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F93DE4" w:rsidRPr="0071257F" w14:paraId="03B44F0B" w14:textId="77777777" w:rsidTr="007C2500">
        <w:trPr>
          <w:trHeight w:hRule="exact" w:val="1418"/>
        </w:trPr>
        <w:tc>
          <w:tcPr>
            <w:tcW w:w="6804" w:type="dxa"/>
            <w:shd w:val="clear" w:color="auto" w:fill="auto"/>
            <w:vAlign w:val="center"/>
          </w:tcPr>
          <w:p w14:paraId="4B4835F9" w14:textId="61A64EB8" w:rsidR="00BE5062" w:rsidRPr="0071257F" w:rsidRDefault="00FE3153" w:rsidP="007C2500">
            <w:pPr>
              <w:pStyle w:val="EPName"/>
            </w:pPr>
            <w:r w:rsidRPr="0071257F">
              <w:t>Európai Parlament</w:t>
            </w:r>
          </w:p>
          <w:p w14:paraId="2C4B8034" w14:textId="77777777" w:rsidR="00BE5062" w:rsidRPr="0071257F" w:rsidRDefault="00FE3153" w:rsidP="0055701C">
            <w:pPr>
              <w:pStyle w:val="EPTerm"/>
            </w:pPr>
            <w:r w:rsidRPr="0071257F">
              <w:t>2024-2029</w:t>
            </w:r>
          </w:p>
        </w:tc>
        <w:tc>
          <w:tcPr>
            <w:tcW w:w="2268" w:type="dxa"/>
            <w:shd w:val="clear" w:color="auto" w:fill="auto"/>
          </w:tcPr>
          <w:p w14:paraId="67821032" w14:textId="77777777" w:rsidR="00BE5062" w:rsidRPr="0071257F" w:rsidRDefault="00FE3153" w:rsidP="007C2500">
            <w:pPr>
              <w:pStyle w:val="EPLogo"/>
            </w:pPr>
            <w:r w:rsidRPr="0071257F">
              <w:rPr>
                <w:noProof/>
              </w:rPr>
              <w:drawing>
                <wp:inline distT="0" distB="0" distL="0" distR="0" wp14:anchorId="0D756550" wp14:editId="6BBC60F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37491CA8" w14:textId="77777777" w:rsidR="000E7234" w:rsidRPr="0071257F" w:rsidRDefault="000E7234" w:rsidP="000E7234">
      <w:pPr>
        <w:pStyle w:val="LineTop"/>
      </w:pPr>
    </w:p>
    <w:p w14:paraId="0ADD33B3" w14:textId="3B161B9A" w:rsidR="000E7234" w:rsidRPr="0071257F" w:rsidRDefault="00FE3153" w:rsidP="00F83EC3">
      <w:pPr>
        <w:pStyle w:val="EPBody"/>
      </w:pPr>
      <w:r w:rsidRPr="00E045EC">
        <w:rPr>
          <w:rStyle w:val="HideTWBExt"/>
          <w:i w:val="0"/>
          <w:szCs w:val="20"/>
        </w:rPr>
        <w:t>&lt;Commission&gt;</w:t>
      </w:r>
      <w:r w:rsidRPr="00E045EC">
        <w:rPr>
          <w:rStyle w:val="HideTWBInt"/>
          <w:i w:val="0"/>
          <w:szCs w:val="20"/>
        </w:rPr>
        <w:t>{EMPL}</w:t>
      </w:r>
      <w:r w:rsidRPr="0071257F">
        <w:t>Foglalkoztatási és Szociális Bizottság</w:t>
      </w:r>
      <w:r w:rsidRPr="00E045EC">
        <w:rPr>
          <w:rStyle w:val="HideTWBExt"/>
          <w:i w:val="0"/>
          <w:szCs w:val="20"/>
        </w:rPr>
        <w:t>&lt;/Commission&gt;</w:t>
      </w:r>
    </w:p>
    <w:p w14:paraId="63150542" w14:textId="77777777" w:rsidR="000E7234" w:rsidRPr="0071257F" w:rsidRDefault="000E7234" w:rsidP="000E7234">
      <w:pPr>
        <w:pStyle w:val="LineBottom"/>
      </w:pPr>
    </w:p>
    <w:p w14:paraId="3877ADC3" w14:textId="77777777" w:rsidR="00B85286" w:rsidRPr="0071257F" w:rsidRDefault="00FE3153" w:rsidP="00F83EC3">
      <w:pPr>
        <w:pStyle w:val="CoverReference"/>
      </w:pPr>
      <w:r w:rsidRPr="00E045EC">
        <w:rPr>
          <w:rStyle w:val="HideTWBExt"/>
          <w:b w:val="0"/>
        </w:rPr>
        <w:t>&lt;RefProc&gt;</w:t>
      </w:r>
      <w:r w:rsidRPr="0071257F">
        <w:t>2024/0068</w:t>
      </w:r>
      <w:r w:rsidRPr="00E045EC">
        <w:rPr>
          <w:rStyle w:val="HideTWBExt"/>
          <w:b w:val="0"/>
        </w:rPr>
        <w:t>&lt;/RefProc&gt;&lt;RefTypeProc&gt;</w:t>
      </w:r>
      <w:r w:rsidRPr="0071257F">
        <w:t>(COD)</w:t>
      </w:r>
      <w:r w:rsidRPr="00E045EC">
        <w:rPr>
          <w:rStyle w:val="HideTWBExt"/>
          <w:b w:val="0"/>
        </w:rPr>
        <w:t>&lt;/RefTypeProc&gt;</w:t>
      </w:r>
    </w:p>
    <w:p w14:paraId="6251E42F" w14:textId="77777777" w:rsidR="00B85286" w:rsidRPr="0071257F" w:rsidRDefault="00FE3153">
      <w:pPr>
        <w:pStyle w:val="CoverDate"/>
      </w:pPr>
      <w:r w:rsidRPr="00E045EC">
        <w:rPr>
          <w:rStyle w:val="HideTWBExt"/>
        </w:rPr>
        <w:t>&lt;Date&gt;</w:t>
      </w:r>
      <w:r w:rsidRPr="00E045EC">
        <w:rPr>
          <w:rStyle w:val="HideTWBInt"/>
        </w:rPr>
        <w:t>{27/03/2025}</w:t>
      </w:r>
      <w:r w:rsidRPr="0071257F">
        <w:t>27.3.2025</w:t>
      </w:r>
      <w:r w:rsidRPr="00E045EC">
        <w:rPr>
          <w:rStyle w:val="HideTWBExt"/>
        </w:rPr>
        <w:t>&lt;/Date&gt;</w:t>
      </w:r>
    </w:p>
    <w:p w14:paraId="7AABD0D0" w14:textId="24F7FEF0" w:rsidR="009B0305" w:rsidRPr="0071257F" w:rsidRDefault="00FE3153" w:rsidP="00F83EC3">
      <w:pPr>
        <w:pStyle w:val="CoverDocType"/>
      </w:pPr>
      <w:r w:rsidRPr="00E045EC">
        <w:rPr>
          <w:rStyle w:val="HideTWBExt"/>
          <w:b w:val="0"/>
        </w:rPr>
        <w:t>&lt;TypeAM&gt;</w:t>
      </w:r>
      <w:r w:rsidRPr="0071257F">
        <w:t>MÓDOSÍTÁS</w:t>
      </w:r>
      <w:r w:rsidRPr="00E045EC">
        <w:rPr>
          <w:rStyle w:val="HideTWBExt"/>
          <w:b w:val="0"/>
        </w:rPr>
        <w:t>&lt;/TypeAM&gt;</w:t>
      </w:r>
    </w:p>
    <w:p w14:paraId="2C76B16D" w14:textId="77777777" w:rsidR="00B85286" w:rsidRPr="0071257F" w:rsidRDefault="00FE3153" w:rsidP="00F83EC3">
      <w:pPr>
        <w:pStyle w:val="CoverDocType24a"/>
      </w:pPr>
      <w:r w:rsidRPr="00E045EC">
        <w:rPr>
          <w:rStyle w:val="HideTWBExt"/>
          <w:b w:val="0"/>
        </w:rPr>
        <w:t>&lt;RangeAM&gt;</w:t>
      </w:r>
      <w:r w:rsidRPr="0071257F">
        <w:t>95 - 334</w:t>
      </w:r>
      <w:r w:rsidRPr="00E045EC">
        <w:rPr>
          <w:rStyle w:val="HideTWBExt"/>
          <w:b w:val="0"/>
        </w:rPr>
        <w:t>&lt;/RangeAM&gt;</w:t>
      </w:r>
    </w:p>
    <w:p w14:paraId="608171CC" w14:textId="08C8D374" w:rsidR="001C2054" w:rsidRPr="0071257F" w:rsidRDefault="00FE3153" w:rsidP="00F83EC3">
      <w:pPr>
        <w:pStyle w:val="CoverBold"/>
      </w:pPr>
      <w:r w:rsidRPr="00E045EC">
        <w:rPr>
          <w:rStyle w:val="HideTWBExt"/>
          <w:b w:val="0"/>
        </w:rPr>
        <w:t>&lt;TitreType&gt;</w:t>
      </w:r>
      <w:r w:rsidRPr="0071257F">
        <w:t>Jelentéstervezet</w:t>
      </w:r>
      <w:r w:rsidRPr="00E045EC">
        <w:rPr>
          <w:rStyle w:val="HideTWBExt"/>
          <w:b w:val="0"/>
        </w:rPr>
        <w:t>&lt;/TitreType&gt;</w:t>
      </w:r>
    </w:p>
    <w:p w14:paraId="60F778B9" w14:textId="77777777" w:rsidR="00B85286" w:rsidRPr="0071257F" w:rsidRDefault="00FE3153" w:rsidP="00F83EC3">
      <w:pPr>
        <w:pStyle w:val="CoverBold"/>
      </w:pPr>
      <w:r w:rsidRPr="00E045EC">
        <w:rPr>
          <w:rStyle w:val="HideTWBExt"/>
          <w:b w:val="0"/>
        </w:rPr>
        <w:t>&lt;Rapporteur&gt;</w:t>
      </w:r>
      <w:r w:rsidRPr="0071257F">
        <w:t>Alicia Homs Ginel</w:t>
      </w:r>
      <w:r w:rsidRPr="00E045EC">
        <w:rPr>
          <w:rStyle w:val="HideTWBExt"/>
          <w:b w:val="0"/>
        </w:rPr>
        <w:t>&lt;/Rapporteur&gt;</w:t>
      </w:r>
    </w:p>
    <w:p w14:paraId="10DF3457" w14:textId="77777777" w:rsidR="00B85286" w:rsidRPr="0071257F" w:rsidRDefault="00FE3153">
      <w:pPr>
        <w:pStyle w:val="CoverNormal24a"/>
      </w:pPr>
      <w:r w:rsidRPr="00E045EC">
        <w:rPr>
          <w:rStyle w:val="HideTWBExt"/>
        </w:rPr>
        <w:t>&lt;DocRefPE&gt;</w:t>
      </w:r>
      <w:r w:rsidRPr="0071257F">
        <w:t>(PE769.972v01-00)</w:t>
      </w:r>
      <w:r w:rsidRPr="00E045EC">
        <w:rPr>
          <w:rStyle w:val="HideTWBExt"/>
        </w:rPr>
        <w:t>&lt;/DocRefPE&gt;</w:t>
      </w:r>
    </w:p>
    <w:p w14:paraId="5DE7ACFE" w14:textId="15D8B180" w:rsidR="00B85286" w:rsidRPr="0071257F" w:rsidRDefault="00FE3153" w:rsidP="002650B7">
      <w:r w:rsidRPr="00E045EC">
        <w:rPr>
          <w:rStyle w:val="HideTWBExt"/>
        </w:rPr>
        <w:t>&lt;Titre&gt;</w:t>
      </w:r>
      <w:r w:rsidR="002650B7" w:rsidRPr="0071257F">
        <w:t>a gyakornokok munkafeltételeinek javításáról és érvényesítéséről, valamint a szakmai gyakorlatnak álcázott rendes munkaviszony elleni küzdelemről („a gyakornokokról szóló irányelv”)</w:t>
      </w:r>
      <w:r w:rsidRPr="00E045EC">
        <w:rPr>
          <w:rStyle w:val="HideTWBExt"/>
        </w:rPr>
        <w:t>&lt;/Titre&gt;</w:t>
      </w:r>
    </w:p>
    <w:p w14:paraId="1BE47FBE" w14:textId="3C6025B0" w:rsidR="0055701C" w:rsidRPr="0071257F" w:rsidRDefault="00FE3153" w:rsidP="0055701C">
      <w:pPr>
        <w:pStyle w:val="CoverNormal"/>
      </w:pPr>
      <w:r w:rsidRPr="00E045EC">
        <w:rPr>
          <w:rStyle w:val="HideTWBExt"/>
        </w:rPr>
        <w:t>&lt;DocAmend&gt;</w:t>
      </w:r>
      <w:r w:rsidRPr="0071257F">
        <w:t>Irányelvre irányuló javaslat</w:t>
      </w:r>
      <w:r w:rsidRPr="00E045EC">
        <w:rPr>
          <w:rStyle w:val="HideTWBExt"/>
        </w:rPr>
        <w:t>&lt;/DocAmend&gt;</w:t>
      </w:r>
    </w:p>
    <w:p w14:paraId="28054BFB" w14:textId="77777777" w:rsidR="0055701C" w:rsidRPr="0071257F" w:rsidRDefault="00FE3153" w:rsidP="0055701C">
      <w:pPr>
        <w:pStyle w:val="CoverNormal24a"/>
      </w:pPr>
      <w:r w:rsidRPr="00E045EC">
        <w:rPr>
          <w:rStyle w:val="HideTWBExt"/>
        </w:rPr>
        <w:t>&lt;DocRef&gt;</w:t>
      </w:r>
      <w:r w:rsidRPr="0071257F">
        <w:t>(COM(2024)0132 – C10</w:t>
      </w:r>
      <w:r w:rsidRPr="0071257F">
        <w:noBreakHyphen/>
        <w:t>0004/2024 – 2024/0068(COD))</w:t>
      </w:r>
      <w:r w:rsidRPr="00E045EC">
        <w:rPr>
          <w:rStyle w:val="HideTWBExt"/>
        </w:rPr>
        <w:t>&lt;/DocRef&gt;</w:t>
      </w:r>
    </w:p>
    <w:p w14:paraId="6E40993F" w14:textId="77777777" w:rsidR="00C229A1" w:rsidRPr="0071257F" w:rsidRDefault="00FE3153" w:rsidP="00C229A1">
      <w:pPr>
        <w:widowControl/>
        <w:tabs>
          <w:tab w:val="center" w:pos="4677"/>
        </w:tabs>
      </w:pPr>
      <w:r w:rsidRPr="0071257F">
        <w:br w:type="page"/>
      </w:r>
      <w:r w:rsidRPr="0071257F">
        <w:lastRenderedPageBreak/>
        <w:t>AM_Com_LegReport</w:t>
      </w:r>
    </w:p>
    <w:p w14:paraId="19EE98F7" w14:textId="02967766" w:rsidR="000741BB" w:rsidRPr="0071257F" w:rsidRDefault="00FE3153" w:rsidP="000741BB">
      <w:pPr>
        <w:tabs>
          <w:tab w:val="center" w:pos="4677"/>
        </w:tabs>
      </w:pPr>
      <w:r w:rsidRPr="0071257F">
        <w:br w:type="page"/>
      </w:r>
      <w:r w:rsidR="000741BB" w:rsidRPr="00E045EC">
        <w:rPr>
          <w:rStyle w:val="HideTWBExt"/>
        </w:rPr>
        <w:lastRenderedPageBreak/>
        <w:t>&lt;RepeatBlock-AmendB&gt;&lt;AmendB&gt;</w:t>
      </w:r>
      <w:r w:rsidR="000741BB" w:rsidRPr="0071257F">
        <w:rPr>
          <w:b/>
          <w:bCs/>
        </w:rPr>
        <w:t>Módosítás</w:t>
      </w:r>
      <w:r w:rsidR="000741BB" w:rsidRPr="0071257F">
        <w:tab/>
      </w:r>
      <w:r w:rsidR="000741BB" w:rsidRPr="0071257F">
        <w:tab/>
      </w:r>
      <w:r w:rsidR="000741BB" w:rsidRPr="00E045EC">
        <w:rPr>
          <w:rStyle w:val="HideTWBExt"/>
        </w:rPr>
        <w:t>&lt;NumAmB&gt;</w:t>
      </w:r>
      <w:r w:rsidR="000741BB" w:rsidRPr="0071257F">
        <w:rPr>
          <w:b/>
          <w:bCs/>
        </w:rPr>
        <w:t>95</w:t>
      </w:r>
      <w:r w:rsidR="000741BB" w:rsidRPr="00E045EC">
        <w:rPr>
          <w:rStyle w:val="HideTWBExt"/>
        </w:rPr>
        <w:t>&lt;/NumAmB&gt;</w:t>
      </w:r>
    </w:p>
    <w:p w14:paraId="716EFFFD" w14:textId="77777777" w:rsidR="000741BB" w:rsidRPr="0071257F" w:rsidRDefault="000741BB" w:rsidP="00F83EC3">
      <w:pPr>
        <w:pStyle w:val="NormalBold"/>
      </w:pPr>
      <w:r w:rsidRPr="00E045EC">
        <w:rPr>
          <w:rStyle w:val="HideTWBExt"/>
          <w:b w:val="0"/>
        </w:rPr>
        <w:t>&lt;RepeatBlock-By&gt;&lt;Members&gt;</w:t>
      </w:r>
      <w:r w:rsidRPr="0071257F">
        <w:t>Chiara Gemma, Georgiana Teodorescu, Francesco Torselli, Mariateresa Vivaldini, Elena Donazzan</w:t>
      </w:r>
      <w:r w:rsidRPr="00E045EC">
        <w:rPr>
          <w:rStyle w:val="HideTWBExt"/>
          <w:b w:val="0"/>
        </w:rPr>
        <w:t>&lt;/Members&gt;</w:t>
      </w:r>
    </w:p>
    <w:p w14:paraId="4A5F78F5" w14:textId="77777777" w:rsidR="000741BB" w:rsidRPr="0071257F" w:rsidRDefault="000741BB" w:rsidP="000741BB">
      <w:r w:rsidRPr="00E045EC">
        <w:rPr>
          <w:rStyle w:val="HideTWBExt"/>
        </w:rPr>
        <w:t>&lt;/RepeatBlock-By&gt;</w:t>
      </w:r>
    </w:p>
    <w:p w14:paraId="4BB02625" w14:textId="77777777" w:rsidR="000741BB" w:rsidRPr="0071257F" w:rsidRDefault="000741BB" w:rsidP="00F83EC3">
      <w:pPr>
        <w:pStyle w:val="NormalBold"/>
        <w:keepNext/>
      </w:pPr>
      <w:r w:rsidRPr="00E045EC">
        <w:rPr>
          <w:rStyle w:val="HideTWBExt"/>
          <w:b w:val="0"/>
        </w:rPr>
        <w:t>&lt;DocAmend&gt;</w:t>
      </w:r>
      <w:r w:rsidRPr="0071257F">
        <w:t>Jogalkotási állásfoglalás-tervezet</w:t>
      </w:r>
      <w:r w:rsidRPr="00E045EC">
        <w:rPr>
          <w:rStyle w:val="HideTWBExt"/>
          <w:b w:val="0"/>
        </w:rPr>
        <w:t>&lt;/DocAmend&gt;</w:t>
      </w:r>
    </w:p>
    <w:p w14:paraId="3FB43CCC" w14:textId="77777777" w:rsidR="000741BB" w:rsidRPr="0071257F" w:rsidRDefault="000741BB" w:rsidP="00F83EC3">
      <w:pPr>
        <w:pStyle w:val="NormalBold"/>
      </w:pPr>
      <w:r w:rsidRPr="00E045EC">
        <w:rPr>
          <w:rStyle w:val="HideTWBExt"/>
          <w:b w:val="0"/>
        </w:rPr>
        <w:t>&lt;Article&gt;</w:t>
      </w:r>
      <w:r w:rsidRPr="0071257F">
        <w:t>9 a bevezető hivatkozás (új)</w:t>
      </w:r>
      <w:r w:rsidRPr="00E045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3EC3" w:rsidRPr="0071257F" w14:paraId="43D38085" w14:textId="77777777" w:rsidTr="00FF3B5B">
        <w:trPr>
          <w:jc w:val="center"/>
        </w:trPr>
        <w:tc>
          <w:tcPr>
            <w:tcW w:w="9752" w:type="dxa"/>
            <w:gridSpan w:val="2"/>
          </w:tcPr>
          <w:p w14:paraId="008D3268" w14:textId="77777777" w:rsidR="000741BB" w:rsidRPr="0071257F" w:rsidRDefault="000741BB" w:rsidP="00FF3B5B">
            <w:pPr>
              <w:keepNext/>
            </w:pPr>
          </w:p>
        </w:tc>
      </w:tr>
      <w:tr w:rsidR="00F83EC3" w:rsidRPr="0071257F" w14:paraId="3C3B4BFE" w14:textId="77777777" w:rsidTr="00FF3B5B">
        <w:trPr>
          <w:jc w:val="center"/>
        </w:trPr>
        <w:tc>
          <w:tcPr>
            <w:tcW w:w="4876" w:type="dxa"/>
            <w:hideMark/>
          </w:tcPr>
          <w:p w14:paraId="23F645C3" w14:textId="77777777" w:rsidR="000741BB" w:rsidRPr="0071257F" w:rsidRDefault="000741BB" w:rsidP="00FF3B5B">
            <w:pPr>
              <w:pStyle w:val="ColumnHeading"/>
              <w:keepNext/>
            </w:pPr>
            <w:r w:rsidRPr="0071257F">
              <w:t>Jogalkotási állásfoglalás-tervezet</w:t>
            </w:r>
          </w:p>
        </w:tc>
        <w:tc>
          <w:tcPr>
            <w:tcW w:w="4876" w:type="dxa"/>
            <w:hideMark/>
          </w:tcPr>
          <w:p w14:paraId="39DF07CE" w14:textId="77777777" w:rsidR="000741BB" w:rsidRPr="0071257F" w:rsidRDefault="000741BB" w:rsidP="00FF3B5B">
            <w:pPr>
              <w:pStyle w:val="ColumnHeading"/>
              <w:keepNext/>
            </w:pPr>
            <w:r w:rsidRPr="0071257F">
              <w:t>Módosítás</w:t>
            </w:r>
          </w:p>
        </w:tc>
      </w:tr>
      <w:tr w:rsidR="00F83EC3" w:rsidRPr="0071257F" w14:paraId="21E27C7D" w14:textId="77777777" w:rsidTr="00FF3B5B">
        <w:trPr>
          <w:jc w:val="center"/>
        </w:trPr>
        <w:tc>
          <w:tcPr>
            <w:tcW w:w="4876" w:type="dxa"/>
          </w:tcPr>
          <w:p w14:paraId="49DF272A" w14:textId="77777777" w:rsidR="000741BB" w:rsidRPr="0071257F" w:rsidRDefault="000741BB" w:rsidP="00FF3B5B">
            <w:pPr>
              <w:pStyle w:val="Normal6"/>
            </w:pPr>
          </w:p>
        </w:tc>
        <w:tc>
          <w:tcPr>
            <w:tcW w:w="4876" w:type="dxa"/>
            <w:hideMark/>
          </w:tcPr>
          <w:p w14:paraId="10EE5293" w14:textId="77777777" w:rsidR="000741BB" w:rsidRPr="0071257F" w:rsidRDefault="000741BB" w:rsidP="00FF3B5B">
            <w:pPr>
              <w:pStyle w:val="Normal6"/>
              <w:rPr>
                <w:szCs w:val="24"/>
              </w:rPr>
            </w:pPr>
            <w:r w:rsidRPr="0071257F">
              <w:rPr>
                <w:b/>
                <w:i/>
              </w:rPr>
              <w:t>–</w:t>
            </w:r>
            <w:r w:rsidRPr="0071257F">
              <w:rPr>
                <w:b/>
                <w:i/>
              </w:rPr>
              <w:tab/>
              <w:t>tekintettel a fogyatékossággal élő személyek jogairól szóló, a 2021–2030-as időszakra szóló európai uniós stratégiájára,</w:t>
            </w:r>
          </w:p>
        </w:tc>
      </w:tr>
    </w:tbl>
    <w:p w14:paraId="08CE8BE6" w14:textId="77777777" w:rsidR="000741BB" w:rsidRPr="0071257F" w:rsidRDefault="000741BB" w:rsidP="000741BB">
      <w:pPr>
        <w:pStyle w:val="Olang"/>
      </w:pPr>
      <w:r w:rsidRPr="0071257F">
        <w:rPr>
          <w:noProof w:val="0"/>
        </w:rPr>
        <w:t xml:space="preserve">Or. </w:t>
      </w:r>
      <w:r w:rsidRPr="00E045EC">
        <w:rPr>
          <w:rStyle w:val="HideTWBExt"/>
        </w:rPr>
        <w:t>&lt;Original&gt;</w:t>
      </w:r>
      <w:r w:rsidRPr="00E045EC">
        <w:rPr>
          <w:rStyle w:val="HideTWBInt"/>
          <w:rFonts w:eastAsiaTheme="majorEastAsia"/>
        </w:rPr>
        <w:t>{EN}</w:t>
      </w:r>
      <w:r w:rsidRPr="0071257F">
        <w:rPr>
          <w:noProof w:val="0"/>
        </w:rPr>
        <w:t>en</w:t>
      </w:r>
      <w:r w:rsidRPr="00E045EC">
        <w:rPr>
          <w:rStyle w:val="HideTWBExt"/>
        </w:rPr>
        <w:t>&lt;/Original&gt;</w:t>
      </w:r>
    </w:p>
    <w:p w14:paraId="76D9AAC7" w14:textId="77777777" w:rsidR="000741BB" w:rsidRPr="0071257F" w:rsidRDefault="000741BB" w:rsidP="000741BB">
      <w:r w:rsidRPr="00E045EC">
        <w:rPr>
          <w:rStyle w:val="HideTWBExt"/>
        </w:rPr>
        <w:t>&lt;/AmendB&gt;</w:t>
      </w:r>
    </w:p>
    <w:p w14:paraId="7318F363" w14:textId="77777777" w:rsidR="000741BB" w:rsidRPr="0071257F" w:rsidRDefault="000741BB" w:rsidP="00F83EC3">
      <w:pPr>
        <w:pStyle w:val="AMNumberTabs0"/>
        <w:keepNext/>
      </w:pPr>
      <w:r w:rsidRPr="00E045EC">
        <w:rPr>
          <w:rStyle w:val="HideTWBExt"/>
          <w:b w:val="0"/>
        </w:rPr>
        <w:t>&lt;AmendB&gt;</w:t>
      </w:r>
      <w:r w:rsidRPr="0071257F">
        <w:t>Módosítás</w:t>
      </w:r>
      <w:r w:rsidRPr="0071257F">
        <w:tab/>
      </w:r>
      <w:r w:rsidRPr="0071257F">
        <w:tab/>
      </w:r>
      <w:r w:rsidRPr="00E045EC">
        <w:rPr>
          <w:rStyle w:val="HideTWBExt"/>
          <w:b w:val="0"/>
        </w:rPr>
        <w:t>&lt;NumAmB&gt;</w:t>
      </w:r>
      <w:r w:rsidRPr="0071257F">
        <w:t>96</w:t>
      </w:r>
      <w:r w:rsidRPr="00E045EC">
        <w:rPr>
          <w:rStyle w:val="HideTWBExt"/>
          <w:b w:val="0"/>
        </w:rPr>
        <w:t>&lt;/NumAmB&gt;</w:t>
      </w:r>
    </w:p>
    <w:p w14:paraId="1F3E11C8" w14:textId="77777777" w:rsidR="000741BB" w:rsidRPr="0071257F" w:rsidRDefault="000741BB" w:rsidP="00F83EC3">
      <w:pPr>
        <w:pStyle w:val="NormalBold"/>
      </w:pPr>
      <w:r w:rsidRPr="00E045EC">
        <w:rPr>
          <w:rStyle w:val="HideTWBExt"/>
          <w:b w:val="0"/>
        </w:rPr>
        <w:t>&lt;RepeatBlock-By&gt;&lt;Members&gt;</w:t>
      </w:r>
      <w:r w:rsidRPr="0071257F">
        <w:t>Chiara Gemma, Georgiana Teodorescu, Francesco Torselli, Mariateresa Vivaldini, Elena Donazzan</w:t>
      </w:r>
      <w:r w:rsidRPr="00E045EC">
        <w:rPr>
          <w:rStyle w:val="HideTWBExt"/>
          <w:b w:val="0"/>
        </w:rPr>
        <w:t>&lt;/Members&gt;</w:t>
      </w:r>
    </w:p>
    <w:p w14:paraId="2B3CE007" w14:textId="77777777" w:rsidR="000741BB" w:rsidRPr="0071257F" w:rsidRDefault="000741BB" w:rsidP="000741BB">
      <w:r w:rsidRPr="00E045EC">
        <w:rPr>
          <w:rStyle w:val="HideTWBExt"/>
        </w:rPr>
        <w:t>&lt;/RepeatBlock-By&gt;</w:t>
      </w:r>
    </w:p>
    <w:p w14:paraId="596B3320" w14:textId="77777777" w:rsidR="000741BB" w:rsidRPr="0071257F" w:rsidRDefault="000741BB" w:rsidP="00F83EC3">
      <w:pPr>
        <w:pStyle w:val="NormalBold"/>
        <w:keepNext/>
      </w:pPr>
      <w:r w:rsidRPr="00E045EC">
        <w:rPr>
          <w:rStyle w:val="HideTWBExt"/>
          <w:b w:val="0"/>
        </w:rPr>
        <w:t>&lt;DocAmend&gt;</w:t>
      </w:r>
      <w:r w:rsidRPr="0071257F">
        <w:t>Jogalkotási állásfoglalás-tervezet</w:t>
      </w:r>
      <w:r w:rsidRPr="00E045EC">
        <w:rPr>
          <w:rStyle w:val="HideTWBExt"/>
          <w:b w:val="0"/>
        </w:rPr>
        <w:t>&lt;/DocAmend&gt;</w:t>
      </w:r>
    </w:p>
    <w:p w14:paraId="00953084" w14:textId="77777777" w:rsidR="000741BB" w:rsidRPr="0071257F" w:rsidRDefault="000741BB" w:rsidP="00F83EC3">
      <w:pPr>
        <w:pStyle w:val="NormalBold"/>
      </w:pPr>
      <w:r w:rsidRPr="00E045EC">
        <w:rPr>
          <w:rStyle w:val="HideTWBExt"/>
          <w:b w:val="0"/>
        </w:rPr>
        <w:t>&lt;Article&gt;</w:t>
      </w:r>
      <w:r w:rsidRPr="0071257F">
        <w:t>9 b bevezető hivatkozás (új)</w:t>
      </w:r>
      <w:r w:rsidRPr="00E045EC">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F83EC3" w:rsidRPr="0071257F" w14:paraId="2F6BA768" w14:textId="77777777" w:rsidTr="00FF3B5B">
        <w:trPr>
          <w:jc w:val="center"/>
        </w:trPr>
        <w:tc>
          <w:tcPr>
            <w:tcW w:w="9752" w:type="dxa"/>
            <w:gridSpan w:val="2"/>
          </w:tcPr>
          <w:p w14:paraId="7672DBEA" w14:textId="77777777" w:rsidR="000741BB" w:rsidRPr="0071257F" w:rsidRDefault="000741BB" w:rsidP="00FF3B5B">
            <w:pPr>
              <w:keepNext/>
            </w:pPr>
          </w:p>
        </w:tc>
      </w:tr>
      <w:tr w:rsidR="00F83EC3" w:rsidRPr="0071257F" w14:paraId="6E33BD2C" w14:textId="77777777" w:rsidTr="00FF3B5B">
        <w:trPr>
          <w:jc w:val="center"/>
        </w:trPr>
        <w:tc>
          <w:tcPr>
            <w:tcW w:w="4876" w:type="dxa"/>
            <w:hideMark/>
          </w:tcPr>
          <w:p w14:paraId="5002087D" w14:textId="77777777" w:rsidR="000741BB" w:rsidRPr="0071257F" w:rsidRDefault="000741BB" w:rsidP="00FF3B5B">
            <w:pPr>
              <w:pStyle w:val="ColumnHeading"/>
              <w:keepNext/>
            </w:pPr>
            <w:r w:rsidRPr="0071257F">
              <w:t>Jogalkotási állásfoglalás-tervezet</w:t>
            </w:r>
          </w:p>
        </w:tc>
        <w:tc>
          <w:tcPr>
            <w:tcW w:w="4876" w:type="dxa"/>
            <w:hideMark/>
          </w:tcPr>
          <w:p w14:paraId="790C76BA" w14:textId="77777777" w:rsidR="000741BB" w:rsidRPr="0071257F" w:rsidRDefault="000741BB" w:rsidP="00FF3B5B">
            <w:pPr>
              <w:pStyle w:val="ColumnHeading"/>
              <w:keepNext/>
            </w:pPr>
            <w:r w:rsidRPr="0071257F">
              <w:t>Módosítás</w:t>
            </w:r>
          </w:p>
        </w:tc>
      </w:tr>
      <w:tr w:rsidR="00F83EC3" w:rsidRPr="0071257F" w14:paraId="6F8B689B" w14:textId="77777777" w:rsidTr="00FF3B5B">
        <w:trPr>
          <w:jc w:val="center"/>
        </w:trPr>
        <w:tc>
          <w:tcPr>
            <w:tcW w:w="4876" w:type="dxa"/>
          </w:tcPr>
          <w:p w14:paraId="51ED27B6" w14:textId="77777777" w:rsidR="000741BB" w:rsidRPr="0071257F" w:rsidRDefault="000741BB" w:rsidP="00FF3B5B">
            <w:pPr>
              <w:pStyle w:val="Normal6"/>
            </w:pPr>
          </w:p>
        </w:tc>
        <w:tc>
          <w:tcPr>
            <w:tcW w:w="4876" w:type="dxa"/>
            <w:hideMark/>
          </w:tcPr>
          <w:p w14:paraId="12194C28" w14:textId="77777777" w:rsidR="000741BB" w:rsidRPr="0071257F" w:rsidRDefault="000741BB" w:rsidP="00FF3B5B">
            <w:pPr>
              <w:pStyle w:val="Normal6"/>
              <w:rPr>
                <w:szCs w:val="24"/>
              </w:rPr>
            </w:pPr>
            <w:r w:rsidRPr="0071257F">
              <w:rPr>
                <w:b/>
                <w:i/>
              </w:rPr>
              <w:t>–</w:t>
            </w:r>
            <w:r w:rsidRPr="0071257F">
              <w:rPr>
                <w:b/>
                <w:i/>
              </w:rPr>
              <w:tab/>
              <w:t>tekintettel a fogyatékossággal élő személyek jogairól szóló ENSZ-egyezményre,</w:t>
            </w:r>
          </w:p>
        </w:tc>
      </w:tr>
    </w:tbl>
    <w:p w14:paraId="5238E67D" w14:textId="77777777" w:rsidR="000741BB" w:rsidRPr="0071257F" w:rsidRDefault="000741BB" w:rsidP="000741BB">
      <w:pPr>
        <w:pStyle w:val="Olang"/>
      </w:pPr>
      <w:r w:rsidRPr="0071257F">
        <w:rPr>
          <w:noProof w:val="0"/>
        </w:rPr>
        <w:t xml:space="preserve">Or. </w:t>
      </w:r>
      <w:r w:rsidRPr="00E045EC">
        <w:rPr>
          <w:rStyle w:val="HideTWBExt"/>
        </w:rPr>
        <w:t>&lt;Original&gt;</w:t>
      </w:r>
      <w:r w:rsidRPr="00E045EC">
        <w:rPr>
          <w:rStyle w:val="HideTWBInt"/>
          <w:rFonts w:eastAsiaTheme="majorEastAsia"/>
        </w:rPr>
        <w:t>{EN}</w:t>
      </w:r>
      <w:r w:rsidRPr="0071257F">
        <w:rPr>
          <w:noProof w:val="0"/>
        </w:rPr>
        <w:t>en</w:t>
      </w:r>
      <w:r w:rsidRPr="00E045EC">
        <w:rPr>
          <w:rStyle w:val="HideTWBExt"/>
        </w:rPr>
        <w:t>&lt;/Original&gt;</w:t>
      </w:r>
    </w:p>
    <w:p w14:paraId="6BEF1DB4" w14:textId="77777777" w:rsidR="000741BB" w:rsidRPr="0071257F" w:rsidRDefault="000741BB" w:rsidP="000741BB">
      <w:r w:rsidRPr="00E045EC">
        <w:rPr>
          <w:rStyle w:val="HideTWBExt"/>
        </w:rPr>
        <w:t>&lt;/AmendB&gt;</w:t>
      </w:r>
    </w:p>
    <w:p w14:paraId="65C463DF" w14:textId="77777777" w:rsidR="000741BB" w:rsidRPr="0071257F" w:rsidRDefault="000741BB" w:rsidP="00F83EC3">
      <w:pPr>
        <w:pStyle w:val="AMNumberTabs0"/>
        <w:keepNext/>
      </w:pPr>
      <w:r w:rsidRPr="00E045EC">
        <w:rPr>
          <w:rStyle w:val="HideTWBExt"/>
          <w:b w:val="0"/>
        </w:rPr>
        <w:t>&lt;AmendB&gt;</w:t>
      </w:r>
      <w:r w:rsidRPr="0071257F">
        <w:t>Módosítás</w:t>
      </w:r>
      <w:r w:rsidRPr="0071257F">
        <w:tab/>
      </w:r>
      <w:r w:rsidRPr="0071257F">
        <w:tab/>
      </w:r>
      <w:r w:rsidRPr="00E045EC">
        <w:rPr>
          <w:rStyle w:val="HideTWBExt"/>
          <w:b w:val="0"/>
        </w:rPr>
        <w:t>&lt;NumAmB&gt;</w:t>
      </w:r>
      <w:r w:rsidRPr="0071257F">
        <w:t>97</w:t>
      </w:r>
      <w:r w:rsidRPr="00E045EC">
        <w:rPr>
          <w:rStyle w:val="HideTWBExt"/>
          <w:b w:val="0"/>
        </w:rPr>
        <w:t>&lt;/NumAmB&gt;</w:t>
      </w:r>
    </w:p>
    <w:p w14:paraId="3A384584" w14:textId="77777777" w:rsidR="000741BB" w:rsidRPr="0071257F" w:rsidRDefault="000741BB" w:rsidP="00F83EC3">
      <w:pPr>
        <w:pStyle w:val="NormalBold"/>
      </w:pPr>
      <w:r w:rsidRPr="00E045EC">
        <w:rPr>
          <w:rStyle w:val="HideTWBExt"/>
          <w:b w:val="0"/>
        </w:rPr>
        <w:t>&lt;RepeatBlock-By&gt;&lt;Members&gt;</w:t>
      </w:r>
      <w:r w:rsidRPr="0071257F">
        <w:t>Mélanie Disdier, Rachel Blom, Pál Szekeres, Marie Dauchy, Séverine Werbrouck</w:t>
      </w:r>
      <w:r w:rsidRPr="00E045EC">
        <w:rPr>
          <w:rStyle w:val="HideTWBExt"/>
          <w:b w:val="0"/>
        </w:rPr>
        <w:t>&lt;/Members&gt;</w:t>
      </w:r>
    </w:p>
    <w:p w14:paraId="1BCFBB30" w14:textId="77777777" w:rsidR="000741BB" w:rsidRPr="0071257F" w:rsidRDefault="000741BB" w:rsidP="000741BB">
      <w:r w:rsidRPr="00E045EC">
        <w:rPr>
          <w:rStyle w:val="HideTWBExt"/>
        </w:rPr>
        <w:t>&lt;/RepeatBlock-By&gt;</w:t>
      </w:r>
    </w:p>
    <w:p w14:paraId="0B4CD8F0" w14:textId="77777777" w:rsidR="000741BB" w:rsidRPr="0071257F" w:rsidRDefault="000741BB" w:rsidP="00F83EC3">
      <w:pPr>
        <w:pStyle w:val="NormalBold"/>
        <w:keepNext/>
      </w:pPr>
      <w:r w:rsidRPr="00E045EC">
        <w:rPr>
          <w:rStyle w:val="HideTWBExt"/>
          <w:b w:val="0"/>
        </w:rPr>
        <w:t>&lt;DocAmend&gt;</w:t>
      </w:r>
      <w:r w:rsidRPr="0071257F">
        <w:t>Irányelvre irányuló javaslat</w:t>
      </w:r>
      <w:r w:rsidRPr="00E045EC">
        <w:rPr>
          <w:rStyle w:val="HideTWBExt"/>
          <w:b w:val="0"/>
        </w:rPr>
        <w:t>&lt;/DocAmend&gt;</w:t>
      </w:r>
    </w:p>
    <w:p w14:paraId="1E2B2104" w14:textId="77777777" w:rsidR="000741BB" w:rsidRPr="0071257F" w:rsidRDefault="000741BB" w:rsidP="00F83EC3">
      <w:pPr>
        <w:pStyle w:val="NormalBold"/>
      </w:pPr>
      <w:r w:rsidRPr="00E045EC">
        <w:rPr>
          <w:rStyle w:val="HideTWBExt"/>
          <w:b w:val="0"/>
        </w:rPr>
        <w:t>&lt;Article&gt;</w:t>
      </w:r>
      <w:r w:rsidRPr="0071257F">
        <w:t>1 cím</w:t>
      </w:r>
      <w:r w:rsidRPr="00E045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3EC3" w:rsidRPr="0071257F" w14:paraId="13132CC2" w14:textId="77777777" w:rsidTr="00FF3B5B">
        <w:trPr>
          <w:jc w:val="center"/>
        </w:trPr>
        <w:tc>
          <w:tcPr>
            <w:tcW w:w="9752" w:type="dxa"/>
            <w:gridSpan w:val="2"/>
          </w:tcPr>
          <w:p w14:paraId="779E6846" w14:textId="77777777" w:rsidR="000741BB" w:rsidRPr="0071257F" w:rsidRDefault="000741BB" w:rsidP="00FF3B5B">
            <w:pPr>
              <w:keepNext/>
            </w:pPr>
          </w:p>
        </w:tc>
      </w:tr>
      <w:tr w:rsidR="00F83EC3" w:rsidRPr="0071257F" w14:paraId="67C88E56" w14:textId="77777777" w:rsidTr="00FF3B5B">
        <w:trPr>
          <w:jc w:val="center"/>
        </w:trPr>
        <w:tc>
          <w:tcPr>
            <w:tcW w:w="4876" w:type="dxa"/>
            <w:hideMark/>
          </w:tcPr>
          <w:p w14:paraId="61A8D488" w14:textId="77777777" w:rsidR="000741BB" w:rsidRPr="0071257F" w:rsidRDefault="000741BB" w:rsidP="00FF3B5B">
            <w:pPr>
              <w:pStyle w:val="ColumnHeading"/>
              <w:keepNext/>
            </w:pPr>
            <w:r w:rsidRPr="0071257F">
              <w:t>A Bizottság által javasolt szöveg</w:t>
            </w:r>
          </w:p>
        </w:tc>
        <w:tc>
          <w:tcPr>
            <w:tcW w:w="4876" w:type="dxa"/>
            <w:hideMark/>
          </w:tcPr>
          <w:p w14:paraId="24EE5F3E" w14:textId="77777777" w:rsidR="000741BB" w:rsidRPr="0071257F" w:rsidRDefault="000741BB" w:rsidP="00FF3B5B">
            <w:pPr>
              <w:pStyle w:val="ColumnHeading"/>
              <w:keepNext/>
            </w:pPr>
            <w:r w:rsidRPr="0071257F">
              <w:t>Módosítás</w:t>
            </w:r>
          </w:p>
        </w:tc>
      </w:tr>
      <w:tr w:rsidR="00F83EC3" w:rsidRPr="0071257F" w14:paraId="1FEF84B2" w14:textId="77777777" w:rsidTr="00FF3B5B">
        <w:trPr>
          <w:jc w:val="center"/>
        </w:trPr>
        <w:tc>
          <w:tcPr>
            <w:tcW w:w="4876" w:type="dxa"/>
            <w:hideMark/>
          </w:tcPr>
          <w:p w14:paraId="140957A8" w14:textId="77777777" w:rsidR="000741BB" w:rsidRPr="0071257F" w:rsidRDefault="000741BB" w:rsidP="00FF3B5B">
            <w:pPr>
              <w:pStyle w:val="Normal6"/>
            </w:pPr>
            <w:r w:rsidRPr="0071257F">
              <w:rPr>
                <w:b/>
                <w:i/>
              </w:rPr>
              <w:t>Javaslat</w:t>
            </w:r>
          </w:p>
        </w:tc>
        <w:tc>
          <w:tcPr>
            <w:tcW w:w="4876" w:type="dxa"/>
            <w:hideMark/>
          </w:tcPr>
          <w:p w14:paraId="45747669" w14:textId="77777777" w:rsidR="000741BB" w:rsidRPr="0071257F" w:rsidRDefault="000741BB" w:rsidP="00FF3B5B">
            <w:pPr>
              <w:pStyle w:val="Normal6"/>
              <w:rPr>
                <w:szCs w:val="24"/>
              </w:rPr>
            </w:pPr>
            <w:r w:rsidRPr="0071257F">
              <w:rPr>
                <w:b/>
                <w:i/>
              </w:rPr>
              <w:t xml:space="preserve">Elutasítja a </w:t>
            </w:r>
            <w:r w:rsidRPr="0071257F">
              <w:rPr>
                <w:b/>
                <w:bCs/>
                <w:i/>
                <w:iCs/>
              </w:rPr>
              <w:t>Bizottság javaslatát.</w:t>
            </w:r>
          </w:p>
        </w:tc>
      </w:tr>
      <w:tr w:rsidR="00F83EC3" w:rsidRPr="0071257F" w14:paraId="50A53CBD" w14:textId="77777777" w:rsidTr="00FF3B5B">
        <w:trPr>
          <w:jc w:val="center"/>
        </w:trPr>
        <w:tc>
          <w:tcPr>
            <w:tcW w:w="4876" w:type="dxa"/>
            <w:hideMark/>
          </w:tcPr>
          <w:p w14:paraId="42C25F61" w14:textId="77777777" w:rsidR="000741BB" w:rsidRPr="0071257F" w:rsidRDefault="000741BB" w:rsidP="00FF3B5B">
            <w:pPr>
              <w:pStyle w:val="Normal6"/>
            </w:pPr>
            <w:r w:rsidRPr="0071257F">
              <w:rPr>
                <w:b/>
                <w:i/>
              </w:rPr>
              <w:t>AZ EURÓPAI PARLAMENT ÉS A TANÁCS IRÁNYELVE</w:t>
            </w:r>
          </w:p>
        </w:tc>
        <w:tc>
          <w:tcPr>
            <w:tcW w:w="4876" w:type="dxa"/>
          </w:tcPr>
          <w:p w14:paraId="35D1E75A" w14:textId="77777777" w:rsidR="000741BB" w:rsidRPr="0071257F" w:rsidRDefault="000741BB" w:rsidP="00FF3B5B">
            <w:pPr>
              <w:pStyle w:val="Normal6"/>
              <w:rPr>
                <w:szCs w:val="24"/>
              </w:rPr>
            </w:pPr>
          </w:p>
        </w:tc>
      </w:tr>
      <w:tr w:rsidR="00F83EC3" w:rsidRPr="0071257F" w14:paraId="21717E60" w14:textId="77777777" w:rsidTr="00FF3B5B">
        <w:trPr>
          <w:jc w:val="center"/>
        </w:trPr>
        <w:tc>
          <w:tcPr>
            <w:tcW w:w="4876" w:type="dxa"/>
            <w:hideMark/>
          </w:tcPr>
          <w:p w14:paraId="6E17FEB7" w14:textId="77777777" w:rsidR="000741BB" w:rsidRPr="0071257F" w:rsidRDefault="000741BB" w:rsidP="00FF3B5B">
            <w:pPr>
              <w:pStyle w:val="Normal6"/>
            </w:pPr>
            <w:r w:rsidRPr="0071257F">
              <w:rPr>
                <w:b/>
                <w:i/>
              </w:rPr>
              <w:t>a gyakornokok munkafeltételeinek javításáról és érvényesítéséről, valamint a szakmai gyakorlatnak álcázott rendes munkaviszony elleni küzdelemről („a gyakornokokról szóló irányelv”)</w:t>
            </w:r>
          </w:p>
        </w:tc>
        <w:tc>
          <w:tcPr>
            <w:tcW w:w="4876" w:type="dxa"/>
          </w:tcPr>
          <w:p w14:paraId="2993AD71" w14:textId="77777777" w:rsidR="000741BB" w:rsidRPr="0071257F" w:rsidRDefault="000741BB" w:rsidP="00FF3B5B">
            <w:pPr>
              <w:pStyle w:val="Normal6"/>
              <w:rPr>
                <w:szCs w:val="24"/>
              </w:rPr>
            </w:pPr>
          </w:p>
        </w:tc>
      </w:tr>
      <w:tr w:rsidR="00F83EC3" w:rsidRPr="0071257F" w14:paraId="477F04F1" w14:textId="77777777" w:rsidTr="00FF3B5B">
        <w:trPr>
          <w:jc w:val="center"/>
        </w:trPr>
        <w:tc>
          <w:tcPr>
            <w:tcW w:w="4876" w:type="dxa"/>
            <w:hideMark/>
          </w:tcPr>
          <w:p w14:paraId="1A09F6CE" w14:textId="77777777" w:rsidR="000741BB" w:rsidRPr="0071257F" w:rsidRDefault="000741BB" w:rsidP="00FF3B5B">
            <w:pPr>
              <w:pStyle w:val="Normal6"/>
            </w:pPr>
            <w:r w:rsidRPr="0071257F">
              <w:rPr>
                <w:b/>
                <w:i/>
              </w:rPr>
              <w:t>(EGT-vonatkozású szöveg)</w:t>
            </w:r>
          </w:p>
        </w:tc>
        <w:tc>
          <w:tcPr>
            <w:tcW w:w="4876" w:type="dxa"/>
          </w:tcPr>
          <w:p w14:paraId="0B4DECB8" w14:textId="77777777" w:rsidR="000741BB" w:rsidRPr="0071257F" w:rsidRDefault="000741BB" w:rsidP="00FF3B5B">
            <w:pPr>
              <w:pStyle w:val="Normal6"/>
              <w:rPr>
                <w:szCs w:val="24"/>
              </w:rPr>
            </w:pPr>
          </w:p>
        </w:tc>
      </w:tr>
    </w:tbl>
    <w:p w14:paraId="6EED70EF" w14:textId="77777777" w:rsidR="000741BB" w:rsidRPr="0071257F" w:rsidRDefault="000741BB" w:rsidP="000741BB">
      <w:pPr>
        <w:pStyle w:val="Olang"/>
      </w:pPr>
      <w:r w:rsidRPr="0071257F">
        <w:rPr>
          <w:noProof w:val="0"/>
        </w:rPr>
        <w:t xml:space="preserve">Or. </w:t>
      </w:r>
      <w:r w:rsidRPr="00E045EC">
        <w:rPr>
          <w:rStyle w:val="HideTWBExt"/>
        </w:rPr>
        <w:t>&lt;Original&gt;</w:t>
      </w:r>
      <w:r w:rsidRPr="00E045EC">
        <w:rPr>
          <w:rStyle w:val="HideTWBInt"/>
          <w:rFonts w:eastAsiaTheme="majorEastAsia"/>
        </w:rPr>
        <w:t>{FR}</w:t>
      </w:r>
      <w:r w:rsidRPr="0071257F">
        <w:rPr>
          <w:noProof w:val="0"/>
        </w:rPr>
        <w:t>fr</w:t>
      </w:r>
      <w:r w:rsidRPr="00E045EC">
        <w:rPr>
          <w:rStyle w:val="HideTWBExt"/>
        </w:rPr>
        <w:t>&lt;/Original&gt;</w:t>
      </w:r>
    </w:p>
    <w:p w14:paraId="2612636F" w14:textId="77777777" w:rsidR="000741BB" w:rsidRPr="0071257F" w:rsidRDefault="000741BB" w:rsidP="00F83EC3">
      <w:pPr>
        <w:pStyle w:val="JustificationTitle"/>
        <w:rPr>
          <w:noProof w:val="0"/>
        </w:rPr>
      </w:pPr>
      <w:r w:rsidRPr="00E045EC">
        <w:rPr>
          <w:rStyle w:val="HideTWBExt"/>
          <w:i w:val="0"/>
        </w:rPr>
        <w:t>&lt;TitreJust&gt;</w:t>
      </w:r>
      <w:r w:rsidRPr="0071257F">
        <w:t>Indokolás</w:t>
      </w:r>
      <w:r w:rsidRPr="00E045EC">
        <w:rPr>
          <w:rStyle w:val="HideTWBExt"/>
          <w:i w:val="0"/>
        </w:rPr>
        <w:t>&lt;/TitreJust&gt;</w:t>
      </w:r>
    </w:p>
    <w:p w14:paraId="2A7D4E4D" w14:textId="77777777" w:rsidR="000741BB" w:rsidRPr="0071257F" w:rsidRDefault="000741BB" w:rsidP="000741BB">
      <w:pPr>
        <w:pStyle w:val="Normal12Italic"/>
        <w:rPr>
          <w:noProof w:val="0"/>
        </w:rPr>
      </w:pPr>
      <w:r w:rsidRPr="0071257F">
        <w:t>Az irányelvnek nincs jogalapja, mivel elsősorban a gyakornokok helyzetével foglalkozik. Ez a kérdéskör a tagállamok hatáskörébe tartozik.</w:t>
      </w:r>
    </w:p>
    <w:p w14:paraId="2431A38F" w14:textId="77777777" w:rsidR="000741BB" w:rsidRPr="0071257F" w:rsidRDefault="000741BB" w:rsidP="000741BB">
      <w:r w:rsidRPr="00E045EC">
        <w:rPr>
          <w:rStyle w:val="HideTWBExt"/>
        </w:rPr>
        <w:t>&lt;/AmendB&gt;</w:t>
      </w:r>
    </w:p>
    <w:p w14:paraId="3E4F43CC" w14:textId="77777777" w:rsidR="000741BB" w:rsidRPr="0071257F" w:rsidRDefault="000741BB" w:rsidP="00F83EC3">
      <w:pPr>
        <w:pStyle w:val="AMNumberTabs0"/>
        <w:keepNext/>
      </w:pPr>
      <w:r w:rsidRPr="00E045EC">
        <w:rPr>
          <w:rStyle w:val="HideTWBExt"/>
          <w:b w:val="0"/>
        </w:rPr>
        <w:t>&lt;AmendB&gt;</w:t>
      </w:r>
      <w:r w:rsidRPr="0071257F">
        <w:t>Módosítás</w:t>
      </w:r>
      <w:r w:rsidRPr="0071257F">
        <w:tab/>
      </w:r>
      <w:r w:rsidRPr="0071257F">
        <w:tab/>
      </w:r>
      <w:r w:rsidRPr="00E045EC">
        <w:rPr>
          <w:rStyle w:val="HideTWBExt"/>
          <w:b w:val="0"/>
        </w:rPr>
        <w:t>&lt;NumAmB&gt;</w:t>
      </w:r>
      <w:r w:rsidRPr="0071257F">
        <w:t>98</w:t>
      </w:r>
      <w:r w:rsidRPr="00E045EC">
        <w:rPr>
          <w:rStyle w:val="HideTWBExt"/>
          <w:b w:val="0"/>
        </w:rPr>
        <w:t>&lt;/NumAmB&gt;</w:t>
      </w:r>
    </w:p>
    <w:p w14:paraId="01E8C38D" w14:textId="77777777" w:rsidR="000741BB" w:rsidRPr="0071257F" w:rsidRDefault="000741BB" w:rsidP="00F83EC3">
      <w:pPr>
        <w:pStyle w:val="NormalBold"/>
      </w:pPr>
      <w:r w:rsidRPr="00E045EC">
        <w:rPr>
          <w:rStyle w:val="HideTWBExt"/>
          <w:b w:val="0"/>
        </w:rPr>
        <w:t>&lt;RepeatBlock-By&gt;&lt;Members&gt;</w:t>
      </w:r>
      <w:r w:rsidRPr="0071257F">
        <w:t>Arba Kokalari, Henrik Dahl</w:t>
      </w:r>
      <w:r w:rsidRPr="00E045EC">
        <w:rPr>
          <w:rStyle w:val="HideTWBExt"/>
          <w:b w:val="0"/>
        </w:rPr>
        <w:t>&lt;/Members&gt;</w:t>
      </w:r>
    </w:p>
    <w:p w14:paraId="59A2B4EA" w14:textId="77777777" w:rsidR="000741BB" w:rsidRPr="0071257F" w:rsidRDefault="000741BB" w:rsidP="000741BB">
      <w:r w:rsidRPr="00E045EC">
        <w:rPr>
          <w:rStyle w:val="HideTWBExt"/>
        </w:rPr>
        <w:t>&lt;/RepeatBlock-By&gt;</w:t>
      </w:r>
    </w:p>
    <w:p w14:paraId="520353CB" w14:textId="77777777" w:rsidR="000741BB" w:rsidRPr="0071257F" w:rsidRDefault="000741BB" w:rsidP="00F83EC3">
      <w:pPr>
        <w:pStyle w:val="NormalBold"/>
        <w:keepNext/>
      </w:pPr>
      <w:r w:rsidRPr="00E045EC">
        <w:rPr>
          <w:rStyle w:val="HideTWBExt"/>
          <w:b w:val="0"/>
        </w:rPr>
        <w:t>&lt;DocAmend&gt;</w:t>
      </w:r>
      <w:r w:rsidRPr="0071257F">
        <w:t>Irányelvre irányuló javaslat</w:t>
      </w:r>
      <w:r w:rsidRPr="00E045EC">
        <w:rPr>
          <w:rStyle w:val="HideTWBExt"/>
          <w:b w:val="0"/>
        </w:rPr>
        <w:t>&lt;/DocAmend&gt;</w:t>
      </w:r>
    </w:p>
    <w:p w14:paraId="64B27AF8" w14:textId="77777777" w:rsidR="000741BB" w:rsidRPr="0071257F" w:rsidRDefault="000741BB" w:rsidP="00F83EC3">
      <w:pPr>
        <w:pStyle w:val="NormalBold"/>
      </w:pPr>
      <w:r w:rsidRPr="00E045EC">
        <w:rPr>
          <w:rStyle w:val="HideTWBExt"/>
          <w:b w:val="0"/>
        </w:rPr>
        <w:t>&lt;Article&gt;</w:t>
      </w:r>
      <w:r w:rsidRPr="0071257F">
        <w:t>1 cím</w:t>
      </w:r>
      <w:r w:rsidRPr="00E045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3EC3" w:rsidRPr="0071257F" w14:paraId="46CFF7A8" w14:textId="77777777" w:rsidTr="00FF3B5B">
        <w:trPr>
          <w:jc w:val="center"/>
        </w:trPr>
        <w:tc>
          <w:tcPr>
            <w:tcW w:w="9752" w:type="dxa"/>
            <w:gridSpan w:val="2"/>
          </w:tcPr>
          <w:p w14:paraId="2E246F56" w14:textId="77777777" w:rsidR="000741BB" w:rsidRPr="0071257F" w:rsidRDefault="000741BB" w:rsidP="00FF3B5B">
            <w:pPr>
              <w:keepNext/>
            </w:pPr>
          </w:p>
        </w:tc>
      </w:tr>
      <w:tr w:rsidR="00F83EC3" w:rsidRPr="0071257F" w14:paraId="4EEED1E8" w14:textId="77777777" w:rsidTr="00FF3B5B">
        <w:trPr>
          <w:jc w:val="center"/>
        </w:trPr>
        <w:tc>
          <w:tcPr>
            <w:tcW w:w="4876" w:type="dxa"/>
            <w:hideMark/>
          </w:tcPr>
          <w:p w14:paraId="335CB176" w14:textId="77777777" w:rsidR="000741BB" w:rsidRPr="0071257F" w:rsidRDefault="000741BB" w:rsidP="00FF3B5B">
            <w:pPr>
              <w:pStyle w:val="ColumnHeading"/>
              <w:keepNext/>
            </w:pPr>
            <w:r w:rsidRPr="0071257F">
              <w:t>A Bizottság által javasolt szöveg</w:t>
            </w:r>
          </w:p>
        </w:tc>
        <w:tc>
          <w:tcPr>
            <w:tcW w:w="4876" w:type="dxa"/>
            <w:hideMark/>
          </w:tcPr>
          <w:p w14:paraId="0610D603" w14:textId="77777777" w:rsidR="000741BB" w:rsidRPr="0071257F" w:rsidRDefault="000741BB" w:rsidP="00FF3B5B">
            <w:pPr>
              <w:pStyle w:val="ColumnHeading"/>
              <w:keepNext/>
            </w:pPr>
            <w:r w:rsidRPr="0071257F">
              <w:t>Módosítás</w:t>
            </w:r>
          </w:p>
        </w:tc>
      </w:tr>
      <w:tr w:rsidR="00F83EC3" w:rsidRPr="0071257F" w14:paraId="7DB1F7F1" w14:textId="77777777" w:rsidTr="00FF3B5B">
        <w:trPr>
          <w:jc w:val="center"/>
        </w:trPr>
        <w:tc>
          <w:tcPr>
            <w:tcW w:w="4876" w:type="dxa"/>
            <w:hideMark/>
          </w:tcPr>
          <w:p w14:paraId="3AF7A08D" w14:textId="77777777" w:rsidR="000741BB" w:rsidRPr="0071257F" w:rsidRDefault="000741BB" w:rsidP="00FF3B5B">
            <w:pPr>
              <w:pStyle w:val="Normal6"/>
            </w:pPr>
            <w:r w:rsidRPr="0071257F">
              <w:t>Javaslat</w:t>
            </w:r>
          </w:p>
        </w:tc>
        <w:tc>
          <w:tcPr>
            <w:tcW w:w="4876" w:type="dxa"/>
            <w:hideMark/>
          </w:tcPr>
          <w:p w14:paraId="48D710F2" w14:textId="77777777" w:rsidR="000741BB" w:rsidRPr="0071257F" w:rsidRDefault="000741BB" w:rsidP="00FF3B5B">
            <w:pPr>
              <w:pStyle w:val="Normal6"/>
              <w:rPr>
                <w:szCs w:val="24"/>
              </w:rPr>
            </w:pPr>
            <w:r w:rsidRPr="0071257F">
              <w:t>Javaslat</w:t>
            </w:r>
          </w:p>
        </w:tc>
      </w:tr>
      <w:tr w:rsidR="00F83EC3" w:rsidRPr="0071257F" w14:paraId="0F0903B1" w14:textId="77777777" w:rsidTr="00FF3B5B">
        <w:trPr>
          <w:jc w:val="center"/>
        </w:trPr>
        <w:tc>
          <w:tcPr>
            <w:tcW w:w="4876" w:type="dxa"/>
            <w:hideMark/>
          </w:tcPr>
          <w:p w14:paraId="2F81C533" w14:textId="77777777" w:rsidR="000741BB" w:rsidRPr="0071257F" w:rsidRDefault="000741BB" w:rsidP="00FF3B5B">
            <w:pPr>
              <w:pStyle w:val="Normal6"/>
            </w:pPr>
            <w:r w:rsidRPr="0071257F">
              <w:t>AZ EURÓPAI PARLAMENT ÉS A TANÁCS IRÁNYELVE</w:t>
            </w:r>
          </w:p>
        </w:tc>
        <w:tc>
          <w:tcPr>
            <w:tcW w:w="4876" w:type="dxa"/>
            <w:hideMark/>
          </w:tcPr>
          <w:p w14:paraId="2076F7B1" w14:textId="77777777" w:rsidR="000741BB" w:rsidRPr="0071257F" w:rsidRDefault="000741BB" w:rsidP="00FF3B5B">
            <w:pPr>
              <w:pStyle w:val="Normal6"/>
              <w:rPr>
                <w:szCs w:val="24"/>
              </w:rPr>
            </w:pPr>
            <w:r w:rsidRPr="0071257F">
              <w:t xml:space="preserve">AZ EURÓPAI PARLAMENT ÉS A TANÁCS IRÁNYELVE </w:t>
            </w:r>
          </w:p>
        </w:tc>
      </w:tr>
      <w:tr w:rsidR="00F83EC3" w:rsidRPr="0071257F" w14:paraId="44ECD3D6" w14:textId="77777777" w:rsidTr="00FF3B5B">
        <w:trPr>
          <w:jc w:val="center"/>
        </w:trPr>
        <w:tc>
          <w:tcPr>
            <w:tcW w:w="4876" w:type="dxa"/>
            <w:hideMark/>
          </w:tcPr>
          <w:p w14:paraId="67DF4E3A" w14:textId="77777777" w:rsidR="000741BB" w:rsidRPr="0071257F" w:rsidRDefault="000741BB" w:rsidP="00FF3B5B">
            <w:pPr>
              <w:pStyle w:val="Normal6"/>
            </w:pPr>
            <w:r w:rsidRPr="0071257F">
              <w:t xml:space="preserve">a gyakornokok munkafeltételeinek javításáról és érvényesítéséről, valamint a szakmai </w:t>
            </w:r>
            <w:r w:rsidRPr="0071257F">
              <w:rPr>
                <w:b/>
                <w:bCs/>
                <w:i/>
                <w:iCs/>
              </w:rPr>
              <w:t>gyakorlatnak álcázott rendes munkaviszony</w:t>
            </w:r>
            <w:r w:rsidRPr="0071257F">
              <w:t xml:space="preserve"> elleni küzdelemről („a gyakornokokról szóló irányelv”)</w:t>
            </w:r>
          </w:p>
        </w:tc>
        <w:tc>
          <w:tcPr>
            <w:tcW w:w="4876" w:type="dxa"/>
            <w:hideMark/>
          </w:tcPr>
          <w:p w14:paraId="7CC8F85C" w14:textId="77777777" w:rsidR="000741BB" w:rsidRPr="0071257F" w:rsidRDefault="000741BB" w:rsidP="00FF3B5B">
            <w:pPr>
              <w:pStyle w:val="Normal6"/>
              <w:rPr>
                <w:szCs w:val="24"/>
              </w:rPr>
            </w:pPr>
            <w:r w:rsidRPr="0071257F">
              <w:t xml:space="preserve">a </w:t>
            </w:r>
            <w:r w:rsidRPr="0071257F">
              <w:rPr>
                <w:b/>
                <w:bCs/>
                <w:i/>
                <w:iCs/>
              </w:rPr>
              <w:t xml:space="preserve">nyílt piaci </w:t>
            </w:r>
            <w:r w:rsidRPr="0071257F">
              <w:t xml:space="preserve">gyakornokok munkafeltételeinek javításáról és érvényesítéséről, valamint a </w:t>
            </w:r>
            <w:r w:rsidRPr="0071257F">
              <w:rPr>
                <w:b/>
                <w:bCs/>
                <w:i/>
                <w:iCs/>
              </w:rPr>
              <w:t xml:space="preserve">nyílt piaci </w:t>
            </w:r>
            <w:r w:rsidRPr="0071257F">
              <w:t xml:space="preserve">szakmai </w:t>
            </w:r>
            <w:r w:rsidRPr="0071257F">
              <w:rPr>
                <w:b/>
                <w:bCs/>
                <w:i/>
                <w:iCs/>
              </w:rPr>
              <w:t>gyakorlat alkalmazásából eredő visszaélésszerű gyakorlatok</w:t>
            </w:r>
            <w:r w:rsidRPr="0071257F">
              <w:t xml:space="preserve"> elleni küzdelemről („a gyakornokokról szóló irányelv”)</w:t>
            </w:r>
          </w:p>
        </w:tc>
      </w:tr>
      <w:tr w:rsidR="00F83EC3" w:rsidRPr="0071257F" w14:paraId="455F684F" w14:textId="77777777" w:rsidTr="00FF3B5B">
        <w:trPr>
          <w:jc w:val="center"/>
        </w:trPr>
        <w:tc>
          <w:tcPr>
            <w:tcW w:w="4876" w:type="dxa"/>
            <w:hideMark/>
          </w:tcPr>
          <w:p w14:paraId="4C87A0AB" w14:textId="77777777" w:rsidR="000741BB" w:rsidRPr="0071257F" w:rsidRDefault="000741BB" w:rsidP="00FF3B5B">
            <w:pPr>
              <w:pStyle w:val="Normal6"/>
            </w:pPr>
            <w:r w:rsidRPr="0071257F">
              <w:t>(EGT-vonatkozású szöveg)</w:t>
            </w:r>
          </w:p>
        </w:tc>
        <w:tc>
          <w:tcPr>
            <w:tcW w:w="4876" w:type="dxa"/>
          </w:tcPr>
          <w:p w14:paraId="0A2B977E" w14:textId="77777777" w:rsidR="000741BB" w:rsidRPr="0071257F" w:rsidRDefault="000741BB" w:rsidP="00FF3B5B">
            <w:pPr>
              <w:pStyle w:val="Normal6"/>
              <w:rPr>
                <w:szCs w:val="24"/>
              </w:rPr>
            </w:pPr>
            <w:r w:rsidRPr="0071257F">
              <w:t>(EGT-vonatkozású szöveg)</w:t>
            </w:r>
          </w:p>
        </w:tc>
      </w:tr>
    </w:tbl>
    <w:p w14:paraId="783166A1" w14:textId="77777777" w:rsidR="000741BB" w:rsidRPr="0071257F" w:rsidRDefault="000741BB" w:rsidP="000741BB">
      <w:pPr>
        <w:pStyle w:val="Olang"/>
      </w:pPr>
      <w:r w:rsidRPr="0071257F">
        <w:rPr>
          <w:noProof w:val="0"/>
        </w:rPr>
        <w:t xml:space="preserve">Or. </w:t>
      </w:r>
      <w:r w:rsidRPr="00E045EC">
        <w:rPr>
          <w:rStyle w:val="HideTWBExt"/>
        </w:rPr>
        <w:t>&lt;Original&gt;</w:t>
      </w:r>
      <w:r w:rsidRPr="00E045EC">
        <w:rPr>
          <w:rStyle w:val="HideTWBInt"/>
          <w:rFonts w:eastAsiaTheme="majorEastAsia"/>
        </w:rPr>
        <w:t>{EN}</w:t>
      </w:r>
      <w:r w:rsidRPr="0071257F">
        <w:rPr>
          <w:noProof w:val="0"/>
        </w:rPr>
        <w:t>en</w:t>
      </w:r>
      <w:r w:rsidRPr="00E045EC">
        <w:rPr>
          <w:rStyle w:val="HideTWBExt"/>
        </w:rPr>
        <w:t>&lt;/Original&gt;</w:t>
      </w:r>
    </w:p>
    <w:p w14:paraId="1A3B16B7" w14:textId="77777777" w:rsidR="000741BB" w:rsidRPr="0071257F" w:rsidRDefault="000741BB" w:rsidP="000741BB">
      <w:r w:rsidRPr="00E045EC">
        <w:rPr>
          <w:rStyle w:val="HideTWBExt"/>
        </w:rPr>
        <w:t>&lt;/AmendB&gt;</w:t>
      </w:r>
    </w:p>
    <w:p w14:paraId="6F35C478" w14:textId="77777777" w:rsidR="000741BB" w:rsidRPr="0071257F" w:rsidRDefault="000741BB" w:rsidP="00F83EC3">
      <w:pPr>
        <w:pStyle w:val="AMNumberTabs0"/>
        <w:keepNext/>
      </w:pPr>
      <w:r w:rsidRPr="00E045EC">
        <w:rPr>
          <w:rStyle w:val="HideTWBExt"/>
          <w:b w:val="0"/>
        </w:rPr>
        <w:t>&lt;AmendB&gt;</w:t>
      </w:r>
      <w:r w:rsidRPr="0071257F">
        <w:t>Módosítás</w:t>
      </w:r>
      <w:r w:rsidRPr="0071257F">
        <w:tab/>
      </w:r>
      <w:r w:rsidRPr="0071257F">
        <w:tab/>
      </w:r>
      <w:r w:rsidRPr="00E045EC">
        <w:rPr>
          <w:rStyle w:val="HideTWBExt"/>
          <w:b w:val="0"/>
        </w:rPr>
        <w:t>&lt;NumAmB&gt;</w:t>
      </w:r>
      <w:r w:rsidRPr="0071257F">
        <w:t>99</w:t>
      </w:r>
      <w:r w:rsidRPr="00E045EC">
        <w:rPr>
          <w:rStyle w:val="HideTWBExt"/>
          <w:b w:val="0"/>
        </w:rPr>
        <w:t>&lt;/NumAmB&gt;</w:t>
      </w:r>
    </w:p>
    <w:p w14:paraId="7CBF1BDD" w14:textId="77777777" w:rsidR="000741BB" w:rsidRPr="0071257F" w:rsidRDefault="000741BB" w:rsidP="00F83EC3">
      <w:pPr>
        <w:pStyle w:val="NormalBold"/>
      </w:pPr>
      <w:r w:rsidRPr="00E045EC">
        <w:rPr>
          <w:rStyle w:val="HideTWBExt"/>
          <w:b w:val="0"/>
        </w:rPr>
        <w:t>&lt;RepeatBlock-By&gt;&lt;Members&gt;</w:t>
      </w:r>
      <w:r w:rsidRPr="0071257F">
        <w:t>Isabelle Le Callennec</w:t>
      </w:r>
      <w:r w:rsidRPr="00E045EC">
        <w:rPr>
          <w:rStyle w:val="HideTWBExt"/>
          <w:b w:val="0"/>
        </w:rPr>
        <w:t>&lt;/Members&gt;</w:t>
      </w:r>
    </w:p>
    <w:p w14:paraId="4A9CD942" w14:textId="77777777" w:rsidR="000741BB" w:rsidRPr="0071257F" w:rsidRDefault="000741BB" w:rsidP="000741BB">
      <w:r w:rsidRPr="00E045EC">
        <w:rPr>
          <w:rStyle w:val="HideTWBExt"/>
        </w:rPr>
        <w:t>&lt;/RepeatBlock-By&gt;</w:t>
      </w:r>
    </w:p>
    <w:p w14:paraId="7E478912" w14:textId="77777777" w:rsidR="000741BB" w:rsidRPr="0071257F" w:rsidRDefault="000741BB" w:rsidP="00F83EC3">
      <w:pPr>
        <w:pStyle w:val="NormalBold"/>
        <w:keepNext/>
      </w:pPr>
      <w:r w:rsidRPr="00E045EC">
        <w:rPr>
          <w:rStyle w:val="HideTWBExt"/>
          <w:b w:val="0"/>
        </w:rPr>
        <w:t>&lt;DocAmend&gt;</w:t>
      </w:r>
      <w:r w:rsidRPr="0071257F">
        <w:t>Irányelvre irányuló javaslat</w:t>
      </w:r>
      <w:r w:rsidRPr="00E045EC">
        <w:rPr>
          <w:rStyle w:val="HideTWBExt"/>
          <w:b w:val="0"/>
        </w:rPr>
        <w:t>&lt;/DocAmend&gt;</w:t>
      </w:r>
    </w:p>
    <w:p w14:paraId="19627E6A" w14:textId="77777777" w:rsidR="000741BB" w:rsidRPr="0071257F" w:rsidRDefault="000741BB" w:rsidP="00F83EC3">
      <w:pPr>
        <w:pStyle w:val="NormalBold"/>
      </w:pPr>
      <w:r w:rsidRPr="00E045EC">
        <w:rPr>
          <w:rStyle w:val="HideTWBExt"/>
          <w:b w:val="0"/>
        </w:rPr>
        <w:t>&lt;Article&gt;</w:t>
      </w:r>
      <w:r w:rsidRPr="0071257F">
        <w:t>1 cím</w:t>
      </w:r>
      <w:r w:rsidRPr="00E045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3EC3" w:rsidRPr="0071257F" w14:paraId="59C8A752" w14:textId="77777777" w:rsidTr="00FF3B5B">
        <w:trPr>
          <w:jc w:val="center"/>
        </w:trPr>
        <w:tc>
          <w:tcPr>
            <w:tcW w:w="9752" w:type="dxa"/>
            <w:gridSpan w:val="2"/>
          </w:tcPr>
          <w:p w14:paraId="72985A2F" w14:textId="77777777" w:rsidR="000741BB" w:rsidRPr="0071257F" w:rsidRDefault="000741BB" w:rsidP="00FF3B5B">
            <w:pPr>
              <w:keepNext/>
            </w:pPr>
          </w:p>
        </w:tc>
      </w:tr>
      <w:tr w:rsidR="00F83EC3" w:rsidRPr="0071257F" w14:paraId="56B26E5C" w14:textId="77777777" w:rsidTr="00FF3B5B">
        <w:trPr>
          <w:jc w:val="center"/>
        </w:trPr>
        <w:tc>
          <w:tcPr>
            <w:tcW w:w="4876" w:type="dxa"/>
            <w:hideMark/>
          </w:tcPr>
          <w:p w14:paraId="01C7E483" w14:textId="77777777" w:rsidR="000741BB" w:rsidRPr="0071257F" w:rsidRDefault="000741BB" w:rsidP="00FF3B5B">
            <w:pPr>
              <w:pStyle w:val="ColumnHeading"/>
              <w:keepNext/>
            </w:pPr>
            <w:r w:rsidRPr="0071257F">
              <w:t>A Bizottság által javasolt szöveg</w:t>
            </w:r>
          </w:p>
        </w:tc>
        <w:tc>
          <w:tcPr>
            <w:tcW w:w="4876" w:type="dxa"/>
            <w:hideMark/>
          </w:tcPr>
          <w:p w14:paraId="6C962265" w14:textId="77777777" w:rsidR="000741BB" w:rsidRPr="0071257F" w:rsidRDefault="000741BB" w:rsidP="00FF3B5B">
            <w:pPr>
              <w:pStyle w:val="ColumnHeading"/>
              <w:keepNext/>
            </w:pPr>
            <w:r w:rsidRPr="0071257F">
              <w:t>Módosítás</w:t>
            </w:r>
          </w:p>
        </w:tc>
      </w:tr>
      <w:tr w:rsidR="00F83EC3" w:rsidRPr="0071257F" w14:paraId="6497C92B" w14:textId="77777777" w:rsidTr="00FF3B5B">
        <w:trPr>
          <w:jc w:val="center"/>
        </w:trPr>
        <w:tc>
          <w:tcPr>
            <w:tcW w:w="4876" w:type="dxa"/>
            <w:hideMark/>
          </w:tcPr>
          <w:p w14:paraId="16409EF5" w14:textId="77777777" w:rsidR="000741BB" w:rsidRPr="0071257F" w:rsidRDefault="000741BB" w:rsidP="00FF3B5B">
            <w:pPr>
              <w:pStyle w:val="Normal6"/>
            </w:pPr>
            <w:r w:rsidRPr="0071257F">
              <w:t>Javaslat</w:t>
            </w:r>
          </w:p>
        </w:tc>
        <w:tc>
          <w:tcPr>
            <w:tcW w:w="4876" w:type="dxa"/>
            <w:hideMark/>
          </w:tcPr>
          <w:p w14:paraId="481EE72F" w14:textId="77777777" w:rsidR="000741BB" w:rsidRPr="0071257F" w:rsidRDefault="000741BB" w:rsidP="00FF3B5B">
            <w:pPr>
              <w:pStyle w:val="Normal6"/>
              <w:rPr>
                <w:szCs w:val="24"/>
              </w:rPr>
            </w:pPr>
            <w:r w:rsidRPr="0071257F">
              <w:t>Javaslat</w:t>
            </w:r>
          </w:p>
        </w:tc>
      </w:tr>
      <w:tr w:rsidR="00F83EC3" w:rsidRPr="0071257F" w14:paraId="149CE8ED" w14:textId="77777777" w:rsidTr="00FF3B5B">
        <w:trPr>
          <w:jc w:val="center"/>
        </w:trPr>
        <w:tc>
          <w:tcPr>
            <w:tcW w:w="4876" w:type="dxa"/>
            <w:hideMark/>
          </w:tcPr>
          <w:p w14:paraId="2E0D6152" w14:textId="77777777" w:rsidR="000741BB" w:rsidRPr="0071257F" w:rsidRDefault="000741BB" w:rsidP="00FF3B5B">
            <w:pPr>
              <w:pStyle w:val="Normal6"/>
            </w:pPr>
            <w:r w:rsidRPr="0071257F">
              <w:t>AZ EURÓPAI PARLAMENT ÉS A TANÁCS IRÁNYELVE</w:t>
            </w:r>
          </w:p>
        </w:tc>
        <w:tc>
          <w:tcPr>
            <w:tcW w:w="4876" w:type="dxa"/>
            <w:hideMark/>
          </w:tcPr>
          <w:p w14:paraId="525B5371" w14:textId="77777777" w:rsidR="000741BB" w:rsidRPr="0071257F" w:rsidRDefault="000741BB" w:rsidP="00FF3B5B">
            <w:pPr>
              <w:pStyle w:val="Normal6"/>
              <w:rPr>
                <w:szCs w:val="24"/>
              </w:rPr>
            </w:pPr>
            <w:r w:rsidRPr="0071257F">
              <w:t>AZ EURÓPAI PARLAMENT ÉS A TANÁCS IRÁNYELVE</w:t>
            </w:r>
          </w:p>
        </w:tc>
      </w:tr>
      <w:tr w:rsidR="00F83EC3" w:rsidRPr="0071257F" w14:paraId="0EDAE833" w14:textId="77777777" w:rsidTr="00FF3B5B">
        <w:trPr>
          <w:jc w:val="center"/>
        </w:trPr>
        <w:tc>
          <w:tcPr>
            <w:tcW w:w="4876" w:type="dxa"/>
            <w:hideMark/>
          </w:tcPr>
          <w:p w14:paraId="62A07B87" w14:textId="77777777" w:rsidR="000741BB" w:rsidRPr="0071257F" w:rsidRDefault="000741BB" w:rsidP="00FF3B5B">
            <w:pPr>
              <w:pStyle w:val="Normal6"/>
            </w:pPr>
            <w:r w:rsidRPr="0071257F">
              <w:t>a gyakornokok munkafeltételeinek javításáról</w:t>
            </w:r>
            <w:r w:rsidRPr="0071257F">
              <w:rPr>
                <w:b/>
                <w:i/>
              </w:rPr>
              <w:t xml:space="preserve"> és érvényesítéséről, valamint a szakmai gyakorlatnak álcázott rendes munkaviszony elleni küzdelemről</w:t>
            </w:r>
            <w:r w:rsidRPr="0071257F">
              <w:t xml:space="preserve"> („a gyakornokokról szóló irányelv”)</w:t>
            </w:r>
          </w:p>
        </w:tc>
        <w:tc>
          <w:tcPr>
            <w:tcW w:w="4876" w:type="dxa"/>
            <w:hideMark/>
          </w:tcPr>
          <w:p w14:paraId="41AFC30F" w14:textId="77777777" w:rsidR="000741BB" w:rsidRPr="0071257F" w:rsidRDefault="000741BB" w:rsidP="00FF3B5B">
            <w:pPr>
              <w:pStyle w:val="Normal6"/>
              <w:rPr>
                <w:szCs w:val="24"/>
              </w:rPr>
            </w:pPr>
            <w:r w:rsidRPr="0071257F">
              <w:t xml:space="preserve">a gyakornokok </w:t>
            </w:r>
            <w:r w:rsidRPr="0071257F">
              <w:rPr>
                <w:b/>
                <w:i/>
              </w:rPr>
              <w:t>nyitott munkaerőpiaci</w:t>
            </w:r>
            <w:r w:rsidRPr="0071257F">
              <w:t xml:space="preserve"> munkafeltételeinek javításáról („a gyakornokokról szóló irányelv”)</w:t>
            </w:r>
          </w:p>
        </w:tc>
      </w:tr>
      <w:tr w:rsidR="00F83EC3" w:rsidRPr="0071257F" w14:paraId="4CF9E739" w14:textId="77777777" w:rsidTr="00FF3B5B">
        <w:trPr>
          <w:jc w:val="center"/>
        </w:trPr>
        <w:tc>
          <w:tcPr>
            <w:tcW w:w="4876" w:type="dxa"/>
            <w:hideMark/>
          </w:tcPr>
          <w:p w14:paraId="7F0AA685" w14:textId="77777777" w:rsidR="000741BB" w:rsidRPr="0071257F" w:rsidRDefault="000741BB" w:rsidP="00FF3B5B">
            <w:pPr>
              <w:pStyle w:val="Normal6"/>
            </w:pPr>
            <w:r w:rsidRPr="0071257F">
              <w:t>(EGT-vonatkozású szöveg)</w:t>
            </w:r>
          </w:p>
        </w:tc>
        <w:tc>
          <w:tcPr>
            <w:tcW w:w="4876" w:type="dxa"/>
            <w:hideMark/>
          </w:tcPr>
          <w:p w14:paraId="56A32CC8" w14:textId="77777777" w:rsidR="000741BB" w:rsidRPr="0071257F" w:rsidRDefault="000741BB" w:rsidP="00FF3B5B">
            <w:pPr>
              <w:pStyle w:val="Normal6"/>
              <w:rPr>
                <w:szCs w:val="24"/>
              </w:rPr>
            </w:pPr>
            <w:r w:rsidRPr="0071257F">
              <w:t>(EGT-vonatkozású szöveg)</w:t>
            </w:r>
          </w:p>
        </w:tc>
      </w:tr>
    </w:tbl>
    <w:p w14:paraId="2A284522" w14:textId="77777777" w:rsidR="000741BB" w:rsidRPr="0071257F" w:rsidRDefault="000741BB" w:rsidP="000741BB">
      <w:pPr>
        <w:pStyle w:val="Olang"/>
      </w:pPr>
      <w:r w:rsidRPr="0071257F">
        <w:rPr>
          <w:noProof w:val="0"/>
        </w:rPr>
        <w:t xml:space="preserve">Or. </w:t>
      </w:r>
      <w:r w:rsidRPr="00E045EC">
        <w:rPr>
          <w:rStyle w:val="HideTWBExt"/>
        </w:rPr>
        <w:t>&lt;Original&gt;</w:t>
      </w:r>
      <w:r w:rsidRPr="00E045EC">
        <w:rPr>
          <w:rStyle w:val="HideTWBInt"/>
          <w:rFonts w:eastAsiaTheme="majorEastAsia"/>
        </w:rPr>
        <w:t>{FR}</w:t>
      </w:r>
      <w:r w:rsidRPr="0071257F">
        <w:rPr>
          <w:noProof w:val="0"/>
        </w:rPr>
        <w:t>fr</w:t>
      </w:r>
      <w:r w:rsidRPr="00E045EC">
        <w:rPr>
          <w:rStyle w:val="HideTWBExt"/>
        </w:rPr>
        <w:t>&lt;/Original&gt;</w:t>
      </w:r>
    </w:p>
    <w:p w14:paraId="65F0F181" w14:textId="77777777" w:rsidR="000741BB" w:rsidRPr="0071257F" w:rsidRDefault="000741BB" w:rsidP="000741BB">
      <w:r w:rsidRPr="00E045EC">
        <w:rPr>
          <w:rStyle w:val="HideTWBExt"/>
        </w:rPr>
        <w:t>&lt;/AmendB&gt;</w:t>
      </w:r>
    </w:p>
    <w:p w14:paraId="1DF47A40" w14:textId="77777777" w:rsidR="000741BB" w:rsidRPr="0071257F" w:rsidRDefault="000741BB" w:rsidP="00F83EC3">
      <w:pPr>
        <w:pStyle w:val="AMNumberTabs0"/>
        <w:keepNext/>
      </w:pPr>
      <w:r w:rsidRPr="00E045EC">
        <w:rPr>
          <w:rStyle w:val="HideTWBExt"/>
          <w:b w:val="0"/>
        </w:rPr>
        <w:t>&lt;AmendB&gt;</w:t>
      </w:r>
      <w:r w:rsidRPr="0071257F">
        <w:t>Módosítás</w:t>
      </w:r>
      <w:r w:rsidRPr="0071257F">
        <w:tab/>
      </w:r>
      <w:r w:rsidRPr="0071257F">
        <w:tab/>
      </w:r>
      <w:r w:rsidRPr="00E045EC">
        <w:rPr>
          <w:rStyle w:val="HideTWBExt"/>
          <w:b w:val="0"/>
        </w:rPr>
        <w:t>&lt;NumAmB&gt;</w:t>
      </w:r>
      <w:r w:rsidRPr="0071257F">
        <w:t>100</w:t>
      </w:r>
      <w:r w:rsidRPr="00E045EC">
        <w:rPr>
          <w:rStyle w:val="HideTWBExt"/>
          <w:b w:val="0"/>
        </w:rPr>
        <w:t>&lt;/NumAmB&gt;</w:t>
      </w:r>
    </w:p>
    <w:p w14:paraId="4702AB43" w14:textId="77777777" w:rsidR="000741BB" w:rsidRPr="0071257F" w:rsidRDefault="000741BB" w:rsidP="00F83EC3">
      <w:pPr>
        <w:pStyle w:val="NormalBold"/>
      </w:pPr>
      <w:r w:rsidRPr="00E045EC">
        <w:rPr>
          <w:rStyle w:val="HideTWBExt"/>
          <w:b w:val="0"/>
        </w:rPr>
        <w:t>&lt;RepeatBlock-By&gt;&lt;Members&gt;</w:t>
      </w:r>
      <w:r w:rsidRPr="0071257F">
        <w:t>Irena Joveva, Martin Hojsík, Jana Toom, Brigitte van den Berg</w:t>
      </w:r>
      <w:r w:rsidRPr="00E045EC">
        <w:rPr>
          <w:rStyle w:val="HideTWBExt"/>
          <w:b w:val="0"/>
        </w:rPr>
        <w:t>&lt;/Members&gt;</w:t>
      </w:r>
    </w:p>
    <w:p w14:paraId="4C710427" w14:textId="77777777" w:rsidR="000741BB" w:rsidRPr="0071257F" w:rsidRDefault="000741BB" w:rsidP="000741BB">
      <w:r w:rsidRPr="00E045EC">
        <w:rPr>
          <w:rStyle w:val="HideTWBExt"/>
        </w:rPr>
        <w:t>&lt;/RepeatBlock-By&gt;</w:t>
      </w:r>
    </w:p>
    <w:p w14:paraId="26B92BB4" w14:textId="77777777" w:rsidR="000741BB" w:rsidRPr="0071257F" w:rsidRDefault="000741BB" w:rsidP="00F83EC3">
      <w:pPr>
        <w:pStyle w:val="NormalBold"/>
        <w:keepNext/>
      </w:pPr>
      <w:r w:rsidRPr="00E045EC">
        <w:rPr>
          <w:rStyle w:val="HideTWBExt"/>
          <w:b w:val="0"/>
        </w:rPr>
        <w:t>&lt;DocAmend&gt;</w:t>
      </w:r>
      <w:r w:rsidRPr="0071257F">
        <w:t>Irányelvre irányuló javaslat</w:t>
      </w:r>
      <w:r w:rsidRPr="00E045EC">
        <w:rPr>
          <w:rStyle w:val="HideTWBExt"/>
          <w:b w:val="0"/>
        </w:rPr>
        <w:t>&lt;/DocAmend&gt;</w:t>
      </w:r>
    </w:p>
    <w:p w14:paraId="28CE6292" w14:textId="77777777" w:rsidR="000741BB" w:rsidRPr="0071257F" w:rsidRDefault="000741BB" w:rsidP="00F83EC3">
      <w:pPr>
        <w:pStyle w:val="NormalBold"/>
      </w:pPr>
      <w:r w:rsidRPr="00E045EC">
        <w:rPr>
          <w:rStyle w:val="HideTWBExt"/>
          <w:b w:val="0"/>
        </w:rPr>
        <w:t>&lt;Article&gt;</w:t>
      </w:r>
      <w:r w:rsidRPr="0071257F">
        <w:t>1 cím</w:t>
      </w:r>
      <w:r w:rsidRPr="00E045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3EC3" w:rsidRPr="0071257F" w14:paraId="23CA590D" w14:textId="77777777" w:rsidTr="00FF3B5B">
        <w:trPr>
          <w:jc w:val="center"/>
        </w:trPr>
        <w:tc>
          <w:tcPr>
            <w:tcW w:w="9752" w:type="dxa"/>
            <w:gridSpan w:val="2"/>
          </w:tcPr>
          <w:p w14:paraId="10A84E23" w14:textId="77777777" w:rsidR="000741BB" w:rsidRPr="0071257F" w:rsidRDefault="000741BB" w:rsidP="00FF3B5B">
            <w:pPr>
              <w:keepNext/>
            </w:pPr>
          </w:p>
        </w:tc>
      </w:tr>
      <w:tr w:rsidR="00F83EC3" w:rsidRPr="0071257F" w14:paraId="43FC6A2E" w14:textId="77777777" w:rsidTr="00FF3B5B">
        <w:trPr>
          <w:jc w:val="center"/>
        </w:trPr>
        <w:tc>
          <w:tcPr>
            <w:tcW w:w="4876" w:type="dxa"/>
            <w:hideMark/>
          </w:tcPr>
          <w:p w14:paraId="24C71460" w14:textId="77777777" w:rsidR="000741BB" w:rsidRPr="0071257F" w:rsidRDefault="000741BB" w:rsidP="00FF3B5B">
            <w:pPr>
              <w:pStyle w:val="ColumnHeading"/>
              <w:keepNext/>
            </w:pPr>
            <w:r w:rsidRPr="0071257F">
              <w:t>A Bizottság által javasolt szöveg</w:t>
            </w:r>
          </w:p>
        </w:tc>
        <w:tc>
          <w:tcPr>
            <w:tcW w:w="4876" w:type="dxa"/>
            <w:hideMark/>
          </w:tcPr>
          <w:p w14:paraId="046579C0" w14:textId="77777777" w:rsidR="000741BB" w:rsidRPr="0071257F" w:rsidRDefault="000741BB" w:rsidP="00FF3B5B">
            <w:pPr>
              <w:pStyle w:val="ColumnHeading"/>
              <w:keepNext/>
            </w:pPr>
            <w:r w:rsidRPr="0071257F">
              <w:t>Módosítás</w:t>
            </w:r>
          </w:p>
        </w:tc>
      </w:tr>
      <w:tr w:rsidR="00F83EC3" w:rsidRPr="0071257F" w14:paraId="3FEDC7C9" w14:textId="77777777" w:rsidTr="00FF3B5B">
        <w:trPr>
          <w:jc w:val="center"/>
        </w:trPr>
        <w:tc>
          <w:tcPr>
            <w:tcW w:w="4876" w:type="dxa"/>
            <w:hideMark/>
          </w:tcPr>
          <w:p w14:paraId="45823FBA" w14:textId="77777777" w:rsidR="000741BB" w:rsidRPr="0071257F" w:rsidRDefault="000741BB" w:rsidP="00FF3B5B">
            <w:pPr>
              <w:pStyle w:val="Normal6"/>
            </w:pPr>
            <w:r w:rsidRPr="0071257F">
              <w:t>Javaslat</w:t>
            </w:r>
          </w:p>
        </w:tc>
        <w:tc>
          <w:tcPr>
            <w:tcW w:w="4876" w:type="dxa"/>
            <w:hideMark/>
          </w:tcPr>
          <w:p w14:paraId="30D39451" w14:textId="77777777" w:rsidR="000741BB" w:rsidRPr="0071257F" w:rsidRDefault="000741BB" w:rsidP="00FF3B5B">
            <w:pPr>
              <w:pStyle w:val="Normal6"/>
              <w:rPr>
                <w:szCs w:val="24"/>
              </w:rPr>
            </w:pPr>
            <w:r w:rsidRPr="0071257F">
              <w:t>Javaslat</w:t>
            </w:r>
          </w:p>
        </w:tc>
      </w:tr>
      <w:tr w:rsidR="00F83EC3" w:rsidRPr="0071257F" w14:paraId="6ECA6391" w14:textId="77777777" w:rsidTr="00FF3B5B">
        <w:trPr>
          <w:jc w:val="center"/>
        </w:trPr>
        <w:tc>
          <w:tcPr>
            <w:tcW w:w="4876" w:type="dxa"/>
            <w:hideMark/>
          </w:tcPr>
          <w:p w14:paraId="20163420" w14:textId="77777777" w:rsidR="000741BB" w:rsidRPr="0071257F" w:rsidRDefault="000741BB" w:rsidP="00FF3B5B">
            <w:pPr>
              <w:pStyle w:val="Normal6"/>
            </w:pPr>
            <w:r w:rsidRPr="0071257F">
              <w:t>AZ EURÓPAI PARLAMENT ÉS A TANÁCS IRÁNYELVE</w:t>
            </w:r>
          </w:p>
        </w:tc>
        <w:tc>
          <w:tcPr>
            <w:tcW w:w="4876" w:type="dxa"/>
            <w:hideMark/>
          </w:tcPr>
          <w:p w14:paraId="0EDA7BC1" w14:textId="77777777" w:rsidR="000741BB" w:rsidRPr="0071257F" w:rsidRDefault="000741BB" w:rsidP="00FF3B5B">
            <w:pPr>
              <w:pStyle w:val="Normal6"/>
              <w:rPr>
                <w:szCs w:val="24"/>
              </w:rPr>
            </w:pPr>
            <w:r w:rsidRPr="0071257F">
              <w:t>AZ EURÓPAI PARLAMENT ÉS A TANÁCS IRÁNYELVE</w:t>
            </w:r>
          </w:p>
        </w:tc>
      </w:tr>
      <w:tr w:rsidR="00F83EC3" w:rsidRPr="0071257F" w14:paraId="03793512" w14:textId="77777777" w:rsidTr="00FF3B5B">
        <w:trPr>
          <w:jc w:val="center"/>
        </w:trPr>
        <w:tc>
          <w:tcPr>
            <w:tcW w:w="4876" w:type="dxa"/>
            <w:hideMark/>
          </w:tcPr>
          <w:p w14:paraId="655AA450" w14:textId="77777777" w:rsidR="000741BB" w:rsidRPr="0071257F" w:rsidRDefault="000741BB" w:rsidP="00FF3B5B">
            <w:pPr>
              <w:pStyle w:val="Normal6"/>
            </w:pPr>
            <w:r w:rsidRPr="0071257F">
              <w:t xml:space="preserve">a gyakornokok munkafeltételeinek javításáról </w:t>
            </w:r>
            <w:r w:rsidRPr="0071257F">
              <w:rPr>
                <w:b/>
                <w:bCs/>
                <w:i/>
                <w:iCs/>
              </w:rPr>
              <w:t>és érvényesítéséről</w:t>
            </w:r>
            <w:r w:rsidRPr="0071257F">
              <w:t>, valamint a szakmai gyakorlatnak álcázott rendes munkaviszony elleni küzdelemről („a gyakornokokról szóló irányelv”)</w:t>
            </w:r>
          </w:p>
        </w:tc>
        <w:tc>
          <w:tcPr>
            <w:tcW w:w="4876" w:type="dxa"/>
            <w:hideMark/>
          </w:tcPr>
          <w:p w14:paraId="615E8DF7" w14:textId="77777777" w:rsidR="000741BB" w:rsidRPr="0071257F" w:rsidRDefault="000741BB" w:rsidP="00FF3B5B">
            <w:pPr>
              <w:pStyle w:val="Normal6"/>
              <w:rPr>
                <w:szCs w:val="24"/>
              </w:rPr>
            </w:pPr>
            <w:r w:rsidRPr="0071257F">
              <w:t xml:space="preserve">a gyakornokok munkafeltételeinek </w:t>
            </w:r>
            <w:r w:rsidRPr="0071257F">
              <w:rPr>
                <w:b/>
                <w:bCs/>
                <w:i/>
                <w:iCs/>
              </w:rPr>
              <w:t xml:space="preserve">és a szakmai gyakorlatok minőségének és hozzáférhetőségének </w:t>
            </w:r>
            <w:r w:rsidRPr="0071257F">
              <w:t>javításáról, valamint a szakmai gyakorlatnak álcázott rendes munkaviszony elleni küzdelemről („a gyakornokokról szóló irányelv”)</w:t>
            </w:r>
          </w:p>
        </w:tc>
      </w:tr>
      <w:tr w:rsidR="00F83EC3" w:rsidRPr="0071257F" w14:paraId="31D63EFB" w14:textId="77777777" w:rsidTr="00FF3B5B">
        <w:trPr>
          <w:jc w:val="center"/>
        </w:trPr>
        <w:tc>
          <w:tcPr>
            <w:tcW w:w="4876" w:type="dxa"/>
            <w:hideMark/>
          </w:tcPr>
          <w:p w14:paraId="5BF59C13" w14:textId="77777777" w:rsidR="000741BB" w:rsidRPr="0071257F" w:rsidRDefault="000741BB" w:rsidP="00FF3B5B">
            <w:pPr>
              <w:pStyle w:val="Normal6"/>
            </w:pPr>
            <w:r w:rsidRPr="0071257F">
              <w:t>(EGT-vonatkozású szöveg)</w:t>
            </w:r>
          </w:p>
        </w:tc>
        <w:tc>
          <w:tcPr>
            <w:tcW w:w="4876" w:type="dxa"/>
            <w:hideMark/>
          </w:tcPr>
          <w:p w14:paraId="78716901" w14:textId="77777777" w:rsidR="000741BB" w:rsidRPr="0071257F" w:rsidRDefault="000741BB" w:rsidP="00FF3B5B">
            <w:pPr>
              <w:pStyle w:val="Normal6"/>
              <w:rPr>
                <w:szCs w:val="24"/>
              </w:rPr>
            </w:pPr>
            <w:r w:rsidRPr="0071257F">
              <w:t>(EGT-vonatkozású szöveg)</w:t>
            </w:r>
          </w:p>
        </w:tc>
      </w:tr>
    </w:tbl>
    <w:p w14:paraId="033AE127" w14:textId="77777777" w:rsidR="000741BB" w:rsidRPr="0071257F" w:rsidRDefault="000741BB" w:rsidP="000741BB">
      <w:pPr>
        <w:pStyle w:val="Olang"/>
      </w:pPr>
      <w:r w:rsidRPr="0071257F">
        <w:rPr>
          <w:noProof w:val="0"/>
        </w:rPr>
        <w:t xml:space="preserve">Or. </w:t>
      </w:r>
      <w:r w:rsidRPr="00E045EC">
        <w:rPr>
          <w:rStyle w:val="HideTWBExt"/>
        </w:rPr>
        <w:t>&lt;Original&gt;</w:t>
      </w:r>
      <w:r w:rsidRPr="00E045EC">
        <w:rPr>
          <w:rStyle w:val="HideTWBInt"/>
          <w:rFonts w:eastAsiaTheme="majorEastAsia"/>
        </w:rPr>
        <w:t>{EN}</w:t>
      </w:r>
      <w:r w:rsidRPr="0071257F">
        <w:rPr>
          <w:noProof w:val="0"/>
        </w:rPr>
        <w:t>en</w:t>
      </w:r>
      <w:r w:rsidRPr="00E045EC">
        <w:rPr>
          <w:rStyle w:val="HideTWBExt"/>
        </w:rPr>
        <w:t>&lt;/Original&gt;</w:t>
      </w:r>
    </w:p>
    <w:p w14:paraId="04DC50F7" w14:textId="77777777" w:rsidR="000741BB" w:rsidRPr="0071257F" w:rsidRDefault="000741BB" w:rsidP="000741BB">
      <w:r w:rsidRPr="00E045EC">
        <w:rPr>
          <w:rStyle w:val="HideTWBExt"/>
        </w:rPr>
        <w:t>&lt;/AmendB&gt;</w:t>
      </w:r>
    </w:p>
    <w:p w14:paraId="0511A305" w14:textId="77777777" w:rsidR="000741BB" w:rsidRPr="0071257F" w:rsidRDefault="000741BB" w:rsidP="00F83EC3">
      <w:pPr>
        <w:pStyle w:val="AMNumberTabs0"/>
        <w:keepNext/>
      </w:pPr>
      <w:r w:rsidRPr="00E045EC">
        <w:rPr>
          <w:rStyle w:val="HideTWBExt"/>
          <w:b w:val="0"/>
        </w:rPr>
        <w:t>&lt;AmendB&gt;</w:t>
      </w:r>
      <w:r w:rsidRPr="0071257F">
        <w:t>Módosítás</w:t>
      </w:r>
      <w:r w:rsidRPr="0071257F">
        <w:tab/>
      </w:r>
      <w:r w:rsidRPr="0071257F">
        <w:tab/>
      </w:r>
      <w:r w:rsidRPr="00E045EC">
        <w:rPr>
          <w:rStyle w:val="HideTWBExt"/>
          <w:b w:val="0"/>
        </w:rPr>
        <w:t>&lt;NumAmB&gt;</w:t>
      </w:r>
      <w:r w:rsidRPr="0071257F">
        <w:t>101</w:t>
      </w:r>
      <w:r w:rsidRPr="00E045EC">
        <w:rPr>
          <w:rStyle w:val="HideTWBExt"/>
          <w:b w:val="0"/>
        </w:rPr>
        <w:t>&lt;/NumAmB&gt;</w:t>
      </w:r>
    </w:p>
    <w:p w14:paraId="10A7A25A" w14:textId="77777777" w:rsidR="000741BB" w:rsidRPr="0071257F" w:rsidRDefault="000741BB" w:rsidP="00F83EC3">
      <w:pPr>
        <w:pStyle w:val="NormalBold"/>
      </w:pPr>
      <w:r w:rsidRPr="00E045EC">
        <w:rPr>
          <w:rStyle w:val="HideTWBExt"/>
          <w:b w:val="0"/>
        </w:rPr>
        <w:t>&lt;RepeatBlock-By&gt;&lt;Members&gt;</w:t>
      </w:r>
      <w:r w:rsidRPr="0071257F">
        <w:t>Andrea Wechsler</w:t>
      </w:r>
      <w:r w:rsidRPr="00E045EC">
        <w:rPr>
          <w:rStyle w:val="HideTWBExt"/>
          <w:b w:val="0"/>
        </w:rPr>
        <w:t>&lt;/Members&gt;</w:t>
      </w:r>
    </w:p>
    <w:p w14:paraId="0A0C1EA1" w14:textId="77777777" w:rsidR="000741BB" w:rsidRPr="0071257F" w:rsidRDefault="000741BB" w:rsidP="000741BB">
      <w:r w:rsidRPr="00E045EC">
        <w:rPr>
          <w:rStyle w:val="HideTWBExt"/>
        </w:rPr>
        <w:t>&lt;/RepeatBlock-By&gt;</w:t>
      </w:r>
    </w:p>
    <w:p w14:paraId="0DFFC85B" w14:textId="77777777" w:rsidR="000741BB" w:rsidRPr="0071257F" w:rsidRDefault="000741BB" w:rsidP="00F83EC3">
      <w:pPr>
        <w:pStyle w:val="NormalBold"/>
        <w:keepNext/>
      </w:pPr>
      <w:r w:rsidRPr="00E045EC">
        <w:rPr>
          <w:rStyle w:val="HideTWBExt"/>
          <w:b w:val="0"/>
        </w:rPr>
        <w:t>&lt;DocAmend&gt;</w:t>
      </w:r>
      <w:r w:rsidRPr="0071257F">
        <w:t>Irányelvre irányuló javaslat</w:t>
      </w:r>
      <w:r w:rsidRPr="00E045EC">
        <w:rPr>
          <w:rStyle w:val="HideTWBExt"/>
          <w:b w:val="0"/>
        </w:rPr>
        <w:t>&lt;/DocAmend&gt;</w:t>
      </w:r>
    </w:p>
    <w:p w14:paraId="28B5F193" w14:textId="77777777" w:rsidR="000741BB" w:rsidRPr="0071257F" w:rsidRDefault="000741BB" w:rsidP="00F83EC3">
      <w:pPr>
        <w:pStyle w:val="NormalBold"/>
      </w:pPr>
      <w:r w:rsidRPr="00E045EC">
        <w:rPr>
          <w:rStyle w:val="HideTWBExt"/>
          <w:b w:val="0"/>
        </w:rPr>
        <w:t>&lt;Article&gt;</w:t>
      </w:r>
      <w:r w:rsidRPr="0071257F">
        <w:t>1 cím</w:t>
      </w:r>
      <w:r w:rsidRPr="00E045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3EC3" w:rsidRPr="0071257F" w14:paraId="3945FC5B" w14:textId="77777777" w:rsidTr="00FF3B5B">
        <w:trPr>
          <w:jc w:val="center"/>
        </w:trPr>
        <w:tc>
          <w:tcPr>
            <w:tcW w:w="9752" w:type="dxa"/>
            <w:gridSpan w:val="2"/>
          </w:tcPr>
          <w:p w14:paraId="670155D0" w14:textId="77777777" w:rsidR="000741BB" w:rsidRPr="0071257F" w:rsidRDefault="000741BB" w:rsidP="00FF3B5B">
            <w:pPr>
              <w:keepNext/>
            </w:pPr>
          </w:p>
        </w:tc>
      </w:tr>
      <w:tr w:rsidR="00F83EC3" w:rsidRPr="0071257F" w14:paraId="11C7FF07" w14:textId="77777777" w:rsidTr="00FF3B5B">
        <w:trPr>
          <w:jc w:val="center"/>
        </w:trPr>
        <w:tc>
          <w:tcPr>
            <w:tcW w:w="4876" w:type="dxa"/>
            <w:hideMark/>
          </w:tcPr>
          <w:p w14:paraId="4CEF0932" w14:textId="77777777" w:rsidR="000741BB" w:rsidRPr="0071257F" w:rsidRDefault="000741BB" w:rsidP="00FF3B5B">
            <w:pPr>
              <w:pStyle w:val="ColumnHeading"/>
              <w:keepNext/>
            </w:pPr>
            <w:r w:rsidRPr="0071257F">
              <w:t>A Bizottság által javasolt szöveg</w:t>
            </w:r>
          </w:p>
        </w:tc>
        <w:tc>
          <w:tcPr>
            <w:tcW w:w="4876" w:type="dxa"/>
            <w:hideMark/>
          </w:tcPr>
          <w:p w14:paraId="0940B0B6" w14:textId="77777777" w:rsidR="000741BB" w:rsidRPr="0071257F" w:rsidRDefault="000741BB" w:rsidP="00FF3B5B">
            <w:pPr>
              <w:pStyle w:val="ColumnHeading"/>
              <w:keepNext/>
            </w:pPr>
            <w:r w:rsidRPr="0071257F">
              <w:t>Módosítás</w:t>
            </w:r>
          </w:p>
        </w:tc>
      </w:tr>
      <w:tr w:rsidR="00F83EC3" w:rsidRPr="0071257F" w14:paraId="351D2590" w14:textId="77777777" w:rsidTr="00FF3B5B">
        <w:trPr>
          <w:jc w:val="center"/>
        </w:trPr>
        <w:tc>
          <w:tcPr>
            <w:tcW w:w="4876" w:type="dxa"/>
            <w:hideMark/>
          </w:tcPr>
          <w:p w14:paraId="408F58E7" w14:textId="77777777" w:rsidR="000741BB" w:rsidRPr="0071257F" w:rsidRDefault="000741BB" w:rsidP="00FF3B5B">
            <w:pPr>
              <w:pStyle w:val="Normal6"/>
            </w:pPr>
            <w:r w:rsidRPr="0071257F">
              <w:t>Javaslat</w:t>
            </w:r>
          </w:p>
        </w:tc>
        <w:tc>
          <w:tcPr>
            <w:tcW w:w="4876" w:type="dxa"/>
            <w:hideMark/>
          </w:tcPr>
          <w:p w14:paraId="565279F2" w14:textId="77777777" w:rsidR="000741BB" w:rsidRPr="0071257F" w:rsidRDefault="000741BB" w:rsidP="00FF3B5B">
            <w:pPr>
              <w:pStyle w:val="Normal6"/>
              <w:rPr>
                <w:szCs w:val="24"/>
              </w:rPr>
            </w:pPr>
            <w:r w:rsidRPr="0071257F">
              <w:t>Javaslat</w:t>
            </w:r>
          </w:p>
        </w:tc>
      </w:tr>
      <w:tr w:rsidR="00F83EC3" w:rsidRPr="0071257F" w14:paraId="534B0443" w14:textId="77777777" w:rsidTr="00FF3B5B">
        <w:trPr>
          <w:jc w:val="center"/>
        </w:trPr>
        <w:tc>
          <w:tcPr>
            <w:tcW w:w="4876" w:type="dxa"/>
            <w:hideMark/>
          </w:tcPr>
          <w:p w14:paraId="3A36C753" w14:textId="77777777" w:rsidR="000741BB" w:rsidRPr="0071257F" w:rsidRDefault="000741BB" w:rsidP="00FF3B5B">
            <w:pPr>
              <w:pStyle w:val="Normal6"/>
            </w:pPr>
            <w:r w:rsidRPr="0071257F">
              <w:t>AZ EURÓPAI PARLAMENT ÉS A TANÁCS IRÁNYELVE</w:t>
            </w:r>
          </w:p>
        </w:tc>
        <w:tc>
          <w:tcPr>
            <w:tcW w:w="4876" w:type="dxa"/>
            <w:hideMark/>
          </w:tcPr>
          <w:p w14:paraId="628995F7" w14:textId="77777777" w:rsidR="000741BB" w:rsidRPr="0071257F" w:rsidRDefault="000741BB" w:rsidP="00FF3B5B">
            <w:pPr>
              <w:pStyle w:val="Normal6"/>
              <w:rPr>
                <w:szCs w:val="24"/>
              </w:rPr>
            </w:pPr>
            <w:r w:rsidRPr="0071257F">
              <w:t>AZ EURÓPAI PARLAMENT ÉS A TANÁCS IRÁNYELVE</w:t>
            </w:r>
          </w:p>
        </w:tc>
      </w:tr>
      <w:tr w:rsidR="00F83EC3" w:rsidRPr="0071257F" w14:paraId="328413F0" w14:textId="77777777" w:rsidTr="00FF3B5B">
        <w:trPr>
          <w:jc w:val="center"/>
        </w:trPr>
        <w:tc>
          <w:tcPr>
            <w:tcW w:w="4876" w:type="dxa"/>
            <w:hideMark/>
          </w:tcPr>
          <w:p w14:paraId="7FEF6EE1" w14:textId="77777777" w:rsidR="000741BB" w:rsidRPr="0071257F" w:rsidRDefault="000741BB" w:rsidP="00FF3B5B">
            <w:pPr>
              <w:pStyle w:val="Normal6"/>
            </w:pPr>
            <w:r w:rsidRPr="0071257F">
              <w:rPr>
                <w:b/>
                <w:bCs/>
                <w:i/>
                <w:iCs/>
              </w:rPr>
              <w:t>a gyakornokok munkafeltételeinek javításáról és érvényesítéséről, valamint</w:t>
            </w:r>
            <w:r w:rsidRPr="0071257F">
              <w:t xml:space="preserve"> a szakmai gyakorlatnak álcázott rendes munkaviszony elleni küzdelemről („a gyakornokokról szóló irányelv”)</w:t>
            </w:r>
          </w:p>
        </w:tc>
        <w:tc>
          <w:tcPr>
            <w:tcW w:w="4876" w:type="dxa"/>
            <w:hideMark/>
          </w:tcPr>
          <w:p w14:paraId="1F7DA733" w14:textId="77777777" w:rsidR="000741BB" w:rsidRPr="0071257F" w:rsidRDefault="000741BB" w:rsidP="00FF3B5B">
            <w:pPr>
              <w:pStyle w:val="Normal6"/>
              <w:rPr>
                <w:szCs w:val="24"/>
              </w:rPr>
            </w:pPr>
            <w:r w:rsidRPr="0071257F">
              <w:t xml:space="preserve">a </w:t>
            </w:r>
            <w:r w:rsidRPr="0071257F">
              <w:rPr>
                <w:b/>
                <w:bCs/>
                <w:i/>
                <w:iCs/>
              </w:rPr>
              <w:t xml:space="preserve">nyílt piaci </w:t>
            </w:r>
            <w:r w:rsidRPr="0071257F">
              <w:t>szakmai gyakorlatnak álcázott rendes munkaviszony elleni küzdelemről („a gyakornokokról szóló irányelv”)</w:t>
            </w:r>
          </w:p>
        </w:tc>
      </w:tr>
      <w:tr w:rsidR="00F83EC3" w:rsidRPr="0071257F" w14:paraId="644BE071" w14:textId="77777777" w:rsidTr="00FF3B5B">
        <w:trPr>
          <w:jc w:val="center"/>
        </w:trPr>
        <w:tc>
          <w:tcPr>
            <w:tcW w:w="4876" w:type="dxa"/>
            <w:hideMark/>
          </w:tcPr>
          <w:p w14:paraId="0FFDB1D0" w14:textId="77777777" w:rsidR="000741BB" w:rsidRPr="0071257F" w:rsidRDefault="000741BB" w:rsidP="00FF3B5B">
            <w:pPr>
              <w:pStyle w:val="Normal6"/>
            </w:pPr>
            <w:r w:rsidRPr="0071257F">
              <w:t>(EGT-vonatkozású szöveg)</w:t>
            </w:r>
          </w:p>
        </w:tc>
        <w:tc>
          <w:tcPr>
            <w:tcW w:w="4876" w:type="dxa"/>
            <w:hideMark/>
          </w:tcPr>
          <w:p w14:paraId="129B20F4" w14:textId="77777777" w:rsidR="000741BB" w:rsidRPr="0071257F" w:rsidRDefault="000741BB" w:rsidP="00FF3B5B">
            <w:pPr>
              <w:pStyle w:val="Normal6"/>
              <w:rPr>
                <w:szCs w:val="24"/>
              </w:rPr>
            </w:pPr>
            <w:r w:rsidRPr="0071257F">
              <w:t>(EGT-vonatkozású szöveg)</w:t>
            </w:r>
          </w:p>
        </w:tc>
      </w:tr>
    </w:tbl>
    <w:p w14:paraId="4DEE4AE8" w14:textId="77777777" w:rsidR="000741BB" w:rsidRPr="0071257F" w:rsidRDefault="000741BB" w:rsidP="000741BB">
      <w:pPr>
        <w:pStyle w:val="Olang"/>
      </w:pPr>
      <w:r w:rsidRPr="0071257F">
        <w:rPr>
          <w:noProof w:val="0"/>
        </w:rPr>
        <w:t xml:space="preserve">Or. </w:t>
      </w:r>
      <w:r w:rsidRPr="00E045EC">
        <w:rPr>
          <w:rStyle w:val="HideTWBExt"/>
        </w:rPr>
        <w:t>&lt;Original&gt;</w:t>
      </w:r>
      <w:r w:rsidRPr="00E045EC">
        <w:rPr>
          <w:rStyle w:val="HideTWBInt"/>
          <w:rFonts w:eastAsiaTheme="majorEastAsia"/>
        </w:rPr>
        <w:t>{EN}</w:t>
      </w:r>
      <w:r w:rsidRPr="0071257F">
        <w:rPr>
          <w:noProof w:val="0"/>
        </w:rPr>
        <w:t>en</w:t>
      </w:r>
      <w:r w:rsidRPr="00E045EC">
        <w:rPr>
          <w:rStyle w:val="HideTWBExt"/>
        </w:rPr>
        <w:t>&lt;/Original&gt;</w:t>
      </w:r>
    </w:p>
    <w:p w14:paraId="49BC89C9" w14:textId="77777777" w:rsidR="000741BB" w:rsidRPr="0071257F" w:rsidRDefault="000741BB" w:rsidP="00F83EC3">
      <w:pPr>
        <w:pStyle w:val="JustificationTitle"/>
        <w:rPr>
          <w:noProof w:val="0"/>
        </w:rPr>
      </w:pPr>
      <w:r w:rsidRPr="00E045EC">
        <w:rPr>
          <w:rStyle w:val="HideTWBExt"/>
          <w:i w:val="0"/>
        </w:rPr>
        <w:t>&lt;TitreJust&gt;</w:t>
      </w:r>
      <w:r w:rsidRPr="0071257F">
        <w:t>Indokolás</w:t>
      </w:r>
      <w:r w:rsidRPr="00E045EC">
        <w:rPr>
          <w:rStyle w:val="HideTWBExt"/>
          <w:i w:val="0"/>
        </w:rPr>
        <w:t>&lt;/TitreJust&gt;</w:t>
      </w:r>
    </w:p>
    <w:p w14:paraId="60FEC640" w14:textId="77777777" w:rsidR="000741BB" w:rsidRPr="0071257F" w:rsidRDefault="000741BB" w:rsidP="000741BB">
      <w:pPr>
        <w:pStyle w:val="Normal12Italic"/>
        <w:rPr>
          <w:noProof w:val="0"/>
        </w:rPr>
      </w:pPr>
      <w:r w:rsidRPr="0071257F">
        <w:t>A „gyakornokok munkafeltételeinek javításáról és érvényesítéséről” szövegrész törlése: A meglévő irányelvek, mint például a 2000/43/EK tanácsi irányelv, a 2000/78/EK tanácsi irányelv és a 2002/73/EK irányelv már szabályozzák, javítják és lehetővé teszik a gyakornokok munkafeltételeinek érvényesítését, és garantálják a gyakornokokkal szembeni egyenlő bánásmódot a faji vagy etnikai származás szempontjából, illetve létrehozzák a foglalkoztatás és munkavégzés során alkalmazott egyenlő bánásmód általános keretét. A „nyílt piaci szakmai gyakorlatokra” kell helyezni a hangsúlyt: Az aktív munkaerőpiaci szakpolitikával kapcsolatos szakmai gyakorlatokhoz, az oktatási tantervekkel kapcsolatos szakmai gyakorlatokhoz és az egyes szakmákhoz való hozzáférés kötelező követelményét képező szakmai gyakorlatokhoz képest a nyílt piaci szakmai gyakorlatok általában kevésbé és csak eltérő mértékben vannak szabályozva az EU-ban.</w:t>
      </w:r>
    </w:p>
    <w:p w14:paraId="2908641C" w14:textId="77777777" w:rsidR="000741BB" w:rsidRPr="0071257F" w:rsidRDefault="000741BB" w:rsidP="000741BB">
      <w:r w:rsidRPr="00E045EC">
        <w:rPr>
          <w:rStyle w:val="HideTWBExt"/>
        </w:rPr>
        <w:t>&lt;/AmendB&gt;</w:t>
      </w:r>
    </w:p>
    <w:p w14:paraId="69BFBDAD" w14:textId="77777777" w:rsidR="000741BB" w:rsidRPr="0071257F" w:rsidRDefault="000741BB" w:rsidP="00F83EC3">
      <w:pPr>
        <w:pStyle w:val="AMNumberTabs0"/>
        <w:keepNext/>
      </w:pPr>
      <w:r w:rsidRPr="00E045EC">
        <w:rPr>
          <w:rStyle w:val="HideTWBExt"/>
          <w:b w:val="0"/>
        </w:rPr>
        <w:t>&lt;AmendB&gt;</w:t>
      </w:r>
      <w:r w:rsidRPr="0071257F">
        <w:t>Módosítás</w:t>
      </w:r>
      <w:r w:rsidRPr="0071257F">
        <w:tab/>
      </w:r>
      <w:r w:rsidRPr="0071257F">
        <w:tab/>
      </w:r>
      <w:r w:rsidRPr="00E045EC">
        <w:rPr>
          <w:rStyle w:val="HideTWBExt"/>
          <w:b w:val="0"/>
        </w:rPr>
        <w:t>&lt;NumAmB&gt;</w:t>
      </w:r>
      <w:r w:rsidRPr="0071257F">
        <w:t>102</w:t>
      </w:r>
      <w:r w:rsidRPr="00E045EC">
        <w:rPr>
          <w:rStyle w:val="HideTWBExt"/>
          <w:b w:val="0"/>
        </w:rPr>
        <w:t>&lt;/NumAmB&gt;</w:t>
      </w:r>
    </w:p>
    <w:p w14:paraId="7BDC8556" w14:textId="77777777" w:rsidR="000741BB" w:rsidRPr="0071257F" w:rsidRDefault="000741BB" w:rsidP="00F83EC3">
      <w:pPr>
        <w:pStyle w:val="NormalBold"/>
      </w:pPr>
      <w:r w:rsidRPr="00E045EC">
        <w:rPr>
          <w:rStyle w:val="HideTWBExt"/>
          <w:b w:val="0"/>
        </w:rPr>
        <w:t>&lt;RepeatBlock-By&gt;&lt;Members&gt;</w:t>
      </w:r>
      <w:r w:rsidRPr="0071257F">
        <w:t>Mélanie Disdier, Rachel Blom, Pál Szekeres, Marie Dauchy, Séverine Werbrouck</w:t>
      </w:r>
      <w:r w:rsidRPr="00E045EC">
        <w:rPr>
          <w:rStyle w:val="HideTWBExt"/>
          <w:b w:val="0"/>
        </w:rPr>
        <w:t>&lt;/Members&gt;</w:t>
      </w:r>
    </w:p>
    <w:p w14:paraId="55F43F3C" w14:textId="77777777" w:rsidR="000741BB" w:rsidRPr="0071257F" w:rsidRDefault="000741BB" w:rsidP="000741BB">
      <w:r w:rsidRPr="00E045EC">
        <w:rPr>
          <w:rStyle w:val="HideTWBExt"/>
        </w:rPr>
        <w:t>&lt;/RepeatBlock-By&gt;</w:t>
      </w:r>
    </w:p>
    <w:p w14:paraId="162AB88A" w14:textId="77777777" w:rsidR="000741BB" w:rsidRPr="0071257F" w:rsidRDefault="000741BB" w:rsidP="00F83EC3">
      <w:pPr>
        <w:pStyle w:val="NormalBold"/>
        <w:keepNext/>
      </w:pPr>
      <w:r w:rsidRPr="00E045EC">
        <w:rPr>
          <w:rStyle w:val="HideTWBExt"/>
          <w:b w:val="0"/>
        </w:rPr>
        <w:t>&lt;DocAmend&gt;</w:t>
      </w:r>
      <w:r w:rsidRPr="0071257F">
        <w:t>Irányelvre irányuló javaslat</w:t>
      </w:r>
      <w:r w:rsidRPr="00E045EC">
        <w:rPr>
          <w:rStyle w:val="HideTWBExt"/>
          <w:b w:val="0"/>
        </w:rPr>
        <w:t>&lt;/DocAmend&gt;</w:t>
      </w:r>
    </w:p>
    <w:p w14:paraId="7FF65481" w14:textId="77777777" w:rsidR="000741BB" w:rsidRPr="0071257F" w:rsidRDefault="000741BB" w:rsidP="00F83EC3">
      <w:pPr>
        <w:pStyle w:val="NormalBold"/>
      </w:pPr>
      <w:r w:rsidRPr="00E045EC">
        <w:rPr>
          <w:rStyle w:val="HideTWBExt"/>
          <w:b w:val="0"/>
        </w:rPr>
        <w:t>&lt;Article&gt;</w:t>
      </w:r>
      <w:r w:rsidRPr="0071257F">
        <w:t>1 bevezető hivatkozás</w:t>
      </w:r>
      <w:r w:rsidRPr="00E045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3EC3" w:rsidRPr="0071257F" w14:paraId="42D2732E" w14:textId="77777777" w:rsidTr="00FF3B5B">
        <w:trPr>
          <w:jc w:val="center"/>
        </w:trPr>
        <w:tc>
          <w:tcPr>
            <w:tcW w:w="9752" w:type="dxa"/>
            <w:gridSpan w:val="2"/>
          </w:tcPr>
          <w:p w14:paraId="2814D8EB" w14:textId="77777777" w:rsidR="000741BB" w:rsidRPr="0071257F" w:rsidRDefault="000741BB" w:rsidP="00FF3B5B">
            <w:pPr>
              <w:keepNext/>
            </w:pPr>
          </w:p>
        </w:tc>
      </w:tr>
      <w:tr w:rsidR="00F83EC3" w:rsidRPr="0071257F" w14:paraId="7559FE0A" w14:textId="77777777" w:rsidTr="00FF3B5B">
        <w:trPr>
          <w:jc w:val="center"/>
        </w:trPr>
        <w:tc>
          <w:tcPr>
            <w:tcW w:w="4876" w:type="dxa"/>
            <w:hideMark/>
          </w:tcPr>
          <w:p w14:paraId="1E999450" w14:textId="77777777" w:rsidR="000741BB" w:rsidRPr="0071257F" w:rsidRDefault="000741BB" w:rsidP="00FF3B5B">
            <w:pPr>
              <w:pStyle w:val="ColumnHeading"/>
              <w:keepNext/>
            </w:pPr>
            <w:r w:rsidRPr="0071257F">
              <w:t>A Bizottság által javasolt szöveg</w:t>
            </w:r>
          </w:p>
        </w:tc>
        <w:tc>
          <w:tcPr>
            <w:tcW w:w="4876" w:type="dxa"/>
            <w:hideMark/>
          </w:tcPr>
          <w:p w14:paraId="04DB8A6C" w14:textId="77777777" w:rsidR="000741BB" w:rsidRPr="0071257F" w:rsidRDefault="000741BB" w:rsidP="00FF3B5B">
            <w:pPr>
              <w:pStyle w:val="ColumnHeading"/>
              <w:keepNext/>
            </w:pPr>
            <w:r w:rsidRPr="0071257F">
              <w:t>Módosítás</w:t>
            </w:r>
          </w:p>
        </w:tc>
      </w:tr>
      <w:tr w:rsidR="00F83EC3" w:rsidRPr="0071257F" w14:paraId="391A80FB" w14:textId="77777777" w:rsidTr="00FF3B5B">
        <w:trPr>
          <w:jc w:val="center"/>
        </w:trPr>
        <w:tc>
          <w:tcPr>
            <w:tcW w:w="4876" w:type="dxa"/>
            <w:hideMark/>
          </w:tcPr>
          <w:p w14:paraId="1873B74D" w14:textId="77777777" w:rsidR="000741BB" w:rsidRPr="0071257F" w:rsidRDefault="000741BB" w:rsidP="00FF3B5B">
            <w:pPr>
              <w:pStyle w:val="Normal6"/>
            </w:pPr>
            <w:r w:rsidRPr="0071257F">
              <w:t>tekintettel az Európai Unió működéséről szóló szerződésre és különösen annak 153. cikke (2) bekezdésének b) pontjára, összefüggésben annak 153. cikke (1) bekezdésének b) pontjával,</w:t>
            </w:r>
          </w:p>
        </w:tc>
        <w:tc>
          <w:tcPr>
            <w:tcW w:w="4876" w:type="dxa"/>
            <w:hideMark/>
          </w:tcPr>
          <w:p w14:paraId="2A4BCD94" w14:textId="77777777" w:rsidR="000741BB" w:rsidRPr="0071257F" w:rsidRDefault="000741BB" w:rsidP="00FF3B5B">
            <w:pPr>
              <w:pStyle w:val="Normal6"/>
              <w:rPr>
                <w:szCs w:val="24"/>
              </w:rPr>
            </w:pPr>
            <w:r w:rsidRPr="0071257F">
              <w:t>tekintettel az Európai Unió működéséről szóló szerződésre és különösen annak 153. cikke (2) bekezdésének b) pontjára, összefüggésben annak 153. cikke (1) bekezdésének b) pontjával</w:t>
            </w:r>
            <w:r w:rsidRPr="0071257F">
              <w:rPr>
                <w:b/>
                <w:i/>
              </w:rPr>
              <w:t>, valamint 165. cikkének (4) bekezdésével</w:t>
            </w:r>
            <w:r w:rsidRPr="0071257F">
              <w:t>,</w:t>
            </w:r>
          </w:p>
        </w:tc>
      </w:tr>
    </w:tbl>
    <w:p w14:paraId="48D2EB55" w14:textId="77777777" w:rsidR="000741BB" w:rsidRPr="0071257F" w:rsidRDefault="000741BB" w:rsidP="000741BB">
      <w:pPr>
        <w:pStyle w:val="Olang"/>
      </w:pPr>
      <w:r w:rsidRPr="0071257F">
        <w:rPr>
          <w:noProof w:val="0"/>
        </w:rPr>
        <w:t xml:space="preserve">Or. </w:t>
      </w:r>
      <w:r w:rsidRPr="00E045EC">
        <w:rPr>
          <w:rStyle w:val="HideTWBExt"/>
        </w:rPr>
        <w:t>&lt;Original&gt;</w:t>
      </w:r>
      <w:r w:rsidRPr="00E045EC">
        <w:rPr>
          <w:rStyle w:val="HideTWBInt"/>
          <w:rFonts w:eastAsiaTheme="majorEastAsia"/>
        </w:rPr>
        <w:t>{FR}</w:t>
      </w:r>
      <w:r w:rsidRPr="0071257F">
        <w:rPr>
          <w:noProof w:val="0"/>
        </w:rPr>
        <w:t>fr</w:t>
      </w:r>
      <w:r w:rsidRPr="00E045EC">
        <w:rPr>
          <w:rStyle w:val="HideTWBExt"/>
        </w:rPr>
        <w:t>&lt;/Original&gt;</w:t>
      </w:r>
    </w:p>
    <w:p w14:paraId="5E9B0706" w14:textId="77777777" w:rsidR="000741BB" w:rsidRPr="0071257F" w:rsidRDefault="000741BB" w:rsidP="00F83EC3">
      <w:pPr>
        <w:pStyle w:val="JustificationTitle"/>
        <w:rPr>
          <w:noProof w:val="0"/>
        </w:rPr>
      </w:pPr>
      <w:r w:rsidRPr="00E045EC">
        <w:rPr>
          <w:rStyle w:val="HideTWBExt"/>
          <w:i w:val="0"/>
        </w:rPr>
        <w:t>&lt;TitreJust&gt;</w:t>
      </w:r>
      <w:r w:rsidRPr="0071257F">
        <w:t>Indokolás</w:t>
      </w:r>
      <w:r w:rsidRPr="00E045EC">
        <w:rPr>
          <w:rStyle w:val="HideTWBExt"/>
          <w:i w:val="0"/>
        </w:rPr>
        <w:t>&lt;/TitreJust&gt;</w:t>
      </w:r>
    </w:p>
    <w:p w14:paraId="7C6967A3" w14:textId="77777777" w:rsidR="000741BB" w:rsidRPr="0071257F" w:rsidRDefault="000741BB" w:rsidP="000741BB">
      <w:pPr>
        <w:pStyle w:val="Normal12Italic"/>
        <w:rPr>
          <w:noProof w:val="0"/>
        </w:rPr>
      </w:pPr>
      <w:r w:rsidRPr="0071257F">
        <w:t>A gyakornokokra vonatkozó jogi szabályozás szorosan kapcsolódik az EUMSZ 165. cikkében említett oktatási és a szakképzési politikákhoz, ezért a Szerződéseknek és a szubszidiaritás elvének a tiszteletben tartása céljából ezt figyelembe kell venni ezen szöveg kidolgozása és végrehajtása során.</w:t>
      </w:r>
    </w:p>
    <w:p w14:paraId="72B9DF15" w14:textId="77777777" w:rsidR="000741BB" w:rsidRPr="0071257F" w:rsidRDefault="000741BB" w:rsidP="000741BB">
      <w:r w:rsidRPr="00E045EC">
        <w:rPr>
          <w:rStyle w:val="HideTWBExt"/>
        </w:rPr>
        <w:t>&lt;/AmendB&gt;</w:t>
      </w:r>
    </w:p>
    <w:p w14:paraId="4B1E93FF" w14:textId="77777777" w:rsidR="000741BB" w:rsidRPr="0071257F" w:rsidRDefault="000741BB" w:rsidP="00F83EC3">
      <w:pPr>
        <w:pStyle w:val="AMNumberTabs0"/>
        <w:keepNext/>
      </w:pPr>
      <w:r w:rsidRPr="00E045EC">
        <w:rPr>
          <w:rStyle w:val="HideTWBExt"/>
          <w:b w:val="0"/>
        </w:rPr>
        <w:t>&lt;AmendB&gt;</w:t>
      </w:r>
      <w:r w:rsidRPr="0071257F">
        <w:t>Módosítás</w:t>
      </w:r>
      <w:r w:rsidRPr="0071257F">
        <w:tab/>
      </w:r>
      <w:r w:rsidRPr="0071257F">
        <w:tab/>
      </w:r>
      <w:r w:rsidRPr="00E045EC">
        <w:rPr>
          <w:rStyle w:val="HideTWBExt"/>
          <w:b w:val="0"/>
        </w:rPr>
        <w:t>&lt;NumAmB&gt;</w:t>
      </w:r>
      <w:r w:rsidRPr="0071257F">
        <w:t>103</w:t>
      </w:r>
      <w:r w:rsidRPr="00E045EC">
        <w:rPr>
          <w:rStyle w:val="HideTWBExt"/>
          <w:b w:val="0"/>
        </w:rPr>
        <w:t>&lt;/NumAmB&gt;</w:t>
      </w:r>
    </w:p>
    <w:p w14:paraId="6F20680A" w14:textId="77777777" w:rsidR="000741BB" w:rsidRPr="0071257F" w:rsidRDefault="000741BB" w:rsidP="00F83EC3">
      <w:pPr>
        <w:pStyle w:val="NormalBold"/>
      </w:pPr>
      <w:r w:rsidRPr="00E045EC">
        <w:rPr>
          <w:rStyle w:val="HideTWBExt"/>
          <w:b w:val="0"/>
        </w:rPr>
        <w:t>&lt;RepeatBlock-By&gt;&lt;Members&gt;</w:t>
      </w:r>
      <w:r w:rsidRPr="0071257F">
        <w:t>Irena Joveva, Martin Hojsík, Jana Toom, Brigitte van den Berg</w:t>
      </w:r>
      <w:r w:rsidRPr="00E045EC">
        <w:rPr>
          <w:rStyle w:val="HideTWBExt"/>
          <w:b w:val="0"/>
        </w:rPr>
        <w:t>&lt;/Members&gt;</w:t>
      </w:r>
    </w:p>
    <w:p w14:paraId="49442FA2" w14:textId="77777777" w:rsidR="000741BB" w:rsidRPr="0071257F" w:rsidRDefault="000741BB" w:rsidP="000741BB">
      <w:r w:rsidRPr="00E045EC">
        <w:rPr>
          <w:rStyle w:val="HideTWBExt"/>
        </w:rPr>
        <w:t>&lt;/RepeatBlock-By&gt;</w:t>
      </w:r>
    </w:p>
    <w:p w14:paraId="57E4382F" w14:textId="77777777" w:rsidR="000741BB" w:rsidRPr="0071257F" w:rsidRDefault="000741BB" w:rsidP="00F83EC3">
      <w:pPr>
        <w:pStyle w:val="NormalBold"/>
        <w:keepNext/>
      </w:pPr>
      <w:r w:rsidRPr="00E045EC">
        <w:rPr>
          <w:rStyle w:val="HideTWBExt"/>
          <w:b w:val="0"/>
        </w:rPr>
        <w:t>&lt;DocAmend&gt;</w:t>
      </w:r>
      <w:r w:rsidRPr="0071257F">
        <w:t>Irányelvre irányuló javaslat</w:t>
      </w:r>
      <w:r w:rsidRPr="00E045EC">
        <w:rPr>
          <w:rStyle w:val="HideTWBExt"/>
          <w:b w:val="0"/>
        </w:rPr>
        <w:t>&lt;/DocAmend&gt;</w:t>
      </w:r>
    </w:p>
    <w:p w14:paraId="694C5736" w14:textId="77777777" w:rsidR="000741BB" w:rsidRPr="0071257F" w:rsidRDefault="000741BB" w:rsidP="00F83EC3">
      <w:pPr>
        <w:pStyle w:val="NormalBold"/>
      </w:pPr>
      <w:r w:rsidRPr="00E045EC">
        <w:rPr>
          <w:rStyle w:val="HideTWBExt"/>
          <w:b w:val="0"/>
        </w:rPr>
        <w:t>&lt;Article&gt;</w:t>
      </w:r>
      <w:r w:rsidRPr="0071257F">
        <w:t>-1 a preambulumbekezdés (új)</w:t>
      </w:r>
      <w:r w:rsidRPr="00E045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3EC3" w:rsidRPr="0071257F" w14:paraId="02CA523A" w14:textId="77777777" w:rsidTr="00FF3B5B">
        <w:trPr>
          <w:jc w:val="center"/>
        </w:trPr>
        <w:tc>
          <w:tcPr>
            <w:tcW w:w="9752" w:type="dxa"/>
            <w:gridSpan w:val="2"/>
          </w:tcPr>
          <w:p w14:paraId="30BAA14A" w14:textId="77777777" w:rsidR="000741BB" w:rsidRPr="0071257F" w:rsidRDefault="000741BB" w:rsidP="00FF3B5B">
            <w:pPr>
              <w:keepNext/>
            </w:pPr>
          </w:p>
        </w:tc>
      </w:tr>
      <w:tr w:rsidR="00F83EC3" w:rsidRPr="0071257F" w14:paraId="6AEE04CD" w14:textId="77777777" w:rsidTr="00FF3B5B">
        <w:trPr>
          <w:jc w:val="center"/>
        </w:trPr>
        <w:tc>
          <w:tcPr>
            <w:tcW w:w="4876" w:type="dxa"/>
            <w:hideMark/>
          </w:tcPr>
          <w:p w14:paraId="26C13358" w14:textId="77777777" w:rsidR="000741BB" w:rsidRPr="0071257F" w:rsidRDefault="000741BB" w:rsidP="00FF3B5B">
            <w:pPr>
              <w:pStyle w:val="ColumnHeading"/>
              <w:keepNext/>
            </w:pPr>
            <w:r w:rsidRPr="0071257F">
              <w:t>A Bizottság által javasolt szöveg</w:t>
            </w:r>
          </w:p>
        </w:tc>
        <w:tc>
          <w:tcPr>
            <w:tcW w:w="4876" w:type="dxa"/>
            <w:hideMark/>
          </w:tcPr>
          <w:p w14:paraId="5CDB7A41" w14:textId="77777777" w:rsidR="000741BB" w:rsidRPr="0071257F" w:rsidRDefault="000741BB" w:rsidP="00FF3B5B">
            <w:pPr>
              <w:pStyle w:val="ColumnHeading"/>
              <w:keepNext/>
            </w:pPr>
            <w:r w:rsidRPr="0071257F">
              <w:t>Módosítás</w:t>
            </w:r>
          </w:p>
        </w:tc>
      </w:tr>
      <w:tr w:rsidR="00F83EC3" w:rsidRPr="0071257F" w14:paraId="59A2A4BF" w14:textId="77777777" w:rsidTr="00FF3B5B">
        <w:trPr>
          <w:jc w:val="center"/>
        </w:trPr>
        <w:tc>
          <w:tcPr>
            <w:tcW w:w="4876" w:type="dxa"/>
          </w:tcPr>
          <w:p w14:paraId="483B099C" w14:textId="77777777" w:rsidR="000741BB" w:rsidRPr="0071257F" w:rsidRDefault="000741BB" w:rsidP="00FF3B5B">
            <w:pPr>
              <w:pStyle w:val="Normal6"/>
            </w:pPr>
          </w:p>
        </w:tc>
        <w:tc>
          <w:tcPr>
            <w:tcW w:w="4876" w:type="dxa"/>
            <w:hideMark/>
          </w:tcPr>
          <w:p w14:paraId="1BEC771F" w14:textId="77777777" w:rsidR="000741BB" w:rsidRPr="0071257F" w:rsidRDefault="000741BB" w:rsidP="00FF3B5B">
            <w:pPr>
              <w:pStyle w:val="Normal6"/>
              <w:rPr>
                <w:szCs w:val="24"/>
              </w:rPr>
            </w:pPr>
            <w:r w:rsidRPr="0071257F">
              <w:rPr>
                <w:b/>
                <w:i/>
              </w:rPr>
              <w:t xml:space="preserve">(-1a) </w:t>
            </w:r>
            <w:r w:rsidRPr="0071257F">
              <w:rPr>
                <w:b/>
                <w:i/>
              </w:rPr>
              <w:tab/>
              <w:t>Az Európai Unió Alapjogi Chartájának 31. és 32. cikke rögzíti a tisztességes és igazságos munkafeltételekhez való jogot valamennyi munkavállaló számára, valamint a fiatalok munkahelyi védelmét, többek között a gazdasági kizsákmányolással szemben.</w:t>
            </w:r>
          </w:p>
        </w:tc>
      </w:tr>
    </w:tbl>
    <w:p w14:paraId="4F970DF9" w14:textId="77777777" w:rsidR="000741BB" w:rsidRPr="0071257F" w:rsidRDefault="000741BB" w:rsidP="000741BB">
      <w:pPr>
        <w:pStyle w:val="Olang"/>
      </w:pPr>
      <w:r w:rsidRPr="0071257F">
        <w:rPr>
          <w:noProof w:val="0"/>
        </w:rPr>
        <w:t xml:space="preserve">Or. </w:t>
      </w:r>
      <w:r w:rsidRPr="00E045EC">
        <w:rPr>
          <w:rStyle w:val="HideTWBExt"/>
        </w:rPr>
        <w:t>&lt;Original&gt;</w:t>
      </w:r>
      <w:r w:rsidRPr="00E045EC">
        <w:rPr>
          <w:rStyle w:val="HideTWBInt"/>
          <w:rFonts w:eastAsiaTheme="majorEastAsia"/>
        </w:rPr>
        <w:t>{EN}</w:t>
      </w:r>
      <w:r w:rsidRPr="0071257F">
        <w:rPr>
          <w:noProof w:val="0"/>
        </w:rPr>
        <w:t>en</w:t>
      </w:r>
      <w:r w:rsidRPr="00E045EC">
        <w:rPr>
          <w:rStyle w:val="HideTWBExt"/>
        </w:rPr>
        <w:t>&lt;/Original&gt;</w:t>
      </w:r>
    </w:p>
    <w:p w14:paraId="70FFFA72" w14:textId="77777777" w:rsidR="000741BB" w:rsidRPr="0071257F" w:rsidRDefault="000741BB" w:rsidP="000741BB">
      <w:r w:rsidRPr="00E045EC">
        <w:rPr>
          <w:rStyle w:val="HideTWBExt"/>
        </w:rPr>
        <w:t>&lt;/AmendB&gt;</w:t>
      </w:r>
    </w:p>
    <w:p w14:paraId="315F9032" w14:textId="77777777" w:rsidR="000741BB" w:rsidRPr="0071257F" w:rsidRDefault="000741BB" w:rsidP="00F83EC3">
      <w:pPr>
        <w:pStyle w:val="AMNumberTabs0"/>
        <w:keepNext/>
      </w:pPr>
      <w:r w:rsidRPr="00E045EC">
        <w:rPr>
          <w:rStyle w:val="HideTWBExt"/>
          <w:b w:val="0"/>
        </w:rPr>
        <w:t>&lt;AmendB&gt;</w:t>
      </w:r>
      <w:r w:rsidRPr="0071257F">
        <w:t>Módosítás</w:t>
      </w:r>
      <w:r w:rsidRPr="0071257F">
        <w:tab/>
      </w:r>
      <w:r w:rsidRPr="0071257F">
        <w:tab/>
      </w:r>
      <w:r w:rsidRPr="00E045EC">
        <w:rPr>
          <w:rStyle w:val="HideTWBExt"/>
          <w:b w:val="0"/>
        </w:rPr>
        <w:t>&lt;NumAmB&gt;</w:t>
      </w:r>
      <w:r w:rsidRPr="0071257F">
        <w:t>104</w:t>
      </w:r>
      <w:r w:rsidRPr="00E045EC">
        <w:rPr>
          <w:rStyle w:val="HideTWBExt"/>
          <w:b w:val="0"/>
        </w:rPr>
        <w:t>&lt;/NumAmB&gt;</w:t>
      </w:r>
    </w:p>
    <w:p w14:paraId="3A2B8F21" w14:textId="77777777" w:rsidR="000741BB" w:rsidRPr="0071257F" w:rsidRDefault="000741BB" w:rsidP="00F83EC3">
      <w:pPr>
        <w:pStyle w:val="NormalBold"/>
      </w:pPr>
      <w:r w:rsidRPr="00E045EC">
        <w:rPr>
          <w:rStyle w:val="HideTWBExt"/>
          <w:b w:val="0"/>
        </w:rPr>
        <w:t>&lt;RepeatBlock-By&gt;&lt;Members&gt;</w:t>
      </w:r>
      <w:r w:rsidRPr="0071257F">
        <w:t>Irena Joveva, Martin Hojsík, Jana Toom, Brigitte van den Berg</w:t>
      </w:r>
      <w:r w:rsidRPr="00E045EC">
        <w:rPr>
          <w:rStyle w:val="HideTWBExt"/>
          <w:b w:val="0"/>
        </w:rPr>
        <w:t>&lt;/Members&gt;</w:t>
      </w:r>
    </w:p>
    <w:p w14:paraId="341EAAF9" w14:textId="77777777" w:rsidR="000741BB" w:rsidRPr="0071257F" w:rsidRDefault="000741BB" w:rsidP="000741BB">
      <w:r w:rsidRPr="00E045EC">
        <w:rPr>
          <w:rStyle w:val="HideTWBExt"/>
        </w:rPr>
        <w:t>&lt;/RepeatBlock-By&gt;</w:t>
      </w:r>
    </w:p>
    <w:p w14:paraId="1791DEF6" w14:textId="77777777" w:rsidR="000741BB" w:rsidRPr="0071257F" w:rsidRDefault="000741BB" w:rsidP="00F83EC3">
      <w:pPr>
        <w:pStyle w:val="NormalBold"/>
        <w:keepNext/>
      </w:pPr>
      <w:r w:rsidRPr="00E045EC">
        <w:rPr>
          <w:rStyle w:val="HideTWBExt"/>
          <w:b w:val="0"/>
        </w:rPr>
        <w:t>&lt;DocAmend&gt;</w:t>
      </w:r>
      <w:r w:rsidRPr="0071257F">
        <w:t>Irányelvre irányuló javaslat</w:t>
      </w:r>
      <w:r w:rsidRPr="00E045EC">
        <w:rPr>
          <w:rStyle w:val="HideTWBExt"/>
          <w:b w:val="0"/>
        </w:rPr>
        <w:t>&lt;/DocAmend&gt;</w:t>
      </w:r>
    </w:p>
    <w:p w14:paraId="5223484D" w14:textId="77777777" w:rsidR="000741BB" w:rsidRPr="0071257F" w:rsidRDefault="000741BB" w:rsidP="00F83EC3">
      <w:pPr>
        <w:pStyle w:val="NormalBold"/>
      </w:pPr>
      <w:r w:rsidRPr="00E045EC">
        <w:rPr>
          <w:rStyle w:val="HideTWBExt"/>
          <w:b w:val="0"/>
        </w:rPr>
        <w:t>&lt;Article&gt;</w:t>
      </w:r>
      <w:r w:rsidRPr="0071257F">
        <w:t>-1 b preambulumbekezdés (új)</w:t>
      </w:r>
      <w:r w:rsidRPr="00E045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3EC3" w:rsidRPr="0071257F" w14:paraId="543674FE" w14:textId="77777777" w:rsidTr="00FF3B5B">
        <w:trPr>
          <w:jc w:val="center"/>
        </w:trPr>
        <w:tc>
          <w:tcPr>
            <w:tcW w:w="9752" w:type="dxa"/>
            <w:gridSpan w:val="2"/>
          </w:tcPr>
          <w:p w14:paraId="2E999002" w14:textId="77777777" w:rsidR="000741BB" w:rsidRPr="0071257F" w:rsidRDefault="000741BB" w:rsidP="00FF3B5B">
            <w:pPr>
              <w:keepNext/>
            </w:pPr>
          </w:p>
        </w:tc>
      </w:tr>
      <w:tr w:rsidR="00F83EC3" w:rsidRPr="0071257F" w14:paraId="481F402D" w14:textId="77777777" w:rsidTr="00FF3B5B">
        <w:trPr>
          <w:jc w:val="center"/>
        </w:trPr>
        <w:tc>
          <w:tcPr>
            <w:tcW w:w="4876" w:type="dxa"/>
            <w:hideMark/>
          </w:tcPr>
          <w:p w14:paraId="48330D10" w14:textId="77777777" w:rsidR="000741BB" w:rsidRPr="0071257F" w:rsidRDefault="000741BB" w:rsidP="00FF3B5B">
            <w:pPr>
              <w:pStyle w:val="ColumnHeading"/>
              <w:keepNext/>
            </w:pPr>
            <w:r w:rsidRPr="0071257F">
              <w:t>A Bizottság által javasolt szöveg</w:t>
            </w:r>
          </w:p>
        </w:tc>
        <w:tc>
          <w:tcPr>
            <w:tcW w:w="4876" w:type="dxa"/>
            <w:hideMark/>
          </w:tcPr>
          <w:p w14:paraId="69890204" w14:textId="77777777" w:rsidR="000741BB" w:rsidRPr="0071257F" w:rsidRDefault="000741BB" w:rsidP="00FF3B5B">
            <w:pPr>
              <w:pStyle w:val="ColumnHeading"/>
              <w:keepNext/>
            </w:pPr>
            <w:r w:rsidRPr="0071257F">
              <w:t>Módosítás</w:t>
            </w:r>
          </w:p>
        </w:tc>
      </w:tr>
      <w:tr w:rsidR="00F83EC3" w:rsidRPr="0071257F" w14:paraId="321BA93D" w14:textId="77777777" w:rsidTr="00FF3B5B">
        <w:trPr>
          <w:jc w:val="center"/>
        </w:trPr>
        <w:tc>
          <w:tcPr>
            <w:tcW w:w="4876" w:type="dxa"/>
          </w:tcPr>
          <w:p w14:paraId="71EDC753" w14:textId="77777777" w:rsidR="000741BB" w:rsidRPr="0071257F" w:rsidRDefault="000741BB" w:rsidP="00FF3B5B">
            <w:pPr>
              <w:pStyle w:val="Normal6"/>
            </w:pPr>
          </w:p>
        </w:tc>
        <w:tc>
          <w:tcPr>
            <w:tcW w:w="4876" w:type="dxa"/>
            <w:hideMark/>
          </w:tcPr>
          <w:p w14:paraId="4A04B835" w14:textId="77777777" w:rsidR="000741BB" w:rsidRPr="0071257F" w:rsidRDefault="000741BB" w:rsidP="00FF3B5B">
            <w:pPr>
              <w:pStyle w:val="Normal6"/>
              <w:rPr>
                <w:szCs w:val="24"/>
              </w:rPr>
            </w:pPr>
            <w:r w:rsidRPr="0071257F">
              <w:rPr>
                <w:b/>
                <w:i/>
              </w:rPr>
              <w:t xml:space="preserve">(-1b) </w:t>
            </w:r>
            <w:r w:rsidRPr="0071257F">
              <w:rPr>
                <w:b/>
                <w:i/>
              </w:rPr>
              <w:tab/>
              <w:t>A szociális jogok európai pillérének elvei meghatározzák többek között a minőségi és befogadó oktatáshoz, képzéshez és egész életen át tartó tanuláshoz való jogot a társadalomban való teljes körű részvételt és a munkaerőpiaci átmenet sikeres kezelését lehetővé tevő készségek fenntartása és elsajátítása érdekében, az egyenlő bánásmódhoz és lehetőségekhez való jogot a foglalkoztatás és a szociális védelem tekintetében, nemre, faji vagy etnikai származásra, vallásra vagy meggyőződésre, fogyatékosságra, életkorra vagy szexuális irányultságra való tekintet nélkül, valamint az alulreprezentált csoportok esélyegyenlőségének előmozdítását, a fiatalok foglalkoztatásának aktív támogatását, többek között szakmai gyakorlatok révén, a tisztességes és egyenlő bánásmódhoz való jogot a munkakörülmények tekintetében, a szociális védelemhez és képzéshez való hozzáférést, továbbá a – többek között az atipikus szerződésekkel való visszaélés révén – bizonytalan munkakörülményekhez vezető munkaviszonyok megelőzését, a tisztességes életszínvonalat biztosító méltányos bérekhez való jogot és a fogyatékossággal élő személyek befogadását.</w:t>
            </w:r>
          </w:p>
        </w:tc>
      </w:tr>
    </w:tbl>
    <w:p w14:paraId="6A3856C9" w14:textId="77777777" w:rsidR="000741BB" w:rsidRPr="0071257F" w:rsidRDefault="000741BB" w:rsidP="000741BB">
      <w:pPr>
        <w:pStyle w:val="Olang"/>
      </w:pPr>
      <w:r w:rsidRPr="0071257F">
        <w:rPr>
          <w:noProof w:val="0"/>
        </w:rPr>
        <w:t xml:space="preserve">Or. </w:t>
      </w:r>
      <w:r w:rsidRPr="00E045EC">
        <w:rPr>
          <w:rStyle w:val="HideTWBExt"/>
        </w:rPr>
        <w:t>&lt;Original&gt;</w:t>
      </w:r>
      <w:r w:rsidRPr="00E045EC">
        <w:rPr>
          <w:rStyle w:val="HideTWBInt"/>
          <w:rFonts w:eastAsiaTheme="majorEastAsia"/>
        </w:rPr>
        <w:t>{EN}</w:t>
      </w:r>
      <w:r w:rsidRPr="0071257F">
        <w:rPr>
          <w:noProof w:val="0"/>
        </w:rPr>
        <w:t>en</w:t>
      </w:r>
      <w:r w:rsidRPr="00E045EC">
        <w:rPr>
          <w:rStyle w:val="HideTWBExt"/>
        </w:rPr>
        <w:t>&lt;/Original&gt;</w:t>
      </w:r>
    </w:p>
    <w:p w14:paraId="0E663DC1" w14:textId="77777777" w:rsidR="000741BB" w:rsidRPr="0071257F" w:rsidRDefault="000741BB" w:rsidP="000741BB">
      <w:r w:rsidRPr="00E045EC">
        <w:rPr>
          <w:rStyle w:val="HideTWBExt"/>
        </w:rPr>
        <w:t>&lt;/AmendB&gt;</w:t>
      </w:r>
    </w:p>
    <w:p w14:paraId="510C06A9" w14:textId="77777777" w:rsidR="000741BB" w:rsidRPr="0071257F" w:rsidRDefault="000741BB" w:rsidP="00F83EC3">
      <w:pPr>
        <w:pStyle w:val="AMNumberTabs0"/>
        <w:keepNext/>
      </w:pPr>
      <w:r w:rsidRPr="00E045EC">
        <w:rPr>
          <w:rStyle w:val="HideTWBExt"/>
          <w:b w:val="0"/>
        </w:rPr>
        <w:t>&lt;AmendB&gt;</w:t>
      </w:r>
      <w:r w:rsidRPr="0071257F">
        <w:t>Módosítás</w:t>
      </w:r>
      <w:r w:rsidRPr="0071257F">
        <w:tab/>
      </w:r>
      <w:r w:rsidRPr="0071257F">
        <w:tab/>
      </w:r>
      <w:r w:rsidRPr="00E045EC">
        <w:rPr>
          <w:rStyle w:val="HideTWBExt"/>
          <w:b w:val="0"/>
        </w:rPr>
        <w:t>&lt;NumAmB&gt;</w:t>
      </w:r>
      <w:r w:rsidRPr="0071257F">
        <w:t>105</w:t>
      </w:r>
      <w:r w:rsidRPr="00E045EC">
        <w:rPr>
          <w:rStyle w:val="HideTWBExt"/>
          <w:b w:val="0"/>
        </w:rPr>
        <w:t>&lt;/NumAmB&gt;</w:t>
      </w:r>
    </w:p>
    <w:p w14:paraId="55686160" w14:textId="77777777" w:rsidR="000741BB" w:rsidRPr="0071257F" w:rsidRDefault="000741BB" w:rsidP="00F83EC3">
      <w:pPr>
        <w:pStyle w:val="NormalBold"/>
      </w:pPr>
      <w:r w:rsidRPr="00E045EC">
        <w:rPr>
          <w:rStyle w:val="HideTWBExt"/>
          <w:b w:val="0"/>
        </w:rPr>
        <w:t>&lt;RepeatBlock-By&gt;&lt;Members&gt;</w:t>
      </w:r>
      <w:r w:rsidRPr="0071257F">
        <w:t>Irena Joveva, Martin Hojsík, Jana Toom, Brigitte van den Berg</w:t>
      </w:r>
      <w:r w:rsidRPr="00E045EC">
        <w:rPr>
          <w:rStyle w:val="HideTWBExt"/>
          <w:b w:val="0"/>
        </w:rPr>
        <w:t>&lt;/Members&gt;</w:t>
      </w:r>
    </w:p>
    <w:p w14:paraId="206C93DE" w14:textId="77777777" w:rsidR="000741BB" w:rsidRPr="0071257F" w:rsidRDefault="000741BB" w:rsidP="000741BB">
      <w:r w:rsidRPr="00E045EC">
        <w:rPr>
          <w:rStyle w:val="HideTWBExt"/>
        </w:rPr>
        <w:t>&lt;/RepeatBlock-By&gt;</w:t>
      </w:r>
    </w:p>
    <w:p w14:paraId="00716606" w14:textId="77777777" w:rsidR="000741BB" w:rsidRPr="0071257F" w:rsidRDefault="000741BB" w:rsidP="00F83EC3">
      <w:pPr>
        <w:pStyle w:val="NormalBold"/>
        <w:keepNext/>
      </w:pPr>
      <w:r w:rsidRPr="00E045EC">
        <w:rPr>
          <w:rStyle w:val="HideTWBExt"/>
          <w:b w:val="0"/>
        </w:rPr>
        <w:t>&lt;DocAmend&gt;</w:t>
      </w:r>
      <w:r w:rsidRPr="0071257F">
        <w:t>Irányelvre irányuló javaslat</w:t>
      </w:r>
      <w:r w:rsidRPr="00E045EC">
        <w:rPr>
          <w:rStyle w:val="HideTWBExt"/>
          <w:b w:val="0"/>
        </w:rPr>
        <w:t>&lt;/DocAmend&gt;</w:t>
      </w:r>
    </w:p>
    <w:p w14:paraId="19639467" w14:textId="77777777" w:rsidR="000741BB" w:rsidRPr="0071257F" w:rsidRDefault="000741BB" w:rsidP="00F83EC3">
      <w:pPr>
        <w:pStyle w:val="NormalBold"/>
      </w:pPr>
      <w:r w:rsidRPr="00E045EC">
        <w:rPr>
          <w:rStyle w:val="HideTWBExt"/>
          <w:b w:val="0"/>
        </w:rPr>
        <w:t>&lt;Article&gt;</w:t>
      </w:r>
      <w:r w:rsidRPr="0071257F">
        <w:t>1 preambulumbekezdés</w:t>
      </w:r>
      <w:r w:rsidRPr="00E045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3EC3" w:rsidRPr="0071257F" w14:paraId="0181F563" w14:textId="77777777" w:rsidTr="00FF3B5B">
        <w:trPr>
          <w:jc w:val="center"/>
        </w:trPr>
        <w:tc>
          <w:tcPr>
            <w:tcW w:w="9752" w:type="dxa"/>
            <w:gridSpan w:val="2"/>
          </w:tcPr>
          <w:p w14:paraId="1C40EAF2" w14:textId="77777777" w:rsidR="000741BB" w:rsidRPr="0071257F" w:rsidRDefault="000741BB" w:rsidP="00FF3B5B">
            <w:pPr>
              <w:keepNext/>
            </w:pPr>
          </w:p>
        </w:tc>
      </w:tr>
      <w:tr w:rsidR="00F83EC3" w:rsidRPr="0071257F" w14:paraId="35868348" w14:textId="77777777" w:rsidTr="00FF3B5B">
        <w:trPr>
          <w:jc w:val="center"/>
        </w:trPr>
        <w:tc>
          <w:tcPr>
            <w:tcW w:w="4876" w:type="dxa"/>
            <w:hideMark/>
          </w:tcPr>
          <w:p w14:paraId="71AF79EB" w14:textId="77777777" w:rsidR="000741BB" w:rsidRPr="0071257F" w:rsidRDefault="000741BB" w:rsidP="00FF3B5B">
            <w:pPr>
              <w:pStyle w:val="ColumnHeading"/>
              <w:keepNext/>
            </w:pPr>
            <w:r w:rsidRPr="0071257F">
              <w:t>A Bizottság által javasolt szöveg</w:t>
            </w:r>
          </w:p>
        </w:tc>
        <w:tc>
          <w:tcPr>
            <w:tcW w:w="4876" w:type="dxa"/>
            <w:hideMark/>
          </w:tcPr>
          <w:p w14:paraId="73E50F3D" w14:textId="77777777" w:rsidR="000741BB" w:rsidRPr="0071257F" w:rsidRDefault="000741BB" w:rsidP="00FF3B5B">
            <w:pPr>
              <w:pStyle w:val="ColumnHeading"/>
              <w:keepNext/>
            </w:pPr>
            <w:r w:rsidRPr="0071257F">
              <w:t>Módosítás</w:t>
            </w:r>
          </w:p>
        </w:tc>
      </w:tr>
      <w:tr w:rsidR="00F83EC3" w:rsidRPr="0071257F" w14:paraId="20184BF8" w14:textId="77777777" w:rsidTr="00FF3B5B">
        <w:trPr>
          <w:jc w:val="center"/>
        </w:trPr>
        <w:tc>
          <w:tcPr>
            <w:tcW w:w="4876" w:type="dxa"/>
            <w:hideMark/>
          </w:tcPr>
          <w:p w14:paraId="04673F32" w14:textId="77777777" w:rsidR="000741BB" w:rsidRPr="0071257F" w:rsidRDefault="000741BB" w:rsidP="00FF3B5B">
            <w:pPr>
              <w:pStyle w:val="Normal6"/>
            </w:pPr>
            <w:r w:rsidRPr="0071257F">
              <w:t>(1)</w:t>
            </w:r>
            <w:r w:rsidRPr="0071257F">
              <w:tab/>
              <w:t xml:space="preserve">2014 márciusában a Tanács elfogadta a szakmai gyakorlatok minőségi keretrendszeréről szóló ajánlást (a továbbiakban: 2014. évi ajánlás), amelynek célja a szakmai gyakorlatok uniós szintű minőségi standardjainak biztosítása. </w:t>
            </w:r>
            <w:r w:rsidRPr="0071257F">
              <w:rPr>
                <w:b/>
                <w:bCs/>
                <w:i/>
                <w:iCs/>
              </w:rPr>
              <w:t>A szakmai gyakorlatra vonatkozóan</w:t>
            </w:r>
            <w:r w:rsidRPr="0071257F">
              <w:t xml:space="preserve"> 21 elvet javasol a szakmai gyakorlatok színvonalának javítása, illetve különösen a magas színvonalú tanulási és képzési tartalom és a megfelelő munkafeltételek biztosítása érdekében az oktatásból a munka világába való átmenet támogatása és a gyakornokok foglalkoztathatóságának növelése céljából. A 2014. évi ajánlás minden szakmai gyakorlatra kiterjed, kivéve azokat, amelyek a formális oktatási és képzési tanterv részét képezik, valamint azokat, amelyeket a nemzeti jog szabályoz, és amelyek elvégzése egy adott szakma gyakorlásának kötelező feltétele.</w:t>
            </w:r>
          </w:p>
        </w:tc>
        <w:tc>
          <w:tcPr>
            <w:tcW w:w="4876" w:type="dxa"/>
            <w:hideMark/>
          </w:tcPr>
          <w:p w14:paraId="07F01312" w14:textId="77777777" w:rsidR="000741BB" w:rsidRPr="0071257F" w:rsidRDefault="000741BB" w:rsidP="00FF3B5B">
            <w:pPr>
              <w:pStyle w:val="Normal6"/>
              <w:rPr>
                <w:szCs w:val="24"/>
              </w:rPr>
            </w:pPr>
            <w:r w:rsidRPr="0071257F">
              <w:t>(1)</w:t>
            </w:r>
            <w:r w:rsidRPr="0071257F">
              <w:tab/>
              <w:t>2014 márciusában a Tanács elfogadta a szakmai gyakorlatok minőségi keretrendszeréről szóló ajánlást (a továbbiakban: 2014. évi ajánlás), amelynek célja a szakmai gyakorlatok uniós szintű minőségi standardjainak biztosítása. 21 elvet javasol a szakmai gyakorlatok színvonalának javítása, illetve különösen a magas színvonalú tanulási és képzési tartalom és a megfelelő munkafeltételek biztosítása érdekében az oktatásból a munka világába való átmenet támogatása és a gyakornokok foglalkoztathatóságának növelése céljából. A 2014. évi ajánlás minden szakmai gyakorlatra kiterjed, kivéve azokat, amelyek a formális oktatási és képzési tanterv részét képezik, valamint azokat, amelyeket a nemzeti jog szabályoz, és amelyek elvégzése egy adott szakma gyakorlásának kötelező feltétele.</w:t>
            </w:r>
          </w:p>
        </w:tc>
      </w:tr>
    </w:tbl>
    <w:p w14:paraId="5F2725EF" w14:textId="77777777" w:rsidR="000741BB" w:rsidRPr="0071257F" w:rsidRDefault="000741BB" w:rsidP="000741BB">
      <w:pPr>
        <w:pStyle w:val="Olang"/>
      </w:pPr>
      <w:r w:rsidRPr="0071257F">
        <w:rPr>
          <w:noProof w:val="0"/>
        </w:rPr>
        <w:t xml:space="preserve">Or. </w:t>
      </w:r>
      <w:r w:rsidRPr="00E045EC">
        <w:rPr>
          <w:rStyle w:val="HideTWBExt"/>
        </w:rPr>
        <w:t>&lt;Original&gt;</w:t>
      </w:r>
      <w:r w:rsidRPr="00E045EC">
        <w:rPr>
          <w:rStyle w:val="HideTWBInt"/>
          <w:rFonts w:eastAsiaTheme="majorEastAsia"/>
        </w:rPr>
        <w:t>{EN}</w:t>
      </w:r>
      <w:r w:rsidRPr="0071257F">
        <w:rPr>
          <w:noProof w:val="0"/>
        </w:rPr>
        <w:t>en</w:t>
      </w:r>
      <w:r w:rsidRPr="00E045EC">
        <w:rPr>
          <w:rStyle w:val="HideTWBExt"/>
        </w:rPr>
        <w:t>&lt;/Original&gt;</w:t>
      </w:r>
    </w:p>
    <w:p w14:paraId="7BE72E8B" w14:textId="77777777" w:rsidR="000741BB" w:rsidRPr="0071257F" w:rsidRDefault="000741BB" w:rsidP="000741BB">
      <w:r w:rsidRPr="00E045EC">
        <w:rPr>
          <w:rStyle w:val="HideTWBExt"/>
        </w:rPr>
        <w:t>&lt;/AmendB&gt;</w:t>
      </w:r>
    </w:p>
    <w:p w14:paraId="021D3287" w14:textId="77777777" w:rsidR="000741BB" w:rsidRPr="0071257F" w:rsidRDefault="000741BB" w:rsidP="00F83EC3">
      <w:pPr>
        <w:pStyle w:val="AMNumberTabs0"/>
        <w:keepNext/>
      </w:pPr>
      <w:r w:rsidRPr="00E045EC">
        <w:rPr>
          <w:rStyle w:val="HideTWBExt"/>
          <w:b w:val="0"/>
        </w:rPr>
        <w:t>&lt;AmendB&gt;</w:t>
      </w:r>
      <w:r w:rsidRPr="0071257F">
        <w:t>Módosítás</w:t>
      </w:r>
      <w:r w:rsidRPr="0071257F">
        <w:tab/>
      </w:r>
      <w:r w:rsidRPr="0071257F">
        <w:tab/>
      </w:r>
      <w:r w:rsidRPr="00E045EC">
        <w:rPr>
          <w:rStyle w:val="HideTWBExt"/>
          <w:b w:val="0"/>
        </w:rPr>
        <w:t>&lt;NumAmB&gt;</w:t>
      </w:r>
      <w:r w:rsidRPr="0071257F">
        <w:t>106</w:t>
      </w:r>
      <w:r w:rsidRPr="00E045EC">
        <w:rPr>
          <w:rStyle w:val="HideTWBExt"/>
          <w:b w:val="0"/>
        </w:rPr>
        <w:t>&lt;/NumAmB&gt;</w:t>
      </w:r>
    </w:p>
    <w:p w14:paraId="35281393" w14:textId="77777777" w:rsidR="000741BB" w:rsidRPr="0071257F" w:rsidRDefault="000741BB" w:rsidP="00F83EC3">
      <w:pPr>
        <w:pStyle w:val="NormalBold"/>
      </w:pPr>
      <w:r w:rsidRPr="00E045EC">
        <w:rPr>
          <w:rStyle w:val="HideTWBExt"/>
          <w:b w:val="0"/>
        </w:rPr>
        <w:t>&lt;RepeatBlock-By&gt;&lt;Members&gt;</w:t>
      </w:r>
      <w:r w:rsidRPr="0071257F">
        <w:t>Chiara Gemma, Georgiana Teodorescu, Francesco Torselli, Mariateresa Vivaldini, Elena Donazzan</w:t>
      </w:r>
      <w:r w:rsidRPr="00E045EC">
        <w:rPr>
          <w:rStyle w:val="HideTWBExt"/>
          <w:b w:val="0"/>
        </w:rPr>
        <w:t>&lt;/Members&gt;</w:t>
      </w:r>
    </w:p>
    <w:p w14:paraId="5D83C086" w14:textId="77777777" w:rsidR="000741BB" w:rsidRPr="0071257F" w:rsidRDefault="000741BB" w:rsidP="000741BB">
      <w:r w:rsidRPr="00E045EC">
        <w:rPr>
          <w:rStyle w:val="HideTWBExt"/>
        </w:rPr>
        <w:t>&lt;/RepeatBlock-By&gt;</w:t>
      </w:r>
    </w:p>
    <w:p w14:paraId="227DC885" w14:textId="77777777" w:rsidR="000741BB" w:rsidRPr="0071257F" w:rsidRDefault="000741BB" w:rsidP="00F83EC3">
      <w:pPr>
        <w:pStyle w:val="NormalBold"/>
        <w:keepNext/>
      </w:pPr>
      <w:r w:rsidRPr="00E045EC">
        <w:rPr>
          <w:rStyle w:val="HideTWBExt"/>
          <w:b w:val="0"/>
        </w:rPr>
        <w:t>&lt;DocAmend&gt;</w:t>
      </w:r>
      <w:r w:rsidRPr="0071257F">
        <w:t>Irányelvre irányuló javaslat</w:t>
      </w:r>
      <w:r w:rsidRPr="00E045EC">
        <w:rPr>
          <w:rStyle w:val="HideTWBExt"/>
          <w:b w:val="0"/>
        </w:rPr>
        <w:t>&lt;/DocAmend&gt;</w:t>
      </w:r>
    </w:p>
    <w:p w14:paraId="4E82691D" w14:textId="77777777" w:rsidR="000741BB" w:rsidRPr="0071257F" w:rsidRDefault="000741BB" w:rsidP="00F83EC3">
      <w:pPr>
        <w:pStyle w:val="NormalBold"/>
      </w:pPr>
      <w:r w:rsidRPr="00E045EC">
        <w:rPr>
          <w:rStyle w:val="HideTWBExt"/>
          <w:b w:val="0"/>
        </w:rPr>
        <w:t>&lt;Article&gt;</w:t>
      </w:r>
      <w:r w:rsidRPr="0071257F">
        <w:t>1 preambulumbekezdés</w:t>
      </w:r>
      <w:r w:rsidRPr="00E045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3EC3" w:rsidRPr="0071257F" w14:paraId="3F09428F" w14:textId="77777777" w:rsidTr="00FF3B5B">
        <w:trPr>
          <w:jc w:val="center"/>
        </w:trPr>
        <w:tc>
          <w:tcPr>
            <w:tcW w:w="9752" w:type="dxa"/>
            <w:gridSpan w:val="2"/>
          </w:tcPr>
          <w:p w14:paraId="7C074C5B" w14:textId="77777777" w:rsidR="000741BB" w:rsidRPr="0071257F" w:rsidRDefault="000741BB" w:rsidP="00FF3B5B">
            <w:pPr>
              <w:keepNext/>
            </w:pPr>
          </w:p>
        </w:tc>
      </w:tr>
      <w:tr w:rsidR="00F83EC3" w:rsidRPr="0071257F" w14:paraId="126502B9" w14:textId="77777777" w:rsidTr="00FF3B5B">
        <w:trPr>
          <w:jc w:val="center"/>
        </w:trPr>
        <w:tc>
          <w:tcPr>
            <w:tcW w:w="4876" w:type="dxa"/>
            <w:hideMark/>
          </w:tcPr>
          <w:p w14:paraId="614B3965" w14:textId="77777777" w:rsidR="000741BB" w:rsidRPr="0071257F" w:rsidRDefault="000741BB" w:rsidP="00FF3B5B">
            <w:pPr>
              <w:pStyle w:val="ColumnHeading"/>
              <w:keepNext/>
            </w:pPr>
            <w:r w:rsidRPr="0071257F">
              <w:t>A Bizottság által javasolt szöveg</w:t>
            </w:r>
          </w:p>
        </w:tc>
        <w:tc>
          <w:tcPr>
            <w:tcW w:w="4876" w:type="dxa"/>
            <w:hideMark/>
          </w:tcPr>
          <w:p w14:paraId="1DE5C28B" w14:textId="77777777" w:rsidR="000741BB" w:rsidRPr="0071257F" w:rsidRDefault="000741BB" w:rsidP="00FF3B5B">
            <w:pPr>
              <w:pStyle w:val="ColumnHeading"/>
              <w:keepNext/>
            </w:pPr>
            <w:r w:rsidRPr="0071257F">
              <w:t>Módosítás</w:t>
            </w:r>
          </w:p>
        </w:tc>
      </w:tr>
      <w:tr w:rsidR="00F83EC3" w:rsidRPr="0071257F" w14:paraId="08E6EF7F" w14:textId="77777777" w:rsidTr="00FF3B5B">
        <w:trPr>
          <w:jc w:val="center"/>
        </w:trPr>
        <w:tc>
          <w:tcPr>
            <w:tcW w:w="4876" w:type="dxa"/>
            <w:hideMark/>
          </w:tcPr>
          <w:p w14:paraId="48263DD6" w14:textId="77777777" w:rsidR="000741BB" w:rsidRPr="0071257F" w:rsidRDefault="000741BB" w:rsidP="00FF3B5B">
            <w:pPr>
              <w:pStyle w:val="Normal6"/>
            </w:pPr>
            <w:r w:rsidRPr="0071257F">
              <w:t>(1)</w:t>
            </w:r>
            <w:r w:rsidRPr="0071257F">
              <w:tab/>
              <w:t>2014 márciusában a Tanács elfogadta a szakmai gyakorlatok minőségi keretrendszeréről szóló ajánlást (a továbbiakban: 2014. évi ajánlás), amelynek célja a szakmai gyakorlatok uniós szintű minőségi standardjainak biztosítása. A szakmai gyakorlatra vonatkozóan 21 elvet javasol a szakmai gyakorlatok színvonalának javítása, illetve különösen a magas színvonalú tanulási és képzési tartalom és a megfelelő munkafeltételek biztosítása érdekében az oktatásból a munka világába való átmenet támogatása és a gyakornokok foglalkoztathatóságának növelése céljából. A 2014. évi ajánlás minden szakmai gyakorlatra kiterjed, kivéve azokat, amelyek a formális oktatási és képzési tanterv részét képezik, valamint azokat, amelyeket a nemzeti jog szabályoz, és amelyek elvégzése egy adott szakma gyakorlásának kötelező feltétele.</w:t>
            </w:r>
          </w:p>
        </w:tc>
        <w:tc>
          <w:tcPr>
            <w:tcW w:w="4876" w:type="dxa"/>
            <w:hideMark/>
          </w:tcPr>
          <w:p w14:paraId="7E1F1148" w14:textId="77777777" w:rsidR="000741BB" w:rsidRPr="0071257F" w:rsidRDefault="000741BB" w:rsidP="00FF3B5B">
            <w:pPr>
              <w:pStyle w:val="Normal6"/>
              <w:rPr>
                <w:szCs w:val="24"/>
              </w:rPr>
            </w:pPr>
            <w:r w:rsidRPr="0071257F">
              <w:t>(1)</w:t>
            </w:r>
            <w:r w:rsidRPr="0071257F">
              <w:tab/>
              <w:t>2014 márciusában a Tanács elfogadta a szakmai gyakorlatok minőségi keretrendszeréről szóló ajánlást (a továbbiakban: 2014. évi ajánlás), amelynek célja a szakmai gyakorlatok uniós szintű minőségi standardjainak biztosítása. A szakmai gyakorlatra vonatkozóan 21 elvet javasol a szakmai gyakorlatok színvonalának javítása, illetve különösen a magas színvonalú</w:t>
            </w:r>
            <w:r w:rsidRPr="0071257F">
              <w:rPr>
                <w:b/>
                <w:bCs/>
                <w:i/>
                <w:iCs/>
              </w:rPr>
              <w:t>, az oktatási és szakképzési célkitűzésekhez igazodó</w:t>
            </w:r>
            <w:r w:rsidRPr="0071257F">
              <w:t xml:space="preserve"> tanulási és képzési tartalom és a megfelelő munkafeltételek biztosítása érdekében az oktatásból a munka világába való átmenet támogatása és a gyakornokok foglalkoztathatóságának növelése céljából. A 2014. évi ajánlás minden szakmai gyakorlatra kiterjed, kivéve azokat, amelyek a formális oktatási és képzési tanterv részét képezik, valamint azokat, amelyeket a nemzeti jog szabályoz, és amelyek elvégzése egy adott szakma gyakorlásának kötelező feltétele.</w:t>
            </w:r>
          </w:p>
        </w:tc>
      </w:tr>
    </w:tbl>
    <w:p w14:paraId="1E7E83D3" w14:textId="77777777" w:rsidR="000741BB" w:rsidRPr="0071257F" w:rsidRDefault="000741BB" w:rsidP="000741BB">
      <w:pPr>
        <w:pStyle w:val="Olang"/>
      </w:pPr>
      <w:r w:rsidRPr="0071257F">
        <w:rPr>
          <w:noProof w:val="0"/>
        </w:rPr>
        <w:t xml:space="preserve">Or. </w:t>
      </w:r>
      <w:r w:rsidRPr="00E045EC">
        <w:rPr>
          <w:rStyle w:val="HideTWBExt"/>
        </w:rPr>
        <w:t>&lt;Original&gt;</w:t>
      </w:r>
      <w:r w:rsidRPr="00E045EC">
        <w:rPr>
          <w:rStyle w:val="HideTWBInt"/>
          <w:rFonts w:eastAsiaTheme="majorEastAsia"/>
        </w:rPr>
        <w:t>{EN}</w:t>
      </w:r>
      <w:r w:rsidRPr="0071257F">
        <w:rPr>
          <w:noProof w:val="0"/>
        </w:rPr>
        <w:t>en</w:t>
      </w:r>
      <w:r w:rsidRPr="00E045EC">
        <w:rPr>
          <w:rStyle w:val="HideTWBExt"/>
        </w:rPr>
        <w:t>&lt;/Original&gt;</w:t>
      </w:r>
    </w:p>
    <w:p w14:paraId="76940154" w14:textId="77777777" w:rsidR="000741BB" w:rsidRPr="0071257F" w:rsidRDefault="000741BB" w:rsidP="000741BB">
      <w:r w:rsidRPr="00E045EC">
        <w:rPr>
          <w:rStyle w:val="HideTWBExt"/>
        </w:rPr>
        <w:t>&lt;/AmendB&gt;</w:t>
      </w:r>
    </w:p>
    <w:p w14:paraId="77FACC46" w14:textId="77777777" w:rsidR="000741BB" w:rsidRPr="0071257F" w:rsidRDefault="000741BB" w:rsidP="00F83EC3">
      <w:pPr>
        <w:pStyle w:val="AMNumberTabs0"/>
        <w:keepNext/>
      </w:pPr>
      <w:r w:rsidRPr="00E045EC">
        <w:rPr>
          <w:rStyle w:val="HideTWBExt"/>
          <w:b w:val="0"/>
        </w:rPr>
        <w:t>&lt;AmendB&gt;</w:t>
      </w:r>
      <w:r w:rsidRPr="0071257F">
        <w:t>Módosítás</w:t>
      </w:r>
      <w:r w:rsidRPr="0071257F">
        <w:tab/>
      </w:r>
      <w:r w:rsidRPr="0071257F">
        <w:tab/>
      </w:r>
      <w:r w:rsidRPr="00E045EC">
        <w:rPr>
          <w:rStyle w:val="HideTWBExt"/>
          <w:b w:val="0"/>
        </w:rPr>
        <w:t>&lt;NumAmB&gt;</w:t>
      </w:r>
      <w:r w:rsidRPr="0071257F">
        <w:t>107</w:t>
      </w:r>
      <w:r w:rsidRPr="00E045EC">
        <w:rPr>
          <w:rStyle w:val="HideTWBExt"/>
          <w:b w:val="0"/>
        </w:rPr>
        <w:t>&lt;/NumAmB&gt;</w:t>
      </w:r>
    </w:p>
    <w:p w14:paraId="6B7B8938" w14:textId="77777777" w:rsidR="000741BB" w:rsidRPr="0071257F" w:rsidRDefault="000741BB" w:rsidP="00F83EC3">
      <w:pPr>
        <w:pStyle w:val="NormalBold"/>
      </w:pPr>
      <w:r w:rsidRPr="00E045EC">
        <w:rPr>
          <w:rStyle w:val="HideTWBExt"/>
          <w:b w:val="0"/>
        </w:rPr>
        <w:t>&lt;RepeatBlock-By&gt;&lt;Members&gt;</w:t>
      </w:r>
      <w:r w:rsidRPr="0071257F">
        <w:t>Catarina Martins, Estrella Galán, Anthony Smith, Konstantinos Arvanitis, Kathleen Funchion, Leila Chaibi</w:t>
      </w:r>
      <w:r w:rsidRPr="00E045EC">
        <w:rPr>
          <w:rStyle w:val="HideTWBExt"/>
          <w:b w:val="0"/>
        </w:rPr>
        <w:t>&lt;/Members&gt;</w:t>
      </w:r>
    </w:p>
    <w:p w14:paraId="7D4C29D8" w14:textId="77777777" w:rsidR="000741BB" w:rsidRPr="0071257F" w:rsidRDefault="000741BB" w:rsidP="000741BB">
      <w:r w:rsidRPr="00E045EC">
        <w:rPr>
          <w:rStyle w:val="HideTWBExt"/>
        </w:rPr>
        <w:t>&lt;/RepeatBlock-By&gt;</w:t>
      </w:r>
    </w:p>
    <w:p w14:paraId="6DEE3116" w14:textId="77777777" w:rsidR="000741BB" w:rsidRPr="0071257F" w:rsidRDefault="000741BB" w:rsidP="00F83EC3">
      <w:pPr>
        <w:pStyle w:val="NormalBold"/>
        <w:keepNext/>
      </w:pPr>
      <w:r w:rsidRPr="00E045EC">
        <w:rPr>
          <w:rStyle w:val="HideTWBExt"/>
          <w:b w:val="0"/>
        </w:rPr>
        <w:t>&lt;DocAmend&gt;</w:t>
      </w:r>
      <w:r w:rsidRPr="0071257F">
        <w:t>Irányelvre irányuló javaslat</w:t>
      </w:r>
      <w:r w:rsidRPr="00E045EC">
        <w:rPr>
          <w:rStyle w:val="HideTWBExt"/>
          <w:b w:val="0"/>
        </w:rPr>
        <w:t>&lt;/DocAmend&gt;</w:t>
      </w:r>
    </w:p>
    <w:p w14:paraId="65DE0F4D" w14:textId="77777777" w:rsidR="000741BB" w:rsidRPr="0071257F" w:rsidRDefault="000741BB" w:rsidP="00F83EC3">
      <w:pPr>
        <w:pStyle w:val="NormalBold"/>
      </w:pPr>
      <w:r w:rsidRPr="00E045EC">
        <w:rPr>
          <w:rStyle w:val="HideTWBExt"/>
          <w:b w:val="0"/>
        </w:rPr>
        <w:t>&lt;Article&gt;</w:t>
      </w:r>
      <w:r w:rsidRPr="0071257F">
        <w:t>1 a preambulumbekezdés (új)</w:t>
      </w:r>
      <w:r w:rsidRPr="00E045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3EC3" w:rsidRPr="0071257F" w14:paraId="33D28570" w14:textId="77777777" w:rsidTr="00FF3B5B">
        <w:trPr>
          <w:jc w:val="center"/>
        </w:trPr>
        <w:tc>
          <w:tcPr>
            <w:tcW w:w="9752" w:type="dxa"/>
            <w:gridSpan w:val="2"/>
          </w:tcPr>
          <w:p w14:paraId="12FDF5FC" w14:textId="77777777" w:rsidR="000741BB" w:rsidRPr="0071257F" w:rsidRDefault="000741BB" w:rsidP="00FF3B5B">
            <w:pPr>
              <w:keepNext/>
            </w:pPr>
          </w:p>
        </w:tc>
      </w:tr>
      <w:tr w:rsidR="00F83EC3" w:rsidRPr="0071257F" w14:paraId="4A5C5803" w14:textId="77777777" w:rsidTr="00FF3B5B">
        <w:trPr>
          <w:jc w:val="center"/>
        </w:trPr>
        <w:tc>
          <w:tcPr>
            <w:tcW w:w="4876" w:type="dxa"/>
            <w:hideMark/>
          </w:tcPr>
          <w:p w14:paraId="2E55D8B4" w14:textId="77777777" w:rsidR="000741BB" w:rsidRPr="0071257F" w:rsidRDefault="000741BB" w:rsidP="00FF3B5B">
            <w:pPr>
              <w:pStyle w:val="ColumnHeading"/>
              <w:keepNext/>
            </w:pPr>
            <w:r w:rsidRPr="0071257F">
              <w:t>A Bizottság által javasolt szöveg</w:t>
            </w:r>
          </w:p>
        </w:tc>
        <w:tc>
          <w:tcPr>
            <w:tcW w:w="4876" w:type="dxa"/>
            <w:hideMark/>
          </w:tcPr>
          <w:p w14:paraId="2E674204" w14:textId="77777777" w:rsidR="000741BB" w:rsidRPr="0071257F" w:rsidRDefault="000741BB" w:rsidP="00FF3B5B">
            <w:pPr>
              <w:pStyle w:val="ColumnHeading"/>
              <w:keepNext/>
            </w:pPr>
            <w:r w:rsidRPr="0071257F">
              <w:t>Módosítás</w:t>
            </w:r>
          </w:p>
        </w:tc>
      </w:tr>
      <w:tr w:rsidR="00F83EC3" w:rsidRPr="0071257F" w14:paraId="6F85FC7A" w14:textId="77777777" w:rsidTr="00FF3B5B">
        <w:trPr>
          <w:jc w:val="center"/>
        </w:trPr>
        <w:tc>
          <w:tcPr>
            <w:tcW w:w="4876" w:type="dxa"/>
          </w:tcPr>
          <w:p w14:paraId="53A94CA5" w14:textId="77777777" w:rsidR="000741BB" w:rsidRPr="0071257F" w:rsidRDefault="000741BB" w:rsidP="00FF3B5B">
            <w:pPr>
              <w:pStyle w:val="Normal6"/>
            </w:pPr>
          </w:p>
        </w:tc>
        <w:tc>
          <w:tcPr>
            <w:tcW w:w="4876" w:type="dxa"/>
            <w:hideMark/>
          </w:tcPr>
          <w:p w14:paraId="20EE42D0" w14:textId="77777777" w:rsidR="000741BB" w:rsidRPr="0071257F" w:rsidRDefault="000741BB" w:rsidP="00FF3B5B">
            <w:pPr>
              <w:pStyle w:val="Normal6"/>
              <w:rPr>
                <w:szCs w:val="24"/>
              </w:rPr>
            </w:pPr>
            <w:r w:rsidRPr="0071257F">
              <w:rPr>
                <w:b/>
                <w:i/>
              </w:rPr>
              <w:t>(1a)</w:t>
            </w:r>
            <w:r w:rsidRPr="0071257F">
              <w:rPr>
                <w:b/>
                <w:i/>
              </w:rPr>
              <w:tab/>
              <w:t>A szociális jogok 2017. november 17-én Göteborgban kihirdetett európai pillérének (a továbbiakban: a pillér) I. és II. fejezete olyan elveket határoz meg, amelyek iránymutatásul szolgálnak az esélyegyenlőség és a munkaerőpiachoz való hozzáférés és a tisztességes munkakörülmények biztosításához. A pillér 3. alapelve hangsúlyozza, hogy nemtől, faji vagy etnikai származástól, vallástól vagy meggyőződéstől, fogyatékosságtól, életkortól vagy szexuális irányultságtól függetlenül mindenkinek joga van az egyenlő bánásmódhoz és az esélyegyenlőséghez, többek között a foglalkoztatás és az oktatás tekintetében. A pillér 4b. alapelve biztosítja a fiatalok számára a jogot arra, hogy a munkahelyük elvesztését vagy az oktatás befejezését követő négy hónapon belül további oktatásban, tanulószerződéses gyakorlati képzésben, gyakornoki képzésben részesüljenek vagy színvonalas állásajánlatot kapjanak. A pillér 5. alapelve előírja, hogy a munkaviszony jellegétől és időtartamától függetlenül a munkavállalóknak joguk van a tisztességes és egyenlő bánásmódhoz a munkafeltételek, a szociális védelemben való részesülés és a képzéshez való részvétel tekintetébe, valamint hogy meg kell előzni a bizonytalan munkakörülményekhez vezető munkaviszonyokat. A pillér 6. alapelve kimondja, hogy a munkavállalóknak joguk van a tisztességes megélhetést biztosító, méltányos bérekhez.</w:t>
            </w:r>
          </w:p>
        </w:tc>
      </w:tr>
    </w:tbl>
    <w:p w14:paraId="0233C923" w14:textId="77777777" w:rsidR="000741BB" w:rsidRPr="0071257F" w:rsidRDefault="000741BB" w:rsidP="000741BB">
      <w:pPr>
        <w:pStyle w:val="Olang"/>
      </w:pPr>
      <w:r w:rsidRPr="0071257F">
        <w:rPr>
          <w:noProof w:val="0"/>
        </w:rPr>
        <w:t xml:space="preserve">Or. </w:t>
      </w:r>
      <w:r w:rsidRPr="00E045EC">
        <w:rPr>
          <w:rStyle w:val="HideTWBExt"/>
        </w:rPr>
        <w:t>&lt;Original&gt;</w:t>
      </w:r>
      <w:r w:rsidRPr="00E045EC">
        <w:rPr>
          <w:rStyle w:val="HideTWBInt"/>
          <w:rFonts w:eastAsiaTheme="majorEastAsia"/>
        </w:rPr>
        <w:t>{EN}</w:t>
      </w:r>
      <w:r w:rsidRPr="0071257F">
        <w:rPr>
          <w:noProof w:val="0"/>
        </w:rPr>
        <w:t>en</w:t>
      </w:r>
      <w:r w:rsidRPr="00E045EC">
        <w:rPr>
          <w:rStyle w:val="HideTWBExt"/>
        </w:rPr>
        <w:t>&lt;/Original&gt;</w:t>
      </w:r>
    </w:p>
    <w:p w14:paraId="17B7FE16" w14:textId="77777777" w:rsidR="000741BB" w:rsidRPr="0071257F" w:rsidRDefault="000741BB" w:rsidP="000741BB">
      <w:r w:rsidRPr="00E045EC">
        <w:rPr>
          <w:rStyle w:val="HideTWBExt"/>
        </w:rPr>
        <w:t>&lt;/AmendB&gt;</w:t>
      </w:r>
    </w:p>
    <w:p w14:paraId="514551AC" w14:textId="77777777" w:rsidR="000741BB" w:rsidRPr="0071257F" w:rsidRDefault="000741BB" w:rsidP="00F83EC3">
      <w:pPr>
        <w:pStyle w:val="AMNumberTabs0"/>
        <w:keepNext/>
      </w:pPr>
      <w:r w:rsidRPr="00E045EC">
        <w:rPr>
          <w:rStyle w:val="HideTWBExt"/>
          <w:b w:val="0"/>
        </w:rPr>
        <w:t>&lt;AmendB&gt;</w:t>
      </w:r>
      <w:r w:rsidRPr="0071257F">
        <w:t>Módosítás</w:t>
      </w:r>
      <w:r w:rsidRPr="0071257F">
        <w:tab/>
      </w:r>
      <w:r w:rsidRPr="0071257F">
        <w:tab/>
      </w:r>
      <w:r w:rsidRPr="00E045EC">
        <w:rPr>
          <w:rStyle w:val="HideTWBExt"/>
          <w:b w:val="0"/>
        </w:rPr>
        <w:t>&lt;NumAmB&gt;</w:t>
      </w:r>
      <w:r w:rsidRPr="0071257F">
        <w:t>108</w:t>
      </w:r>
      <w:r w:rsidRPr="00E045EC">
        <w:rPr>
          <w:rStyle w:val="HideTWBExt"/>
          <w:b w:val="0"/>
        </w:rPr>
        <w:t>&lt;/NumAmB&gt;</w:t>
      </w:r>
    </w:p>
    <w:p w14:paraId="6B5B126B" w14:textId="77777777" w:rsidR="000741BB" w:rsidRPr="0071257F" w:rsidRDefault="000741BB" w:rsidP="00F83EC3">
      <w:pPr>
        <w:pStyle w:val="NormalBold"/>
      </w:pPr>
      <w:r w:rsidRPr="00E045EC">
        <w:rPr>
          <w:rStyle w:val="HideTWBExt"/>
          <w:b w:val="0"/>
        </w:rPr>
        <w:t>&lt;RepeatBlock-By&gt;&lt;Members&gt;</w:t>
      </w:r>
      <w:r w:rsidRPr="0071257F">
        <w:t>Irena Joveva, Martin Hojsík, Jana Toom, Brigitte van den Berg</w:t>
      </w:r>
      <w:r w:rsidRPr="00E045EC">
        <w:rPr>
          <w:rStyle w:val="HideTWBExt"/>
          <w:b w:val="0"/>
        </w:rPr>
        <w:t>&lt;/Members&gt;</w:t>
      </w:r>
    </w:p>
    <w:p w14:paraId="1FDE7208" w14:textId="77777777" w:rsidR="000741BB" w:rsidRPr="0071257F" w:rsidRDefault="000741BB" w:rsidP="000741BB">
      <w:r w:rsidRPr="00E045EC">
        <w:rPr>
          <w:rStyle w:val="HideTWBExt"/>
        </w:rPr>
        <w:t>&lt;/RepeatBlock-By&gt;</w:t>
      </w:r>
    </w:p>
    <w:p w14:paraId="33C96AC2" w14:textId="77777777" w:rsidR="000741BB" w:rsidRPr="0071257F" w:rsidRDefault="000741BB" w:rsidP="00F83EC3">
      <w:pPr>
        <w:pStyle w:val="NormalBold"/>
        <w:keepNext/>
      </w:pPr>
      <w:r w:rsidRPr="00E045EC">
        <w:rPr>
          <w:rStyle w:val="HideTWBExt"/>
          <w:b w:val="0"/>
        </w:rPr>
        <w:t>&lt;DocAmend&gt;</w:t>
      </w:r>
      <w:r w:rsidRPr="0071257F">
        <w:t>Irányelvre irányuló javaslat</w:t>
      </w:r>
      <w:r w:rsidRPr="00E045EC">
        <w:rPr>
          <w:rStyle w:val="HideTWBExt"/>
          <w:b w:val="0"/>
        </w:rPr>
        <w:t>&lt;/DocAmend&gt;</w:t>
      </w:r>
    </w:p>
    <w:p w14:paraId="511163C0" w14:textId="77777777" w:rsidR="000741BB" w:rsidRPr="0071257F" w:rsidRDefault="000741BB" w:rsidP="00F83EC3">
      <w:pPr>
        <w:pStyle w:val="NormalBold"/>
      </w:pPr>
      <w:r w:rsidRPr="00E045EC">
        <w:rPr>
          <w:rStyle w:val="HideTWBExt"/>
          <w:b w:val="0"/>
        </w:rPr>
        <w:t>&lt;Article&gt;</w:t>
      </w:r>
      <w:r w:rsidRPr="0071257F">
        <w:t>2 preambulumbekezdés</w:t>
      </w:r>
      <w:r w:rsidRPr="00E045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3EC3" w:rsidRPr="0071257F" w14:paraId="019CA4E4" w14:textId="77777777" w:rsidTr="00FF3B5B">
        <w:trPr>
          <w:jc w:val="center"/>
        </w:trPr>
        <w:tc>
          <w:tcPr>
            <w:tcW w:w="9752" w:type="dxa"/>
            <w:gridSpan w:val="2"/>
          </w:tcPr>
          <w:p w14:paraId="232C9D56" w14:textId="77777777" w:rsidR="000741BB" w:rsidRPr="0071257F" w:rsidRDefault="000741BB" w:rsidP="00FF3B5B">
            <w:pPr>
              <w:keepNext/>
            </w:pPr>
          </w:p>
        </w:tc>
      </w:tr>
      <w:tr w:rsidR="00F83EC3" w:rsidRPr="0071257F" w14:paraId="633DC3B9" w14:textId="77777777" w:rsidTr="00FF3B5B">
        <w:trPr>
          <w:jc w:val="center"/>
        </w:trPr>
        <w:tc>
          <w:tcPr>
            <w:tcW w:w="4876" w:type="dxa"/>
            <w:hideMark/>
          </w:tcPr>
          <w:p w14:paraId="716E7E97" w14:textId="77777777" w:rsidR="000741BB" w:rsidRPr="0071257F" w:rsidRDefault="000741BB" w:rsidP="00FF3B5B">
            <w:pPr>
              <w:pStyle w:val="ColumnHeading"/>
              <w:keepNext/>
            </w:pPr>
            <w:r w:rsidRPr="0071257F">
              <w:t>A Bizottság által javasolt szöveg</w:t>
            </w:r>
          </w:p>
        </w:tc>
        <w:tc>
          <w:tcPr>
            <w:tcW w:w="4876" w:type="dxa"/>
            <w:hideMark/>
          </w:tcPr>
          <w:p w14:paraId="36FB56CD" w14:textId="77777777" w:rsidR="000741BB" w:rsidRPr="0071257F" w:rsidRDefault="000741BB" w:rsidP="00FF3B5B">
            <w:pPr>
              <w:pStyle w:val="ColumnHeading"/>
              <w:keepNext/>
            </w:pPr>
            <w:r w:rsidRPr="0071257F">
              <w:t>Módosítás</w:t>
            </w:r>
          </w:p>
        </w:tc>
      </w:tr>
      <w:tr w:rsidR="00F83EC3" w:rsidRPr="0071257F" w14:paraId="58FC2B19" w14:textId="77777777" w:rsidTr="00FF3B5B">
        <w:trPr>
          <w:jc w:val="center"/>
        </w:trPr>
        <w:tc>
          <w:tcPr>
            <w:tcW w:w="4876" w:type="dxa"/>
            <w:hideMark/>
          </w:tcPr>
          <w:p w14:paraId="538A7476" w14:textId="77777777" w:rsidR="000741BB" w:rsidRPr="0071257F" w:rsidRDefault="000741BB" w:rsidP="00FF3B5B">
            <w:pPr>
              <w:pStyle w:val="Normal6"/>
            </w:pPr>
            <w:r w:rsidRPr="0071257F">
              <w:rPr>
                <w:b/>
                <w:i/>
              </w:rPr>
              <w:t>(2)</w:t>
            </w:r>
            <w:r w:rsidRPr="0071257F">
              <w:rPr>
                <w:b/>
                <w:i/>
              </w:rPr>
              <w:tab/>
            </w:r>
            <w:r w:rsidRPr="0071257F">
              <w:rPr>
                <w:b/>
                <w:bCs/>
                <w:i/>
                <w:iCs/>
              </w:rPr>
              <w:t>A színvonalas és eredményes tanulószerződéses gyakorlati képzés európai keretrendszeréről szóló tanácsi ajánlás</w:t>
            </w:r>
            <w:r w:rsidRPr="0071257F">
              <w:rPr>
                <w:b/>
                <w:bCs/>
                <w:i/>
                <w:iCs/>
                <w:vertAlign w:val="superscript"/>
              </w:rPr>
              <w:t>3</w:t>
            </w:r>
            <w:r w:rsidRPr="0071257F">
              <w:rPr>
                <w:b/>
                <w:bCs/>
                <w:i/>
                <w:iCs/>
              </w:rPr>
              <w:t xml:space="preserve"> 14 olyan kritériumot tartalmaz a színvonalas és hatékony tanulószerződéses gyakorlati képzésre vonatkozóan, amelynek célja annak biztosítása, hogy a tanulószerződéses gyakorlati képzési rendszerek megfeleljenek a munkaerőpiaci igényeknek, és előnyöket biztosítsanak mind a tanulók, mind a munkáltatók számára.</w:t>
            </w:r>
            <w:r w:rsidRPr="0071257F">
              <w:rPr>
                <w:b/>
                <w:i/>
              </w:rPr>
              <w:t xml:space="preserve"> Ezek közé tartoznak a tanulási és munkavégzési feltételekkel kapcsolatos kritériumok, valamint a keretfeltételekkel kapcsolatos kritériumok.</w:t>
            </w:r>
          </w:p>
        </w:tc>
        <w:tc>
          <w:tcPr>
            <w:tcW w:w="4876" w:type="dxa"/>
            <w:hideMark/>
          </w:tcPr>
          <w:p w14:paraId="01A2AE0F" w14:textId="77777777" w:rsidR="000741BB" w:rsidRPr="0071257F" w:rsidRDefault="000741BB" w:rsidP="00FF3B5B">
            <w:pPr>
              <w:pStyle w:val="Normal6"/>
              <w:rPr>
                <w:szCs w:val="24"/>
              </w:rPr>
            </w:pPr>
            <w:r w:rsidRPr="0071257F">
              <w:rPr>
                <w:b/>
                <w:i/>
              </w:rPr>
              <w:t>törölve</w:t>
            </w:r>
          </w:p>
        </w:tc>
      </w:tr>
      <w:tr w:rsidR="00F83EC3" w:rsidRPr="0071257F" w14:paraId="4BC71252" w14:textId="77777777" w:rsidTr="00FF3B5B">
        <w:trPr>
          <w:jc w:val="center"/>
        </w:trPr>
        <w:tc>
          <w:tcPr>
            <w:tcW w:w="4876" w:type="dxa"/>
            <w:hideMark/>
          </w:tcPr>
          <w:p w14:paraId="5D0E3A05" w14:textId="77777777" w:rsidR="000741BB" w:rsidRPr="0071257F" w:rsidRDefault="000741BB" w:rsidP="00FF3B5B">
            <w:pPr>
              <w:pStyle w:val="Normal6"/>
            </w:pPr>
            <w:r w:rsidRPr="0071257F">
              <w:rPr>
                <w:b/>
                <w:i/>
              </w:rPr>
              <w:t>__________________</w:t>
            </w:r>
          </w:p>
        </w:tc>
        <w:tc>
          <w:tcPr>
            <w:tcW w:w="4876" w:type="dxa"/>
          </w:tcPr>
          <w:p w14:paraId="05D4B241" w14:textId="77777777" w:rsidR="000741BB" w:rsidRPr="0071257F" w:rsidRDefault="000741BB" w:rsidP="00FF3B5B">
            <w:pPr>
              <w:pStyle w:val="Normal6"/>
              <w:rPr>
                <w:szCs w:val="24"/>
              </w:rPr>
            </w:pPr>
          </w:p>
        </w:tc>
      </w:tr>
      <w:tr w:rsidR="00F83EC3" w:rsidRPr="0071257F" w14:paraId="444F1353" w14:textId="77777777" w:rsidTr="00FF3B5B">
        <w:trPr>
          <w:jc w:val="center"/>
        </w:trPr>
        <w:tc>
          <w:tcPr>
            <w:tcW w:w="4876" w:type="dxa"/>
            <w:hideMark/>
          </w:tcPr>
          <w:p w14:paraId="2F16C229" w14:textId="77777777" w:rsidR="000741BB" w:rsidRPr="0071257F" w:rsidRDefault="000741BB" w:rsidP="00FF3B5B">
            <w:pPr>
              <w:pStyle w:val="Normal6"/>
            </w:pPr>
            <w:r w:rsidRPr="0071257F">
              <w:rPr>
                <w:b/>
                <w:bCs/>
                <w:i/>
                <w:iCs/>
                <w:vertAlign w:val="superscript"/>
              </w:rPr>
              <w:t>3</w:t>
            </w:r>
            <w:r w:rsidRPr="0071257F">
              <w:rPr>
                <w:b/>
                <w:bCs/>
                <w:i/>
                <w:iCs/>
              </w:rPr>
              <w:t xml:space="preserve"> Tanács ajánlása (2018. március 15.) a színvonalas és eredményes tanulószerződéses gyakorlati képzés európai keretrendszeréről (HL C 153., 2018.5.2., 1. o.).</w:t>
            </w:r>
          </w:p>
        </w:tc>
        <w:tc>
          <w:tcPr>
            <w:tcW w:w="4876" w:type="dxa"/>
          </w:tcPr>
          <w:p w14:paraId="172367BA" w14:textId="77777777" w:rsidR="000741BB" w:rsidRPr="0071257F" w:rsidRDefault="000741BB" w:rsidP="00FF3B5B">
            <w:pPr>
              <w:pStyle w:val="Normal6"/>
              <w:rPr>
                <w:szCs w:val="24"/>
              </w:rPr>
            </w:pPr>
          </w:p>
        </w:tc>
      </w:tr>
    </w:tbl>
    <w:p w14:paraId="28A53F4E" w14:textId="77777777" w:rsidR="000741BB" w:rsidRPr="0071257F" w:rsidRDefault="000741BB" w:rsidP="000741BB">
      <w:pPr>
        <w:pStyle w:val="Olang"/>
      </w:pPr>
      <w:r w:rsidRPr="0071257F">
        <w:rPr>
          <w:noProof w:val="0"/>
        </w:rPr>
        <w:t xml:space="preserve">Or. </w:t>
      </w:r>
      <w:r w:rsidRPr="00E045EC">
        <w:rPr>
          <w:rStyle w:val="HideTWBExt"/>
        </w:rPr>
        <w:t>&lt;Original&gt;</w:t>
      </w:r>
      <w:r w:rsidRPr="00E045EC">
        <w:rPr>
          <w:rStyle w:val="HideTWBInt"/>
          <w:rFonts w:eastAsiaTheme="majorEastAsia"/>
        </w:rPr>
        <w:t>{EN}</w:t>
      </w:r>
      <w:r w:rsidRPr="0071257F">
        <w:rPr>
          <w:noProof w:val="0"/>
        </w:rPr>
        <w:t>en</w:t>
      </w:r>
      <w:r w:rsidRPr="00E045EC">
        <w:rPr>
          <w:rStyle w:val="HideTWBExt"/>
        </w:rPr>
        <w:t>&lt;/Original&gt;</w:t>
      </w:r>
    </w:p>
    <w:p w14:paraId="667A593E" w14:textId="77777777" w:rsidR="000741BB" w:rsidRPr="0071257F" w:rsidRDefault="000741BB" w:rsidP="000741BB">
      <w:r w:rsidRPr="00E045EC">
        <w:rPr>
          <w:rStyle w:val="HideTWBExt"/>
        </w:rPr>
        <w:t>&lt;/AmendB&gt;</w:t>
      </w:r>
    </w:p>
    <w:p w14:paraId="155E0A47" w14:textId="77777777" w:rsidR="000741BB" w:rsidRPr="0071257F" w:rsidRDefault="000741BB" w:rsidP="00F83EC3">
      <w:pPr>
        <w:pStyle w:val="AMNumberTabs0"/>
        <w:keepNext/>
      </w:pPr>
      <w:r w:rsidRPr="00E045EC">
        <w:rPr>
          <w:rStyle w:val="HideTWBExt"/>
          <w:b w:val="0"/>
        </w:rPr>
        <w:t>&lt;AmendB&gt;</w:t>
      </w:r>
      <w:r w:rsidRPr="0071257F">
        <w:t>Módosítás</w:t>
      </w:r>
      <w:r w:rsidRPr="0071257F">
        <w:tab/>
      </w:r>
      <w:r w:rsidRPr="0071257F">
        <w:tab/>
      </w:r>
      <w:r w:rsidRPr="00E045EC">
        <w:rPr>
          <w:rStyle w:val="HideTWBExt"/>
          <w:b w:val="0"/>
        </w:rPr>
        <w:t>&lt;NumAmB&gt;</w:t>
      </w:r>
      <w:r w:rsidRPr="0071257F">
        <w:t>109</w:t>
      </w:r>
      <w:r w:rsidRPr="00E045EC">
        <w:rPr>
          <w:rStyle w:val="HideTWBExt"/>
          <w:b w:val="0"/>
        </w:rPr>
        <w:t>&lt;/NumAmB&gt;</w:t>
      </w:r>
    </w:p>
    <w:p w14:paraId="53BCF90B" w14:textId="77777777" w:rsidR="000741BB" w:rsidRPr="0071257F" w:rsidRDefault="000741BB" w:rsidP="00F83EC3">
      <w:pPr>
        <w:pStyle w:val="NormalBold"/>
      </w:pPr>
      <w:r w:rsidRPr="00E045EC">
        <w:rPr>
          <w:rStyle w:val="HideTWBExt"/>
          <w:b w:val="0"/>
        </w:rPr>
        <w:t>&lt;RepeatBlock-By&gt;&lt;Members&gt;</w:t>
      </w:r>
      <w:r w:rsidRPr="0071257F">
        <w:t>Maravillas Abadía Jover, Raúl de la Hoz Quintano, Rosa Estaràs Ferragut</w:t>
      </w:r>
      <w:r w:rsidRPr="00E045EC">
        <w:rPr>
          <w:rStyle w:val="HideTWBExt"/>
          <w:b w:val="0"/>
        </w:rPr>
        <w:t>&lt;/Members&gt;</w:t>
      </w:r>
    </w:p>
    <w:p w14:paraId="13AAFE21" w14:textId="77777777" w:rsidR="000741BB" w:rsidRPr="0071257F" w:rsidRDefault="000741BB" w:rsidP="000741BB">
      <w:r w:rsidRPr="00E045EC">
        <w:rPr>
          <w:rStyle w:val="HideTWBExt"/>
        </w:rPr>
        <w:t>&lt;/RepeatBlock-By&gt;</w:t>
      </w:r>
    </w:p>
    <w:p w14:paraId="21E3F761" w14:textId="77777777" w:rsidR="000741BB" w:rsidRPr="0071257F" w:rsidRDefault="000741BB" w:rsidP="00F83EC3">
      <w:pPr>
        <w:pStyle w:val="NormalBold"/>
        <w:keepNext/>
      </w:pPr>
      <w:r w:rsidRPr="00E045EC">
        <w:rPr>
          <w:rStyle w:val="HideTWBExt"/>
          <w:b w:val="0"/>
        </w:rPr>
        <w:t>&lt;DocAmend&gt;</w:t>
      </w:r>
      <w:r w:rsidRPr="0071257F">
        <w:t>Irányelvre irányuló javaslat</w:t>
      </w:r>
      <w:r w:rsidRPr="00E045EC">
        <w:rPr>
          <w:rStyle w:val="HideTWBExt"/>
          <w:b w:val="0"/>
        </w:rPr>
        <w:t>&lt;/DocAmend&gt;</w:t>
      </w:r>
    </w:p>
    <w:p w14:paraId="41961157" w14:textId="77777777" w:rsidR="000741BB" w:rsidRPr="0071257F" w:rsidRDefault="000741BB" w:rsidP="00F83EC3">
      <w:pPr>
        <w:pStyle w:val="NormalBold"/>
      </w:pPr>
      <w:r w:rsidRPr="00E045EC">
        <w:rPr>
          <w:rStyle w:val="HideTWBExt"/>
          <w:b w:val="0"/>
        </w:rPr>
        <w:t>&lt;Article&gt;</w:t>
      </w:r>
      <w:r w:rsidRPr="0071257F">
        <w:t>3 preambulumbekezdés</w:t>
      </w:r>
      <w:r w:rsidRPr="00E045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3EC3" w:rsidRPr="0071257F" w14:paraId="43109D2A" w14:textId="77777777" w:rsidTr="00FF3B5B">
        <w:trPr>
          <w:jc w:val="center"/>
        </w:trPr>
        <w:tc>
          <w:tcPr>
            <w:tcW w:w="9752" w:type="dxa"/>
            <w:gridSpan w:val="2"/>
          </w:tcPr>
          <w:p w14:paraId="35240CED" w14:textId="77777777" w:rsidR="000741BB" w:rsidRPr="0071257F" w:rsidRDefault="000741BB" w:rsidP="00FF3B5B">
            <w:pPr>
              <w:keepNext/>
            </w:pPr>
          </w:p>
        </w:tc>
      </w:tr>
      <w:tr w:rsidR="00F83EC3" w:rsidRPr="0071257F" w14:paraId="451C0F80" w14:textId="77777777" w:rsidTr="00FF3B5B">
        <w:trPr>
          <w:jc w:val="center"/>
        </w:trPr>
        <w:tc>
          <w:tcPr>
            <w:tcW w:w="4876" w:type="dxa"/>
            <w:hideMark/>
          </w:tcPr>
          <w:p w14:paraId="6F6A2F85" w14:textId="77777777" w:rsidR="000741BB" w:rsidRPr="0071257F" w:rsidRDefault="000741BB" w:rsidP="00FF3B5B">
            <w:pPr>
              <w:pStyle w:val="ColumnHeading"/>
              <w:keepNext/>
            </w:pPr>
            <w:r w:rsidRPr="0071257F">
              <w:t>A Bizottság által javasolt szöveg</w:t>
            </w:r>
          </w:p>
        </w:tc>
        <w:tc>
          <w:tcPr>
            <w:tcW w:w="4876" w:type="dxa"/>
            <w:hideMark/>
          </w:tcPr>
          <w:p w14:paraId="57ADE44C" w14:textId="77777777" w:rsidR="000741BB" w:rsidRPr="0071257F" w:rsidRDefault="000741BB" w:rsidP="00FF3B5B">
            <w:pPr>
              <w:pStyle w:val="ColumnHeading"/>
              <w:keepNext/>
            </w:pPr>
            <w:r w:rsidRPr="0071257F">
              <w:t>Módosítás</w:t>
            </w:r>
          </w:p>
        </w:tc>
      </w:tr>
      <w:tr w:rsidR="00F83EC3" w:rsidRPr="0071257F" w14:paraId="0D644594" w14:textId="77777777" w:rsidTr="00FF3B5B">
        <w:trPr>
          <w:jc w:val="center"/>
        </w:trPr>
        <w:tc>
          <w:tcPr>
            <w:tcW w:w="4876" w:type="dxa"/>
            <w:hideMark/>
          </w:tcPr>
          <w:p w14:paraId="608B7DCF" w14:textId="77777777" w:rsidR="000741BB" w:rsidRPr="0071257F" w:rsidRDefault="000741BB" w:rsidP="00FF3B5B">
            <w:pPr>
              <w:pStyle w:val="Normal6"/>
            </w:pPr>
            <w:r w:rsidRPr="0071257F">
              <w:t>(3)</w:t>
            </w:r>
            <w:r w:rsidRPr="0071257F">
              <w:tab/>
            </w:r>
            <w:r w:rsidRPr="0071257F">
              <w:rPr>
                <w:b/>
                <w:bCs/>
                <w:i/>
                <w:iCs/>
              </w:rPr>
              <w:t>A</w:t>
            </w:r>
            <w:r w:rsidRPr="0071257F">
              <w:t xml:space="preserve"> </w:t>
            </w:r>
            <w:r w:rsidRPr="0071257F">
              <w:rPr>
                <w:b/>
                <w:bCs/>
                <w:i/>
                <w:iCs/>
              </w:rPr>
              <w:t>megerősített</w:t>
            </w:r>
            <w:r w:rsidRPr="0071257F">
              <w:rPr>
                <w:i/>
                <w:iCs/>
              </w:rPr>
              <w:t xml:space="preserve"> </w:t>
            </w:r>
            <w:r w:rsidRPr="0071257F">
              <w:t>ifjúsági garancia</w:t>
            </w:r>
            <w:r w:rsidRPr="0071257F">
              <w:rPr>
                <w:b/>
                <w:bCs/>
                <w:i/>
                <w:iCs/>
                <w:vertAlign w:val="superscript"/>
              </w:rPr>
              <w:t>4</w:t>
            </w:r>
            <w:r w:rsidRPr="0071257F">
              <w:rPr>
                <w:b/>
                <w:bCs/>
                <w:i/>
                <w:iCs/>
              </w:rPr>
              <w:t xml:space="preserve"> biztosítani kívánja, hogy</w:t>
            </w:r>
            <w:r w:rsidRPr="0071257F">
              <w:t xml:space="preserve"> a 30 év alatti fiatalok </w:t>
            </w:r>
            <w:r w:rsidRPr="0071257F">
              <w:rPr>
                <w:b/>
                <w:bCs/>
                <w:i/>
                <w:iCs/>
              </w:rPr>
              <w:t>a munkahelyük elvesztését vagy az iskolarendszerű oktatás befejezését követő négy hónapos időszakon belül színvonalas állásajánlatot kapjanak, illetve további oktatásban, tanulószerződéses gyakorlati képzésben vagy gyakornoki képzésben részesüljenek</w:t>
            </w:r>
            <w:r w:rsidRPr="0071257F">
              <w:t xml:space="preserve">. A 2014. évi </w:t>
            </w:r>
            <w:r w:rsidRPr="0071257F">
              <w:rPr>
                <w:b/>
                <w:bCs/>
                <w:i/>
                <w:iCs/>
              </w:rPr>
              <w:t>ajánlás fontos referenciapont a megerősített</w:t>
            </w:r>
            <w:r w:rsidRPr="0071257F">
              <w:t xml:space="preserve"> ifjúsági garancia keretében </w:t>
            </w:r>
            <w:r w:rsidRPr="0071257F">
              <w:rPr>
                <w:b/>
                <w:bCs/>
                <w:i/>
                <w:iCs/>
              </w:rPr>
              <w:t>kínált</w:t>
            </w:r>
            <w:r w:rsidRPr="0071257F">
              <w:t xml:space="preserve"> szakmai gyakorlatok </w:t>
            </w:r>
            <w:r w:rsidRPr="0071257F">
              <w:rPr>
                <w:b/>
                <w:bCs/>
                <w:i/>
                <w:iCs/>
              </w:rPr>
              <w:t>színvonalának méréséhez</w:t>
            </w:r>
            <w:r w:rsidRPr="0071257F">
              <w:t>.</w:t>
            </w:r>
          </w:p>
        </w:tc>
        <w:tc>
          <w:tcPr>
            <w:tcW w:w="4876" w:type="dxa"/>
            <w:hideMark/>
          </w:tcPr>
          <w:p w14:paraId="62666602" w14:textId="77777777" w:rsidR="000741BB" w:rsidRPr="0071257F" w:rsidRDefault="000741BB" w:rsidP="00FF3B5B">
            <w:pPr>
              <w:pStyle w:val="Normal6"/>
              <w:rPr>
                <w:szCs w:val="24"/>
              </w:rPr>
            </w:pPr>
            <w:r w:rsidRPr="0071257F">
              <w:t>(3)</w:t>
            </w:r>
            <w:r w:rsidRPr="0071257F">
              <w:tab/>
            </w:r>
            <w:r w:rsidRPr="0071257F">
              <w:rPr>
                <w:b/>
                <w:bCs/>
                <w:i/>
                <w:iCs/>
              </w:rPr>
              <w:t>Átfogóan újra kell értékelni azt, hogy az</w:t>
            </w:r>
            <w:r w:rsidRPr="0071257F">
              <w:t xml:space="preserve"> ifjúsági garancia </w:t>
            </w:r>
            <w:r w:rsidRPr="0071257F">
              <w:rPr>
                <w:b/>
                <w:bCs/>
                <w:i/>
                <w:iCs/>
              </w:rPr>
              <w:t>mennyire hatékonyan biztosít értelmes és fenntartható foglalkoztatási lehetőségeket</w:t>
            </w:r>
            <w:r w:rsidRPr="0071257F">
              <w:t xml:space="preserve"> a 30 év alatti fiatalok </w:t>
            </w:r>
            <w:r w:rsidRPr="0071257F">
              <w:rPr>
                <w:b/>
                <w:bCs/>
                <w:i/>
                <w:iCs/>
              </w:rPr>
              <w:t>számára.</w:t>
            </w:r>
            <w:r w:rsidRPr="0071257F">
              <w:rPr>
                <w:b/>
                <w:i/>
              </w:rPr>
              <w:t xml:space="preserve"> </w:t>
            </w:r>
            <w:r w:rsidRPr="0071257F">
              <w:rPr>
                <w:b/>
                <w:bCs/>
                <w:i/>
                <w:iCs/>
              </w:rPr>
              <w:t>Hangsúlyozza, hogy értékelni kell, hogy a jelenlegi keret valóban javítja-e a hosszú távú foglalkoztatási kilátásokat, a készségfejlesztést és a munkaerőpiaci integrációt, nem pedig olyan rövid távú megoldásokat kínál, amelyek nem vezetnek állandó foglalkoztatáshoz, sőt azt eredményezik, hogy a fiatalok szakmai előtörténetében hosszú időn át szakmai gyakorlatok követik egymást</w:t>
            </w:r>
            <w:r w:rsidRPr="0071257F">
              <w:t>.</w:t>
            </w:r>
            <w:r w:rsidRPr="0071257F">
              <w:rPr>
                <w:b/>
                <w:i/>
              </w:rPr>
              <w:t xml:space="preserve"> </w:t>
            </w:r>
            <w:r w:rsidRPr="0071257F">
              <w:rPr>
                <w:b/>
                <w:bCs/>
                <w:i/>
                <w:iCs/>
              </w:rPr>
              <w:t>Hangsúlyozza, hogy felül kell vizsgálni</w:t>
            </w:r>
            <w:r w:rsidRPr="0071257F">
              <w:t xml:space="preserve"> a 2014. évi </w:t>
            </w:r>
            <w:r w:rsidRPr="0071257F">
              <w:rPr>
                <w:b/>
                <w:bCs/>
                <w:i/>
                <w:iCs/>
              </w:rPr>
              <w:t>ajánlást annak biztosítása érdekében, hogy az</w:t>
            </w:r>
            <w:r w:rsidRPr="0071257F">
              <w:t xml:space="preserve"> ifjúsági garancia keretében </w:t>
            </w:r>
            <w:r w:rsidRPr="0071257F">
              <w:rPr>
                <w:b/>
                <w:bCs/>
                <w:i/>
                <w:iCs/>
              </w:rPr>
              <w:t>megvalósuló</w:t>
            </w:r>
            <w:r w:rsidRPr="0071257F">
              <w:t xml:space="preserve"> szakmai gyakorlatok </w:t>
            </w:r>
            <w:r w:rsidRPr="0071257F">
              <w:rPr>
                <w:b/>
                <w:bCs/>
                <w:i/>
                <w:iCs/>
              </w:rPr>
              <w:t>és tanulószerződéses gyakorlati képzések valódi hozzáadott értéket nyújtsanak, és azokkal ne lehessen visszaélni úgy, hogy a jó minőségű munkahelyeket helyettesítik velük</w:t>
            </w:r>
            <w:r w:rsidRPr="0071257F">
              <w:t>.</w:t>
            </w:r>
          </w:p>
        </w:tc>
      </w:tr>
      <w:tr w:rsidR="00F83EC3" w:rsidRPr="0071257F" w14:paraId="6E61A875" w14:textId="77777777" w:rsidTr="00FF3B5B">
        <w:trPr>
          <w:jc w:val="center"/>
        </w:trPr>
        <w:tc>
          <w:tcPr>
            <w:tcW w:w="4876" w:type="dxa"/>
            <w:hideMark/>
          </w:tcPr>
          <w:p w14:paraId="5ACDF2FD" w14:textId="77777777" w:rsidR="000741BB" w:rsidRPr="0071257F" w:rsidRDefault="000741BB" w:rsidP="00FF3B5B">
            <w:pPr>
              <w:pStyle w:val="Normal6"/>
            </w:pPr>
            <w:r w:rsidRPr="0071257F">
              <w:t>__________________</w:t>
            </w:r>
          </w:p>
        </w:tc>
        <w:tc>
          <w:tcPr>
            <w:tcW w:w="4876" w:type="dxa"/>
            <w:hideMark/>
          </w:tcPr>
          <w:p w14:paraId="29EFC4E7" w14:textId="77777777" w:rsidR="000741BB" w:rsidRPr="0071257F" w:rsidRDefault="000741BB" w:rsidP="00FF3B5B">
            <w:pPr>
              <w:pStyle w:val="Normal6"/>
              <w:rPr>
                <w:szCs w:val="24"/>
              </w:rPr>
            </w:pPr>
            <w:r w:rsidRPr="0071257F">
              <w:t>__________________</w:t>
            </w:r>
          </w:p>
        </w:tc>
      </w:tr>
      <w:tr w:rsidR="00F83EC3" w:rsidRPr="0071257F" w14:paraId="64131D35" w14:textId="77777777" w:rsidTr="00FF3B5B">
        <w:trPr>
          <w:jc w:val="center"/>
        </w:trPr>
        <w:tc>
          <w:tcPr>
            <w:tcW w:w="4876" w:type="dxa"/>
            <w:hideMark/>
          </w:tcPr>
          <w:p w14:paraId="338888D7" w14:textId="77777777" w:rsidR="000741BB" w:rsidRPr="0071257F" w:rsidRDefault="000741BB" w:rsidP="00FF3B5B">
            <w:pPr>
              <w:pStyle w:val="Normal6"/>
            </w:pPr>
            <w:r w:rsidRPr="0071257F">
              <w:rPr>
                <w:vertAlign w:val="superscript"/>
              </w:rPr>
              <w:t>4</w:t>
            </w:r>
            <w:r w:rsidRPr="0071257F">
              <w:t xml:space="preserve"> Tanács ajánlása (2020. október 30.) az „Út a munka világába – Az ifjúsági garancia megerősítése” témájában és az ifjúsági garancia létrehozásáról szóló, 2013. április 22-i tanácsi ajánlás felváltásáról (2020/C 372/01, HL C 372., 2020.11.4., 1. o.).</w:t>
            </w:r>
          </w:p>
        </w:tc>
        <w:tc>
          <w:tcPr>
            <w:tcW w:w="4876" w:type="dxa"/>
            <w:hideMark/>
          </w:tcPr>
          <w:p w14:paraId="17F66F28" w14:textId="77777777" w:rsidR="000741BB" w:rsidRPr="0071257F" w:rsidRDefault="000741BB" w:rsidP="00FF3B5B">
            <w:pPr>
              <w:pStyle w:val="Normal6"/>
              <w:rPr>
                <w:szCs w:val="24"/>
              </w:rPr>
            </w:pPr>
            <w:r w:rsidRPr="0071257F">
              <w:rPr>
                <w:vertAlign w:val="superscript"/>
              </w:rPr>
              <w:t>4</w:t>
            </w:r>
            <w:r w:rsidRPr="0071257F">
              <w:t xml:space="preserve"> Tanács ajánlása (2020. október 30.) az „Út a munka világába – Az ifjúsági garancia megerősítése” témájában és az ifjúsági garancia létrehozásáról szóló, 2013. április 22-i tanácsi ajánlás felváltásáról (2020/C 372/01, HL C 372., 2020.11.4., 1. o.).</w:t>
            </w:r>
          </w:p>
        </w:tc>
      </w:tr>
    </w:tbl>
    <w:p w14:paraId="4C5465A0" w14:textId="77777777" w:rsidR="000741BB" w:rsidRPr="0071257F" w:rsidRDefault="000741BB" w:rsidP="000741BB">
      <w:pPr>
        <w:pStyle w:val="Olang"/>
      </w:pPr>
      <w:r w:rsidRPr="0071257F">
        <w:rPr>
          <w:noProof w:val="0"/>
        </w:rPr>
        <w:t xml:space="preserve">Or. </w:t>
      </w:r>
      <w:r w:rsidRPr="00E045EC">
        <w:rPr>
          <w:rStyle w:val="HideTWBExt"/>
        </w:rPr>
        <w:t>&lt;Original&gt;</w:t>
      </w:r>
      <w:r w:rsidRPr="00E045EC">
        <w:rPr>
          <w:rStyle w:val="HideTWBInt"/>
          <w:rFonts w:eastAsiaTheme="majorEastAsia"/>
        </w:rPr>
        <w:t>{EN}</w:t>
      </w:r>
      <w:r w:rsidRPr="0071257F">
        <w:rPr>
          <w:noProof w:val="0"/>
        </w:rPr>
        <w:t>en</w:t>
      </w:r>
      <w:r w:rsidRPr="00E045EC">
        <w:rPr>
          <w:rStyle w:val="HideTWBExt"/>
        </w:rPr>
        <w:t>&lt;/Original&gt;</w:t>
      </w:r>
    </w:p>
    <w:p w14:paraId="5CCB9020" w14:textId="77777777" w:rsidR="000741BB" w:rsidRPr="0071257F" w:rsidRDefault="000741BB" w:rsidP="000741BB">
      <w:r w:rsidRPr="00E045EC">
        <w:rPr>
          <w:rStyle w:val="HideTWBExt"/>
        </w:rPr>
        <w:t>&lt;/AmendB&gt;</w:t>
      </w:r>
    </w:p>
    <w:p w14:paraId="11C38BF4" w14:textId="77777777" w:rsidR="000741BB" w:rsidRPr="0071257F" w:rsidRDefault="000741BB" w:rsidP="00F83EC3">
      <w:pPr>
        <w:pStyle w:val="AMNumberTabs0"/>
        <w:keepNext/>
      </w:pPr>
      <w:r w:rsidRPr="00E045EC">
        <w:rPr>
          <w:rStyle w:val="HideTWBExt"/>
          <w:b w:val="0"/>
        </w:rPr>
        <w:t>&lt;AmendB&gt;</w:t>
      </w:r>
      <w:r w:rsidRPr="0071257F">
        <w:t>Módosítás</w:t>
      </w:r>
      <w:r w:rsidRPr="0071257F">
        <w:tab/>
      </w:r>
      <w:r w:rsidRPr="0071257F">
        <w:tab/>
      </w:r>
      <w:r w:rsidRPr="00E045EC">
        <w:rPr>
          <w:rStyle w:val="HideTWBExt"/>
          <w:b w:val="0"/>
        </w:rPr>
        <w:t>&lt;NumAmB&gt;</w:t>
      </w:r>
      <w:r w:rsidRPr="0071257F">
        <w:t>110</w:t>
      </w:r>
      <w:r w:rsidRPr="00E045EC">
        <w:rPr>
          <w:rStyle w:val="HideTWBExt"/>
          <w:b w:val="0"/>
        </w:rPr>
        <w:t>&lt;/NumAmB&gt;</w:t>
      </w:r>
    </w:p>
    <w:p w14:paraId="15DCDCAB" w14:textId="77777777" w:rsidR="000741BB" w:rsidRPr="0071257F" w:rsidRDefault="000741BB" w:rsidP="00F83EC3">
      <w:pPr>
        <w:pStyle w:val="NormalBold"/>
      </w:pPr>
      <w:r w:rsidRPr="00E045EC">
        <w:rPr>
          <w:rStyle w:val="HideTWBExt"/>
          <w:b w:val="0"/>
        </w:rPr>
        <w:t>&lt;RepeatBlock-By&gt;&lt;Members&gt;</w:t>
      </w:r>
      <w:r w:rsidRPr="0071257F">
        <w:t>Irena Joveva, Martin Hojsík, Jana Toom, Brigitte van den Berg</w:t>
      </w:r>
      <w:r w:rsidRPr="00E045EC">
        <w:rPr>
          <w:rStyle w:val="HideTWBExt"/>
          <w:b w:val="0"/>
        </w:rPr>
        <w:t>&lt;/Members&gt;</w:t>
      </w:r>
    </w:p>
    <w:p w14:paraId="550A5B78" w14:textId="77777777" w:rsidR="000741BB" w:rsidRPr="0071257F" w:rsidRDefault="000741BB" w:rsidP="000741BB">
      <w:r w:rsidRPr="00E045EC">
        <w:rPr>
          <w:rStyle w:val="HideTWBExt"/>
        </w:rPr>
        <w:t>&lt;/RepeatBlock-By&gt;</w:t>
      </w:r>
    </w:p>
    <w:p w14:paraId="0963F226" w14:textId="77777777" w:rsidR="000741BB" w:rsidRPr="0071257F" w:rsidRDefault="000741BB" w:rsidP="00F83EC3">
      <w:pPr>
        <w:pStyle w:val="NormalBold"/>
        <w:keepNext/>
      </w:pPr>
      <w:r w:rsidRPr="00E045EC">
        <w:rPr>
          <w:rStyle w:val="HideTWBExt"/>
          <w:b w:val="0"/>
        </w:rPr>
        <w:t>&lt;DocAmend&gt;</w:t>
      </w:r>
      <w:r w:rsidRPr="0071257F">
        <w:t>Irányelvre irányuló javaslat</w:t>
      </w:r>
      <w:r w:rsidRPr="00E045EC">
        <w:rPr>
          <w:rStyle w:val="HideTWBExt"/>
          <w:b w:val="0"/>
        </w:rPr>
        <w:t>&lt;/DocAmend&gt;</w:t>
      </w:r>
    </w:p>
    <w:p w14:paraId="5A4D5054" w14:textId="77777777" w:rsidR="000741BB" w:rsidRPr="0071257F" w:rsidRDefault="000741BB" w:rsidP="00F83EC3">
      <w:pPr>
        <w:pStyle w:val="NormalBold"/>
      </w:pPr>
      <w:r w:rsidRPr="00E045EC">
        <w:rPr>
          <w:rStyle w:val="HideTWBExt"/>
          <w:b w:val="0"/>
        </w:rPr>
        <w:t>&lt;Article&gt;</w:t>
      </w:r>
      <w:r w:rsidRPr="0071257F">
        <w:t>3 a preambulumbekezdés (új)</w:t>
      </w:r>
      <w:r w:rsidRPr="00E045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3EC3" w:rsidRPr="0071257F" w14:paraId="66A1BEDF" w14:textId="77777777" w:rsidTr="00FF3B5B">
        <w:trPr>
          <w:jc w:val="center"/>
        </w:trPr>
        <w:tc>
          <w:tcPr>
            <w:tcW w:w="9752" w:type="dxa"/>
            <w:gridSpan w:val="2"/>
          </w:tcPr>
          <w:p w14:paraId="630F8D04" w14:textId="77777777" w:rsidR="000741BB" w:rsidRPr="0071257F" w:rsidRDefault="000741BB" w:rsidP="00FF3B5B">
            <w:pPr>
              <w:keepNext/>
            </w:pPr>
          </w:p>
        </w:tc>
      </w:tr>
      <w:tr w:rsidR="00F83EC3" w:rsidRPr="0071257F" w14:paraId="5DAEE359" w14:textId="77777777" w:rsidTr="00FF3B5B">
        <w:trPr>
          <w:jc w:val="center"/>
        </w:trPr>
        <w:tc>
          <w:tcPr>
            <w:tcW w:w="4876" w:type="dxa"/>
            <w:hideMark/>
          </w:tcPr>
          <w:p w14:paraId="66246AD8" w14:textId="77777777" w:rsidR="000741BB" w:rsidRPr="0071257F" w:rsidRDefault="000741BB" w:rsidP="00FF3B5B">
            <w:pPr>
              <w:pStyle w:val="ColumnHeading"/>
              <w:keepNext/>
            </w:pPr>
            <w:r w:rsidRPr="0071257F">
              <w:t>A Bizottság által javasolt szöveg</w:t>
            </w:r>
          </w:p>
        </w:tc>
        <w:tc>
          <w:tcPr>
            <w:tcW w:w="4876" w:type="dxa"/>
            <w:hideMark/>
          </w:tcPr>
          <w:p w14:paraId="1E23C7A6" w14:textId="77777777" w:rsidR="000741BB" w:rsidRPr="0071257F" w:rsidRDefault="000741BB" w:rsidP="00FF3B5B">
            <w:pPr>
              <w:pStyle w:val="ColumnHeading"/>
              <w:keepNext/>
            </w:pPr>
            <w:r w:rsidRPr="0071257F">
              <w:t>Módosítás</w:t>
            </w:r>
          </w:p>
        </w:tc>
      </w:tr>
      <w:tr w:rsidR="00F83EC3" w:rsidRPr="0071257F" w14:paraId="10AAF1E1" w14:textId="77777777" w:rsidTr="00FF3B5B">
        <w:trPr>
          <w:jc w:val="center"/>
        </w:trPr>
        <w:tc>
          <w:tcPr>
            <w:tcW w:w="4876" w:type="dxa"/>
          </w:tcPr>
          <w:p w14:paraId="1954C871" w14:textId="77777777" w:rsidR="000741BB" w:rsidRPr="0071257F" w:rsidRDefault="000741BB" w:rsidP="00FF3B5B">
            <w:pPr>
              <w:pStyle w:val="Normal6"/>
            </w:pPr>
          </w:p>
        </w:tc>
        <w:tc>
          <w:tcPr>
            <w:tcW w:w="4876" w:type="dxa"/>
            <w:hideMark/>
          </w:tcPr>
          <w:p w14:paraId="649A5B3C" w14:textId="77777777" w:rsidR="000741BB" w:rsidRPr="0071257F" w:rsidRDefault="000741BB" w:rsidP="00FF3B5B">
            <w:pPr>
              <w:pStyle w:val="Normal6"/>
              <w:rPr>
                <w:szCs w:val="24"/>
              </w:rPr>
            </w:pPr>
            <w:r w:rsidRPr="0071257F">
              <w:rPr>
                <w:b/>
                <w:i/>
              </w:rPr>
              <w:t>(3a)</w:t>
            </w:r>
            <w:r w:rsidRPr="0071257F">
              <w:rPr>
                <w:b/>
                <w:i/>
              </w:rPr>
              <w:tab/>
              <w:t xml:space="preserve">Az ifjúsági munkanélküliség továbbra is állandó kihívást jelent az EU-ban, ugyanis az ifjúsági munkanélküliségi ráta több mint kétszer akkora, mint az általános munkanélküliségi ráta. </w:t>
            </w:r>
            <w:r w:rsidRPr="0071257F">
              <w:rPr>
                <w:b/>
                <w:bCs/>
                <w:i/>
                <w:iCs/>
              </w:rPr>
              <w:t>A szociális jogok európai pillérének megvalósítására vonatkozó cselekvési terv</w:t>
            </w:r>
            <w:r w:rsidRPr="0071257F">
              <w:rPr>
                <w:b/>
                <w:bCs/>
                <w:i/>
                <w:iCs/>
                <w:vertAlign w:val="superscript"/>
              </w:rPr>
              <w:t>1a</w:t>
            </w:r>
            <w:r w:rsidRPr="0071257F">
              <w:rPr>
                <w:b/>
                <w:bCs/>
                <w:i/>
                <w:iCs/>
              </w:rPr>
              <w:t xml:space="preserve"> azt a célt tűzi ki, hogy a foglalkoztatási kilátásaik javításával 2030-ra 12,6 %-ról (2019) 9 %-ra kell csökkenteni a 15–29 év közötti NEET-fiatalok arányát.</w:t>
            </w:r>
          </w:p>
        </w:tc>
      </w:tr>
      <w:tr w:rsidR="00F83EC3" w:rsidRPr="0071257F" w14:paraId="58C31333" w14:textId="77777777" w:rsidTr="00FF3B5B">
        <w:trPr>
          <w:jc w:val="center"/>
        </w:trPr>
        <w:tc>
          <w:tcPr>
            <w:tcW w:w="4876" w:type="dxa"/>
          </w:tcPr>
          <w:p w14:paraId="090DF97E" w14:textId="77777777" w:rsidR="000741BB" w:rsidRPr="0071257F" w:rsidRDefault="000741BB" w:rsidP="00FF3B5B">
            <w:pPr>
              <w:pStyle w:val="Normal6"/>
            </w:pPr>
          </w:p>
        </w:tc>
        <w:tc>
          <w:tcPr>
            <w:tcW w:w="4876" w:type="dxa"/>
            <w:hideMark/>
          </w:tcPr>
          <w:p w14:paraId="78290573" w14:textId="77777777" w:rsidR="000741BB" w:rsidRPr="0071257F" w:rsidRDefault="000741BB" w:rsidP="00FF3B5B">
            <w:pPr>
              <w:pStyle w:val="Normal6"/>
              <w:rPr>
                <w:szCs w:val="24"/>
              </w:rPr>
            </w:pPr>
            <w:r w:rsidRPr="0071257F">
              <w:rPr>
                <w:b/>
                <w:i/>
              </w:rPr>
              <w:t>__________________</w:t>
            </w:r>
          </w:p>
        </w:tc>
      </w:tr>
      <w:tr w:rsidR="00F83EC3" w:rsidRPr="0071257F" w14:paraId="594C691D" w14:textId="77777777" w:rsidTr="00FF3B5B">
        <w:trPr>
          <w:jc w:val="center"/>
        </w:trPr>
        <w:tc>
          <w:tcPr>
            <w:tcW w:w="4876" w:type="dxa"/>
          </w:tcPr>
          <w:p w14:paraId="4EC46045" w14:textId="77777777" w:rsidR="000741BB" w:rsidRPr="0071257F" w:rsidRDefault="000741BB" w:rsidP="00FF3B5B">
            <w:pPr>
              <w:pStyle w:val="Normal6"/>
            </w:pPr>
          </w:p>
        </w:tc>
        <w:tc>
          <w:tcPr>
            <w:tcW w:w="4876" w:type="dxa"/>
            <w:hideMark/>
          </w:tcPr>
          <w:p w14:paraId="5EAE219D" w14:textId="77777777" w:rsidR="000741BB" w:rsidRPr="0071257F" w:rsidRDefault="000741BB" w:rsidP="00FF3B5B">
            <w:pPr>
              <w:pStyle w:val="Normal6"/>
              <w:rPr>
                <w:szCs w:val="24"/>
              </w:rPr>
            </w:pPr>
            <w:r w:rsidRPr="0071257F">
              <w:rPr>
                <w:b/>
                <w:bCs/>
                <w:i/>
                <w:iCs/>
                <w:vertAlign w:val="superscript"/>
              </w:rPr>
              <w:t>1a</w:t>
            </w:r>
            <w:r w:rsidRPr="0071257F">
              <w:rPr>
                <w:b/>
                <w:bCs/>
                <w:i/>
                <w:iCs/>
              </w:rPr>
              <w:t xml:space="preserve"> COM(2021) 102 final.</w:t>
            </w:r>
          </w:p>
        </w:tc>
      </w:tr>
    </w:tbl>
    <w:p w14:paraId="636958A5" w14:textId="77777777" w:rsidR="000741BB" w:rsidRPr="0071257F" w:rsidRDefault="000741BB" w:rsidP="000741BB">
      <w:pPr>
        <w:pStyle w:val="Olang"/>
      </w:pPr>
      <w:r w:rsidRPr="0071257F">
        <w:rPr>
          <w:noProof w:val="0"/>
        </w:rPr>
        <w:t xml:space="preserve">Or. </w:t>
      </w:r>
      <w:r w:rsidRPr="00E045EC">
        <w:rPr>
          <w:rStyle w:val="HideTWBExt"/>
        </w:rPr>
        <w:t>&lt;Original&gt;</w:t>
      </w:r>
      <w:r w:rsidRPr="00E045EC">
        <w:rPr>
          <w:rStyle w:val="HideTWBInt"/>
          <w:rFonts w:eastAsiaTheme="majorEastAsia"/>
        </w:rPr>
        <w:t>{EN}</w:t>
      </w:r>
      <w:r w:rsidRPr="0071257F">
        <w:rPr>
          <w:noProof w:val="0"/>
        </w:rPr>
        <w:t>en</w:t>
      </w:r>
      <w:r w:rsidRPr="00E045EC">
        <w:rPr>
          <w:rStyle w:val="HideTWBExt"/>
        </w:rPr>
        <w:t>&lt;/Original&gt;</w:t>
      </w:r>
    </w:p>
    <w:p w14:paraId="5B7AAD59" w14:textId="77777777" w:rsidR="000741BB" w:rsidRPr="0071257F" w:rsidRDefault="000741BB" w:rsidP="000741BB">
      <w:r w:rsidRPr="00E045EC">
        <w:rPr>
          <w:rStyle w:val="HideTWBExt"/>
        </w:rPr>
        <w:t>&lt;/AmendB&gt;</w:t>
      </w:r>
    </w:p>
    <w:p w14:paraId="51CD2601" w14:textId="77777777" w:rsidR="000741BB" w:rsidRPr="0071257F" w:rsidRDefault="000741BB" w:rsidP="00F83EC3">
      <w:pPr>
        <w:pStyle w:val="AMNumberTabs0"/>
        <w:keepNext/>
      </w:pPr>
      <w:r w:rsidRPr="00E045EC">
        <w:rPr>
          <w:rStyle w:val="HideTWBExt"/>
          <w:b w:val="0"/>
        </w:rPr>
        <w:t>&lt;AmendB&gt;</w:t>
      </w:r>
      <w:r w:rsidRPr="0071257F">
        <w:t>Módosítás</w:t>
      </w:r>
      <w:r w:rsidRPr="0071257F">
        <w:tab/>
      </w:r>
      <w:r w:rsidRPr="0071257F">
        <w:tab/>
      </w:r>
      <w:r w:rsidRPr="00E045EC">
        <w:rPr>
          <w:rStyle w:val="HideTWBExt"/>
          <w:b w:val="0"/>
        </w:rPr>
        <w:t>&lt;NumAmB&gt;</w:t>
      </w:r>
      <w:r w:rsidRPr="0071257F">
        <w:t>111</w:t>
      </w:r>
      <w:r w:rsidRPr="00E045EC">
        <w:rPr>
          <w:rStyle w:val="HideTWBExt"/>
          <w:b w:val="0"/>
        </w:rPr>
        <w:t>&lt;/NumAmB&gt;</w:t>
      </w:r>
    </w:p>
    <w:p w14:paraId="4637C3B6" w14:textId="77777777" w:rsidR="000741BB" w:rsidRPr="0071257F" w:rsidRDefault="000741BB" w:rsidP="00F83EC3">
      <w:pPr>
        <w:pStyle w:val="NormalBold"/>
      </w:pPr>
      <w:r w:rsidRPr="00E045EC">
        <w:rPr>
          <w:rStyle w:val="HideTWBExt"/>
          <w:b w:val="0"/>
        </w:rPr>
        <w:t>&lt;RepeatBlock-By&gt;&lt;Members&gt;</w:t>
      </w:r>
      <w:r w:rsidRPr="0071257F">
        <w:t>Irena Joveva, Martin Hojsík, Jana Toom, Brigitte van den Berg</w:t>
      </w:r>
      <w:r w:rsidRPr="00E045EC">
        <w:rPr>
          <w:rStyle w:val="HideTWBExt"/>
          <w:b w:val="0"/>
        </w:rPr>
        <w:t>&lt;/Members&gt;</w:t>
      </w:r>
    </w:p>
    <w:p w14:paraId="645C04AB" w14:textId="77777777" w:rsidR="000741BB" w:rsidRPr="0071257F" w:rsidRDefault="000741BB" w:rsidP="000741BB">
      <w:r w:rsidRPr="00E045EC">
        <w:rPr>
          <w:rStyle w:val="HideTWBExt"/>
        </w:rPr>
        <w:t>&lt;/RepeatBlock-By&gt;</w:t>
      </w:r>
    </w:p>
    <w:p w14:paraId="392BEF03" w14:textId="77777777" w:rsidR="000741BB" w:rsidRPr="0071257F" w:rsidRDefault="000741BB" w:rsidP="00F83EC3">
      <w:pPr>
        <w:pStyle w:val="NormalBold"/>
        <w:keepNext/>
      </w:pPr>
      <w:r w:rsidRPr="00E045EC">
        <w:rPr>
          <w:rStyle w:val="HideTWBExt"/>
          <w:b w:val="0"/>
        </w:rPr>
        <w:t>&lt;DocAmend&gt;</w:t>
      </w:r>
      <w:r w:rsidRPr="0071257F">
        <w:t>Irányelvre irányuló javaslat</w:t>
      </w:r>
      <w:r w:rsidRPr="00E045EC">
        <w:rPr>
          <w:rStyle w:val="HideTWBExt"/>
          <w:b w:val="0"/>
        </w:rPr>
        <w:t>&lt;/DocAmend&gt;</w:t>
      </w:r>
    </w:p>
    <w:p w14:paraId="657D063A" w14:textId="77777777" w:rsidR="000741BB" w:rsidRPr="0071257F" w:rsidRDefault="000741BB" w:rsidP="00F83EC3">
      <w:pPr>
        <w:pStyle w:val="NormalBold"/>
      </w:pPr>
      <w:r w:rsidRPr="00E045EC">
        <w:rPr>
          <w:rStyle w:val="HideTWBExt"/>
          <w:b w:val="0"/>
        </w:rPr>
        <w:t>&lt;Article&gt;</w:t>
      </w:r>
      <w:r w:rsidRPr="0071257F">
        <w:t>4 preambulumbekezdés</w:t>
      </w:r>
      <w:r w:rsidRPr="00E045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3EC3" w:rsidRPr="0071257F" w14:paraId="1DDF743F" w14:textId="77777777" w:rsidTr="00FF3B5B">
        <w:trPr>
          <w:jc w:val="center"/>
        </w:trPr>
        <w:tc>
          <w:tcPr>
            <w:tcW w:w="9752" w:type="dxa"/>
            <w:gridSpan w:val="2"/>
          </w:tcPr>
          <w:p w14:paraId="0864CB7F" w14:textId="77777777" w:rsidR="000741BB" w:rsidRPr="0071257F" w:rsidRDefault="000741BB" w:rsidP="00FF3B5B">
            <w:pPr>
              <w:keepNext/>
            </w:pPr>
          </w:p>
        </w:tc>
      </w:tr>
      <w:tr w:rsidR="00F83EC3" w:rsidRPr="0071257F" w14:paraId="5665A76E" w14:textId="77777777" w:rsidTr="00FF3B5B">
        <w:trPr>
          <w:jc w:val="center"/>
        </w:trPr>
        <w:tc>
          <w:tcPr>
            <w:tcW w:w="4876" w:type="dxa"/>
            <w:hideMark/>
          </w:tcPr>
          <w:p w14:paraId="207B55B4" w14:textId="77777777" w:rsidR="000741BB" w:rsidRPr="0071257F" w:rsidRDefault="000741BB" w:rsidP="00FF3B5B">
            <w:pPr>
              <w:pStyle w:val="ColumnHeading"/>
              <w:keepNext/>
            </w:pPr>
            <w:r w:rsidRPr="0071257F">
              <w:t>A Bizottság által javasolt szöveg</w:t>
            </w:r>
          </w:p>
        </w:tc>
        <w:tc>
          <w:tcPr>
            <w:tcW w:w="4876" w:type="dxa"/>
            <w:hideMark/>
          </w:tcPr>
          <w:p w14:paraId="36939270" w14:textId="77777777" w:rsidR="000741BB" w:rsidRPr="0071257F" w:rsidRDefault="000741BB" w:rsidP="00FF3B5B">
            <w:pPr>
              <w:pStyle w:val="ColumnHeading"/>
              <w:keepNext/>
            </w:pPr>
            <w:r w:rsidRPr="0071257F">
              <w:t>Módosítás</w:t>
            </w:r>
          </w:p>
        </w:tc>
      </w:tr>
      <w:tr w:rsidR="00F83EC3" w:rsidRPr="0071257F" w14:paraId="1BF2C474" w14:textId="77777777" w:rsidTr="00FF3B5B">
        <w:trPr>
          <w:jc w:val="center"/>
        </w:trPr>
        <w:tc>
          <w:tcPr>
            <w:tcW w:w="4876" w:type="dxa"/>
            <w:hideMark/>
          </w:tcPr>
          <w:p w14:paraId="14D51183" w14:textId="77777777" w:rsidR="000741BB" w:rsidRPr="0071257F" w:rsidRDefault="000741BB" w:rsidP="00FF3B5B">
            <w:pPr>
              <w:pStyle w:val="Normal6"/>
            </w:pPr>
            <w:r w:rsidRPr="0071257F">
              <w:t>(4)</w:t>
            </w:r>
            <w:r w:rsidRPr="0071257F">
              <w:tab/>
              <w:t xml:space="preserve">Számos foglalkozásban és valamennyi készségszinten tapasztalható a munkaerőhiány. A munkaerőhiány a munkaképes korú népesség előre jelzett csökkenésével, valamint számos, a zöld és digitális átállás szempontjából releváns foglalkozás iránti kereslet növekedésével várhatóan nőni fog. A fiatalok alacsonyabb munkaerőpiaci részvétele hozzájárul ehhez a hiányhoz. A színvonalas szakmai gyakorlatok hasznos </w:t>
            </w:r>
            <w:r w:rsidRPr="0071257F">
              <w:rPr>
                <w:b/>
                <w:bCs/>
                <w:i/>
                <w:iCs/>
              </w:rPr>
              <w:t>továbbképzési és/vagy átképzési</w:t>
            </w:r>
            <w:r w:rsidRPr="0071257F">
              <w:t xml:space="preserve"> lehetőséget jelenthetnek </w:t>
            </w:r>
            <w:r w:rsidRPr="0071257F">
              <w:rPr>
                <w:b/>
                <w:bCs/>
                <w:i/>
                <w:iCs/>
              </w:rPr>
              <w:t>életkortól függetlenül bárki számára ahhoz</w:t>
            </w:r>
            <w:r w:rsidRPr="0071257F">
              <w:t>, hogy gyakorlati készségeket szerezzen a gyakorlatban a munkaerőpiacra való belépés céljából</w:t>
            </w:r>
            <w:r w:rsidRPr="0071257F">
              <w:rPr>
                <w:b/>
                <w:bCs/>
                <w:i/>
                <w:iCs/>
              </w:rPr>
              <w:t xml:space="preserve"> vagy annak érdekében, hogy új irányt adjon karrierjének</w:t>
            </w:r>
            <w:r w:rsidRPr="0071257F">
              <w:t>.</w:t>
            </w:r>
          </w:p>
        </w:tc>
        <w:tc>
          <w:tcPr>
            <w:tcW w:w="4876" w:type="dxa"/>
            <w:hideMark/>
          </w:tcPr>
          <w:p w14:paraId="4D0D8D4E" w14:textId="77777777" w:rsidR="000741BB" w:rsidRPr="0071257F" w:rsidRDefault="000741BB" w:rsidP="00FF3B5B">
            <w:pPr>
              <w:pStyle w:val="Normal6"/>
              <w:rPr>
                <w:szCs w:val="24"/>
              </w:rPr>
            </w:pPr>
            <w:r w:rsidRPr="0071257F">
              <w:t>(4)</w:t>
            </w:r>
            <w:r w:rsidRPr="0071257F">
              <w:tab/>
              <w:t xml:space="preserve">Számos foglalkozásban és valamennyi készségszinten tapasztalható a munkaerőhiány </w:t>
            </w:r>
            <w:r w:rsidRPr="0071257F">
              <w:rPr>
                <w:b/>
                <w:bCs/>
                <w:i/>
                <w:iCs/>
              </w:rPr>
              <w:t>és készséghiány</w:t>
            </w:r>
            <w:r w:rsidRPr="0071257F">
              <w:t xml:space="preserve">. A munkaerőhiány a munkaképes korú népesség előre jelzett csökkenésével, valamint számos, a zöld és digitális átállás szempontjából releváns </w:t>
            </w:r>
            <w:r w:rsidRPr="0071257F">
              <w:rPr>
                <w:b/>
                <w:bCs/>
                <w:i/>
                <w:iCs/>
              </w:rPr>
              <w:t xml:space="preserve">ágazat és </w:t>
            </w:r>
            <w:r w:rsidRPr="0071257F">
              <w:t>foglalkozás iránti kereslet növekedésével várhatóan nőni fog</w:t>
            </w:r>
            <w:r w:rsidRPr="0071257F">
              <w:rPr>
                <w:b/>
                <w:bCs/>
                <w:i/>
                <w:iCs/>
              </w:rPr>
              <w:t>.</w:t>
            </w:r>
            <w:r w:rsidRPr="0071257F">
              <w:rPr>
                <w:b/>
                <w:i/>
              </w:rPr>
              <w:t xml:space="preserve"> </w:t>
            </w:r>
            <w:r w:rsidRPr="0071257F">
              <w:rPr>
                <w:b/>
                <w:bCs/>
                <w:i/>
                <w:iCs/>
              </w:rPr>
              <w:t>Amint azt a Draghi-jelentés</w:t>
            </w:r>
            <w:r w:rsidRPr="0071257F">
              <w:rPr>
                <w:b/>
                <w:bCs/>
                <w:i/>
                <w:iCs/>
                <w:vertAlign w:val="superscript"/>
              </w:rPr>
              <w:t>1a</w:t>
            </w:r>
            <w:r w:rsidRPr="0071257F">
              <w:rPr>
                <w:b/>
                <w:bCs/>
                <w:i/>
                <w:iCs/>
              </w:rPr>
              <w:t xml:space="preserve"> és Letta-jelentés</w:t>
            </w:r>
            <w:r w:rsidRPr="0071257F">
              <w:rPr>
                <w:b/>
                <w:bCs/>
                <w:i/>
                <w:iCs/>
                <w:vertAlign w:val="superscript"/>
              </w:rPr>
              <w:t>1b</w:t>
            </w:r>
            <w:r w:rsidRPr="0071257F">
              <w:rPr>
                <w:b/>
                <w:bCs/>
                <w:i/>
                <w:iCs/>
              </w:rPr>
              <w:t xml:space="preserve"> is kiemeli, a készségekbe való beruházás elmaradása csak súlyosbítja ezeket a hiányokat, és akadályozza Európa versenyképességét</w:t>
            </w:r>
            <w:r w:rsidRPr="0071257F">
              <w:t xml:space="preserve">. A fiatalok alacsonyabb munkaerőpiaci részvétele hozzájárul ehhez a hiányhoz. A színvonalas </w:t>
            </w:r>
            <w:r w:rsidRPr="0071257F">
              <w:rPr>
                <w:b/>
                <w:bCs/>
                <w:i/>
                <w:iCs/>
              </w:rPr>
              <w:t xml:space="preserve">nyílt piaci </w:t>
            </w:r>
            <w:r w:rsidRPr="0071257F">
              <w:t xml:space="preserve">szakmai gyakorlatok hasznos lehetőséget jelenthetnek </w:t>
            </w:r>
            <w:r w:rsidRPr="0071257F">
              <w:rPr>
                <w:b/>
                <w:bCs/>
                <w:i/>
                <w:iCs/>
              </w:rPr>
              <w:t>azok számára, akik befejezték vagy megkerülték a formális oktatást és képzést, vagy akik éppen belépnek a munkaerőpiacra</w:t>
            </w:r>
            <w:r w:rsidRPr="0071257F">
              <w:t>, hogy gyakorlati készségeket szerezzen a gyakorlatban a munkaerőpiacra való belépés céljából.</w:t>
            </w:r>
          </w:p>
        </w:tc>
      </w:tr>
      <w:tr w:rsidR="00F83EC3" w:rsidRPr="0071257F" w14:paraId="3C8E86ED" w14:textId="77777777" w:rsidTr="00FF3B5B">
        <w:trPr>
          <w:jc w:val="center"/>
        </w:trPr>
        <w:tc>
          <w:tcPr>
            <w:tcW w:w="4876" w:type="dxa"/>
          </w:tcPr>
          <w:p w14:paraId="4B6744D2" w14:textId="77777777" w:rsidR="000741BB" w:rsidRPr="0071257F" w:rsidRDefault="000741BB" w:rsidP="00FF3B5B">
            <w:pPr>
              <w:pStyle w:val="Normal6"/>
            </w:pPr>
          </w:p>
        </w:tc>
        <w:tc>
          <w:tcPr>
            <w:tcW w:w="4876" w:type="dxa"/>
            <w:hideMark/>
          </w:tcPr>
          <w:p w14:paraId="53C80C59" w14:textId="77777777" w:rsidR="000741BB" w:rsidRPr="0071257F" w:rsidRDefault="000741BB" w:rsidP="00FF3B5B">
            <w:pPr>
              <w:pStyle w:val="Normal6"/>
              <w:rPr>
                <w:szCs w:val="24"/>
              </w:rPr>
            </w:pPr>
            <w:r w:rsidRPr="0071257F">
              <w:t>__________________</w:t>
            </w:r>
          </w:p>
        </w:tc>
      </w:tr>
      <w:tr w:rsidR="00F83EC3" w:rsidRPr="0071257F" w14:paraId="13DE6A45" w14:textId="77777777" w:rsidTr="00FF3B5B">
        <w:trPr>
          <w:jc w:val="center"/>
        </w:trPr>
        <w:tc>
          <w:tcPr>
            <w:tcW w:w="4876" w:type="dxa"/>
          </w:tcPr>
          <w:p w14:paraId="42DB0EB6" w14:textId="77777777" w:rsidR="000741BB" w:rsidRPr="0071257F" w:rsidRDefault="000741BB" w:rsidP="00FF3B5B">
            <w:pPr>
              <w:pStyle w:val="Normal6"/>
            </w:pPr>
          </w:p>
        </w:tc>
        <w:tc>
          <w:tcPr>
            <w:tcW w:w="4876" w:type="dxa"/>
            <w:hideMark/>
          </w:tcPr>
          <w:p w14:paraId="68D02312" w14:textId="77777777" w:rsidR="000741BB" w:rsidRPr="0071257F" w:rsidRDefault="000741BB" w:rsidP="00FF3B5B">
            <w:pPr>
              <w:pStyle w:val="Normal6"/>
              <w:rPr>
                <w:szCs w:val="24"/>
              </w:rPr>
            </w:pPr>
            <w:r w:rsidRPr="0071257F">
              <w:rPr>
                <w:b/>
                <w:bCs/>
                <w:i/>
                <w:iCs/>
                <w:vertAlign w:val="superscript"/>
              </w:rPr>
              <w:t>1a</w:t>
            </w:r>
            <w:r w:rsidRPr="0071257F">
              <w:rPr>
                <w:b/>
                <w:bCs/>
                <w:i/>
                <w:iCs/>
              </w:rPr>
              <w:t xml:space="preserve"> „Az EU versenyképességének jövője”. Mario Draghi, 2024. szeptember.</w:t>
            </w:r>
            <w:r w:rsidRPr="0071257F">
              <w:rPr>
                <w:b/>
                <w:i/>
              </w:rPr>
              <w:t xml:space="preserve"> </w:t>
            </w:r>
          </w:p>
        </w:tc>
      </w:tr>
      <w:tr w:rsidR="00F83EC3" w:rsidRPr="0071257F" w14:paraId="22D1EDBC" w14:textId="77777777" w:rsidTr="00FF3B5B">
        <w:trPr>
          <w:jc w:val="center"/>
        </w:trPr>
        <w:tc>
          <w:tcPr>
            <w:tcW w:w="4876" w:type="dxa"/>
          </w:tcPr>
          <w:p w14:paraId="569F8ECA" w14:textId="77777777" w:rsidR="000741BB" w:rsidRPr="0071257F" w:rsidRDefault="000741BB" w:rsidP="00FF3B5B">
            <w:pPr>
              <w:pStyle w:val="Normal6"/>
            </w:pPr>
          </w:p>
        </w:tc>
        <w:tc>
          <w:tcPr>
            <w:tcW w:w="4876" w:type="dxa"/>
            <w:hideMark/>
          </w:tcPr>
          <w:p w14:paraId="4235BE4A" w14:textId="77777777" w:rsidR="000741BB" w:rsidRPr="0071257F" w:rsidRDefault="000741BB" w:rsidP="00FF3B5B">
            <w:pPr>
              <w:pStyle w:val="Normal6"/>
              <w:rPr>
                <w:szCs w:val="24"/>
              </w:rPr>
            </w:pPr>
            <w:r w:rsidRPr="0071257F">
              <w:rPr>
                <w:b/>
                <w:bCs/>
                <w:i/>
                <w:iCs/>
                <w:vertAlign w:val="superscript"/>
              </w:rPr>
              <w:t>1b</w:t>
            </w:r>
            <w:r w:rsidRPr="0071257F">
              <w:rPr>
                <w:b/>
                <w:bCs/>
                <w:i/>
                <w:iCs/>
              </w:rPr>
              <w:t xml:space="preserve"> „Jóval több mint piac”. Enrico Letta, 2024. április.</w:t>
            </w:r>
          </w:p>
        </w:tc>
      </w:tr>
    </w:tbl>
    <w:p w14:paraId="6A99F865" w14:textId="77777777" w:rsidR="000741BB" w:rsidRPr="0071257F" w:rsidRDefault="000741BB" w:rsidP="000741BB">
      <w:pPr>
        <w:pStyle w:val="Olang"/>
      </w:pPr>
      <w:r w:rsidRPr="0071257F">
        <w:rPr>
          <w:noProof w:val="0"/>
        </w:rPr>
        <w:t xml:space="preserve">Or. </w:t>
      </w:r>
      <w:r w:rsidRPr="00E045EC">
        <w:rPr>
          <w:rStyle w:val="HideTWBExt"/>
        </w:rPr>
        <w:t>&lt;Original&gt;</w:t>
      </w:r>
      <w:r w:rsidRPr="00E045EC">
        <w:rPr>
          <w:rStyle w:val="HideTWBInt"/>
          <w:rFonts w:eastAsiaTheme="majorEastAsia"/>
        </w:rPr>
        <w:t>{EN}</w:t>
      </w:r>
      <w:r w:rsidRPr="0071257F">
        <w:rPr>
          <w:noProof w:val="0"/>
        </w:rPr>
        <w:t>en</w:t>
      </w:r>
      <w:r w:rsidRPr="00E045EC">
        <w:rPr>
          <w:rStyle w:val="HideTWBExt"/>
        </w:rPr>
        <w:t>&lt;/Original&gt;</w:t>
      </w:r>
    </w:p>
    <w:p w14:paraId="2FDB3640" w14:textId="77777777" w:rsidR="000741BB" w:rsidRPr="0071257F" w:rsidRDefault="000741BB" w:rsidP="000741BB">
      <w:r w:rsidRPr="00E045EC">
        <w:rPr>
          <w:rStyle w:val="HideTWBExt"/>
        </w:rPr>
        <w:t>&lt;/AmendB&gt;</w:t>
      </w:r>
    </w:p>
    <w:p w14:paraId="5C4F5E75" w14:textId="77777777" w:rsidR="000741BB" w:rsidRPr="0071257F" w:rsidRDefault="000741BB" w:rsidP="00F83EC3">
      <w:pPr>
        <w:pStyle w:val="AMNumberTabs0"/>
        <w:keepNext/>
      </w:pPr>
      <w:r w:rsidRPr="00E045EC">
        <w:rPr>
          <w:rStyle w:val="HideTWBExt"/>
          <w:b w:val="0"/>
        </w:rPr>
        <w:t>&lt;AmendB&gt;</w:t>
      </w:r>
      <w:r w:rsidRPr="0071257F">
        <w:t>Módosítás</w:t>
      </w:r>
      <w:r w:rsidRPr="0071257F">
        <w:tab/>
      </w:r>
      <w:r w:rsidRPr="0071257F">
        <w:tab/>
      </w:r>
      <w:r w:rsidRPr="00E045EC">
        <w:rPr>
          <w:rStyle w:val="HideTWBExt"/>
          <w:b w:val="0"/>
        </w:rPr>
        <w:t>&lt;NumAmB&gt;</w:t>
      </w:r>
      <w:r w:rsidRPr="0071257F">
        <w:t>112</w:t>
      </w:r>
      <w:r w:rsidRPr="00E045EC">
        <w:rPr>
          <w:rStyle w:val="HideTWBExt"/>
          <w:b w:val="0"/>
        </w:rPr>
        <w:t>&lt;/NumAmB&gt;</w:t>
      </w:r>
    </w:p>
    <w:p w14:paraId="6BE79827" w14:textId="77777777" w:rsidR="000741BB" w:rsidRPr="0071257F" w:rsidRDefault="000741BB" w:rsidP="00F83EC3">
      <w:pPr>
        <w:pStyle w:val="NormalBold"/>
      </w:pPr>
      <w:r w:rsidRPr="00E045EC">
        <w:rPr>
          <w:rStyle w:val="HideTWBExt"/>
          <w:b w:val="0"/>
        </w:rPr>
        <w:t>&lt;RepeatBlock-By&gt;&lt;Members&gt;</w:t>
      </w:r>
      <w:r w:rsidRPr="0071257F">
        <w:t>Benedetta Scuderi</w:t>
      </w:r>
      <w:r w:rsidRPr="00E045EC">
        <w:rPr>
          <w:rStyle w:val="HideTWBExt"/>
          <w:b w:val="0"/>
        </w:rPr>
        <w:t>&lt;/Members&gt;</w:t>
      </w:r>
    </w:p>
    <w:p w14:paraId="2EC4EE5B" w14:textId="77777777" w:rsidR="000741BB" w:rsidRPr="0071257F" w:rsidRDefault="000741BB" w:rsidP="000741BB">
      <w:r w:rsidRPr="00E045EC">
        <w:rPr>
          <w:rStyle w:val="HideTWBExt"/>
        </w:rPr>
        <w:t>&lt;AuNomDe&gt;</w:t>
      </w:r>
      <w:r w:rsidRPr="00E045EC">
        <w:rPr>
          <w:rStyle w:val="HideTWBInt"/>
        </w:rPr>
        <w:t>{Greens/EFA}</w:t>
      </w:r>
      <w:r w:rsidRPr="0071257F">
        <w:t>a Verts/ALE képviselőcsoport nevében</w:t>
      </w:r>
      <w:r w:rsidRPr="00E045EC">
        <w:rPr>
          <w:rStyle w:val="HideTWBExt"/>
        </w:rPr>
        <w:t>&lt;/AuNomDe&gt;</w:t>
      </w:r>
    </w:p>
    <w:p w14:paraId="53F8D8F9" w14:textId="77777777" w:rsidR="000741BB" w:rsidRPr="0071257F" w:rsidRDefault="000741BB" w:rsidP="000741BB">
      <w:r w:rsidRPr="00E045EC">
        <w:rPr>
          <w:rStyle w:val="HideTWBExt"/>
        </w:rPr>
        <w:t>&lt;/RepeatBlock-By&gt;</w:t>
      </w:r>
    </w:p>
    <w:p w14:paraId="0CA89FFA" w14:textId="77777777" w:rsidR="000741BB" w:rsidRPr="0071257F" w:rsidRDefault="000741BB" w:rsidP="00F83EC3">
      <w:pPr>
        <w:pStyle w:val="NormalBold"/>
        <w:keepNext/>
      </w:pPr>
      <w:r w:rsidRPr="00E045EC">
        <w:rPr>
          <w:rStyle w:val="HideTWBExt"/>
          <w:b w:val="0"/>
        </w:rPr>
        <w:t>&lt;DocAmend&gt;</w:t>
      </w:r>
      <w:r w:rsidRPr="0071257F">
        <w:t>Irányelvre irányuló javaslat</w:t>
      </w:r>
      <w:r w:rsidRPr="00E045EC">
        <w:rPr>
          <w:rStyle w:val="HideTWBExt"/>
          <w:b w:val="0"/>
        </w:rPr>
        <w:t>&lt;/DocAmend&gt;</w:t>
      </w:r>
    </w:p>
    <w:p w14:paraId="3C0DF34A" w14:textId="77777777" w:rsidR="000741BB" w:rsidRPr="0071257F" w:rsidRDefault="000741BB" w:rsidP="00F83EC3">
      <w:pPr>
        <w:pStyle w:val="NormalBold"/>
      </w:pPr>
      <w:r w:rsidRPr="00E045EC">
        <w:rPr>
          <w:rStyle w:val="HideTWBExt"/>
          <w:b w:val="0"/>
        </w:rPr>
        <w:t>&lt;Article&gt;</w:t>
      </w:r>
      <w:r w:rsidRPr="0071257F">
        <w:t>4 preambulumbekezdés</w:t>
      </w:r>
      <w:r w:rsidRPr="00E045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3EC3" w:rsidRPr="0071257F" w14:paraId="42AA10CD" w14:textId="77777777" w:rsidTr="00FF3B5B">
        <w:trPr>
          <w:jc w:val="center"/>
        </w:trPr>
        <w:tc>
          <w:tcPr>
            <w:tcW w:w="9752" w:type="dxa"/>
            <w:gridSpan w:val="2"/>
          </w:tcPr>
          <w:p w14:paraId="7E3B43EF" w14:textId="77777777" w:rsidR="000741BB" w:rsidRPr="0071257F" w:rsidRDefault="000741BB" w:rsidP="00FF3B5B">
            <w:pPr>
              <w:keepNext/>
            </w:pPr>
          </w:p>
        </w:tc>
      </w:tr>
      <w:tr w:rsidR="00F83EC3" w:rsidRPr="0071257F" w14:paraId="5467C6C5" w14:textId="77777777" w:rsidTr="00FF3B5B">
        <w:trPr>
          <w:jc w:val="center"/>
        </w:trPr>
        <w:tc>
          <w:tcPr>
            <w:tcW w:w="4876" w:type="dxa"/>
            <w:hideMark/>
          </w:tcPr>
          <w:p w14:paraId="11534E62" w14:textId="77777777" w:rsidR="000741BB" w:rsidRPr="0071257F" w:rsidRDefault="000741BB" w:rsidP="00FF3B5B">
            <w:pPr>
              <w:pStyle w:val="ColumnHeading"/>
              <w:keepNext/>
            </w:pPr>
            <w:r w:rsidRPr="0071257F">
              <w:t>A Bizottság által javasolt szöveg</w:t>
            </w:r>
          </w:p>
        </w:tc>
        <w:tc>
          <w:tcPr>
            <w:tcW w:w="4876" w:type="dxa"/>
            <w:hideMark/>
          </w:tcPr>
          <w:p w14:paraId="43F2CB23" w14:textId="77777777" w:rsidR="000741BB" w:rsidRPr="0071257F" w:rsidRDefault="000741BB" w:rsidP="00FF3B5B">
            <w:pPr>
              <w:pStyle w:val="ColumnHeading"/>
              <w:keepNext/>
            </w:pPr>
            <w:r w:rsidRPr="0071257F">
              <w:t>Módosítás</w:t>
            </w:r>
          </w:p>
        </w:tc>
      </w:tr>
      <w:tr w:rsidR="00F83EC3" w:rsidRPr="0071257F" w14:paraId="0BDF33F5" w14:textId="77777777" w:rsidTr="00FF3B5B">
        <w:trPr>
          <w:jc w:val="center"/>
        </w:trPr>
        <w:tc>
          <w:tcPr>
            <w:tcW w:w="4876" w:type="dxa"/>
            <w:hideMark/>
          </w:tcPr>
          <w:p w14:paraId="2C41513A" w14:textId="77777777" w:rsidR="000741BB" w:rsidRPr="0071257F" w:rsidRDefault="000741BB" w:rsidP="00FF3B5B">
            <w:pPr>
              <w:pStyle w:val="Normal6"/>
            </w:pPr>
            <w:r w:rsidRPr="0071257F">
              <w:t>(4)</w:t>
            </w:r>
            <w:r w:rsidRPr="0071257F">
              <w:tab/>
              <w:t xml:space="preserve">Számos foglalkozásban és valamennyi készségszinten tapasztalható a munkaerőhiány. A munkaerőhiány a munkaképes korú népesség előre jelzett csökkenésével, valamint számos, a zöld és digitális átállás szempontjából releváns foglalkozás iránti kereslet növekedésével várhatóan nőni fog. </w:t>
            </w:r>
            <w:r w:rsidRPr="0071257F">
              <w:rPr>
                <w:b/>
                <w:i/>
              </w:rPr>
              <w:t>A fiatalok alacsonyabb munkaerőpiaci részvétele hozzájárul ehhez a hiányhoz.</w:t>
            </w:r>
            <w:r w:rsidRPr="0071257F">
              <w:t xml:space="preserve"> A színvonalas szakmai gyakorlatok hasznos továbbképzési és/vagy átképzési lehetőséget </w:t>
            </w:r>
            <w:r w:rsidRPr="0071257F">
              <w:rPr>
                <w:b/>
                <w:bCs/>
                <w:i/>
                <w:iCs/>
              </w:rPr>
              <w:t>jelenthetnek</w:t>
            </w:r>
            <w:r w:rsidRPr="0071257F">
              <w:t xml:space="preserve"> életkortól függetlenül bárki számára ahhoz, hogy gyakorlati készségeket szerezzen a gyakorlatban a munkaerőpiacra való belépés céljából vagy annak érdekében, hogy új irányt adjon karrierjének.</w:t>
            </w:r>
          </w:p>
        </w:tc>
        <w:tc>
          <w:tcPr>
            <w:tcW w:w="4876" w:type="dxa"/>
            <w:hideMark/>
          </w:tcPr>
          <w:p w14:paraId="60D5F9DB" w14:textId="77777777" w:rsidR="000741BB" w:rsidRPr="0071257F" w:rsidRDefault="000741BB" w:rsidP="00FF3B5B">
            <w:pPr>
              <w:pStyle w:val="Normal6"/>
              <w:rPr>
                <w:szCs w:val="24"/>
              </w:rPr>
            </w:pPr>
            <w:r w:rsidRPr="0071257F">
              <w:t>(4)</w:t>
            </w:r>
            <w:r w:rsidRPr="0071257F">
              <w:tab/>
              <w:t xml:space="preserve">Számos foglalkozásban és valamennyi készségszinten tapasztalható a munkaerőhiány. A munkaerőhiány a munkaképes korú népesség előre jelzett csökkenésével, valamint számos, a zöld és digitális átállás szempontjából releváns foglalkozás iránti kereslet növekedésével várhatóan nőni fog. A színvonalas szakmai gyakorlatok hasznos továbbképzési és/vagy átképzési lehetőséget </w:t>
            </w:r>
            <w:r w:rsidRPr="0071257F">
              <w:rPr>
                <w:b/>
                <w:bCs/>
                <w:i/>
                <w:iCs/>
              </w:rPr>
              <w:t>jelentenek</w:t>
            </w:r>
            <w:r w:rsidRPr="0071257F">
              <w:t xml:space="preserve"> életkortól függetlenül bárki számára ahhoz, hogy gyakorlati készségeket szerezzen a gyakorlatban a munkaerőpiacra való belépés céljából vagy annak érdekében, hogy új irányt adjon karrierjének.</w:t>
            </w:r>
          </w:p>
        </w:tc>
      </w:tr>
    </w:tbl>
    <w:p w14:paraId="0CD8F8FA" w14:textId="77777777" w:rsidR="000741BB" w:rsidRPr="0071257F" w:rsidRDefault="000741BB" w:rsidP="000741BB">
      <w:pPr>
        <w:pStyle w:val="Olang"/>
      </w:pPr>
      <w:r w:rsidRPr="0071257F">
        <w:rPr>
          <w:noProof w:val="0"/>
        </w:rPr>
        <w:t xml:space="preserve">Or. </w:t>
      </w:r>
      <w:r w:rsidRPr="00E045EC">
        <w:rPr>
          <w:rStyle w:val="HideTWBExt"/>
        </w:rPr>
        <w:t>&lt;Original&gt;</w:t>
      </w:r>
      <w:r w:rsidRPr="00E045EC">
        <w:rPr>
          <w:rStyle w:val="HideTWBInt"/>
          <w:rFonts w:eastAsiaTheme="majorEastAsia"/>
        </w:rPr>
        <w:t>{EN}</w:t>
      </w:r>
      <w:r w:rsidRPr="0071257F">
        <w:rPr>
          <w:noProof w:val="0"/>
        </w:rPr>
        <w:t>en</w:t>
      </w:r>
      <w:r w:rsidRPr="00E045EC">
        <w:rPr>
          <w:rStyle w:val="HideTWBExt"/>
        </w:rPr>
        <w:t>&lt;/Original&gt;</w:t>
      </w:r>
    </w:p>
    <w:p w14:paraId="7AD4406B" w14:textId="77777777" w:rsidR="000741BB" w:rsidRPr="0071257F" w:rsidRDefault="000741BB" w:rsidP="000741BB">
      <w:r w:rsidRPr="00E045EC">
        <w:rPr>
          <w:rStyle w:val="HideTWBExt"/>
        </w:rPr>
        <w:t>&lt;/AmendB&gt;</w:t>
      </w:r>
    </w:p>
    <w:p w14:paraId="474DF18B" w14:textId="77777777" w:rsidR="000741BB" w:rsidRPr="0071257F" w:rsidRDefault="000741BB" w:rsidP="00F83EC3">
      <w:pPr>
        <w:pStyle w:val="AMNumberTabs0"/>
        <w:keepNext/>
      </w:pPr>
      <w:r w:rsidRPr="00E045EC">
        <w:rPr>
          <w:rStyle w:val="HideTWBExt"/>
          <w:b w:val="0"/>
        </w:rPr>
        <w:t>&lt;AmendB&gt;</w:t>
      </w:r>
      <w:r w:rsidRPr="0071257F">
        <w:t>Módosítás</w:t>
      </w:r>
      <w:r w:rsidRPr="0071257F">
        <w:tab/>
      </w:r>
      <w:r w:rsidRPr="0071257F">
        <w:tab/>
      </w:r>
      <w:r w:rsidRPr="00E045EC">
        <w:rPr>
          <w:rStyle w:val="HideTWBExt"/>
          <w:b w:val="0"/>
        </w:rPr>
        <w:t>&lt;NumAmB&gt;</w:t>
      </w:r>
      <w:r w:rsidRPr="0071257F">
        <w:t>113</w:t>
      </w:r>
      <w:r w:rsidRPr="00E045EC">
        <w:rPr>
          <w:rStyle w:val="HideTWBExt"/>
          <w:b w:val="0"/>
        </w:rPr>
        <w:t>&lt;/NumAmB&gt;</w:t>
      </w:r>
    </w:p>
    <w:p w14:paraId="143843BB" w14:textId="77777777" w:rsidR="000741BB" w:rsidRPr="0071257F" w:rsidRDefault="000741BB" w:rsidP="00F83EC3">
      <w:pPr>
        <w:pStyle w:val="NormalBold"/>
      </w:pPr>
      <w:r w:rsidRPr="00E045EC">
        <w:rPr>
          <w:rStyle w:val="HideTWBExt"/>
          <w:b w:val="0"/>
        </w:rPr>
        <w:t>&lt;RepeatBlock-By&gt;&lt;Members&gt;</w:t>
      </w:r>
      <w:r w:rsidRPr="0071257F">
        <w:t>Henrik Dahl</w:t>
      </w:r>
      <w:r w:rsidRPr="00E045EC">
        <w:rPr>
          <w:rStyle w:val="HideTWBExt"/>
          <w:b w:val="0"/>
        </w:rPr>
        <w:t>&lt;/Members&gt;</w:t>
      </w:r>
    </w:p>
    <w:p w14:paraId="4D8B156E" w14:textId="77777777" w:rsidR="000741BB" w:rsidRPr="0071257F" w:rsidRDefault="000741BB" w:rsidP="000741BB">
      <w:r w:rsidRPr="00E045EC">
        <w:rPr>
          <w:rStyle w:val="HideTWBExt"/>
        </w:rPr>
        <w:t>&lt;/RepeatBlock-By&gt;</w:t>
      </w:r>
    </w:p>
    <w:p w14:paraId="6BC1F526" w14:textId="77777777" w:rsidR="000741BB" w:rsidRPr="0071257F" w:rsidRDefault="000741BB" w:rsidP="00F83EC3">
      <w:pPr>
        <w:pStyle w:val="NormalBold"/>
        <w:keepNext/>
      </w:pPr>
      <w:r w:rsidRPr="00E045EC">
        <w:rPr>
          <w:rStyle w:val="HideTWBExt"/>
          <w:b w:val="0"/>
        </w:rPr>
        <w:t>&lt;DocAmend&gt;</w:t>
      </w:r>
      <w:r w:rsidRPr="0071257F">
        <w:t>Irányelvre irányuló javaslat</w:t>
      </w:r>
      <w:r w:rsidRPr="00E045EC">
        <w:rPr>
          <w:rStyle w:val="HideTWBExt"/>
          <w:b w:val="0"/>
        </w:rPr>
        <w:t>&lt;/DocAmend&gt;</w:t>
      </w:r>
    </w:p>
    <w:p w14:paraId="0AE6AAFE" w14:textId="77777777" w:rsidR="000741BB" w:rsidRPr="0071257F" w:rsidRDefault="000741BB" w:rsidP="00F83EC3">
      <w:pPr>
        <w:pStyle w:val="NormalBold"/>
      </w:pPr>
      <w:r w:rsidRPr="00E045EC">
        <w:rPr>
          <w:rStyle w:val="HideTWBExt"/>
          <w:b w:val="0"/>
        </w:rPr>
        <w:t>&lt;Article&gt;</w:t>
      </w:r>
      <w:r w:rsidRPr="0071257F">
        <w:t>4 preambulumbekezdés</w:t>
      </w:r>
      <w:r w:rsidRPr="00E045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3EC3" w:rsidRPr="0071257F" w14:paraId="382F5125" w14:textId="77777777" w:rsidTr="00FF3B5B">
        <w:trPr>
          <w:jc w:val="center"/>
        </w:trPr>
        <w:tc>
          <w:tcPr>
            <w:tcW w:w="9752" w:type="dxa"/>
            <w:gridSpan w:val="2"/>
          </w:tcPr>
          <w:p w14:paraId="4E3A933C" w14:textId="77777777" w:rsidR="000741BB" w:rsidRPr="0071257F" w:rsidRDefault="000741BB" w:rsidP="00FF3B5B">
            <w:pPr>
              <w:keepNext/>
            </w:pPr>
          </w:p>
        </w:tc>
      </w:tr>
      <w:tr w:rsidR="00F83EC3" w:rsidRPr="0071257F" w14:paraId="4B032EDE" w14:textId="77777777" w:rsidTr="00FF3B5B">
        <w:trPr>
          <w:jc w:val="center"/>
        </w:trPr>
        <w:tc>
          <w:tcPr>
            <w:tcW w:w="4876" w:type="dxa"/>
            <w:hideMark/>
          </w:tcPr>
          <w:p w14:paraId="0A48C4F2" w14:textId="77777777" w:rsidR="000741BB" w:rsidRPr="0071257F" w:rsidRDefault="000741BB" w:rsidP="00FF3B5B">
            <w:pPr>
              <w:pStyle w:val="ColumnHeading"/>
              <w:keepNext/>
            </w:pPr>
            <w:r w:rsidRPr="0071257F">
              <w:t>A Bizottság által javasolt szöveg</w:t>
            </w:r>
          </w:p>
        </w:tc>
        <w:tc>
          <w:tcPr>
            <w:tcW w:w="4876" w:type="dxa"/>
            <w:hideMark/>
          </w:tcPr>
          <w:p w14:paraId="24B83CDA" w14:textId="77777777" w:rsidR="000741BB" w:rsidRPr="0071257F" w:rsidRDefault="000741BB" w:rsidP="00FF3B5B">
            <w:pPr>
              <w:pStyle w:val="ColumnHeading"/>
              <w:keepNext/>
            </w:pPr>
            <w:r w:rsidRPr="0071257F">
              <w:t>Módosítás</w:t>
            </w:r>
          </w:p>
        </w:tc>
      </w:tr>
      <w:tr w:rsidR="00F83EC3" w:rsidRPr="0071257F" w14:paraId="3B08FC51" w14:textId="77777777" w:rsidTr="00FF3B5B">
        <w:trPr>
          <w:jc w:val="center"/>
        </w:trPr>
        <w:tc>
          <w:tcPr>
            <w:tcW w:w="4876" w:type="dxa"/>
            <w:hideMark/>
          </w:tcPr>
          <w:p w14:paraId="5429D2EA" w14:textId="77777777" w:rsidR="000741BB" w:rsidRPr="0071257F" w:rsidRDefault="000741BB" w:rsidP="00FF3B5B">
            <w:pPr>
              <w:pStyle w:val="Normal6"/>
            </w:pPr>
            <w:r w:rsidRPr="0071257F">
              <w:t>(4)</w:t>
            </w:r>
            <w:r w:rsidRPr="0071257F">
              <w:tab/>
              <w:t xml:space="preserve">Számos foglalkozásban és valamennyi készségszinten tapasztalható a munkaerőhiány. A munkaerőhiány a munkaképes korú népesség előre jelzett csökkenésével, valamint számos, a zöld és digitális átállás szempontjából releváns foglalkozás iránti kereslet növekedésével várhatóan nőni fog. A fiatalok alacsonyabb munkaerőpiaci részvétele hozzájárul ehhez a hiányhoz. A színvonalas szakmai gyakorlatok hasznos továbbképzési és/vagy átképzési lehetőséget jelenthetnek életkortól függetlenül bárki számára </w:t>
            </w:r>
            <w:r w:rsidRPr="0071257F">
              <w:rPr>
                <w:b/>
                <w:bCs/>
                <w:i/>
                <w:iCs/>
              </w:rPr>
              <w:t>ahhoz</w:t>
            </w:r>
            <w:r w:rsidRPr="0071257F">
              <w:t xml:space="preserve">, </w:t>
            </w:r>
            <w:r w:rsidRPr="0071257F">
              <w:rPr>
                <w:b/>
                <w:bCs/>
                <w:i/>
                <w:iCs/>
              </w:rPr>
              <w:t>hogy</w:t>
            </w:r>
            <w:r w:rsidRPr="0071257F">
              <w:t xml:space="preserve"> </w:t>
            </w:r>
            <w:r w:rsidRPr="0071257F">
              <w:rPr>
                <w:b/>
                <w:bCs/>
                <w:i/>
                <w:iCs/>
              </w:rPr>
              <w:t>gyakorlati készségeket szerezzen a gyakorlatban a munkaerőpiacra való belépés céljából vagy annak érdekében, hogy új irányt adjon karrierjének</w:t>
            </w:r>
            <w:r w:rsidRPr="0071257F">
              <w:t>.</w:t>
            </w:r>
          </w:p>
        </w:tc>
        <w:tc>
          <w:tcPr>
            <w:tcW w:w="4876" w:type="dxa"/>
            <w:hideMark/>
          </w:tcPr>
          <w:p w14:paraId="638D33CC" w14:textId="77777777" w:rsidR="000741BB" w:rsidRPr="0071257F" w:rsidRDefault="000741BB" w:rsidP="00FF3B5B">
            <w:pPr>
              <w:pStyle w:val="Normal6"/>
              <w:rPr>
                <w:szCs w:val="24"/>
              </w:rPr>
            </w:pPr>
            <w:r w:rsidRPr="0071257F">
              <w:t>(4)</w:t>
            </w:r>
            <w:r w:rsidRPr="0071257F">
              <w:tab/>
              <w:t xml:space="preserve">Számos foglalkozásban és valamennyi készségszinten tapasztalható a munkaerőhiány. A munkaerőhiány a munkaképes korú népesség előre jelzett csökkenésével, valamint számos, a zöld és digitális átállás szempontjából releváns foglalkozás iránti kereslet növekedésével várhatóan nőni fog. A fiatalok alacsonyabb munkaerőpiaci részvétele hozzájárul ehhez a hiányhoz. A színvonalas szakmai gyakorlatok hasznos továbbképzési és/vagy átképzési lehetőséget jelenthetnek életkortól függetlenül bárki számára, </w:t>
            </w:r>
            <w:r w:rsidRPr="0071257F">
              <w:rPr>
                <w:b/>
                <w:bCs/>
                <w:i/>
                <w:iCs/>
              </w:rPr>
              <w:t>ami új karrierlehetőségeket nyithat meg, és segíthet orvosolni a munkaerőhiányt</w:t>
            </w:r>
            <w:r w:rsidRPr="0071257F">
              <w:t>.</w:t>
            </w:r>
          </w:p>
        </w:tc>
      </w:tr>
    </w:tbl>
    <w:p w14:paraId="62C475C8" w14:textId="77777777" w:rsidR="000741BB" w:rsidRPr="0071257F" w:rsidRDefault="000741BB" w:rsidP="000741BB">
      <w:pPr>
        <w:pStyle w:val="Olang"/>
      </w:pPr>
      <w:r w:rsidRPr="0071257F">
        <w:rPr>
          <w:noProof w:val="0"/>
        </w:rPr>
        <w:t xml:space="preserve">Or. </w:t>
      </w:r>
      <w:r w:rsidRPr="00E045EC">
        <w:rPr>
          <w:rStyle w:val="HideTWBExt"/>
        </w:rPr>
        <w:t>&lt;Original&gt;</w:t>
      </w:r>
      <w:r w:rsidRPr="00E045EC">
        <w:rPr>
          <w:rStyle w:val="HideTWBInt"/>
          <w:rFonts w:eastAsiaTheme="majorEastAsia"/>
        </w:rPr>
        <w:t>{EN}</w:t>
      </w:r>
      <w:r w:rsidRPr="0071257F">
        <w:rPr>
          <w:noProof w:val="0"/>
        </w:rPr>
        <w:t>en</w:t>
      </w:r>
      <w:r w:rsidRPr="00E045EC">
        <w:rPr>
          <w:rStyle w:val="HideTWBExt"/>
        </w:rPr>
        <w:t>&lt;/Original&gt;</w:t>
      </w:r>
    </w:p>
    <w:p w14:paraId="25E76900" w14:textId="77777777" w:rsidR="000741BB" w:rsidRPr="0071257F" w:rsidRDefault="000741BB" w:rsidP="00F83EC3">
      <w:pPr>
        <w:pStyle w:val="JustificationTitle"/>
        <w:rPr>
          <w:noProof w:val="0"/>
        </w:rPr>
      </w:pPr>
      <w:r w:rsidRPr="00E045EC">
        <w:rPr>
          <w:rStyle w:val="HideTWBExt"/>
          <w:i w:val="0"/>
        </w:rPr>
        <w:t>&lt;TitreJust&gt;</w:t>
      </w:r>
      <w:r w:rsidRPr="0071257F">
        <w:t>Indokolás</w:t>
      </w:r>
      <w:r w:rsidRPr="00E045EC">
        <w:rPr>
          <w:rStyle w:val="HideTWBExt"/>
          <w:i w:val="0"/>
        </w:rPr>
        <w:t>&lt;/TitreJust&gt;</w:t>
      </w:r>
    </w:p>
    <w:p w14:paraId="39B3FBB1" w14:textId="77777777" w:rsidR="000741BB" w:rsidRPr="0071257F" w:rsidRDefault="000741BB" w:rsidP="000741BB">
      <w:pPr>
        <w:pStyle w:val="Normal12Italic"/>
        <w:rPr>
          <w:noProof w:val="0"/>
        </w:rPr>
      </w:pPr>
      <w:r w:rsidRPr="0071257F">
        <w:t>A jelentéstervezet e preambulumbekezdés törlésére irányuló javaslatával ellentétben arra van szükség, hogy az EU valamennyi szervezete és intézménye felismerje, hogy az EU munkaerőhiánnyal és készséghiánnyal küzd, amely a demográfiai változások miatt az elkövetkező években csak fokozódni fog. Az elismerés jó helyen szerepel ebben az irányelvre irányuló javaslatban, mivel a szakmai gyakorlatok hasznosak a munkavállalók át- és továbbképzését célzó készségfejlesztési menetrend szempontjából, valamint az aktív munkaerőpiaci politikák szempontjából is, mivel értékes tapasztalatot biztosítanak a munkaerőpiacon kívül álló személyek számára, hogy teljes munkaidős foglalkoztatást szerezzenek. A munkaerő- és készséghiány negatívan befolyásolja az összes uniós programot és törekvést, mivel korlátozza az EU képességét a fontos célok elérése terén. Egész Európának szembe kell néznie a problémákkal, és együtt kell dolgoznia azok megoldásán.</w:t>
      </w:r>
    </w:p>
    <w:p w14:paraId="48CB9535" w14:textId="77777777" w:rsidR="000741BB" w:rsidRPr="0071257F" w:rsidRDefault="000741BB" w:rsidP="000741BB">
      <w:r w:rsidRPr="00E045EC">
        <w:rPr>
          <w:rStyle w:val="HideTWBExt"/>
        </w:rPr>
        <w:t>&lt;/AmendB&gt;</w:t>
      </w:r>
    </w:p>
    <w:p w14:paraId="307EF102" w14:textId="77777777" w:rsidR="000741BB" w:rsidRPr="0071257F" w:rsidRDefault="000741BB" w:rsidP="00F83EC3">
      <w:pPr>
        <w:pStyle w:val="AMNumberTabs0"/>
        <w:keepNext/>
      </w:pPr>
      <w:r w:rsidRPr="00E045EC">
        <w:rPr>
          <w:rStyle w:val="HideTWBExt"/>
          <w:b w:val="0"/>
        </w:rPr>
        <w:t>&lt;AmendB&gt;</w:t>
      </w:r>
      <w:r w:rsidRPr="0071257F">
        <w:t>Módosítás</w:t>
      </w:r>
      <w:r w:rsidRPr="0071257F">
        <w:tab/>
      </w:r>
      <w:r w:rsidRPr="0071257F">
        <w:tab/>
      </w:r>
      <w:r w:rsidRPr="00E045EC">
        <w:rPr>
          <w:rStyle w:val="HideTWBExt"/>
          <w:b w:val="0"/>
        </w:rPr>
        <w:t>&lt;NumAmB&gt;</w:t>
      </w:r>
      <w:r w:rsidRPr="0071257F">
        <w:t>114</w:t>
      </w:r>
      <w:r w:rsidRPr="00E045EC">
        <w:rPr>
          <w:rStyle w:val="HideTWBExt"/>
          <w:b w:val="0"/>
        </w:rPr>
        <w:t>&lt;/NumAmB&gt;</w:t>
      </w:r>
    </w:p>
    <w:p w14:paraId="10F0AA47" w14:textId="77777777" w:rsidR="000741BB" w:rsidRPr="0071257F" w:rsidRDefault="000741BB" w:rsidP="00F83EC3">
      <w:pPr>
        <w:pStyle w:val="NormalBold"/>
      </w:pPr>
      <w:r w:rsidRPr="00E045EC">
        <w:rPr>
          <w:rStyle w:val="HideTWBExt"/>
          <w:b w:val="0"/>
        </w:rPr>
        <w:t>&lt;RepeatBlock-By&gt;&lt;Members&gt;</w:t>
      </w:r>
      <w:r w:rsidRPr="0071257F">
        <w:t>Arba Kokalari</w:t>
      </w:r>
      <w:r w:rsidRPr="00E045EC">
        <w:rPr>
          <w:rStyle w:val="HideTWBExt"/>
          <w:b w:val="0"/>
        </w:rPr>
        <w:t>&lt;/Members&gt;</w:t>
      </w:r>
    </w:p>
    <w:p w14:paraId="7BC12361" w14:textId="77777777" w:rsidR="000741BB" w:rsidRPr="0071257F" w:rsidRDefault="000741BB" w:rsidP="000741BB">
      <w:r w:rsidRPr="00E045EC">
        <w:rPr>
          <w:rStyle w:val="HideTWBExt"/>
        </w:rPr>
        <w:t>&lt;/RepeatBlock-By&gt;</w:t>
      </w:r>
    </w:p>
    <w:p w14:paraId="3B774C48" w14:textId="77777777" w:rsidR="000741BB" w:rsidRPr="0071257F" w:rsidRDefault="000741BB" w:rsidP="00F83EC3">
      <w:pPr>
        <w:pStyle w:val="NormalBold"/>
        <w:keepNext/>
      </w:pPr>
      <w:r w:rsidRPr="00E045EC">
        <w:rPr>
          <w:rStyle w:val="HideTWBExt"/>
          <w:b w:val="0"/>
        </w:rPr>
        <w:t>&lt;DocAmend&gt;</w:t>
      </w:r>
      <w:r w:rsidRPr="0071257F">
        <w:t>Irányelvre irányuló javaslat</w:t>
      </w:r>
      <w:r w:rsidRPr="00E045EC">
        <w:rPr>
          <w:rStyle w:val="HideTWBExt"/>
          <w:b w:val="0"/>
        </w:rPr>
        <w:t>&lt;/DocAmend&gt;</w:t>
      </w:r>
    </w:p>
    <w:p w14:paraId="6AB62C5D" w14:textId="77777777" w:rsidR="000741BB" w:rsidRPr="0071257F" w:rsidRDefault="000741BB" w:rsidP="00F83EC3">
      <w:pPr>
        <w:pStyle w:val="NormalBold"/>
      </w:pPr>
      <w:r w:rsidRPr="00E045EC">
        <w:rPr>
          <w:rStyle w:val="HideTWBExt"/>
          <w:b w:val="0"/>
        </w:rPr>
        <w:t>&lt;Article&gt;</w:t>
      </w:r>
      <w:r w:rsidRPr="0071257F">
        <w:t>4 preambulumbekezdés</w:t>
      </w:r>
      <w:r w:rsidRPr="00E045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3EC3" w:rsidRPr="0071257F" w14:paraId="0A5CAFBD" w14:textId="77777777" w:rsidTr="00FF3B5B">
        <w:trPr>
          <w:jc w:val="center"/>
        </w:trPr>
        <w:tc>
          <w:tcPr>
            <w:tcW w:w="9752" w:type="dxa"/>
            <w:gridSpan w:val="2"/>
          </w:tcPr>
          <w:p w14:paraId="69D0CD31" w14:textId="77777777" w:rsidR="000741BB" w:rsidRPr="0071257F" w:rsidRDefault="000741BB" w:rsidP="00FF3B5B">
            <w:pPr>
              <w:keepNext/>
            </w:pPr>
          </w:p>
        </w:tc>
      </w:tr>
      <w:tr w:rsidR="00F83EC3" w:rsidRPr="0071257F" w14:paraId="24BDFE98" w14:textId="77777777" w:rsidTr="00FF3B5B">
        <w:trPr>
          <w:jc w:val="center"/>
        </w:trPr>
        <w:tc>
          <w:tcPr>
            <w:tcW w:w="4876" w:type="dxa"/>
            <w:hideMark/>
          </w:tcPr>
          <w:p w14:paraId="20CE9E75" w14:textId="77777777" w:rsidR="000741BB" w:rsidRPr="0071257F" w:rsidRDefault="000741BB" w:rsidP="00FF3B5B">
            <w:pPr>
              <w:pStyle w:val="ColumnHeading"/>
              <w:keepNext/>
            </w:pPr>
            <w:r w:rsidRPr="0071257F">
              <w:t>A Bizottság által javasolt szöveg</w:t>
            </w:r>
          </w:p>
        </w:tc>
        <w:tc>
          <w:tcPr>
            <w:tcW w:w="4876" w:type="dxa"/>
            <w:hideMark/>
          </w:tcPr>
          <w:p w14:paraId="31A1BC35" w14:textId="77777777" w:rsidR="000741BB" w:rsidRPr="0071257F" w:rsidRDefault="000741BB" w:rsidP="00FF3B5B">
            <w:pPr>
              <w:pStyle w:val="ColumnHeading"/>
              <w:keepNext/>
            </w:pPr>
            <w:r w:rsidRPr="0071257F">
              <w:t>Módosítás</w:t>
            </w:r>
          </w:p>
        </w:tc>
      </w:tr>
      <w:tr w:rsidR="00F83EC3" w:rsidRPr="0071257F" w14:paraId="023BFCC5" w14:textId="77777777" w:rsidTr="00FF3B5B">
        <w:trPr>
          <w:jc w:val="center"/>
        </w:trPr>
        <w:tc>
          <w:tcPr>
            <w:tcW w:w="4876" w:type="dxa"/>
            <w:hideMark/>
          </w:tcPr>
          <w:p w14:paraId="27DCCFAF" w14:textId="77777777" w:rsidR="000741BB" w:rsidRPr="0071257F" w:rsidRDefault="000741BB" w:rsidP="00FF3B5B">
            <w:pPr>
              <w:pStyle w:val="Normal6"/>
            </w:pPr>
            <w:r w:rsidRPr="0071257F">
              <w:t>(4)</w:t>
            </w:r>
            <w:r w:rsidRPr="0071257F">
              <w:tab/>
              <w:t xml:space="preserve">Számos foglalkozásban és valamennyi készségszinten tapasztalható a munkaerőhiány. A munkaerőhiány a munkaképes korú népesség előre jelzett csökkenésével, valamint számos, a zöld és digitális átállás szempontjából releváns foglalkozás iránti kereslet növekedésével várhatóan nőni fog. A fiatalok alacsonyabb munkaerőpiaci részvétele hozzájárul ehhez a hiányhoz. A </w:t>
            </w:r>
            <w:r w:rsidRPr="0071257F">
              <w:rPr>
                <w:b/>
                <w:bCs/>
                <w:i/>
                <w:iCs/>
              </w:rPr>
              <w:t>színvonalas</w:t>
            </w:r>
            <w:r w:rsidRPr="0071257F">
              <w:t xml:space="preserve"> szakmai gyakorlatok hasznos továbbképzési és/vagy átképzési lehetőséget jelenthetnek </w:t>
            </w:r>
            <w:r w:rsidRPr="0071257F">
              <w:rPr>
                <w:b/>
                <w:bCs/>
                <w:i/>
                <w:iCs/>
              </w:rPr>
              <w:t>életkortól függetlenül</w:t>
            </w:r>
            <w:r w:rsidRPr="0071257F">
              <w:t xml:space="preserve"> </w:t>
            </w:r>
            <w:r w:rsidRPr="0071257F">
              <w:rPr>
                <w:b/>
                <w:bCs/>
                <w:i/>
                <w:iCs/>
              </w:rPr>
              <w:t>bárki</w:t>
            </w:r>
            <w:r w:rsidRPr="0071257F">
              <w:t xml:space="preserve"> számára ahhoz, hogy gyakorlati készségeket szerezzen a gyakorlatban a munkaerőpiacra való belépés céljából</w:t>
            </w:r>
            <w:r w:rsidRPr="0071257F">
              <w:rPr>
                <w:b/>
                <w:bCs/>
                <w:i/>
                <w:iCs/>
              </w:rPr>
              <w:t xml:space="preserve"> vagy annak érdekében, hogy új irányt adjon karrierjének</w:t>
            </w:r>
            <w:r w:rsidRPr="0071257F">
              <w:t>.</w:t>
            </w:r>
          </w:p>
        </w:tc>
        <w:tc>
          <w:tcPr>
            <w:tcW w:w="4876" w:type="dxa"/>
            <w:hideMark/>
          </w:tcPr>
          <w:p w14:paraId="5D182478" w14:textId="77777777" w:rsidR="000741BB" w:rsidRPr="0071257F" w:rsidRDefault="000741BB" w:rsidP="00FF3B5B">
            <w:pPr>
              <w:pStyle w:val="Normal6"/>
              <w:rPr>
                <w:szCs w:val="24"/>
              </w:rPr>
            </w:pPr>
            <w:r w:rsidRPr="0071257F">
              <w:t>(4)</w:t>
            </w:r>
            <w:r w:rsidRPr="0071257F">
              <w:tab/>
              <w:t xml:space="preserve">Számos foglalkozásban és valamennyi készségszinten tapasztalható a munkaerőhiány. A munkaerőhiány a munkaképes korú népesség előre jelzett csökkenésével, valamint számos, a zöld és digitális átállás szempontjából releváns foglalkozás iránti kereslet növekedésével várhatóan nőni fog. A fiatalok alacsonyabb munkaerőpiaci részvétele hozzájárul ehhez a hiányhoz. A szakmai gyakorlatok hasznos továbbképzési és/vagy átképzési lehetőséget jelenthetnek </w:t>
            </w:r>
            <w:r w:rsidRPr="0071257F">
              <w:rPr>
                <w:b/>
                <w:bCs/>
                <w:i/>
                <w:iCs/>
              </w:rPr>
              <w:t>a fiatalok</w:t>
            </w:r>
            <w:r w:rsidRPr="0071257F">
              <w:t xml:space="preserve"> számára ahhoz, hogy gyakorlati készségeket szerezzen a gyakorlatban a munkaerőpiacra való belépés céljából.</w:t>
            </w:r>
          </w:p>
        </w:tc>
      </w:tr>
    </w:tbl>
    <w:p w14:paraId="525CB7A1" w14:textId="77777777" w:rsidR="000741BB" w:rsidRPr="0071257F" w:rsidRDefault="000741BB" w:rsidP="000741BB">
      <w:pPr>
        <w:pStyle w:val="Olang"/>
      </w:pPr>
      <w:r w:rsidRPr="0071257F">
        <w:rPr>
          <w:noProof w:val="0"/>
        </w:rPr>
        <w:t xml:space="preserve">Or. </w:t>
      </w:r>
      <w:r w:rsidRPr="00E045EC">
        <w:rPr>
          <w:rStyle w:val="HideTWBExt"/>
        </w:rPr>
        <w:t>&lt;Original&gt;</w:t>
      </w:r>
      <w:r w:rsidRPr="00E045EC">
        <w:rPr>
          <w:rStyle w:val="HideTWBInt"/>
          <w:rFonts w:eastAsiaTheme="majorEastAsia"/>
        </w:rPr>
        <w:t>{EN}</w:t>
      </w:r>
      <w:r w:rsidRPr="0071257F">
        <w:rPr>
          <w:noProof w:val="0"/>
        </w:rPr>
        <w:t>en</w:t>
      </w:r>
      <w:r w:rsidRPr="00E045EC">
        <w:rPr>
          <w:rStyle w:val="HideTWBExt"/>
        </w:rPr>
        <w:t>&lt;/Original&gt;</w:t>
      </w:r>
    </w:p>
    <w:p w14:paraId="49FD7FD2" w14:textId="77777777" w:rsidR="000741BB" w:rsidRPr="0071257F" w:rsidRDefault="000741BB" w:rsidP="000741BB">
      <w:r w:rsidRPr="00E045EC">
        <w:rPr>
          <w:rStyle w:val="HideTWBExt"/>
        </w:rPr>
        <w:t>&lt;/AmendB&gt;</w:t>
      </w:r>
    </w:p>
    <w:p w14:paraId="5A29B375" w14:textId="77777777" w:rsidR="000741BB" w:rsidRPr="0071257F" w:rsidRDefault="000741BB" w:rsidP="00F83EC3">
      <w:pPr>
        <w:pStyle w:val="AMNumberTabs0"/>
        <w:keepNext/>
      </w:pPr>
      <w:r w:rsidRPr="00E045EC">
        <w:rPr>
          <w:rStyle w:val="HideTWBExt"/>
          <w:b w:val="0"/>
        </w:rPr>
        <w:t>&lt;AmendB&gt;</w:t>
      </w:r>
      <w:r w:rsidRPr="0071257F">
        <w:t>Módosítás</w:t>
      </w:r>
      <w:r w:rsidRPr="0071257F">
        <w:tab/>
      </w:r>
      <w:r w:rsidRPr="0071257F">
        <w:tab/>
      </w:r>
      <w:r w:rsidRPr="00E045EC">
        <w:rPr>
          <w:rStyle w:val="HideTWBExt"/>
          <w:b w:val="0"/>
        </w:rPr>
        <w:t>&lt;NumAmB&gt;</w:t>
      </w:r>
      <w:r w:rsidRPr="0071257F">
        <w:t>115</w:t>
      </w:r>
      <w:r w:rsidRPr="00E045EC">
        <w:rPr>
          <w:rStyle w:val="HideTWBExt"/>
          <w:b w:val="0"/>
        </w:rPr>
        <w:t>&lt;/NumAmB&gt;</w:t>
      </w:r>
    </w:p>
    <w:p w14:paraId="0CD66B72" w14:textId="77777777" w:rsidR="000741BB" w:rsidRPr="0071257F" w:rsidRDefault="000741BB" w:rsidP="00F83EC3">
      <w:pPr>
        <w:pStyle w:val="NormalBold"/>
      </w:pPr>
      <w:r w:rsidRPr="00E045EC">
        <w:rPr>
          <w:rStyle w:val="HideTWBExt"/>
          <w:b w:val="0"/>
        </w:rPr>
        <w:t>&lt;RepeatBlock-By&gt;&lt;Members&gt;</w:t>
      </w:r>
      <w:r w:rsidRPr="0071257F">
        <w:t>Angelika Winzig</w:t>
      </w:r>
      <w:r w:rsidRPr="00E045EC">
        <w:rPr>
          <w:rStyle w:val="HideTWBExt"/>
          <w:b w:val="0"/>
        </w:rPr>
        <w:t>&lt;/Members&gt;</w:t>
      </w:r>
    </w:p>
    <w:p w14:paraId="18E4A306" w14:textId="77777777" w:rsidR="000741BB" w:rsidRPr="0071257F" w:rsidRDefault="000741BB" w:rsidP="000741BB">
      <w:r w:rsidRPr="00E045EC">
        <w:rPr>
          <w:rStyle w:val="HideTWBExt"/>
        </w:rPr>
        <w:t>&lt;/RepeatBlock-By&gt;</w:t>
      </w:r>
    </w:p>
    <w:p w14:paraId="164ECFE9" w14:textId="77777777" w:rsidR="000741BB" w:rsidRPr="0071257F" w:rsidRDefault="000741BB" w:rsidP="00F83EC3">
      <w:pPr>
        <w:pStyle w:val="NormalBold"/>
        <w:keepNext/>
      </w:pPr>
      <w:r w:rsidRPr="00E045EC">
        <w:rPr>
          <w:rStyle w:val="HideTWBExt"/>
          <w:b w:val="0"/>
        </w:rPr>
        <w:t>&lt;DocAmend&gt;</w:t>
      </w:r>
      <w:r w:rsidRPr="0071257F">
        <w:t>Irányelvre irányuló javaslat</w:t>
      </w:r>
      <w:r w:rsidRPr="00E045EC">
        <w:rPr>
          <w:rStyle w:val="HideTWBExt"/>
          <w:b w:val="0"/>
        </w:rPr>
        <w:t>&lt;/DocAmend&gt;</w:t>
      </w:r>
    </w:p>
    <w:p w14:paraId="688ACFFF" w14:textId="77777777" w:rsidR="000741BB" w:rsidRPr="0071257F" w:rsidRDefault="000741BB" w:rsidP="00F83EC3">
      <w:pPr>
        <w:pStyle w:val="NormalBold"/>
      </w:pPr>
      <w:r w:rsidRPr="00E045EC">
        <w:rPr>
          <w:rStyle w:val="HideTWBExt"/>
          <w:b w:val="0"/>
        </w:rPr>
        <w:t>&lt;Article&gt;</w:t>
      </w:r>
      <w:r w:rsidRPr="0071257F">
        <w:t>4 preambulumbekezdés</w:t>
      </w:r>
      <w:r w:rsidRPr="00E045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3EC3" w:rsidRPr="0071257F" w14:paraId="12376CDB" w14:textId="77777777" w:rsidTr="00FF3B5B">
        <w:trPr>
          <w:jc w:val="center"/>
        </w:trPr>
        <w:tc>
          <w:tcPr>
            <w:tcW w:w="9752" w:type="dxa"/>
            <w:gridSpan w:val="2"/>
          </w:tcPr>
          <w:p w14:paraId="305A45E0" w14:textId="77777777" w:rsidR="000741BB" w:rsidRPr="0071257F" w:rsidRDefault="000741BB" w:rsidP="00FF3B5B">
            <w:pPr>
              <w:keepNext/>
            </w:pPr>
          </w:p>
        </w:tc>
      </w:tr>
      <w:tr w:rsidR="00F83EC3" w:rsidRPr="0071257F" w14:paraId="5B86671B" w14:textId="77777777" w:rsidTr="00FF3B5B">
        <w:trPr>
          <w:jc w:val="center"/>
        </w:trPr>
        <w:tc>
          <w:tcPr>
            <w:tcW w:w="4876" w:type="dxa"/>
            <w:hideMark/>
          </w:tcPr>
          <w:p w14:paraId="7357D629" w14:textId="77777777" w:rsidR="000741BB" w:rsidRPr="0071257F" w:rsidRDefault="000741BB" w:rsidP="00FF3B5B">
            <w:pPr>
              <w:pStyle w:val="ColumnHeading"/>
              <w:keepNext/>
            </w:pPr>
            <w:r w:rsidRPr="0071257F">
              <w:t>A Bizottság által javasolt szöveg</w:t>
            </w:r>
          </w:p>
        </w:tc>
        <w:tc>
          <w:tcPr>
            <w:tcW w:w="4876" w:type="dxa"/>
            <w:hideMark/>
          </w:tcPr>
          <w:p w14:paraId="0BBFE37A" w14:textId="77777777" w:rsidR="000741BB" w:rsidRPr="0071257F" w:rsidRDefault="000741BB" w:rsidP="00FF3B5B">
            <w:pPr>
              <w:pStyle w:val="ColumnHeading"/>
              <w:keepNext/>
            </w:pPr>
            <w:r w:rsidRPr="0071257F">
              <w:t>Módosítás</w:t>
            </w:r>
          </w:p>
        </w:tc>
      </w:tr>
      <w:tr w:rsidR="00F83EC3" w:rsidRPr="0071257F" w14:paraId="551FF9F4" w14:textId="77777777" w:rsidTr="00FF3B5B">
        <w:trPr>
          <w:jc w:val="center"/>
        </w:trPr>
        <w:tc>
          <w:tcPr>
            <w:tcW w:w="4876" w:type="dxa"/>
            <w:hideMark/>
          </w:tcPr>
          <w:p w14:paraId="4E2E61F5" w14:textId="77777777" w:rsidR="000741BB" w:rsidRPr="0071257F" w:rsidRDefault="000741BB" w:rsidP="00FF3B5B">
            <w:pPr>
              <w:pStyle w:val="Normal6"/>
            </w:pPr>
            <w:r w:rsidRPr="0071257F">
              <w:t>(4)</w:t>
            </w:r>
            <w:r w:rsidRPr="0071257F">
              <w:tab/>
              <w:t xml:space="preserve">Számos foglalkozásban és valamennyi készségszinten tapasztalható a munkaerőhiány. A munkaerőhiány a munkaképes korú népesség előre jelzett csökkenésével, valamint számos, a </w:t>
            </w:r>
            <w:r w:rsidRPr="0071257F">
              <w:rPr>
                <w:b/>
                <w:bCs/>
                <w:i/>
                <w:iCs/>
              </w:rPr>
              <w:t>zöld és digitális</w:t>
            </w:r>
            <w:r w:rsidRPr="0071257F">
              <w:t xml:space="preserve"> átállás szempontjából releváns foglalkozás iránti kereslet növekedésével várhatóan nőni fog. A fiatalok alacsonyabb munkaerőpiaci részvétele hozzájárul ehhez a hiányhoz. A színvonalas szakmai gyakorlatok hasznos továbbképzési és/vagy átképzési lehetőséget jelenthetnek életkortól függetlenül bárki számára ahhoz, hogy gyakorlati készségeket szerezzen a gyakorlatban a munkaerőpiacra való belépés céljából vagy annak érdekében, hogy új irányt adjon karrierjének.</w:t>
            </w:r>
          </w:p>
        </w:tc>
        <w:tc>
          <w:tcPr>
            <w:tcW w:w="4876" w:type="dxa"/>
            <w:hideMark/>
          </w:tcPr>
          <w:p w14:paraId="6470C41A" w14:textId="77777777" w:rsidR="000741BB" w:rsidRPr="0071257F" w:rsidRDefault="000741BB" w:rsidP="00FF3B5B">
            <w:pPr>
              <w:pStyle w:val="Normal6"/>
              <w:rPr>
                <w:szCs w:val="24"/>
              </w:rPr>
            </w:pPr>
            <w:r w:rsidRPr="0071257F">
              <w:t>(4)</w:t>
            </w:r>
            <w:r w:rsidRPr="0071257F">
              <w:tab/>
              <w:t xml:space="preserve">Számos foglalkozásban és valamennyi készségszinten tapasztalható a munkaerőhiány. A munkaerőhiány a munkaképes korú népesség előre jelzett csökkenésével, valamint számos, a </w:t>
            </w:r>
            <w:r w:rsidRPr="0071257F">
              <w:rPr>
                <w:b/>
                <w:bCs/>
                <w:i/>
                <w:iCs/>
              </w:rPr>
              <w:t>kettős</w:t>
            </w:r>
            <w:r w:rsidRPr="0071257F">
              <w:t xml:space="preserve"> átállás szempontjából releváns foglalkozás iránti kereslet növekedésével várhatóan nőni fog. A fiatalok alacsonyabb munkaerőpiaci részvétele hozzájárul ehhez a hiányhoz. A színvonalas szakmai gyakorlatok hasznos továbbképzési és/vagy átképzési lehetőséget jelenthetnek életkortól függetlenül bárki számára ahhoz, hogy gyakorlati készségeket szerezzen a gyakorlatban a munkaerőpiacra való belépés céljából vagy annak érdekében, hogy új irányt adjon karrierjének.</w:t>
            </w:r>
          </w:p>
        </w:tc>
      </w:tr>
    </w:tbl>
    <w:p w14:paraId="46C4DDAE" w14:textId="77777777" w:rsidR="000741BB" w:rsidRPr="0071257F" w:rsidRDefault="000741BB" w:rsidP="000741BB">
      <w:pPr>
        <w:pStyle w:val="Olang"/>
      </w:pPr>
      <w:r w:rsidRPr="0071257F">
        <w:rPr>
          <w:noProof w:val="0"/>
        </w:rPr>
        <w:t xml:space="preserve">Or. </w:t>
      </w:r>
      <w:r w:rsidRPr="00E045EC">
        <w:rPr>
          <w:rStyle w:val="HideTWBExt"/>
        </w:rPr>
        <w:t>&lt;Original&gt;</w:t>
      </w:r>
      <w:r w:rsidRPr="00E045EC">
        <w:rPr>
          <w:rStyle w:val="HideTWBInt"/>
          <w:rFonts w:eastAsiaTheme="majorEastAsia"/>
        </w:rPr>
        <w:t>{EN}</w:t>
      </w:r>
      <w:r w:rsidRPr="0071257F">
        <w:rPr>
          <w:noProof w:val="0"/>
        </w:rPr>
        <w:t>en</w:t>
      </w:r>
      <w:r w:rsidRPr="00E045EC">
        <w:rPr>
          <w:rStyle w:val="HideTWBExt"/>
        </w:rPr>
        <w:t>&lt;/Original&gt;</w:t>
      </w:r>
    </w:p>
    <w:p w14:paraId="09794677" w14:textId="77777777" w:rsidR="000741BB" w:rsidRPr="0071257F" w:rsidRDefault="000741BB" w:rsidP="000741BB">
      <w:r w:rsidRPr="00E045EC">
        <w:rPr>
          <w:rStyle w:val="HideTWBExt"/>
        </w:rPr>
        <w:t>&lt;/AmendB&gt;</w:t>
      </w:r>
    </w:p>
    <w:p w14:paraId="4923B64E" w14:textId="77777777" w:rsidR="000741BB" w:rsidRPr="0071257F" w:rsidRDefault="000741BB" w:rsidP="00F83EC3">
      <w:pPr>
        <w:pStyle w:val="AMNumberTabs0"/>
        <w:keepNext/>
      </w:pPr>
      <w:r w:rsidRPr="00E045EC">
        <w:rPr>
          <w:rStyle w:val="HideTWBExt"/>
          <w:b w:val="0"/>
        </w:rPr>
        <w:t>&lt;AmendB&gt;</w:t>
      </w:r>
      <w:r w:rsidRPr="0071257F">
        <w:t>Módosítás</w:t>
      </w:r>
      <w:r w:rsidRPr="0071257F">
        <w:tab/>
      </w:r>
      <w:r w:rsidRPr="0071257F">
        <w:tab/>
      </w:r>
      <w:r w:rsidRPr="00E045EC">
        <w:rPr>
          <w:rStyle w:val="HideTWBExt"/>
          <w:b w:val="0"/>
        </w:rPr>
        <w:t>&lt;NumAmB&gt;</w:t>
      </w:r>
      <w:r w:rsidRPr="0071257F">
        <w:t>116</w:t>
      </w:r>
      <w:r w:rsidRPr="00E045EC">
        <w:rPr>
          <w:rStyle w:val="HideTWBExt"/>
          <w:b w:val="0"/>
        </w:rPr>
        <w:t>&lt;/NumAmB&gt;</w:t>
      </w:r>
    </w:p>
    <w:p w14:paraId="7A15A2C7" w14:textId="77777777" w:rsidR="000741BB" w:rsidRPr="0071257F" w:rsidRDefault="000741BB" w:rsidP="00F83EC3">
      <w:pPr>
        <w:pStyle w:val="NormalBold"/>
      </w:pPr>
      <w:r w:rsidRPr="00E045EC">
        <w:rPr>
          <w:rStyle w:val="HideTWBExt"/>
          <w:b w:val="0"/>
        </w:rPr>
        <w:t>&lt;RepeatBlock-By&gt;&lt;Members&gt;</w:t>
      </w:r>
      <w:r w:rsidRPr="0071257F">
        <w:t>Chiara Gemma, Georgiana Teodorescu, Francesco Torselli, Mariateresa Vivaldini, Elena Donazzan</w:t>
      </w:r>
      <w:r w:rsidRPr="00E045EC">
        <w:rPr>
          <w:rStyle w:val="HideTWBExt"/>
          <w:b w:val="0"/>
        </w:rPr>
        <w:t>&lt;/Members&gt;</w:t>
      </w:r>
    </w:p>
    <w:p w14:paraId="2B12A155" w14:textId="77777777" w:rsidR="000741BB" w:rsidRPr="0071257F" w:rsidRDefault="000741BB" w:rsidP="000741BB">
      <w:r w:rsidRPr="00E045EC">
        <w:rPr>
          <w:rStyle w:val="HideTWBExt"/>
        </w:rPr>
        <w:t>&lt;/RepeatBlock-By&gt;</w:t>
      </w:r>
    </w:p>
    <w:p w14:paraId="04C4093B" w14:textId="77777777" w:rsidR="000741BB" w:rsidRPr="0071257F" w:rsidRDefault="000741BB" w:rsidP="00F83EC3">
      <w:pPr>
        <w:pStyle w:val="NormalBold"/>
        <w:keepNext/>
      </w:pPr>
      <w:r w:rsidRPr="00E045EC">
        <w:rPr>
          <w:rStyle w:val="HideTWBExt"/>
          <w:b w:val="0"/>
        </w:rPr>
        <w:t>&lt;DocAmend&gt;</w:t>
      </w:r>
      <w:r w:rsidRPr="0071257F">
        <w:t>Irányelvre irányuló javaslat</w:t>
      </w:r>
      <w:r w:rsidRPr="00E045EC">
        <w:rPr>
          <w:rStyle w:val="HideTWBExt"/>
          <w:b w:val="0"/>
        </w:rPr>
        <w:t>&lt;/DocAmend&gt;</w:t>
      </w:r>
    </w:p>
    <w:p w14:paraId="6FA2DD9E" w14:textId="77777777" w:rsidR="000741BB" w:rsidRPr="0071257F" w:rsidRDefault="000741BB" w:rsidP="00F83EC3">
      <w:pPr>
        <w:pStyle w:val="NormalBold"/>
      </w:pPr>
      <w:r w:rsidRPr="00E045EC">
        <w:rPr>
          <w:rStyle w:val="HideTWBExt"/>
          <w:b w:val="0"/>
        </w:rPr>
        <w:t>&lt;Article&gt;</w:t>
      </w:r>
      <w:r w:rsidRPr="0071257F">
        <w:t>4 preambulumbekezdés</w:t>
      </w:r>
      <w:r w:rsidRPr="00E045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3EC3" w:rsidRPr="0071257F" w14:paraId="305581E2" w14:textId="77777777" w:rsidTr="00FF3B5B">
        <w:trPr>
          <w:jc w:val="center"/>
        </w:trPr>
        <w:tc>
          <w:tcPr>
            <w:tcW w:w="9752" w:type="dxa"/>
            <w:gridSpan w:val="2"/>
          </w:tcPr>
          <w:p w14:paraId="561CF7A6" w14:textId="77777777" w:rsidR="000741BB" w:rsidRPr="0071257F" w:rsidRDefault="000741BB" w:rsidP="00FF3B5B">
            <w:pPr>
              <w:keepNext/>
            </w:pPr>
          </w:p>
        </w:tc>
      </w:tr>
      <w:tr w:rsidR="00F83EC3" w:rsidRPr="0071257F" w14:paraId="0589AFCC" w14:textId="77777777" w:rsidTr="00FF3B5B">
        <w:trPr>
          <w:jc w:val="center"/>
        </w:trPr>
        <w:tc>
          <w:tcPr>
            <w:tcW w:w="4876" w:type="dxa"/>
            <w:hideMark/>
          </w:tcPr>
          <w:p w14:paraId="5B648820" w14:textId="77777777" w:rsidR="000741BB" w:rsidRPr="0071257F" w:rsidRDefault="000741BB" w:rsidP="00FF3B5B">
            <w:pPr>
              <w:pStyle w:val="ColumnHeading"/>
              <w:keepNext/>
            </w:pPr>
            <w:r w:rsidRPr="0071257F">
              <w:t>A Bizottság által javasolt szöveg</w:t>
            </w:r>
          </w:p>
        </w:tc>
        <w:tc>
          <w:tcPr>
            <w:tcW w:w="4876" w:type="dxa"/>
            <w:hideMark/>
          </w:tcPr>
          <w:p w14:paraId="3AC72957" w14:textId="77777777" w:rsidR="000741BB" w:rsidRPr="0071257F" w:rsidRDefault="000741BB" w:rsidP="00FF3B5B">
            <w:pPr>
              <w:pStyle w:val="ColumnHeading"/>
              <w:keepNext/>
            </w:pPr>
            <w:r w:rsidRPr="0071257F">
              <w:t>Módosítás</w:t>
            </w:r>
          </w:p>
        </w:tc>
      </w:tr>
      <w:tr w:rsidR="00F83EC3" w:rsidRPr="0071257F" w14:paraId="675A231D" w14:textId="77777777" w:rsidTr="00FF3B5B">
        <w:trPr>
          <w:jc w:val="center"/>
        </w:trPr>
        <w:tc>
          <w:tcPr>
            <w:tcW w:w="4876" w:type="dxa"/>
            <w:hideMark/>
          </w:tcPr>
          <w:p w14:paraId="0E29D9A3" w14:textId="77777777" w:rsidR="000741BB" w:rsidRPr="0071257F" w:rsidRDefault="000741BB" w:rsidP="00FF3B5B">
            <w:pPr>
              <w:pStyle w:val="Normal6"/>
            </w:pPr>
            <w:r w:rsidRPr="0071257F">
              <w:t>(4)</w:t>
            </w:r>
            <w:r w:rsidRPr="0071257F">
              <w:tab/>
              <w:t>Számos foglalkozásban és valamennyi készségszinten tapasztalható a munkaerőhiány. A munkaerőhiány a munkaképes korú népesség előre jelzett csökkenésével, valamint számos, a zöld és digitális átállás szempontjából releváns foglalkozás iránti kereslet növekedésével várhatóan nőni fog. A fiatalok alacsonyabb munkaerőpiaci részvétele hozzájárul ehhez a hiányhoz. A színvonalas szakmai gyakorlatok hasznos továbbképzési és/vagy átképzési lehetőséget jelenthetnek életkortól függetlenül bárki számára ahhoz, hogy gyakorlati készségeket szerezzen a gyakorlatban a munkaerőpiacra való belépés céljából vagy annak érdekében, hogy új irányt adjon karrierjének.</w:t>
            </w:r>
          </w:p>
        </w:tc>
        <w:tc>
          <w:tcPr>
            <w:tcW w:w="4876" w:type="dxa"/>
            <w:hideMark/>
          </w:tcPr>
          <w:p w14:paraId="768F025A" w14:textId="77777777" w:rsidR="000741BB" w:rsidRPr="0071257F" w:rsidRDefault="000741BB" w:rsidP="00FF3B5B">
            <w:pPr>
              <w:pStyle w:val="Normal6"/>
              <w:rPr>
                <w:szCs w:val="24"/>
              </w:rPr>
            </w:pPr>
            <w:r w:rsidRPr="0071257F">
              <w:t>(4)</w:t>
            </w:r>
            <w:r w:rsidRPr="0071257F">
              <w:tab/>
              <w:t xml:space="preserve">Számos foglalkozásban és valamennyi készségszinten tapasztalható a munkaerőhiány. </w:t>
            </w:r>
            <w:r w:rsidRPr="0071257F">
              <w:rPr>
                <w:b/>
                <w:i/>
              </w:rPr>
              <w:t>4-ből 3 uniós cégnek nehézséget okoz, hogy megfelelő készségekkel rendelkező munkavállalókat találjon</w:t>
            </w:r>
            <w:r w:rsidRPr="0071257F">
              <w:rPr>
                <w:b/>
                <w:i/>
                <w:vertAlign w:val="superscript"/>
              </w:rPr>
              <w:t>1a</w:t>
            </w:r>
            <w:r w:rsidRPr="0071257F">
              <w:rPr>
                <w:b/>
                <w:i/>
              </w:rPr>
              <w:t xml:space="preserve">. </w:t>
            </w:r>
            <w:r w:rsidRPr="0071257F">
              <w:t>A munkaerőhiány a munkaképes korú népesség előre jelzett csökkenésével, valamint számos, a zöld és digitális átállás szempontjából releváns foglalkozás iránti kereslet növekedésével várhatóan nőni fog. A fiatalok alacsonyabb munkaerőpiaci részvétele hozzájárul ehhez a hiányhoz. A színvonalas szakmai gyakorlatok hasznos továbbképzési és/vagy átképzési lehetőséget jelenthetnek életkortól függetlenül bárki számára ahhoz, hogy gyakorlati készségeket szerezzen a gyakorlatban a munkaerőpiacra való belépés céljából vagy annak érdekében, hogy új irányt adjon karrierjének.</w:t>
            </w:r>
          </w:p>
        </w:tc>
      </w:tr>
      <w:tr w:rsidR="00F83EC3" w:rsidRPr="0071257F" w14:paraId="64F9B273" w14:textId="77777777" w:rsidTr="00FF3B5B">
        <w:trPr>
          <w:jc w:val="center"/>
        </w:trPr>
        <w:tc>
          <w:tcPr>
            <w:tcW w:w="4876" w:type="dxa"/>
          </w:tcPr>
          <w:p w14:paraId="08020972" w14:textId="77777777" w:rsidR="000741BB" w:rsidRPr="0071257F" w:rsidRDefault="000741BB" w:rsidP="00FF3B5B">
            <w:pPr>
              <w:pStyle w:val="Normal6"/>
            </w:pPr>
          </w:p>
        </w:tc>
        <w:tc>
          <w:tcPr>
            <w:tcW w:w="4876" w:type="dxa"/>
            <w:hideMark/>
          </w:tcPr>
          <w:p w14:paraId="51312232" w14:textId="77777777" w:rsidR="000741BB" w:rsidRPr="0071257F" w:rsidRDefault="000741BB" w:rsidP="00FF3B5B">
            <w:pPr>
              <w:pStyle w:val="Normal6"/>
              <w:rPr>
                <w:szCs w:val="24"/>
              </w:rPr>
            </w:pPr>
            <w:r w:rsidRPr="0071257F">
              <w:t>__________________</w:t>
            </w:r>
          </w:p>
        </w:tc>
      </w:tr>
      <w:tr w:rsidR="00F83EC3" w:rsidRPr="0071257F" w14:paraId="38BB5ED6" w14:textId="77777777" w:rsidTr="00FF3B5B">
        <w:trPr>
          <w:jc w:val="center"/>
        </w:trPr>
        <w:tc>
          <w:tcPr>
            <w:tcW w:w="4876" w:type="dxa"/>
          </w:tcPr>
          <w:p w14:paraId="5A3FE142" w14:textId="77777777" w:rsidR="000741BB" w:rsidRPr="0071257F" w:rsidRDefault="000741BB" w:rsidP="00FF3B5B">
            <w:pPr>
              <w:pStyle w:val="Normal6"/>
            </w:pPr>
          </w:p>
        </w:tc>
        <w:tc>
          <w:tcPr>
            <w:tcW w:w="4876" w:type="dxa"/>
            <w:hideMark/>
          </w:tcPr>
          <w:p w14:paraId="5FB18800" w14:textId="77777777" w:rsidR="000741BB" w:rsidRPr="0071257F" w:rsidRDefault="000741BB" w:rsidP="00FF3B5B">
            <w:pPr>
              <w:pStyle w:val="Normal6"/>
              <w:rPr>
                <w:szCs w:val="24"/>
              </w:rPr>
            </w:pPr>
            <w:r w:rsidRPr="0071257F">
              <w:rPr>
                <w:b/>
                <w:i/>
                <w:vertAlign w:val="superscript"/>
              </w:rPr>
              <w:t>1a</w:t>
            </w:r>
            <w:r w:rsidRPr="0071257F">
              <w:t xml:space="preserve"> </w:t>
            </w:r>
            <w:r w:rsidRPr="0071257F">
              <w:rPr>
                <w:b/>
                <w:i/>
              </w:rPr>
              <w:t>https://www.cedefop.europa.eu/files/9173_en.pdf</w:t>
            </w:r>
          </w:p>
        </w:tc>
      </w:tr>
    </w:tbl>
    <w:p w14:paraId="073214BB" w14:textId="77777777" w:rsidR="000741BB" w:rsidRPr="0071257F" w:rsidRDefault="000741BB" w:rsidP="000741BB">
      <w:pPr>
        <w:pStyle w:val="Olang"/>
      </w:pPr>
      <w:r w:rsidRPr="0071257F">
        <w:rPr>
          <w:noProof w:val="0"/>
        </w:rPr>
        <w:t xml:space="preserve">Or. </w:t>
      </w:r>
      <w:r w:rsidRPr="00E045EC">
        <w:rPr>
          <w:rStyle w:val="HideTWBExt"/>
        </w:rPr>
        <w:t>&lt;Original&gt;</w:t>
      </w:r>
      <w:r w:rsidRPr="00E045EC">
        <w:rPr>
          <w:rStyle w:val="HideTWBInt"/>
          <w:rFonts w:eastAsiaTheme="majorEastAsia"/>
        </w:rPr>
        <w:t>{EN}</w:t>
      </w:r>
      <w:r w:rsidRPr="0071257F">
        <w:rPr>
          <w:noProof w:val="0"/>
        </w:rPr>
        <w:t>en</w:t>
      </w:r>
      <w:r w:rsidRPr="00E045EC">
        <w:rPr>
          <w:rStyle w:val="HideTWBExt"/>
        </w:rPr>
        <w:t>&lt;/Original&gt;</w:t>
      </w:r>
    </w:p>
    <w:p w14:paraId="27520D5F" w14:textId="77777777" w:rsidR="000741BB" w:rsidRPr="0071257F" w:rsidRDefault="000741BB" w:rsidP="000741BB">
      <w:r w:rsidRPr="00E045EC">
        <w:rPr>
          <w:rStyle w:val="HideTWBExt"/>
        </w:rPr>
        <w:t>&lt;/AmendB&gt;</w:t>
      </w:r>
    </w:p>
    <w:p w14:paraId="15FB2BD4" w14:textId="77777777" w:rsidR="000741BB" w:rsidRPr="0071257F" w:rsidRDefault="000741BB" w:rsidP="00F83EC3">
      <w:pPr>
        <w:pStyle w:val="AMNumberTabs0"/>
        <w:keepNext/>
      </w:pPr>
      <w:r w:rsidRPr="00E045EC">
        <w:rPr>
          <w:rStyle w:val="HideTWBExt"/>
          <w:b w:val="0"/>
        </w:rPr>
        <w:t>&lt;AmendB&gt;</w:t>
      </w:r>
      <w:r w:rsidRPr="0071257F">
        <w:t>Módosítás</w:t>
      </w:r>
      <w:r w:rsidRPr="0071257F">
        <w:tab/>
      </w:r>
      <w:r w:rsidRPr="0071257F">
        <w:tab/>
      </w:r>
      <w:r w:rsidRPr="00E045EC">
        <w:rPr>
          <w:rStyle w:val="HideTWBExt"/>
          <w:b w:val="0"/>
        </w:rPr>
        <w:t>&lt;NumAmB&gt;</w:t>
      </w:r>
      <w:r w:rsidRPr="0071257F">
        <w:t>117</w:t>
      </w:r>
      <w:r w:rsidRPr="00E045EC">
        <w:rPr>
          <w:rStyle w:val="HideTWBExt"/>
          <w:b w:val="0"/>
        </w:rPr>
        <w:t>&lt;/NumAmB&gt;</w:t>
      </w:r>
    </w:p>
    <w:p w14:paraId="5FCD1218" w14:textId="77777777" w:rsidR="000741BB" w:rsidRPr="0071257F" w:rsidRDefault="000741BB" w:rsidP="00F83EC3">
      <w:pPr>
        <w:pStyle w:val="NormalBold"/>
      </w:pPr>
      <w:r w:rsidRPr="00E045EC">
        <w:rPr>
          <w:rStyle w:val="HideTWBExt"/>
          <w:b w:val="0"/>
        </w:rPr>
        <w:t>&lt;RepeatBlock-By&gt;&lt;Members&gt;</w:t>
      </w:r>
      <w:r w:rsidRPr="0071257F">
        <w:t>Raúl de la Hoz Quintano, Rosa Estaràs Ferragut, Maravillas Abadía Jover</w:t>
      </w:r>
      <w:r w:rsidRPr="00E045EC">
        <w:rPr>
          <w:rStyle w:val="HideTWBExt"/>
          <w:b w:val="0"/>
        </w:rPr>
        <w:t>&lt;/Members&gt;</w:t>
      </w:r>
    </w:p>
    <w:p w14:paraId="593C17C1" w14:textId="77777777" w:rsidR="000741BB" w:rsidRPr="0071257F" w:rsidRDefault="000741BB" w:rsidP="000741BB">
      <w:r w:rsidRPr="00E045EC">
        <w:rPr>
          <w:rStyle w:val="HideTWBExt"/>
        </w:rPr>
        <w:t>&lt;/RepeatBlock-By&gt;</w:t>
      </w:r>
    </w:p>
    <w:p w14:paraId="71683CAC" w14:textId="77777777" w:rsidR="000741BB" w:rsidRPr="0071257F" w:rsidRDefault="000741BB" w:rsidP="00F83EC3">
      <w:pPr>
        <w:pStyle w:val="NormalBold"/>
        <w:keepNext/>
      </w:pPr>
      <w:r w:rsidRPr="00E045EC">
        <w:rPr>
          <w:rStyle w:val="HideTWBExt"/>
          <w:b w:val="0"/>
        </w:rPr>
        <w:t>&lt;DocAmend&gt;</w:t>
      </w:r>
      <w:r w:rsidRPr="0071257F">
        <w:t>Irányelvre irányuló javaslat</w:t>
      </w:r>
      <w:r w:rsidRPr="00E045EC">
        <w:rPr>
          <w:rStyle w:val="HideTWBExt"/>
          <w:b w:val="0"/>
        </w:rPr>
        <w:t>&lt;/DocAmend&gt;</w:t>
      </w:r>
    </w:p>
    <w:p w14:paraId="46EC9276" w14:textId="77777777" w:rsidR="000741BB" w:rsidRPr="0071257F" w:rsidRDefault="000741BB" w:rsidP="00F83EC3">
      <w:pPr>
        <w:pStyle w:val="NormalBold"/>
      </w:pPr>
      <w:r w:rsidRPr="00E045EC">
        <w:rPr>
          <w:rStyle w:val="HideTWBExt"/>
          <w:b w:val="0"/>
        </w:rPr>
        <w:t>&lt;Article&gt;</w:t>
      </w:r>
      <w:r w:rsidRPr="0071257F">
        <w:t>4 preambulumbekezdés</w:t>
      </w:r>
      <w:r w:rsidRPr="00E045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3EC3" w:rsidRPr="0071257F" w14:paraId="445C6B64" w14:textId="77777777" w:rsidTr="00FF3B5B">
        <w:trPr>
          <w:jc w:val="center"/>
        </w:trPr>
        <w:tc>
          <w:tcPr>
            <w:tcW w:w="9752" w:type="dxa"/>
            <w:gridSpan w:val="2"/>
          </w:tcPr>
          <w:p w14:paraId="7CBB9BFE" w14:textId="77777777" w:rsidR="000741BB" w:rsidRPr="0071257F" w:rsidRDefault="000741BB" w:rsidP="00FF3B5B">
            <w:pPr>
              <w:keepNext/>
            </w:pPr>
          </w:p>
        </w:tc>
      </w:tr>
      <w:tr w:rsidR="00F83EC3" w:rsidRPr="0071257F" w14:paraId="29130D02" w14:textId="77777777" w:rsidTr="00FF3B5B">
        <w:trPr>
          <w:jc w:val="center"/>
        </w:trPr>
        <w:tc>
          <w:tcPr>
            <w:tcW w:w="4876" w:type="dxa"/>
            <w:hideMark/>
          </w:tcPr>
          <w:p w14:paraId="2890A895" w14:textId="77777777" w:rsidR="000741BB" w:rsidRPr="0071257F" w:rsidRDefault="000741BB" w:rsidP="00FF3B5B">
            <w:pPr>
              <w:pStyle w:val="ColumnHeading"/>
              <w:keepNext/>
            </w:pPr>
            <w:r w:rsidRPr="0071257F">
              <w:t>A Bizottság által javasolt szöveg</w:t>
            </w:r>
          </w:p>
        </w:tc>
        <w:tc>
          <w:tcPr>
            <w:tcW w:w="4876" w:type="dxa"/>
            <w:hideMark/>
          </w:tcPr>
          <w:p w14:paraId="50A01A05" w14:textId="77777777" w:rsidR="000741BB" w:rsidRPr="0071257F" w:rsidRDefault="000741BB" w:rsidP="00FF3B5B">
            <w:pPr>
              <w:pStyle w:val="ColumnHeading"/>
              <w:keepNext/>
            </w:pPr>
            <w:r w:rsidRPr="0071257F">
              <w:t>Módosítás</w:t>
            </w:r>
          </w:p>
        </w:tc>
      </w:tr>
      <w:tr w:rsidR="00F83EC3" w:rsidRPr="0071257F" w14:paraId="3B7D5988" w14:textId="77777777" w:rsidTr="00FF3B5B">
        <w:trPr>
          <w:jc w:val="center"/>
        </w:trPr>
        <w:tc>
          <w:tcPr>
            <w:tcW w:w="4876" w:type="dxa"/>
            <w:hideMark/>
          </w:tcPr>
          <w:p w14:paraId="5AE6BB60" w14:textId="77777777" w:rsidR="000741BB" w:rsidRPr="0071257F" w:rsidRDefault="000741BB" w:rsidP="00FF3B5B">
            <w:pPr>
              <w:pStyle w:val="Normal6"/>
            </w:pPr>
            <w:r w:rsidRPr="0071257F">
              <w:t>(4)</w:t>
            </w:r>
            <w:r w:rsidRPr="0071257F">
              <w:tab/>
              <w:t>Számos foglalkozásban és valamennyi készségszinten tapasztalható a munkaerőhiány. Ez a munkaképes korú népesség előre jelzett csökkenésével, valamint számos, a zöld és digitális átállás szempontjából releváns foglalkozás iránti kereslet növekedésével várhatóan nőni fog. A fiatalok alacsonyabb munkaerőpiaci részvétele hozzájárul ehhez a hiányhoz. A színvonalas szakmai gyakorlatok életkortól függetlenül bárki számára hasznos tovább- és/vagy átképzési lehetőséget jelenthetnek ahhoz, hogy munkavégzés közben gyakorlati készségeket szerezzen a munkaerőpiacra való belépés céljából vagy annak érdekében, hogy a karrierjének új irányt adjon.</w:t>
            </w:r>
          </w:p>
        </w:tc>
        <w:tc>
          <w:tcPr>
            <w:tcW w:w="4876" w:type="dxa"/>
            <w:hideMark/>
          </w:tcPr>
          <w:p w14:paraId="60AF2DCF" w14:textId="77777777" w:rsidR="000741BB" w:rsidRPr="0071257F" w:rsidRDefault="000741BB" w:rsidP="00FF3B5B">
            <w:pPr>
              <w:pStyle w:val="Normal6"/>
              <w:rPr>
                <w:szCs w:val="24"/>
              </w:rPr>
            </w:pPr>
            <w:r w:rsidRPr="0071257F">
              <w:t>(4)</w:t>
            </w:r>
            <w:r w:rsidRPr="0071257F">
              <w:tab/>
              <w:t>Számos foglalkozásban és valamennyi készségszinten tapasztalható a munkaerőhiány. Ez a munkaképes korú népesség előre jelzett csökkenésével, valamint számos, a zöld és digitális átállás szempontjából releváns foglalkozás iránti kereslet növekedésével várhatóan nőni fog. A fiatalok alacsonyabb munkaerőpiaci részvétele hozzájárul ehhez a hiányhoz. A színvonalas szakmai gyakorlatok életkortól függetlenül bárki számára hasznos tovább- és/vagy átképzési lehetőséget jelenthetnek ahhoz, hogy munkavégzés közben gyakorlati készségeket szerezzen a munkaerőpiacra való belépés céljából</w:t>
            </w:r>
            <w:r w:rsidRPr="0071257F">
              <w:rPr>
                <w:b/>
                <w:i/>
              </w:rPr>
              <w:t>, növelje alkalmazkodóképességét a változásokhoz és az új szakmai követelményekhez</w:t>
            </w:r>
            <w:r w:rsidRPr="0071257F">
              <w:t xml:space="preserve"> vagy annak érdekében, hogy a karrierjének új irányt adjon.</w:t>
            </w:r>
          </w:p>
        </w:tc>
      </w:tr>
    </w:tbl>
    <w:p w14:paraId="52E08F7F" w14:textId="77777777" w:rsidR="000741BB" w:rsidRPr="0071257F" w:rsidRDefault="000741BB" w:rsidP="000741BB">
      <w:pPr>
        <w:pStyle w:val="Olang"/>
      </w:pPr>
      <w:r w:rsidRPr="0071257F">
        <w:rPr>
          <w:noProof w:val="0"/>
        </w:rPr>
        <w:t xml:space="preserve">Or. </w:t>
      </w:r>
      <w:r w:rsidRPr="00E045EC">
        <w:rPr>
          <w:rStyle w:val="HideTWBExt"/>
        </w:rPr>
        <w:t>&lt;Original&gt;</w:t>
      </w:r>
      <w:r w:rsidRPr="00E045EC">
        <w:rPr>
          <w:rStyle w:val="HideTWBInt"/>
          <w:rFonts w:eastAsiaTheme="majorEastAsia"/>
        </w:rPr>
        <w:t>{ES}</w:t>
      </w:r>
      <w:r w:rsidRPr="0071257F">
        <w:rPr>
          <w:noProof w:val="0"/>
        </w:rPr>
        <w:t>es</w:t>
      </w:r>
      <w:r w:rsidRPr="00E045EC">
        <w:rPr>
          <w:rStyle w:val="HideTWBExt"/>
        </w:rPr>
        <w:t>&lt;/Original&gt;</w:t>
      </w:r>
    </w:p>
    <w:p w14:paraId="0BEDD3DB" w14:textId="77777777" w:rsidR="000741BB" w:rsidRPr="0071257F" w:rsidRDefault="000741BB" w:rsidP="000741BB">
      <w:r w:rsidRPr="00E045EC">
        <w:rPr>
          <w:rStyle w:val="HideTWBExt"/>
        </w:rPr>
        <w:t>&lt;/AmendB&gt;</w:t>
      </w:r>
    </w:p>
    <w:p w14:paraId="6EA8DB4F" w14:textId="77777777" w:rsidR="000741BB" w:rsidRPr="0071257F" w:rsidRDefault="000741BB" w:rsidP="00F83EC3">
      <w:pPr>
        <w:pStyle w:val="AMNumberTabs0"/>
        <w:keepNext/>
      </w:pPr>
      <w:r w:rsidRPr="00E045EC">
        <w:rPr>
          <w:rStyle w:val="HideTWBExt"/>
          <w:b w:val="0"/>
        </w:rPr>
        <w:t>&lt;AmendB&gt;</w:t>
      </w:r>
      <w:r w:rsidRPr="0071257F">
        <w:t>Módosítás</w:t>
      </w:r>
      <w:r w:rsidRPr="0071257F">
        <w:tab/>
      </w:r>
      <w:r w:rsidRPr="0071257F">
        <w:tab/>
      </w:r>
      <w:r w:rsidRPr="00E045EC">
        <w:rPr>
          <w:rStyle w:val="HideTWBExt"/>
          <w:b w:val="0"/>
        </w:rPr>
        <w:t>&lt;NumAmB&gt;</w:t>
      </w:r>
      <w:r w:rsidRPr="0071257F">
        <w:t>118</w:t>
      </w:r>
      <w:r w:rsidRPr="00E045EC">
        <w:rPr>
          <w:rStyle w:val="HideTWBExt"/>
          <w:b w:val="0"/>
        </w:rPr>
        <w:t>&lt;/NumAmB&gt;</w:t>
      </w:r>
    </w:p>
    <w:p w14:paraId="5EF25438" w14:textId="77777777" w:rsidR="000741BB" w:rsidRPr="0071257F" w:rsidRDefault="000741BB" w:rsidP="00F83EC3">
      <w:pPr>
        <w:pStyle w:val="NormalBold"/>
      </w:pPr>
      <w:r w:rsidRPr="00E045EC">
        <w:rPr>
          <w:rStyle w:val="HideTWBExt"/>
          <w:b w:val="0"/>
        </w:rPr>
        <w:t>&lt;RepeatBlock-By&gt;&lt;Members&gt;</w:t>
      </w:r>
      <w:r w:rsidRPr="0071257F">
        <w:t>Catarina Martins, Estrella Galán, Anthony Smith, Konstantinos Arvanitis, Kathleen Funchion, Leila Chaibi</w:t>
      </w:r>
      <w:r w:rsidRPr="00E045EC">
        <w:rPr>
          <w:rStyle w:val="HideTWBExt"/>
          <w:b w:val="0"/>
        </w:rPr>
        <w:t>&lt;/Members&gt;</w:t>
      </w:r>
    </w:p>
    <w:p w14:paraId="1195BF30" w14:textId="77777777" w:rsidR="000741BB" w:rsidRPr="0071257F" w:rsidRDefault="000741BB" w:rsidP="000741BB">
      <w:r w:rsidRPr="00E045EC">
        <w:rPr>
          <w:rStyle w:val="HideTWBExt"/>
        </w:rPr>
        <w:t>&lt;/RepeatBlock-By&gt;</w:t>
      </w:r>
    </w:p>
    <w:p w14:paraId="38D45BEB" w14:textId="77777777" w:rsidR="000741BB" w:rsidRPr="0071257F" w:rsidRDefault="000741BB" w:rsidP="00F83EC3">
      <w:pPr>
        <w:pStyle w:val="NormalBold"/>
        <w:keepNext/>
      </w:pPr>
      <w:r w:rsidRPr="00E045EC">
        <w:rPr>
          <w:rStyle w:val="HideTWBExt"/>
          <w:b w:val="0"/>
        </w:rPr>
        <w:t>&lt;DocAmend&gt;</w:t>
      </w:r>
      <w:r w:rsidRPr="0071257F">
        <w:t>Irányelvre irányuló javaslat</w:t>
      </w:r>
      <w:r w:rsidRPr="00E045EC">
        <w:rPr>
          <w:rStyle w:val="HideTWBExt"/>
          <w:b w:val="0"/>
        </w:rPr>
        <w:t>&lt;/DocAmend&gt;</w:t>
      </w:r>
    </w:p>
    <w:p w14:paraId="45D72B26" w14:textId="77777777" w:rsidR="000741BB" w:rsidRPr="0071257F" w:rsidRDefault="000741BB" w:rsidP="00F83EC3">
      <w:pPr>
        <w:pStyle w:val="NormalBold"/>
      </w:pPr>
      <w:r w:rsidRPr="00E045EC">
        <w:rPr>
          <w:rStyle w:val="HideTWBExt"/>
          <w:b w:val="0"/>
        </w:rPr>
        <w:t>&lt;Article&gt;</w:t>
      </w:r>
      <w:r w:rsidRPr="0071257F">
        <w:t>4 a preambulumbekezdés (új)</w:t>
      </w:r>
      <w:r w:rsidRPr="00E045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3EC3" w:rsidRPr="0071257F" w14:paraId="78F7194E" w14:textId="77777777" w:rsidTr="00FF3B5B">
        <w:trPr>
          <w:jc w:val="center"/>
        </w:trPr>
        <w:tc>
          <w:tcPr>
            <w:tcW w:w="9752" w:type="dxa"/>
            <w:gridSpan w:val="2"/>
          </w:tcPr>
          <w:p w14:paraId="6A9F3668" w14:textId="77777777" w:rsidR="000741BB" w:rsidRPr="0071257F" w:rsidRDefault="000741BB" w:rsidP="00FF3B5B">
            <w:pPr>
              <w:keepNext/>
            </w:pPr>
          </w:p>
        </w:tc>
      </w:tr>
      <w:tr w:rsidR="00F83EC3" w:rsidRPr="0071257F" w14:paraId="66385714" w14:textId="77777777" w:rsidTr="00FF3B5B">
        <w:trPr>
          <w:jc w:val="center"/>
        </w:trPr>
        <w:tc>
          <w:tcPr>
            <w:tcW w:w="4876" w:type="dxa"/>
            <w:hideMark/>
          </w:tcPr>
          <w:p w14:paraId="3A92CA42" w14:textId="77777777" w:rsidR="000741BB" w:rsidRPr="0071257F" w:rsidRDefault="000741BB" w:rsidP="00FF3B5B">
            <w:pPr>
              <w:pStyle w:val="ColumnHeading"/>
              <w:keepNext/>
            </w:pPr>
            <w:r w:rsidRPr="0071257F">
              <w:t>A Bizottság által javasolt szöveg</w:t>
            </w:r>
          </w:p>
        </w:tc>
        <w:tc>
          <w:tcPr>
            <w:tcW w:w="4876" w:type="dxa"/>
            <w:hideMark/>
          </w:tcPr>
          <w:p w14:paraId="2C6628CF" w14:textId="77777777" w:rsidR="000741BB" w:rsidRPr="0071257F" w:rsidRDefault="000741BB" w:rsidP="00FF3B5B">
            <w:pPr>
              <w:pStyle w:val="ColumnHeading"/>
              <w:keepNext/>
            </w:pPr>
            <w:r w:rsidRPr="0071257F">
              <w:t>Módosítás</w:t>
            </w:r>
          </w:p>
        </w:tc>
      </w:tr>
      <w:tr w:rsidR="00F83EC3" w:rsidRPr="0071257F" w14:paraId="0C86539C" w14:textId="77777777" w:rsidTr="00FF3B5B">
        <w:trPr>
          <w:jc w:val="center"/>
        </w:trPr>
        <w:tc>
          <w:tcPr>
            <w:tcW w:w="4876" w:type="dxa"/>
          </w:tcPr>
          <w:p w14:paraId="1A7177DB" w14:textId="77777777" w:rsidR="000741BB" w:rsidRPr="0071257F" w:rsidRDefault="000741BB" w:rsidP="00FF3B5B">
            <w:pPr>
              <w:pStyle w:val="Normal6"/>
            </w:pPr>
          </w:p>
        </w:tc>
        <w:tc>
          <w:tcPr>
            <w:tcW w:w="4876" w:type="dxa"/>
            <w:hideMark/>
          </w:tcPr>
          <w:p w14:paraId="0E0FBB04" w14:textId="77777777" w:rsidR="000741BB" w:rsidRPr="0071257F" w:rsidRDefault="000741BB" w:rsidP="00FF3B5B">
            <w:pPr>
              <w:pStyle w:val="Normal6"/>
              <w:rPr>
                <w:szCs w:val="24"/>
              </w:rPr>
            </w:pPr>
            <w:r w:rsidRPr="0071257F">
              <w:rPr>
                <w:b/>
                <w:i/>
              </w:rPr>
              <w:t>(4a)</w:t>
            </w:r>
            <w:r w:rsidRPr="0071257F">
              <w:rPr>
                <w:b/>
                <w:i/>
              </w:rPr>
              <w:tab/>
              <w:t>Az Európa jövőjéről szóló konferencia 2022-ben javaslatot terjesztett elő annak biztosítására, hogy a fiatalok szakmai gyakorlatai és munkahelyei megfeleljenek a minőségi standardoknak, ideértve a díjazást, valamint a fizetés nélküli szakmai gyakorlatok tilalmát a munkaerőpiacon és a formális oktatáson kívül.</w:t>
            </w:r>
          </w:p>
        </w:tc>
      </w:tr>
    </w:tbl>
    <w:p w14:paraId="18424245" w14:textId="77777777" w:rsidR="000741BB" w:rsidRPr="0071257F" w:rsidRDefault="000741BB" w:rsidP="000741BB">
      <w:pPr>
        <w:pStyle w:val="Olang"/>
      </w:pPr>
      <w:r w:rsidRPr="0071257F">
        <w:rPr>
          <w:noProof w:val="0"/>
        </w:rPr>
        <w:t xml:space="preserve">Or. </w:t>
      </w:r>
      <w:r w:rsidRPr="00E045EC">
        <w:rPr>
          <w:rStyle w:val="HideTWBExt"/>
        </w:rPr>
        <w:t>&lt;Original&gt;</w:t>
      </w:r>
      <w:r w:rsidRPr="00E045EC">
        <w:rPr>
          <w:rStyle w:val="HideTWBInt"/>
          <w:rFonts w:eastAsiaTheme="majorEastAsia"/>
        </w:rPr>
        <w:t>{EN}</w:t>
      </w:r>
      <w:r w:rsidRPr="0071257F">
        <w:rPr>
          <w:noProof w:val="0"/>
        </w:rPr>
        <w:t>en</w:t>
      </w:r>
      <w:r w:rsidRPr="00E045EC">
        <w:rPr>
          <w:rStyle w:val="HideTWBExt"/>
        </w:rPr>
        <w:t>&lt;/Original&gt;</w:t>
      </w:r>
    </w:p>
    <w:p w14:paraId="40F50631" w14:textId="77777777" w:rsidR="000741BB" w:rsidRPr="0071257F" w:rsidRDefault="000741BB" w:rsidP="000741BB">
      <w:r w:rsidRPr="00E045EC">
        <w:rPr>
          <w:rStyle w:val="HideTWBExt"/>
        </w:rPr>
        <w:t>&lt;/AmendB&gt;</w:t>
      </w:r>
    </w:p>
    <w:p w14:paraId="3A569BBD" w14:textId="77777777" w:rsidR="000741BB" w:rsidRPr="0071257F" w:rsidRDefault="000741BB" w:rsidP="00F83EC3">
      <w:pPr>
        <w:pStyle w:val="AMNumberTabs0"/>
        <w:keepNext/>
      </w:pPr>
      <w:r w:rsidRPr="00E045EC">
        <w:rPr>
          <w:rStyle w:val="HideTWBExt"/>
          <w:b w:val="0"/>
        </w:rPr>
        <w:t>&lt;AmendB&gt;</w:t>
      </w:r>
      <w:r w:rsidRPr="0071257F">
        <w:t>Módosítás</w:t>
      </w:r>
      <w:r w:rsidRPr="0071257F">
        <w:tab/>
      </w:r>
      <w:r w:rsidRPr="0071257F">
        <w:tab/>
      </w:r>
      <w:r w:rsidRPr="00E045EC">
        <w:rPr>
          <w:rStyle w:val="HideTWBExt"/>
          <w:b w:val="0"/>
        </w:rPr>
        <w:t>&lt;NumAmB&gt;</w:t>
      </w:r>
      <w:r w:rsidRPr="0071257F">
        <w:t>119</w:t>
      </w:r>
      <w:r w:rsidRPr="00E045EC">
        <w:rPr>
          <w:rStyle w:val="HideTWBExt"/>
          <w:b w:val="0"/>
        </w:rPr>
        <w:t>&lt;/NumAmB&gt;</w:t>
      </w:r>
    </w:p>
    <w:p w14:paraId="27A18731" w14:textId="77777777" w:rsidR="000741BB" w:rsidRPr="0071257F" w:rsidRDefault="000741BB" w:rsidP="00F83EC3">
      <w:pPr>
        <w:pStyle w:val="NormalBold"/>
      </w:pPr>
      <w:r w:rsidRPr="00E045EC">
        <w:rPr>
          <w:rStyle w:val="HideTWBExt"/>
          <w:b w:val="0"/>
        </w:rPr>
        <w:t>&lt;RepeatBlock-By&gt;&lt;Members&gt;</w:t>
      </w:r>
      <w:r w:rsidRPr="0071257F">
        <w:t>Catarina Martins, Estrella Galán, Anthony Smith, Konstantinos Arvanitis, Kathleen Funchion, Leila Chaibi</w:t>
      </w:r>
      <w:r w:rsidRPr="00E045EC">
        <w:rPr>
          <w:rStyle w:val="HideTWBExt"/>
          <w:b w:val="0"/>
        </w:rPr>
        <w:t>&lt;/Members&gt;</w:t>
      </w:r>
    </w:p>
    <w:p w14:paraId="7ACC2675" w14:textId="77777777" w:rsidR="000741BB" w:rsidRPr="0071257F" w:rsidRDefault="000741BB" w:rsidP="000741BB">
      <w:r w:rsidRPr="00E045EC">
        <w:rPr>
          <w:rStyle w:val="HideTWBExt"/>
        </w:rPr>
        <w:t>&lt;/RepeatBlock-By&gt;</w:t>
      </w:r>
    </w:p>
    <w:p w14:paraId="04EC5789" w14:textId="77777777" w:rsidR="000741BB" w:rsidRPr="0071257F" w:rsidRDefault="000741BB" w:rsidP="00F83EC3">
      <w:pPr>
        <w:pStyle w:val="NormalBold"/>
        <w:keepNext/>
      </w:pPr>
      <w:r w:rsidRPr="00E045EC">
        <w:rPr>
          <w:rStyle w:val="HideTWBExt"/>
          <w:b w:val="0"/>
        </w:rPr>
        <w:t>&lt;DocAmend&gt;</w:t>
      </w:r>
      <w:r w:rsidRPr="0071257F">
        <w:t>Irányelvre irányuló javaslat</w:t>
      </w:r>
      <w:r w:rsidRPr="00E045EC">
        <w:rPr>
          <w:rStyle w:val="HideTWBExt"/>
          <w:b w:val="0"/>
        </w:rPr>
        <w:t>&lt;/DocAmend&gt;</w:t>
      </w:r>
    </w:p>
    <w:p w14:paraId="79E6CE26" w14:textId="77777777" w:rsidR="000741BB" w:rsidRPr="0071257F" w:rsidRDefault="000741BB" w:rsidP="00F83EC3">
      <w:pPr>
        <w:pStyle w:val="NormalBold"/>
      </w:pPr>
      <w:r w:rsidRPr="00E045EC">
        <w:rPr>
          <w:rStyle w:val="HideTWBExt"/>
          <w:b w:val="0"/>
        </w:rPr>
        <w:t>&lt;Article&gt;</w:t>
      </w:r>
      <w:r w:rsidRPr="0071257F">
        <w:t>4 b preambulumbekezdés (új)</w:t>
      </w:r>
      <w:r w:rsidRPr="00E045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3EC3" w:rsidRPr="0071257F" w14:paraId="068B9B4D" w14:textId="77777777" w:rsidTr="00FF3B5B">
        <w:trPr>
          <w:jc w:val="center"/>
        </w:trPr>
        <w:tc>
          <w:tcPr>
            <w:tcW w:w="9752" w:type="dxa"/>
            <w:gridSpan w:val="2"/>
          </w:tcPr>
          <w:p w14:paraId="267F8E87" w14:textId="77777777" w:rsidR="000741BB" w:rsidRPr="0071257F" w:rsidRDefault="000741BB" w:rsidP="00FF3B5B">
            <w:pPr>
              <w:keepNext/>
            </w:pPr>
          </w:p>
        </w:tc>
      </w:tr>
      <w:tr w:rsidR="00F83EC3" w:rsidRPr="0071257F" w14:paraId="56ACF7D6" w14:textId="77777777" w:rsidTr="00FF3B5B">
        <w:trPr>
          <w:jc w:val="center"/>
        </w:trPr>
        <w:tc>
          <w:tcPr>
            <w:tcW w:w="4876" w:type="dxa"/>
            <w:hideMark/>
          </w:tcPr>
          <w:p w14:paraId="34D18CAD" w14:textId="77777777" w:rsidR="000741BB" w:rsidRPr="0071257F" w:rsidRDefault="000741BB" w:rsidP="00FF3B5B">
            <w:pPr>
              <w:pStyle w:val="ColumnHeading"/>
              <w:keepNext/>
            </w:pPr>
            <w:r w:rsidRPr="0071257F">
              <w:t>A Bizottság által javasolt szöveg</w:t>
            </w:r>
          </w:p>
        </w:tc>
        <w:tc>
          <w:tcPr>
            <w:tcW w:w="4876" w:type="dxa"/>
            <w:hideMark/>
          </w:tcPr>
          <w:p w14:paraId="660E890F" w14:textId="77777777" w:rsidR="000741BB" w:rsidRPr="0071257F" w:rsidRDefault="000741BB" w:rsidP="00FF3B5B">
            <w:pPr>
              <w:pStyle w:val="ColumnHeading"/>
              <w:keepNext/>
            </w:pPr>
            <w:r w:rsidRPr="0071257F">
              <w:t>Módosítás</w:t>
            </w:r>
          </w:p>
        </w:tc>
      </w:tr>
      <w:tr w:rsidR="00F83EC3" w:rsidRPr="0071257F" w14:paraId="28DC3831" w14:textId="77777777" w:rsidTr="00FF3B5B">
        <w:trPr>
          <w:jc w:val="center"/>
        </w:trPr>
        <w:tc>
          <w:tcPr>
            <w:tcW w:w="4876" w:type="dxa"/>
          </w:tcPr>
          <w:p w14:paraId="44ACC274" w14:textId="77777777" w:rsidR="000741BB" w:rsidRPr="0071257F" w:rsidRDefault="000741BB" w:rsidP="00FF3B5B">
            <w:pPr>
              <w:pStyle w:val="Normal6"/>
            </w:pPr>
          </w:p>
        </w:tc>
        <w:tc>
          <w:tcPr>
            <w:tcW w:w="4876" w:type="dxa"/>
            <w:hideMark/>
          </w:tcPr>
          <w:p w14:paraId="32ACC3B1" w14:textId="77777777" w:rsidR="000741BB" w:rsidRPr="0071257F" w:rsidRDefault="000741BB" w:rsidP="00FF3B5B">
            <w:pPr>
              <w:pStyle w:val="Normal6"/>
              <w:rPr>
                <w:szCs w:val="24"/>
              </w:rPr>
            </w:pPr>
            <w:r w:rsidRPr="0071257F">
              <w:rPr>
                <w:b/>
                <w:i/>
              </w:rPr>
              <w:t>(4b)</w:t>
            </w:r>
            <w:r w:rsidRPr="0071257F">
              <w:rPr>
                <w:b/>
                <w:i/>
              </w:rPr>
              <w:tab/>
              <w:t>A fogyatékossággal élő személyek jogairól szóló stratégia (2021–2030) célja, hogy az Unión belül és kívül másokéval azonos alapon biztosítsa a fogyatékossággal élő személyek társadalomban való teljes körű részvételét. Az említett stratégián belül a Bizottság kötelezettséget vállal arra, hogy a foglalkoztatás és a függetlenség alapvető feltételeként biztosítja, hogy a fogyatékossággal élő személyek képzéseken vehessenek részt és új készségeket sajátíthassanak el.</w:t>
            </w:r>
          </w:p>
        </w:tc>
      </w:tr>
    </w:tbl>
    <w:p w14:paraId="23646FF1" w14:textId="77777777" w:rsidR="000741BB" w:rsidRPr="0071257F" w:rsidRDefault="000741BB" w:rsidP="000741BB">
      <w:pPr>
        <w:pStyle w:val="Olang"/>
      </w:pPr>
      <w:r w:rsidRPr="0071257F">
        <w:rPr>
          <w:noProof w:val="0"/>
        </w:rPr>
        <w:t xml:space="preserve">Or. </w:t>
      </w:r>
      <w:r w:rsidRPr="00E045EC">
        <w:rPr>
          <w:rStyle w:val="HideTWBExt"/>
        </w:rPr>
        <w:t>&lt;Original&gt;</w:t>
      </w:r>
      <w:r w:rsidRPr="00E045EC">
        <w:rPr>
          <w:rStyle w:val="HideTWBInt"/>
          <w:rFonts w:eastAsiaTheme="majorEastAsia"/>
        </w:rPr>
        <w:t>{EN}</w:t>
      </w:r>
      <w:r w:rsidRPr="0071257F">
        <w:rPr>
          <w:noProof w:val="0"/>
        </w:rPr>
        <w:t>en</w:t>
      </w:r>
      <w:r w:rsidRPr="00E045EC">
        <w:rPr>
          <w:rStyle w:val="HideTWBExt"/>
        </w:rPr>
        <w:t>&lt;/Original&gt;</w:t>
      </w:r>
    </w:p>
    <w:p w14:paraId="5F27369B" w14:textId="77777777" w:rsidR="000741BB" w:rsidRPr="0071257F" w:rsidRDefault="000741BB" w:rsidP="000741BB">
      <w:r w:rsidRPr="00E045EC">
        <w:rPr>
          <w:rStyle w:val="HideTWBExt"/>
        </w:rPr>
        <w:t>&lt;/AmendB&gt;</w:t>
      </w:r>
    </w:p>
    <w:p w14:paraId="0D9A7D11" w14:textId="77777777" w:rsidR="000741BB" w:rsidRPr="0071257F" w:rsidRDefault="000741BB" w:rsidP="00F83EC3">
      <w:pPr>
        <w:pStyle w:val="AMNumberTabs0"/>
        <w:keepNext/>
      </w:pPr>
      <w:r w:rsidRPr="00E045EC">
        <w:rPr>
          <w:rStyle w:val="HideTWBExt"/>
          <w:b w:val="0"/>
        </w:rPr>
        <w:t>&lt;AmendB&gt;</w:t>
      </w:r>
      <w:r w:rsidRPr="0071257F">
        <w:t>Módosítás</w:t>
      </w:r>
      <w:r w:rsidRPr="0071257F">
        <w:tab/>
      </w:r>
      <w:r w:rsidRPr="0071257F">
        <w:tab/>
      </w:r>
      <w:r w:rsidRPr="00E045EC">
        <w:rPr>
          <w:rStyle w:val="HideTWBExt"/>
          <w:b w:val="0"/>
        </w:rPr>
        <w:t>&lt;NumAmB&gt;</w:t>
      </w:r>
      <w:r w:rsidRPr="0071257F">
        <w:t>120</w:t>
      </w:r>
      <w:r w:rsidRPr="00E045EC">
        <w:rPr>
          <w:rStyle w:val="HideTWBExt"/>
          <w:b w:val="0"/>
        </w:rPr>
        <w:t>&lt;/NumAmB&gt;</w:t>
      </w:r>
    </w:p>
    <w:p w14:paraId="7ABCA700" w14:textId="77777777" w:rsidR="000741BB" w:rsidRPr="0071257F" w:rsidRDefault="000741BB" w:rsidP="00F83EC3">
      <w:pPr>
        <w:pStyle w:val="NormalBold"/>
      </w:pPr>
      <w:r w:rsidRPr="00E045EC">
        <w:rPr>
          <w:rStyle w:val="HideTWBExt"/>
          <w:b w:val="0"/>
        </w:rPr>
        <w:t>&lt;RepeatBlock-By&gt;&lt;Members&gt;</w:t>
      </w:r>
      <w:r w:rsidRPr="0071257F">
        <w:t>Maravillas Abadía Jover, Raúl de la Hoz Quintano, Rosa Estaràs Ferragut</w:t>
      </w:r>
      <w:r w:rsidRPr="00E045EC">
        <w:rPr>
          <w:rStyle w:val="HideTWBExt"/>
          <w:b w:val="0"/>
        </w:rPr>
        <w:t>&lt;/Members&gt;</w:t>
      </w:r>
    </w:p>
    <w:p w14:paraId="325FA330" w14:textId="77777777" w:rsidR="000741BB" w:rsidRPr="0071257F" w:rsidRDefault="000741BB" w:rsidP="000741BB">
      <w:r w:rsidRPr="00E045EC">
        <w:rPr>
          <w:rStyle w:val="HideTWBExt"/>
        </w:rPr>
        <w:t>&lt;/RepeatBlock-By&gt;</w:t>
      </w:r>
    </w:p>
    <w:p w14:paraId="1A042967" w14:textId="77777777" w:rsidR="000741BB" w:rsidRPr="0071257F" w:rsidRDefault="000741BB" w:rsidP="00F83EC3">
      <w:pPr>
        <w:pStyle w:val="NormalBold"/>
        <w:keepNext/>
      </w:pPr>
      <w:r w:rsidRPr="00E045EC">
        <w:rPr>
          <w:rStyle w:val="HideTWBExt"/>
          <w:b w:val="0"/>
        </w:rPr>
        <w:t>&lt;DocAmend&gt;</w:t>
      </w:r>
      <w:r w:rsidRPr="0071257F">
        <w:t>Irányelvre irányuló javaslat</w:t>
      </w:r>
      <w:r w:rsidRPr="00E045EC">
        <w:rPr>
          <w:rStyle w:val="HideTWBExt"/>
          <w:b w:val="0"/>
        </w:rPr>
        <w:t>&lt;/DocAmend&gt;</w:t>
      </w:r>
    </w:p>
    <w:p w14:paraId="2CB51A67" w14:textId="77777777" w:rsidR="000741BB" w:rsidRPr="0071257F" w:rsidRDefault="000741BB" w:rsidP="00F83EC3">
      <w:pPr>
        <w:pStyle w:val="NormalBold"/>
      </w:pPr>
      <w:r w:rsidRPr="00E045EC">
        <w:rPr>
          <w:rStyle w:val="HideTWBExt"/>
          <w:b w:val="0"/>
        </w:rPr>
        <w:t>&lt;Article&gt;</w:t>
      </w:r>
      <w:r w:rsidRPr="0071257F">
        <w:t>5 preambulumbekezdés</w:t>
      </w:r>
      <w:r w:rsidRPr="00E045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3EC3" w:rsidRPr="0071257F" w14:paraId="5996FBAB" w14:textId="77777777" w:rsidTr="00FF3B5B">
        <w:trPr>
          <w:jc w:val="center"/>
        </w:trPr>
        <w:tc>
          <w:tcPr>
            <w:tcW w:w="9752" w:type="dxa"/>
            <w:gridSpan w:val="2"/>
          </w:tcPr>
          <w:p w14:paraId="3AC2ADEC" w14:textId="77777777" w:rsidR="000741BB" w:rsidRPr="0071257F" w:rsidRDefault="000741BB" w:rsidP="00FF3B5B">
            <w:pPr>
              <w:keepNext/>
            </w:pPr>
          </w:p>
        </w:tc>
      </w:tr>
      <w:tr w:rsidR="00F83EC3" w:rsidRPr="0071257F" w14:paraId="1010FDE7" w14:textId="77777777" w:rsidTr="00FF3B5B">
        <w:trPr>
          <w:jc w:val="center"/>
        </w:trPr>
        <w:tc>
          <w:tcPr>
            <w:tcW w:w="4876" w:type="dxa"/>
            <w:hideMark/>
          </w:tcPr>
          <w:p w14:paraId="1041AD29" w14:textId="77777777" w:rsidR="000741BB" w:rsidRPr="0071257F" w:rsidRDefault="000741BB" w:rsidP="00FF3B5B">
            <w:pPr>
              <w:pStyle w:val="ColumnHeading"/>
              <w:keepNext/>
            </w:pPr>
            <w:r w:rsidRPr="0071257F">
              <w:t>A Bizottság által javasolt szöveg</w:t>
            </w:r>
          </w:p>
        </w:tc>
        <w:tc>
          <w:tcPr>
            <w:tcW w:w="4876" w:type="dxa"/>
            <w:hideMark/>
          </w:tcPr>
          <w:p w14:paraId="429CAFCC" w14:textId="77777777" w:rsidR="000741BB" w:rsidRPr="0071257F" w:rsidRDefault="000741BB" w:rsidP="00FF3B5B">
            <w:pPr>
              <w:pStyle w:val="ColumnHeading"/>
              <w:keepNext/>
            </w:pPr>
            <w:r w:rsidRPr="0071257F">
              <w:t>Módosítás</w:t>
            </w:r>
          </w:p>
        </w:tc>
      </w:tr>
      <w:tr w:rsidR="00F83EC3" w:rsidRPr="0071257F" w14:paraId="45CCAB95" w14:textId="77777777" w:rsidTr="00FF3B5B">
        <w:trPr>
          <w:jc w:val="center"/>
        </w:trPr>
        <w:tc>
          <w:tcPr>
            <w:tcW w:w="4876" w:type="dxa"/>
            <w:hideMark/>
          </w:tcPr>
          <w:p w14:paraId="76E943C2" w14:textId="77777777" w:rsidR="000741BB" w:rsidRPr="0071257F" w:rsidRDefault="000741BB" w:rsidP="00FF3B5B">
            <w:pPr>
              <w:pStyle w:val="Normal6"/>
            </w:pPr>
            <w:r w:rsidRPr="0071257F">
              <w:t>(5)</w:t>
            </w:r>
            <w:r w:rsidRPr="0071257F">
              <w:tab/>
              <w:t xml:space="preserve">A szakmai gyakorlatok segíthetnek a fiataloknak gyakorlati és szakmai tapasztalatot szerezni, javíthatják foglalkoztathatóságukat, és megkönnyíthetik a stabil munkaviszonyba való átmenetüket. </w:t>
            </w:r>
            <w:r w:rsidRPr="0071257F">
              <w:rPr>
                <w:b/>
                <w:i/>
              </w:rPr>
              <w:t>A szakmai gyakorlatok így fontos lehetőséget jelentenek a munkaerőpiacra való belépés szempontjából. A munkáltatók számára a szakmai gyakorlatok lehetőséget kínálnak a fiatalok vonzására, képzésére és megtartására. Csökkenthetik a képzett munkaerő keresésének és felvételének költségeit, ha a szakmai gyakorlatot követően rendes állást ajánlanak a gyakornokoknak. Ez azonban csak akkor érhető el, ha a szakmai gyakorlatok színvonalasak, és tisztességes munkafeltételeket kínálnak.</w:t>
            </w:r>
          </w:p>
        </w:tc>
        <w:tc>
          <w:tcPr>
            <w:tcW w:w="4876" w:type="dxa"/>
            <w:hideMark/>
          </w:tcPr>
          <w:p w14:paraId="6DD95632" w14:textId="77777777" w:rsidR="000741BB" w:rsidRPr="0071257F" w:rsidRDefault="000741BB" w:rsidP="00FF3B5B">
            <w:pPr>
              <w:pStyle w:val="Normal6"/>
              <w:rPr>
                <w:szCs w:val="24"/>
              </w:rPr>
            </w:pPr>
            <w:r w:rsidRPr="0071257F">
              <w:t>(5)</w:t>
            </w:r>
            <w:r w:rsidRPr="0071257F">
              <w:tab/>
              <w:t>A szakmai gyakorlatok segíthetnek a fiataloknak gyakorlati és szakmai tapasztalatot szerezni, javíthatják foglalkoztathatóságukat, és megkönnyíthetik a stabil munkaviszonyba való átmenetüket.</w:t>
            </w:r>
          </w:p>
        </w:tc>
      </w:tr>
    </w:tbl>
    <w:p w14:paraId="57DF50DD" w14:textId="77777777" w:rsidR="000741BB" w:rsidRPr="0071257F" w:rsidRDefault="000741BB" w:rsidP="000741BB">
      <w:pPr>
        <w:pStyle w:val="Olang"/>
      </w:pPr>
      <w:r w:rsidRPr="0071257F">
        <w:rPr>
          <w:noProof w:val="0"/>
        </w:rPr>
        <w:t xml:space="preserve">Or. </w:t>
      </w:r>
      <w:r w:rsidRPr="00E045EC">
        <w:rPr>
          <w:rStyle w:val="HideTWBExt"/>
        </w:rPr>
        <w:t>&lt;Original&gt;</w:t>
      </w:r>
      <w:r w:rsidRPr="00E045EC">
        <w:rPr>
          <w:rStyle w:val="HideTWBInt"/>
          <w:rFonts w:eastAsiaTheme="majorEastAsia"/>
        </w:rPr>
        <w:t>{EN}</w:t>
      </w:r>
      <w:r w:rsidRPr="0071257F">
        <w:rPr>
          <w:noProof w:val="0"/>
        </w:rPr>
        <w:t>en</w:t>
      </w:r>
      <w:r w:rsidRPr="00E045EC">
        <w:rPr>
          <w:rStyle w:val="HideTWBExt"/>
        </w:rPr>
        <w:t>&lt;/Original&gt;</w:t>
      </w:r>
    </w:p>
    <w:p w14:paraId="2D2E110B" w14:textId="77777777" w:rsidR="000741BB" w:rsidRPr="0071257F" w:rsidRDefault="000741BB" w:rsidP="000741BB">
      <w:r w:rsidRPr="00E045EC">
        <w:rPr>
          <w:rStyle w:val="HideTWBExt"/>
        </w:rPr>
        <w:t>&lt;/AmendB&gt;</w:t>
      </w:r>
    </w:p>
    <w:p w14:paraId="09058B9C" w14:textId="77777777" w:rsidR="000741BB" w:rsidRPr="0071257F" w:rsidRDefault="000741BB" w:rsidP="00F83EC3">
      <w:pPr>
        <w:pStyle w:val="AMNumberTabs0"/>
        <w:keepNext/>
      </w:pPr>
      <w:r w:rsidRPr="00E045EC">
        <w:rPr>
          <w:rStyle w:val="HideTWBExt"/>
          <w:b w:val="0"/>
        </w:rPr>
        <w:t>&lt;AmendB&gt;</w:t>
      </w:r>
      <w:r w:rsidRPr="0071257F">
        <w:t>Módosítás</w:t>
      </w:r>
      <w:r w:rsidRPr="0071257F">
        <w:tab/>
      </w:r>
      <w:r w:rsidRPr="0071257F">
        <w:tab/>
      </w:r>
      <w:r w:rsidRPr="00E045EC">
        <w:rPr>
          <w:rStyle w:val="HideTWBExt"/>
          <w:b w:val="0"/>
        </w:rPr>
        <w:t>&lt;NumAmB&gt;</w:t>
      </w:r>
      <w:r w:rsidRPr="0071257F">
        <w:t>121</w:t>
      </w:r>
      <w:r w:rsidRPr="00E045EC">
        <w:rPr>
          <w:rStyle w:val="HideTWBExt"/>
          <w:b w:val="0"/>
        </w:rPr>
        <w:t>&lt;/NumAmB&gt;</w:t>
      </w:r>
    </w:p>
    <w:p w14:paraId="34C988CF" w14:textId="77777777" w:rsidR="000741BB" w:rsidRPr="0071257F" w:rsidRDefault="000741BB" w:rsidP="00F83EC3">
      <w:pPr>
        <w:pStyle w:val="NormalBold"/>
      </w:pPr>
      <w:r w:rsidRPr="00E045EC">
        <w:rPr>
          <w:rStyle w:val="HideTWBExt"/>
          <w:b w:val="0"/>
        </w:rPr>
        <w:t>&lt;RepeatBlock-By&gt;&lt;Members&gt;</w:t>
      </w:r>
      <w:r w:rsidRPr="0071257F">
        <w:t>Jagna Marczułajtis-Walczak</w:t>
      </w:r>
      <w:r w:rsidRPr="00E045EC">
        <w:rPr>
          <w:rStyle w:val="HideTWBExt"/>
          <w:b w:val="0"/>
        </w:rPr>
        <w:t>&lt;/Members&gt;</w:t>
      </w:r>
    </w:p>
    <w:p w14:paraId="32923C53" w14:textId="77777777" w:rsidR="000741BB" w:rsidRPr="0071257F" w:rsidRDefault="000741BB" w:rsidP="000741BB">
      <w:r w:rsidRPr="00E045EC">
        <w:rPr>
          <w:rStyle w:val="HideTWBExt"/>
        </w:rPr>
        <w:t>&lt;/RepeatBlock-By&gt;</w:t>
      </w:r>
    </w:p>
    <w:p w14:paraId="2F210ECD" w14:textId="77777777" w:rsidR="000741BB" w:rsidRPr="0071257F" w:rsidRDefault="000741BB" w:rsidP="00F83EC3">
      <w:pPr>
        <w:pStyle w:val="NormalBold"/>
        <w:keepNext/>
      </w:pPr>
      <w:r w:rsidRPr="00E045EC">
        <w:rPr>
          <w:rStyle w:val="HideTWBExt"/>
          <w:b w:val="0"/>
        </w:rPr>
        <w:t>&lt;DocAmend&gt;</w:t>
      </w:r>
      <w:r w:rsidRPr="0071257F">
        <w:t>Irányelvre irányuló javaslat</w:t>
      </w:r>
      <w:r w:rsidRPr="00E045EC">
        <w:rPr>
          <w:rStyle w:val="HideTWBExt"/>
          <w:b w:val="0"/>
        </w:rPr>
        <w:t>&lt;/DocAmend&gt;</w:t>
      </w:r>
    </w:p>
    <w:p w14:paraId="22418F5D" w14:textId="77777777" w:rsidR="000741BB" w:rsidRPr="0071257F" w:rsidRDefault="000741BB" w:rsidP="00F83EC3">
      <w:pPr>
        <w:pStyle w:val="NormalBold"/>
      </w:pPr>
      <w:r w:rsidRPr="00E045EC">
        <w:rPr>
          <w:rStyle w:val="HideTWBExt"/>
          <w:b w:val="0"/>
        </w:rPr>
        <w:t>&lt;Article&gt;</w:t>
      </w:r>
      <w:r w:rsidRPr="0071257F">
        <w:t>5 preambulumbekezdés</w:t>
      </w:r>
      <w:r w:rsidRPr="00E045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3EC3" w:rsidRPr="0071257F" w14:paraId="66BD0618" w14:textId="77777777" w:rsidTr="00FF3B5B">
        <w:trPr>
          <w:jc w:val="center"/>
        </w:trPr>
        <w:tc>
          <w:tcPr>
            <w:tcW w:w="9752" w:type="dxa"/>
            <w:gridSpan w:val="2"/>
          </w:tcPr>
          <w:p w14:paraId="4825A1CD" w14:textId="77777777" w:rsidR="000741BB" w:rsidRPr="0071257F" w:rsidRDefault="000741BB" w:rsidP="00FF3B5B">
            <w:pPr>
              <w:keepNext/>
            </w:pPr>
          </w:p>
        </w:tc>
      </w:tr>
      <w:tr w:rsidR="00F83EC3" w:rsidRPr="0071257F" w14:paraId="551A7F5F" w14:textId="77777777" w:rsidTr="00FF3B5B">
        <w:trPr>
          <w:jc w:val="center"/>
        </w:trPr>
        <w:tc>
          <w:tcPr>
            <w:tcW w:w="4876" w:type="dxa"/>
            <w:hideMark/>
          </w:tcPr>
          <w:p w14:paraId="7C9FB1A3" w14:textId="77777777" w:rsidR="000741BB" w:rsidRPr="0071257F" w:rsidRDefault="000741BB" w:rsidP="00FF3B5B">
            <w:pPr>
              <w:pStyle w:val="ColumnHeading"/>
              <w:keepNext/>
            </w:pPr>
            <w:r w:rsidRPr="0071257F">
              <w:t>A Bizottság által javasolt szöveg</w:t>
            </w:r>
          </w:p>
        </w:tc>
        <w:tc>
          <w:tcPr>
            <w:tcW w:w="4876" w:type="dxa"/>
            <w:hideMark/>
          </w:tcPr>
          <w:p w14:paraId="156EC223" w14:textId="77777777" w:rsidR="000741BB" w:rsidRPr="0071257F" w:rsidRDefault="000741BB" w:rsidP="00FF3B5B">
            <w:pPr>
              <w:pStyle w:val="ColumnHeading"/>
              <w:keepNext/>
            </w:pPr>
            <w:r w:rsidRPr="0071257F">
              <w:t>Módosítás</w:t>
            </w:r>
          </w:p>
        </w:tc>
      </w:tr>
      <w:tr w:rsidR="00F83EC3" w:rsidRPr="0071257F" w14:paraId="68EAD48A" w14:textId="77777777" w:rsidTr="00FF3B5B">
        <w:trPr>
          <w:jc w:val="center"/>
        </w:trPr>
        <w:tc>
          <w:tcPr>
            <w:tcW w:w="4876" w:type="dxa"/>
            <w:hideMark/>
          </w:tcPr>
          <w:p w14:paraId="7495445D" w14:textId="77777777" w:rsidR="000741BB" w:rsidRPr="0071257F" w:rsidRDefault="000741BB" w:rsidP="00FF3B5B">
            <w:pPr>
              <w:pStyle w:val="Normal6"/>
            </w:pPr>
            <w:r w:rsidRPr="0071257F">
              <w:t>(5)</w:t>
            </w:r>
            <w:r w:rsidRPr="0071257F">
              <w:tab/>
              <w:t xml:space="preserve">A szakmai gyakorlatok segíthetnek a fiataloknak gyakorlati és szakmai tapasztalatot szerezni, javíthatják foglalkoztathatóságukat, és megkönnyíthetik a stabil munkaviszonyba való átmenetüket. A szakmai gyakorlatok így fontos lehetőséget jelentenek a munkaerőpiacra való belépés szempontjából. </w:t>
            </w:r>
            <w:r w:rsidRPr="0071257F">
              <w:rPr>
                <w:b/>
                <w:i/>
              </w:rPr>
              <w:t>A munkáltatók számára a szakmai gyakorlatok lehetőséget kínálnak a fiatalok vonzására, képzésére és megtartására. Csökkenthetik a képzett munkaerő keresésének és felvételének költségeit, ha a szakmai gyakorlatot követően rendes állást ajánlanak a gyakornokoknak. Ez azonban csak akkor érhető el, ha a szakmai gyakorlatok színvonalasak, és tisztességes munkafeltételeket kínálnak.</w:t>
            </w:r>
          </w:p>
        </w:tc>
        <w:tc>
          <w:tcPr>
            <w:tcW w:w="4876" w:type="dxa"/>
            <w:hideMark/>
          </w:tcPr>
          <w:p w14:paraId="1D6C905C" w14:textId="77777777" w:rsidR="000741BB" w:rsidRPr="0071257F" w:rsidRDefault="000741BB" w:rsidP="00FF3B5B">
            <w:pPr>
              <w:pStyle w:val="Normal6"/>
              <w:rPr>
                <w:szCs w:val="24"/>
              </w:rPr>
            </w:pPr>
            <w:r w:rsidRPr="0071257F">
              <w:t>(5)</w:t>
            </w:r>
            <w:r w:rsidRPr="0071257F">
              <w:tab/>
              <w:t>A szakmai gyakorlatok segíthetnek a fiataloknak gyakorlati és szakmai tapasztalatot szerezni, javíthatják foglalkoztathatóságukat, és megkönnyíthetik a stabil munkaviszonyba való átmenetüket. A szakmai gyakorlatok így fontos lehetőséget jelentenek a munkaerőpiacra való belépés szempontjából.</w:t>
            </w:r>
          </w:p>
        </w:tc>
      </w:tr>
    </w:tbl>
    <w:p w14:paraId="13E8980A" w14:textId="77777777" w:rsidR="000741BB" w:rsidRPr="0071257F" w:rsidRDefault="000741BB" w:rsidP="000741BB">
      <w:pPr>
        <w:pStyle w:val="Olang"/>
      </w:pPr>
      <w:r w:rsidRPr="0071257F">
        <w:rPr>
          <w:noProof w:val="0"/>
        </w:rPr>
        <w:t xml:space="preserve">Or. </w:t>
      </w:r>
      <w:r w:rsidRPr="00E045EC">
        <w:rPr>
          <w:rStyle w:val="HideTWBExt"/>
        </w:rPr>
        <w:t>&lt;Original&gt;</w:t>
      </w:r>
      <w:r w:rsidRPr="00E045EC">
        <w:rPr>
          <w:rStyle w:val="HideTWBInt"/>
          <w:rFonts w:eastAsiaTheme="majorEastAsia"/>
        </w:rPr>
        <w:t>{EN}</w:t>
      </w:r>
      <w:r w:rsidRPr="0071257F">
        <w:rPr>
          <w:noProof w:val="0"/>
        </w:rPr>
        <w:t>en</w:t>
      </w:r>
      <w:r w:rsidRPr="00E045EC">
        <w:rPr>
          <w:rStyle w:val="HideTWBExt"/>
        </w:rPr>
        <w:t>&lt;/Original&gt;</w:t>
      </w:r>
    </w:p>
    <w:p w14:paraId="5D1D6C4E" w14:textId="77777777" w:rsidR="000741BB" w:rsidRPr="0071257F" w:rsidRDefault="000741BB" w:rsidP="000741BB">
      <w:r w:rsidRPr="00E045EC">
        <w:rPr>
          <w:rStyle w:val="HideTWBExt"/>
        </w:rPr>
        <w:t>&lt;/AmendB&gt;</w:t>
      </w:r>
    </w:p>
    <w:p w14:paraId="44B62A3D" w14:textId="77777777" w:rsidR="000741BB" w:rsidRPr="0071257F" w:rsidRDefault="000741BB" w:rsidP="00F83EC3">
      <w:pPr>
        <w:pStyle w:val="AMNumberTabs0"/>
        <w:keepNext/>
      </w:pPr>
      <w:r w:rsidRPr="00E045EC">
        <w:rPr>
          <w:rStyle w:val="HideTWBExt"/>
          <w:b w:val="0"/>
        </w:rPr>
        <w:t>&lt;AmendB&gt;</w:t>
      </w:r>
      <w:r w:rsidRPr="0071257F">
        <w:t>Módosítás</w:t>
      </w:r>
      <w:r w:rsidRPr="0071257F">
        <w:tab/>
      </w:r>
      <w:r w:rsidRPr="0071257F">
        <w:tab/>
      </w:r>
      <w:r w:rsidRPr="00E045EC">
        <w:rPr>
          <w:rStyle w:val="HideTWBExt"/>
          <w:b w:val="0"/>
        </w:rPr>
        <w:t>&lt;NumAmB&gt;</w:t>
      </w:r>
      <w:r w:rsidRPr="0071257F">
        <w:t>122</w:t>
      </w:r>
      <w:r w:rsidRPr="00E045EC">
        <w:rPr>
          <w:rStyle w:val="HideTWBExt"/>
          <w:b w:val="0"/>
        </w:rPr>
        <w:t>&lt;/NumAmB&gt;</w:t>
      </w:r>
    </w:p>
    <w:p w14:paraId="1B7F3A75" w14:textId="77777777" w:rsidR="000741BB" w:rsidRPr="0071257F" w:rsidRDefault="000741BB" w:rsidP="00F83EC3">
      <w:pPr>
        <w:pStyle w:val="NormalBold"/>
      </w:pPr>
      <w:r w:rsidRPr="00E045EC">
        <w:rPr>
          <w:rStyle w:val="HideTWBExt"/>
          <w:b w:val="0"/>
        </w:rPr>
        <w:t>&lt;RepeatBlock-By&gt;&lt;Members&gt;</w:t>
      </w:r>
      <w:r w:rsidRPr="0071257F">
        <w:t>Catarina Martins, Estrella Galán, Anthony Smith, Konstantinos Arvanitis, Kathleen Funchion, Leila Chaibi</w:t>
      </w:r>
      <w:r w:rsidRPr="00E045EC">
        <w:rPr>
          <w:rStyle w:val="HideTWBExt"/>
          <w:b w:val="0"/>
        </w:rPr>
        <w:t>&lt;/Members&gt;</w:t>
      </w:r>
    </w:p>
    <w:p w14:paraId="7AF25B3D" w14:textId="77777777" w:rsidR="000741BB" w:rsidRPr="0071257F" w:rsidRDefault="000741BB" w:rsidP="000741BB">
      <w:r w:rsidRPr="00E045EC">
        <w:rPr>
          <w:rStyle w:val="HideTWBExt"/>
        </w:rPr>
        <w:t>&lt;/RepeatBlock-By&gt;</w:t>
      </w:r>
    </w:p>
    <w:p w14:paraId="3EA330F7" w14:textId="77777777" w:rsidR="000741BB" w:rsidRPr="0071257F" w:rsidRDefault="000741BB" w:rsidP="00F83EC3">
      <w:pPr>
        <w:pStyle w:val="NormalBold"/>
        <w:keepNext/>
      </w:pPr>
      <w:r w:rsidRPr="00E045EC">
        <w:rPr>
          <w:rStyle w:val="HideTWBExt"/>
          <w:b w:val="0"/>
        </w:rPr>
        <w:t>&lt;DocAmend&gt;</w:t>
      </w:r>
      <w:r w:rsidRPr="0071257F">
        <w:t>Irányelvre irányuló javaslat</w:t>
      </w:r>
      <w:r w:rsidRPr="00E045EC">
        <w:rPr>
          <w:rStyle w:val="HideTWBExt"/>
          <w:b w:val="0"/>
        </w:rPr>
        <w:t>&lt;/DocAmend&gt;</w:t>
      </w:r>
    </w:p>
    <w:p w14:paraId="159A4CAC" w14:textId="77777777" w:rsidR="000741BB" w:rsidRPr="0071257F" w:rsidRDefault="000741BB" w:rsidP="00F83EC3">
      <w:pPr>
        <w:pStyle w:val="NormalBold"/>
      </w:pPr>
      <w:r w:rsidRPr="00E045EC">
        <w:rPr>
          <w:rStyle w:val="HideTWBExt"/>
          <w:b w:val="0"/>
        </w:rPr>
        <w:t>&lt;Article&gt;</w:t>
      </w:r>
      <w:r w:rsidRPr="0071257F">
        <w:t>5 preambulumbekezdés</w:t>
      </w:r>
      <w:r w:rsidRPr="00E045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3EC3" w:rsidRPr="0071257F" w14:paraId="45E147D2" w14:textId="77777777" w:rsidTr="00FF3B5B">
        <w:trPr>
          <w:jc w:val="center"/>
        </w:trPr>
        <w:tc>
          <w:tcPr>
            <w:tcW w:w="9752" w:type="dxa"/>
            <w:gridSpan w:val="2"/>
          </w:tcPr>
          <w:p w14:paraId="5B7C2D43" w14:textId="77777777" w:rsidR="000741BB" w:rsidRPr="0071257F" w:rsidRDefault="000741BB" w:rsidP="00FF3B5B">
            <w:pPr>
              <w:keepNext/>
            </w:pPr>
          </w:p>
        </w:tc>
      </w:tr>
      <w:tr w:rsidR="00F83EC3" w:rsidRPr="0071257F" w14:paraId="149DDA5F" w14:textId="77777777" w:rsidTr="00FF3B5B">
        <w:trPr>
          <w:jc w:val="center"/>
        </w:trPr>
        <w:tc>
          <w:tcPr>
            <w:tcW w:w="4876" w:type="dxa"/>
            <w:hideMark/>
          </w:tcPr>
          <w:p w14:paraId="6E8D0D04" w14:textId="77777777" w:rsidR="000741BB" w:rsidRPr="0071257F" w:rsidRDefault="000741BB" w:rsidP="00FF3B5B">
            <w:pPr>
              <w:pStyle w:val="ColumnHeading"/>
              <w:keepNext/>
            </w:pPr>
            <w:r w:rsidRPr="0071257F">
              <w:t>A Bizottság által javasolt szöveg</w:t>
            </w:r>
          </w:p>
        </w:tc>
        <w:tc>
          <w:tcPr>
            <w:tcW w:w="4876" w:type="dxa"/>
            <w:hideMark/>
          </w:tcPr>
          <w:p w14:paraId="34394877" w14:textId="77777777" w:rsidR="000741BB" w:rsidRPr="0071257F" w:rsidRDefault="000741BB" w:rsidP="00FF3B5B">
            <w:pPr>
              <w:pStyle w:val="ColumnHeading"/>
              <w:keepNext/>
            </w:pPr>
            <w:r w:rsidRPr="0071257F">
              <w:t>Módosítás</w:t>
            </w:r>
          </w:p>
        </w:tc>
      </w:tr>
      <w:tr w:rsidR="00F83EC3" w:rsidRPr="0071257F" w14:paraId="3A3C47E0" w14:textId="77777777" w:rsidTr="00FF3B5B">
        <w:trPr>
          <w:jc w:val="center"/>
        </w:trPr>
        <w:tc>
          <w:tcPr>
            <w:tcW w:w="4876" w:type="dxa"/>
            <w:hideMark/>
          </w:tcPr>
          <w:p w14:paraId="06CF1986" w14:textId="77777777" w:rsidR="000741BB" w:rsidRPr="0071257F" w:rsidRDefault="000741BB" w:rsidP="00FF3B5B">
            <w:pPr>
              <w:pStyle w:val="Normal6"/>
            </w:pPr>
            <w:r w:rsidRPr="0071257F">
              <w:t>(5)</w:t>
            </w:r>
            <w:r w:rsidRPr="0071257F">
              <w:tab/>
              <w:t xml:space="preserve">A szakmai gyakorlatok </w:t>
            </w:r>
            <w:r w:rsidRPr="0071257F">
              <w:rPr>
                <w:b/>
                <w:bCs/>
                <w:i/>
                <w:iCs/>
              </w:rPr>
              <w:t>segíthetnek</w:t>
            </w:r>
            <w:r w:rsidRPr="0071257F">
              <w:t xml:space="preserve"> a fiataloknak gyakorlati és szakmai tapasztalatot szerezni, </w:t>
            </w:r>
            <w:r w:rsidRPr="0071257F">
              <w:rPr>
                <w:b/>
                <w:bCs/>
                <w:i/>
                <w:iCs/>
              </w:rPr>
              <w:t>javíthatják foglalkoztathatóságukat, és</w:t>
            </w:r>
            <w:r w:rsidRPr="0071257F">
              <w:t xml:space="preserve"> </w:t>
            </w:r>
            <w:r w:rsidRPr="0071257F">
              <w:rPr>
                <w:b/>
                <w:bCs/>
                <w:i/>
                <w:iCs/>
              </w:rPr>
              <w:t>megkönnyíthetik</w:t>
            </w:r>
            <w:r w:rsidRPr="0071257F">
              <w:t xml:space="preserve"> a stabil munkaviszonyba való </w:t>
            </w:r>
            <w:r w:rsidRPr="0071257F">
              <w:rPr>
                <w:b/>
                <w:bCs/>
                <w:i/>
                <w:iCs/>
              </w:rPr>
              <w:t>átmenetüket.</w:t>
            </w:r>
            <w:r w:rsidRPr="0071257F">
              <w:t xml:space="preserve"> A szakmai gyakorlatok így fontos lehetőséget </w:t>
            </w:r>
            <w:r w:rsidRPr="0071257F">
              <w:rPr>
                <w:b/>
                <w:bCs/>
                <w:i/>
                <w:iCs/>
              </w:rPr>
              <w:t>jelentenek</w:t>
            </w:r>
            <w:r w:rsidRPr="0071257F">
              <w:t xml:space="preserve"> a munkaerőpiacra való belépés szempontjából</w:t>
            </w:r>
            <w:r w:rsidRPr="0071257F">
              <w:rPr>
                <w:b/>
                <w:bCs/>
                <w:i/>
                <w:iCs/>
              </w:rPr>
              <w:t>.</w:t>
            </w:r>
            <w:r w:rsidRPr="0071257F">
              <w:rPr>
                <w:b/>
                <w:i/>
              </w:rPr>
              <w:t xml:space="preserve"> A munkáltatók számára a szakmai gyakorlatok lehetőséget kínálnak a fiatalok vonzására, képzésére és megtartására. </w:t>
            </w:r>
            <w:r w:rsidRPr="0071257F">
              <w:rPr>
                <w:b/>
                <w:bCs/>
                <w:i/>
                <w:iCs/>
              </w:rPr>
              <w:t>Csökkenthetik a képzett munkaerő keresésének és felvételének költségeit, ha a szakmai gyakorlatot követően rendes állást ajánlanak a gyakornokoknak</w:t>
            </w:r>
            <w:r w:rsidRPr="0071257F">
              <w:t>. Ez azonban csak akkor érhető el, ha a szakmai gyakorlatok színvonalasak, és tisztességes munkafeltételeket kínálnak.</w:t>
            </w:r>
          </w:p>
        </w:tc>
        <w:tc>
          <w:tcPr>
            <w:tcW w:w="4876" w:type="dxa"/>
            <w:hideMark/>
          </w:tcPr>
          <w:p w14:paraId="5212E732" w14:textId="77777777" w:rsidR="000741BB" w:rsidRPr="0071257F" w:rsidRDefault="000741BB" w:rsidP="00FF3B5B">
            <w:pPr>
              <w:pStyle w:val="Normal6"/>
              <w:rPr>
                <w:szCs w:val="24"/>
              </w:rPr>
            </w:pPr>
            <w:r w:rsidRPr="0071257F">
              <w:t>(5)</w:t>
            </w:r>
            <w:r w:rsidRPr="0071257F">
              <w:tab/>
              <w:t xml:space="preserve">A szakmai gyakorlatok </w:t>
            </w:r>
            <w:r w:rsidRPr="0071257F">
              <w:rPr>
                <w:b/>
                <w:bCs/>
                <w:i/>
                <w:iCs/>
              </w:rPr>
              <w:t>célja, hogy segítsenek</w:t>
            </w:r>
            <w:r w:rsidRPr="0071257F">
              <w:t xml:space="preserve"> a fiataloknak gyakorlati és szakmai tapasztalatot szerezni, </w:t>
            </w:r>
            <w:r w:rsidRPr="0071257F">
              <w:rPr>
                <w:b/>
                <w:bCs/>
                <w:i/>
                <w:iCs/>
              </w:rPr>
              <w:t>hogy megkönnyítsék számukra az oktatásból</w:t>
            </w:r>
            <w:r w:rsidRPr="0071257F">
              <w:t xml:space="preserve"> a stabil munkaviszonyba való </w:t>
            </w:r>
            <w:r w:rsidRPr="0071257F">
              <w:rPr>
                <w:b/>
                <w:bCs/>
                <w:i/>
                <w:iCs/>
              </w:rPr>
              <w:t>átmenetet és a szakmákhoz való hozzáférést</w:t>
            </w:r>
            <w:r w:rsidRPr="0071257F">
              <w:t>.</w:t>
            </w:r>
            <w:r w:rsidRPr="0071257F">
              <w:rPr>
                <w:b/>
                <w:i/>
              </w:rPr>
              <w:t xml:space="preserve"> </w:t>
            </w:r>
            <w:r w:rsidRPr="0071257F">
              <w:rPr>
                <w:b/>
                <w:bCs/>
                <w:i/>
                <w:iCs/>
              </w:rPr>
              <w:t>A szakmai gyakorlat célja, hogy egy rövid ideig tartó kezdő szintű munkavégzést jelentős képzési tapasztalattal ötvözzön.</w:t>
            </w:r>
            <w:r w:rsidRPr="0071257F">
              <w:t xml:space="preserve"> A szakmai gyakorlatok így fontos lehetőséget </w:t>
            </w:r>
            <w:r w:rsidRPr="0071257F">
              <w:rPr>
                <w:b/>
                <w:bCs/>
                <w:i/>
                <w:iCs/>
              </w:rPr>
              <w:t>jelenthetnek</w:t>
            </w:r>
            <w:r w:rsidRPr="0071257F">
              <w:t xml:space="preserve"> a munkaerőpiacra való belépés szempontjából. Ez azonban csak akkor érhető el, ha a szakmai gyakorlatok színvonalasak, és tisztességes munkafeltételeket kínálnak</w:t>
            </w:r>
            <w:r w:rsidRPr="0071257F">
              <w:rPr>
                <w:b/>
                <w:bCs/>
                <w:i/>
                <w:iCs/>
              </w:rPr>
              <w:t>, beleértve a méltányos díjazást is</w:t>
            </w:r>
            <w:r w:rsidRPr="0071257F">
              <w:t>.</w:t>
            </w:r>
          </w:p>
        </w:tc>
      </w:tr>
    </w:tbl>
    <w:p w14:paraId="359E26A1" w14:textId="77777777" w:rsidR="000741BB" w:rsidRPr="0071257F" w:rsidRDefault="000741BB" w:rsidP="000741BB">
      <w:pPr>
        <w:pStyle w:val="Olang"/>
      </w:pPr>
      <w:r w:rsidRPr="0071257F">
        <w:rPr>
          <w:noProof w:val="0"/>
        </w:rPr>
        <w:t xml:space="preserve">Or. </w:t>
      </w:r>
      <w:r w:rsidRPr="00E045EC">
        <w:rPr>
          <w:rStyle w:val="HideTWBExt"/>
        </w:rPr>
        <w:t>&lt;Original&gt;</w:t>
      </w:r>
      <w:r w:rsidRPr="00E045EC">
        <w:rPr>
          <w:rStyle w:val="HideTWBInt"/>
          <w:rFonts w:eastAsiaTheme="majorEastAsia"/>
        </w:rPr>
        <w:t>{EN}</w:t>
      </w:r>
      <w:r w:rsidRPr="0071257F">
        <w:rPr>
          <w:noProof w:val="0"/>
        </w:rPr>
        <w:t>en</w:t>
      </w:r>
      <w:r w:rsidRPr="00E045EC">
        <w:rPr>
          <w:rStyle w:val="HideTWBExt"/>
        </w:rPr>
        <w:t>&lt;/Original&gt;</w:t>
      </w:r>
    </w:p>
    <w:p w14:paraId="0F3CC88E" w14:textId="77777777" w:rsidR="000741BB" w:rsidRPr="0071257F" w:rsidRDefault="000741BB" w:rsidP="000741BB">
      <w:r w:rsidRPr="00E045EC">
        <w:rPr>
          <w:rStyle w:val="HideTWBExt"/>
        </w:rPr>
        <w:t>&lt;/AmendB&gt;</w:t>
      </w:r>
    </w:p>
    <w:p w14:paraId="6ADBCAD6" w14:textId="77777777" w:rsidR="000741BB" w:rsidRPr="0071257F" w:rsidRDefault="000741BB" w:rsidP="00F83EC3">
      <w:pPr>
        <w:pStyle w:val="AMNumberTabs0"/>
        <w:keepNext/>
      </w:pPr>
      <w:r w:rsidRPr="00E045EC">
        <w:rPr>
          <w:rStyle w:val="HideTWBExt"/>
          <w:b w:val="0"/>
        </w:rPr>
        <w:t>&lt;AmendB&gt;</w:t>
      </w:r>
      <w:r w:rsidRPr="0071257F">
        <w:t>Módosítás</w:t>
      </w:r>
      <w:r w:rsidRPr="0071257F">
        <w:tab/>
      </w:r>
      <w:r w:rsidRPr="0071257F">
        <w:tab/>
      </w:r>
      <w:r w:rsidRPr="00E045EC">
        <w:rPr>
          <w:rStyle w:val="HideTWBExt"/>
          <w:b w:val="0"/>
        </w:rPr>
        <w:t>&lt;NumAmB&gt;</w:t>
      </w:r>
      <w:r w:rsidRPr="0071257F">
        <w:t>123</w:t>
      </w:r>
      <w:r w:rsidRPr="00E045EC">
        <w:rPr>
          <w:rStyle w:val="HideTWBExt"/>
          <w:b w:val="0"/>
        </w:rPr>
        <w:t>&lt;/NumAmB&gt;</w:t>
      </w:r>
    </w:p>
    <w:p w14:paraId="0D0166FC" w14:textId="77777777" w:rsidR="000741BB" w:rsidRPr="0071257F" w:rsidRDefault="000741BB" w:rsidP="00F83EC3">
      <w:pPr>
        <w:pStyle w:val="NormalBold"/>
      </w:pPr>
      <w:r w:rsidRPr="00E045EC">
        <w:rPr>
          <w:rStyle w:val="HideTWBExt"/>
          <w:b w:val="0"/>
        </w:rPr>
        <w:t>&lt;RepeatBlock-By&gt;&lt;Members&gt;</w:t>
      </w:r>
      <w:r w:rsidRPr="0071257F">
        <w:t>Irena Joveva, Martin Hojsík, Jana Toom, Brigitte van den Berg</w:t>
      </w:r>
      <w:r w:rsidRPr="00E045EC">
        <w:rPr>
          <w:rStyle w:val="HideTWBExt"/>
          <w:b w:val="0"/>
        </w:rPr>
        <w:t>&lt;/Members&gt;</w:t>
      </w:r>
    </w:p>
    <w:p w14:paraId="09D8931D" w14:textId="77777777" w:rsidR="000741BB" w:rsidRPr="0071257F" w:rsidRDefault="000741BB" w:rsidP="000741BB">
      <w:r w:rsidRPr="00E045EC">
        <w:rPr>
          <w:rStyle w:val="HideTWBExt"/>
        </w:rPr>
        <w:t>&lt;/RepeatBlock-By&gt;</w:t>
      </w:r>
    </w:p>
    <w:p w14:paraId="5490708A" w14:textId="77777777" w:rsidR="000741BB" w:rsidRPr="0071257F" w:rsidRDefault="000741BB" w:rsidP="00F83EC3">
      <w:pPr>
        <w:pStyle w:val="NormalBold"/>
        <w:keepNext/>
      </w:pPr>
      <w:r w:rsidRPr="00E045EC">
        <w:rPr>
          <w:rStyle w:val="HideTWBExt"/>
          <w:b w:val="0"/>
        </w:rPr>
        <w:t>&lt;DocAmend&gt;</w:t>
      </w:r>
      <w:r w:rsidRPr="0071257F">
        <w:t>Irányelvre irányuló javaslat</w:t>
      </w:r>
      <w:r w:rsidRPr="00E045EC">
        <w:rPr>
          <w:rStyle w:val="HideTWBExt"/>
          <w:b w:val="0"/>
        </w:rPr>
        <w:t>&lt;/DocAmend&gt;</w:t>
      </w:r>
    </w:p>
    <w:p w14:paraId="443A3008" w14:textId="77777777" w:rsidR="000741BB" w:rsidRPr="0071257F" w:rsidRDefault="000741BB" w:rsidP="00F83EC3">
      <w:pPr>
        <w:pStyle w:val="NormalBold"/>
      </w:pPr>
      <w:r w:rsidRPr="00E045EC">
        <w:rPr>
          <w:rStyle w:val="HideTWBExt"/>
          <w:b w:val="0"/>
        </w:rPr>
        <w:t>&lt;Article&gt;</w:t>
      </w:r>
      <w:r w:rsidRPr="0071257F">
        <w:t>5 preambulumbekezdés</w:t>
      </w:r>
      <w:r w:rsidRPr="00E045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3EC3" w:rsidRPr="0071257F" w14:paraId="597C7BF7" w14:textId="77777777" w:rsidTr="00FF3B5B">
        <w:trPr>
          <w:jc w:val="center"/>
        </w:trPr>
        <w:tc>
          <w:tcPr>
            <w:tcW w:w="9752" w:type="dxa"/>
            <w:gridSpan w:val="2"/>
          </w:tcPr>
          <w:p w14:paraId="07516AD7" w14:textId="77777777" w:rsidR="000741BB" w:rsidRPr="0071257F" w:rsidRDefault="000741BB" w:rsidP="00FF3B5B">
            <w:pPr>
              <w:keepNext/>
            </w:pPr>
          </w:p>
        </w:tc>
      </w:tr>
      <w:tr w:rsidR="00F83EC3" w:rsidRPr="0071257F" w14:paraId="1242EE72" w14:textId="77777777" w:rsidTr="00FF3B5B">
        <w:trPr>
          <w:jc w:val="center"/>
        </w:trPr>
        <w:tc>
          <w:tcPr>
            <w:tcW w:w="4876" w:type="dxa"/>
            <w:hideMark/>
          </w:tcPr>
          <w:p w14:paraId="17ACA5F9" w14:textId="77777777" w:rsidR="000741BB" w:rsidRPr="0071257F" w:rsidRDefault="000741BB" w:rsidP="00FF3B5B">
            <w:pPr>
              <w:pStyle w:val="ColumnHeading"/>
              <w:keepNext/>
            </w:pPr>
            <w:r w:rsidRPr="0071257F">
              <w:t>A Bizottság által javasolt szöveg</w:t>
            </w:r>
          </w:p>
        </w:tc>
        <w:tc>
          <w:tcPr>
            <w:tcW w:w="4876" w:type="dxa"/>
            <w:hideMark/>
          </w:tcPr>
          <w:p w14:paraId="556802DE" w14:textId="77777777" w:rsidR="000741BB" w:rsidRPr="0071257F" w:rsidRDefault="000741BB" w:rsidP="00FF3B5B">
            <w:pPr>
              <w:pStyle w:val="ColumnHeading"/>
              <w:keepNext/>
            </w:pPr>
            <w:r w:rsidRPr="0071257F">
              <w:t>Módosítás</w:t>
            </w:r>
          </w:p>
        </w:tc>
      </w:tr>
      <w:tr w:rsidR="00F83EC3" w:rsidRPr="0071257F" w14:paraId="7BFBE973" w14:textId="77777777" w:rsidTr="00FF3B5B">
        <w:trPr>
          <w:jc w:val="center"/>
        </w:trPr>
        <w:tc>
          <w:tcPr>
            <w:tcW w:w="4876" w:type="dxa"/>
            <w:hideMark/>
          </w:tcPr>
          <w:p w14:paraId="2CC23F31" w14:textId="77777777" w:rsidR="000741BB" w:rsidRPr="0071257F" w:rsidRDefault="000741BB" w:rsidP="00FF3B5B">
            <w:pPr>
              <w:pStyle w:val="Normal6"/>
            </w:pPr>
            <w:r w:rsidRPr="0071257F">
              <w:t>(5)</w:t>
            </w:r>
            <w:r w:rsidRPr="0071257F">
              <w:tab/>
              <w:t xml:space="preserve">A szakmai gyakorlatok segíthetnek a fiataloknak gyakorlati és szakmai tapasztalatot szerezni, javíthatják foglalkoztathatóságukat, és megkönnyíthetik </w:t>
            </w:r>
            <w:r w:rsidRPr="0071257F">
              <w:rPr>
                <w:b/>
                <w:bCs/>
                <w:i/>
                <w:iCs/>
              </w:rPr>
              <w:t>a stabil munkaviszonyba való</w:t>
            </w:r>
            <w:r w:rsidRPr="0071257F">
              <w:t xml:space="preserve"> átmenetüket. A szakmai gyakorlatok így fontos lehetőséget jelentenek a munkaerőpiacra való belépés szempontjából. A </w:t>
            </w:r>
            <w:r w:rsidRPr="0071257F">
              <w:rPr>
                <w:b/>
                <w:bCs/>
                <w:i/>
                <w:iCs/>
              </w:rPr>
              <w:t>munkáltatók</w:t>
            </w:r>
            <w:r w:rsidRPr="0071257F">
              <w:t xml:space="preserve"> számára a szakmai gyakorlatok lehetőséget kínálnak a fiatalok vonzására, képzésére és megtartására. Csökkenthetik a képzett munkaerő keresésének és felvételének költségeit, ha a szakmai gyakorlatot követően rendes állást ajánlanak a gyakornokoknak. Ez azonban csak akkor érhető el, ha a szakmai gyakorlatok színvonalasak, és tisztességes munkafeltételeket kínálnak.</w:t>
            </w:r>
          </w:p>
        </w:tc>
        <w:tc>
          <w:tcPr>
            <w:tcW w:w="4876" w:type="dxa"/>
            <w:hideMark/>
          </w:tcPr>
          <w:p w14:paraId="32FF01FC" w14:textId="77777777" w:rsidR="000741BB" w:rsidRPr="0071257F" w:rsidRDefault="000741BB" w:rsidP="00FF3B5B">
            <w:pPr>
              <w:pStyle w:val="Normal6"/>
              <w:rPr>
                <w:szCs w:val="24"/>
              </w:rPr>
            </w:pPr>
            <w:r w:rsidRPr="0071257F">
              <w:t>(5)</w:t>
            </w:r>
            <w:r w:rsidRPr="0071257F">
              <w:tab/>
              <w:t xml:space="preserve">A szakmai gyakorlatok segíthetnek a fiataloknak gyakorlati és szakmai tapasztalatot szerezni, javíthatják foglalkoztathatóságukat, és megkönnyíthetik </w:t>
            </w:r>
            <w:r w:rsidRPr="0071257F">
              <w:rPr>
                <w:b/>
                <w:bCs/>
                <w:i/>
                <w:iCs/>
              </w:rPr>
              <w:t>az</w:t>
            </w:r>
            <w:r w:rsidRPr="0071257F">
              <w:t xml:space="preserve"> átmenetüket </w:t>
            </w:r>
            <w:r w:rsidRPr="0071257F">
              <w:rPr>
                <w:b/>
                <w:bCs/>
                <w:i/>
                <w:iCs/>
              </w:rPr>
              <w:t>az oktatásból a rendes munkaviszonyba egy olyan korlátozott időtartamú, belépő szintű munkán keresztül, amely fontos tanulási és képzési elemekkel rendelkezik</w:t>
            </w:r>
            <w:r w:rsidRPr="0071257F">
              <w:t xml:space="preserve">. A szakmai gyakorlatok így fontos lehetőséget jelentenek a munkaerőpiacra való belépés szempontjából. A </w:t>
            </w:r>
            <w:r w:rsidRPr="0071257F">
              <w:rPr>
                <w:b/>
                <w:bCs/>
                <w:i/>
                <w:iCs/>
              </w:rPr>
              <w:t xml:space="preserve">szakmai gyakorlatot biztosító </w:t>
            </w:r>
            <w:r w:rsidRPr="0071257F">
              <w:t xml:space="preserve">számára a szakmai gyakorlatok lehetőséget kínálnak a fiatalok vonzására, képzésére és megtartására. Csökkenthetik a képzett munkaerő keresésének és felvételének költségeit, ha a szakmai gyakorlatot követően rendes állást ajánlanak a gyakornokoknak. Ez azonban csak akkor érhető el, ha a szakmai gyakorlatok színvonalasak, és tisztességes </w:t>
            </w:r>
            <w:r w:rsidRPr="0071257F">
              <w:rPr>
                <w:b/>
                <w:bCs/>
                <w:i/>
                <w:iCs/>
              </w:rPr>
              <w:t>és átlátható</w:t>
            </w:r>
            <w:r w:rsidRPr="0071257F">
              <w:rPr>
                <w:i/>
                <w:iCs/>
              </w:rPr>
              <w:t xml:space="preserve"> </w:t>
            </w:r>
            <w:r w:rsidRPr="0071257F">
              <w:t>munkafeltételeket</w:t>
            </w:r>
            <w:r w:rsidRPr="0071257F">
              <w:rPr>
                <w:b/>
                <w:bCs/>
                <w:i/>
                <w:iCs/>
              </w:rPr>
              <w:t>, valamint jelentős tanulási és képzési elemet</w:t>
            </w:r>
            <w:r w:rsidRPr="0071257F">
              <w:t xml:space="preserve"> kínálnak.</w:t>
            </w:r>
          </w:p>
        </w:tc>
      </w:tr>
    </w:tbl>
    <w:p w14:paraId="0A37D6DE" w14:textId="77777777" w:rsidR="000741BB" w:rsidRPr="0071257F" w:rsidRDefault="000741BB" w:rsidP="000741BB">
      <w:pPr>
        <w:pStyle w:val="Olang"/>
      </w:pPr>
      <w:r w:rsidRPr="0071257F">
        <w:rPr>
          <w:noProof w:val="0"/>
        </w:rPr>
        <w:t xml:space="preserve">Or. </w:t>
      </w:r>
      <w:r w:rsidRPr="00E045EC">
        <w:rPr>
          <w:rStyle w:val="HideTWBExt"/>
        </w:rPr>
        <w:t>&lt;Original&gt;</w:t>
      </w:r>
      <w:r w:rsidRPr="00E045EC">
        <w:rPr>
          <w:rStyle w:val="HideTWBInt"/>
          <w:rFonts w:eastAsiaTheme="majorEastAsia"/>
        </w:rPr>
        <w:t>{EN}</w:t>
      </w:r>
      <w:r w:rsidRPr="0071257F">
        <w:rPr>
          <w:noProof w:val="0"/>
        </w:rPr>
        <w:t>en</w:t>
      </w:r>
      <w:r w:rsidRPr="00E045EC">
        <w:rPr>
          <w:rStyle w:val="HideTWBExt"/>
        </w:rPr>
        <w:t>&lt;/Original&gt;</w:t>
      </w:r>
    </w:p>
    <w:p w14:paraId="1B3AC051" w14:textId="77777777" w:rsidR="000741BB" w:rsidRPr="0071257F" w:rsidRDefault="000741BB" w:rsidP="000741BB">
      <w:r w:rsidRPr="00E045EC">
        <w:rPr>
          <w:rStyle w:val="HideTWBExt"/>
        </w:rPr>
        <w:t>&lt;/AmendB&gt;</w:t>
      </w:r>
    </w:p>
    <w:p w14:paraId="6074B9B1" w14:textId="77777777" w:rsidR="000741BB" w:rsidRPr="0071257F" w:rsidRDefault="000741BB" w:rsidP="00F83EC3">
      <w:pPr>
        <w:pStyle w:val="AMNumberTabs0"/>
        <w:keepNext/>
      </w:pPr>
      <w:r w:rsidRPr="00E045EC">
        <w:rPr>
          <w:rStyle w:val="HideTWBExt"/>
          <w:b w:val="0"/>
        </w:rPr>
        <w:t>&lt;AmendB&gt;</w:t>
      </w:r>
      <w:r w:rsidRPr="0071257F">
        <w:t>Módosítás</w:t>
      </w:r>
      <w:r w:rsidRPr="0071257F">
        <w:tab/>
      </w:r>
      <w:r w:rsidRPr="0071257F">
        <w:tab/>
      </w:r>
      <w:r w:rsidRPr="00E045EC">
        <w:rPr>
          <w:rStyle w:val="HideTWBExt"/>
          <w:b w:val="0"/>
        </w:rPr>
        <w:t>&lt;NumAmB&gt;</w:t>
      </w:r>
      <w:r w:rsidRPr="0071257F">
        <w:t>124</w:t>
      </w:r>
      <w:r w:rsidRPr="00E045EC">
        <w:rPr>
          <w:rStyle w:val="HideTWBExt"/>
          <w:b w:val="0"/>
        </w:rPr>
        <w:t>&lt;/NumAmB&gt;</w:t>
      </w:r>
    </w:p>
    <w:p w14:paraId="7904A46C" w14:textId="77777777" w:rsidR="000741BB" w:rsidRPr="0071257F" w:rsidRDefault="000741BB" w:rsidP="00F83EC3">
      <w:pPr>
        <w:pStyle w:val="NormalBold"/>
      </w:pPr>
      <w:r w:rsidRPr="00E045EC">
        <w:rPr>
          <w:rStyle w:val="HideTWBExt"/>
          <w:b w:val="0"/>
        </w:rPr>
        <w:t>&lt;RepeatBlock-By&gt;&lt;Members&gt;</w:t>
      </w:r>
      <w:r w:rsidRPr="0071257F">
        <w:t>Benedetta Scuderi</w:t>
      </w:r>
      <w:r w:rsidRPr="00E045EC">
        <w:rPr>
          <w:rStyle w:val="HideTWBExt"/>
          <w:b w:val="0"/>
        </w:rPr>
        <w:t>&lt;/Members&gt;</w:t>
      </w:r>
    </w:p>
    <w:p w14:paraId="4224BD5E" w14:textId="77777777" w:rsidR="000741BB" w:rsidRPr="0071257F" w:rsidRDefault="000741BB" w:rsidP="000741BB">
      <w:r w:rsidRPr="00E045EC">
        <w:rPr>
          <w:rStyle w:val="HideTWBExt"/>
        </w:rPr>
        <w:t>&lt;AuNomDe&gt;</w:t>
      </w:r>
      <w:r w:rsidRPr="00E045EC">
        <w:rPr>
          <w:rStyle w:val="HideTWBInt"/>
        </w:rPr>
        <w:t>{Greens/EFA}</w:t>
      </w:r>
      <w:r w:rsidRPr="0071257F">
        <w:t>a Verts/ALE képviselőcsoport nevében</w:t>
      </w:r>
      <w:r w:rsidRPr="00E045EC">
        <w:rPr>
          <w:rStyle w:val="HideTWBExt"/>
        </w:rPr>
        <w:t>&lt;/AuNomDe&gt;</w:t>
      </w:r>
    </w:p>
    <w:p w14:paraId="16819BFD" w14:textId="77777777" w:rsidR="000741BB" w:rsidRPr="0071257F" w:rsidRDefault="000741BB" w:rsidP="000741BB">
      <w:r w:rsidRPr="00E045EC">
        <w:rPr>
          <w:rStyle w:val="HideTWBExt"/>
        </w:rPr>
        <w:t>&lt;/RepeatBlock-By&gt;</w:t>
      </w:r>
    </w:p>
    <w:p w14:paraId="0549EE6A" w14:textId="77777777" w:rsidR="000741BB" w:rsidRPr="0071257F" w:rsidRDefault="000741BB" w:rsidP="00F83EC3">
      <w:pPr>
        <w:pStyle w:val="NormalBold"/>
        <w:keepNext/>
      </w:pPr>
      <w:r w:rsidRPr="00E045EC">
        <w:rPr>
          <w:rStyle w:val="HideTWBExt"/>
          <w:b w:val="0"/>
        </w:rPr>
        <w:t>&lt;DocAmend&gt;</w:t>
      </w:r>
      <w:r w:rsidRPr="0071257F">
        <w:t>Irányelvre irányuló javaslat</w:t>
      </w:r>
      <w:r w:rsidRPr="00E045EC">
        <w:rPr>
          <w:rStyle w:val="HideTWBExt"/>
          <w:b w:val="0"/>
        </w:rPr>
        <w:t>&lt;/DocAmend&gt;</w:t>
      </w:r>
    </w:p>
    <w:p w14:paraId="004C0026" w14:textId="77777777" w:rsidR="000741BB" w:rsidRPr="0071257F" w:rsidRDefault="000741BB" w:rsidP="00F83EC3">
      <w:pPr>
        <w:pStyle w:val="NormalBold"/>
      </w:pPr>
      <w:r w:rsidRPr="00E045EC">
        <w:rPr>
          <w:rStyle w:val="HideTWBExt"/>
          <w:b w:val="0"/>
        </w:rPr>
        <w:t>&lt;Article&gt;</w:t>
      </w:r>
      <w:r w:rsidRPr="0071257F">
        <w:t>5 preambulumbekezdés</w:t>
      </w:r>
      <w:r w:rsidRPr="00E045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3EC3" w:rsidRPr="0071257F" w14:paraId="03F1A704" w14:textId="77777777" w:rsidTr="00FF3B5B">
        <w:trPr>
          <w:jc w:val="center"/>
        </w:trPr>
        <w:tc>
          <w:tcPr>
            <w:tcW w:w="9752" w:type="dxa"/>
            <w:gridSpan w:val="2"/>
          </w:tcPr>
          <w:p w14:paraId="7EAE68A6" w14:textId="77777777" w:rsidR="000741BB" w:rsidRPr="0071257F" w:rsidRDefault="000741BB" w:rsidP="00FF3B5B">
            <w:pPr>
              <w:keepNext/>
            </w:pPr>
          </w:p>
        </w:tc>
      </w:tr>
      <w:tr w:rsidR="00F83EC3" w:rsidRPr="0071257F" w14:paraId="11D0A6FC" w14:textId="77777777" w:rsidTr="00FF3B5B">
        <w:trPr>
          <w:jc w:val="center"/>
        </w:trPr>
        <w:tc>
          <w:tcPr>
            <w:tcW w:w="4876" w:type="dxa"/>
            <w:hideMark/>
          </w:tcPr>
          <w:p w14:paraId="68A0E5F2" w14:textId="77777777" w:rsidR="000741BB" w:rsidRPr="0071257F" w:rsidRDefault="000741BB" w:rsidP="00FF3B5B">
            <w:pPr>
              <w:pStyle w:val="ColumnHeading"/>
              <w:keepNext/>
            </w:pPr>
            <w:r w:rsidRPr="0071257F">
              <w:t>A Bizottság által javasolt szöveg</w:t>
            </w:r>
          </w:p>
        </w:tc>
        <w:tc>
          <w:tcPr>
            <w:tcW w:w="4876" w:type="dxa"/>
            <w:hideMark/>
          </w:tcPr>
          <w:p w14:paraId="7FA2562B" w14:textId="77777777" w:rsidR="000741BB" w:rsidRPr="0071257F" w:rsidRDefault="000741BB" w:rsidP="00FF3B5B">
            <w:pPr>
              <w:pStyle w:val="ColumnHeading"/>
              <w:keepNext/>
            </w:pPr>
            <w:r w:rsidRPr="0071257F">
              <w:t>Módosítás</w:t>
            </w:r>
          </w:p>
        </w:tc>
      </w:tr>
      <w:tr w:rsidR="00F83EC3" w:rsidRPr="0071257F" w14:paraId="709FF4AF" w14:textId="77777777" w:rsidTr="00FF3B5B">
        <w:trPr>
          <w:jc w:val="center"/>
        </w:trPr>
        <w:tc>
          <w:tcPr>
            <w:tcW w:w="4876" w:type="dxa"/>
            <w:hideMark/>
          </w:tcPr>
          <w:p w14:paraId="0CA2D2AA" w14:textId="77777777" w:rsidR="000741BB" w:rsidRPr="0071257F" w:rsidRDefault="000741BB" w:rsidP="00FF3B5B">
            <w:pPr>
              <w:pStyle w:val="Normal6"/>
            </w:pPr>
            <w:r w:rsidRPr="0071257F">
              <w:t>(5)</w:t>
            </w:r>
            <w:r w:rsidRPr="0071257F">
              <w:tab/>
              <w:t xml:space="preserve">A szakmai gyakorlatok segíthetnek a fiataloknak gyakorlati és szakmai tapasztalatot szerezni, javíthatják foglalkoztathatóságukat, és megkönnyíthetik a stabil munkaviszonyba való átmenetüket. A szakmai gyakorlatok így fontos </w:t>
            </w:r>
            <w:r w:rsidRPr="0071257F">
              <w:rPr>
                <w:b/>
                <w:bCs/>
                <w:i/>
                <w:iCs/>
              </w:rPr>
              <w:t>lehetőséget</w:t>
            </w:r>
            <w:r w:rsidRPr="0071257F">
              <w:t xml:space="preserve"> jelentenek a munkaerőpiacra </w:t>
            </w:r>
            <w:r w:rsidRPr="0071257F">
              <w:rPr>
                <w:b/>
                <w:bCs/>
                <w:i/>
                <w:iCs/>
              </w:rPr>
              <w:t>való belépés szempontjából</w:t>
            </w:r>
            <w:r w:rsidRPr="0071257F">
              <w:t>. A munkáltatók számára a szakmai gyakorlatok lehetőséget kínálnak a fiatalok vonzására, képzésére és megtartására. Csökkenthetik a képzett munkaerő keresésének és felvételének költségeit, ha a szakmai gyakorlatot követően rendes állást ajánlanak a gyakornokoknak. Ez azonban csak akkor érhető el, ha a szakmai gyakorlatok színvonalasak, és tisztességes munkafeltételeket kínálnak.</w:t>
            </w:r>
          </w:p>
        </w:tc>
        <w:tc>
          <w:tcPr>
            <w:tcW w:w="4876" w:type="dxa"/>
            <w:hideMark/>
          </w:tcPr>
          <w:p w14:paraId="5D787150" w14:textId="77777777" w:rsidR="000741BB" w:rsidRPr="0071257F" w:rsidRDefault="000741BB" w:rsidP="00FF3B5B">
            <w:pPr>
              <w:pStyle w:val="Normal6"/>
              <w:rPr>
                <w:szCs w:val="24"/>
              </w:rPr>
            </w:pPr>
            <w:r w:rsidRPr="0071257F">
              <w:t>(5)</w:t>
            </w:r>
            <w:r w:rsidRPr="0071257F">
              <w:tab/>
              <w:t xml:space="preserve">A szakmai gyakorlatok segíthetnek a fiataloknak gyakorlati és szakmai tapasztalatot szerezni, javíthatják foglalkoztathatóságukat, és megkönnyíthetik </w:t>
            </w:r>
            <w:r w:rsidRPr="0071257F">
              <w:rPr>
                <w:b/>
                <w:bCs/>
                <w:i/>
                <w:iCs/>
              </w:rPr>
              <w:t xml:space="preserve">az oktatásból </w:t>
            </w:r>
            <w:r w:rsidRPr="0071257F">
              <w:t>a stabil munkaviszonyba való átmenetüket.</w:t>
            </w:r>
            <w:r w:rsidRPr="0071257F">
              <w:rPr>
                <w:b/>
                <w:i/>
              </w:rPr>
              <w:t xml:space="preserve"> </w:t>
            </w:r>
            <w:r w:rsidRPr="0071257F">
              <w:rPr>
                <w:b/>
                <w:bCs/>
                <w:i/>
                <w:iCs/>
              </w:rPr>
              <w:t>A szakmai gyakorlat célja, hogy egy rövid ideig tartó kezdő szintű munkavégzést jelentős képzési tapasztalattal ötvözzön.</w:t>
            </w:r>
            <w:r w:rsidRPr="0071257F">
              <w:t xml:space="preserve"> A szakmai gyakorlatok így fontos </w:t>
            </w:r>
            <w:r w:rsidRPr="0071257F">
              <w:rPr>
                <w:b/>
                <w:bCs/>
                <w:i/>
                <w:iCs/>
              </w:rPr>
              <w:t>belépést</w:t>
            </w:r>
            <w:r w:rsidRPr="0071257F">
              <w:rPr>
                <w:i/>
                <w:iCs/>
              </w:rPr>
              <w:t xml:space="preserve"> </w:t>
            </w:r>
            <w:r w:rsidRPr="0071257F">
              <w:t>jelentenek a munkaerőpiacra. A munkáltatók számára a szakmai gyakorlatok lehetőséget kínálnak a fiatalok vonzására, képzésére és megtartására. Csökkenthetik a képzett munkaerő keresésének és felvételének költségeit, ha a szakmai gyakorlatot követően rendes állást ajánlanak a gyakornokoknak. Ez azonban csak akkor érhető el, ha a szakmai gyakorlatok színvonalasak, és tisztességes munkafeltételeket kínálnak.</w:t>
            </w:r>
          </w:p>
        </w:tc>
      </w:tr>
    </w:tbl>
    <w:p w14:paraId="437AC99F" w14:textId="77777777" w:rsidR="000741BB" w:rsidRPr="0071257F" w:rsidRDefault="000741BB" w:rsidP="000741BB">
      <w:pPr>
        <w:pStyle w:val="Olang"/>
      </w:pPr>
      <w:r w:rsidRPr="0071257F">
        <w:rPr>
          <w:noProof w:val="0"/>
        </w:rPr>
        <w:t xml:space="preserve">Or. </w:t>
      </w:r>
      <w:r w:rsidRPr="00E045EC">
        <w:rPr>
          <w:rStyle w:val="HideTWBExt"/>
        </w:rPr>
        <w:t>&lt;Original&gt;</w:t>
      </w:r>
      <w:r w:rsidRPr="00E045EC">
        <w:rPr>
          <w:rStyle w:val="HideTWBInt"/>
          <w:rFonts w:eastAsiaTheme="majorEastAsia"/>
        </w:rPr>
        <w:t>{EN}</w:t>
      </w:r>
      <w:r w:rsidRPr="0071257F">
        <w:rPr>
          <w:noProof w:val="0"/>
        </w:rPr>
        <w:t>en</w:t>
      </w:r>
      <w:r w:rsidRPr="00E045EC">
        <w:rPr>
          <w:rStyle w:val="HideTWBExt"/>
        </w:rPr>
        <w:t>&lt;/Original&gt;</w:t>
      </w:r>
    </w:p>
    <w:p w14:paraId="5895AFE7" w14:textId="77777777" w:rsidR="000741BB" w:rsidRPr="0071257F" w:rsidRDefault="000741BB" w:rsidP="000741BB">
      <w:r w:rsidRPr="00E045EC">
        <w:rPr>
          <w:rStyle w:val="HideTWBExt"/>
        </w:rPr>
        <w:t>&lt;/AmendB&gt;</w:t>
      </w:r>
    </w:p>
    <w:p w14:paraId="6A327BEA" w14:textId="77777777" w:rsidR="000741BB" w:rsidRPr="0071257F" w:rsidRDefault="000741BB" w:rsidP="00F83EC3">
      <w:pPr>
        <w:pStyle w:val="AMNumberTabs0"/>
        <w:keepNext/>
      </w:pPr>
      <w:r w:rsidRPr="00E045EC">
        <w:rPr>
          <w:rStyle w:val="HideTWBExt"/>
          <w:b w:val="0"/>
        </w:rPr>
        <w:t>&lt;AmendB&gt;</w:t>
      </w:r>
      <w:r w:rsidRPr="0071257F">
        <w:t>Módosítás</w:t>
      </w:r>
      <w:r w:rsidRPr="0071257F">
        <w:tab/>
      </w:r>
      <w:r w:rsidRPr="0071257F">
        <w:tab/>
      </w:r>
      <w:r w:rsidRPr="00E045EC">
        <w:rPr>
          <w:rStyle w:val="HideTWBExt"/>
          <w:b w:val="0"/>
        </w:rPr>
        <w:t>&lt;NumAmB&gt;</w:t>
      </w:r>
      <w:r w:rsidRPr="0071257F">
        <w:t>125</w:t>
      </w:r>
      <w:r w:rsidRPr="00E045EC">
        <w:rPr>
          <w:rStyle w:val="HideTWBExt"/>
          <w:b w:val="0"/>
        </w:rPr>
        <w:t>&lt;/NumAmB&gt;</w:t>
      </w:r>
    </w:p>
    <w:p w14:paraId="2DC8BEA3" w14:textId="77777777" w:rsidR="000741BB" w:rsidRPr="0071257F" w:rsidRDefault="000741BB" w:rsidP="00F83EC3">
      <w:pPr>
        <w:pStyle w:val="NormalBold"/>
      </w:pPr>
      <w:r w:rsidRPr="00E045EC">
        <w:rPr>
          <w:rStyle w:val="HideTWBExt"/>
          <w:b w:val="0"/>
        </w:rPr>
        <w:t>&lt;RepeatBlock-By&gt;&lt;Members&gt;</w:t>
      </w:r>
      <w:r w:rsidRPr="0071257F">
        <w:t>Chiara Gemma, Georgiana Teodorescu, Francesco Torselli, Mariateresa Vivaldini, Elena Donazzan</w:t>
      </w:r>
      <w:r w:rsidRPr="00E045EC">
        <w:rPr>
          <w:rStyle w:val="HideTWBExt"/>
          <w:b w:val="0"/>
        </w:rPr>
        <w:t>&lt;/Members&gt;</w:t>
      </w:r>
    </w:p>
    <w:p w14:paraId="09464C02" w14:textId="77777777" w:rsidR="000741BB" w:rsidRPr="0071257F" w:rsidRDefault="000741BB" w:rsidP="000741BB">
      <w:r w:rsidRPr="00E045EC">
        <w:rPr>
          <w:rStyle w:val="HideTWBExt"/>
        </w:rPr>
        <w:t>&lt;/RepeatBlock-By&gt;</w:t>
      </w:r>
    </w:p>
    <w:p w14:paraId="68DEA591" w14:textId="77777777" w:rsidR="000741BB" w:rsidRPr="0071257F" w:rsidRDefault="000741BB" w:rsidP="00F83EC3">
      <w:pPr>
        <w:pStyle w:val="NormalBold"/>
        <w:keepNext/>
      </w:pPr>
      <w:r w:rsidRPr="00E045EC">
        <w:rPr>
          <w:rStyle w:val="HideTWBExt"/>
          <w:b w:val="0"/>
        </w:rPr>
        <w:t>&lt;DocAmend&gt;</w:t>
      </w:r>
      <w:r w:rsidRPr="0071257F">
        <w:t>Irányelvre irányuló javaslat</w:t>
      </w:r>
      <w:r w:rsidRPr="00E045EC">
        <w:rPr>
          <w:rStyle w:val="HideTWBExt"/>
          <w:b w:val="0"/>
        </w:rPr>
        <w:t>&lt;/DocAmend&gt;</w:t>
      </w:r>
    </w:p>
    <w:p w14:paraId="40829866" w14:textId="77777777" w:rsidR="000741BB" w:rsidRPr="0071257F" w:rsidRDefault="000741BB" w:rsidP="00F83EC3">
      <w:pPr>
        <w:pStyle w:val="NormalBold"/>
      </w:pPr>
      <w:r w:rsidRPr="00E045EC">
        <w:rPr>
          <w:rStyle w:val="HideTWBExt"/>
          <w:b w:val="0"/>
        </w:rPr>
        <w:t>&lt;Article&gt;</w:t>
      </w:r>
      <w:r w:rsidRPr="0071257F">
        <w:t>5 preambulumbekezdés</w:t>
      </w:r>
      <w:r w:rsidRPr="00E045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3EC3" w:rsidRPr="0071257F" w14:paraId="17AE11F7" w14:textId="77777777" w:rsidTr="00FF3B5B">
        <w:trPr>
          <w:jc w:val="center"/>
        </w:trPr>
        <w:tc>
          <w:tcPr>
            <w:tcW w:w="9752" w:type="dxa"/>
            <w:gridSpan w:val="2"/>
          </w:tcPr>
          <w:p w14:paraId="6D1D4A08" w14:textId="77777777" w:rsidR="000741BB" w:rsidRPr="0071257F" w:rsidRDefault="000741BB" w:rsidP="00FF3B5B">
            <w:pPr>
              <w:keepNext/>
            </w:pPr>
          </w:p>
        </w:tc>
      </w:tr>
      <w:tr w:rsidR="00F83EC3" w:rsidRPr="0071257F" w14:paraId="66E6C685" w14:textId="77777777" w:rsidTr="00FF3B5B">
        <w:trPr>
          <w:jc w:val="center"/>
        </w:trPr>
        <w:tc>
          <w:tcPr>
            <w:tcW w:w="4876" w:type="dxa"/>
            <w:hideMark/>
          </w:tcPr>
          <w:p w14:paraId="0BF3EA5B" w14:textId="77777777" w:rsidR="000741BB" w:rsidRPr="0071257F" w:rsidRDefault="000741BB" w:rsidP="00FF3B5B">
            <w:pPr>
              <w:pStyle w:val="ColumnHeading"/>
              <w:keepNext/>
            </w:pPr>
            <w:r w:rsidRPr="0071257F">
              <w:t>A Bizottság által javasolt szöveg</w:t>
            </w:r>
          </w:p>
        </w:tc>
        <w:tc>
          <w:tcPr>
            <w:tcW w:w="4876" w:type="dxa"/>
            <w:hideMark/>
          </w:tcPr>
          <w:p w14:paraId="27724C53" w14:textId="77777777" w:rsidR="000741BB" w:rsidRPr="0071257F" w:rsidRDefault="000741BB" w:rsidP="00FF3B5B">
            <w:pPr>
              <w:pStyle w:val="ColumnHeading"/>
              <w:keepNext/>
            </w:pPr>
            <w:r w:rsidRPr="0071257F">
              <w:t>Módosítás</w:t>
            </w:r>
          </w:p>
        </w:tc>
      </w:tr>
      <w:tr w:rsidR="00F83EC3" w:rsidRPr="0071257F" w14:paraId="4B849466" w14:textId="77777777" w:rsidTr="00FF3B5B">
        <w:trPr>
          <w:jc w:val="center"/>
        </w:trPr>
        <w:tc>
          <w:tcPr>
            <w:tcW w:w="4876" w:type="dxa"/>
            <w:hideMark/>
          </w:tcPr>
          <w:p w14:paraId="3E5AC943" w14:textId="77777777" w:rsidR="000741BB" w:rsidRPr="0071257F" w:rsidRDefault="000741BB" w:rsidP="00FF3B5B">
            <w:pPr>
              <w:pStyle w:val="Normal6"/>
            </w:pPr>
            <w:r w:rsidRPr="0071257F">
              <w:t>(5)</w:t>
            </w:r>
            <w:r w:rsidRPr="0071257F">
              <w:tab/>
              <w:t>A szakmai gyakorlatok segíthetnek a fiataloknak gyakorlati és szakmai tapasztalatot szerezni, javíthatják foglalkoztathatóságukat, és megkönnyíthetik a stabil munkaviszonyba való átmenetüket. A szakmai gyakorlatok így fontos lehetőséget jelentenek a munkaerőpiacra való belépés szempontjából. A munkáltatók számára a szakmai gyakorlatok lehetőséget kínálnak a fiatalok vonzására, képzésére és megtartására. Csökkenthetik a képzett munkaerő keresésének és felvételének költségeit, ha a szakmai gyakorlatot követően rendes állást ajánlanak a gyakornokoknak. Ez azonban csak akkor érhető el, ha a szakmai gyakorlatok színvonalasak, és tisztességes munkafeltételeket kínálnak.</w:t>
            </w:r>
          </w:p>
        </w:tc>
        <w:tc>
          <w:tcPr>
            <w:tcW w:w="4876" w:type="dxa"/>
            <w:hideMark/>
          </w:tcPr>
          <w:p w14:paraId="3BE7ED3A" w14:textId="77777777" w:rsidR="000741BB" w:rsidRPr="0071257F" w:rsidRDefault="000741BB" w:rsidP="00FF3B5B">
            <w:pPr>
              <w:pStyle w:val="Normal6"/>
              <w:rPr>
                <w:szCs w:val="24"/>
              </w:rPr>
            </w:pPr>
            <w:r w:rsidRPr="0071257F">
              <w:t>(5)</w:t>
            </w:r>
            <w:r w:rsidRPr="0071257F">
              <w:tab/>
              <w:t xml:space="preserve">A szakmai gyakorlatok segíthetnek a fiataloknak gyakorlati és szakmai tapasztalatot szerezni, javíthatják foglalkoztathatóságukat, és megkönnyíthetik a stabil munkaviszonyba való átmenetüket. A szakmai gyakorlatok így fontos lehetőséget jelentenek a munkaerőpiacra való belépés szempontjából. A munkáltatók számára a szakmai gyakorlatok lehetőséget kínálnak a fiatalok vonzására, képzésére és megtartására. Csökkenthetik a képzett munkaerő keresésének és felvételének költségeit, ha a szakmai gyakorlatot követően rendes állást ajánlanak a gyakornokoknak. Ez azonban csak akkor érhető el, ha a szakmai gyakorlatok színvonalasak, és tisztességes munkafeltételeket kínálnak. </w:t>
            </w:r>
            <w:r w:rsidRPr="0071257F">
              <w:rPr>
                <w:b/>
                <w:i/>
              </w:rPr>
              <w:t>A kutatások megerősítik, hogy a szakmai gyakorlatoknak a munka világába való átmenet megkönnyítése tekintetében fennálló értéke az általuk kínált tananyag és munkafeltételek minőségétől függ</w:t>
            </w:r>
            <w:r w:rsidRPr="0071257F">
              <w:rPr>
                <w:b/>
                <w:i/>
                <w:vertAlign w:val="superscript"/>
              </w:rPr>
              <w:t>1a</w:t>
            </w:r>
            <w:r w:rsidRPr="0071257F">
              <w:rPr>
                <w:b/>
                <w:i/>
              </w:rPr>
              <w:t>.</w:t>
            </w:r>
          </w:p>
        </w:tc>
      </w:tr>
      <w:tr w:rsidR="00F83EC3" w:rsidRPr="0071257F" w14:paraId="4A289D2E" w14:textId="77777777" w:rsidTr="00FF3B5B">
        <w:trPr>
          <w:jc w:val="center"/>
        </w:trPr>
        <w:tc>
          <w:tcPr>
            <w:tcW w:w="4876" w:type="dxa"/>
          </w:tcPr>
          <w:p w14:paraId="383DEE16" w14:textId="77777777" w:rsidR="000741BB" w:rsidRPr="0071257F" w:rsidRDefault="000741BB" w:rsidP="00FF3B5B">
            <w:pPr>
              <w:pStyle w:val="Normal6"/>
            </w:pPr>
          </w:p>
        </w:tc>
        <w:tc>
          <w:tcPr>
            <w:tcW w:w="4876" w:type="dxa"/>
            <w:hideMark/>
          </w:tcPr>
          <w:p w14:paraId="3AE3A473" w14:textId="77777777" w:rsidR="000741BB" w:rsidRPr="0071257F" w:rsidRDefault="000741BB" w:rsidP="00FF3B5B">
            <w:pPr>
              <w:pStyle w:val="Normal6"/>
              <w:rPr>
                <w:szCs w:val="24"/>
              </w:rPr>
            </w:pPr>
            <w:r w:rsidRPr="0071257F">
              <w:t>__________________</w:t>
            </w:r>
          </w:p>
        </w:tc>
      </w:tr>
      <w:tr w:rsidR="00F83EC3" w:rsidRPr="0071257F" w14:paraId="1F39FA07" w14:textId="77777777" w:rsidTr="00FF3B5B">
        <w:trPr>
          <w:jc w:val="center"/>
        </w:trPr>
        <w:tc>
          <w:tcPr>
            <w:tcW w:w="4876" w:type="dxa"/>
          </w:tcPr>
          <w:p w14:paraId="1322B98B" w14:textId="77777777" w:rsidR="000741BB" w:rsidRPr="0071257F" w:rsidRDefault="000741BB" w:rsidP="00FF3B5B">
            <w:pPr>
              <w:pStyle w:val="Normal6"/>
            </w:pPr>
          </w:p>
        </w:tc>
        <w:tc>
          <w:tcPr>
            <w:tcW w:w="4876" w:type="dxa"/>
            <w:hideMark/>
          </w:tcPr>
          <w:p w14:paraId="3634B614" w14:textId="77777777" w:rsidR="000741BB" w:rsidRPr="0071257F" w:rsidRDefault="000741BB" w:rsidP="00FF3B5B">
            <w:pPr>
              <w:pStyle w:val="Normal6"/>
              <w:rPr>
                <w:szCs w:val="24"/>
              </w:rPr>
            </w:pPr>
            <w:r w:rsidRPr="0071257F">
              <w:rPr>
                <w:b/>
                <w:bCs/>
                <w:i/>
                <w:iCs/>
                <w:vertAlign w:val="superscript"/>
              </w:rPr>
              <w:t>1a</w:t>
            </w:r>
            <w:r w:rsidRPr="0071257F">
              <w:rPr>
                <w:b/>
                <w:bCs/>
                <w:i/>
                <w:iCs/>
              </w:rPr>
              <w:t xml:space="preserve"> A következő dokumentumot kísérő hatásvizsgálat: Javaslat a szakmai gyakorlatok minőségi keretrendszeréről szóló tanácsi ajánlásra</w:t>
            </w:r>
            <w:r w:rsidRPr="0071257F">
              <w:rPr>
                <w:b/>
                <w:i/>
              </w:rPr>
              <w:t xml:space="preserve"> (SWD(2013) 495 final, 15. o.).</w:t>
            </w:r>
          </w:p>
        </w:tc>
      </w:tr>
    </w:tbl>
    <w:p w14:paraId="0E39B371" w14:textId="77777777" w:rsidR="000741BB" w:rsidRPr="0071257F" w:rsidRDefault="000741BB" w:rsidP="000741BB">
      <w:pPr>
        <w:pStyle w:val="Olang"/>
      </w:pPr>
      <w:r w:rsidRPr="0071257F">
        <w:rPr>
          <w:noProof w:val="0"/>
        </w:rPr>
        <w:t xml:space="preserve">Or. </w:t>
      </w:r>
      <w:r w:rsidRPr="00E045EC">
        <w:rPr>
          <w:rStyle w:val="HideTWBExt"/>
        </w:rPr>
        <w:t>&lt;Original&gt;</w:t>
      </w:r>
      <w:r w:rsidRPr="00E045EC">
        <w:rPr>
          <w:rStyle w:val="HideTWBInt"/>
          <w:rFonts w:eastAsiaTheme="majorEastAsia"/>
        </w:rPr>
        <w:t>{EN}</w:t>
      </w:r>
      <w:r w:rsidRPr="0071257F">
        <w:rPr>
          <w:noProof w:val="0"/>
        </w:rPr>
        <w:t>en</w:t>
      </w:r>
      <w:r w:rsidRPr="00E045EC">
        <w:rPr>
          <w:rStyle w:val="HideTWBExt"/>
        </w:rPr>
        <w:t>&lt;/Original&gt;</w:t>
      </w:r>
    </w:p>
    <w:p w14:paraId="56A5A1CF" w14:textId="77777777" w:rsidR="000741BB" w:rsidRPr="0071257F" w:rsidRDefault="000741BB" w:rsidP="000741BB">
      <w:r w:rsidRPr="00E045EC">
        <w:rPr>
          <w:rStyle w:val="HideTWBExt"/>
        </w:rPr>
        <w:t>&lt;/AmendB&gt;</w:t>
      </w:r>
    </w:p>
    <w:p w14:paraId="575EC8DA" w14:textId="77777777" w:rsidR="000741BB" w:rsidRPr="0071257F" w:rsidRDefault="000741BB" w:rsidP="00F83EC3">
      <w:pPr>
        <w:pStyle w:val="AMNumberTabs0"/>
        <w:keepNext/>
      </w:pPr>
      <w:r w:rsidRPr="00E045EC">
        <w:rPr>
          <w:rStyle w:val="HideTWBExt"/>
          <w:b w:val="0"/>
        </w:rPr>
        <w:t>&lt;AmendB&gt;</w:t>
      </w:r>
      <w:r w:rsidRPr="0071257F">
        <w:t>Módosítás</w:t>
      </w:r>
      <w:r w:rsidRPr="0071257F">
        <w:tab/>
      </w:r>
      <w:r w:rsidRPr="0071257F">
        <w:tab/>
      </w:r>
      <w:r w:rsidRPr="00E045EC">
        <w:rPr>
          <w:rStyle w:val="HideTWBExt"/>
          <w:b w:val="0"/>
        </w:rPr>
        <w:t>&lt;NumAmB&gt;</w:t>
      </w:r>
      <w:r w:rsidRPr="0071257F">
        <w:t>126</w:t>
      </w:r>
      <w:r w:rsidRPr="00E045EC">
        <w:rPr>
          <w:rStyle w:val="HideTWBExt"/>
          <w:b w:val="0"/>
        </w:rPr>
        <w:t>&lt;/NumAmB&gt;</w:t>
      </w:r>
    </w:p>
    <w:p w14:paraId="6A4C2504" w14:textId="77777777" w:rsidR="000741BB" w:rsidRPr="0071257F" w:rsidRDefault="000741BB" w:rsidP="00F83EC3">
      <w:pPr>
        <w:pStyle w:val="NormalBold"/>
      </w:pPr>
      <w:r w:rsidRPr="00E045EC">
        <w:rPr>
          <w:rStyle w:val="HideTWBExt"/>
          <w:b w:val="0"/>
        </w:rPr>
        <w:t>&lt;RepeatBlock-By&gt;&lt;Members&gt;</w:t>
      </w:r>
      <w:r w:rsidRPr="0071257F">
        <w:t>Raúl de la Hoz Quintano, Rosa Estaràs Ferragut, Maravillas Abadía Jover</w:t>
      </w:r>
      <w:r w:rsidRPr="00E045EC">
        <w:rPr>
          <w:rStyle w:val="HideTWBExt"/>
          <w:b w:val="0"/>
        </w:rPr>
        <w:t>&lt;/Members&gt;</w:t>
      </w:r>
    </w:p>
    <w:p w14:paraId="0634F1C8" w14:textId="77777777" w:rsidR="000741BB" w:rsidRPr="0071257F" w:rsidRDefault="000741BB" w:rsidP="000741BB">
      <w:r w:rsidRPr="00E045EC">
        <w:rPr>
          <w:rStyle w:val="HideTWBExt"/>
        </w:rPr>
        <w:t>&lt;/RepeatBlock-By&gt;</w:t>
      </w:r>
    </w:p>
    <w:p w14:paraId="382C4BA4" w14:textId="77777777" w:rsidR="000741BB" w:rsidRPr="0071257F" w:rsidRDefault="000741BB" w:rsidP="00F83EC3">
      <w:pPr>
        <w:pStyle w:val="NormalBold"/>
        <w:keepNext/>
      </w:pPr>
      <w:r w:rsidRPr="00E045EC">
        <w:rPr>
          <w:rStyle w:val="HideTWBExt"/>
          <w:b w:val="0"/>
        </w:rPr>
        <w:t>&lt;DocAmend&gt;</w:t>
      </w:r>
      <w:r w:rsidRPr="0071257F">
        <w:t>Irányelvre irányuló javaslat</w:t>
      </w:r>
      <w:r w:rsidRPr="00E045EC">
        <w:rPr>
          <w:rStyle w:val="HideTWBExt"/>
          <w:b w:val="0"/>
        </w:rPr>
        <w:t>&lt;/DocAmend&gt;</w:t>
      </w:r>
    </w:p>
    <w:p w14:paraId="165E9F15" w14:textId="77777777" w:rsidR="000741BB" w:rsidRPr="0071257F" w:rsidRDefault="000741BB" w:rsidP="00F83EC3">
      <w:pPr>
        <w:pStyle w:val="NormalBold"/>
      </w:pPr>
      <w:r w:rsidRPr="00E045EC">
        <w:rPr>
          <w:rStyle w:val="HideTWBExt"/>
          <w:b w:val="0"/>
        </w:rPr>
        <w:t>&lt;Article&gt;</w:t>
      </w:r>
      <w:r w:rsidRPr="0071257F">
        <w:t>5 preambulumbekezdés</w:t>
      </w:r>
      <w:r w:rsidRPr="00E045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3EC3" w:rsidRPr="0071257F" w14:paraId="59544B59" w14:textId="77777777" w:rsidTr="00FF3B5B">
        <w:trPr>
          <w:jc w:val="center"/>
        </w:trPr>
        <w:tc>
          <w:tcPr>
            <w:tcW w:w="9752" w:type="dxa"/>
            <w:gridSpan w:val="2"/>
          </w:tcPr>
          <w:p w14:paraId="4709AD90" w14:textId="77777777" w:rsidR="000741BB" w:rsidRPr="0071257F" w:rsidRDefault="000741BB" w:rsidP="00FF3B5B">
            <w:pPr>
              <w:keepNext/>
            </w:pPr>
          </w:p>
        </w:tc>
      </w:tr>
      <w:tr w:rsidR="00F83EC3" w:rsidRPr="0071257F" w14:paraId="1E3FA2B8" w14:textId="77777777" w:rsidTr="00FF3B5B">
        <w:trPr>
          <w:jc w:val="center"/>
        </w:trPr>
        <w:tc>
          <w:tcPr>
            <w:tcW w:w="4876" w:type="dxa"/>
            <w:hideMark/>
          </w:tcPr>
          <w:p w14:paraId="11DB6D9A" w14:textId="77777777" w:rsidR="000741BB" w:rsidRPr="0071257F" w:rsidRDefault="000741BB" w:rsidP="00FF3B5B">
            <w:pPr>
              <w:pStyle w:val="ColumnHeading"/>
              <w:keepNext/>
            </w:pPr>
            <w:r w:rsidRPr="0071257F">
              <w:t>A Bizottság által javasolt szöveg</w:t>
            </w:r>
          </w:p>
        </w:tc>
        <w:tc>
          <w:tcPr>
            <w:tcW w:w="4876" w:type="dxa"/>
            <w:hideMark/>
          </w:tcPr>
          <w:p w14:paraId="2A085F60" w14:textId="77777777" w:rsidR="000741BB" w:rsidRPr="0071257F" w:rsidRDefault="000741BB" w:rsidP="00FF3B5B">
            <w:pPr>
              <w:pStyle w:val="ColumnHeading"/>
              <w:keepNext/>
            </w:pPr>
            <w:r w:rsidRPr="0071257F">
              <w:t>Módosítás</w:t>
            </w:r>
          </w:p>
        </w:tc>
      </w:tr>
      <w:tr w:rsidR="00F83EC3" w:rsidRPr="0071257F" w14:paraId="56AAB3B4" w14:textId="77777777" w:rsidTr="00FF3B5B">
        <w:trPr>
          <w:jc w:val="center"/>
        </w:trPr>
        <w:tc>
          <w:tcPr>
            <w:tcW w:w="4876" w:type="dxa"/>
            <w:hideMark/>
          </w:tcPr>
          <w:p w14:paraId="0A523334" w14:textId="77777777" w:rsidR="000741BB" w:rsidRPr="0071257F" w:rsidRDefault="000741BB" w:rsidP="00FF3B5B">
            <w:pPr>
              <w:pStyle w:val="Normal6"/>
            </w:pPr>
            <w:r w:rsidRPr="0071257F">
              <w:t>(5)</w:t>
            </w:r>
            <w:r w:rsidRPr="0071257F">
              <w:tab/>
              <w:t>A szakmai gyakorlatok segíthetnek a fiataloknak gyakorlati és szakmai tapasztalatot szerezni, javíthatják foglalkoztathatóságukat, és megkönnyíthetik a stabil munkaviszonyba való átmenetüket. A szakmai gyakorlatok így fontos lehetőséget jelentenek a munkaerőpiacra való belépés szempontjából. A munkáltatók számára a szakmai gyakorlatok lehetőséget kínálnak a fiatalok vonzására, képzésére és megtartására. Csökkenthetik a képzett munkaerő keresésének és felvételének költségeit, ha a szakmai gyakorlatot követően rendes állást ajánlanak a gyakornokoknak. Ez azonban csak akkor érhető el, ha a szakmai gyakorlatok színvonalasak, és tisztességes munkafeltételeket kínálnak.</w:t>
            </w:r>
          </w:p>
        </w:tc>
        <w:tc>
          <w:tcPr>
            <w:tcW w:w="4876" w:type="dxa"/>
            <w:hideMark/>
          </w:tcPr>
          <w:p w14:paraId="0E831AE0" w14:textId="77777777" w:rsidR="000741BB" w:rsidRPr="0071257F" w:rsidRDefault="000741BB" w:rsidP="00FF3B5B">
            <w:pPr>
              <w:pStyle w:val="Normal6"/>
              <w:rPr>
                <w:szCs w:val="24"/>
              </w:rPr>
            </w:pPr>
            <w:r w:rsidRPr="0071257F">
              <w:t>(5)</w:t>
            </w:r>
            <w:r w:rsidRPr="0071257F">
              <w:tab/>
              <w:t xml:space="preserve">A szakmai gyakorlatok segíthetnek a fiataloknak </w:t>
            </w:r>
            <w:r w:rsidRPr="0071257F">
              <w:rPr>
                <w:b/>
                <w:i/>
              </w:rPr>
              <w:t>új készségeket, valamint</w:t>
            </w:r>
            <w:r w:rsidRPr="0071257F">
              <w:t xml:space="preserve"> gyakorlati és szakmai tapasztalatot szerezni, javíthatják foglalkoztathatóságukat, és megkönnyíthetik a stabil munkaviszonyba való átmenetüket. A szakmai gyakorlatok így fontos lehetőséget jelentenek a munkaerőpiacra való belépés szempontjából. A munkáltatók számára a szakmai gyakorlatok lehetőséget kínálnak a fiatalok vonzására, képzésére és megtartására</w:t>
            </w:r>
            <w:r w:rsidRPr="0071257F">
              <w:rPr>
                <w:b/>
                <w:i/>
              </w:rPr>
              <w:t>, valamint a feltörekvő tehetségek azonosítására</w:t>
            </w:r>
            <w:r w:rsidRPr="0071257F">
              <w:t>. Csökkenthetik a képzett munkaerő keresésének és felvételének költségeit, ha a szakmai gyakorlatot követően rendes állást ajánlanak a gyakornokoknak. Ez azonban csak akkor érhető el, ha a szakmai gyakorlatok színvonalasak, és tisztességes munkafeltételeket kínálnak.</w:t>
            </w:r>
          </w:p>
        </w:tc>
      </w:tr>
    </w:tbl>
    <w:p w14:paraId="6DBCE04C" w14:textId="77777777" w:rsidR="000741BB" w:rsidRPr="0071257F" w:rsidRDefault="000741BB" w:rsidP="000741BB">
      <w:pPr>
        <w:pStyle w:val="Olang"/>
      </w:pPr>
      <w:r w:rsidRPr="0071257F">
        <w:rPr>
          <w:noProof w:val="0"/>
        </w:rPr>
        <w:t xml:space="preserve">Or. </w:t>
      </w:r>
      <w:r w:rsidRPr="00E045EC">
        <w:rPr>
          <w:rStyle w:val="HideTWBExt"/>
        </w:rPr>
        <w:t>&lt;Original&gt;</w:t>
      </w:r>
      <w:r w:rsidRPr="00E045EC">
        <w:rPr>
          <w:rStyle w:val="HideTWBInt"/>
          <w:rFonts w:eastAsiaTheme="majorEastAsia"/>
        </w:rPr>
        <w:t>{ES}</w:t>
      </w:r>
      <w:r w:rsidRPr="0071257F">
        <w:rPr>
          <w:noProof w:val="0"/>
        </w:rPr>
        <w:t>es</w:t>
      </w:r>
      <w:r w:rsidRPr="00E045EC">
        <w:rPr>
          <w:rStyle w:val="HideTWBExt"/>
        </w:rPr>
        <w:t>&lt;/Original&gt;</w:t>
      </w:r>
    </w:p>
    <w:p w14:paraId="01F5B0A2" w14:textId="77777777" w:rsidR="000741BB" w:rsidRPr="0071257F" w:rsidRDefault="000741BB" w:rsidP="000741BB">
      <w:r w:rsidRPr="00E045EC">
        <w:rPr>
          <w:rStyle w:val="HideTWBExt"/>
        </w:rPr>
        <w:t>&lt;/AmendB&gt;</w:t>
      </w:r>
    </w:p>
    <w:p w14:paraId="78369A54" w14:textId="77777777" w:rsidR="000741BB" w:rsidRPr="0071257F" w:rsidRDefault="000741BB" w:rsidP="00F83EC3">
      <w:pPr>
        <w:pStyle w:val="AMNumberTabs0"/>
        <w:keepNext/>
      </w:pPr>
      <w:r w:rsidRPr="00E045EC">
        <w:rPr>
          <w:rStyle w:val="HideTWBExt"/>
          <w:b w:val="0"/>
        </w:rPr>
        <w:t>&lt;AmendB&gt;</w:t>
      </w:r>
      <w:r w:rsidRPr="0071257F">
        <w:t>Módosítás</w:t>
      </w:r>
      <w:r w:rsidRPr="0071257F">
        <w:tab/>
      </w:r>
      <w:r w:rsidRPr="0071257F">
        <w:tab/>
      </w:r>
      <w:r w:rsidRPr="00E045EC">
        <w:rPr>
          <w:rStyle w:val="HideTWBExt"/>
          <w:b w:val="0"/>
        </w:rPr>
        <w:t>&lt;NumAmB&gt;</w:t>
      </w:r>
      <w:r w:rsidRPr="0071257F">
        <w:t>127</w:t>
      </w:r>
      <w:r w:rsidRPr="00E045EC">
        <w:rPr>
          <w:rStyle w:val="HideTWBExt"/>
          <w:b w:val="0"/>
        </w:rPr>
        <w:t>&lt;/NumAmB&gt;</w:t>
      </w:r>
    </w:p>
    <w:p w14:paraId="61CB7037" w14:textId="77777777" w:rsidR="000741BB" w:rsidRPr="0071257F" w:rsidRDefault="000741BB" w:rsidP="00F83EC3">
      <w:pPr>
        <w:pStyle w:val="NormalBold"/>
      </w:pPr>
      <w:r w:rsidRPr="00E045EC">
        <w:rPr>
          <w:rStyle w:val="HideTWBExt"/>
          <w:b w:val="0"/>
        </w:rPr>
        <w:t>&lt;RepeatBlock-By&gt;&lt;Members&gt;</w:t>
      </w:r>
      <w:r w:rsidRPr="0071257F">
        <w:t>Irena Joveva, Martin Hojsík, Jana Toom, Brigitte van den Berg</w:t>
      </w:r>
      <w:r w:rsidRPr="00E045EC">
        <w:rPr>
          <w:rStyle w:val="HideTWBExt"/>
          <w:b w:val="0"/>
        </w:rPr>
        <w:t>&lt;/Members&gt;</w:t>
      </w:r>
    </w:p>
    <w:p w14:paraId="549CD6CE" w14:textId="77777777" w:rsidR="000741BB" w:rsidRPr="0071257F" w:rsidRDefault="000741BB" w:rsidP="000741BB">
      <w:r w:rsidRPr="00E045EC">
        <w:rPr>
          <w:rStyle w:val="HideTWBExt"/>
        </w:rPr>
        <w:t>&lt;/RepeatBlock-By&gt;</w:t>
      </w:r>
    </w:p>
    <w:p w14:paraId="1FE97B19" w14:textId="77777777" w:rsidR="000741BB" w:rsidRPr="0071257F" w:rsidRDefault="000741BB" w:rsidP="00F83EC3">
      <w:pPr>
        <w:pStyle w:val="NormalBold"/>
        <w:keepNext/>
      </w:pPr>
      <w:r w:rsidRPr="00E045EC">
        <w:rPr>
          <w:rStyle w:val="HideTWBExt"/>
          <w:b w:val="0"/>
        </w:rPr>
        <w:t>&lt;DocAmend&gt;</w:t>
      </w:r>
      <w:r w:rsidRPr="0071257F">
        <w:t>Irányelvre irányuló javaslat</w:t>
      </w:r>
      <w:r w:rsidRPr="00E045EC">
        <w:rPr>
          <w:rStyle w:val="HideTWBExt"/>
          <w:b w:val="0"/>
        </w:rPr>
        <w:t>&lt;/DocAmend&gt;</w:t>
      </w:r>
    </w:p>
    <w:p w14:paraId="5B2434E3" w14:textId="77777777" w:rsidR="000741BB" w:rsidRPr="0071257F" w:rsidRDefault="000741BB" w:rsidP="00F83EC3">
      <w:pPr>
        <w:pStyle w:val="NormalBold"/>
      </w:pPr>
      <w:r w:rsidRPr="00E045EC">
        <w:rPr>
          <w:rStyle w:val="HideTWBExt"/>
          <w:b w:val="0"/>
        </w:rPr>
        <w:t>&lt;Article&gt;</w:t>
      </w:r>
      <w:r w:rsidRPr="0071257F">
        <w:t>5 a preambulumbekezdés (új)</w:t>
      </w:r>
      <w:r w:rsidRPr="00E045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3EC3" w:rsidRPr="0071257F" w14:paraId="09A130F2" w14:textId="77777777" w:rsidTr="00FF3B5B">
        <w:trPr>
          <w:jc w:val="center"/>
        </w:trPr>
        <w:tc>
          <w:tcPr>
            <w:tcW w:w="9752" w:type="dxa"/>
            <w:gridSpan w:val="2"/>
          </w:tcPr>
          <w:p w14:paraId="170DDB42" w14:textId="77777777" w:rsidR="000741BB" w:rsidRPr="0071257F" w:rsidRDefault="000741BB" w:rsidP="00FF3B5B">
            <w:pPr>
              <w:keepNext/>
            </w:pPr>
          </w:p>
        </w:tc>
      </w:tr>
      <w:tr w:rsidR="00F83EC3" w:rsidRPr="0071257F" w14:paraId="5BB57840" w14:textId="77777777" w:rsidTr="00FF3B5B">
        <w:trPr>
          <w:jc w:val="center"/>
        </w:trPr>
        <w:tc>
          <w:tcPr>
            <w:tcW w:w="4876" w:type="dxa"/>
            <w:hideMark/>
          </w:tcPr>
          <w:p w14:paraId="07DF6FB6" w14:textId="77777777" w:rsidR="000741BB" w:rsidRPr="0071257F" w:rsidRDefault="000741BB" w:rsidP="00FF3B5B">
            <w:pPr>
              <w:pStyle w:val="ColumnHeading"/>
              <w:keepNext/>
            </w:pPr>
            <w:r w:rsidRPr="0071257F">
              <w:t>A Bizottság által javasolt szöveg</w:t>
            </w:r>
          </w:p>
        </w:tc>
        <w:tc>
          <w:tcPr>
            <w:tcW w:w="4876" w:type="dxa"/>
            <w:hideMark/>
          </w:tcPr>
          <w:p w14:paraId="21CD4AA6" w14:textId="77777777" w:rsidR="000741BB" w:rsidRPr="0071257F" w:rsidRDefault="000741BB" w:rsidP="00FF3B5B">
            <w:pPr>
              <w:pStyle w:val="ColumnHeading"/>
              <w:keepNext/>
            </w:pPr>
            <w:r w:rsidRPr="0071257F">
              <w:t>Módosítás</w:t>
            </w:r>
          </w:p>
        </w:tc>
      </w:tr>
      <w:tr w:rsidR="00F83EC3" w:rsidRPr="0071257F" w14:paraId="456B1F33" w14:textId="77777777" w:rsidTr="00FF3B5B">
        <w:trPr>
          <w:jc w:val="center"/>
        </w:trPr>
        <w:tc>
          <w:tcPr>
            <w:tcW w:w="4876" w:type="dxa"/>
          </w:tcPr>
          <w:p w14:paraId="5BD3270F" w14:textId="77777777" w:rsidR="000741BB" w:rsidRPr="0071257F" w:rsidRDefault="000741BB" w:rsidP="00FF3B5B">
            <w:pPr>
              <w:pStyle w:val="Normal6"/>
            </w:pPr>
          </w:p>
        </w:tc>
        <w:tc>
          <w:tcPr>
            <w:tcW w:w="4876" w:type="dxa"/>
            <w:hideMark/>
          </w:tcPr>
          <w:p w14:paraId="4E8E554C" w14:textId="77777777" w:rsidR="000741BB" w:rsidRPr="0071257F" w:rsidRDefault="000741BB" w:rsidP="00FF3B5B">
            <w:pPr>
              <w:pStyle w:val="Normal6"/>
              <w:rPr>
                <w:szCs w:val="24"/>
              </w:rPr>
            </w:pPr>
            <w:r w:rsidRPr="0071257F">
              <w:rPr>
                <w:b/>
                <w:i/>
              </w:rPr>
              <w:t>(5a)</w:t>
            </w:r>
            <w:r w:rsidRPr="0071257F">
              <w:rPr>
                <w:b/>
                <w:i/>
              </w:rPr>
              <w:tab/>
              <w:t>A tagállamok szakmai gyakorlatokra vonatkozó jogszabályi keretei jelentősen eltérnek egymástól: a 27 tagállamból 16 nem határozza meg a szakmai gyakorlat jogi fogalmát. Bár az Unió 2013 óta szakpolitikai keretet alakított ki a szakmai gyakorlatokra vonatkozóan, a szakmai gyakorlatok minőségi keretrendszeréről szóló 2014. évi tanácsi ajánlás nem kötelező erejű, és nem minden tagállam hangolta össze jogi keretét ezzel az ajánlással, annak ellenére, hogy elismerték, hogy a magas színvonalú szakmai gyakorlatok hatékonyak lehetnek a fiatalok foglalkoztatáshoz való hozzáférésének elősegítésében.</w:t>
            </w:r>
          </w:p>
        </w:tc>
      </w:tr>
    </w:tbl>
    <w:p w14:paraId="3998B228" w14:textId="77777777" w:rsidR="000741BB" w:rsidRPr="0071257F" w:rsidRDefault="000741BB" w:rsidP="000741BB">
      <w:pPr>
        <w:pStyle w:val="Olang"/>
      </w:pPr>
      <w:r w:rsidRPr="0071257F">
        <w:rPr>
          <w:noProof w:val="0"/>
        </w:rPr>
        <w:t xml:space="preserve">Or. </w:t>
      </w:r>
      <w:r w:rsidRPr="00E045EC">
        <w:rPr>
          <w:rStyle w:val="HideTWBExt"/>
        </w:rPr>
        <w:t>&lt;Original&gt;</w:t>
      </w:r>
      <w:r w:rsidRPr="00E045EC">
        <w:rPr>
          <w:rStyle w:val="HideTWBInt"/>
          <w:rFonts w:eastAsiaTheme="majorEastAsia"/>
        </w:rPr>
        <w:t>{EN}</w:t>
      </w:r>
      <w:r w:rsidRPr="0071257F">
        <w:rPr>
          <w:noProof w:val="0"/>
        </w:rPr>
        <w:t>en</w:t>
      </w:r>
      <w:r w:rsidRPr="00E045EC">
        <w:rPr>
          <w:rStyle w:val="HideTWBExt"/>
        </w:rPr>
        <w:t>&lt;/Original&gt;</w:t>
      </w:r>
    </w:p>
    <w:p w14:paraId="31F77F13" w14:textId="77777777" w:rsidR="000741BB" w:rsidRPr="0071257F" w:rsidRDefault="000741BB" w:rsidP="000741BB">
      <w:r w:rsidRPr="00E045EC">
        <w:rPr>
          <w:rStyle w:val="HideTWBExt"/>
        </w:rPr>
        <w:t>&lt;/AmendB&gt;</w:t>
      </w:r>
    </w:p>
    <w:p w14:paraId="70E176F9" w14:textId="77777777" w:rsidR="000741BB" w:rsidRPr="0071257F" w:rsidRDefault="000741BB" w:rsidP="00F83EC3">
      <w:pPr>
        <w:pStyle w:val="AMNumberTabs0"/>
        <w:keepNext/>
      </w:pPr>
      <w:r w:rsidRPr="00E045EC">
        <w:rPr>
          <w:rStyle w:val="HideTWBExt"/>
          <w:b w:val="0"/>
        </w:rPr>
        <w:t>&lt;AmendB&gt;</w:t>
      </w:r>
      <w:r w:rsidRPr="0071257F">
        <w:t>Módosítás</w:t>
      </w:r>
      <w:r w:rsidRPr="0071257F">
        <w:tab/>
      </w:r>
      <w:r w:rsidRPr="0071257F">
        <w:tab/>
      </w:r>
      <w:r w:rsidRPr="00E045EC">
        <w:rPr>
          <w:rStyle w:val="HideTWBExt"/>
          <w:b w:val="0"/>
        </w:rPr>
        <w:t>&lt;NumAmB&gt;</w:t>
      </w:r>
      <w:r w:rsidRPr="0071257F">
        <w:t>128</w:t>
      </w:r>
      <w:r w:rsidRPr="00E045EC">
        <w:rPr>
          <w:rStyle w:val="HideTWBExt"/>
          <w:b w:val="0"/>
        </w:rPr>
        <w:t>&lt;/NumAmB&gt;</w:t>
      </w:r>
    </w:p>
    <w:p w14:paraId="149E1FFA" w14:textId="77777777" w:rsidR="000741BB" w:rsidRPr="0071257F" w:rsidRDefault="000741BB" w:rsidP="00F83EC3">
      <w:pPr>
        <w:pStyle w:val="NormalBold"/>
      </w:pPr>
      <w:r w:rsidRPr="00E045EC">
        <w:rPr>
          <w:rStyle w:val="HideTWBExt"/>
          <w:b w:val="0"/>
        </w:rPr>
        <w:t>&lt;RepeatBlock-By&gt;&lt;Members&gt;</w:t>
      </w:r>
      <w:r w:rsidRPr="0071257F">
        <w:t>Maravillas Abadía Jover, Raúl de la Hoz Quintano, Rosa Estaràs Ferragut</w:t>
      </w:r>
      <w:r w:rsidRPr="00E045EC">
        <w:rPr>
          <w:rStyle w:val="HideTWBExt"/>
          <w:b w:val="0"/>
        </w:rPr>
        <w:t>&lt;/Members&gt;</w:t>
      </w:r>
    </w:p>
    <w:p w14:paraId="113D747E" w14:textId="77777777" w:rsidR="000741BB" w:rsidRPr="0071257F" w:rsidRDefault="000741BB" w:rsidP="000741BB">
      <w:r w:rsidRPr="00E045EC">
        <w:rPr>
          <w:rStyle w:val="HideTWBExt"/>
        </w:rPr>
        <w:t>&lt;/RepeatBlock-By&gt;</w:t>
      </w:r>
    </w:p>
    <w:p w14:paraId="7DAAC1DD" w14:textId="77777777" w:rsidR="000741BB" w:rsidRPr="0071257F" w:rsidRDefault="000741BB" w:rsidP="00F83EC3">
      <w:pPr>
        <w:pStyle w:val="NormalBold"/>
        <w:keepNext/>
      </w:pPr>
      <w:r w:rsidRPr="00E045EC">
        <w:rPr>
          <w:rStyle w:val="HideTWBExt"/>
          <w:b w:val="0"/>
        </w:rPr>
        <w:t>&lt;DocAmend&gt;</w:t>
      </w:r>
      <w:r w:rsidRPr="0071257F">
        <w:t>Irányelvre irányuló javaslat</w:t>
      </w:r>
      <w:r w:rsidRPr="00E045EC">
        <w:rPr>
          <w:rStyle w:val="HideTWBExt"/>
          <w:b w:val="0"/>
        </w:rPr>
        <w:t>&lt;/DocAmend&gt;</w:t>
      </w:r>
    </w:p>
    <w:p w14:paraId="1ADC2F0D" w14:textId="77777777" w:rsidR="000741BB" w:rsidRPr="0071257F" w:rsidRDefault="000741BB" w:rsidP="00F83EC3">
      <w:pPr>
        <w:pStyle w:val="NormalBold"/>
      </w:pPr>
      <w:r w:rsidRPr="00E045EC">
        <w:rPr>
          <w:rStyle w:val="HideTWBExt"/>
          <w:b w:val="0"/>
        </w:rPr>
        <w:t>&lt;Article&gt;</w:t>
      </w:r>
      <w:r w:rsidRPr="0071257F">
        <w:t>5 a preambulumbekezdés (új)</w:t>
      </w:r>
      <w:r w:rsidRPr="00E045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3EC3" w:rsidRPr="0071257F" w14:paraId="5647C10A" w14:textId="77777777" w:rsidTr="00FF3B5B">
        <w:trPr>
          <w:jc w:val="center"/>
        </w:trPr>
        <w:tc>
          <w:tcPr>
            <w:tcW w:w="9752" w:type="dxa"/>
            <w:gridSpan w:val="2"/>
          </w:tcPr>
          <w:p w14:paraId="0C05D1A1" w14:textId="77777777" w:rsidR="000741BB" w:rsidRPr="0071257F" w:rsidRDefault="000741BB" w:rsidP="00FF3B5B">
            <w:pPr>
              <w:keepNext/>
            </w:pPr>
          </w:p>
        </w:tc>
      </w:tr>
      <w:tr w:rsidR="00F83EC3" w:rsidRPr="0071257F" w14:paraId="373648A1" w14:textId="77777777" w:rsidTr="00FF3B5B">
        <w:trPr>
          <w:jc w:val="center"/>
        </w:trPr>
        <w:tc>
          <w:tcPr>
            <w:tcW w:w="4876" w:type="dxa"/>
            <w:hideMark/>
          </w:tcPr>
          <w:p w14:paraId="19C57547" w14:textId="77777777" w:rsidR="000741BB" w:rsidRPr="0071257F" w:rsidRDefault="000741BB" w:rsidP="00FF3B5B">
            <w:pPr>
              <w:pStyle w:val="ColumnHeading"/>
              <w:keepNext/>
            </w:pPr>
            <w:r w:rsidRPr="0071257F">
              <w:t>A Bizottság által javasolt szöveg</w:t>
            </w:r>
          </w:p>
        </w:tc>
        <w:tc>
          <w:tcPr>
            <w:tcW w:w="4876" w:type="dxa"/>
            <w:hideMark/>
          </w:tcPr>
          <w:p w14:paraId="4730D3B3" w14:textId="77777777" w:rsidR="000741BB" w:rsidRPr="0071257F" w:rsidRDefault="000741BB" w:rsidP="00FF3B5B">
            <w:pPr>
              <w:pStyle w:val="ColumnHeading"/>
              <w:keepNext/>
            </w:pPr>
            <w:r w:rsidRPr="0071257F">
              <w:t>Módosítás</w:t>
            </w:r>
          </w:p>
        </w:tc>
      </w:tr>
      <w:tr w:rsidR="00F83EC3" w:rsidRPr="0071257F" w14:paraId="75055085" w14:textId="77777777" w:rsidTr="00FF3B5B">
        <w:trPr>
          <w:jc w:val="center"/>
        </w:trPr>
        <w:tc>
          <w:tcPr>
            <w:tcW w:w="4876" w:type="dxa"/>
          </w:tcPr>
          <w:p w14:paraId="388D10B8" w14:textId="77777777" w:rsidR="000741BB" w:rsidRPr="0071257F" w:rsidRDefault="000741BB" w:rsidP="00FF3B5B">
            <w:pPr>
              <w:pStyle w:val="Normal6"/>
            </w:pPr>
          </w:p>
        </w:tc>
        <w:tc>
          <w:tcPr>
            <w:tcW w:w="4876" w:type="dxa"/>
            <w:hideMark/>
          </w:tcPr>
          <w:p w14:paraId="16C74095" w14:textId="77777777" w:rsidR="000741BB" w:rsidRPr="0071257F" w:rsidRDefault="000741BB" w:rsidP="00FF3B5B">
            <w:pPr>
              <w:pStyle w:val="Normal6"/>
              <w:rPr>
                <w:szCs w:val="24"/>
              </w:rPr>
            </w:pPr>
            <w:r w:rsidRPr="0071257F">
              <w:rPr>
                <w:b/>
                <w:i/>
              </w:rPr>
              <w:t>(5a)</w:t>
            </w:r>
            <w:r w:rsidRPr="0071257F">
              <w:rPr>
                <w:b/>
                <w:i/>
              </w:rPr>
              <w:tab/>
              <w:t>A munkáltatók számára a szakmai gyakorlatok lehetőséget kínálnak a fiatalok vonzására, képzésére és megtartására. Ugyanis csökkenthetik a képzett munkaerő keresésének és felvételének költségeit, ha a szakmai gyakorlatot követően rendes álláshelyet ajánlanak a gyakornokoknak. Ez azonban csak akkor érhető el, ha a szakmai gyakorlatok vonzóak, jó minőségűek, és tisztességes munkafeltételeket kínálnak.</w:t>
            </w:r>
          </w:p>
        </w:tc>
      </w:tr>
    </w:tbl>
    <w:p w14:paraId="67EEE797" w14:textId="77777777" w:rsidR="000741BB" w:rsidRPr="0071257F" w:rsidRDefault="000741BB" w:rsidP="000741BB">
      <w:pPr>
        <w:pStyle w:val="Olang"/>
      </w:pPr>
      <w:r w:rsidRPr="0071257F">
        <w:rPr>
          <w:noProof w:val="0"/>
        </w:rPr>
        <w:t xml:space="preserve">Or. </w:t>
      </w:r>
      <w:r w:rsidRPr="00E045EC">
        <w:rPr>
          <w:rStyle w:val="HideTWBExt"/>
        </w:rPr>
        <w:t>&lt;Original&gt;</w:t>
      </w:r>
      <w:r w:rsidRPr="00E045EC">
        <w:rPr>
          <w:rStyle w:val="HideTWBInt"/>
          <w:rFonts w:eastAsiaTheme="majorEastAsia"/>
        </w:rPr>
        <w:t>{EN}</w:t>
      </w:r>
      <w:r w:rsidRPr="0071257F">
        <w:rPr>
          <w:noProof w:val="0"/>
        </w:rPr>
        <w:t>en</w:t>
      </w:r>
      <w:r w:rsidRPr="00E045EC">
        <w:rPr>
          <w:rStyle w:val="HideTWBExt"/>
        </w:rPr>
        <w:t>&lt;/Original&gt;</w:t>
      </w:r>
    </w:p>
    <w:p w14:paraId="53376DA3" w14:textId="77777777" w:rsidR="000741BB" w:rsidRPr="0071257F" w:rsidRDefault="000741BB" w:rsidP="000741BB">
      <w:r w:rsidRPr="00E045EC">
        <w:rPr>
          <w:rStyle w:val="HideTWBExt"/>
        </w:rPr>
        <w:t>&lt;/AmendB&gt;</w:t>
      </w:r>
    </w:p>
    <w:p w14:paraId="20507828" w14:textId="77777777" w:rsidR="000741BB" w:rsidRPr="0071257F" w:rsidRDefault="000741BB" w:rsidP="00F83EC3">
      <w:pPr>
        <w:pStyle w:val="AMNumberTabs0"/>
        <w:keepNext/>
      </w:pPr>
      <w:r w:rsidRPr="00E045EC">
        <w:rPr>
          <w:rStyle w:val="HideTWBExt"/>
          <w:b w:val="0"/>
        </w:rPr>
        <w:t>&lt;AmendB&gt;</w:t>
      </w:r>
      <w:r w:rsidRPr="0071257F">
        <w:t>Módosítás</w:t>
      </w:r>
      <w:r w:rsidRPr="0071257F">
        <w:tab/>
      </w:r>
      <w:r w:rsidRPr="0071257F">
        <w:tab/>
      </w:r>
      <w:r w:rsidRPr="00E045EC">
        <w:rPr>
          <w:rStyle w:val="HideTWBExt"/>
          <w:b w:val="0"/>
        </w:rPr>
        <w:t>&lt;NumAmB&gt;</w:t>
      </w:r>
      <w:r w:rsidRPr="0071257F">
        <w:t>129</w:t>
      </w:r>
      <w:r w:rsidRPr="00E045EC">
        <w:rPr>
          <w:rStyle w:val="HideTWBExt"/>
          <w:b w:val="0"/>
        </w:rPr>
        <w:t>&lt;/NumAmB&gt;</w:t>
      </w:r>
    </w:p>
    <w:p w14:paraId="4A1E4B6E" w14:textId="77777777" w:rsidR="000741BB" w:rsidRPr="0071257F" w:rsidRDefault="000741BB" w:rsidP="00F83EC3">
      <w:pPr>
        <w:pStyle w:val="NormalBold"/>
      </w:pPr>
      <w:r w:rsidRPr="00E045EC">
        <w:rPr>
          <w:rStyle w:val="HideTWBExt"/>
          <w:b w:val="0"/>
        </w:rPr>
        <w:t>&lt;RepeatBlock-By&gt;&lt;Members&gt;</w:t>
      </w:r>
      <w:r w:rsidRPr="0071257F">
        <w:t>Chiara Gemma, Georgiana Teodorescu, Francesco Torselli, Mariateresa Vivaldini, Elena Donazzan</w:t>
      </w:r>
      <w:r w:rsidRPr="00E045EC">
        <w:rPr>
          <w:rStyle w:val="HideTWBExt"/>
          <w:b w:val="0"/>
        </w:rPr>
        <w:t>&lt;/Members&gt;</w:t>
      </w:r>
    </w:p>
    <w:p w14:paraId="07409DF2" w14:textId="77777777" w:rsidR="000741BB" w:rsidRPr="0071257F" w:rsidRDefault="000741BB" w:rsidP="000741BB">
      <w:r w:rsidRPr="00E045EC">
        <w:rPr>
          <w:rStyle w:val="HideTWBExt"/>
        </w:rPr>
        <w:t>&lt;/RepeatBlock-By&gt;</w:t>
      </w:r>
    </w:p>
    <w:p w14:paraId="54F7FE5E" w14:textId="77777777" w:rsidR="000741BB" w:rsidRPr="0071257F" w:rsidRDefault="000741BB" w:rsidP="00F83EC3">
      <w:pPr>
        <w:pStyle w:val="NormalBold"/>
        <w:keepNext/>
      </w:pPr>
      <w:r w:rsidRPr="00E045EC">
        <w:rPr>
          <w:rStyle w:val="HideTWBExt"/>
          <w:b w:val="0"/>
        </w:rPr>
        <w:t>&lt;DocAmend&gt;</w:t>
      </w:r>
      <w:r w:rsidRPr="0071257F">
        <w:t>Irányelvre irányuló javaslat</w:t>
      </w:r>
      <w:r w:rsidRPr="00E045EC">
        <w:rPr>
          <w:rStyle w:val="HideTWBExt"/>
          <w:b w:val="0"/>
        </w:rPr>
        <w:t>&lt;/DocAmend&gt;</w:t>
      </w:r>
    </w:p>
    <w:p w14:paraId="48E6317E" w14:textId="77777777" w:rsidR="000741BB" w:rsidRPr="0071257F" w:rsidRDefault="000741BB" w:rsidP="00F83EC3">
      <w:pPr>
        <w:pStyle w:val="NormalBold"/>
      </w:pPr>
      <w:r w:rsidRPr="00E045EC">
        <w:rPr>
          <w:rStyle w:val="HideTWBExt"/>
          <w:b w:val="0"/>
        </w:rPr>
        <w:t>&lt;Article&gt;</w:t>
      </w:r>
      <w:r w:rsidRPr="0071257F">
        <w:t>5 a preambulumbekezdés (új)</w:t>
      </w:r>
      <w:r w:rsidRPr="00E045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3EC3" w:rsidRPr="0071257F" w14:paraId="68B2E814" w14:textId="77777777" w:rsidTr="00FF3B5B">
        <w:trPr>
          <w:jc w:val="center"/>
        </w:trPr>
        <w:tc>
          <w:tcPr>
            <w:tcW w:w="9752" w:type="dxa"/>
            <w:gridSpan w:val="2"/>
          </w:tcPr>
          <w:p w14:paraId="42058457" w14:textId="77777777" w:rsidR="000741BB" w:rsidRPr="0071257F" w:rsidRDefault="000741BB" w:rsidP="00FF3B5B">
            <w:pPr>
              <w:keepNext/>
            </w:pPr>
          </w:p>
        </w:tc>
      </w:tr>
      <w:tr w:rsidR="00F83EC3" w:rsidRPr="0071257F" w14:paraId="61200DD7" w14:textId="77777777" w:rsidTr="00FF3B5B">
        <w:trPr>
          <w:jc w:val="center"/>
        </w:trPr>
        <w:tc>
          <w:tcPr>
            <w:tcW w:w="4876" w:type="dxa"/>
            <w:hideMark/>
          </w:tcPr>
          <w:p w14:paraId="327E2560" w14:textId="77777777" w:rsidR="000741BB" w:rsidRPr="0071257F" w:rsidRDefault="000741BB" w:rsidP="00FF3B5B">
            <w:pPr>
              <w:pStyle w:val="ColumnHeading"/>
              <w:keepNext/>
            </w:pPr>
            <w:r w:rsidRPr="0071257F">
              <w:t>A Bizottság által javasolt szöveg</w:t>
            </w:r>
          </w:p>
        </w:tc>
        <w:tc>
          <w:tcPr>
            <w:tcW w:w="4876" w:type="dxa"/>
            <w:hideMark/>
          </w:tcPr>
          <w:p w14:paraId="2C6CB31C" w14:textId="77777777" w:rsidR="000741BB" w:rsidRPr="0071257F" w:rsidRDefault="000741BB" w:rsidP="00FF3B5B">
            <w:pPr>
              <w:pStyle w:val="ColumnHeading"/>
              <w:keepNext/>
            </w:pPr>
            <w:r w:rsidRPr="0071257F">
              <w:t>Módosítás</w:t>
            </w:r>
          </w:p>
        </w:tc>
      </w:tr>
      <w:tr w:rsidR="00F83EC3" w:rsidRPr="0071257F" w14:paraId="368F54AB" w14:textId="77777777" w:rsidTr="00FF3B5B">
        <w:trPr>
          <w:jc w:val="center"/>
        </w:trPr>
        <w:tc>
          <w:tcPr>
            <w:tcW w:w="4876" w:type="dxa"/>
          </w:tcPr>
          <w:p w14:paraId="25BFD4B0" w14:textId="77777777" w:rsidR="000741BB" w:rsidRPr="0071257F" w:rsidRDefault="000741BB" w:rsidP="00FF3B5B">
            <w:pPr>
              <w:pStyle w:val="Normal6"/>
            </w:pPr>
          </w:p>
        </w:tc>
        <w:tc>
          <w:tcPr>
            <w:tcW w:w="4876" w:type="dxa"/>
            <w:hideMark/>
          </w:tcPr>
          <w:p w14:paraId="4B4F26C6" w14:textId="77777777" w:rsidR="000741BB" w:rsidRPr="0071257F" w:rsidRDefault="000741BB" w:rsidP="00FF3B5B">
            <w:pPr>
              <w:pStyle w:val="Normal6"/>
              <w:rPr>
                <w:szCs w:val="24"/>
              </w:rPr>
            </w:pPr>
            <w:r w:rsidRPr="0071257F">
              <w:rPr>
                <w:b/>
                <w:i/>
              </w:rPr>
              <w:t>(5a)</w:t>
            </w:r>
            <w:r w:rsidRPr="0071257F">
              <w:rPr>
                <w:b/>
                <w:i/>
              </w:rPr>
              <w:tab/>
              <w:t>Az oktatási és képzési politikák a tagállamok feladat- és hatáskörébe tartoznak, ugyanakkor az EU fontos szerepet játszik az e területeken végrehajtott tagállami intézkedések támogatásában, koordinálásában és kiegészítésében.</w:t>
            </w:r>
          </w:p>
        </w:tc>
      </w:tr>
    </w:tbl>
    <w:p w14:paraId="33AFFCB0" w14:textId="77777777" w:rsidR="000741BB" w:rsidRPr="0071257F" w:rsidRDefault="000741BB" w:rsidP="000741BB">
      <w:pPr>
        <w:pStyle w:val="Olang"/>
      </w:pPr>
      <w:r w:rsidRPr="0071257F">
        <w:rPr>
          <w:noProof w:val="0"/>
        </w:rPr>
        <w:t xml:space="preserve">Or. </w:t>
      </w:r>
      <w:r w:rsidRPr="00E045EC">
        <w:rPr>
          <w:rStyle w:val="HideTWBExt"/>
        </w:rPr>
        <w:t>&lt;Original&gt;</w:t>
      </w:r>
      <w:r w:rsidRPr="00E045EC">
        <w:rPr>
          <w:rStyle w:val="HideTWBInt"/>
          <w:rFonts w:eastAsiaTheme="majorEastAsia"/>
        </w:rPr>
        <w:t>{EN}</w:t>
      </w:r>
      <w:r w:rsidRPr="0071257F">
        <w:rPr>
          <w:noProof w:val="0"/>
        </w:rPr>
        <w:t>en</w:t>
      </w:r>
      <w:r w:rsidRPr="00E045EC">
        <w:rPr>
          <w:rStyle w:val="HideTWBExt"/>
        </w:rPr>
        <w:t>&lt;/Original&gt;</w:t>
      </w:r>
    </w:p>
    <w:p w14:paraId="017DBA3E" w14:textId="77777777" w:rsidR="000741BB" w:rsidRPr="0071257F" w:rsidRDefault="000741BB" w:rsidP="000741BB">
      <w:r w:rsidRPr="00E045EC">
        <w:rPr>
          <w:rStyle w:val="HideTWBExt"/>
        </w:rPr>
        <w:t>&lt;/AmendB&gt;</w:t>
      </w:r>
    </w:p>
    <w:p w14:paraId="5C06338E" w14:textId="77777777" w:rsidR="000741BB" w:rsidRPr="0071257F" w:rsidRDefault="000741BB" w:rsidP="00F83EC3">
      <w:pPr>
        <w:pStyle w:val="AMNumberTabs0"/>
        <w:keepNext/>
      </w:pPr>
      <w:r w:rsidRPr="00E045EC">
        <w:rPr>
          <w:rStyle w:val="HideTWBExt"/>
          <w:b w:val="0"/>
        </w:rPr>
        <w:t>&lt;AmendB&gt;</w:t>
      </w:r>
      <w:r w:rsidRPr="0071257F">
        <w:t>Módosítás</w:t>
      </w:r>
      <w:r w:rsidRPr="0071257F">
        <w:tab/>
      </w:r>
      <w:r w:rsidRPr="0071257F">
        <w:tab/>
      </w:r>
      <w:r w:rsidRPr="00E045EC">
        <w:rPr>
          <w:rStyle w:val="HideTWBExt"/>
          <w:b w:val="0"/>
        </w:rPr>
        <w:t>&lt;NumAmB&gt;</w:t>
      </w:r>
      <w:r w:rsidRPr="0071257F">
        <w:t>130</w:t>
      </w:r>
      <w:r w:rsidRPr="00E045EC">
        <w:rPr>
          <w:rStyle w:val="HideTWBExt"/>
          <w:b w:val="0"/>
        </w:rPr>
        <w:t>&lt;/NumAmB&gt;</w:t>
      </w:r>
    </w:p>
    <w:p w14:paraId="74F4AE7E" w14:textId="77777777" w:rsidR="000741BB" w:rsidRPr="0071257F" w:rsidRDefault="000741BB" w:rsidP="00F83EC3">
      <w:pPr>
        <w:pStyle w:val="NormalBold"/>
      </w:pPr>
      <w:r w:rsidRPr="00E045EC">
        <w:rPr>
          <w:rStyle w:val="HideTWBExt"/>
          <w:b w:val="0"/>
        </w:rPr>
        <w:t>&lt;RepeatBlock-By&gt;&lt;Members&gt;</w:t>
      </w:r>
      <w:r w:rsidRPr="0071257F">
        <w:t>Arba Kokalari</w:t>
      </w:r>
      <w:r w:rsidRPr="00E045EC">
        <w:rPr>
          <w:rStyle w:val="HideTWBExt"/>
          <w:b w:val="0"/>
        </w:rPr>
        <w:t>&lt;/Members&gt;</w:t>
      </w:r>
    </w:p>
    <w:p w14:paraId="69D704CB" w14:textId="77777777" w:rsidR="000741BB" w:rsidRPr="0071257F" w:rsidRDefault="000741BB" w:rsidP="000741BB">
      <w:r w:rsidRPr="00E045EC">
        <w:rPr>
          <w:rStyle w:val="HideTWBExt"/>
        </w:rPr>
        <w:t>&lt;/RepeatBlock-By&gt;</w:t>
      </w:r>
    </w:p>
    <w:p w14:paraId="78DFC4AC" w14:textId="77777777" w:rsidR="000741BB" w:rsidRPr="0071257F" w:rsidRDefault="000741BB" w:rsidP="00F83EC3">
      <w:pPr>
        <w:pStyle w:val="NormalBold"/>
        <w:keepNext/>
      </w:pPr>
      <w:r w:rsidRPr="00E045EC">
        <w:rPr>
          <w:rStyle w:val="HideTWBExt"/>
          <w:b w:val="0"/>
        </w:rPr>
        <w:t>&lt;DocAmend&gt;</w:t>
      </w:r>
      <w:r w:rsidRPr="0071257F">
        <w:t>Irányelvre irányuló javaslat</w:t>
      </w:r>
      <w:r w:rsidRPr="00E045EC">
        <w:rPr>
          <w:rStyle w:val="HideTWBExt"/>
          <w:b w:val="0"/>
        </w:rPr>
        <w:t>&lt;/DocAmend&gt;</w:t>
      </w:r>
    </w:p>
    <w:p w14:paraId="3B88EE06" w14:textId="77777777" w:rsidR="000741BB" w:rsidRPr="0071257F" w:rsidRDefault="000741BB" w:rsidP="00F83EC3">
      <w:pPr>
        <w:pStyle w:val="NormalBold"/>
      </w:pPr>
      <w:r w:rsidRPr="00E045EC">
        <w:rPr>
          <w:rStyle w:val="HideTWBExt"/>
          <w:b w:val="0"/>
        </w:rPr>
        <w:t>&lt;Article&gt;</w:t>
      </w:r>
      <w:r w:rsidRPr="0071257F">
        <w:t>5 a preambulumbekezdés (új)</w:t>
      </w:r>
      <w:r w:rsidRPr="00E045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3EC3" w:rsidRPr="0071257F" w14:paraId="624F2947" w14:textId="77777777" w:rsidTr="00FF3B5B">
        <w:trPr>
          <w:jc w:val="center"/>
        </w:trPr>
        <w:tc>
          <w:tcPr>
            <w:tcW w:w="9752" w:type="dxa"/>
            <w:gridSpan w:val="2"/>
          </w:tcPr>
          <w:p w14:paraId="0F20399E" w14:textId="77777777" w:rsidR="000741BB" w:rsidRPr="0071257F" w:rsidRDefault="000741BB" w:rsidP="00FF3B5B">
            <w:pPr>
              <w:keepNext/>
            </w:pPr>
          </w:p>
        </w:tc>
      </w:tr>
      <w:tr w:rsidR="00F83EC3" w:rsidRPr="0071257F" w14:paraId="68A4CD7D" w14:textId="77777777" w:rsidTr="00FF3B5B">
        <w:trPr>
          <w:jc w:val="center"/>
        </w:trPr>
        <w:tc>
          <w:tcPr>
            <w:tcW w:w="4876" w:type="dxa"/>
            <w:hideMark/>
          </w:tcPr>
          <w:p w14:paraId="11EF828E" w14:textId="77777777" w:rsidR="000741BB" w:rsidRPr="0071257F" w:rsidRDefault="000741BB" w:rsidP="00FF3B5B">
            <w:pPr>
              <w:pStyle w:val="ColumnHeading"/>
              <w:keepNext/>
            </w:pPr>
            <w:r w:rsidRPr="0071257F">
              <w:t>A Bizottság által javasolt szöveg</w:t>
            </w:r>
          </w:p>
        </w:tc>
        <w:tc>
          <w:tcPr>
            <w:tcW w:w="4876" w:type="dxa"/>
            <w:hideMark/>
          </w:tcPr>
          <w:p w14:paraId="2C703B6F" w14:textId="77777777" w:rsidR="000741BB" w:rsidRPr="0071257F" w:rsidRDefault="000741BB" w:rsidP="00FF3B5B">
            <w:pPr>
              <w:pStyle w:val="ColumnHeading"/>
              <w:keepNext/>
            </w:pPr>
            <w:r w:rsidRPr="0071257F">
              <w:t>Módosítás</w:t>
            </w:r>
          </w:p>
        </w:tc>
      </w:tr>
      <w:tr w:rsidR="00F83EC3" w:rsidRPr="0071257F" w14:paraId="6AB0931F" w14:textId="77777777" w:rsidTr="00FF3B5B">
        <w:trPr>
          <w:jc w:val="center"/>
        </w:trPr>
        <w:tc>
          <w:tcPr>
            <w:tcW w:w="4876" w:type="dxa"/>
          </w:tcPr>
          <w:p w14:paraId="156C2F25" w14:textId="77777777" w:rsidR="000741BB" w:rsidRPr="0071257F" w:rsidRDefault="000741BB" w:rsidP="00FF3B5B">
            <w:pPr>
              <w:pStyle w:val="Normal6"/>
            </w:pPr>
          </w:p>
        </w:tc>
        <w:tc>
          <w:tcPr>
            <w:tcW w:w="4876" w:type="dxa"/>
            <w:hideMark/>
          </w:tcPr>
          <w:p w14:paraId="72596625" w14:textId="77777777" w:rsidR="000741BB" w:rsidRPr="0071257F" w:rsidRDefault="000741BB" w:rsidP="00FF3B5B">
            <w:pPr>
              <w:pStyle w:val="Normal6"/>
              <w:rPr>
                <w:szCs w:val="24"/>
              </w:rPr>
            </w:pPr>
            <w:r w:rsidRPr="0071257F">
              <w:rPr>
                <w:b/>
                <w:i/>
              </w:rPr>
              <w:t>(5a)</w:t>
            </w:r>
            <w:r w:rsidRPr="0071257F">
              <w:rPr>
                <w:b/>
                <w:i/>
              </w:rPr>
              <w:tab/>
              <w:t>A munkáltatók számára a szakmai gyakorlatok lehetőséget kínálnak a fiatalok vonzására, képzésére és megtartására. Képesek csökkenteni a képzett munkaerő keresésének és felvételének költségeit olyan esetekben, ha a gyakornokoknak szakmai gyakorlatuk után stabil állást ajánlanak fel.</w:t>
            </w:r>
          </w:p>
        </w:tc>
      </w:tr>
    </w:tbl>
    <w:p w14:paraId="13090BDE" w14:textId="77777777" w:rsidR="000741BB" w:rsidRPr="0071257F" w:rsidRDefault="000741BB" w:rsidP="000741BB">
      <w:pPr>
        <w:pStyle w:val="Olang"/>
      </w:pPr>
      <w:r w:rsidRPr="0071257F">
        <w:rPr>
          <w:noProof w:val="0"/>
        </w:rPr>
        <w:t xml:space="preserve">Or. </w:t>
      </w:r>
      <w:r w:rsidRPr="00E045EC">
        <w:rPr>
          <w:rStyle w:val="HideTWBExt"/>
        </w:rPr>
        <w:t>&lt;Original&gt;</w:t>
      </w:r>
      <w:r w:rsidRPr="00E045EC">
        <w:rPr>
          <w:rStyle w:val="HideTWBInt"/>
          <w:rFonts w:eastAsiaTheme="majorEastAsia"/>
        </w:rPr>
        <w:t>{EN}</w:t>
      </w:r>
      <w:r w:rsidRPr="0071257F">
        <w:rPr>
          <w:noProof w:val="0"/>
        </w:rPr>
        <w:t>en</w:t>
      </w:r>
      <w:r w:rsidRPr="00E045EC">
        <w:rPr>
          <w:rStyle w:val="HideTWBExt"/>
        </w:rPr>
        <w:t>&lt;/Original&gt;</w:t>
      </w:r>
    </w:p>
    <w:p w14:paraId="5D1903EF" w14:textId="77777777" w:rsidR="000741BB" w:rsidRPr="0071257F" w:rsidRDefault="000741BB" w:rsidP="000741BB">
      <w:r w:rsidRPr="00E045EC">
        <w:rPr>
          <w:rStyle w:val="HideTWBExt"/>
        </w:rPr>
        <w:t>&lt;/AmendB&gt;</w:t>
      </w:r>
    </w:p>
    <w:p w14:paraId="12412893" w14:textId="77777777" w:rsidR="000741BB" w:rsidRPr="0071257F" w:rsidRDefault="000741BB" w:rsidP="00F83EC3">
      <w:pPr>
        <w:pStyle w:val="AMNumberTabs0"/>
        <w:keepNext/>
      </w:pPr>
      <w:r w:rsidRPr="00E045EC">
        <w:rPr>
          <w:rStyle w:val="HideTWBExt"/>
          <w:b w:val="0"/>
        </w:rPr>
        <w:t>&lt;AmendB&gt;</w:t>
      </w:r>
      <w:r w:rsidRPr="0071257F">
        <w:t>Módosítás</w:t>
      </w:r>
      <w:r w:rsidRPr="0071257F">
        <w:tab/>
      </w:r>
      <w:r w:rsidRPr="0071257F">
        <w:tab/>
      </w:r>
      <w:r w:rsidRPr="00E045EC">
        <w:rPr>
          <w:rStyle w:val="HideTWBExt"/>
          <w:b w:val="0"/>
        </w:rPr>
        <w:t>&lt;NumAmB&gt;</w:t>
      </w:r>
      <w:r w:rsidRPr="0071257F">
        <w:t>131</w:t>
      </w:r>
      <w:r w:rsidRPr="00E045EC">
        <w:rPr>
          <w:rStyle w:val="HideTWBExt"/>
          <w:b w:val="0"/>
        </w:rPr>
        <w:t>&lt;/NumAmB&gt;</w:t>
      </w:r>
    </w:p>
    <w:p w14:paraId="68BE52FC" w14:textId="77777777" w:rsidR="000741BB" w:rsidRPr="0071257F" w:rsidRDefault="000741BB" w:rsidP="00F83EC3">
      <w:pPr>
        <w:pStyle w:val="NormalBold"/>
      </w:pPr>
      <w:r w:rsidRPr="00E045EC">
        <w:rPr>
          <w:rStyle w:val="HideTWBExt"/>
          <w:b w:val="0"/>
        </w:rPr>
        <w:t>&lt;RepeatBlock-By&gt;&lt;Members&gt;</w:t>
      </w:r>
      <w:r w:rsidRPr="0071257F">
        <w:t>Irena Joveva, Martin Hojsík, Jana Toom, Brigitte van den Berg</w:t>
      </w:r>
      <w:r w:rsidRPr="00E045EC">
        <w:rPr>
          <w:rStyle w:val="HideTWBExt"/>
          <w:b w:val="0"/>
        </w:rPr>
        <w:t>&lt;/Members&gt;</w:t>
      </w:r>
    </w:p>
    <w:p w14:paraId="6882879A" w14:textId="77777777" w:rsidR="000741BB" w:rsidRPr="0071257F" w:rsidRDefault="000741BB" w:rsidP="000741BB">
      <w:r w:rsidRPr="00E045EC">
        <w:rPr>
          <w:rStyle w:val="HideTWBExt"/>
        </w:rPr>
        <w:t>&lt;/RepeatBlock-By&gt;</w:t>
      </w:r>
    </w:p>
    <w:p w14:paraId="72991B06" w14:textId="77777777" w:rsidR="000741BB" w:rsidRPr="0071257F" w:rsidRDefault="000741BB" w:rsidP="00F83EC3">
      <w:pPr>
        <w:pStyle w:val="NormalBold"/>
        <w:keepNext/>
      </w:pPr>
      <w:r w:rsidRPr="00E045EC">
        <w:rPr>
          <w:rStyle w:val="HideTWBExt"/>
          <w:b w:val="0"/>
        </w:rPr>
        <w:t>&lt;DocAmend&gt;</w:t>
      </w:r>
      <w:r w:rsidRPr="0071257F">
        <w:t>Irányelvre irányuló javaslat</w:t>
      </w:r>
      <w:r w:rsidRPr="00E045EC">
        <w:rPr>
          <w:rStyle w:val="HideTWBExt"/>
          <w:b w:val="0"/>
        </w:rPr>
        <w:t>&lt;/DocAmend&gt;</w:t>
      </w:r>
    </w:p>
    <w:p w14:paraId="76AEAD96" w14:textId="77777777" w:rsidR="000741BB" w:rsidRPr="0071257F" w:rsidRDefault="000741BB" w:rsidP="00F83EC3">
      <w:pPr>
        <w:pStyle w:val="NormalBold"/>
      </w:pPr>
      <w:r w:rsidRPr="00E045EC">
        <w:rPr>
          <w:rStyle w:val="HideTWBExt"/>
          <w:b w:val="0"/>
        </w:rPr>
        <w:t>&lt;Article&gt;</w:t>
      </w:r>
      <w:r w:rsidRPr="0071257F">
        <w:t>5 b preambulumbekezdés (új)</w:t>
      </w:r>
      <w:r w:rsidRPr="00E045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3EC3" w:rsidRPr="0071257F" w14:paraId="72702C22" w14:textId="77777777" w:rsidTr="00FF3B5B">
        <w:trPr>
          <w:jc w:val="center"/>
        </w:trPr>
        <w:tc>
          <w:tcPr>
            <w:tcW w:w="9752" w:type="dxa"/>
            <w:gridSpan w:val="2"/>
          </w:tcPr>
          <w:p w14:paraId="26464FCD" w14:textId="77777777" w:rsidR="000741BB" w:rsidRPr="0071257F" w:rsidRDefault="000741BB" w:rsidP="00FF3B5B">
            <w:pPr>
              <w:keepNext/>
            </w:pPr>
          </w:p>
        </w:tc>
      </w:tr>
      <w:tr w:rsidR="00F83EC3" w:rsidRPr="0071257F" w14:paraId="555191C6" w14:textId="77777777" w:rsidTr="00FF3B5B">
        <w:trPr>
          <w:jc w:val="center"/>
        </w:trPr>
        <w:tc>
          <w:tcPr>
            <w:tcW w:w="4876" w:type="dxa"/>
            <w:hideMark/>
          </w:tcPr>
          <w:p w14:paraId="545A0B30" w14:textId="77777777" w:rsidR="000741BB" w:rsidRPr="0071257F" w:rsidRDefault="000741BB" w:rsidP="00FF3B5B">
            <w:pPr>
              <w:pStyle w:val="ColumnHeading"/>
              <w:keepNext/>
            </w:pPr>
            <w:r w:rsidRPr="0071257F">
              <w:t>A Bizottság által javasolt szöveg</w:t>
            </w:r>
          </w:p>
        </w:tc>
        <w:tc>
          <w:tcPr>
            <w:tcW w:w="4876" w:type="dxa"/>
            <w:hideMark/>
          </w:tcPr>
          <w:p w14:paraId="1D6C0D93" w14:textId="77777777" w:rsidR="000741BB" w:rsidRPr="0071257F" w:rsidRDefault="000741BB" w:rsidP="00FF3B5B">
            <w:pPr>
              <w:pStyle w:val="ColumnHeading"/>
              <w:keepNext/>
            </w:pPr>
            <w:r w:rsidRPr="0071257F">
              <w:t>Módosítás</w:t>
            </w:r>
          </w:p>
        </w:tc>
      </w:tr>
      <w:tr w:rsidR="00F83EC3" w:rsidRPr="0071257F" w14:paraId="55B047E6" w14:textId="77777777" w:rsidTr="00FF3B5B">
        <w:trPr>
          <w:jc w:val="center"/>
        </w:trPr>
        <w:tc>
          <w:tcPr>
            <w:tcW w:w="4876" w:type="dxa"/>
          </w:tcPr>
          <w:p w14:paraId="35523CCF" w14:textId="77777777" w:rsidR="000741BB" w:rsidRPr="0071257F" w:rsidRDefault="000741BB" w:rsidP="00FF3B5B">
            <w:pPr>
              <w:pStyle w:val="Normal6"/>
            </w:pPr>
          </w:p>
        </w:tc>
        <w:tc>
          <w:tcPr>
            <w:tcW w:w="4876" w:type="dxa"/>
            <w:hideMark/>
          </w:tcPr>
          <w:p w14:paraId="2EF3AFE9" w14:textId="77777777" w:rsidR="000741BB" w:rsidRPr="0071257F" w:rsidRDefault="000741BB" w:rsidP="00FF3B5B">
            <w:pPr>
              <w:pStyle w:val="Normal6"/>
              <w:rPr>
                <w:szCs w:val="24"/>
              </w:rPr>
            </w:pPr>
            <w:r w:rsidRPr="0071257F">
              <w:rPr>
                <w:b/>
                <w:i/>
              </w:rPr>
              <w:t>(5b)</w:t>
            </w:r>
            <w:r w:rsidRPr="0071257F">
              <w:rPr>
                <w:b/>
                <w:i/>
              </w:rPr>
              <w:tab/>
              <w:t>A szakmai gyakorlatokra vonatkozó hivatalos statisztikák hiánya akadályozza, hogy értékelni lehessen a szakmai gyakorlatok minőségét és hatékonyságát a rendes munkaviszonyba való átmenet elősegítése terén. Az Eurobarométer közvélemény-kutatásai szerint azonban a szakmai gyakorlatot teljesítő fiatalok száma jelentősen nőtt az elmúlt évtizedben, miközben a munkaerőpiaci gyakornokok mintegy egyharmada jelenleg nem kap fizetést. Az Európai Számvevőszék becslése szerint évente mintegy 3,7 millió fiatal vehet részt szakmai gyakorlaton az Unióban, hogy így szerezze meg első munkahelyi tapasztalatát, és a legutóbbi áttekintésében a Számvevőszék problémákat tárt fel a szakmai gyakorlat fogalmának eltérő meghatározása és a minőségi szakmai gyakorlatokról szóló 2014. évi tanácsi ajánlás következetlen tagállami alkalmazása, valamint a megbízható adatok korlátozott elérhetősége – ami akadályozza a tényeken alapuló szakpolitikai döntéshozatalt –, továbbá a különböző társadalmi hátterű fiatalok lehetőségei és hozzáférése terén mutatkozó esetleges különbségek kapcsán</w:t>
            </w:r>
            <w:r w:rsidRPr="0071257F">
              <w:rPr>
                <w:b/>
                <w:i/>
                <w:vertAlign w:val="superscript"/>
              </w:rPr>
              <w:t>1a</w:t>
            </w:r>
            <w:r w:rsidRPr="0071257F">
              <w:rPr>
                <w:b/>
                <w:i/>
              </w:rPr>
              <w:t>;</w:t>
            </w:r>
          </w:p>
        </w:tc>
      </w:tr>
      <w:tr w:rsidR="00F83EC3" w:rsidRPr="0071257F" w14:paraId="042AA6DA" w14:textId="77777777" w:rsidTr="00FF3B5B">
        <w:trPr>
          <w:jc w:val="center"/>
        </w:trPr>
        <w:tc>
          <w:tcPr>
            <w:tcW w:w="4876" w:type="dxa"/>
          </w:tcPr>
          <w:p w14:paraId="66C31C9E" w14:textId="77777777" w:rsidR="000741BB" w:rsidRPr="0071257F" w:rsidRDefault="000741BB" w:rsidP="00FF3B5B">
            <w:pPr>
              <w:pStyle w:val="Normal6"/>
            </w:pPr>
          </w:p>
        </w:tc>
        <w:tc>
          <w:tcPr>
            <w:tcW w:w="4876" w:type="dxa"/>
            <w:hideMark/>
          </w:tcPr>
          <w:p w14:paraId="662DBFF9" w14:textId="77777777" w:rsidR="000741BB" w:rsidRPr="0071257F" w:rsidRDefault="000741BB" w:rsidP="00FF3B5B">
            <w:pPr>
              <w:pStyle w:val="Normal6"/>
              <w:rPr>
                <w:szCs w:val="24"/>
              </w:rPr>
            </w:pPr>
            <w:r w:rsidRPr="0071257F">
              <w:rPr>
                <w:b/>
                <w:i/>
              </w:rPr>
              <w:t>__________________</w:t>
            </w:r>
          </w:p>
        </w:tc>
      </w:tr>
      <w:tr w:rsidR="00F83EC3" w:rsidRPr="0071257F" w14:paraId="13B03361" w14:textId="77777777" w:rsidTr="00FF3B5B">
        <w:trPr>
          <w:jc w:val="center"/>
        </w:trPr>
        <w:tc>
          <w:tcPr>
            <w:tcW w:w="4876" w:type="dxa"/>
          </w:tcPr>
          <w:p w14:paraId="734FA22E" w14:textId="77777777" w:rsidR="000741BB" w:rsidRPr="0071257F" w:rsidRDefault="000741BB" w:rsidP="00FF3B5B">
            <w:pPr>
              <w:pStyle w:val="Normal6"/>
            </w:pPr>
          </w:p>
        </w:tc>
        <w:tc>
          <w:tcPr>
            <w:tcW w:w="4876" w:type="dxa"/>
            <w:hideMark/>
          </w:tcPr>
          <w:p w14:paraId="510DA643" w14:textId="77777777" w:rsidR="000741BB" w:rsidRPr="0071257F" w:rsidRDefault="000741BB" w:rsidP="00FF3B5B">
            <w:pPr>
              <w:pStyle w:val="Normal6"/>
              <w:rPr>
                <w:szCs w:val="24"/>
              </w:rPr>
            </w:pPr>
            <w:r w:rsidRPr="0071257F">
              <w:rPr>
                <w:b/>
                <w:bCs/>
                <w:i/>
                <w:iCs/>
                <w:vertAlign w:val="superscript"/>
              </w:rPr>
              <w:t>1a</w:t>
            </w:r>
            <w:r w:rsidRPr="0071257F">
              <w:rPr>
                <w:b/>
                <w:bCs/>
                <w:i/>
                <w:iCs/>
              </w:rPr>
              <w:t xml:space="preserve"> 01/2024. sz. áttekintés:</w:t>
            </w:r>
            <w:r w:rsidRPr="0071257F">
              <w:rPr>
                <w:b/>
                <w:i/>
              </w:rPr>
              <w:t xml:space="preserve"> A fiatalok szakmai gyakorlatához kapcsolódó uniós fellépések. Európai Számvevőszék. </w:t>
            </w:r>
          </w:p>
        </w:tc>
      </w:tr>
    </w:tbl>
    <w:p w14:paraId="69AFDE50" w14:textId="77777777" w:rsidR="000741BB" w:rsidRPr="0071257F" w:rsidRDefault="000741BB" w:rsidP="000741BB">
      <w:pPr>
        <w:pStyle w:val="Olang"/>
      </w:pPr>
      <w:r w:rsidRPr="0071257F">
        <w:rPr>
          <w:noProof w:val="0"/>
        </w:rPr>
        <w:t xml:space="preserve">Or. </w:t>
      </w:r>
      <w:r w:rsidRPr="00E045EC">
        <w:rPr>
          <w:rStyle w:val="HideTWBExt"/>
        </w:rPr>
        <w:t>&lt;Original&gt;</w:t>
      </w:r>
      <w:r w:rsidRPr="00E045EC">
        <w:rPr>
          <w:rStyle w:val="HideTWBInt"/>
          <w:rFonts w:eastAsiaTheme="majorEastAsia"/>
        </w:rPr>
        <w:t>{EN}</w:t>
      </w:r>
      <w:r w:rsidRPr="0071257F">
        <w:rPr>
          <w:noProof w:val="0"/>
        </w:rPr>
        <w:t>en</w:t>
      </w:r>
      <w:r w:rsidRPr="00E045EC">
        <w:rPr>
          <w:rStyle w:val="HideTWBExt"/>
        </w:rPr>
        <w:t>&lt;/Original&gt;</w:t>
      </w:r>
    </w:p>
    <w:p w14:paraId="1AF0873F" w14:textId="77777777" w:rsidR="000741BB" w:rsidRPr="0071257F" w:rsidRDefault="000741BB" w:rsidP="000741BB">
      <w:r w:rsidRPr="00E045EC">
        <w:rPr>
          <w:rStyle w:val="HideTWBExt"/>
        </w:rPr>
        <w:t>&lt;/AmendB&gt;</w:t>
      </w:r>
    </w:p>
    <w:p w14:paraId="51239C59" w14:textId="77777777" w:rsidR="000741BB" w:rsidRPr="0071257F" w:rsidRDefault="000741BB" w:rsidP="00F83EC3">
      <w:pPr>
        <w:pStyle w:val="AMNumberTabs0"/>
        <w:keepNext/>
      </w:pPr>
      <w:r w:rsidRPr="00E045EC">
        <w:rPr>
          <w:rStyle w:val="HideTWBExt"/>
          <w:b w:val="0"/>
        </w:rPr>
        <w:t>&lt;AmendB&gt;</w:t>
      </w:r>
      <w:r w:rsidRPr="0071257F">
        <w:t>Módosítás</w:t>
      </w:r>
      <w:r w:rsidRPr="0071257F">
        <w:tab/>
      </w:r>
      <w:r w:rsidRPr="0071257F">
        <w:tab/>
      </w:r>
      <w:r w:rsidRPr="00E045EC">
        <w:rPr>
          <w:rStyle w:val="HideTWBExt"/>
          <w:b w:val="0"/>
        </w:rPr>
        <w:t>&lt;NumAmB&gt;</w:t>
      </w:r>
      <w:r w:rsidRPr="0071257F">
        <w:t>132</w:t>
      </w:r>
      <w:r w:rsidRPr="00E045EC">
        <w:rPr>
          <w:rStyle w:val="HideTWBExt"/>
          <w:b w:val="0"/>
        </w:rPr>
        <w:t>&lt;/NumAmB&gt;</w:t>
      </w:r>
    </w:p>
    <w:p w14:paraId="5E31E5D6" w14:textId="77777777" w:rsidR="000741BB" w:rsidRPr="0071257F" w:rsidRDefault="000741BB" w:rsidP="00F83EC3">
      <w:pPr>
        <w:pStyle w:val="NormalBold"/>
      </w:pPr>
      <w:r w:rsidRPr="00E045EC">
        <w:rPr>
          <w:rStyle w:val="HideTWBExt"/>
          <w:b w:val="0"/>
        </w:rPr>
        <w:t>&lt;RepeatBlock-By&gt;&lt;Members&gt;</w:t>
      </w:r>
      <w:r w:rsidRPr="0071257F">
        <w:t>Andrea Wechsler</w:t>
      </w:r>
      <w:r w:rsidRPr="00E045EC">
        <w:rPr>
          <w:rStyle w:val="HideTWBExt"/>
          <w:b w:val="0"/>
        </w:rPr>
        <w:t>&lt;/Members&gt;</w:t>
      </w:r>
    </w:p>
    <w:p w14:paraId="3B4B24F9" w14:textId="77777777" w:rsidR="000741BB" w:rsidRPr="0071257F" w:rsidRDefault="000741BB" w:rsidP="000741BB">
      <w:r w:rsidRPr="00E045EC">
        <w:rPr>
          <w:rStyle w:val="HideTWBExt"/>
        </w:rPr>
        <w:t>&lt;/RepeatBlock-By&gt;</w:t>
      </w:r>
    </w:p>
    <w:p w14:paraId="4CD64351" w14:textId="77777777" w:rsidR="000741BB" w:rsidRPr="0071257F" w:rsidRDefault="000741BB" w:rsidP="00F83EC3">
      <w:pPr>
        <w:pStyle w:val="NormalBold"/>
        <w:keepNext/>
      </w:pPr>
      <w:r w:rsidRPr="00E045EC">
        <w:rPr>
          <w:rStyle w:val="HideTWBExt"/>
          <w:b w:val="0"/>
        </w:rPr>
        <w:t>&lt;DocAmend&gt;</w:t>
      </w:r>
      <w:r w:rsidRPr="0071257F">
        <w:t>Irányelvre irányuló javaslat</w:t>
      </w:r>
      <w:r w:rsidRPr="00E045EC">
        <w:rPr>
          <w:rStyle w:val="HideTWBExt"/>
          <w:b w:val="0"/>
        </w:rPr>
        <w:t>&lt;/DocAmend&gt;</w:t>
      </w:r>
    </w:p>
    <w:p w14:paraId="52E1529E" w14:textId="77777777" w:rsidR="000741BB" w:rsidRPr="0071257F" w:rsidRDefault="000741BB" w:rsidP="00F83EC3">
      <w:pPr>
        <w:pStyle w:val="NormalBold"/>
      </w:pPr>
      <w:r w:rsidRPr="00E045EC">
        <w:rPr>
          <w:rStyle w:val="HideTWBExt"/>
          <w:b w:val="0"/>
        </w:rPr>
        <w:t>&lt;Article&gt;</w:t>
      </w:r>
      <w:r w:rsidRPr="0071257F">
        <w:t>6 preambulumbekezdés</w:t>
      </w:r>
      <w:r w:rsidRPr="00E045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3EC3" w:rsidRPr="0071257F" w14:paraId="7CA4D0AB" w14:textId="77777777" w:rsidTr="00FF3B5B">
        <w:trPr>
          <w:jc w:val="center"/>
        </w:trPr>
        <w:tc>
          <w:tcPr>
            <w:tcW w:w="9752" w:type="dxa"/>
            <w:gridSpan w:val="2"/>
          </w:tcPr>
          <w:p w14:paraId="292B4939" w14:textId="77777777" w:rsidR="000741BB" w:rsidRPr="0071257F" w:rsidRDefault="000741BB" w:rsidP="00FF3B5B">
            <w:pPr>
              <w:keepNext/>
            </w:pPr>
          </w:p>
        </w:tc>
      </w:tr>
      <w:tr w:rsidR="00F83EC3" w:rsidRPr="0071257F" w14:paraId="634CE7C1" w14:textId="77777777" w:rsidTr="00FF3B5B">
        <w:trPr>
          <w:jc w:val="center"/>
        </w:trPr>
        <w:tc>
          <w:tcPr>
            <w:tcW w:w="4876" w:type="dxa"/>
            <w:hideMark/>
          </w:tcPr>
          <w:p w14:paraId="59E61C77" w14:textId="77777777" w:rsidR="000741BB" w:rsidRPr="0071257F" w:rsidRDefault="000741BB" w:rsidP="00FF3B5B">
            <w:pPr>
              <w:pStyle w:val="ColumnHeading"/>
              <w:keepNext/>
            </w:pPr>
            <w:r w:rsidRPr="0071257F">
              <w:t>A Bizottság által javasolt szöveg</w:t>
            </w:r>
          </w:p>
        </w:tc>
        <w:tc>
          <w:tcPr>
            <w:tcW w:w="4876" w:type="dxa"/>
            <w:hideMark/>
          </w:tcPr>
          <w:p w14:paraId="6BDEF43E" w14:textId="77777777" w:rsidR="000741BB" w:rsidRPr="0071257F" w:rsidRDefault="000741BB" w:rsidP="00FF3B5B">
            <w:pPr>
              <w:pStyle w:val="ColumnHeading"/>
              <w:keepNext/>
            </w:pPr>
            <w:r w:rsidRPr="0071257F">
              <w:t>Módosítás</w:t>
            </w:r>
          </w:p>
        </w:tc>
      </w:tr>
      <w:tr w:rsidR="00F83EC3" w:rsidRPr="0071257F" w14:paraId="0650E629" w14:textId="77777777" w:rsidTr="00FF3B5B">
        <w:trPr>
          <w:jc w:val="center"/>
        </w:trPr>
        <w:tc>
          <w:tcPr>
            <w:tcW w:w="4876" w:type="dxa"/>
            <w:hideMark/>
          </w:tcPr>
          <w:p w14:paraId="1863D36C" w14:textId="77777777" w:rsidR="000741BB" w:rsidRPr="0071257F" w:rsidRDefault="000741BB" w:rsidP="00FF3B5B">
            <w:pPr>
              <w:pStyle w:val="Normal6"/>
            </w:pPr>
            <w:r w:rsidRPr="0071257F">
              <w:t>(6)</w:t>
            </w:r>
            <w:r w:rsidRPr="0071257F">
              <w:tab/>
              <w:t>Továbbra is kihívást jelentenek a problémás szakmai gyakorlatok, ideértve azt az esetet is, amikor a rendes munkavállalói pozíciókat szakmai gyakorlatnak álcázzák, megfosztva ezeket a munkavállalókat az uniós jog, a nemzeti jog és a kollektív szerződések szerinti jogaiktól</w:t>
            </w:r>
            <w:r w:rsidRPr="0071257F">
              <w:rPr>
                <w:b/>
                <w:bCs/>
                <w:i/>
                <w:iCs/>
              </w:rPr>
              <w:t>, és fennáll annak a kockázata, hogy a bizonytalanságot eredményező munkafeltételek csapdájába kerülnek</w:t>
            </w:r>
            <w:r w:rsidRPr="0071257F">
              <w:t>. A szakmai gyakorlatnak álcázott munkaviszony torzítja a vállalatok közötti versenyt, mert hátrányos helyzetbe hozza a szabályokat betartó munkáltatókat, és a munkáltatók adó- és társadalombiztosítási kötelezettségeinek megkerüléséhez, valamint az állandó álláshelyek kiváltásához vezet. Más esetekben előfordulhat, hogy a „valódi” gyakornokok munkáltatói nem tesznek eleget az uniós jogból, a nemzeti jogból, a kollektív szerződésekből vagy a gyakorlatból eredő valamennyi követelménynek, megfosztva a gyakornokokat a jogaik teljes körű gyakorlásától.</w:t>
            </w:r>
          </w:p>
        </w:tc>
        <w:tc>
          <w:tcPr>
            <w:tcW w:w="4876" w:type="dxa"/>
            <w:hideMark/>
          </w:tcPr>
          <w:p w14:paraId="48B296D3" w14:textId="77777777" w:rsidR="000741BB" w:rsidRPr="0071257F" w:rsidRDefault="000741BB" w:rsidP="00FF3B5B">
            <w:pPr>
              <w:pStyle w:val="Normal6"/>
              <w:rPr>
                <w:szCs w:val="24"/>
              </w:rPr>
            </w:pPr>
            <w:r w:rsidRPr="0071257F">
              <w:t>(6)</w:t>
            </w:r>
            <w:r w:rsidRPr="0071257F">
              <w:tab/>
              <w:t>Továbbra is kihívást jelentenek a problémás szakmai gyakorlatok, ideértve azt az esetet is, amikor a rendes munkavállalói pozíciókat szakmai gyakorlatnak álcázzák, megfosztva ezeket a munkavállalókat az uniós jog, a nemzeti jog és a kollektív szerződések szerinti jogaiktól. A szakmai gyakorlatnak álcázott munkaviszony torzítja a vállalatok közötti versenyt, mert hátrányos helyzetbe hozza a szabályokat betartó munkáltatókat, és a munkáltatók adó- és társadalombiztosítási kötelezettségeinek megkerüléséhez, valamint az állandó álláshelyek kiváltásához vezet. Más esetekben előfordulhat, hogy a „valódi” gyakornokok munkáltatói nem tesznek eleget az uniós jogból, a nemzeti jogból, a kollektív szerződésekből vagy a gyakorlatból eredő valamennyi követelménynek, megfosztva a gyakornokokat a jogaik teljes körű gyakorlásától.</w:t>
            </w:r>
          </w:p>
        </w:tc>
      </w:tr>
    </w:tbl>
    <w:p w14:paraId="689A6DA3" w14:textId="77777777" w:rsidR="000741BB" w:rsidRPr="0071257F" w:rsidRDefault="000741BB" w:rsidP="000741BB">
      <w:pPr>
        <w:pStyle w:val="Olang"/>
      </w:pPr>
      <w:r w:rsidRPr="0071257F">
        <w:rPr>
          <w:noProof w:val="0"/>
        </w:rPr>
        <w:t xml:space="preserve">Or. </w:t>
      </w:r>
      <w:r w:rsidRPr="00E045EC">
        <w:rPr>
          <w:rStyle w:val="HideTWBExt"/>
        </w:rPr>
        <w:t>&lt;Original&gt;</w:t>
      </w:r>
      <w:r w:rsidRPr="00E045EC">
        <w:rPr>
          <w:rStyle w:val="HideTWBInt"/>
          <w:rFonts w:eastAsiaTheme="majorEastAsia"/>
        </w:rPr>
        <w:t>{EN}</w:t>
      </w:r>
      <w:r w:rsidRPr="0071257F">
        <w:rPr>
          <w:noProof w:val="0"/>
        </w:rPr>
        <w:t>en</w:t>
      </w:r>
      <w:r w:rsidRPr="00E045EC">
        <w:rPr>
          <w:rStyle w:val="HideTWBExt"/>
        </w:rPr>
        <w:t>&lt;/Original&gt;</w:t>
      </w:r>
    </w:p>
    <w:p w14:paraId="076CEFA5" w14:textId="77777777" w:rsidR="000741BB" w:rsidRPr="0071257F" w:rsidRDefault="000741BB" w:rsidP="000741BB">
      <w:r w:rsidRPr="00E045EC">
        <w:rPr>
          <w:rStyle w:val="HideTWBExt"/>
        </w:rPr>
        <w:t>&lt;/AmendB&gt;</w:t>
      </w:r>
    </w:p>
    <w:p w14:paraId="559AB468" w14:textId="77777777" w:rsidR="000741BB" w:rsidRPr="0071257F" w:rsidRDefault="000741BB" w:rsidP="00F83EC3">
      <w:pPr>
        <w:pStyle w:val="AMNumberTabs0"/>
        <w:keepNext/>
      </w:pPr>
      <w:r w:rsidRPr="00E045EC">
        <w:rPr>
          <w:rStyle w:val="HideTWBExt"/>
          <w:b w:val="0"/>
        </w:rPr>
        <w:t>&lt;AmendB&gt;</w:t>
      </w:r>
      <w:r w:rsidRPr="0071257F">
        <w:t>Módosítás</w:t>
      </w:r>
      <w:r w:rsidRPr="0071257F">
        <w:tab/>
      </w:r>
      <w:r w:rsidRPr="0071257F">
        <w:tab/>
      </w:r>
      <w:r w:rsidRPr="00E045EC">
        <w:rPr>
          <w:rStyle w:val="HideTWBExt"/>
          <w:b w:val="0"/>
        </w:rPr>
        <w:t>&lt;NumAmB&gt;</w:t>
      </w:r>
      <w:r w:rsidRPr="0071257F">
        <w:t>133</w:t>
      </w:r>
      <w:r w:rsidRPr="00E045EC">
        <w:rPr>
          <w:rStyle w:val="HideTWBExt"/>
          <w:b w:val="0"/>
        </w:rPr>
        <w:t>&lt;/NumAmB&gt;</w:t>
      </w:r>
    </w:p>
    <w:p w14:paraId="2B07EA66" w14:textId="77777777" w:rsidR="000741BB" w:rsidRPr="0071257F" w:rsidRDefault="000741BB" w:rsidP="00F83EC3">
      <w:pPr>
        <w:pStyle w:val="NormalBold"/>
      </w:pPr>
      <w:r w:rsidRPr="00E045EC">
        <w:rPr>
          <w:rStyle w:val="HideTWBExt"/>
          <w:b w:val="0"/>
        </w:rPr>
        <w:t>&lt;RepeatBlock-By&gt;&lt;Members&gt;</w:t>
      </w:r>
      <w:r w:rsidRPr="0071257F">
        <w:t>Chiara Gemma, Georgiana Teodorescu, Francesco Torselli, Mariateresa Vivaldini, Elena Donazzan</w:t>
      </w:r>
      <w:r w:rsidRPr="00E045EC">
        <w:rPr>
          <w:rStyle w:val="HideTWBExt"/>
          <w:b w:val="0"/>
        </w:rPr>
        <w:t>&lt;/Members&gt;</w:t>
      </w:r>
    </w:p>
    <w:p w14:paraId="69B8251E" w14:textId="77777777" w:rsidR="000741BB" w:rsidRPr="0071257F" w:rsidRDefault="000741BB" w:rsidP="000741BB">
      <w:r w:rsidRPr="00E045EC">
        <w:rPr>
          <w:rStyle w:val="HideTWBExt"/>
        </w:rPr>
        <w:t>&lt;/RepeatBlock-By&gt;</w:t>
      </w:r>
    </w:p>
    <w:p w14:paraId="5874D679" w14:textId="77777777" w:rsidR="000741BB" w:rsidRPr="0071257F" w:rsidRDefault="000741BB" w:rsidP="00F83EC3">
      <w:pPr>
        <w:pStyle w:val="NormalBold"/>
        <w:keepNext/>
      </w:pPr>
      <w:r w:rsidRPr="00E045EC">
        <w:rPr>
          <w:rStyle w:val="HideTWBExt"/>
          <w:b w:val="0"/>
        </w:rPr>
        <w:t>&lt;DocAmend&gt;</w:t>
      </w:r>
      <w:r w:rsidRPr="0071257F">
        <w:t>Irányelvre irányuló javaslat</w:t>
      </w:r>
      <w:r w:rsidRPr="00E045EC">
        <w:rPr>
          <w:rStyle w:val="HideTWBExt"/>
          <w:b w:val="0"/>
        </w:rPr>
        <w:t>&lt;/DocAmend&gt;</w:t>
      </w:r>
    </w:p>
    <w:p w14:paraId="1554D359" w14:textId="77777777" w:rsidR="000741BB" w:rsidRPr="0071257F" w:rsidRDefault="000741BB" w:rsidP="00F83EC3">
      <w:pPr>
        <w:pStyle w:val="NormalBold"/>
      </w:pPr>
      <w:r w:rsidRPr="00E045EC">
        <w:rPr>
          <w:rStyle w:val="HideTWBExt"/>
          <w:b w:val="0"/>
        </w:rPr>
        <w:t>&lt;Article&gt;</w:t>
      </w:r>
      <w:r w:rsidRPr="0071257F">
        <w:t>6 preambulumbekezdés</w:t>
      </w:r>
      <w:r w:rsidRPr="00E045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3EC3" w:rsidRPr="0071257F" w14:paraId="218516C4" w14:textId="77777777" w:rsidTr="00FF3B5B">
        <w:trPr>
          <w:jc w:val="center"/>
        </w:trPr>
        <w:tc>
          <w:tcPr>
            <w:tcW w:w="9752" w:type="dxa"/>
            <w:gridSpan w:val="2"/>
          </w:tcPr>
          <w:p w14:paraId="723CCCAE" w14:textId="77777777" w:rsidR="000741BB" w:rsidRPr="0071257F" w:rsidRDefault="000741BB" w:rsidP="00FF3B5B">
            <w:pPr>
              <w:keepNext/>
            </w:pPr>
          </w:p>
        </w:tc>
      </w:tr>
      <w:tr w:rsidR="00F83EC3" w:rsidRPr="0071257F" w14:paraId="36A9B9BE" w14:textId="77777777" w:rsidTr="00FF3B5B">
        <w:trPr>
          <w:jc w:val="center"/>
        </w:trPr>
        <w:tc>
          <w:tcPr>
            <w:tcW w:w="4876" w:type="dxa"/>
            <w:hideMark/>
          </w:tcPr>
          <w:p w14:paraId="09C711E2" w14:textId="77777777" w:rsidR="000741BB" w:rsidRPr="0071257F" w:rsidRDefault="000741BB" w:rsidP="00FF3B5B">
            <w:pPr>
              <w:pStyle w:val="ColumnHeading"/>
              <w:keepNext/>
            </w:pPr>
            <w:r w:rsidRPr="0071257F">
              <w:t>A Bizottság által javasolt szöveg</w:t>
            </w:r>
          </w:p>
        </w:tc>
        <w:tc>
          <w:tcPr>
            <w:tcW w:w="4876" w:type="dxa"/>
            <w:hideMark/>
          </w:tcPr>
          <w:p w14:paraId="3505B2D1" w14:textId="77777777" w:rsidR="000741BB" w:rsidRPr="0071257F" w:rsidRDefault="000741BB" w:rsidP="00FF3B5B">
            <w:pPr>
              <w:pStyle w:val="ColumnHeading"/>
              <w:keepNext/>
            </w:pPr>
            <w:r w:rsidRPr="0071257F">
              <w:t>Módosítás</w:t>
            </w:r>
          </w:p>
        </w:tc>
      </w:tr>
      <w:tr w:rsidR="00F83EC3" w:rsidRPr="0071257F" w14:paraId="258E5C98" w14:textId="77777777" w:rsidTr="00FF3B5B">
        <w:trPr>
          <w:jc w:val="center"/>
        </w:trPr>
        <w:tc>
          <w:tcPr>
            <w:tcW w:w="4876" w:type="dxa"/>
            <w:hideMark/>
          </w:tcPr>
          <w:p w14:paraId="2847823F" w14:textId="77777777" w:rsidR="000741BB" w:rsidRPr="0071257F" w:rsidRDefault="000741BB" w:rsidP="00FF3B5B">
            <w:pPr>
              <w:pStyle w:val="Normal6"/>
            </w:pPr>
            <w:r w:rsidRPr="0071257F">
              <w:t>(6)</w:t>
            </w:r>
            <w:r w:rsidRPr="0071257F">
              <w:tab/>
              <w:t>Továbbra is kihívást jelentenek a problémás szakmai gyakorlatok, ideértve azt az esetet is, amikor a rendes munkavállalói pozíciókat szakmai gyakorlatnak álcázzák, megfosztva ezeket a munkavállalókat az uniós jog, a nemzeti jog és a kollektív szerződések szerinti jogaiktól</w:t>
            </w:r>
            <w:r w:rsidRPr="0071257F">
              <w:rPr>
                <w:b/>
                <w:bCs/>
                <w:i/>
                <w:iCs/>
              </w:rPr>
              <w:t>, és fennáll annak a kockázata, hogy a bizonytalanságot eredményező munkafeltételek csapdájába kerülnek</w:t>
            </w:r>
            <w:r w:rsidRPr="0071257F">
              <w:t>. A szakmai gyakorlatnak álcázott munkaviszony torzítja a vállalatok közötti versenyt, mert hátrányos helyzetbe hozza a szabályokat betartó munkáltatókat, és a munkáltatók adó- és társadalombiztosítási kötelezettségeinek megkerüléséhez, valamint az állandó álláshelyek kiváltásához vezet. Más esetekben előfordulhat, hogy a „valódi” gyakornokok munkáltatói nem tesznek eleget az uniós jogból, a nemzeti jogból, a kollektív szerződésekből vagy a gyakorlatból eredő valamennyi követelménynek, megfosztva a gyakornokokat a jogaik teljes körű gyakorlásától.</w:t>
            </w:r>
          </w:p>
        </w:tc>
        <w:tc>
          <w:tcPr>
            <w:tcW w:w="4876" w:type="dxa"/>
            <w:hideMark/>
          </w:tcPr>
          <w:p w14:paraId="5A5C64A8" w14:textId="77777777" w:rsidR="000741BB" w:rsidRPr="0071257F" w:rsidRDefault="000741BB" w:rsidP="00FF3B5B">
            <w:pPr>
              <w:pStyle w:val="Normal6"/>
              <w:rPr>
                <w:szCs w:val="24"/>
              </w:rPr>
            </w:pPr>
            <w:r w:rsidRPr="0071257F">
              <w:t>(6)</w:t>
            </w:r>
            <w:r w:rsidRPr="0071257F">
              <w:tab/>
              <w:t>Továbbra is kihívást jelentenek a problémás szakmai gyakorlatok, ideértve azt az esetet is, amikor a rendes munkavállalói pozíciókat szakmai gyakorlatnak álcázzák, megfosztva ezeket a munkavállalókat az uniós jog, a nemzeti jog és a kollektív szerződések szerinti jogaiktól. A szakmai gyakorlatnak álcázott munkaviszony torzítja a vállalatok közötti versenyt, mert hátrányos helyzetbe hozza a szabályokat betartó munkáltatókat, és a munkáltatók adó- és társadalombiztosítási kötelezettségeinek megkerüléséhez, valamint az állandó álláshelyek kiváltásához vezet. Más esetekben előfordulhat, hogy a „valódi” gyakornokok munkáltatói nem tesznek eleget az uniós jogból, a nemzeti jogból, a kollektív szerződésekből vagy a gyakorlatból eredő valamennyi követelménynek, megfosztva a gyakornokokat a jogaik teljes körű gyakorlásától.</w:t>
            </w:r>
          </w:p>
        </w:tc>
      </w:tr>
    </w:tbl>
    <w:p w14:paraId="61830BB5" w14:textId="77777777" w:rsidR="000741BB" w:rsidRPr="0071257F" w:rsidRDefault="000741BB" w:rsidP="000741BB">
      <w:pPr>
        <w:pStyle w:val="Olang"/>
      </w:pPr>
      <w:r w:rsidRPr="0071257F">
        <w:rPr>
          <w:noProof w:val="0"/>
        </w:rPr>
        <w:t xml:space="preserve">Or. </w:t>
      </w:r>
      <w:r w:rsidRPr="00E045EC">
        <w:rPr>
          <w:rStyle w:val="HideTWBExt"/>
        </w:rPr>
        <w:t>&lt;Original&gt;</w:t>
      </w:r>
      <w:r w:rsidRPr="00E045EC">
        <w:rPr>
          <w:rStyle w:val="HideTWBInt"/>
          <w:rFonts w:eastAsiaTheme="majorEastAsia"/>
        </w:rPr>
        <w:t>{EN}</w:t>
      </w:r>
      <w:r w:rsidRPr="0071257F">
        <w:rPr>
          <w:noProof w:val="0"/>
        </w:rPr>
        <w:t>en</w:t>
      </w:r>
      <w:r w:rsidRPr="00E045EC">
        <w:rPr>
          <w:rStyle w:val="HideTWBExt"/>
        </w:rPr>
        <w:t>&lt;/Original&gt;</w:t>
      </w:r>
    </w:p>
    <w:p w14:paraId="7B650C72" w14:textId="77777777" w:rsidR="000741BB" w:rsidRPr="0071257F" w:rsidRDefault="000741BB" w:rsidP="000741BB">
      <w:r w:rsidRPr="00E045EC">
        <w:rPr>
          <w:rStyle w:val="HideTWBExt"/>
        </w:rPr>
        <w:t>&lt;/AmendB&gt;</w:t>
      </w:r>
    </w:p>
    <w:p w14:paraId="19C126A6" w14:textId="77777777" w:rsidR="000741BB" w:rsidRPr="0071257F" w:rsidRDefault="000741BB" w:rsidP="00F83EC3">
      <w:pPr>
        <w:pStyle w:val="AMNumberTabs0"/>
        <w:keepNext/>
      </w:pPr>
      <w:r w:rsidRPr="00E045EC">
        <w:rPr>
          <w:rStyle w:val="HideTWBExt"/>
          <w:b w:val="0"/>
        </w:rPr>
        <w:t>&lt;AmendB&gt;</w:t>
      </w:r>
      <w:r w:rsidRPr="0071257F">
        <w:t>Módosítás</w:t>
      </w:r>
      <w:r w:rsidRPr="0071257F">
        <w:tab/>
      </w:r>
      <w:r w:rsidRPr="0071257F">
        <w:tab/>
      </w:r>
      <w:r w:rsidRPr="00E045EC">
        <w:rPr>
          <w:rStyle w:val="HideTWBExt"/>
          <w:b w:val="0"/>
        </w:rPr>
        <w:t>&lt;NumAmB&gt;</w:t>
      </w:r>
      <w:r w:rsidRPr="0071257F">
        <w:t>134</w:t>
      </w:r>
      <w:r w:rsidRPr="00E045EC">
        <w:rPr>
          <w:rStyle w:val="HideTWBExt"/>
          <w:b w:val="0"/>
        </w:rPr>
        <w:t>&lt;/NumAmB&gt;</w:t>
      </w:r>
    </w:p>
    <w:p w14:paraId="21F46A79" w14:textId="77777777" w:rsidR="000741BB" w:rsidRPr="0071257F" w:rsidRDefault="000741BB" w:rsidP="00F83EC3">
      <w:pPr>
        <w:pStyle w:val="NormalBold"/>
      </w:pPr>
      <w:r w:rsidRPr="00E045EC">
        <w:rPr>
          <w:rStyle w:val="HideTWBExt"/>
          <w:b w:val="0"/>
        </w:rPr>
        <w:t>&lt;RepeatBlock-By&gt;&lt;Members&gt;</w:t>
      </w:r>
      <w:r w:rsidRPr="0071257F">
        <w:t>Irena Joveva, Martin Hojsík, Jana Toom, Brigitte van den Berg</w:t>
      </w:r>
      <w:r w:rsidRPr="00E045EC">
        <w:rPr>
          <w:rStyle w:val="HideTWBExt"/>
          <w:b w:val="0"/>
        </w:rPr>
        <w:t>&lt;/Members&gt;</w:t>
      </w:r>
    </w:p>
    <w:p w14:paraId="38A57854" w14:textId="77777777" w:rsidR="000741BB" w:rsidRPr="0071257F" w:rsidRDefault="000741BB" w:rsidP="000741BB">
      <w:r w:rsidRPr="00E045EC">
        <w:rPr>
          <w:rStyle w:val="HideTWBExt"/>
        </w:rPr>
        <w:t>&lt;/RepeatBlock-By&gt;</w:t>
      </w:r>
    </w:p>
    <w:p w14:paraId="3F05F639" w14:textId="77777777" w:rsidR="000741BB" w:rsidRPr="0071257F" w:rsidRDefault="000741BB" w:rsidP="00F83EC3">
      <w:pPr>
        <w:pStyle w:val="NormalBold"/>
        <w:keepNext/>
      </w:pPr>
      <w:r w:rsidRPr="00E045EC">
        <w:rPr>
          <w:rStyle w:val="HideTWBExt"/>
          <w:b w:val="0"/>
        </w:rPr>
        <w:t>&lt;DocAmend&gt;</w:t>
      </w:r>
      <w:r w:rsidRPr="0071257F">
        <w:t>Irányelvre irányuló javaslat</w:t>
      </w:r>
      <w:r w:rsidRPr="00E045EC">
        <w:rPr>
          <w:rStyle w:val="HideTWBExt"/>
          <w:b w:val="0"/>
        </w:rPr>
        <w:t>&lt;/DocAmend&gt;</w:t>
      </w:r>
    </w:p>
    <w:p w14:paraId="62C3BC07" w14:textId="77777777" w:rsidR="000741BB" w:rsidRPr="0071257F" w:rsidRDefault="000741BB" w:rsidP="00F83EC3">
      <w:pPr>
        <w:pStyle w:val="NormalBold"/>
      </w:pPr>
      <w:r w:rsidRPr="00E045EC">
        <w:rPr>
          <w:rStyle w:val="HideTWBExt"/>
          <w:b w:val="0"/>
        </w:rPr>
        <w:t>&lt;Article&gt;</w:t>
      </w:r>
      <w:r w:rsidRPr="0071257F">
        <w:t>6 preambulumbekezdés</w:t>
      </w:r>
      <w:r w:rsidRPr="00E045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3EC3" w:rsidRPr="0071257F" w14:paraId="50AFAC4F" w14:textId="77777777" w:rsidTr="00FF3B5B">
        <w:trPr>
          <w:jc w:val="center"/>
        </w:trPr>
        <w:tc>
          <w:tcPr>
            <w:tcW w:w="9752" w:type="dxa"/>
            <w:gridSpan w:val="2"/>
          </w:tcPr>
          <w:p w14:paraId="0A1131C9" w14:textId="77777777" w:rsidR="000741BB" w:rsidRPr="0071257F" w:rsidRDefault="000741BB" w:rsidP="00FF3B5B">
            <w:pPr>
              <w:keepNext/>
            </w:pPr>
          </w:p>
        </w:tc>
      </w:tr>
      <w:tr w:rsidR="00F83EC3" w:rsidRPr="0071257F" w14:paraId="3BDD23C1" w14:textId="77777777" w:rsidTr="00FF3B5B">
        <w:trPr>
          <w:jc w:val="center"/>
        </w:trPr>
        <w:tc>
          <w:tcPr>
            <w:tcW w:w="4876" w:type="dxa"/>
            <w:hideMark/>
          </w:tcPr>
          <w:p w14:paraId="7E7226B1" w14:textId="77777777" w:rsidR="000741BB" w:rsidRPr="0071257F" w:rsidRDefault="000741BB" w:rsidP="00FF3B5B">
            <w:pPr>
              <w:pStyle w:val="ColumnHeading"/>
              <w:keepNext/>
            </w:pPr>
            <w:r w:rsidRPr="0071257F">
              <w:t>A Bizottság által javasolt szöveg</w:t>
            </w:r>
          </w:p>
        </w:tc>
        <w:tc>
          <w:tcPr>
            <w:tcW w:w="4876" w:type="dxa"/>
            <w:hideMark/>
          </w:tcPr>
          <w:p w14:paraId="7C4345E4" w14:textId="77777777" w:rsidR="000741BB" w:rsidRPr="0071257F" w:rsidRDefault="000741BB" w:rsidP="00FF3B5B">
            <w:pPr>
              <w:pStyle w:val="ColumnHeading"/>
              <w:keepNext/>
            </w:pPr>
            <w:r w:rsidRPr="0071257F">
              <w:t>Módosítás</w:t>
            </w:r>
          </w:p>
        </w:tc>
      </w:tr>
      <w:tr w:rsidR="00F83EC3" w:rsidRPr="0071257F" w14:paraId="74AE8FF3" w14:textId="77777777" w:rsidTr="00FF3B5B">
        <w:trPr>
          <w:jc w:val="center"/>
        </w:trPr>
        <w:tc>
          <w:tcPr>
            <w:tcW w:w="4876" w:type="dxa"/>
            <w:hideMark/>
          </w:tcPr>
          <w:p w14:paraId="2DB17A8E" w14:textId="77777777" w:rsidR="000741BB" w:rsidRPr="0071257F" w:rsidRDefault="000741BB" w:rsidP="00FF3B5B">
            <w:pPr>
              <w:pStyle w:val="Normal6"/>
            </w:pPr>
            <w:r w:rsidRPr="0071257F">
              <w:t>(6)</w:t>
            </w:r>
            <w:r w:rsidRPr="0071257F">
              <w:tab/>
              <w:t xml:space="preserve">Továbbra is kihívást jelentenek a problémás szakmai gyakorlatok, ideértve azt az esetet is, amikor a rendes munkavállalói pozíciókat szakmai gyakorlatnak álcázzák, megfosztva ezeket a munkavállalókat az uniós jog, a nemzeti jog és a kollektív szerződések szerinti jogaiktól, </w:t>
            </w:r>
            <w:r w:rsidRPr="0071257F">
              <w:rPr>
                <w:b/>
                <w:bCs/>
                <w:i/>
                <w:iCs/>
              </w:rPr>
              <w:t>és</w:t>
            </w:r>
            <w:r w:rsidRPr="0071257F">
              <w:t xml:space="preserve"> </w:t>
            </w:r>
            <w:r w:rsidRPr="0071257F">
              <w:rPr>
                <w:b/>
                <w:bCs/>
                <w:i/>
                <w:iCs/>
              </w:rPr>
              <w:t>fennáll annak a kockázata</w:t>
            </w:r>
            <w:r w:rsidRPr="0071257F">
              <w:t xml:space="preserve">, hogy a bizonytalanságot eredményező munkafeltételek csapdájába kerülnek. A szakmai gyakorlatnak álcázott munkaviszony torzítja a vállalatok közötti versenyt, mert hátrányos helyzetbe hozza a szabályokat betartó munkáltatókat, és a munkáltatók adó- és társadalombiztosítási kötelezettségeinek megkerüléséhez, valamint az állandó álláshelyek kiváltásához vezet. Más esetekben előfordulhat, hogy a „valódi” gyakornokok </w:t>
            </w:r>
            <w:r w:rsidRPr="0071257F">
              <w:rPr>
                <w:b/>
                <w:bCs/>
                <w:i/>
                <w:iCs/>
              </w:rPr>
              <w:t>munkáltatói</w:t>
            </w:r>
            <w:r w:rsidRPr="0071257F">
              <w:t xml:space="preserve"> nem tesznek eleget az uniós jogból, a nemzeti jogból, a kollektív szerződésekből vagy a gyakorlatból eredő valamennyi követelménynek, megfosztva a gyakornokokat a jogaik teljes körű gyakorlásától.</w:t>
            </w:r>
          </w:p>
        </w:tc>
        <w:tc>
          <w:tcPr>
            <w:tcW w:w="4876" w:type="dxa"/>
            <w:hideMark/>
          </w:tcPr>
          <w:p w14:paraId="0CB77274" w14:textId="77777777" w:rsidR="000741BB" w:rsidRPr="0071257F" w:rsidRDefault="000741BB" w:rsidP="00FF3B5B">
            <w:pPr>
              <w:pStyle w:val="Normal6"/>
              <w:rPr>
                <w:szCs w:val="24"/>
              </w:rPr>
            </w:pPr>
            <w:r w:rsidRPr="0071257F">
              <w:t>(6)</w:t>
            </w:r>
            <w:r w:rsidRPr="0071257F">
              <w:tab/>
              <w:t xml:space="preserve">Továbbra is kihívást jelentenek a problémás szakmai gyakorlatok, ideértve azt az esetet is, </w:t>
            </w:r>
            <w:r w:rsidRPr="0071257F">
              <w:rPr>
                <w:b/>
                <w:bCs/>
                <w:i/>
                <w:iCs/>
              </w:rPr>
              <w:t>amikor</w:t>
            </w:r>
            <w:r w:rsidRPr="0071257F">
              <w:rPr>
                <w:i/>
                <w:iCs/>
              </w:rPr>
              <w:t xml:space="preserve"> </w:t>
            </w:r>
            <w:r w:rsidRPr="0071257F">
              <w:rPr>
                <w:b/>
                <w:bCs/>
                <w:i/>
                <w:iCs/>
              </w:rPr>
              <w:t xml:space="preserve">a szakmai gyakorlatok rossz minőségűek, nem megfelelő munkakörülmények között folynak, beleértve a díjazás nélküli vagy alacsony díjazású gyakorlatot, valamint határozatlan időtartamúak, ugyanazon szolgáltatónál ismétlődnek, vagy a korábbi munkatapasztalatot követelnek meg, illetve </w:t>
            </w:r>
            <w:r w:rsidRPr="0071257F">
              <w:t xml:space="preserve">amikor a rendes munkavállalói pozíciókat szakmai gyakorlatnak álcázzák, megfosztva ezeket a munkavállalókat </w:t>
            </w:r>
            <w:r w:rsidRPr="0071257F">
              <w:rPr>
                <w:b/>
                <w:bCs/>
                <w:i/>
                <w:iCs/>
              </w:rPr>
              <w:t xml:space="preserve">a rendes munkaviszonytól és </w:t>
            </w:r>
            <w:r w:rsidRPr="0071257F">
              <w:t xml:space="preserve">az uniós jog, a nemzeti jog és a kollektív szerződések szerinti jogaiktól, </w:t>
            </w:r>
            <w:r w:rsidRPr="0071257F">
              <w:rPr>
                <w:b/>
                <w:bCs/>
                <w:i/>
                <w:iCs/>
              </w:rPr>
              <w:t>azt kockáztatva</w:t>
            </w:r>
            <w:r w:rsidRPr="0071257F">
              <w:t xml:space="preserve">, hogy a bizonytalanságot eredményező munkafeltételek csapdájába kerülnek. A szakmai gyakorlatnak álcázott </w:t>
            </w:r>
            <w:r w:rsidRPr="0071257F">
              <w:rPr>
                <w:b/>
                <w:bCs/>
                <w:i/>
                <w:iCs/>
              </w:rPr>
              <w:t xml:space="preserve">rendes </w:t>
            </w:r>
            <w:r w:rsidRPr="0071257F">
              <w:t xml:space="preserve">munkaviszony torzítja a vállalatok közötti versenyt, mert hátrányos helyzetbe hozza a szabályokat betartó munkáltatókat, és a munkáltatók adó- és társadalombiztosítási kötelezettségeinek megkerüléséhez, valamint az állandó álláshelyek kiváltásához vezet. Más esetekben előfordulhat, hogy a „valódi” gyakornokok </w:t>
            </w:r>
            <w:r w:rsidRPr="0071257F">
              <w:rPr>
                <w:b/>
                <w:bCs/>
                <w:i/>
                <w:iCs/>
              </w:rPr>
              <w:t>számára szakmai gyakorlatot biztosítók</w:t>
            </w:r>
            <w:r w:rsidRPr="0071257F">
              <w:t xml:space="preserve"> nem tesznek eleget az uniós jogból, a nemzeti jogból, a kollektív szerződésekből vagy a gyakorlatból eredő valamennyi követelménynek, megfosztva a gyakornokokat a jogaik teljes körű gyakorlásától.</w:t>
            </w:r>
          </w:p>
        </w:tc>
      </w:tr>
    </w:tbl>
    <w:p w14:paraId="67D545E0" w14:textId="77777777" w:rsidR="000741BB" w:rsidRPr="0071257F" w:rsidRDefault="000741BB" w:rsidP="000741BB">
      <w:pPr>
        <w:pStyle w:val="Olang"/>
      </w:pPr>
      <w:r w:rsidRPr="0071257F">
        <w:rPr>
          <w:noProof w:val="0"/>
        </w:rPr>
        <w:t xml:space="preserve">Or. </w:t>
      </w:r>
      <w:r w:rsidRPr="00E045EC">
        <w:rPr>
          <w:rStyle w:val="HideTWBExt"/>
        </w:rPr>
        <w:t>&lt;Original&gt;</w:t>
      </w:r>
      <w:r w:rsidRPr="00E045EC">
        <w:rPr>
          <w:rStyle w:val="HideTWBInt"/>
          <w:rFonts w:eastAsiaTheme="majorEastAsia"/>
        </w:rPr>
        <w:t>{EN}</w:t>
      </w:r>
      <w:r w:rsidRPr="0071257F">
        <w:rPr>
          <w:noProof w:val="0"/>
        </w:rPr>
        <w:t>en</w:t>
      </w:r>
      <w:r w:rsidRPr="00E045EC">
        <w:rPr>
          <w:rStyle w:val="HideTWBExt"/>
        </w:rPr>
        <w:t>&lt;/Original&gt;</w:t>
      </w:r>
    </w:p>
    <w:p w14:paraId="7BE69217" w14:textId="77777777" w:rsidR="000741BB" w:rsidRPr="0071257F" w:rsidRDefault="000741BB" w:rsidP="000741BB">
      <w:r w:rsidRPr="00E045EC">
        <w:rPr>
          <w:rStyle w:val="HideTWBExt"/>
        </w:rPr>
        <w:t>&lt;/AmendB&gt;</w:t>
      </w:r>
    </w:p>
    <w:p w14:paraId="69E5123B" w14:textId="77777777" w:rsidR="000741BB" w:rsidRPr="0071257F" w:rsidRDefault="000741BB" w:rsidP="00F83EC3">
      <w:pPr>
        <w:pStyle w:val="AMNumberTabs0"/>
        <w:keepNext/>
      </w:pPr>
      <w:r w:rsidRPr="00E045EC">
        <w:rPr>
          <w:rStyle w:val="HideTWBExt"/>
          <w:b w:val="0"/>
        </w:rPr>
        <w:t>&lt;AmendB&gt;</w:t>
      </w:r>
      <w:r w:rsidRPr="0071257F">
        <w:t>Módosítás</w:t>
      </w:r>
      <w:r w:rsidRPr="0071257F">
        <w:tab/>
      </w:r>
      <w:r w:rsidRPr="0071257F">
        <w:tab/>
      </w:r>
      <w:r w:rsidRPr="00E045EC">
        <w:rPr>
          <w:rStyle w:val="HideTWBExt"/>
          <w:b w:val="0"/>
        </w:rPr>
        <w:t>&lt;NumAmB&gt;</w:t>
      </w:r>
      <w:r w:rsidRPr="0071257F">
        <w:t>135</w:t>
      </w:r>
      <w:r w:rsidRPr="00E045EC">
        <w:rPr>
          <w:rStyle w:val="HideTWBExt"/>
          <w:b w:val="0"/>
        </w:rPr>
        <w:t>&lt;/NumAmB&gt;</w:t>
      </w:r>
    </w:p>
    <w:p w14:paraId="13F94B16" w14:textId="77777777" w:rsidR="000741BB" w:rsidRPr="0071257F" w:rsidRDefault="000741BB" w:rsidP="00F83EC3">
      <w:pPr>
        <w:pStyle w:val="NormalBold"/>
      </w:pPr>
      <w:r w:rsidRPr="00E045EC">
        <w:rPr>
          <w:rStyle w:val="HideTWBExt"/>
          <w:b w:val="0"/>
        </w:rPr>
        <w:t>&lt;RepeatBlock-By&gt;&lt;Members&gt;</w:t>
      </w:r>
      <w:r w:rsidRPr="0071257F">
        <w:t>Isabelle Le Callennec</w:t>
      </w:r>
      <w:r w:rsidRPr="00E045EC">
        <w:rPr>
          <w:rStyle w:val="HideTWBExt"/>
          <w:b w:val="0"/>
        </w:rPr>
        <w:t>&lt;/Members&gt;</w:t>
      </w:r>
    </w:p>
    <w:p w14:paraId="5DC242D0" w14:textId="77777777" w:rsidR="000741BB" w:rsidRPr="0071257F" w:rsidRDefault="000741BB" w:rsidP="000741BB">
      <w:r w:rsidRPr="00E045EC">
        <w:rPr>
          <w:rStyle w:val="HideTWBExt"/>
        </w:rPr>
        <w:t>&lt;/RepeatBlock-By&gt;</w:t>
      </w:r>
    </w:p>
    <w:p w14:paraId="008A0BC5" w14:textId="77777777" w:rsidR="000741BB" w:rsidRPr="0071257F" w:rsidRDefault="000741BB" w:rsidP="00F83EC3">
      <w:pPr>
        <w:pStyle w:val="NormalBold"/>
        <w:keepNext/>
      </w:pPr>
      <w:r w:rsidRPr="00E045EC">
        <w:rPr>
          <w:rStyle w:val="HideTWBExt"/>
          <w:b w:val="0"/>
        </w:rPr>
        <w:t>&lt;DocAmend&gt;</w:t>
      </w:r>
      <w:r w:rsidRPr="0071257F">
        <w:t>Irányelvre irányuló javaslat</w:t>
      </w:r>
      <w:r w:rsidRPr="00E045EC">
        <w:rPr>
          <w:rStyle w:val="HideTWBExt"/>
          <w:b w:val="0"/>
        </w:rPr>
        <w:t>&lt;/DocAmend&gt;</w:t>
      </w:r>
    </w:p>
    <w:p w14:paraId="4AF22EC0" w14:textId="77777777" w:rsidR="000741BB" w:rsidRPr="0071257F" w:rsidRDefault="000741BB" w:rsidP="00F83EC3">
      <w:pPr>
        <w:pStyle w:val="NormalBold"/>
      </w:pPr>
      <w:r w:rsidRPr="00E045EC">
        <w:rPr>
          <w:rStyle w:val="HideTWBExt"/>
          <w:b w:val="0"/>
        </w:rPr>
        <w:t>&lt;Article&gt;</w:t>
      </w:r>
      <w:r w:rsidRPr="0071257F">
        <w:t>6 preambulumbekezdés</w:t>
      </w:r>
      <w:r w:rsidRPr="00E045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3EC3" w:rsidRPr="0071257F" w14:paraId="1E7C6D89" w14:textId="77777777" w:rsidTr="00FF3B5B">
        <w:trPr>
          <w:jc w:val="center"/>
        </w:trPr>
        <w:tc>
          <w:tcPr>
            <w:tcW w:w="9752" w:type="dxa"/>
            <w:gridSpan w:val="2"/>
          </w:tcPr>
          <w:p w14:paraId="47F85FB5" w14:textId="77777777" w:rsidR="000741BB" w:rsidRPr="0071257F" w:rsidRDefault="000741BB" w:rsidP="00FF3B5B">
            <w:pPr>
              <w:keepNext/>
            </w:pPr>
          </w:p>
        </w:tc>
      </w:tr>
      <w:tr w:rsidR="00F83EC3" w:rsidRPr="0071257F" w14:paraId="6A4F71D0" w14:textId="77777777" w:rsidTr="00FF3B5B">
        <w:trPr>
          <w:jc w:val="center"/>
        </w:trPr>
        <w:tc>
          <w:tcPr>
            <w:tcW w:w="4876" w:type="dxa"/>
            <w:hideMark/>
          </w:tcPr>
          <w:p w14:paraId="2682DEE3" w14:textId="77777777" w:rsidR="000741BB" w:rsidRPr="0071257F" w:rsidRDefault="000741BB" w:rsidP="00FF3B5B">
            <w:pPr>
              <w:pStyle w:val="ColumnHeading"/>
              <w:keepNext/>
            </w:pPr>
            <w:r w:rsidRPr="0071257F">
              <w:t>A Bizottság által javasolt szöveg</w:t>
            </w:r>
          </w:p>
        </w:tc>
        <w:tc>
          <w:tcPr>
            <w:tcW w:w="4876" w:type="dxa"/>
            <w:hideMark/>
          </w:tcPr>
          <w:p w14:paraId="05AD7433" w14:textId="77777777" w:rsidR="000741BB" w:rsidRPr="0071257F" w:rsidRDefault="000741BB" w:rsidP="00FF3B5B">
            <w:pPr>
              <w:pStyle w:val="ColumnHeading"/>
              <w:keepNext/>
            </w:pPr>
            <w:r w:rsidRPr="0071257F">
              <w:t>Módosítás</w:t>
            </w:r>
          </w:p>
        </w:tc>
      </w:tr>
      <w:tr w:rsidR="00F83EC3" w:rsidRPr="0071257F" w14:paraId="02E3D40C" w14:textId="77777777" w:rsidTr="00FF3B5B">
        <w:trPr>
          <w:jc w:val="center"/>
        </w:trPr>
        <w:tc>
          <w:tcPr>
            <w:tcW w:w="4876" w:type="dxa"/>
            <w:hideMark/>
          </w:tcPr>
          <w:p w14:paraId="04CE15A1" w14:textId="77777777" w:rsidR="000741BB" w:rsidRPr="0071257F" w:rsidRDefault="000741BB" w:rsidP="00FF3B5B">
            <w:pPr>
              <w:pStyle w:val="Normal6"/>
            </w:pPr>
            <w:r w:rsidRPr="0071257F">
              <w:t>(6)</w:t>
            </w:r>
            <w:r w:rsidRPr="0071257F">
              <w:tab/>
              <w:t>Továbbra is kihívást jelentenek a problémás szakmai gyakorlatok, ideértve azt az esetet is, amikor a rendes munkavállalói pozíciókat szakmai gyakorlatnak álcázzák, megfosztva ezeket a munkavállalókat az uniós jog, a nemzeti jog és a kollektív szerződések szerinti jogaiktól, és fennáll annak a kockázata, hogy a bizonytalanságot eredményező munkafeltételek csapdájába kerülnek. A szakmai gyakorlatnak álcázott munkaviszonyok torzítják a vállalatok közötti versenyt, mert hátrányos helyzetbe hozzák a szabályokat betartó munkáltatókat, és a munkáltatók adó- és társadalombiztosítási kötelezettségeinek megkerüléséhez, valamint az állandó álláshelyek helyettesítéséhez vezetnek. Más esetekben előfordulhat, hogy a „valódi” gyakornokok munkáltatói nem tesznek eleget az uniós jogból, a nemzeti jogból, a kollektív szerződésekből vagy a gyakorlatból eredő valamennyi követelménynek, megfosztva a gyakornokokat a jogaik teljes körű gyakorlásától.</w:t>
            </w:r>
          </w:p>
        </w:tc>
        <w:tc>
          <w:tcPr>
            <w:tcW w:w="4876" w:type="dxa"/>
            <w:hideMark/>
          </w:tcPr>
          <w:p w14:paraId="71206587" w14:textId="77777777" w:rsidR="000741BB" w:rsidRPr="0071257F" w:rsidRDefault="000741BB" w:rsidP="00FF3B5B">
            <w:pPr>
              <w:pStyle w:val="Normal6"/>
              <w:rPr>
                <w:szCs w:val="24"/>
              </w:rPr>
            </w:pPr>
            <w:r w:rsidRPr="0071257F">
              <w:t>(6)</w:t>
            </w:r>
            <w:r w:rsidRPr="0071257F">
              <w:tab/>
              <w:t xml:space="preserve">Továbbra is kihívást jelentenek a </w:t>
            </w:r>
            <w:r w:rsidRPr="0071257F">
              <w:rPr>
                <w:b/>
                <w:i/>
              </w:rPr>
              <w:t>nyitott munkaerőpiaci</w:t>
            </w:r>
            <w:r w:rsidRPr="0071257F">
              <w:t xml:space="preserve"> problémás szakmai gyakorlatok, ideértve azt az esetet is, amikor a rendes munkavállalói pozíciókat szakmai gyakorlatnak álcázzák, megfosztva ezeket a munkavállalókat az uniós jog, a nemzeti jog és a kollektív szerződések szerinti jogaiktól, és fennáll annak a kockázata, hogy a bizonytalanságot eredményező munkafeltételek csapdájába kerülnek. A szakmai gyakorlatnak álcázott munkaviszonyok torzítják a vállalatok közötti versenyt, mert hátrányos helyzetbe hozzák a szabályokat betartó munkáltatókat, és a munkáltatók adó- és társadalombiztosítási kötelezettségeinek megkerüléséhez, valamint az állandó álláshelyek helyettesítéséhez vezetnek. Más esetekben előfordulhat, hogy a „valódi” gyakornokok munkáltatói nem tesznek eleget az uniós jogból, a nemzeti jogból, a kollektív szerződésekből vagy a gyakorlatból eredő valamennyi követelménynek, megfosztva a gyakornokokat a jogaik teljes körű gyakorlásától.</w:t>
            </w:r>
          </w:p>
        </w:tc>
      </w:tr>
    </w:tbl>
    <w:p w14:paraId="794A8854" w14:textId="77777777" w:rsidR="000741BB" w:rsidRPr="0071257F" w:rsidRDefault="000741BB" w:rsidP="000741BB">
      <w:pPr>
        <w:pStyle w:val="Olang"/>
      </w:pPr>
      <w:r w:rsidRPr="0071257F">
        <w:rPr>
          <w:noProof w:val="0"/>
        </w:rPr>
        <w:t xml:space="preserve">Or. </w:t>
      </w:r>
      <w:r w:rsidRPr="00E045EC">
        <w:rPr>
          <w:rStyle w:val="HideTWBExt"/>
        </w:rPr>
        <w:t>&lt;Original&gt;</w:t>
      </w:r>
      <w:r w:rsidRPr="00E045EC">
        <w:rPr>
          <w:rStyle w:val="HideTWBInt"/>
          <w:rFonts w:eastAsiaTheme="majorEastAsia"/>
        </w:rPr>
        <w:t>{FR}</w:t>
      </w:r>
      <w:r w:rsidRPr="0071257F">
        <w:rPr>
          <w:noProof w:val="0"/>
        </w:rPr>
        <w:t>fr</w:t>
      </w:r>
      <w:r w:rsidRPr="00E045EC">
        <w:rPr>
          <w:rStyle w:val="HideTWBExt"/>
        </w:rPr>
        <w:t>&lt;/Original&gt;</w:t>
      </w:r>
    </w:p>
    <w:p w14:paraId="3B5CF2A8" w14:textId="77777777" w:rsidR="000741BB" w:rsidRPr="0071257F" w:rsidRDefault="000741BB" w:rsidP="000741BB">
      <w:r w:rsidRPr="00E045EC">
        <w:rPr>
          <w:rStyle w:val="HideTWBExt"/>
        </w:rPr>
        <w:t>&lt;/AmendB&gt;</w:t>
      </w:r>
    </w:p>
    <w:p w14:paraId="53C7C66F" w14:textId="77777777" w:rsidR="000741BB" w:rsidRPr="0071257F" w:rsidRDefault="000741BB" w:rsidP="00F83EC3">
      <w:pPr>
        <w:pStyle w:val="AMNumberTabs0"/>
        <w:keepNext/>
      </w:pPr>
      <w:r w:rsidRPr="00E045EC">
        <w:rPr>
          <w:rStyle w:val="HideTWBExt"/>
          <w:b w:val="0"/>
        </w:rPr>
        <w:t>&lt;AmendB&gt;</w:t>
      </w:r>
      <w:r w:rsidRPr="0071257F">
        <w:t>Módosítás</w:t>
      </w:r>
      <w:r w:rsidRPr="0071257F">
        <w:tab/>
      </w:r>
      <w:r w:rsidRPr="0071257F">
        <w:tab/>
      </w:r>
      <w:r w:rsidRPr="00E045EC">
        <w:rPr>
          <w:rStyle w:val="HideTWBExt"/>
          <w:b w:val="0"/>
        </w:rPr>
        <w:t>&lt;NumAmB&gt;</w:t>
      </w:r>
      <w:r w:rsidRPr="0071257F">
        <w:t>136</w:t>
      </w:r>
      <w:r w:rsidRPr="00E045EC">
        <w:rPr>
          <w:rStyle w:val="HideTWBExt"/>
          <w:b w:val="0"/>
        </w:rPr>
        <w:t>&lt;/NumAmB&gt;</w:t>
      </w:r>
    </w:p>
    <w:p w14:paraId="32146B23" w14:textId="77777777" w:rsidR="000741BB" w:rsidRPr="0071257F" w:rsidRDefault="000741BB" w:rsidP="00F83EC3">
      <w:pPr>
        <w:pStyle w:val="NormalBold"/>
      </w:pPr>
      <w:r w:rsidRPr="00E045EC">
        <w:rPr>
          <w:rStyle w:val="HideTWBExt"/>
          <w:b w:val="0"/>
        </w:rPr>
        <w:t>&lt;RepeatBlock-By&gt;&lt;Members&gt;</w:t>
      </w:r>
      <w:r w:rsidRPr="0071257F">
        <w:t>Andrea Wechsler</w:t>
      </w:r>
      <w:r w:rsidRPr="00E045EC">
        <w:rPr>
          <w:rStyle w:val="HideTWBExt"/>
          <w:b w:val="0"/>
        </w:rPr>
        <w:t>&lt;/Members&gt;</w:t>
      </w:r>
    </w:p>
    <w:p w14:paraId="545EFD3F" w14:textId="77777777" w:rsidR="000741BB" w:rsidRPr="0071257F" w:rsidRDefault="000741BB" w:rsidP="000741BB">
      <w:r w:rsidRPr="00E045EC">
        <w:rPr>
          <w:rStyle w:val="HideTWBExt"/>
        </w:rPr>
        <w:t>&lt;/RepeatBlock-By&gt;</w:t>
      </w:r>
    </w:p>
    <w:p w14:paraId="5B264A6D" w14:textId="77777777" w:rsidR="000741BB" w:rsidRPr="0071257F" w:rsidRDefault="000741BB" w:rsidP="00F83EC3">
      <w:pPr>
        <w:pStyle w:val="NormalBold"/>
        <w:keepNext/>
      </w:pPr>
      <w:r w:rsidRPr="00E045EC">
        <w:rPr>
          <w:rStyle w:val="HideTWBExt"/>
          <w:b w:val="0"/>
        </w:rPr>
        <w:t>&lt;DocAmend&gt;</w:t>
      </w:r>
      <w:r w:rsidRPr="0071257F">
        <w:t>Irányelvre irányuló javaslat</w:t>
      </w:r>
      <w:r w:rsidRPr="00E045EC">
        <w:rPr>
          <w:rStyle w:val="HideTWBExt"/>
          <w:b w:val="0"/>
        </w:rPr>
        <w:t>&lt;/DocAmend&gt;</w:t>
      </w:r>
    </w:p>
    <w:p w14:paraId="6702310E" w14:textId="77777777" w:rsidR="000741BB" w:rsidRPr="0071257F" w:rsidRDefault="000741BB" w:rsidP="00F83EC3">
      <w:pPr>
        <w:pStyle w:val="NormalBold"/>
      </w:pPr>
      <w:r w:rsidRPr="00E045EC">
        <w:rPr>
          <w:rStyle w:val="HideTWBExt"/>
          <w:b w:val="0"/>
        </w:rPr>
        <w:t>&lt;Article&gt;</w:t>
      </w:r>
      <w:r w:rsidRPr="0071257F">
        <w:t>7 preambulumbekezdés</w:t>
      </w:r>
      <w:r w:rsidRPr="00E045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3EC3" w:rsidRPr="0071257F" w14:paraId="37F67BAC" w14:textId="77777777" w:rsidTr="00FF3B5B">
        <w:trPr>
          <w:jc w:val="center"/>
        </w:trPr>
        <w:tc>
          <w:tcPr>
            <w:tcW w:w="9752" w:type="dxa"/>
            <w:gridSpan w:val="2"/>
          </w:tcPr>
          <w:p w14:paraId="5A20D0C8" w14:textId="77777777" w:rsidR="000741BB" w:rsidRPr="0071257F" w:rsidRDefault="000741BB" w:rsidP="00FF3B5B">
            <w:pPr>
              <w:keepNext/>
            </w:pPr>
          </w:p>
        </w:tc>
      </w:tr>
      <w:tr w:rsidR="00F83EC3" w:rsidRPr="0071257F" w14:paraId="61C6A435" w14:textId="77777777" w:rsidTr="00FF3B5B">
        <w:trPr>
          <w:jc w:val="center"/>
        </w:trPr>
        <w:tc>
          <w:tcPr>
            <w:tcW w:w="4876" w:type="dxa"/>
            <w:hideMark/>
          </w:tcPr>
          <w:p w14:paraId="05F3485C" w14:textId="77777777" w:rsidR="000741BB" w:rsidRPr="0071257F" w:rsidRDefault="000741BB" w:rsidP="00FF3B5B">
            <w:pPr>
              <w:pStyle w:val="ColumnHeading"/>
              <w:keepNext/>
            </w:pPr>
            <w:r w:rsidRPr="0071257F">
              <w:t>A Bizottság által javasolt szöveg</w:t>
            </w:r>
          </w:p>
        </w:tc>
        <w:tc>
          <w:tcPr>
            <w:tcW w:w="4876" w:type="dxa"/>
            <w:hideMark/>
          </w:tcPr>
          <w:p w14:paraId="612BA0DA" w14:textId="77777777" w:rsidR="000741BB" w:rsidRPr="0071257F" w:rsidRDefault="000741BB" w:rsidP="00FF3B5B">
            <w:pPr>
              <w:pStyle w:val="ColumnHeading"/>
              <w:keepNext/>
            </w:pPr>
            <w:r w:rsidRPr="0071257F">
              <w:t>Módosítás</w:t>
            </w:r>
          </w:p>
        </w:tc>
      </w:tr>
      <w:tr w:rsidR="00F83EC3" w:rsidRPr="0071257F" w14:paraId="3E210A8C" w14:textId="77777777" w:rsidTr="00FF3B5B">
        <w:trPr>
          <w:jc w:val="center"/>
        </w:trPr>
        <w:tc>
          <w:tcPr>
            <w:tcW w:w="4876" w:type="dxa"/>
            <w:hideMark/>
          </w:tcPr>
          <w:p w14:paraId="1C967D5E" w14:textId="77777777" w:rsidR="000741BB" w:rsidRPr="0071257F" w:rsidRDefault="000741BB" w:rsidP="00FF3B5B">
            <w:pPr>
              <w:pStyle w:val="Normal6"/>
            </w:pPr>
            <w:r w:rsidRPr="0071257F">
              <w:t>(7)</w:t>
            </w:r>
            <w:r w:rsidRPr="0071257F">
              <w:tab/>
              <w:t>Emellett a munkaerőpiacon elfoglalt kiszolgáltatott helyzetük miatt kevésbé valószínű, hogy a gyakornokok kiállnak jogaikért. A problémás szakmai gyakorlatokhoz vezető fő tényezők közé tartozik a szakmai gyakorlatokra vonatkozó szabályozási keretek hiánya, összetettsége vagy sokfélesége a különböző tagállamokban</w:t>
            </w:r>
            <w:r w:rsidRPr="0071257F">
              <w:rPr>
                <w:b/>
                <w:bCs/>
                <w:i/>
                <w:iCs/>
              </w:rPr>
              <w:t>, valamint a nemzeti jogszabályok nem megfelelő végrehajtása, az ellenőrzésekhez és vizsgálatokhoz szükséges kapacitás hiánya, illetve az ellenőrzésért és érvényesítésért felelős hatóság tekintetében az egyértelműség hiánya</w:t>
            </w:r>
            <w:r w:rsidRPr="0071257F">
              <w:t>.</w:t>
            </w:r>
          </w:p>
        </w:tc>
        <w:tc>
          <w:tcPr>
            <w:tcW w:w="4876" w:type="dxa"/>
            <w:hideMark/>
          </w:tcPr>
          <w:p w14:paraId="54543924" w14:textId="77777777" w:rsidR="000741BB" w:rsidRPr="0071257F" w:rsidRDefault="000741BB" w:rsidP="00FF3B5B">
            <w:pPr>
              <w:pStyle w:val="Normal6"/>
              <w:rPr>
                <w:szCs w:val="24"/>
              </w:rPr>
            </w:pPr>
            <w:r w:rsidRPr="0071257F">
              <w:t>(7)</w:t>
            </w:r>
            <w:r w:rsidRPr="0071257F">
              <w:tab/>
              <w:t>Emellett a munkaerőpiacon elfoglalt kiszolgáltatott helyzetük miatt kevésbé valószínű, hogy a gyakornokok kiállnak jogaikért. A problémás szakmai gyakorlatokhoz vezető fő tényezők közé tartozik a szakmai gyakorlatokra vonatkozó szabályozási keretek hiánya, összetettsége vagy sokfélesége a különböző tagállamokban.</w:t>
            </w:r>
          </w:p>
        </w:tc>
      </w:tr>
    </w:tbl>
    <w:p w14:paraId="149E68FD" w14:textId="77777777" w:rsidR="000741BB" w:rsidRPr="0071257F" w:rsidRDefault="000741BB" w:rsidP="000741BB">
      <w:pPr>
        <w:pStyle w:val="Olang"/>
      </w:pPr>
      <w:r w:rsidRPr="0071257F">
        <w:rPr>
          <w:noProof w:val="0"/>
        </w:rPr>
        <w:t xml:space="preserve">Or. </w:t>
      </w:r>
      <w:r w:rsidRPr="00E045EC">
        <w:rPr>
          <w:rStyle w:val="HideTWBExt"/>
        </w:rPr>
        <w:t>&lt;Original&gt;</w:t>
      </w:r>
      <w:r w:rsidRPr="00E045EC">
        <w:rPr>
          <w:rStyle w:val="HideTWBInt"/>
          <w:rFonts w:eastAsiaTheme="majorEastAsia"/>
        </w:rPr>
        <w:t>{EN}</w:t>
      </w:r>
      <w:r w:rsidRPr="0071257F">
        <w:rPr>
          <w:noProof w:val="0"/>
        </w:rPr>
        <w:t>en</w:t>
      </w:r>
      <w:r w:rsidRPr="00E045EC">
        <w:rPr>
          <w:rStyle w:val="HideTWBExt"/>
        </w:rPr>
        <w:t>&lt;/Original&gt;</w:t>
      </w:r>
    </w:p>
    <w:p w14:paraId="1C2E7A5E" w14:textId="77777777" w:rsidR="000741BB" w:rsidRPr="0071257F" w:rsidRDefault="000741BB" w:rsidP="000741BB">
      <w:r w:rsidRPr="00E045EC">
        <w:rPr>
          <w:rStyle w:val="HideTWBExt"/>
        </w:rPr>
        <w:t>&lt;/AmendB&gt;</w:t>
      </w:r>
    </w:p>
    <w:p w14:paraId="5450E79C" w14:textId="77777777" w:rsidR="000741BB" w:rsidRPr="0071257F" w:rsidRDefault="000741BB" w:rsidP="00F83EC3">
      <w:pPr>
        <w:pStyle w:val="AMNumberTabs0"/>
        <w:keepNext/>
      </w:pPr>
      <w:r w:rsidRPr="00E045EC">
        <w:rPr>
          <w:rStyle w:val="HideTWBExt"/>
          <w:b w:val="0"/>
        </w:rPr>
        <w:t>&lt;AmendB&gt;</w:t>
      </w:r>
      <w:r w:rsidRPr="0071257F">
        <w:t>Módosítás</w:t>
      </w:r>
      <w:r w:rsidRPr="0071257F">
        <w:tab/>
      </w:r>
      <w:r w:rsidRPr="0071257F">
        <w:tab/>
      </w:r>
      <w:r w:rsidRPr="00E045EC">
        <w:rPr>
          <w:rStyle w:val="HideTWBExt"/>
          <w:b w:val="0"/>
        </w:rPr>
        <w:t>&lt;NumAmB&gt;</w:t>
      </w:r>
      <w:r w:rsidRPr="0071257F">
        <w:t>137</w:t>
      </w:r>
      <w:r w:rsidRPr="00E045EC">
        <w:rPr>
          <w:rStyle w:val="HideTWBExt"/>
          <w:b w:val="0"/>
        </w:rPr>
        <w:t>&lt;/NumAmB&gt;</w:t>
      </w:r>
    </w:p>
    <w:p w14:paraId="3ED23F83" w14:textId="77777777" w:rsidR="000741BB" w:rsidRPr="0071257F" w:rsidRDefault="000741BB" w:rsidP="00F83EC3">
      <w:pPr>
        <w:pStyle w:val="NormalBold"/>
      </w:pPr>
      <w:r w:rsidRPr="00E045EC">
        <w:rPr>
          <w:rStyle w:val="HideTWBExt"/>
          <w:b w:val="0"/>
        </w:rPr>
        <w:t>&lt;RepeatBlock-By&gt;&lt;Members&gt;</w:t>
      </w:r>
      <w:r w:rsidRPr="0071257F">
        <w:t>Raúl de la Hoz Quintano, Rosa Estaràs Ferragut, Maravillas Abadía Jover</w:t>
      </w:r>
      <w:r w:rsidRPr="00E045EC">
        <w:rPr>
          <w:rStyle w:val="HideTWBExt"/>
          <w:b w:val="0"/>
        </w:rPr>
        <w:t>&lt;/Members&gt;</w:t>
      </w:r>
    </w:p>
    <w:p w14:paraId="22DB5763" w14:textId="77777777" w:rsidR="000741BB" w:rsidRPr="0071257F" w:rsidRDefault="000741BB" w:rsidP="000741BB">
      <w:r w:rsidRPr="00E045EC">
        <w:rPr>
          <w:rStyle w:val="HideTWBExt"/>
        </w:rPr>
        <w:t>&lt;/RepeatBlock-By&gt;</w:t>
      </w:r>
    </w:p>
    <w:p w14:paraId="53B43FCA" w14:textId="77777777" w:rsidR="000741BB" w:rsidRPr="0071257F" w:rsidRDefault="000741BB" w:rsidP="00F83EC3">
      <w:pPr>
        <w:pStyle w:val="NormalBold"/>
        <w:keepNext/>
      </w:pPr>
      <w:r w:rsidRPr="00E045EC">
        <w:rPr>
          <w:rStyle w:val="HideTWBExt"/>
          <w:b w:val="0"/>
        </w:rPr>
        <w:t>&lt;DocAmend&gt;</w:t>
      </w:r>
      <w:r w:rsidRPr="0071257F">
        <w:t>Irányelvre irányuló javaslat</w:t>
      </w:r>
      <w:r w:rsidRPr="00E045EC">
        <w:rPr>
          <w:rStyle w:val="HideTWBExt"/>
          <w:b w:val="0"/>
        </w:rPr>
        <w:t>&lt;/DocAmend&gt;</w:t>
      </w:r>
    </w:p>
    <w:p w14:paraId="45000585" w14:textId="77777777" w:rsidR="000741BB" w:rsidRPr="0071257F" w:rsidRDefault="000741BB" w:rsidP="00F83EC3">
      <w:pPr>
        <w:pStyle w:val="NormalBold"/>
      </w:pPr>
      <w:r w:rsidRPr="00E045EC">
        <w:rPr>
          <w:rStyle w:val="HideTWBExt"/>
          <w:b w:val="0"/>
        </w:rPr>
        <w:t>&lt;Article&gt;</w:t>
      </w:r>
      <w:r w:rsidRPr="0071257F">
        <w:t>7 preambulumbekezdés</w:t>
      </w:r>
      <w:r w:rsidRPr="00E045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3EC3" w:rsidRPr="0071257F" w14:paraId="3E1B93D1" w14:textId="77777777" w:rsidTr="00FF3B5B">
        <w:trPr>
          <w:jc w:val="center"/>
        </w:trPr>
        <w:tc>
          <w:tcPr>
            <w:tcW w:w="9752" w:type="dxa"/>
            <w:gridSpan w:val="2"/>
          </w:tcPr>
          <w:p w14:paraId="2CE090B1" w14:textId="77777777" w:rsidR="000741BB" w:rsidRPr="0071257F" w:rsidRDefault="000741BB" w:rsidP="00FF3B5B">
            <w:pPr>
              <w:keepNext/>
            </w:pPr>
          </w:p>
        </w:tc>
      </w:tr>
      <w:tr w:rsidR="00F83EC3" w:rsidRPr="0071257F" w14:paraId="2D515FA9" w14:textId="77777777" w:rsidTr="00FF3B5B">
        <w:trPr>
          <w:jc w:val="center"/>
        </w:trPr>
        <w:tc>
          <w:tcPr>
            <w:tcW w:w="4876" w:type="dxa"/>
            <w:hideMark/>
          </w:tcPr>
          <w:p w14:paraId="430297A3" w14:textId="77777777" w:rsidR="000741BB" w:rsidRPr="0071257F" w:rsidRDefault="000741BB" w:rsidP="00FF3B5B">
            <w:pPr>
              <w:pStyle w:val="ColumnHeading"/>
              <w:keepNext/>
            </w:pPr>
            <w:r w:rsidRPr="0071257F">
              <w:t>A Bizottság által javasolt szöveg</w:t>
            </w:r>
          </w:p>
        </w:tc>
        <w:tc>
          <w:tcPr>
            <w:tcW w:w="4876" w:type="dxa"/>
            <w:hideMark/>
          </w:tcPr>
          <w:p w14:paraId="55801278" w14:textId="77777777" w:rsidR="000741BB" w:rsidRPr="0071257F" w:rsidRDefault="000741BB" w:rsidP="00FF3B5B">
            <w:pPr>
              <w:pStyle w:val="ColumnHeading"/>
              <w:keepNext/>
            </w:pPr>
            <w:r w:rsidRPr="0071257F">
              <w:t>Módosítás</w:t>
            </w:r>
          </w:p>
        </w:tc>
      </w:tr>
      <w:tr w:rsidR="00F83EC3" w:rsidRPr="0071257F" w14:paraId="31B4C161" w14:textId="77777777" w:rsidTr="00FF3B5B">
        <w:trPr>
          <w:jc w:val="center"/>
        </w:trPr>
        <w:tc>
          <w:tcPr>
            <w:tcW w:w="4876" w:type="dxa"/>
            <w:hideMark/>
          </w:tcPr>
          <w:p w14:paraId="25CF969C" w14:textId="77777777" w:rsidR="000741BB" w:rsidRPr="0071257F" w:rsidRDefault="000741BB" w:rsidP="00FF3B5B">
            <w:pPr>
              <w:pStyle w:val="Normal6"/>
            </w:pPr>
            <w:r w:rsidRPr="0071257F">
              <w:t>(7)</w:t>
            </w:r>
            <w:r w:rsidRPr="0071257F">
              <w:tab/>
            </w:r>
            <w:r w:rsidRPr="0071257F">
              <w:rPr>
                <w:b/>
                <w:i/>
              </w:rPr>
              <w:t>Emellett a munkaerőpiacon elfoglalt kiszolgáltatott helyzetük miatt kevésbé valószínű, hogy a gyakornokok kiállnak jogaikért.</w:t>
            </w:r>
            <w:r w:rsidRPr="0071257F">
              <w:t xml:space="preserve"> A problémás szakmai gyakorlatokhoz vezető fő tényezők közé tartozik a szakmai gyakorlatokra vonatkozó szabályozási keretek hiánya, összetettsége vagy sokfélesége a különböző tagállamokban, valamint a nemzeti jogszabályok nem megfelelő végrehajtása, az ellenőrzésekhez és vizsgálatokhoz szükséges kapacitás hiánya, illetve az ellenőrzésért és érvényesítésért felelős hatóság tekintetében az egyértelműség hiánya.</w:t>
            </w:r>
          </w:p>
        </w:tc>
        <w:tc>
          <w:tcPr>
            <w:tcW w:w="4876" w:type="dxa"/>
            <w:hideMark/>
          </w:tcPr>
          <w:p w14:paraId="27D1ABB3" w14:textId="77777777" w:rsidR="000741BB" w:rsidRPr="0071257F" w:rsidRDefault="000741BB" w:rsidP="00FF3B5B">
            <w:pPr>
              <w:pStyle w:val="Normal6"/>
              <w:rPr>
                <w:szCs w:val="24"/>
              </w:rPr>
            </w:pPr>
            <w:r w:rsidRPr="0071257F">
              <w:t>(7)</w:t>
            </w:r>
            <w:r w:rsidRPr="0071257F">
              <w:tab/>
              <w:t>A problémás szakmai gyakorlatokhoz vezető fő tényezők közé tartozik a szakmai gyakorlatokra vonatkozó szabályozási keretek hiánya, összetettsége vagy sokfélesége a különböző tagállamokban, valamint a nemzeti jogszabályok nem megfelelő végrehajtása, az ellenőrzésekhez és vizsgálatokhoz szükséges kapacitás hiánya, illetve az ellenőrzésért és érvényesítésért felelős hatóság tekintetében az egyértelműség hiánya.</w:t>
            </w:r>
          </w:p>
        </w:tc>
      </w:tr>
    </w:tbl>
    <w:p w14:paraId="7E6B676C" w14:textId="77777777" w:rsidR="000741BB" w:rsidRPr="0071257F" w:rsidRDefault="000741BB" w:rsidP="000741BB">
      <w:pPr>
        <w:pStyle w:val="Olang"/>
      </w:pPr>
      <w:r w:rsidRPr="0071257F">
        <w:rPr>
          <w:noProof w:val="0"/>
        </w:rPr>
        <w:t xml:space="preserve">Or. </w:t>
      </w:r>
      <w:r w:rsidRPr="00E045EC">
        <w:rPr>
          <w:rStyle w:val="HideTWBExt"/>
        </w:rPr>
        <w:t>&lt;Original&gt;</w:t>
      </w:r>
      <w:r w:rsidRPr="00E045EC">
        <w:rPr>
          <w:rStyle w:val="HideTWBInt"/>
          <w:rFonts w:eastAsiaTheme="majorEastAsia"/>
        </w:rPr>
        <w:t>{ES}</w:t>
      </w:r>
      <w:r w:rsidRPr="0071257F">
        <w:rPr>
          <w:noProof w:val="0"/>
        </w:rPr>
        <w:t>es</w:t>
      </w:r>
      <w:r w:rsidRPr="00E045EC">
        <w:rPr>
          <w:rStyle w:val="HideTWBExt"/>
        </w:rPr>
        <w:t>&lt;/Original&gt;</w:t>
      </w:r>
    </w:p>
    <w:p w14:paraId="796B9B7C" w14:textId="77777777" w:rsidR="000741BB" w:rsidRPr="0071257F" w:rsidRDefault="000741BB" w:rsidP="000741BB">
      <w:r w:rsidRPr="00E045EC">
        <w:rPr>
          <w:rStyle w:val="HideTWBExt"/>
        </w:rPr>
        <w:t>&lt;/AmendB&gt;</w:t>
      </w:r>
    </w:p>
    <w:p w14:paraId="7D6E280C" w14:textId="77777777" w:rsidR="000741BB" w:rsidRPr="0071257F" w:rsidRDefault="000741BB" w:rsidP="00F83EC3">
      <w:pPr>
        <w:pStyle w:val="AMNumberTabs0"/>
        <w:keepNext/>
      </w:pPr>
      <w:r w:rsidRPr="00E045EC">
        <w:rPr>
          <w:rStyle w:val="HideTWBExt"/>
          <w:b w:val="0"/>
        </w:rPr>
        <w:t>&lt;AmendB&gt;</w:t>
      </w:r>
      <w:r w:rsidRPr="0071257F">
        <w:t>Módosítás</w:t>
      </w:r>
      <w:r w:rsidRPr="0071257F">
        <w:tab/>
      </w:r>
      <w:r w:rsidRPr="0071257F">
        <w:tab/>
      </w:r>
      <w:r w:rsidRPr="00E045EC">
        <w:rPr>
          <w:rStyle w:val="HideTWBExt"/>
          <w:b w:val="0"/>
        </w:rPr>
        <w:t>&lt;NumAmB&gt;</w:t>
      </w:r>
      <w:r w:rsidRPr="0071257F">
        <w:t>138</w:t>
      </w:r>
      <w:r w:rsidRPr="00E045EC">
        <w:rPr>
          <w:rStyle w:val="HideTWBExt"/>
          <w:b w:val="0"/>
        </w:rPr>
        <w:t>&lt;/NumAmB&gt;</w:t>
      </w:r>
    </w:p>
    <w:p w14:paraId="06034594" w14:textId="77777777" w:rsidR="000741BB" w:rsidRPr="0071257F" w:rsidRDefault="000741BB" w:rsidP="00F83EC3">
      <w:pPr>
        <w:pStyle w:val="NormalBold"/>
      </w:pPr>
      <w:r w:rsidRPr="00E045EC">
        <w:rPr>
          <w:rStyle w:val="HideTWBExt"/>
          <w:b w:val="0"/>
        </w:rPr>
        <w:t>&lt;RepeatBlock-By&gt;&lt;Members&gt;</w:t>
      </w:r>
      <w:r w:rsidRPr="0071257F">
        <w:t>Arba Kokalari, Henrik Dahl</w:t>
      </w:r>
      <w:r w:rsidRPr="00E045EC">
        <w:rPr>
          <w:rStyle w:val="HideTWBExt"/>
          <w:b w:val="0"/>
        </w:rPr>
        <w:t>&lt;/Members&gt;</w:t>
      </w:r>
    </w:p>
    <w:p w14:paraId="469103ED" w14:textId="77777777" w:rsidR="000741BB" w:rsidRPr="0071257F" w:rsidRDefault="000741BB" w:rsidP="000741BB">
      <w:r w:rsidRPr="00E045EC">
        <w:rPr>
          <w:rStyle w:val="HideTWBExt"/>
        </w:rPr>
        <w:t>&lt;/RepeatBlock-By&gt;</w:t>
      </w:r>
    </w:p>
    <w:p w14:paraId="445067AD" w14:textId="77777777" w:rsidR="000741BB" w:rsidRPr="0071257F" w:rsidRDefault="000741BB" w:rsidP="00F83EC3">
      <w:pPr>
        <w:pStyle w:val="NormalBold"/>
        <w:keepNext/>
      </w:pPr>
      <w:r w:rsidRPr="00E045EC">
        <w:rPr>
          <w:rStyle w:val="HideTWBExt"/>
          <w:b w:val="0"/>
        </w:rPr>
        <w:t>&lt;DocAmend&gt;</w:t>
      </w:r>
      <w:r w:rsidRPr="0071257F">
        <w:t>Irányelvre irányuló javaslat</w:t>
      </w:r>
      <w:r w:rsidRPr="00E045EC">
        <w:rPr>
          <w:rStyle w:val="HideTWBExt"/>
          <w:b w:val="0"/>
        </w:rPr>
        <w:t>&lt;/DocAmend&gt;</w:t>
      </w:r>
    </w:p>
    <w:p w14:paraId="5BA623C0" w14:textId="77777777" w:rsidR="000741BB" w:rsidRPr="0071257F" w:rsidRDefault="000741BB" w:rsidP="00F83EC3">
      <w:pPr>
        <w:pStyle w:val="NormalBold"/>
      </w:pPr>
      <w:r w:rsidRPr="00E045EC">
        <w:rPr>
          <w:rStyle w:val="HideTWBExt"/>
          <w:b w:val="0"/>
        </w:rPr>
        <w:t>&lt;Article&gt;</w:t>
      </w:r>
      <w:r w:rsidRPr="0071257F">
        <w:t>7 preambulumbekezdés</w:t>
      </w:r>
      <w:r w:rsidRPr="00E045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3EC3" w:rsidRPr="0071257F" w14:paraId="61279065" w14:textId="77777777" w:rsidTr="00FF3B5B">
        <w:trPr>
          <w:jc w:val="center"/>
        </w:trPr>
        <w:tc>
          <w:tcPr>
            <w:tcW w:w="9752" w:type="dxa"/>
            <w:gridSpan w:val="2"/>
          </w:tcPr>
          <w:p w14:paraId="0FB656AB" w14:textId="77777777" w:rsidR="000741BB" w:rsidRPr="0071257F" w:rsidRDefault="000741BB" w:rsidP="00FF3B5B">
            <w:pPr>
              <w:keepNext/>
            </w:pPr>
          </w:p>
        </w:tc>
      </w:tr>
      <w:tr w:rsidR="00F83EC3" w:rsidRPr="0071257F" w14:paraId="1E089859" w14:textId="77777777" w:rsidTr="00FF3B5B">
        <w:trPr>
          <w:jc w:val="center"/>
        </w:trPr>
        <w:tc>
          <w:tcPr>
            <w:tcW w:w="4876" w:type="dxa"/>
            <w:hideMark/>
          </w:tcPr>
          <w:p w14:paraId="45DB6E53" w14:textId="77777777" w:rsidR="000741BB" w:rsidRPr="0071257F" w:rsidRDefault="000741BB" w:rsidP="00FF3B5B">
            <w:pPr>
              <w:pStyle w:val="ColumnHeading"/>
              <w:keepNext/>
            </w:pPr>
            <w:r w:rsidRPr="0071257F">
              <w:t>A Bizottság által javasolt szöveg</w:t>
            </w:r>
          </w:p>
        </w:tc>
        <w:tc>
          <w:tcPr>
            <w:tcW w:w="4876" w:type="dxa"/>
            <w:hideMark/>
          </w:tcPr>
          <w:p w14:paraId="0E2434C1" w14:textId="77777777" w:rsidR="000741BB" w:rsidRPr="0071257F" w:rsidRDefault="000741BB" w:rsidP="00FF3B5B">
            <w:pPr>
              <w:pStyle w:val="ColumnHeading"/>
              <w:keepNext/>
            </w:pPr>
            <w:r w:rsidRPr="0071257F">
              <w:t>Módosítás</w:t>
            </w:r>
          </w:p>
        </w:tc>
      </w:tr>
      <w:tr w:rsidR="00F83EC3" w:rsidRPr="0071257F" w14:paraId="2E2D8DB8" w14:textId="77777777" w:rsidTr="00FF3B5B">
        <w:trPr>
          <w:jc w:val="center"/>
        </w:trPr>
        <w:tc>
          <w:tcPr>
            <w:tcW w:w="4876" w:type="dxa"/>
            <w:hideMark/>
          </w:tcPr>
          <w:p w14:paraId="4AC945B4" w14:textId="77777777" w:rsidR="000741BB" w:rsidRPr="0071257F" w:rsidRDefault="000741BB" w:rsidP="00FF3B5B">
            <w:pPr>
              <w:pStyle w:val="Normal6"/>
            </w:pPr>
            <w:r w:rsidRPr="0071257F">
              <w:t>(7)</w:t>
            </w:r>
            <w:r w:rsidRPr="0071257F">
              <w:tab/>
              <w:t xml:space="preserve">Emellett a munkaerőpiacon elfoglalt kiszolgáltatott helyzetük miatt kevésbé valószínű, hogy a gyakornokok kiállnak jogaikért. A problémás szakmai gyakorlatokhoz vezető fő tényezők közé </w:t>
            </w:r>
            <w:r w:rsidRPr="0071257F">
              <w:rPr>
                <w:b/>
                <w:bCs/>
                <w:i/>
                <w:iCs/>
              </w:rPr>
              <w:t>tartozik a szakmai gyakorlatokra vonatkozó szabályozási keretek hiánya, összetettsége vagy sokfélesége a különböző tagállamokban, valamint a nemzeti jogszabályok nem megfelelő végrehajtása, az ellenőrzésekhez és vizsgálatokhoz szükséges kapacitás hiánya, illetve az ellenőrzésért és érvényesítésért felelős hatóság tekintetében az egyértelműség hiánya</w:t>
            </w:r>
            <w:r w:rsidRPr="0071257F">
              <w:t>.</w:t>
            </w:r>
          </w:p>
        </w:tc>
        <w:tc>
          <w:tcPr>
            <w:tcW w:w="4876" w:type="dxa"/>
            <w:hideMark/>
          </w:tcPr>
          <w:p w14:paraId="2683ED26" w14:textId="77777777" w:rsidR="000741BB" w:rsidRPr="0071257F" w:rsidRDefault="000741BB" w:rsidP="00FF3B5B">
            <w:pPr>
              <w:pStyle w:val="Normal6"/>
              <w:rPr>
                <w:szCs w:val="24"/>
              </w:rPr>
            </w:pPr>
            <w:r w:rsidRPr="0071257F">
              <w:t>(7)</w:t>
            </w:r>
            <w:r w:rsidRPr="0071257F">
              <w:tab/>
              <w:t xml:space="preserve">Emellett a munkaerőpiacon elfoglalt kiszolgáltatott helyzetük miatt kevésbé valószínű, hogy a gyakornokok kiállnak jogaikért. </w:t>
            </w:r>
            <w:r w:rsidRPr="0071257F">
              <w:rPr>
                <w:b/>
                <w:bCs/>
                <w:i/>
                <w:iCs/>
              </w:rPr>
              <w:t>Míg egyes tagállamok jól működő rendszerekkel rendelkeznek, más tagállamok olyan kihívásokkal szembesülnek, mint például a nemzeti jogszabályok nem megfelelő végrehajtása vagy a hibásan működő munkaerőpiaci rendszerek.</w:t>
            </w:r>
            <w:r w:rsidRPr="0071257F">
              <w:rPr>
                <w:b/>
                <w:i/>
              </w:rPr>
              <w:t xml:space="preserve"> </w:t>
            </w:r>
            <w:r w:rsidRPr="0071257F">
              <w:rPr>
                <w:b/>
                <w:bCs/>
                <w:i/>
                <w:iCs/>
              </w:rPr>
              <w:t xml:space="preserve">Ezek a problémák </w:t>
            </w:r>
            <w:r w:rsidRPr="0071257F">
              <w:t xml:space="preserve">a problémás szakmai gyakorlatokhoz vezető fő tényezők közé </w:t>
            </w:r>
            <w:r w:rsidRPr="0071257F">
              <w:rPr>
                <w:b/>
                <w:bCs/>
                <w:i/>
                <w:iCs/>
              </w:rPr>
              <w:t>tartoznak</w:t>
            </w:r>
            <w:r w:rsidRPr="0071257F">
              <w:t xml:space="preserve">. </w:t>
            </w:r>
            <w:r w:rsidRPr="0071257F">
              <w:rPr>
                <w:b/>
                <w:i/>
              </w:rPr>
              <w:t>A szubszidiaritás elvével összhangban azonban tiszteletben kell tartani a tagállamok meglévő rendszereit, elismerve a tagállamok eltérő megközelítéseit és szükségleteit.</w:t>
            </w:r>
          </w:p>
        </w:tc>
      </w:tr>
    </w:tbl>
    <w:p w14:paraId="24A28730" w14:textId="77777777" w:rsidR="000741BB" w:rsidRPr="0071257F" w:rsidRDefault="000741BB" w:rsidP="000741BB">
      <w:pPr>
        <w:pStyle w:val="Olang"/>
      </w:pPr>
      <w:r w:rsidRPr="0071257F">
        <w:rPr>
          <w:noProof w:val="0"/>
        </w:rPr>
        <w:t xml:space="preserve">Or. </w:t>
      </w:r>
      <w:r w:rsidRPr="00E045EC">
        <w:rPr>
          <w:rStyle w:val="HideTWBExt"/>
        </w:rPr>
        <w:t>&lt;Original&gt;</w:t>
      </w:r>
      <w:r w:rsidRPr="00E045EC">
        <w:rPr>
          <w:rStyle w:val="HideTWBInt"/>
          <w:rFonts w:eastAsiaTheme="majorEastAsia"/>
        </w:rPr>
        <w:t>{EN}</w:t>
      </w:r>
      <w:r w:rsidRPr="0071257F">
        <w:rPr>
          <w:noProof w:val="0"/>
        </w:rPr>
        <w:t>en</w:t>
      </w:r>
      <w:r w:rsidRPr="00E045EC">
        <w:rPr>
          <w:rStyle w:val="HideTWBExt"/>
        </w:rPr>
        <w:t>&lt;/Original&gt;</w:t>
      </w:r>
    </w:p>
    <w:p w14:paraId="0A2910E3" w14:textId="77777777" w:rsidR="000741BB" w:rsidRPr="0071257F" w:rsidRDefault="000741BB" w:rsidP="000741BB">
      <w:r w:rsidRPr="00E045EC">
        <w:rPr>
          <w:rStyle w:val="HideTWBExt"/>
        </w:rPr>
        <w:t>&lt;/AmendB&gt;</w:t>
      </w:r>
    </w:p>
    <w:p w14:paraId="7EAB4A78" w14:textId="77777777" w:rsidR="000741BB" w:rsidRPr="0071257F" w:rsidRDefault="000741BB" w:rsidP="00F83EC3">
      <w:pPr>
        <w:pStyle w:val="AMNumberTabs0"/>
        <w:keepNext/>
      </w:pPr>
      <w:r w:rsidRPr="00E045EC">
        <w:rPr>
          <w:rStyle w:val="HideTWBExt"/>
          <w:b w:val="0"/>
        </w:rPr>
        <w:t>&lt;AmendB&gt;</w:t>
      </w:r>
      <w:r w:rsidRPr="0071257F">
        <w:t>Módosítás</w:t>
      </w:r>
      <w:r w:rsidRPr="0071257F">
        <w:tab/>
      </w:r>
      <w:r w:rsidRPr="0071257F">
        <w:tab/>
      </w:r>
      <w:r w:rsidRPr="00E045EC">
        <w:rPr>
          <w:rStyle w:val="HideTWBExt"/>
          <w:b w:val="0"/>
        </w:rPr>
        <w:t>&lt;NumAmB&gt;</w:t>
      </w:r>
      <w:r w:rsidRPr="0071257F">
        <w:t>139</w:t>
      </w:r>
      <w:r w:rsidRPr="00E045EC">
        <w:rPr>
          <w:rStyle w:val="HideTWBExt"/>
          <w:b w:val="0"/>
        </w:rPr>
        <w:t>&lt;/NumAmB&gt;</w:t>
      </w:r>
    </w:p>
    <w:p w14:paraId="0C54E033" w14:textId="77777777" w:rsidR="000741BB" w:rsidRPr="0071257F" w:rsidRDefault="000741BB" w:rsidP="00F83EC3">
      <w:pPr>
        <w:pStyle w:val="NormalBold"/>
      </w:pPr>
      <w:r w:rsidRPr="00E045EC">
        <w:rPr>
          <w:rStyle w:val="HideTWBExt"/>
          <w:b w:val="0"/>
        </w:rPr>
        <w:t>&lt;RepeatBlock-By&gt;&lt;Members&gt;</w:t>
      </w:r>
      <w:r w:rsidRPr="0071257F">
        <w:t>Irena Joveva, Martin Hojsík, Jana Toom, Brigitte van den Berg</w:t>
      </w:r>
      <w:r w:rsidRPr="00E045EC">
        <w:rPr>
          <w:rStyle w:val="HideTWBExt"/>
          <w:b w:val="0"/>
        </w:rPr>
        <w:t>&lt;/Members&gt;</w:t>
      </w:r>
    </w:p>
    <w:p w14:paraId="2F29B71B" w14:textId="77777777" w:rsidR="000741BB" w:rsidRPr="0071257F" w:rsidRDefault="000741BB" w:rsidP="000741BB">
      <w:r w:rsidRPr="00E045EC">
        <w:rPr>
          <w:rStyle w:val="HideTWBExt"/>
        </w:rPr>
        <w:t>&lt;/RepeatBlock-By&gt;</w:t>
      </w:r>
    </w:p>
    <w:p w14:paraId="6E625196" w14:textId="77777777" w:rsidR="000741BB" w:rsidRPr="0071257F" w:rsidRDefault="000741BB" w:rsidP="00F83EC3">
      <w:pPr>
        <w:pStyle w:val="NormalBold"/>
        <w:keepNext/>
      </w:pPr>
      <w:r w:rsidRPr="00E045EC">
        <w:rPr>
          <w:rStyle w:val="HideTWBExt"/>
          <w:b w:val="0"/>
        </w:rPr>
        <w:t>&lt;DocAmend&gt;</w:t>
      </w:r>
      <w:r w:rsidRPr="0071257F">
        <w:t>Irányelvre irányuló javaslat</w:t>
      </w:r>
      <w:r w:rsidRPr="00E045EC">
        <w:rPr>
          <w:rStyle w:val="HideTWBExt"/>
          <w:b w:val="0"/>
        </w:rPr>
        <w:t>&lt;/DocAmend&gt;</w:t>
      </w:r>
    </w:p>
    <w:p w14:paraId="4CE0CBF8" w14:textId="77777777" w:rsidR="000741BB" w:rsidRPr="0071257F" w:rsidRDefault="000741BB" w:rsidP="00F83EC3">
      <w:pPr>
        <w:pStyle w:val="NormalBold"/>
      </w:pPr>
      <w:r w:rsidRPr="00E045EC">
        <w:rPr>
          <w:rStyle w:val="HideTWBExt"/>
          <w:b w:val="0"/>
        </w:rPr>
        <w:t>&lt;Article&gt;</w:t>
      </w:r>
      <w:r w:rsidRPr="0071257F">
        <w:t>7 preambulumbekezdés</w:t>
      </w:r>
      <w:r w:rsidRPr="00E045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3EC3" w:rsidRPr="0071257F" w14:paraId="3384B5F5" w14:textId="77777777" w:rsidTr="00FF3B5B">
        <w:trPr>
          <w:jc w:val="center"/>
        </w:trPr>
        <w:tc>
          <w:tcPr>
            <w:tcW w:w="9752" w:type="dxa"/>
            <w:gridSpan w:val="2"/>
          </w:tcPr>
          <w:p w14:paraId="66FDD942" w14:textId="77777777" w:rsidR="000741BB" w:rsidRPr="0071257F" w:rsidRDefault="000741BB" w:rsidP="00FF3B5B">
            <w:pPr>
              <w:keepNext/>
            </w:pPr>
          </w:p>
        </w:tc>
      </w:tr>
      <w:tr w:rsidR="00F83EC3" w:rsidRPr="0071257F" w14:paraId="438950C8" w14:textId="77777777" w:rsidTr="00FF3B5B">
        <w:trPr>
          <w:jc w:val="center"/>
        </w:trPr>
        <w:tc>
          <w:tcPr>
            <w:tcW w:w="4876" w:type="dxa"/>
            <w:hideMark/>
          </w:tcPr>
          <w:p w14:paraId="054550F3" w14:textId="77777777" w:rsidR="000741BB" w:rsidRPr="0071257F" w:rsidRDefault="000741BB" w:rsidP="00FF3B5B">
            <w:pPr>
              <w:pStyle w:val="ColumnHeading"/>
              <w:keepNext/>
            </w:pPr>
            <w:r w:rsidRPr="0071257F">
              <w:t>A Bizottság által javasolt szöveg</w:t>
            </w:r>
          </w:p>
        </w:tc>
        <w:tc>
          <w:tcPr>
            <w:tcW w:w="4876" w:type="dxa"/>
            <w:hideMark/>
          </w:tcPr>
          <w:p w14:paraId="4F3F1EB1" w14:textId="77777777" w:rsidR="000741BB" w:rsidRPr="0071257F" w:rsidRDefault="000741BB" w:rsidP="00FF3B5B">
            <w:pPr>
              <w:pStyle w:val="ColumnHeading"/>
              <w:keepNext/>
            </w:pPr>
            <w:r w:rsidRPr="0071257F">
              <w:t>Módosítás</w:t>
            </w:r>
          </w:p>
        </w:tc>
      </w:tr>
      <w:tr w:rsidR="00F83EC3" w:rsidRPr="0071257F" w14:paraId="3AA83719" w14:textId="77777777" w:rsidTr="00FF3B5B">
        <w:trPr>
          <w:jc w:val="center"/>
        </w:trPr>
        <w:tc>
          <w:tcPr>
            <w:tcW w:w="4876" w:type="dxa"/>
            <w:hideMark/>
          </w:tcPr>
          <w:p w14:paraId="05ECD264" w14:textId="77777777" w:rsidR="000741BB" w:rsidRPr="0071257F" w:rsidRDefault="000741BB" w:rsidP="00FF3B5B">
            <w:pPr>
              <w:pStyle w:val="Normal6"/>
            </w:pPr>
            <w:r w:rsidRPr="0071257F">
              <w:t>(7)</w:t>
            </w:r>
            <w:r w:rsidRPr="0071257F">
              <w:tab/>
              <w:t xml:space="preserve">Emellett a munkaerőpiacon elfoglalt kiszolgáltatott helyzetük miatt </w:t>
            </w:r>
            <w:r w:rsidRPr="0071257F">
              <w:rPr>
                <w:b/>
                <w:bCs/>
                <w:i/>
                <w:iCs/>
              </w:rPr>
              <w:t>kevésbé valószínű, hogy</w:t>
            </w:r>
            <w:r w:rsidRPr="0071257F">
              <w:t xml:space="preserve"> a gyakornokok </w:t>
            </w:r>
            <w:r w:rsidRPr="0071257F">
              <w:rPr>
                <w:b/>
                <w:bCs/>
                <w:i/>
                <w:iCs/>
              </w:rPr>
              <w:t>kiállnak</w:t>
            </w:r>
            <w:r w:rsidRPr="0071257F">
              <w:t xml:space="preserve"> jogaikért. A problémás szakmai gyakorlatokhoz vezető fő tényezők közé tartozik a szakmai gyakorlatokra vonatkozó szabályozási keretek hiánya, összetettsége vagy sokfélesége a különböző tagállamokban, valamint a nemzeti jogszabályok nem megfelelő végrehajtása, az ellenőrzésekhez és vizsgálatokhoz szükséges kapacitás hiánya, illetve az ellenőrzésért és érvényesítésért felelős hatóság tekintetében az egyértelműség hiánya.</w:t>
            </w:r>
          </w:p>
        </w:tc>
        <w:tc>
          <w:tcPr>
            <w:tcW w:w="4876" w:type="dxa"/>
            <w:hideMark/>
          </w:tcPr>
          <w:p w14:paraId="694FEF9D" w14:textId="77777777" w:rsidR="000741BB" w:rsidRPr="0071257F" w:rsidRDefault="000741BB" w:rsidP="00FF3B5B">
            <w:pPr>
              <w:pStyle w:val="Normal6"/>
              <w:rPr>
                <w:szCs w:val="24"/>
              </w:rPr>
            </w:pPr>
            <w:r w:rsidRPr="0071257F">
              <w:t>(7)</w:t>
            </w:r>
            <w:r w:rsidRPr="0071257F">
              <w:tab/>
              <w:t xml:space="preserve">Emellett a munkaerőpiacon elfoglalt kiszolgáltatott helyzetük miatt a gyakornokok </w:t>
            </w:r>
            <w:r w:rsidRPr="0071257F">
              <w:rPr>
                <w:b/>
                <w:bCs/>
                <w:i/>
                <w:iCs/>
              </w:rPr>
              <w:t>gyakran nem érzik képesnek magukat arra, hogy kiálljanak a</w:t>
            </w:r>
            <w:r w:rsidRPr="0071257F">
              <w:t xml:space="preserve"> jogaikért. A problémás szakmai gyakorlatokhoz vezető fő tényezők közé tartozik a szakmai gyakorlatokra vonatkozó szabályozási keretek hiánya, összetettsége vagy sokfélesége a különböző tagállamokban, valamint a nemzeti jogszabályok nem megfelelő végrehajtása, az ellenőrzésekhez és vizsgálatokhoz szükséges kapacitás hiánya, illetve az ellenőrzésért és érvényesítésért felelős hatóság tekintetében az egyértelműség hiánya.</w:t>
            </w:r>
          </w:p>
        </w:tc>
      </w:tr>
    </w:tbl>
    <w:p w14:paraId="6256847C" w14:textId="77777777" w:rsidR="000741BB" w:rsidRPr="0071257F" w:rsidRDefault="000741BB" w:rsidP="000741BB">
      <w:pPr>
        <w:pStyle w:val="Olang"/>
      </w:pPr>
      <w:r w:rsidRPr="0071257F">
        <w:rPr>
          <w:noProof w:val="0"/>
        </w:rPr>
        <w:t xml:space="preserve">Or. </w:t>
      </w:r>
      <w:r w:rsidRPr="00E045EC">
        <w:rPr>
          <w:rStyle w:val="HideTWBExt"/>
        </w:rPr>
        <w:t>&lt;Original&gt;</w:t>
      </w:r>
      <w:r w:rsidRPr="00E045EC">
        <w:rPr>
          <w:rStyle w:val="HideTWBInt"/>
          <w:rFonts w:eastAsiaTheme="majorEastAsia"/>
        </w:rPr>
        <w:t>{EN}</w:t>
      </w:r>
      <w:r w:rsidRPr="0071257F">
        <w:rPr>
          <w:noProof w:val="0"/>
        </w:rPr>
        <w:t>en</w:t>
      </w:r>
      <w:r w:rsidRPr="00E045EC">
        <w:rPr>
          <w:rStyle w:val="HideTWBExt"/>
        </w:rPr>
        <w:t>&lt;/Original&gt;</w:t>
      </w:r>
    </w:p>
    <w:p w14:paraId="2C25710D" w14:textId="77777777" w:rsidR="000741BB" w:rsidRPr="0071257F" w:rsidRDefault="000741BB" w:rsidP="000741BB">
      <w:r w:rsidRPr="00E045EC">
        <w:rPr>
          <w:rStyle w:val="HideTWBExt"/>
        </w:rPr>
        <w:t>&lt;/AmendB&gt;</w:t>
      </w:r>
    </w:p>
    <w:p w14:paraId="39E25A5E" w14:textId="77777777" w:rsidR="000741BB" w:rsidRPr="0071257F" w:rsidRDefault="000741BB" w:rsidP="00F83EC3">
      <w:pPr>
        <w:pStyle w:val="AMNumberTabs0"/>
        <w:keepNext/>
      </w:pPr>
      <w:r w:rsidRPr="00E045EC">
        <w:rPr>
          <w:rStyle w:val="HideTWBExt"/>
          <w:b w:val="0"/>
        </w:rPr>
        <w:t>&lt;AmendB&gt;</w:t>
      </w:r>
      <w:r w:rsidRPr="0071257F">
        <w:t>Módosítás</w:t>
      </w:r>
      <w:r w:rsidRPr="0071257F">
        <w:tab/>
      </w:r>
      <w:r w:rsidRPr="0071257F">
        <w:tab/>
      </w:r>
      <w:r w:rsidRPr="00E045EC">
        <w:rPr>
          <w:rStyle w:val="HideTWBExt"/>
          <w:b w:val="0"/>
        </w:rPr>
        <w:t>&lt;NumAmB&gt;</w:t>
      </w:r>
      <w:r w:rsidRPr="0071257F">
        <w:t>140</w:t>
      </w:r>
      <w:r w:rsidRPr="00E045EC">
        <w:rPr>
          <w:rStyle w:val="HideTWBExt"/>
          <w:b w:val="0"/>
        </w:rPr>
        <w:t>&lt;/NumAmB&gt;</w:t>
      </w:r>
    </w:p>
    <w:p w14:paraId="3BB1A7D5" w14:textId="77777777" w:rsidR="000741BB" w:rsidRPr="0071257F" w:rsidRDefault="000741BB" w:rsidP="00F83EC3">
      <w:pPr>
        <w:pStyle w:val="NormalBold"/>
      </w:pPr>
      <w:r w:rsidRPr="00E045EC">
        <w:rPr>
          <w:rStyle w:val="HideTWBExt"/>
          <w:b w:val="0"/>
        </w:rPr>
        <w:t>&lt;RepeatBlock-By&gt;&lt;Members&gt;</w:t>
      </w:r>
      <w:r w:rsidRPr="0071257F">
        <w:t>Catarina Martins, Estrella Galán, Anthony Smith, Konstantinos Arvanitis, Kathleen Funchion, Leila Chaibi</w:t>
      </w:r>
      <w:r w:rsidRPr="00E045EC">
        <w:rPr>
          <w:rStyle w:val="HideTWBExt"/>
          <w:b w:val="0"/>
        </w:rPr>
        <w:t>&lt;/Members&gt;</w:t>
      </w:r>
    </w:p>
    <w:p w14:paraId="29806E7F" w14:textId="77777777" w:rsidR="000741BB" w:rsidRPr="0071257F" w:rsidRDefault="000741BB" w:rsidP="000741BB">
      <w:r w:rsidRPr="00E045EC">
        <w:rPr>
          <w:rStyle w:val="HideTWBExt"/>
        </w:rPr>
        <w:t>&lt;/RepeatBlock-By&gt;</w:t>
      </w:r>
    </w:p>
    <w:p w14:paraId="3F1BC8FE" w14:textId="77777777" w:rsidR="000741BB" w:rsidRPr="0071257F" w:rsidRDefault="000741BB" w:rsidP="00F83EC3">
      <w:pPr>
        <w:pStyle w:val="NormalBold"/>
        <w:keepNext/>
      </w:pPr>
      <w:r w:rsidRPr="00E045EC">
        <w:rPr>
          <w:rStyle w:val="HideTWBExt"/>
          <w:b w:val="0"/>
        </w:rPr>
        <w:t>&lt;DocAmend&gt;</w:t>
      </w:r>
      <w:r w:rsidRPr="0071257F">
        <w:t>Irányelvre irányuló javaslat</w:t>
      </w:r>
      <w:r w:rsidRPr="00E045EC">
        <w:rPr>
          <w:rStyle w:val="HideTWBExt"/>
          <w:b w:val="0"/>
        </w:rPr>
        <w:t>&lt;/DocAmend&gt;</w:t>
      </w:r>
    </w:p>
    <w:p w14:paraId="27FA7D5C" w14:textId="77777777" w:rsidR="000741BB" w:rsidRPr="0071257F" w:rsidRDefault="000741BB" w:rsidP="00F83EC3">
      <w:pPr>
        <w:pStyle w:val="NormalBold"/>
      </w:pPr>
      <w:r w:rsidRPr="00E045EC">
        <w:rPr>
          <w:rStyle w:val="HideTWBExt"/>
          <w:b w:val="0"/>
        </w:rPr>
        <w:t>&lt;Article&gt;</w:t>
      </w:r>
      <w:r w:rsidRPr="0071257F">
        <w:t>7 preambulumbekezdés</w:t>
      </w:r>
      <w:r w:rsidRPr="00E045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3EC3" w:rsidRPr="0071257F" w14:paraId="79E31AED" w14:textId="77777777" w:rsidTr="00FF3B5B">
        <w:trPr>
          <w:jc w:val="center"/>
        </w:trPr>
        <w:tc>
          <w:tcPr>
            <w:tcW w:w="9752" w:type="dxa"/>
            <w:gridSpan w:val="2"/>
          </w:tcPr>
          <w:p w14:paraId="4FA7F808" w14:textId="77777777" w:rsidR="000741BB" w:rsidRPr="0071257F" w:rsidRDefault="000741BB" w:rsidP="00FF3B5B">
            <w:pPr>
              <w:keepNext/>
            </w:pPr>
          </w:p>
        </w:tc>
      </w:tr>
      <w:tr w:rsidR="00F83EC3" w:rsidRPr="0071257F" w14:paraId="39B500A4" w14:textId="77777777" w:rsidTr="00FF3B5B">
        <w:trPr>
          <w:jc w:val="center"/>
        </w:trPr>
        <w:tc>
          <w:tcPr>
            <w:tcW w:w="4876" w:type="dxa"/>
            <w:hideMark/>
          </w:tcPr>
          <w:p w14:paraId="188CF601" w14:textId="77777777" w:rsidR="000741BB" w:rsidRPr="0071257F" w:rsidRDefault="000741BB" w:rsidP="00FF3B5B">
            <w:pPr>
              <w:pStyle w:val="ColumnHeading"/>
              <w:keepNext/>
            </w:pPr>
            <w:r w:rsidRPr="0071257F">
              <w:t>A Bizottság által javasolt szöveg</w:t>
            </w:r>
          </w:p>
        </w:tc>
        <w:tc>
          <w:tcPr>
            <w:tcW w:w="4876" w:type="dxa"/>
            <w:hideMark/>
          </w:tcPr>
          <w:p w14:paraId="72C63A3C" w14:textId="77777777" w:rsidR="000741BB" w:rsidRPr="0071257F" w:rsidRDefault="000741BB" w:rsidP="00FF3B5B">
            <w:pPr>
              <w:pStyle w:val="ColumnHeading"/>
              <w:keepNext/>
            </w:pPr>
            <w:r w:rsidRPr="0071257F">
              <w:t>Módosítás</w:t>
            </w:r>
          </w:p>
        </w:tc>
      </w:tr>
      <w:tr w:rsidR="00F83EC3" w:rsidRPr="0071257F" w14:paraId="53A725F7" w14:textId="77777777" w:rsidTr="00FF3B5B">
        <w:trPr>
          <w:jc w:val="center"/>
        </w:trPr>
        <w:tc>
          <w:tcPr>
            <w:tcW w:w="4876" w:type="dxa"/>
            <w:hideMark/>
          </w:tcPr>
          <w:p w14:paraId="6FE65C55" w14:textId="77777777" w:rsidR="000741BB" w:rsidRPr="0071257F" w:rsidRDefault="000741BB" w:rsidP="00FF3B5B">
            <w:pPr>
              <w:pStyle w:val="Normal6"/>
            </w:pPr>
            <w:r w:rsidRPr="0071257F">
              <w:t>(7)</w:t>
            </w:r>
            <w:r w:rsidRPr="0071257F">
              <w:tab/>
            </w:r>
            <w:r w:rsidRPr="0071257F">
              <w:rPr>
                <w:b/>
                <w:bCs/>
                <w:i/>
                <w:iCs/>
              </w:rPr>
              <w:t>Emellett</w:t>
            </w:r>
            <w:r w:rsidRPr="0071257F">
              <w:t xml:space="preserve"> a munkaerőpiacon elfoglalt kiszolgáltatott helyzetük miatt kevésbé valószínű, hogy a gyakornokok kiállnak jogaikért. A </w:t>
            </w:r>
            <w:r w:rsidRPr="0071257F">
              <w:rPr>
                <w:b/>
                <w:bCs/>
                <w:i/>
                <w:iCs/>
              </w:rPr>
              <w:t>problémás szakmai gyakorlatokhoz vezető fő tényezők közé tartozik</w:t>
            </w:r>
            <w:r w:rsidRPr="0071257F">
              <w:t xml:space="preserve"> a szakmai gyakorlatokra vonatkozó szabályozási keretek hiánya, összetettsége vagy sokfélesége a különböző tagállamokban, valamint a nemzeti jogszabályok nem megfelelő végrehajtása, az ellenőrzésekhez és vizsgálatokhoz szükséges kapacitás hiánya, illetve az ellenőrzésért és érvényesítésért felelős hatóság tekintetében az egyértelműség hiánya.</w:t>
            </w:r>
          </w:p>
        </w:tc>
        <w:tc>
          <w:tcPr>
            <w:tcW w:w="4876" w:type="dxa"/>
            <w:hideMark/>
          </w:tcPr>
          <w:p w14:paraId="73711107" w14:textId="77777777" w:rsidR="000741BB" w:rsidRPr="0071257F" w:rsidRDefault="000741BB" w:rsidP="00FF3B5B">
            <w:pPr>
              <w:pStyle w:val="Normal6"/>
              <w:rPr>
                <w:szCs w:val="24"/>
              </w:rPr>
            </w:pPr>
            <w:r w:rsidRPr="0071257F">
              <w:t>(7)</w:t>
            </w:r>
            <w:r w:rsidRPr="0071257F">
              <w:tab/>
              <w:t xml:space="preserve">A munkaerőpiacon elfoglalt kiszolgáltatott helyzetük miatt kevésbé valószínű, hogy a gyakornokok kiállnak jogaikért. A </w:t>
            </w:r>
            <w:r w:rsidRPr="0071257F">
              <w:rPr>
                <w:b/>
                <w:bCs/>
                <w:i/>
                <w:iCs/>
              </w:rPr>
              <w:t>gyakornokok alkalmazásából eredő visszaélésszerű gyakorlatok kockázatához vezethet</w:t>
            </w:r>
            <w:r w:rsidRPr="0071257F">
              <w:t xml:space="preserve"> a szakmai gyakorlatokra vonatkozó szabályozási keretek hiánya, összetettsége vagy sokfélesége a különböző tagállamokban, valamint a nemzeti jogszabályok nem megfelelő végrehajtása, az ellenőrzésekhez és vizsgálatokhoz szükséges kapacitás hiánya, illetve az ellenőrzésért és érvényesítésért felelős hatóság tekintetében az egyértelműség hiánya.</w:t>
            </w:r>
          </w:p>
        </w:tc>
      </w:tr>
    </w:tbl>
    <w:p w14:paraId="4E684846" w14:textId="77777777" w:rsidR="000741BB" w:rsidRPr="0071257F" w:rsidRDefault="000741BB" w:rsidP="000741BB">
      <w:pPr>
        <w:pStyle w:val="Olang"/>
      </w:pPr>
      <w:r w:rsidRPr="0071257F">
        <w:rPr>
          <w:noProof w:val="0"/>
        </w:rPr>
        <w:t xml:space="preserve">Or. </w:t>
      </w:r>
      <w:r w:rsidRPr="00E045EC">
        <w:rPr>
          <w:rStyle w:val="HideTWBExt"/>
        </w:rPr>
        <w:t>&lt;Original&gt;</w:t>
      </w:r>
      <w:r w:rsidRPr="00E045EC">
        <w:rPr>
          <w:rStyle w:val="HideTWBInt"/>
          <w:rFonts w:eastAsiaTheme="majorEastAsia"/>
        </w:rPr>
        <w:t>{EN}</w:t>
      </w:r>
      <w:r w:rsidRPr="0071257F">
        <w:rPr>
          <w:noProof w:val="0"/>
        </w:rPr>
        <w:t>en</w:t>
      </w:r>
      <w:r w:rsidRPr="00E045EC">
        <w:rPr>
          <w:rStyle w:val="HideTWBExt"/>
        </w:rPr>
        <w:t>&lt;/Original&gt;</w:t>
      </w:r>
    </w:p>
    <w:p w14:paraId="11A99394" w14:textId="77777777" w:rsidR="000741BB" w:rsidRPr="0071257F" w:rsidRDefault="000741BB" w:rsidP="000741BB">
      <w:r w:rsidRPr="00E045EC">
        <w:rPr>
          <w:rStyle w:val="HideTWBExt"/>
        </w:rPr>
        <w:t>&lt;/AmendB&gt;</w:t>
      </w:r>
    </w:p>
    <w:p w14:paraId="0C54EAC9" w14:textId="77777777" w:rsidR="000741BB" w:rsidRPr="0071257F" w:rsidRDefault="000741BB" w:rsidP="00F83EC3">
      <w:pPr>
        <w:pStyle w:val="AMNumberTabs0"/>
        <w:keepNext/>
      </w:pPr>
      <w:r w:rsidRPr="00E045EC">
        <w:rPr>
          <w:rStyle w:val="HideTWBExt"/>
          <w:b w:val="0"/>
        </w:rPr>
        <w:t>&lt;AmendB&gt;</w:t>
      </w:r>
      <w:r w:rsidRPr="0071257F">
        <w:t>Módosítás</w:t>
      </w:r>
      <w:r w:rsidRPr="0071257F">
        <w:tab/>
      </w:r>
      <w:r w:rsidRPr="0071257F">
        <w:tab/>
      </w:r>
      <w:r w:rsidRPr="00E045EC">
        <w:rPr>
          <w:rStyle w:val="HideTWBExt"/>
          <w:b w:val="0"/>
        </w:rPr>
        <w:t>&lt;NumAmB&gt;</w:t>
      </w:r>
      <w:r w:rsidRPr="0071257F">
        <w:t>141</w:t>
      </w:r>
      <w:r w:rsidRPr="00E045EC">
        <w:rPr>
          <w:rStyle w:val="HideTWBExt"/>
          <w:b w:val="0"/>
        </w:rPr>
        <w:t>&lt;/NumAmB&gt;</w:t>
      </w:r>
    </w:p>
    <w:p w14:paraId="30BFE116" w14:textId="77777777" w:rsidR="000741BB" w:rsidRPr="0071257F" w:rsidRDefault="000741BB" w:rsidP="00F83EC3">
      <w:pPr>
        <w:pStyle w:val="NormalBold"/>
      </w:pPr>
      <w:r w:rsidRPr="00E045EC">
        <w:rPr>
          <w:rStyle w:val="HideTWBExt"/>
          <w:b w:val="0"/>
        </w:rPr>
        <w:t>&lt;RepeatBlock-By&gt;&lt;Members&gt;</w:t>
      </w:r>
      <w:r w:rsidRPr="0071257F">
        <w:t>Isabelle Le Callennec</w:t>
      </w:r>
      <w:r w:rsidRPr="00E045EC">
        <w:rPr>
          <w:rStyle w:val="HideTWBExt"/>
          <w:b w:val="0"/>
        </w:rPr>
        <w:t>&lt;/Members&gt;</w:t>
      </w:r>
    </w:p>
    <w:p w14:paraId="4C2AC815" w14:textId="77777777" w:rsidR="000741BB" w:rsidRPr="0071257F" w:rsidRDefault="000741BB" w:rsidP="000741BB">
      <w:r w:rsidRPr="00E045EC">
        <w:rPr>
          <w:rStyle w:val="HideTWBExt"/>
        </w:rPr>
        <w:t>&lt;/RepeatBlock-By&gt;</w:t>
      </w:r>
    </w:p>
    <w:p w14:paraId="204AA539" w14:textId="77777777" w:rsidR="000741BB" w:rsidRPr="0071257F" w:rsidRDefault="000741BB" w:rsidP="00F83EC3">
      <w:pPr>
        <w:pStyle w:val="NormalBold"/>
        <w:keepNext/>
      </w:pPr>
      <w:r w:rsidRPr="00E045EC">
        <w:rPr>
          <w:rStyle w:val="HideTWBExt"/>
          <w:b w:val="0"/>
        </w:rPr>
        <w:t>&lt;DocAmend&gt;</w:t>
      </w:r>
      <w:r w:rsidRPr="0071257F">
        <w:t>Irányelvre irányuló javaslat</w:t>
      </w:r>
      <w:r w:rsidRPr="00E045EC">
        <w:rPr>
          <w:rStyle w:val="HideTWBExt"/>
          <w:b w:val="0"/>
        </w:rPr>
        <w:t>&lt;/DocAmend&gt;</w:t>
      </w:r>
    </w:p>
    <w:p w14:paraId="6AB13C25" w14:textId="77777777" w:rsidR="000741BB" w:rsidRPr="0071257F" w:rsidRDefault="000741BB" w:rsidP="00F83EC3">
      <w:pPr>
        <w:pStyle w:val="NormalBold"/>
      </w:pPr>
      <w:r w:rsidRPr="00E045EC">
        <w:rPr>
          <w:rStyle w:val="HideTWBExt"/>
          <w:b w:val="0"/>
        </w:rPr>
        <w:t>&lt;Article&gt;</w:t>
      </w:r>
      <w:r w:rsidRPr="0071257F">
        <w:t>7 preambulumbekezdés</w:t>
      </w:r>
      <w:r w:rsidRPr="00E045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3EC3" w:rsidRPr="0071257F" w14:paraId="0F6EDADD" w14:textId="77777777" w:rsidTr="00FF3B5B">
        <w:trPr>
          <w:jc w:val="center"/>
        </w:trPr>
        <w:tc>
          <w:tcPr>
            <w:tcW w:w="9752" w:type="dxa"/>
            <w:gridSpan w:val="2"/>
          </w:tcPr>
          <w:p w14:paraId="2C5D3960" w14:textId="77777777" w:rsidR="000741BB" w:rsidRPr="0071257F" w:rsidRDefault="000741BB" w:rsidP="00FF3B5B">
            <w:pPr>
              <w:keepNext/>
            </w:pPr>
          </w:p>
        </w:tc>
      </w:tr>
      <w:tr w:rsidR="00F83EC3" w:rsidRPr="0071257F" w14:paraId="30185E55" w14:textId="77777777" w:rsidTr="00FF3B5B">
        <w:trPr>
          <w:jc w:val="center"/>
        </w:trPr>
        <w:tc>
          <w:tcPr>
            <w:tcW w:w="4876" w:type="dxa"/>
            <w:hideMark/>
          </w:tcPr>
          <w:p w14:paraId="2ACF1299" w14:textId="77777777" w:rsidR="000741BB" w:rsidRPr="0071257F" w:rsidRDefault="000741BB" w:rsidP="00FF3B5B">
            <w:pPr>
              <w:pStyle w:val="ColumnHeading"/>
              <w:keepNext/>
            </w:pPr>
            <w:r w:rsidRPr="0071257F">
              <w:t>A Bizottság által javasolt szöveg</w:t>
            </w:r>
          </w:p>
        </w:tc>
        <w:tc>
          <w:tcPr>
            <w:tcW w:w="4876" w:type="dxa"/>
            <w:hideMark/>
          </w:tcPr>
          <w:p w14:paraId="650947E7" w14:textId="77777777" w:rsidR="000741BB" w:rsidRPr="0071257F" w:rsidRDefault="000741BB" w:rsidP="00FF3B5B">
            <w:pPr>
              <w:pStyle w:val="ColumnHeading"/>
              <w:keepNext/>
            </w:pPr>
            <w:r w:rsidRPr="0071257F">
              <w:t>Módosítás</w:t>
            </w:r>
          </w:p>
        </w:tc>
      </w:tr>
      <w:tr w:rsidR="00F83EC3" w:rsidRPr="0071257F" w14:paraId="16676403" w14:textId="77777777" w:rsidTr="00FF3B5B">
        <w:trPr>
          <w:jc w:val="center"/>
        </w:trPr>
        <w:tc>
          <w:tcPr>
            <w:tcW w:w="4876" w:type="dxa"/>
            <w:hideMark/>
          </w:tcPr>
          <w:p w14:paraId="31E7AE8F" w14:textId="77777777" w:rsidR="000741BB" w:rsidRPr="0071257F" w:rsidRDefault="000741BB" w:rsidP="00FF3B5B">
            <w:pPr>
              <w:pStyle w:val="Normal6"/>
            </w:pPr>
            <w:r w:rsidRPr="0071257F">
              <w:t>(7)</w:t>
            </w:r>
            <w:r w:rsidRPr="0071257F">
              <w:tab/>
              <w:t>Emellett a munkaerőpiacon elfoglalt kiszolgáltatott helyzetük miatt kevésbé valószínű, hogy a gyakornokok kiállnak jogaikért. A problémás szakmai gyakorlatokhoz vezető fő tényezők közé tartozik a szakmai gyakorlatokra vonatkozó szabályozási keretek hiánya, összetettsége vagy sokfélesége a különböző tagállamokban, valamint a nemzeti jogszabályok nem megfelelő végrehajtása, az ellenőrzésekhez és vizsgálatokhoz szükséges kapacitás hiánya, illetve az ellenőrzésért és érvényesítésért felelős hatóság tekintetében az egyértelműség hiánya.</w:t>
            </w:r>
          </w:p>
        </w:tc>
        <w:tc>
          <w:tcPr>
            <w:tcW w:w="4876" w:type="dxa"/>
            <w:hideMark/>
          </w:tcPr>
          <w:p w14:paraId="202068F6" w14:textId="77777777" w:rsidR="000741BB" w:rsidRPr="0071257F" w:rsidRDefault="000741BB" w:rsidP="00FF3B5B">
            <w:pPr>
              <w:pStyle w:val="Normal6"/>
              <w:rPr>
                <w:szCs w:val="24"/>
              </w:rPr>
            </w:pPr>
            <w:r w:rsidRPr="0071257F">
              <w:t>(7)</w:t>
            </w:r>
            <w:r w:rsidRPr="0071257F">
              <w:tab/>
              <w:t xml:space="preserve">Emellett a munkaerőpiacon elfoglalt kiszolgáltatott helyzetük miatt kevésbé valószínű, hogy a </w:t>
            </w:r>
            <w:r w:rsidRPr="0071257F">
              <w:rPr>
                <w:b/>
                <w:i/>
              </w:rPr>
              <w:t>a nyitott munkaerőpiacon lévő</w:t>
            </w:r>
            <w:r w:rsidRPr="0071257F">
              <w:t xml:space="preserve"> gyakornokok kiállnak jogaikért. A problémás szakmai gyakorlatokhoz vezető fő tényezők közé tartozik a szakmai gyakorlatokra vonatkozó szabályozási keretek hiánya, összetettsége vagy sokfélesége a különböző tagállamokban, valamint a nemzeti jogszabályok nem megfelelő végrehajtása, az ellenőrzésekhez és vizsgálatokhoz szükséges kapacitás hiánya, illetve az ellenőrzésért és érvényesítésért felelős hatóság tekintetében az egyértelműség hiánya.</w:t>
            </w:r>
          </w:p>
        </w:tc>
      </w:tr>
    </w:tbl>
    <w:p w14:paraId="177474E0" w14:textId="77777777" w:rsidR="000741BB" w:rsidRPr="0071257F" w:rsidRDefault="000741BB" w:rsidP="000741BB">
      <w:pPr>
        <w:pStyle w:val="Olang"/>
      </w:pPr>
      <w:r w:rsidRPr="0071257F">
        <w:rPr>
          <w:noProof w:val="0"/>
        </w:rPr>
        <w:t xml:space="preserve">Or. </w:t>
      </w:r>
      <w:r w:rsidRPr="00E045EC">
        <w:rPr>
          <w:rStyle w:val="HideTWBExt"/>
        </w:rPr>
        <w:t>&lt;Original&gt;</w:t>
      </w:r>
      <w:r w:rsidRPr="00E045EC">
        <w:rPr>
          <w:rStyle w:val="HideTWBInt"/>
          <w:rFonts w:eastAsiaTheme="majorEastAsia"/>
        </w:rPr>
        <w:t>{FR}</w:t>
      </w:r>
      <w:r w:rsidRPr="0071257F">
        <w:rPr>
          <w:noProof w:val="0"/>
        </w:rPr>
        <w:t>fr</w:t>
      </w:r>
      <w:r w:rsidRPr="00E045EC">
        <w:rPr>
          <w:rStyle w:val="HideTWBExt"/>
        </w:rPr>
        <w:t>&lt;/Original&gt;</w:t>
      </w:r>
    </w:p>
    <w:p w14:paraId="69B4682D" w14:textId="77777777" w:rsidR="000741BB" w:rsidRPr="0071257F" w:rsidRDefault="000741BB" w:rsidP="000741BB">
      <w:r w:rsidRPr="00E045EC">
        <w:rPr>
          <w:rStyle w:val="HideTWBExt"/>
        </w:rPr>
        <w:t>&lt;/AmendB&gt;</w:t>
      </w:r>
    </w:p>
    <w:p w14:paraId="0F62BF46" w14:textId="77777777" w:rsidR="000741BB" w:rsidRPr="0071257F" w:rsidRDefault="000741BB" w:rsidP="00F83EC3">
      <w:pPr>
        <w:pStyle w:val="AMNumberTabs0"/>
        <w:keepNext/>
      </w:pPr>
      <w:r w:rsidRPr="00E045EC">
        <w:rPr>
          <w:rStyle w:val="HideTWBExt"/>
          <w:b w:val="0"/>
        </w:rPr>
        <w:t>&lt;AmendB&gt;</w:t>
      </w:r>
      <w:r w:rsidRPr="0071257F">
        <w:t>Módosítás</w:t>
      </w:r>
      <w:r w:rsidRPr="0071257F">
        <w:tab/>
      </w:r>
      <w:r w:rsidRPr="0071257F">
        <w:tab/>
      </w:r>
      <w:r w:rsidRPr="00E045EC">
        <w:rPr>
          <w:rStyle w:val="HideTWBExt"/>
          <w:b w:val="0"/>
        </w:rPr>
        <w:t>&lt;NumAmB&gt;</w:t>
      </w:r>
      <w:r w:rsidRPr="0071257F">
        <w:t>142</w:t>
      </w:r>
      <w:r w:rsidRPr="00E045EC">
        <w:rPr>
          <w:rStyle w:val="HideTWBExt"/>
          <w:b w:val="0"/>
        </w:rPr>
        <w:t>&lt;/NumAmB&gt;</w:t>
      </w:r>
    </w:p>
    <w:p w14:paraId="5A50933B" w14:textId="77777777" w:rsidR="000741BB" w:rsidRPr="0071257F" w:rsidRDefault="000741BB" w:rsidP="00F83EC3">
      <w:pPr>
        <w:pStyle w:val="NormalBold"/>
      </w:pPr>
      <w:r w:rsidRPr="00E045EC">
        <w:rPr>
          <w:rStyle w:val="HideTWBExt"/>
          <w:b w:val="0"/>
        </w:rPr>
        <w:t>&lt;RepeatBlock-By&gt;&lt;Members&gt;</w:t>
      </w:r>
      <w:r w:rsidRPr="0071257F">
        <w:t>Pierfrancesco Maran, Raffaele Topo, Brando Benifei, Cecilia Strada</w:t>
      </w:r>
      <w:r w:rsidRPr="00E045EC">
        <w:rPr>
          <w:rStyle w:val="HideTWBExt"/>
          <w:b w:val="0"/>
        </w:rPr>
        <w:t>&lt;/Members&gt;</w:t>
      </w:r>
    </w:p>
    <w:p w14:paraId="602D1E1E" w14:textId="77777777" w:rsidR="000741BB" w:rsidRPr="0071257F" w:rsidRDefault="000741BB" w:rsidP="000741BB">
      <w:r w:rsidRPr="00E045EC">
        <w:rPr>
          <w:rStyle w:val="HideTWBExt"/>
        </w:rPr>
        <w:t>&lt;/RepeatBlock-By&gt;</w:t>
      </w:r>
    </w:p>
    <w:p w14:paraId="3DE93D04" w14:textId="77777777" w:rsidR="000741BB" w:rsidRPr="0071257F" w:rsidRDefault="000741BB" w:rsidP="00F83EC3">
      <w:pPr>
        <w:pStyle w:val="NormalBold"/>
        <w:keepNext/>
      </w:pPr>
      <w:r w:rsidRPr="00E045EC">
        <w:rPr>
          <w:rStyle w:val="HideTWBExt"/>
          <w:b w:val="0"/>
        </w:rPr>
        <w:t>&lt;DocAmend&gt;</w:t>
      </w:r>
      <w:r w:rsidRPr="0071257F">
        <w:t>Irányelvre irányuló javaslat</w:t>
      </w:r>
      <w:r w:rsidRPr="00E045EC">
        <w:rPr>
          <w:rStyle w:val="HideTWBExt"/>
          <w:b w:val="0"/>
        </w:rPr>
        <w:t>&lt;/DocAmend&gt;</w:t>
      </w:r>
    </w:p>
    <w:p w14:paraId="37D68D4F" w14:textId="77777777" w:rsidR="000741BB" w:rsidRPr="0071257F" w:rsidRDefault="000741BB" w:rsidP="00F83EC3">
      <w:pPr>
        <w:pStyle w:val="NormalBold"/>
      </w:pPr>
      <w:r w:rsidRPr="00E045EC">
        <w:rPr>
          <w:rStyle w:val="HideTWBExt"/>
          <w:b w:val="0"/>
        </w:rPr>
        <w:t>&lt;Article&gt;</w:t>
      </w:r>
      <w:r w:rsidRPr="0071257F">
        <w:t>7 a preambulumbekezdés (új)</w:t>
      </w:r>
      <w:r w:rsidRPr="00E045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3EC3" w:rsidRPr="0071257F" w14:paraId="0AAAE8A2" w14:textId="77777777" w:rsidTr="00FF3B5B">
        <w:trPr>
          <w:jc w:val="center"/>
        </w:trPr>
        <w:tc>
          <w:tcPr>
            <w:tcW w:w="9752" w:type="dxa"/>
            <w:gridSpan w:val="2"/>
          </w:tcPr>
          <w:p w14:paraId="3CF7D4C9" w14:textId="77777777" w:rsidR="000741BB" w:rsidRPr="0071257F" w:rsidRDefault="000741BB" w:rsidP="00FF3B5B">
            <w:pPr>
              <w:keepNext/>
            </w:pPr>
          </w:p>
        </w:tc>
      </w:tr>
      <w:tr w:rsidR="00F83EC3" w:rsidRPr="0071257F" w14:paraId="5FE77526" w14:textId="77777777" w:rsidTr="00FF3B5B">
        <w:trPr>
          <w:jc w:val="center"/>
        </w:trPr>
        <w:tc>
          <w:tcPr>
            <w:tcW w:w="4876" w:type="dxa"/>
            <w:hideMark/>
          </w:tcPr>
          <w:p w14:paraId="59AB3883" w14:textId="77777777" w:rsidR="000741BB" w:rsidRPr="0071257F" w:rsidRDefault="000741BB" w:rsidP="00FF3B5B">
            <w:pPr>
              <w:pStyle w:val="ColumnHeading"/>
              <w:keepNext/>
            </w:pPr>
            <w:r w:rsidRPr="0071257F">
              <w:t>A Bizottság által javasolt szöveg</w:t>
            </w:r>
          </w:p>
        </w:tc>
        <w:tc>
          <w:tcPr>
            <w:tcW w:w="4876" w:type="dxa"/>
            <w:hideMark/>
          </w:tcPr>
          <w:p w14:paraId="18A3D322" w14:textId="77777777" w:rsidR="000741BB" w:rsidRPr="0071257F" w:rsidRDefault="000741BB" w:rsidP="00FF3B5B">
            <w:pPr>
              <w:pStyle w:val="ColumnHeading"/>
              <w:keepNext/>
            </w:pPr>
            <w:r w:rsidRPr="0071257F">
              <w:t>Módosítás</w:t>
            </w:r>
          </w:p>
        </w:tc>
      </w:tr>
      <w:tr w:rsidR="00F83EC3" w:rsidRPr="0071257F" w14:paraId="0261D008" w14:textId="77777777" w:rsidTr="00FF3B5B">
        <w:trPr>
          <w:jc w:val="center"/>
        </w:trPr>
        <w:tc>
          <w:tcPr>
            <w:tcW w:w="4876" w:type="dxa"/>
          </w:tcPr>
          <w:p w14:paraId="4D861CAE" w14:textId="77777777" w:rsidR="000741BB" w:rsidRPr="0071257F" w:rsidRDefault="000741BB" w:rsidP="00FF3B5B">
            <w:pPr>
              <w:pStyle w:val="Normal6"/>
            </w:pPr>
          </w:p>
        </w:tc>
        <w:tc>
          <w:tcPr>
            <w:tcW w:w="4876" w:type="dxa"/>
            <w:hideMark/>
          </w:tcPr>
          <w:p w14:paraId="2D070BF0" w14:textId="77777777" w:rsidR="000741BB" w:rsidRPr="0071257F" w:rsidRDefault="000741BB" w:rsidP="00FF3B5B">
            <w:pPr>
              <w:pStyle w:val="Normal6"/>
              <w:rPr>
                <w:szCs w:val="24"/>
              </w:rPr>
            </w:pPr>
            <w:r w:rsidRPr="0071257F">
              <w:rPr>
                <w:b/>
                <w:i/>
              </w:rPr>
              <w:t>(7a)</w:t>
            </w:r>
            <w:r w:rsidRPr="0071257F">
              <w:rPr>
                <w:b/>
                <w:i/>
              </w:rPr>
              <w:tab/>
              <w:t>Bizonyos tagállamokban az egyes szakmákhoz való hozzáférés feltétele a jogszabályban előírt kötelező gyakornoki időszak teljesítése. Ezek a szakmai gyakorlatok azonban gyakran nem fizetettek, ami jelentős pénzügyi terhet ró a gyakornokokra, és akadályokat gördít azok elé, akik nem rendelkeznek elegendő erőforrással. Ez a gyakorlat sértheti a méltányos díjazás és a társadalmi igazságosság elvét, mivel arra kötelezi az egyéneket, hogy fizetés nélkül dolgozzanak, miközben teljesítik a szakmai akkreditációra vonatkozó jogi követelményt. A tagállamoknak biztosítaniuk kell, hogy a szakmákhoz való hozzáféréshez szükséges összes kötelező szakmai gyakorlatot méltányosan fizessék meg, összhangban az egyenlő bánásmód és a tisztességes munkakörülmények elvével.</w:t>
            </w:r>
          </w:p>
        </w:tc>
      </w:tr>
    </w:tbl>
    <w:p w14:paraId="7D766E36" w14:textId="77777777" w:rsidR="000741BB" w:rsidRPr="0071257F" w:rsidRDefault="000741BB" w:rsidP="000741BB">
      <w:pPr>
        <w:pStyle w:val="Olang"/>
      </w:pPr>
      <w:r w:rsidRPr="0071257F">
        <w:rPr>
          <w:noProof w:val="0"/>
        </w:rPr>
        <w:t xml:space="preserve">Or. </w:t>
      </w:r>
      <w:r w:rsidRPr="00E045EC">
        <w:rPr>
          <w:rStyle w:val="HideTWBExt"/>
        </w:rPr>
        <w:t>&lt;Original&gt;</w:t>
      </w:r>
      <w:r w:rsidRPr="00E045EC">
        <w:rPr>
          <w:rStyle w:val="HideTWBInt"/>
          <w:rFonts w:eastAsiaTheme="majorEastAsia"/>
        </w:rPr>
        <w:t>{EN}</w:t>
      </w:r>
      <w:r w:rsidRPr="0071257F">
        <w:rPr>
          <w:noProof w:val="0"/>
        </w:rPr>
        <w:t>en</w:t>
      </w:r>
      <w:r w:rsidRPr="00E045EC">
        <w:rPr>
          <w:rStyle w:val="HideTWBExt"/>
        </w:rPr>
        <w:t>&lt;/Original&gt;</w:t>
      </w:r>
    </w:p>
    <w:p w14:paraId="436F0D5F" w14:textId="77777777" w:rsidR="000741BB" w:rsidRPr="0071257F" w:rsidRDefault="000741BB" w:rsidP="000741BB">
      <w:r w:rsidRPr="00E045EC">
        <w:rPr>
          <w:rStyle w:val="HideTWBExt"/>
        </w:rPr>
        <w:t>&lt;/AmendB&gt;</w:t>
      </w:r>
    </w:p>
    <w:p w14:paraId="29D7AF13" w14:textId="77777777" w:rsidR="000741BB" w:rsidRPr="0071257F" w:rsidRDefault="000741BB" w:rsidP="00F83EC3">
      <w:pPr>
        <w:pStyle w:val="AMNumberTabs0"/>
        <w:keepNext/>
      </w:pPr>
      <w:r w:rsidRPr="00E045EC">
        <w:rPr>
          <w:rStyle w:val="HideTWBExt"/>
          <w:b w:val="0"/>
        </w:rPr>
        <w:t>&lt;AmendB&gt;</w:t>
      </w:r>
      <w:r w:rsidRPr="0071257F">
        <w:t>Módosítás</w:t>
      </w:r>
      <w:r w:rsidRPr="0071257F">
        <w:tab/>
      </w:r>
      <w:r w:rsidRPr="0071257F">
        <w:tab/>
      </w:r>
      <w:r w:rsidRPr="00E045EC">
        <w:rPr>
          <w:rStyle w:val="HideTWBExt"/>
          <w:b w:val="0"/>
        </w:rPr>
        <w:t>&lt;NumAmB&gt;</w:t>
      </w:r>
      <w:r w:rsidRPr="0071257F">
        <w:t>143</w:t>
      </w:r>
      <w:r w:rsidRPr="00E045EC">
        <w:rPr>
          <w:rStyle w:val="HideTWBExt"/>
          <w:b w:val="0"/>
        </w:rPr>
        <w:t>&lt;/NumAmB&gt;</w:t>
      </w:r>
    </w:p>
    <w:p w14:paraId="526425E5" w14:textId="77777777" w:rsidR="000741BB" w:rsidRPr="0071257F" w:rsidRDefault="000741BB" w:rsidP="00F83EC3">
      <w:pPr>
        <w:pStyle w:val="NormalBold"/>
      </w:pPr>
      <w:r w:rsidRPr="00E045EC">
        <w:rPr>
          <w:rStyle w:val="HideTWBExt"/>
          <w:b w:val="0"/>
        </w:rPr>
        <w:t>&lt;RepeatBlock-By&gt;&lt;Members&gt;</w:t>
      </w:r>
      <w:r w:rsidRPr="0071257F">
        <w:t>Catarina Martins, Estrella Galán, Anthony Smith, Konstantinos Arvanitis, Kathleen Funchion, Leila Chaibi</w:t>
      </w:r>
      <w:r w:rsidRPr="00E045EC">
        <w:rPr>
          <w:rStyle w:val="HideTWBExt"/>
          <w:b w:val="0"/>
        </w:rPr>
        <w:t>&lt;/Members&gt;</w:t>
      </w:r>
    </w:p>
    <w:p w14:paraId="670EB2A8" w14:textId="77777777" w:rsidR="000741BB" w:rsidRPr="0071257F" w:rsidRDefault="000741BB" w:rsidP="000741BB">
      <w:r w:rsidRPr="00E045EC">
        <w:rPr>
          <w:rStyle w:val="HideTWBExt"/>
        </w:rPr>
        <w:t>&lt;/RepeatBlock-By&gt;</w:t>
      </w:r>
    </w:p>
    <w:p w14:paraId="39E8C986" w14:textId="77777777" w:rsidR="000741BB" w:rsidRPr="0071257F" w:rsidRDefault="000741BB" w:rsidP="00F83EC3">
      <w:pPr>
        <w:pStyle w:val="NormalBold"/>
        <w:keepNext/>
      </w:pPr>
      <w:r w:rsidRPr="00E045EC">
        <w:rPr>
          <w:rStyle w:val="HideTWBExt"/>
          <w:b w:val="0"/>
        </w:rPr>
        <w:t>&lt;DocAmend&gt;</w:t>
      </w:r>
      <w:r w:rsidRPr="0071257F">
        <w:t>Irányelvre irányuló javaslat</w:t>
      </w:r>
      <w:r w:rsidRPr="00E045EC">
        <w:rPr>
          <w:rStyle w:val="HideTWBExt"/>
          <w:b w:val="0"/>
        </w:rPr>
        <w:t>&lt;/DocAmend&gt;</w:t>
      </w:r>
    </w:p>
    <w:p w14:paraId="3287E223" w14:textId="77777777" w:rsidR="000741BB" w:rsidRPr="0071257F" w:rsidRDefault="000741BB" w:rsidP="00F83EC3">
      <w:pPr>
        <w:pStyle w:val="NormalBold"/>
      </w:pPr>
      <w:r w:rsidRPr="00E045EC">
        <w:rPr>
          <w:rStyle w:val="HideTWBExt"/>
          <w:b w:val="0"/>
        </w:rPr>
        <w:t>&lt;Article&gt;</w:t>
      </w:r>
      <w:r w:rsidRPr="0071257F">
        <w:t>7 a preambulumbekezdés (új)</w:t>
      </w:r>
      <w:r w:rsidRPr="00E045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3EC3" w:rsidRPr="0071257F" w14:paraId="3AC6FAAB" w14:textId="77777777" w:rsidTr="00FF3B5B">
        <w:trPr>
          <w:jc w:val="center"/>
        </w:trPr>
        <w:tc>
          <w:tcPr>
            <w:tcW w:w="9752" w:type="dxa"/>
            <w:gridSpan w:val="2"/>
          </w:tcPr>
          <w:p w14:paraId="21FB24FE" w14:textId="77777777" w:rsidR="000741BB" w:rsidRPr="0071257F" w:rsidRDefault="000741BB" w:rsidP="00FF3B5B">
            <w:pPr>
              <w:keepNext/>
            </w:pPr>
          </w:p>
        </w:tc>
      </w:tr>
      <w:tr w:rsidR="00F83EC3" w:rsidRPr="0071257F" w14:paraId="28C770EA" w14:textId="77777777" w:rsidTr="00FF3B5B">
        <w:trPr>
          <w:jc w:val="center"/>
        </w:trPr>
        <w:tc>
          <w:tcPr>
            <w:tcW w:w="4876" w:type="dxa"/>
            <w:hideMark/>
          </w:tcPr>
          <w:p w14:paraId="7E8B3627" w14:textId="77777777" w:rsidR="000741BB" w:rsidRPr="0071257F" w:rsidRDefault="000741BB" w:rsidP="00FF3B5B">
            <w:pPr>
              <w:pStyle w:val="ColumnHeading"/>
              <w:keepNext/>
            </w:pPr>
            <w:r w:rsidRPr="0071257F">
              <w:t>A Bizottság által javasolt szöveg</w:t>
            </w:r>
          </w:p>
        </w:tc>
        <w:tc>
          <w:tcPr>
            <w:tcW w:w="4876" w:type="dxa"/>
            <w:hideMark/>
          </w:tcPr>
          <w:p w14:paraId="3DA973AC" w14:textId="77777777" w:rsidR="000741BB" w:rsidRPr="0071257F" w:rsidRDefault="000741BB" w:rsidP="00FF3B5B">
            <w:pPr>
              <w:pStyle w:val="ColumnHeading"/>
              <w:keepNext/>
            </w:pPr>
            <w:r w:rsidRPr="0071257F">
              <w:t>Módosítás</w:t>
            </w:r>
          </w:p>
        </w:tc>
      </w:tr>
      <w:tr w:rsidR="00F83EC3" w:rsidRPr="0071257F" w14:paraId="1E5C322D" w14:textId="77777777" w:rsidTr="00FF3B5B">
        <w:trPr>
          <w:jc w:val="center"/>
        </w:trPr>
        <w:tc>
          <w:tcPr>
            <w:tcW w:w="4876" w:type="dxa"/>
          </w:tcPr>
          <w:p w14:paraId="06439C46" w14:textId="77777777" w:rsidR="000741BB" w:rsidRPr="0071257F" w:rsidRDefault="000741BB" w:rsidP="00FF3B5B">
            <w:pPr>
              <w:pStyle w:val="Normal6"/>
            </w:pPr>
          </w:p>
        </w:tc>
        <w:tc>
          <w:tcPr>
            <w:tcW w:w="4876" w:type="dxa"/>
            <w:hideMark/>
          </w:tcPr>
          <w:p w14:paraId="6ACEE60B" w14:textId="77777777" w:rsidR="000741BB" w:rsidRPr="0071257F" w:rsidRDefault="000741BB" w:rsidP="00FF3B5B">
            <w:pPr>
              <w:pStyle w:val="Normal6"/>
              <w:rPr>
                <w:szCs w:val="24"/>
              </w:rPr>
            </w:pPr>
            <w:r w:rsidRPr="0071257F">
              <w:rPr>
                <w:b/>
                <w:i/>
              </w:rPr>
              <w:t>(7a)</w:t>
            </w:r>
            <w:r w:rsidRPr="0071257F">
              <w:rPr>
                <w:b/>
                <w:i/>
              </w:rPr>
              <w:tab/>
              <w:t>A nem fizetett vagy rosszul fizetett szakmai gyakorlatok különösen kirekesztőek lehetnek a fiatalokkal szemben, akik nem rendelkeznek a képzés befejezéséhez szükséges pénzügyi eszközökkel. A nem fizetett vagy rosszul fizetett szakmai gyakorlatok közvetlenül vagy közvetve életkor, nem, faj, bőrszín, etnikai és társadalmi származás, fogyatékosság stb. alapján történő hátrányos megkülönböztetés kockázatát hordozzák magukban. A nem fizetett és fizetett szakmai gyakorlatok közötti különbségtétel az eltérő bánásmód miatt a gyakornokok közötti megkülönböztetéshez is vezethet.</w:t>
            </w:r>
          </w:p>
        </w:tc>
      </w:tr>
    </w:tbl>
    <w:p w14:paraId="51FDBDB1" w14:textId="77777777" w:rsidR="000741BB" w:rsidRPr="0071257F" w:rsidRDefault="000741BB" w:rsidP="000741BB">
      <w:pPr>
        <w:pStyle w:val="Olang"/>
      </w:pPr>
      <w:r w:rsidRPr="0071257F">
        <w:rPr>
          <w:noProof w:val="0"/>
        </w:rPr>
        <w:t xml:space="preserve">Or. </w:t>
      </w:r>
      <w:r w:rsidRPr="00E045EC">
        <w:rPr>
          <w:rStyle w:val="HideTWBExt"/>
        </w:rPr>
        <w:t>&lt;Original&gt;</w:t>
      </w:r>
      <w:r w:rsidRPr="00E045EC">
        <w:rPr>
          <w:rStyle w:val="HideTWBInt"/>
          <w:rFonts w:eastAsiaTheme="majorEastAsia"/>
        </w:rPr>
        <w:t>{EN}</w:t>
      </w:r>
      <w:r w:rsidRPr="0071257F">
        <w:rPr>
          <w:noProof w:val="0"/>
        </w:rPr>
        <w:t>en</w:t>
      </w:r>
      <w:r w:rsidRPr="00E045EC">
        <w:rPr>
          <w:rStyle w:val="HideTWBExt"/>
        </w:rPr>
        <w:t>&lt;/Original&gt;</w:t>
      </w:r>
    </w:p>
    <w:p w14:paraId="0E6304DF" w14:textId="77777777" w:rsidR="000741BB" w:rsidRPr="0071257F" w:rsidRDefault="000741BB" w:rsidP="000741BB">
      <w:r w:rsidRPr="00E045EC">
        <w:rPr>
          <w:rStyle w:val="HideTWBExt"/>
        </w:rPr>
        <w:t>&lt;/AmendB&gt;</w:t>
      </w:r>
    </w:p>
    <w:p w14:paraId="45822DE6" w14:textId="77777777" w:rsidR="000741BB" w:rsidRPr="0071257F" w:rsidRDefault="000741BB" w:rsidP="00F83EC3">
      <w:pPr>
        <w:pStyle w:val="AMNumberTabs0"/>
        <w:keepNext/>
      </w:pPr>
      <w:r w:rsidRPr="00E045EC">
        <w:rPr>
          <w:rStyle w:val="HideTWBExt"/>
          <w:b w:val="0"/>
        </w:rPr>
        <w:t>&lt;AmendB&gt;</w:t>
      </w:r>
      <w:r w:rsidRPr="0071257F">
        <w:t>Módosítás</w:t>
      </w:r>
      <w:r w:rsidRPr="0071257F">
        <w:tab/>
      </w:r>
      <w:r w:rsidRPr="0071257F">
        <w:tab/>
      </w:r>
      <w:r w:rsidRPr="00E045EC">
        <w:rPr>
          <w:rStyle w:val="HideTWBExt"/>
          <w:b w:val="0"/>
        </w:rPr>
        <w:t>&lt;NumAmB&gt;</w:t>
      </w:r>
      <w:r w:rsidRPr="0071257F">
        <w:t>144</w:t>
      </w:r>
      <w:r w:rsidRPr="00E045EC">
        <w:rPr>
          <w:rStyle w:val="HideTWBExt"/>
          <w:b w:val="0"/>
        </w:rPr>
        <w:t>&lt;/NumAmB&gt;</w:t>
      </w:r>
    </w:p>
    <w:p w14:paraId="2E27A586" w14:textId="77777777" w:rsidR="000741BB" w:rsidRPr="0071257F" w:rsidRDefault="000741BB" w:rsidP="00F83EC3">
      <w:pPr>
        <w:pStyle w:val="NormalBold"/>
      </w:pPr>
      <w:r w:rsidRPr="00E045EC">
        <w:rPr>
          <w:rStyle w:val="HideTWBExt"/>
          <w:b w:val="0"/>
        </w:rPr>
        <w:t>&lt;RepeatBlock-By&gt;&lt;Members&gt;</w:t>
      </w:r>
      <w:r w:rsidRPr="0071257F">
        <w:t>Henrik Dahl</w:t>
      </w:r>
      <w:r w:rsidRPr="00E045EC">
        <w:rPr>
          <w:rStyle w:val="HideTWBExt"/>
          <w:b w:val="0"/>
        </w:rPr>
        <w:t>&lt;/Members&gt;</w:t>
      </w:r>
    </w:p>
    <w:p w14:paraId="4205DEC5" w14:textId="77777777" w:rsidR="000741BB" w:rsidRPr="0071257F" w:rsidRDefault="000741BB" w:rsidP="000741BB">
      <w:r w:rsidRPr="00E045EC">
        <w:rPr>
          <w:rStyle w:val="HideTWBExt"/>
        </w:rPr>
        <w:t>&lt;/RepeatBlock-By&gt;</w:t>
      </w:r>
    </w:p>
    <w:p w14:paraId="76400447" w14:textId="77777777" w:rsidR="000741BB" w:rsidRPr="0071257F" w:rsidRDefault="000741BB" w:rsidP="00F83EC3">
      <w:pPr>
        <w:pStyle w:val="NormalBold"/>
        <w:keepNext/>
      </w:pPr>
      <w:r w:rsidRPr="00E045EC">
        <w:rPr>
          <w:rStyle w:val="HideTWBExt"/>
          <w:b w:val="0"/>
        </w:rPr>
        <w:t>&lt;DocAmend&gt;</w:t>
      </w:r>
      <w:r w:rsidRPr="0071257F">
        <w:t>Irányelvre irányuló javaslat</w:t>
      </w:r>
      <w:r w:rsidRPr="00E045EC">
        <w:rPr>
          <w:rStyle w:val="HideTWBExt"/>
          <w:b w:val="0"/>
        </w:rPr>
        <w:t>&lt;/DocAmend&gt;</w:t>
      </w:r>
    </w:p>
    <w:p w14:paraId="10F11A65" w14:textId="77777777" w:rsidR="000741BB" w:rsidRPr="0071257F" w:rsidRDefault="000741BB" w:rsidP="00F83EC3">
      <w:pPr>
        <w:pStyle w:val="NormalBold"/>
      </w:pPr>
      <w:r w:rsidRPr="00E045EC">
        <w:rPr>
          <w:rStyle w:val="HideTWBExt"/>
          <w:b w:val="0"/>
        </w:rPr>
        <w:t>&lt;Article&gt;</w:t>
      </w:r>
      <w:r w:rsidRPr="0071257F">
        <w:t>7 a preambulumbekezdés (új)</w:t>
      </w:r>
      <w:r w:rsidRPr="00E045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3EC3" w:rsidRPr="0071257F" w14:paraId="4CE8C376" w14:textId="77777777" w:rsidTr="00FF3B5B">
        <w:trPr>
          <w:jc w:val="center"/>
        </w:trPr>
        <w:tc>
          <w:tcPr>
            <w:tcW w:w="9752" w:type="dxa"/>
            <w:gridSpan w:val="2"/>
          </w:tcPr>
          <w:p w14:paraId="0C8E5F40" w14:textId="77777777" w:rsidR="000741BB" w:rsidRPr="0071257F" w:rsidRDefault="000741BB" w:rsidP="00FF3B5B">
            <w:pPr>
              <w:keepNext/>
            </w:pPr>
          </w:p>
        </w:tc>
      </w:tr>
      <w:tr w:rsidR="00F83EC3" w:rsidRPr="0071257F" w14:paraId="3BE9A474" w14:textId="77777777" w:rsidTr="00FF3B5B">
        <w:trPr>
          <w:jc w:val="center"/>
        </w:trPr>
        <w:tc>
          <w:tcPr>
            <w:tcW w:w="4876" w:type="dxa"/>
            <w:hideMark/>
          </w:tcPr>
          <w:p w14:paraId="189F5BF6" w14:textId="77777777" w:rsidR="000741BB" w:rsidRPr="0071257F" w:rsidRDefault="000741BB" w:rsidP="00FF3B5B">
            <w:pPr>
              <w:pStyle w:val="ColumnHeading"/>
              <w:keepNext/>
            </w:pPr>
            <w:r w:rsidRPr="0071257F">
              <w:t>A Bizottság által javasolt szöveg</w:t>
            </w:r>
          </w:p>
        </w:tc>
        <w:tc>
          <w:tcPr>
            <w:tcW w:w="4876" w:type="dxa"/>
            <w:hideMark/>
          </w:tcPr>
          <w:p w14:paraId="3497BAE5" w14:textId="77777777" w:rsidR="000741BB" w:rsidRPr="0071257F" w:rsidRDefault="000741BB" w:rsidP="00FF3B5B">
            <w:pPr>
              <w:pStyle w:val="ColumnHeading"/>
              <w:keepNext/>
            </w:pPr>
            <w:r w:rsidRPr="0071257F">
              <w:t>Módosítás</w:t>
            </w:r>
          </w:p>
        </w:tc>
      </w:tr>
      <w:tr w:rsidR="00F83EC3" w:rsidRPr="0071257F" w14:paraId="113D6A41" w14:textId="77777777" w:rsidTr="00FF3B5B">
        <w:trPr>
          <w:jc w:val="center"/>
        </w:trPr>
        <w:tc>
          <w:tcPr>
            <w:tcW w:w="4876" w:type="dxa"/>
          </w:tcPr>
          <w:p w14:paraId="0D56D800" w14:textId="77777777" w:rsidR="000741BB" w:rsidRPr="0071257F" w:rsidRDefault="000741BB" w:rsidP="00FF3B5B">
            <w:pPr>
              <w:pStyle w:val="Normal6"/>
            </w:pPr>
          </w:p>
        </w:tc>
        <w:tc>
          <w:tcPr>
            <w:tcW w:w="4876" w:type="dxa"/>
            <w:hideMark/>
          </w:tcPr>
          <w:p w14:paraId="57A93404" w14:textId="77777777" w:rsidR="000741BB" w:rsidRPr="0071257F" w:rsidRDefault="000741BB" w:rsidP="00FF3B5B">
            <w:pPr>
              <w:pStyle w:val="Normal6"/>
              <w:rPr>
                <w:szCs w:val="24"/>
              </w:rPr>
            </w:pPr>
            <w:r w:rsidRPr="0071257F">
              <w:rPr>
                <w:b/>
                <w:i/>
              </w:rPr>
              <w:t>(7a)</w:t>
            </w:r>
            <w:r w:rsidRPr="0071257F">
              <w:rPr>
                <w:b/>
                <w:i/>
              </w:rPr>
              <w:tab/>
              <w:t>További bonyodalmak merülnek fel amiatt, hogy a legtöbb nyílt piaci szakmai gyakorlatot a tagállamokban nem vagy csak részben szabályozzák. Az ilyen típusú gyakornokokra vonatkozó közös uniós jogi keret ezért hozzájárulhat a nagyobb átláthatósághoz, a könnyebb megfeleléshez és a jobb végrehajtáshoz egy olyan területen, amelynek jelentős határokon átnyúló eleme van.</w:t>
            </w:r>
          </w:p>
        </w:tc>
      </w:tr>
    </w:tbl>
    <w:p w14:paraId="7C21E932" w14:textId="77777777" w:rsidR="000741BB" w:rsidRPr="0071257F" w:rsidRDefault="000741BB" w:rsidP="000741BB">
      <w:pPr>
        <w:pStyle w:val="Olang"/>
      </w:pPr>
      <w:r w:rsidRPr="0071257F">
        <w:rPr>
          <w:noProof w:val="0"/>
        </w:rPr>
        <w:t xml:space="preserve">Or. </w:t>
      </w:r>
      <w:r w:rsidRPr="00E045EC">
        <w:rPr>
          <w:rStyle w:val="HideTWBExt"/>
        </w:rPr>
        <w:t>&lt;Original&gt;</w:t>
      </w:r>
      <w:r w:rsidRPr="00E045EC">
        <w:rPr>
          <w:rStyle w:val="HideTWBInt"/>
          <w:rFonts w:eastAsiaTheme="majorEastAsia"/>
        </w:rPr>
        <w:t>{EN}</w:t>
      </w:r>
      <w:r w:rsidRPr="0071257F">
        <w:rPr>
          <w:noProof w:val="0"/>
        </w:rPr>
        <w:t>en</w:t>
      </w:r>
      <w:r w:rsidRPr="00E045EC">
        <w:rPr>
          <w:rStyle w:val="HideTWBExt"/>
        </w:rPr>
        <w:t>&lt;/Original&gt;</w:t>
      </w:r>
    </w:p>
    <w:p w14:paraId="3BFC1C19" w14:textId="77777777" w:rsidR="000741BB" w:rsidRPr="0071257F" w:rsidRDefault="000741BB" w:rsidP="000741BB">
      <w:r w:rsidRPr="00E045EC">
        <w:rPr>
          <w:rStyle w:val="HideTWBExt"/>
        </w:rPr>
        <w:t>&lt;/AmendB&gt;</w:t>
      </w:r>
    </w:p>
    <w:p w14:paraId="48AFB8C6" w14:textId="77777777" w:rsidR="000741BB" w:rsidRPr="0071257F" w:rsidRDefault="000741BB" w:rsidP="00F83EC3">
      <w:pPr>
        <w:pStyle w:val="AMNumberTabs0"/>
        <w:keepNext/>
      </w:pPr>
      <w:r w:rsidRPr="00E045EC">
        <w:rPr>
          <w:rStyle w:val="HideTWBExt"/>
          <w:b w:val="0"/>
        </w:rPr>
        <w:t>&lt;AmendB&gt;</w:t>
      </w:r>
      <w:r w:rsidRPr="0071257F">
        <w:t>Módosítás</w:t>
      </w:r>
      <w:r w:rsidRPr="0071257F">
        <w:tab/>
      </w:r>
      <w:r w:rsidRPr="0071257F">
        <w:tab/>
      </w:r>
      <w:r w:rsidRPr="00E045EC">
        <w:rPr>
          <w:rStyle w:val="HideTWBExt"/>
          <w:b w:val="0"/>
        </w:rPr>
        <w:t>&lt;NumAmB&gt;</w:t>
      </w:r>
      <w:r w:rsidRPr="0071257F">
        <w:t>145</w:t>
      </w:r>
      <w:r w:rsidRPr="00E045EC">
        <w:rPr>
          <w:rStyle w:val="HideTWBExt"/>
          <w:b w:val="0"/>
        </w:rPr>
        <w:t>&lt;/NumAmB&gt;</w:t>
      </w:r>
    </w:p>
    <w:p w14:paraId="185058D4" w14:textId="77777777" w:rsidR="000741BB" w:rsidRPr="0071257F" w:rsidRDefault="000741BB" w:rsidP="00F83EC3">
      <w:pPr>
        <w:pStyle w:val="NormalBold"/>
      </w:pPr>
      <w:r w:rsidRPr="00E045EC">
        <w:rPr>
          <w:rStyle w:val="HideTWBExt"/>
          <w:b w:val="0"/>
        </w:rPr>
        <w:t>&lt;RepeatBlock-By&gt;&lt;Members&gt;</w:t>
      </w:r>
      <w:r w:rsidRPr="0071257F">
        <w:t>Benedetta Scuderi</w:t>
      </w:r>
      <w:r w:rsidRPr="00E045EC">
        <w:rPr>
          <w:rStyle w:val="HideTWBExt"/>
          <w:b w:val="0"/>
        </w:rPr>
        <w:t>&lt;/Members&gt;</w:t>
      </w:r>
    </w:p>
    <w:p w14:paraId="5D6C68C6" w14:textId="77777777" w:rsidR="000741BB" w:rsidRPr="0071257F" w:rsidRDefault="000741BB" w:rsidP="000741BB">
      <w:r w:rsidRPr="00E045EC">
        <w:rPr>
          <w:rStyle w:val="HideTWBExt"/>
        </w:rPr>
        <w:t>&lt;AuNomDe&gt;</w:t>
      </w:r>
      <w:r w:rsidRPr="00E045EC">
        <w:rPr>
          <w:rStyle w:val="HideTWBInt"/>
        </w:rPr>
        <w:t>{Greens/EFA}</w:t>
      </w:r>
      <w:r w:rsidRPr="0071257F">
        <w:t>a Verts/ALE képviselőcsoport nevében</w:t>
      </w:r>
      <w:r w:rsidRPr="00E045EC">
        <w:rPr>
          <w:rStyle w:val="HideTWBExt"/>
        </w:rPr>
        <w:t>&lt;/AuNomDe&gt;</w:t>
      </w:r>
    </w:p>
    <w:p w14:paraId="22FC50C5" w14:textId="77777777" w:rsidR="000741BB" w:rsidRPr="0071257F" w:rsidRDefault="000741BB" w:rsidP="000741BB">
      <w:r w:rsidRPr="00E045EC">
        <w:rPr>
          <w:rStyle w:val="HideTWBExt"/>
        </w:rPr>
        <w:t>&lt;/RepeatBlock-By&gt;</w:t>
      </w:r>
    </w:p>
    <w:p w14:paraId="44B34B11" w14:textId="77777777" w:rsidR="000741BB" w:rsidRPr="0071257F" w:rsidRDefault="000741BB" w:rsidP="00F83EC3">
      <w:pPr>
        <w:pStyle w:val="NormalBold"/>
        <w:keepNext/>
      </w:pPr>
      <w:r w:rsidRPr="00E045EC">
        <w:rPr>
          <w:rStyle w:val="HideTWBExt"/>
          <w:b w:val="0"/>
        </w:rPr>
        <w:t>&lt;DocAmend&gt;</w:t>
      </w:r>
      <w:r w:rsidRPr="0071257F">
        <w:t>Irányelvre irányuló javaslat</w:t>
      </w:r>
      <w:r w:rsidRPr="00E045EC">
        <w:rPr>
          <w:rStyle w:val="HideTWBExt"/>
          <w:b w:val="0"/>
        </w:rPr>
        <w:t>&lt;/DocAmend&gt;</w:t>
      </w:r>
    </w:p>
    <w:p w14:paraId="2D53992D" w14:textId="77777777" w:rsidR="000741BB" w:rsidRPr="0071257F" w:rsidRDefault="000741BB" w:rsidP="00F83EC3">
      <w:pPr>
        <w:pStyle w:val="NormalBold"/>
      </w:pPr>
      <w:r w:rsidRPr="00E045EC">
        <w:rPr>
          <w:rStyle w:val="HideTWBExt"/>
          <w:b w:val="0"/>
        </w:rPr>
        <w:t>&lt;Article&gt;</w:t>
      </w:r>
      <w:r w:rsidRPr="0071257F">
        <w:t>7 a preambulumbekezdés (új)</w:t>
      </w:r>
      <w:r w:rsidRPr="00E045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3EC3" w:rsidRPr="0071257F" w14:paraId="4FDBB64A" w14:textId="77777777" w:rsidTr="00FF3B5B">
        <w:trPr>
          <w:jc w:val="center"/>
        </w:trPr>
        <w:tc>
          <w:tcPr>
            <w:tcW w:w="9752" w:type="dxa"/>
            <w:gridSpan w:val="2"/>
          </w:tcPr>
          <w:p w14:paraId="7B28308E" w14:textId="77777777" w:rsidR="000741BB" w:rsidRPr="0071257F" w:rsidRDefault="000741BB" w:rsidP="00FF3B5B">
            <w:pPr>
              <w:keepNext/>
            </w:pPr>
          </w:p>
        </w:tc>
      </w:tr>
      <w:tr w:rsidR="00F83EC3" w:rsidRPr="0071257F" w14:paraId="2CDBC862" w14:textId="77777777" w:rsidTr="00FF3B5B">
        <w:trPr>
          <w:jc w:val="center"/>
        </w:trPr>
        <w:tc>
          <w:tcPr>
            <w:tcW w:w="4876" w:type="dxa"/>
            <w:hideMark/>
          </w:tcPr>
          <w:p w14:paraId="3AED14B7" w14:textId="77777777" w:rsidR="000741BB" w:rsidRPr="0071257F" w:rsidRDefault="000741BB" w:rsidP="00FF3B5B">
            <w:pPr>
              <w:pStyle w:val="ColumnHeading"/>
              <w:keepNext/>
            </w:pPr>
            <w:r w:rsidRPr="0071257F">
              <w:t>A Bizottság által javasolt szöveg</w:t>
            </w:r>
          </w:p>
        </w:tc>
        <w:tc>
          <w:tcPr>
            <w:tcW w:w="4876" w:type="dxa"/>
            <w:hideMark/>
          </w:tcPr>
          <w:p w14:paraId="34409689" w14:textId="77777777" w:rsidR="000741BB" w:rsidRPr="0071257F" w:rsidRDefault="000741BB" w:rsidP="00FF3B5B">
            <w:pPr>
              <w:pStyle w:val="ColumnHeading"/>
              <w:keepNext/>
            </w:pPr>
            <w:r w:rsidRPr="0071257F">
              <w:t>Módosítás</w:t>
            </w:r>
          </w:p>
        </w:tc>
      </w:tr>
      <w:tr w:rsidR="00F83EC3" w:rsidRPr="0071257F" w14:paraId="1C555ACB" w14:textId="77777777" w:rsidTr="00FF3B5B">
        <w:trPr>
          <w:jc w:val="center"/>
        </w:trPr>
        <w:tc>
          <w:tcPr>
            <w:tcW w:w="4876" w:type="dxa"/>
          </w:tcPr>
          <w:p w14:paraId="06A31D70" w14:textId="77777777" w:rsidR="000741BB" w:rsidRPr="0071257F" w:rsidRDefault="000741BB" w:rsidP="00FF3B5B">
            <w:pPr>
              <w:pStyle w:val="Normal6"/>
            </w:pPr>
          </w:p>
        </w:tc>
        <w:tc>
          <w:tcPr>
            <w:tcW w:w="4876" w:type="dxa"/>
            <w:hideMark/>
          </w:tcPr>
          <w:p w14:paraId="3AAD1041" w14:textId="77777777" w:rsidR="000741BB" w:rsidRPr="0071257F" w:rsidRDefault="000741BB" w:rsidP="00FF3B5B">
            <w:pPr>
              <w:pStyle w:val="Normal6"/>
              <w:rPr>
                <w:szCs w:val="24"/>
              </w:rPr>
            </w:pPr>
            <w:r w:rsidRPr="0071257F">
              <w:rPr>
                <w:b/>
                <w:i/>
              </w:rPr>
              <w:t>(7a)</w:t>
            </w:r>
            <w:r w:rsidRPr="0071257F">
              <w:rPr>
                <w:b/>
                <w:i/>
              </w:rPr>
              <w:tab/>
              <w:t>A szakmai gyakorlatok Unió-szerte egységes fogalommeghatározásának hiánya széttagolt jogi kategóriákat eredményezett, ami miatt a nagyrészt azonos feladatokat ellátó egyének a különböző tagállamok nemzeti jogától, kollektív szerződéseitől vagy gyakorlatától függően nagyon eltérő bánásmódban részesülhetnek.</w:t>
            </w:r>
          </w:p>
        </w:tc>
      </w:tr>
    </w:tbl>
    <w:p w14:paraId="1188D4AC" w14:textId="77777777" w:rsidR="000741BB" w:rsidRPr="0071257F" w:rsidRDefault="000741BB" w:rsidP="000741BB">
      <w:pPr>
        <w:pStyle w:val="Olang"/>
      </w:pPr>
      <w:r w:rsidRPr="0071257F">
        <w:rPr>
          <w:noProof w:val="0"/>
        </w:rPr>
        <w:t xml:space="preserve">Or. </w:t>
      </w:r>
      <w:r w:rsidRPr="00E045EC">
        <w:rPr>
          <w:rStyle w:val="HideTWBExt"/>
        </w:rPr>
        <w:t>&lt;Original&gt;</w:t>
      </w:r>
      <w:r w:rsidRPr="00E045EC">
        <w:rPr>
          <w:rStyle w:val="HideTWBInt"/>
          <w:rFonts w:eastAsiaTheme="majorEastAsia"/>
        </w:rPr>
        <w:t>{EN}</w:t>
      </w:r>
      <w:r w:rsidRPr="0071257F">
        <w:rPr>
          <w:noProof w:val="0"/>
        </w:rPr>
        <w:t>en</w:t>
      </w:r>
      <w:r w:rsidRPr="00E045EC">
        <w:rPr>
          <w:rStyle w:val="HideTWBExt"/>
        </w:rPr>
        <w:t>&lt;/Original&gt;</w:t>
      </w:r>
    </w:p>
    <w:p w14:paraId="4953836E" w14:textId="77777777" w:rsidR="000741BB" w:rsidRPr="0071257F" w:rsidRDefault="000741BB" w:rsidP="000741BB">
      <w:r w:rsidRPr="00E045EC">
        <w:rPr>
          <w:rStyle w:val="HideTWBExt"/>
        </w:rPr>
        <w:t>&lt;/AmendB&gt;</w:t>
      </w:r>
    </w:p>
    <w:p w14:paraId="63039198" w14:textId="77777777" w:rsidR="000741BB" w:rsidRPr="0071257F" w:rsidRDefault="000741BB" w:rsidP="00F83EC3">
      <w:pPr>
        <w:pStyle w:val="AMNumberTabs0"/>
        <w:keepNext/>
      </w:pPr>
      <w:r w:rsidRPr="00E045EC">
        <w:rPr>
          <w:rStyle w:val="HideTWBExt"/>
          <w:b w:val="0"/>
        </w:rPr>
        <w:t>&lt;AmendB&gt;</w:t>
      </w:r>
      <w:r w:rsidRPr="0071257F">
        <w:t>Módosítás</w:t>
      </w:r>
      <w:r w:rsidRPr="0071257F">
        <w:tab/>
      </w:r>
      <w:r w:rsidRPr="0071257F">
        <w:tab/>
      </w:r>
      <w:r w:rsidRPr="00E045EC">
        <w:rPr>
          <w:rStyle w:val="HideTWBExt"/>
          <w:b w:val="0"/>
        </w:rPr>
        <w:t>&lt;NumAmB&gt;</w:t>
      </w:r>
      <w:r w:rsidRPr="0071257F">
        <w:t>146</w:t>
      </w:r>
      <w:r w:rsidRPr="00E045EC">
        <w:rPr>
          <w:rStyle w:val="HideTWBExt"/>
          <w:b w:val="0"/>
        </w:rPr>
        <w:t>&lt;/NumAmB&gt;</w:t>
      </w:r>
    </w:p>
    <w:p w14:paraId="1AF5643D" w14:textId="77777777" w:rsidR="000741BB" w:rsidRPr="0071257F" w:rsidRDefault="000741BB" w:rsidP="00F83EC3">
      <w:pPr>
        <w:pStyle w:val="NormalBold"/>
      </w:pPr>
      <w:r w:rsidRPr="00E045EC">
        <w:rPr>
          <w:rStyle w:val="HideTWBExt"/>
          <w:b w:val="0"/>
        </w:rPr>
        <w:t>&lt;RepeatBlock-By&gt;&lt;Members&gt;</w:t>
      </w:r>
      <w:r w:rsidRPr="0071257F">
        <w:t>Henrik Dahl</w:t>
      </w:r>
      <w:r w:rsidRPr="00E045EC">
        <w:rPr>
          <w:rStyle w:val="HideTWBExt"/>
          <w:b w:val="0"/>
        </w:rPr>
        <w:t>&lt;/Members&gt;</w:t>
      </w:r>
    </w:p>
    <w:p w14:paraId="531340D7" w14:textId="77777777" w:rsidR="000741BB" w:rsidRPr="0071257F" w:rsidRDefault="000741BB" w:rsidP="000741BB">
      <w:r w:rsidRPr="00E045EC">
        <w:rPr>
          <w:rStyle w:val="HideTWBExt"/>
        </w:rPr>
        <w:t>&lt;/RepeatBlock-By&gt;</w:t>
      </w:r>
    </w:p>
    <w:p w14:paraId="24AB594A" w14:textId="77777777" w:rsidR="000741BB" w:rsidRPr="0071257F" w:rsidRDefault="000741BB" w:rsidP="00F83EC3">
      <w:pPr>
        <w:pStyle w:val="NormalBold"/>
        <w:keepNext/>
      </w:pPr>
      <w:r w:rsidRPr="00E045EC">
        <w:rPr>
          <w:rStyle w:val="HideTWBExt"/>
          <w:b w:val="0"/>
        </w:rPr>
        <w:t>&lt;DocAmend&gt;</w:t>
      </w:r>
      <w:r w:rsidRPr="0071257F">
        <w:t>Irányelvre irányuló javaslat</w:t>
      </w:r>
      <w:r w:rsidRPr="00E045EC">
        <w:rPr>
          <w:rStyle w:val="HideTWBExt"/>
          <w:b w:val="0"/>
        </w:rPr>
        <w:t>&lt;/DocAmend&gt;</w:t>
      </w:r>
    </w:p>
    <w:p w14:paraId="5C8D35E9" w14:textId="77777777" w:rsidR="000741BB" w:rsidRPr="0071257F" w:rsidRDefault="000741BB" w:rsidP="00F83EC3">
      <w:pPr>
        <w:pStyle w:val="NormalBold"/>
      </w:pPr>
      <w:r w:rsidRPr="00E045EC">
        <w:rPr>
          <w:rStyle w:val="HideTWBExt"/>
          <w:b w:val="0"/>
        </w:rPr>
        <w:t>&lt;Article&gt;</w:t>
      </w:r>
      <w:r w:rsidRPr="0071257F">
        <w:t>7 b preambulumbekezdés (új)</w:t>
      </w:r>
      <w:r w:rsidRPr="00E045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3EC3" w:rsidRPr="0071257F" w14:paraId="0B379934" w14:textId="77777777" w:rsidTr="00FF3B5B">
        <w:trPr>
          <w:jc w:val="center"/>
        </w:trPr>
        <w:tc>
          <w:tcPr>
            <w:tcW w:w="9752" w:type="dxa"/>
            <w:gridSpan w:val="2"/>
          </w:tcPr>
          <w:p w14:paraId="305A172B" w14:textId="77777777" w:rsidR="000741BB" w:rsidRPr="0071257F" w:rsidRDefault="000741BB" w:rsidP="00FF3B5B">
            <w:pPr>
              <w:keepNext/>
            </w:pPr>
          </w:p>
        </w:tc>
      </w:tr>
      <w:tr w:rsidR="00F83EC3" w:rsidRPr="0071257F" w14:paraId="7BCE3803" w14:textId="77777777" w:rsidTr="00FF3B5B">
        <w:trPr>
          <w:jc w:val="center"/>
        </w:trPr>
        <w:tc>
          <w:tcPr>
            <w:tcW w:w="4876" w:type="dxa"/>
            <w:hideMark/>
          </w:tcPr>
          <w:p w14:paraId="6EFD056D" w14:textId="77777777" w:rsidR="000741BB" w:rsidRPr="0071257F" w:rsidRDefault="000741BB" w:rsidP="00FF3B5B">
            <w:pPr>
              <w:pStyle w:val="ColumnHeading"/>
              <w:keepNext/>
            </w:pPr>
            <w:r w:rsidRPr="0071257F">
              <w:t>A Bizottság által javasolt szöveg</w:t>
            </w:r>
          </w:p>
        </w:tc>
        <w:tc>
          <w:tcPr>
            <w:tcW w:w="4876" w:type="dxa"/>
            <w:hideMark/>
          </w:tcPr>
          <w:p w14:paraId="7BC626DF" w14:textId="77777777" w:rsidR="000741BB" w:rsidRPr="0071257F" w:rsidRDefault="000741BB" w:rsidP="00FF3B5B">
            <w:pPr>
              <w:pStyle w:val="ColumnHeading"/>
              <w:keepNext/>
            </w:pPr>
            <w:r w:rsidRPr="0071257F">
              <w:t>Módosítás</w:t>
            </w:r>
          </w:p>
        </w:tc>
      </w:tr>
      <w:tr w:rsidR="00F83EC3" w:rsidRPr="0071257F" w14:paraId="53C09831" w14:textId="77777777" w:rsidTr="00FF3B5B">
        <w:trPr>
          <w:jc w:val="center"/>
        </w:trPr>
        <w:tc>
          <w:tcPr>
            <w:tcW w:w="4876" w:type="dxa"/>
          </w:tcPr>
          <w:p w14:paraId="3147C6CC" w14:textId="77777777" w:rsidR="000741BB" w:rsidRPr="0071257F" w:rsidRDefault="000741BB" w:rsidP="00FF3B5B">
            <w:pPr>
              <w:pStyle w:val="Normal6"/>
            </w:pPr>
          </w:p>
        </w:tc>
        <w:tc>
          <w:tcPr>
            <w:tcW w:w="4876" w:type="dxa"/>
            <w:hideMark/>
          </w:tcPr>
          <w:p w14:paraId="29A255C1" w14:textId="77777777" w:rsidR="000741BB" w:rsidRPr="0071257F" w:rsidRDefault="000741BB" w:rsidP="00FF3B5B">
            <w:pPr>
              <w:pStyle w:val="Normal6"/>
              <w:rPr>
                <w:szCs w:val="24"/>
              </w:rPr>
            </w:pPr>
            <w:r w:rsidRPr="0071257F">
              <w:rPr>
                <w:b/>
                <w:i/>
              </w:rPr>
              <w:t>(7b)</w:t>
            </w:r>
            <w:r w:rsidRPr="0071257F">
              <w:rPr>
                <w:b/>
                <w:i/>
              </w:rPr>
              <w:tab/>
              <w:t>Társadalmi-gazdasági költségek merülnek fel, ha a szakmai gyakorlatok – különösen az ismétlődő szakmai gyakorlatok – a gyakornokoknak általában kínált pályakezdő pozíciók formájában a stabil foglalkoztatást váltják ki.</w:t>
            </w:r>
          </w:p>
        </w:tc>
      </w:tr>
    </w:tbl>
    <w:p w14:paraId="1E9B69CB" w14:textId="77777777" w:rsidR="000741BB" w:rsidRPr="0071257F" w:rsidRDefault="000741BB" w:rsidP="000741BB">
      <w:pPr>
        <w:pStyle w:val="Olang"/>
      </w:pPr>
      <w:r w:rsidRPr="0071257F">
        <w:rPr>
          <w:noProof w:val="0"/>
        </w:rPr>
        <w:t xml:space="preserve">Or. </w:t>
      </w:r>
      <w:r w:rsidRPr="00E045EC">
        <w:rPr>
          <w:rStyle w:val="HideTWBExt"/>
        </w:rPr>
        <w:t>&lt;Original&gt;</w:t>
      </w:r>
      <w:r w:rsidRPr="00E045EC">
        <w:rPr>
          <w:rStyle w:val="HideTWBInt"/>
          <w:rFonts w:eastAsiaTheme="majorEastAsia"/>
        </w:rPr>
        <w:t>{EN}</w:t>
      </w:r>
      <w:r w:rsidRPr="0071257F">
        <w:rPr>
          <w:noProof w:val="0"/>
        </w:rPr>
        <w:t>en</w:t>
      </w:r>
      <w:r w:rsidRPr="00E045EC">
        <w:rPr>
          <w:rStyle w:val="HideTWBExt"/>
        </w:rPr>
        <w:t>&lt;/Original&gt;</w:t>
      </w:r>
    </w:p>
    <w:p w14:paraId="4B3649FE" w14:textId="77777777" w:rsidR="000741BB" w:rsidRPr="0071257F" w:rsidRDefault="000741BB" w:rsidP="000741BB">
      <w:r w:rsidRPr="00E045EC">
        <w:rPr>
          <w:rStyle w:val="HideTWBExt"/>
        </w:rPr>
        <w:t>&lt;/AmendB&gt;</w:t>
      </w:r>
    </w:p>
    <w:p w14:paraId="5D9F81E8" w14:textId="77777777" w:rsidR="000741BB" w:rsidRPr="0071257F" w:rsidRDefault="000741BB" w:rsidP="00F83EC3">
      <w:pPr>
        <w:pStyle w:val="AMNumberTabs0"/>
        <w:keepNext/>
      </w:pPr>
      <w:r w:rsidRPr="00E045EC">
        <w:rPr>
          <w:rStyle w:val="HideTWBExt"/>
          <w:b w:val="0"/>
        </w:rPr>
        <w:t>&lt;AmendB&gt;</w:t>
      </w:r>
      <w:r w:rsidRPr="0071257F">
        <w:t>Módosítás</w:t>
      </w:r>
      <w:r w:rsidRPr="0071257F">
        <w:tab/>
      </w:r>
      <w:r w:rsidRPr="0071257F">
        <w:tab/>
      </w:r>
      <w:r w:rsidRPr="00E045EC">
        <w:rPr>
          <w:rStyle w:val="HideTWBExt"/>
          <w:b w:val="0"/>
        </w:rPr>
        <w:t>&lt;NumAmB&gt;</w:t>
      </w:r>
      <w:r w:rsidRPr="0071257F">
        <w:t>147</w:t>
      </w:r>
      <w:r w:rsidRPr="00E045EC">
        <w:rPr>
          <w:rStyle w:val="HideTWBExt"/>
          <w:b w:val="0"/>
        </w:rPr>
        <w:t>&lt;/NumAmB&gt;</w:t>
      </w:r>
    </w:p>
    <w:p w14:paraId="4B478F80" w14:textId="77777777" w:rsidR="000741BB" w:rsidRPr="0071257F" w:rsidRDefault="000741BB" w:rsidP="00F83EC3">
      <w:pPr>
        <w:pStyle w:val="NormalBold"/>
      </w:pPr>
      <w:r w:rsidRPr="00E045EC">
        <w:rPr>
          <w:rStyle w:val="HideTWBExt"/>
          <w:b w:val="0"/>
        </w:rPr>
        <w:t>&lt;RepeatBlock-By&gt;&lt;Members&gt;</w:t>
      </w:r>
      <w:r w:rsidRPr="0071257F">
        <w:t>Angelika Winzig</w:t>
      </w:r>
      <w:r w:rsidRPr="00E045EC">
        <w:rPr>
          <w:rStyle w:val="HideTWBExt"/>
          <w:b w:val="0"/>
        </w:rPr>
        <w:t>&lt;/Members&gt;</w:t>
      </w:r>
    </w:p>
    <w:p w14:paraId="135902C3" w14:textId="77777777" w:rsidR="000741BB" w:rsidRPr="0071257F" w:rsidRDefault="000741BB" w:rsidP="000741BB">
      <w:r w:rsidRPr="00E045EC">
        <w:rPr>
          <w:rStyle w:val="HideTWBExt"/>
        </w:rPr>
        <w:t>&lt;/RepeatBlock-By&gt;</w:t>
      </w:r>
    </w:p>
    <w:p w14:paraId="58CB9D79" w14:textId="77777777" w:rsidR="000741BB" w:rsidRPr="0071257F" w:rsidRDefault="000741BB" w:rsidP="00F83EC3">
      <w:pPr>
        <w:pStyle w:val="NormalBold"/>
        <w:keepNext/>
      </w:pPr>
      <w:r w:rsidRPr="00E045EC">
        <w:rPr>
          <w:rStyle w:val="HideTWBExt"/>
          <w:b w:val="0"/>
        </w:rPr>
        <w:t>&lt;DocAmend&gt;</w:t>
      </w:r>
      <w:r w:rsidRPr="0071257F">
        <w:t>Irányelvre irányuló javaslat</w:t>
      </w:r>
      <w:r w:rsidRPr="00E045EC">
        <w:rPr>
          <w:rStyle w:val="HideTWBExt"/>
          <w:b w:val="0"/>
        </w:rPr>
        <w:t>&lt;/DocAmend&gt;</w:t>
      </w:r>
    </w:p>
    <w:p w14:paraId="1665125C" w14:textId="77777777" w:rsidR="000741BB" w:rsidRPr="0071257F" w:rsidRDefault="000741BB" w:rsidP="00F83EC3">
      <w:pPr>
        <w:pStyle w:val="NormalBold"/>
      </w:pPr>
      <w:r w:rsidRPr="00E045EC">
        <w:rPr>
          <w:rStyle w:val="HideTWBExt"/>
          <w:b w:val="0"/>
        </w:rPr>
        <w:t>&lt;Article&gt;</w:t>
      </w:r>
      <w:r w:rsidRPr="0071257F">
        <w:t>8 preambulumbekezdés</w:t>
      </w:r>
      <w:r w:rsidRPr="00E045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3EC3" w:rsidRPr="0071257F" w14:paraId="07ACCB42" w14:textId="77777777" w:rsidTr="00FF3B5B">
        <w:trPr>
          <w:jc w:val="center"/>
        </w:trPr>
        <w:tc>
          <w:tcPr>
            <w:tcW w:w="9752" w:type="dxa"/>
            <w:gridSpan w:val="2"/>
          </w:tcPr>
          <w:p w14:paraId="3E7E2060" w14:textId="77777777" w:rsidR="000741BB" w:rsidRPr="0071257F" w:rsidRDefault="000741BB" w:rsidP="00FF3B5B">
            <w:pPr>
              <w:keepNext/>
            </w:pPr>
          </w:p>
        </w:tc>
      </w:tr>
      <w:tr w:rsidR="00F83EC3" w:rsidRPr="0071257F" w14:paraId="075C83EF" w14:textId="77777777" w:rsidTr="00FF3B5B">
        <w:trPr>
          <w:jc w:val="center"/>
        </w:trPr>
        <w:tc>
          <w:tcPr>
            <w:tcW w:w="4876" w:type="dxa"/>
            <w:hideMark/>
          </w:tcPr>
          <w:p w14:paraId="0AFE684A" w14:textId="77777777" w:rsidR="000741BB" w:rsidRPr="0071257F" w:rsidRDefault="000741BB" w:rsidP="00FF3B5B">
            <w:pPr>
              <w:pStyle w:val="ColumnHeading"/>
              <w:keepNext/>
            </w:pPr>
            <w:r w:rsidRPr="0071257F">
              <w:t>A Bizottság által javasolt szöveg</w:t>
            </w:r>
          </w:p>
        </w:tc>
        <w:tc>
          <w:tcPr>
            <w:tcW w:w="4876" w:type="dxa"/>
            <w:hideMark/>
          </w:tcPr>
          <w:p w14:paraId="5CF39308" w14:textId="77777777" w:rsidR="000741BB" w:rsidRPr="0071257F" w:rsidRDefault="000741BB" w:rsidP="00FF3B5B">
            <w:pPr>
              <w:pStyle w:val="ColumnHeading"/>
              <w:keepNext/>
            </w:pPr>
            <w:r w:rsidRPr="0071257F">
              <w:t>Módosítás</w:t>
            </w:r>
          </w:p>
        </w:tc>
      </w:tr>
      <w:tr w:rsidR="00F83EC3" w:rsidRPr="0071257F" w14:paraId="58396221" w14:textId="77777777" w:rsidTr="00FF3B5B">
        <w:trPr>
          <w:jc w:val="center"/>
        </w:trPr>
        <w:tc>
          <w:tcPr>
            <w:tcW w:w="4876" w:type="dxa"/>
            <w:hideMark/>
          </w:tcPr>
          <w:p w14:paraId="033E1C21" w14:textId="77777777" w:rsidR="000741BB" w:rsidRPr="0071257F" w:rsidRDefault="000741BB" w:rsidP="00FF3B5B">
            <w:pPr>
              <w:pStyle w:val="Normal6"/>
            </w:pPr>
            <w:r w:rsidRPr="0071257F">
              <w:rPr>
                <w:b/>
                <w:i/>
              </w:rPr>
              <w:t>(8)</w:t>
            </w:r>
            <w:r w:rsidRPr="0071257F">
              <w:rPr>
                <w:b/>
                <w:i/>
              </w:rPr>
              <w:tab/>
              <w:t>A bizonyítékok arra utalnak, hogy a gyakornokok jelentős részére kedvezőtlenebb munkafeltételek vonatoznak a rendes munkaviszonyban álló munkavállalókhoz képest, többek között a munkaidő, a szabadsághoz való jog, a felszereléshez való hozzáférés és a díjazás tekintetében.</w:t>
            </w:r>
          </w:p>
        </w:tc>
        <w:tc>
          <w:tcPr>
            <w:tcW w:w="4876" w:type="dxa"/>
            <w:hideMark/>
          </w:tcPr>
          <w:p w14:paraId="00C9C93A" w14:textId="77777777" w:rsidR="000741BB" w:rsidRPr="0071257F" w:rsidRDefault="000741BB" w:rsidP="00FF3B5B">
            <w:pPr>
              <w:pStyle w:val="Normal6"/>
              <w:rPr>
                <w:szCs w:val="24"/>
              </w:rPr>
            </w:pPr>
            <w:r w:rsidRPr="0071257F">
              <w:rPr>
                <w:b/>
                <w:i/>
              </w:rPr>
              <w:t>törölve</w:t>
            </w:r>
          </w:p>
        </w:tc>
      </w:tr>
    </w:tbl>
    <w:p w14:paraId="2C767555" w14:textId="77777777" w:rsidR="000741BB" w:rsidRPr="0071257F" w:rsidRDefault="000741BB" w:rsidP="000741BB">
      <w:pPr>
        <w:pStyle w:val="Olang"/>
      </w:pPr>
      <w:r w:rsidRPr="0071257F">
        <w:rPr>
          <w:noProof w:val="0"/>
        </w:rPr>
        <w:t xml:space="preserve">Or. </w:t>
      </w:r>
      <w:r w:rsidRPr="00E045EC">
        <w:rPr>
          <w:rStyle w:val="HideTWBExt"/>
        </w:rPr>
        <w:t>&lt;Original&gt;</w:t>
      </w:r>
      <w:r w:rsidRPr="00E045EC">
        <w:rPr>
          <w:rStyle w:val="HideTWBInt"/>
          <w:rFonts w:eastAsiaTheme="majorEastAsia"/>
        </w:rPr>
        <w:t>{EN}</w:t>
      </w:r>
      <w:r w:rsidRPr="0071257F">
        <w:rPr>
          <w:noProof w:val="0"/>
        </w:rPr>
        <w:t>en</w:t>
      </w:r>
      <w:r w:rsidRPr="00E045EC">
        <w:rPr>
          <w:rStyle w:val="HideTWBExt"/>
        </w:rPr>
        <w:t>&lt;/Original&gt;</w:t>
      </w:r>
    </w:p>
    <w:p w14:paraId="57801372" w14:textId="77777777" w:rsidR="000741BB" w:rsidRPr="0071257F" w:rsidRDefault="000741BB" w:rsidP="000741BB">
      <w:r w:rsidRPr="00E045EC">
        <w:rPr>
          <w:rStyle w:val="HideTWBExt"/>
        </w:rPr>
        <w:t>&lt;/AmendB&gt;</w:t>
      </w:r>
    </w:p>
    <w:p w14:paraId="07B2A2AC" w14:textId="77777777" w:rsidR="000741BB" w:rsidRPr="0071257F" w:rsidRDefault="000741BB" w:rsidP="00F83EC3">
      <w:pPr>
        <w:pStyle w:val="AMNumberTabs0"/>
        <w:keepNext/>
      </w:pPr>
      <w:r w:rsidRPr="00E045EC">
        <w:rPr>
          <w:rStyle w:val="HideTWBExt"/>
          <w:b w:val="0"/>
        </w:rPr>
        <w:t>&lt;AmendB&gt;</w:t>
      </w:r>
      <w:r w:rsidRPr="0071257F">
        <w:t>Módosítás</w:t>
      </w:r>
      <w:r w:rsidRPr="0071257F">
        <w:tab/>
      </w:r>
      <w:r w:rsidRPr="0071257F">
        <w:tab/>
      </w:r>
      <w:r w:rsidRPr="00E045EC">
        <w:rPr>
          <w:rStyle w:val="HideTWBExt"/>
          <w:b w:val="0"/>
        </w:rPr>
        <w:t>&lt;NumAmB&gt;</w:t>
      </w:r>
      <w:r w:rsidRPr="0071257F">
        <w:t>148</w:t>
      </w:r>
      <w:r w:rsidRPr="00E045EC">
        <w:rPr>
          <w:rStyle w:val="HideTWBExt"/>
          <w:b w:val="0"/>
        </w:rPr>
        <w:t>&lt;/NumAmB&gt;</w:t>
      </w:r>
    </w:p>
    <w:p w14:paraId="6B1765CA" w14:textId="77777777" w:rsidR="000741BB" w:rsidRPr="0071257F" w:rsidRDefault="000741BB" w:rsidP="00F83EC3">
      <w:pPr>
        <w:pStyle w:val="NormalBold"/>
      </w:pPr>
      <w:r w:rsidRPr="00E045EC">
        <w:rPr>
          <w:rStyle w:val="HideTWBExt"/>
          <w:b w:val="0"/>
        </w:rPr>
        <w:t>&lt;RepeatBlock-By&gt;&lt;Members&gt;</w:t>
      </w:r>
      <w:r w:rsidRPr="0071257F">
        <w:t>Mélanie Disdier, Rachel Blom, Pál Szekeres, Marie Dauchy</w:t>
      </w:r>
      <w:r w:rsidRPr="00E045EC">
        <w:rPr>
          <w:rStyle w:val="HideTWBExt"/>
          <w:b w:val="0"/>
        </w:rPr>
        <w:t>&lt;/Members&gt;</w:t>
      </w:r>
    </w:p>
    <w:p w14:paraId="7BA8F742" w14:textId="77777777" w:rsidR="000741BB" w:rsidRPr="0071257F" w:rsidRDefault="000741BB" w:rsidP="000741BB">
      <w:r w:rsidRPr="00E045EC">
        <w:rPr>
          <w:rStyle w:val="HideTWBExt"/>
        </w:rPr>
        <w:t>&lt;/RepeatBlock-By&gt;</w:t>
      </w:r>
    </w:p>
    <w:p w14:paraId="1C228901" w14:textId="77777777" w:rsidR="000741BB" w:rsidRPr="0071257F" w:rsidRDefault="000741BB" w:rsidP="00F83EC3">
      <w:pPr>
        <w:pStyle w:val="NormalBold"/>
        <w:keepNext/>
      </w:pPr>
      <w:r w:rsidRPr="00E045EC">
        <w:rPr>
          <w:rStyle w:val="HideTWBExt"/>
          <w:b w:val="0"/>
        </w:rPr>
        <w:t>&lt;DocAmend&gt;</w:t>
      </w:r>
      <w:r w:rsidRPr="0071257F">
        <w:t>Irányelvre irányuló javaslat</w:t>
      </w:r>
      <w:r w:rsidRPr="00E045EC">
        <w:rPr>
          <w:rStyle w:val="HideTWBExt"/>
          <w:b w:val="0"/>
        </w:rPr>
        <w:t>&lt;/DocAmend&gt;</w:t>
      </w:r>
    </w:p>
    <w:p w14:paraId="73EE9FBC" w14:textId="77777777" w:rsidR="000741BB" w:rsidRPr="0071257F" w:rsidRDefault="000741BB" w:rsidP="00F83EC3">
      <w:pPr>
        <w:pStyle w:val="NormalBold"/>
      </w:pPr>
      <w:r w:rsidRPr="00E045EC">
        <w:rPr>
          <w:rStyle w:val="HideTWBExt"/>
          <w:b w:val="0"/>
        </w:rPr>
        <w:t>&lt;Article&gt;</w:t>
      </w:r>
      <w:r w:rsidRPr="0071257F">
        <w:t>8 preambulumbekezdés</w:t>
      </w:r>
      <w:r w:rsidRPr="00E045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3EC3" w:rsidRPr="0071257F" w14:paraId="6829F585" w14:textId="77777777" w:rsidTr="00FF3B5B">
        <w:trPr>
          <w:jc w:val="center"/>
        </w:trPr>
        <w:tc>
          <w:tcPr>
            <w:tcW w:w="9752" w:type="dxa"/>
            <w:gridSpan w:val="2"/>
          </w:tcPr>
          <w:p w14:paraId="2472EE3A" w14:textId="77777777" w:rsidR="000741BB" w:rsidRPr="0071257F" w:rsidRDefault="000741BB" w:rsidP="00FF3B5B">
            <w:pPr>
              <w:keepNext/>
            </w:pPr>
          </w:p>
        </w:tc>
      </w:tr>
      <w:tr w:rsidR="00F83EC3" w:rsidRPr="0071257F" w14:paraId="6670A954" w14:textId="77777777" w:rsidTr="00FF3B5B">
        <w:trPr>
          <w:jc w:val="center"/>
        </w:trPr>
        <w:tc>
          <w:tcPr>
            <w:tcW w:w="4876" w:type="dxa"/>
            <w:hideMark/>
          </w:tcPr>
          <w:p w14:paraId="2CBCCFFA" w14:textId="77777777" w:rsidR="000741BB" w:rsidRPr="0071257F" w:rsidRDefault="000741BB" w:rsidP="00FF3B5B">
            <w:pPr>
              <w:pStyle w:val="ColumnHeading"/>
              <w:keepNext/>
            </w:pPr>
            <w:r w:rsidRPr="0071257F">
              <w:t>A Bizottság által javasolt szöveg</w:t>
            </w:r>
          </w:p>
        </w:tc>
        <w:tc>
          <w:tcPr>
            <w:tcW w:w="4876" w:type="dxa"/>
            <w:hideMark/>
          </w:tcPr>
          <w:p w14:paraId="6283696F" w14:textId="77777777" w:rsidR="000741BB" w:rsidRPr="0071257F" w:rsidRDefault="000741BB" w:rsidP="00FF3B5B">
            <w:pPr>
              <w:pStyle w:val="ColumnHeading"/>
              <w:keepNext/>
            </w:pPr>
            <w:r w:rsidRPr="0071257F">
              <w:t>Módosítás</w:t>
            </w:r>
          </w:p>
        </w:tc>
      </w:tr>
      <w:tr w:rsidR="00F83EC3" w:rsidRPr="0071257F" w14:paraId="09655787" w14:textId="77777777" w:rsidTr="00FF3B5B">
        <w:trPr>
          <w:jc w:val="center"/>
        </w:trPr>
        <w:tc>
          <w:tcPr>
            <w:tcW w:w="4876" w:type="dxa"/>
            <w:hideMark/>
          </w:tcPr>
          <w:p w14:paraId="0B1CEBD6" w14:textId="77777777" w:rsidR="000741BB" w:rsidRPr="0071257F" w:rsidRDefault="000741BB" w:rsidP="00FF3B5B">
            <w:pPr>
              <w:pStyle w:val="Normal6"/>
            </w:pPr>
            <w:r w:rsidRPr="0071257F">
              <w:t>(8)</w:t>
            </w:r>
            <w:r w:rsidRPr="0071257F">
              <w:tab/>
              <w:t xml:space="preserve">A bizonyítékok arra utalnak, hogy a </w:t>
            </w:r>
            <w:r w:rsidRPr="0071257F">
              <w:rPr>
                <w:b/>
                <w:i/>
              </w:rPr>
              <w:t>gyakornokok jelentős részére kedvezőtlenebb munkafeltételek vonatoznak a rendes munkaviszonyban álló munkavállalókhoz képest, többek között a munkaidő, a szabadsághoz való jog, a felszereléshez való hozzáférés és a díjazás tekintetében</w:t>
            </w:r>
            <w:r w:rsidRPr="0071257F">
              <w:t>.</w:t>
            </w:r>
          </w:p>
        </w:tc>
        <w:tc>
          <w:tcPr>
            <w:tcW w:w="4876" w:type="dxa"/>
            <w:hideMark/>
          </w:tcPr>
          <w:p w14:paraId="6F902EEE" w14:textId="77777777" w:rsidR="000741BB" w:rsidRPr="0071257F" w:rsidRDefault="000741BB" w:rsidP="00FF3B5B">
            <w:pPr>
              <w:pStyle w:val="Normal6"/>
              <w:rPr>
                <w:szCs w:val="24"/>
              </w:rPr>
            </w:pPr>
            <w:r w:rsidRPr="0071257F">
              <w:t>(8)</w:t>
            </w:r>
            <w:r w:rsidRPr="0071257F">
              <w:tab/>
              <w:t xml:space="preserve">A bizonyítékok arra utalnak, hogy a </w:t>
            </w:r>
            <w:r w:rsidRPr="0071257F">
              <w:rPr>
                <w:b/>
                <w:i/>
              </w:rPr>
              <w:t>szakmai gyakorlatok nem elhanyagolható hányada a szakmai gyakorlat céljával össze nem egyeztethető feladatokat és felelősségi köröket ró a gyakornokokra, és ennek következtében valójában munkavállalóként kezelik őket, miközben a tagállamokban szokásos szabályozásokban foglaltakhoz képest alacsonyabb költséget jelentenek a munkáltató számára, és kevésbé szigorú korlátozások vonatkoznak rájuk</w:t>
            </w:r>
            <w:r w:rsidRPr="0071257F">
              <w:t>.</w:t>
            </w:r>
          </w:p>
        </w:tc>
      </w:tr>
    </w:tbl>
    <w:p w14:paraId="0FDB7B49" w14:textId="77777777" w:rsidR="000741BB" w:rsidRPr="0071257F" w:rsidRDefault="000741BB" w:rsidP="000741BB">
      <w:pPr>
        <w:pStyle w:val="Olang"/>
      </w:pPr>
      <w:r w:rsidRPr="0071257F">
        <w:rPr>
          <w:noProof w:val="0"/>
        </w:rPr>
        <w:t xml:space="preserve">Or. </w:t>
      </w:r>
      <w:r w:rsidRPr="00E045EC">
        <w:rPr>
          <w:rStyle w:val="HideTWBExt"/>
        </w:rPr>
        <w:t>&lt;Original&gt;</w:t>
      </w:r>
      <w:r w:rsidRPr="00E045EC">
        <w:rPr>
          <w:rStyle w:val="HideTWBInt"/>
          <w:rFonts w:eastAsiaTheme="majorEastAsia"/>
        </w:rPr>
        <w:t>{FR}</w:t>
      </w:r>
      <w:r w:rsidRPr="0071257F">
        <w:rPr>
          <w:noProof w:val="0"/>
        </w:rPr>
        <w:t>fr</w:t>
      </w:r>
      <w:r w:rsidRPr="00E045EC">
        <w:rPr>
          <w:rStyle w:val="HideTWBExt"/>
        </w:rPr>
        <w:t>&lt;/Original&gt;</w:t>
      </w:r>
    </w:p>
    <w:p w14:paraId="72155D8F" w14:textId="77777777" w:rsidR="000741BB" w:rsidRPr="0071257F" w:rsidRDefault="000741BB" w:rsidP="00F83EC3">
      <w:pPr>
        <w:pStyle w:val="JustificationTitle"/>
        <w:rPr>
          <w:noProof w:val="0"/>
        </w:rPr>
      </w:pPr>
      <w:r w:rsidRPr="00E045EC">
        <w:rPr>
          <w:rStyle w:val="HideTWBExt"/>
          <w:i w:val="0"/>
        </w:rPr>
        <w:t>&lt;TitreJust&gt;</w:t>
      </w:r>
      <w:r w:rsidRPr="0071257F">
        <w:t>Indokolás</w:t>
      </w:r>
      <w:r w:rsidRPr="00E045EC">
        <w:rPr>
          <w:rStyle w:val="HideTWBExt"/>
          <w:i w:val="0"/>
        </w:rPr>
        <w:t>&lt;/TitreJust&gt;</w:t>
      </w:r>
    </w:p>
    <w:p w14:paraId="38B32013" w14:textId="77777777" w:rsidR="000741BB" w:rsidRPr="0071257F" w:rsidRDefault="000741BB" w:rsidP="000741BB">
      <w:pPr>
        <w:pStyle w:val="Normal12Italic"/>
        <w:rPr>
          <w:noProof w:val="0"/>
        </w:rPr>
      </w:pPr>
      <w:r w:rsidRPr="0071257F">
        <w:t>Bár ez a megállapítás igaz, semmilyen problémát nem jelent a szakmai gyakorlat jellegét illetően. Inkább az okoz gondot, hogy egyes gyakornokokkal szemben túlzott elvárásokat támasztanak.</w:t>
      </w:r>
    </w:p>
    <w:p w14:paraId="4AE24CBF" w14:textId="77777777" w:rsidR="000741BB" w:rsidRPr="0071257F" w:rsidRDefault="000741BB" w:rsidP="000741BB">
      <w:r w:rsidRPr="00E045EC">
        <w:rPr>
          <w:rStyle w:val="HideTWBExt"/>
        </w:rPr>
        <w:t>&lt;/AmendB&gt;</w:t>
      </w:r>
    </w:p>
    <w:p w14:paraId="78325CFD" w14:textId="77777777" w:rsidR="000741BB" w:rsidRPr="0071257F" w:rsidRDefault="000741BB" w:rsidP="00F83EC3">
      <w:pPr>
        <w:pStyle w:val="AMNumberTabs0"/>
        <w:keepNext/>
      </w:pPr>
      <w:r w:rsidRPr="00E045EC">
        <w:rPr>
          <w:rStyle w:val="HideTWBExt"/>
          <w:b w:val="0"/>
        </w:rPr>
        <w:t>&lt;AmendB&gt;</w:t>
      </w:r>
      <w:r w:rsidRPr="0071257F">
        <w:t>Módosítás</w:t>
      </w:r>
      <w:r w:rsidRPr="0071257F">
        <w:tab/>
      </w:r>
      <w:r w:rsidRPr="0071257F">
        <w:tab/>
      </w:r>
      <w:r w:rsidRPr="00E045EC">
        <w:rPr>
          <w:rStyle w:val="HideTWBExt"/>
          <w:b w:val="0"/>
        </w:rPr>
        <w:t>&lt;NumAmB&gt;</w:t>
      </w:r>
      <w:r w:rsidRPr="0071257F">
        <w:t>149</w:t>
      </w:r>
      <w:r w:rsidRPr="00E045EC">
        <w:rPr>
          <w:rStyle w:val="HideTWBExt"/>
          <w:b w:val="0"/>
        </w:rPr>
        <w:t>&lt;/NumAmB&gt;</w:t>
      </w:r>
    </w:p>
    <w:p w14:paraId="3F2641BB" w14:textId="77777777" w:rsidR="000741BB" w:rsidRPr="0071257F" w:rsidRDefault="000741BB" w:rsidP="00F83EC3">
      <w:pPr>
        <w:pStyle w:val="NormalBold"/>
      </w:pPr>
      <w:r w:rsidRPr="00E045EC">
        <w:rPr>
          <w:rStyle w:val="HideTWBExt"/>
          <w:b w:val="0"/>
        </w:rPr>
        <w:t>&lt;RepeatBlock-By&gt;&lt;Members&gt;</w:t>
      </w:r>
      <w:r w:rsidRPr="0071257F">
        <w:t>Benedetta Scuderi</w:t>
      </w:r>
      <w:r w:rsidRPr="00E045EC">
        <w:rPr>
          <w:rStyle w:val="HideTWBExt"/>
          <w:b w:val="0"/>
        </w:rPr>
        <w:t>&lt;/Members&gt;</w:t>
      </w:r>
    </w:p>
    <w:p w14:paraId="39B48B76" w14:textId="77777777" w:rsidR="000741BB" w:rsidRPr="0071257F" w:rsidRDefault="000741BB" w:rsidP="000741BB">
      <w:r w:rsidRPr="00E045EC">
        <w:rPr>
          <w:rStyle w:val="HideTWBExt"/>
        </w:rPr>
        <w:t>&lt;AuNomDe&gt;</w:t>
      </w:r>
      <w:r w:rsidRPr="00E045EC">
        <w:rPr>
          <w:rStyle w:val="HideTWBInt"/>
        </w:rPr>
        <w:t>{Greens/EFA}</w:t>
      </w:r>
      <w:r w:rsidRPr="0071257F">
        <w:t>a Verts/ALE képviselőcsoport nevében</w:t>
      </w:r>
      <w:r w:rsidRPr="00E045EC">
        <w:rPr>
          <w:rStyle w:val="HideTWBExt"/>
        </w:rPr>
        <w:t>&lt;/AuNomDe&gt;</w:t>
      </w:r>
    </w:p>
    <w:p w14:paraId="5E56F041" w14:textId="77777777" w:rsidR="000741BB" w:rsidRPr="0071257F" w:rsidRDefault="000741BB" w:rsidP="000741BB">
      <w:r w:rsidRPr="00E045EC">
        <w:rPr>
          <w:rStyle w:val="HideTWBExt"/>
        </w:rPr>
        <w:t>&lt;/RepeatBlock-By&gt;</w:t>
      </w:r>
    </w:p>
    <w:p w14:paraId="484BC4E8" w14:textId="77777777" w:rsidR="000741BB" w:rsidRPr="0071257F" w:rsidRDefault="000741BB" w:rsidP="00F83EC3">
      <w:pPr>
        <w:pStyle w:val="NormalBold"/>
        <w:keepNext/>
      </w:pPr>
      <w:r w:rsidRPr="00E045EC">
        <w:rPr>
          <w:rStyle w:val="HideTWBExt"/>
          <w:b w:val="0"/>
        </w:rPr>
        <w:t>&lt;DocAmend&gt;</w:t>
      </w:r>
      <w:r w:rsidRPr="0071257F">
        <w:t>Irányelvre irányuló javaslat</w:t>
      </w:r>
      <w:r w:rsidRPr="00E045EC">
        <w:rPr>
          <w:rStyle w:val="HideTWBExt"/>
          <w:b w:val="0"/>
        </w:rPr>
        <w:t>&lt;/DocAmend&gt;</w:t>
      </w:r>
    </w:p>
    <w:p w14:paraId="1DCDC336" w14:textId="77777777" w:rsidR="000741BB" w:rsidRPr="0071257F" w:rsidRDefault="000741BB" w:rsidP="00F83EC3">
      <w:pPr>
        <w:pStyle w:val="NormalBold"/>
      </w:pPr>
      <w:r w:rsidRPr="00E045EC">
        <w:rPr>
          <w:rStyle w:val="HideTWBExt"/>
          <w:b w:val="0"/>
        </w:rPr>
        <w:t>&lt;Article&gt;</w:t>
      </w:r>
      <w:r w:rsidRPr="0071257F">
        <w:t>8 preambulumbekezdés</w:t>
      </w:r>
      <w:r w:rsidRPr="00E045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3EC3" w:rsidRPr="0071257F" w14:paraId="57F419F8" w14:textId="77777777" w:rsidTr="00FF3B5B">
        <w:trPr>
          <w:jc w:val="center"/>
        </w:trPr>
        <w:tc>
          <w:tcPr>
            <w:tcW w:w="9752" w:type="dxa"/>
            <w:gridSpan w:val="2"/>
          </w:tcPr>
          <w:p w14:paraId="79C6BAAB" w14:textId="77777777" w:rsidR="000741BB" w:rsidRPr="0071257F" w:rsidRDefault="000741BB" w:rsidP="00FF3B5B">
            <w:pPr>
              <w:keepNext/>
            </w:pPr>
          </w:p>
        </w:tc>
      </w:tr>
      <w:tr w:rsidR="00F83EC3" w:rsidRPr="0071257F" w14:paraId="6057111A" w14:textId="77777777" w:rsidTr="00FF3B5B">
        <w:trPr>
          <w:jc w:val="center"/>
        </w:trPr>
        <w:tc>
          <w:tcPr>
            <w:tcW w:w="4876" w:type="dxa"/>
            <w:hideMark/>
          </w:tcPr>
          <w:p w14:paraId="4A953601" w14:textId="77777777" w:rsidR="000741BB" w:rsidRPr="0071257F" w:rsidRDefault="000741BB" w:rsidP="00FF3B5B">
            <w:pPr>
              <w:pStyle w:val="ColumnHeading"/>
              <w:keepNext/>
            </w:pPr>
            <w:r w:rsidRPr="0071257F">
              <w:t>A Bizottság által javasolt szöveg</w:t>
            </w:r>
          </w:p>
        </w:tc>
        <w:tc>
          <w:tcPr>
            <w:tcW w:w="4876" w:type="dxa"/>
            <w:hideMark/>
          </w:tcPr>
          <w:p w14:paraId="5945A851" w14:textId="77777777" w:rsidR="000741BB" w:rsidRPr="0071257F" w:rsidRDefault="000741BB" w:rsidP="00FF3B5B">
            <w:pPr>
              <w:pStyle w:val="ColumnHeading"/>
              <w:keepNext/>
            </w:pPr>
            <w:r w:rsidRPr="0071257F">
              <w:t>Módosítás</w:t>
            </w:r>
          </w:p>
        </w:tc>
      </w:tr>
      <w:tr w:rsidR="00F83EC3" w:rsidRPr="0071257F" w14:paraId="4422F5F7" w14:textId="77777777" w:rsidTr="00FF3B5B">
        <w:trPr>
          <w:jc w:val="center"/>
        </w:trPr>
        <w:tc>
          <w:tcPr>
            <w:tcW w:w="4876" w:type="dxa"/>
            <w:hideMark/>
          </w:tcPr>
          <w:p w14:paraId="0737FEF2" w14:textId="77777777" w:rsidR="000741BB" w:rsidRPr="0071257F" w:rsidRDefault="000741BB" w:rsidP="00FF3B5B">
            <w:pPr>
              <w:pStyle w:val="Normal6"/>
            </w:pPr>
            <w:r w:rsidRPr="0071257F">
              <w:t>(8)</w:t>
            </w:r>
            <w:r w:rsidRPr="0071257F">
              <w:tab/>
              <w:t xml:space="preserve">A bizonyítékok arra utalnak, hogy a gyakornokok jelentős részére kedvezőtlenebb munkafeltételek vonatoznak </w:t>
            </w:r>
            <w:r w:rsidRPr="0071257F">
              <w:rPr>
                <w:b/>
                <w:bCs/>
                <w:i/>
                <w:iCs/>
              </w:rPr>
              <w:t>a</w:t>
            </w:r>
            <w:r w:rsidRPr="0071257F">
              <w:t xml:space="preserve"> </w:t>
            </w:r>
            <w:r w:rsidRPr="0071257F">
              <w:rPr>
                <w:b/>
                <w:bCs/>
                <w:i/>
                <w:iCs/>
              </w:rPr>
              <w:t>rendes</w:t>
            </w:r>
            <w:r w:rsidRPr="0071257F">
              <w:t xml:space="preserve"> </w:t>
            </w:r>
            <w:r w:rsidRPr="0071257F">
              <w:rPr>
                <w:b/>
                <w:bCs/>
                <w:i/>
                <w:iCs/>
              </w:rPr>
              <w:t>munkaviszonyban álló</w:t>
            </w:r>
            <w:r w:rsidRPr="0071257F">
              <w:t xml:space="preserve"> munkavállalókhoz képest, többek között a munkaidő, a szabadsághoz való jog, a felszereléshez való hozzáférés és a díjazás tekintetében.</w:t>
            </w:r>
          </w:p>
        </w:tc>
        <w:tc>
          <w:tcPr>
            <w:tcW w:w="4876" w:type="dxa"/>
            <w:hideMark/>
          </w:tcPr>
          <w:p w14:paraId="0A3C3DFE" w14:textId="77777777" w:rsidR="000741BB" w:rsidRPr="0071257F" w:rsidRDefault="000741BB" w:rsidP="00FF3B5B">
            <w:pPr>
              <w:pStyle w:val="Normal6"/>
              <w:rPr>
                <w:szCs w:val="24"/>
              </w:rPr>
            </w:pPr>
            <w:r w:rsidRPr="0071257F">
              <w:t>(8)</w:t>
            </w:r>
            <w:r w:rsidRPr="0071257F">
              <w:tab/>
              <w:t xml:space="preserve">A bizonyítékok arra utalnak, hogy a gyakornokok jelentős részére kedvezőtlenebb munkafeltételek vonatoznak </w:t>
            </w:r>
            <w:r w:rsidRPr="0071257F">
              <w:rPr>
                <w:b/>
                <w:bCs/>
                <w:i/>
                <w:iCs/>
              </w:rPr>
              <w:t>más</w:t>
            </w:r>
            <w:r w:rsidRPr="0071257F">
              <w:t xml:space="preserve"> munkavállalókhoz képest, többek között a munkaidő, a szabadsághoz való jog, a felszereléshez való hozzáférés és </w:t>
            </w:r>
            <w:r w:rsidRPr="0071257F">
              <w:rPr>
                <w:b/>
                <w:bCs/>
                <w:i/>
                <w:iCs/>
              </w:rPr>
              <w:t xml:space="preserve">– ami a legfontosabb – </w:t>
            </w:r>
            <w:r w:rsidRPr="0071257F">
              <w:t>a díjazás tekintetében.</w:t>
            </w:r>
            <w:r w:rsidRPr="0071257F">
              <w:rPr>
                <w:b/>
                <w:i/>
              </w:rPr>
              <w:t xml:space="preserve"> A nem fizetett szakmai gyakorlatok megakadályozzák a kiszolgáltatott társadalmi hátterű egyéneket abban, hogy megszerezzék a munkaerőpiacra való belépéshez szükséges készségeket és kompetenciákat, súlyosbítva a társadalmi egyenlőtlenségeket és marginalizálva a kiszolgáltatott helyzetű fiatalokat.</w:t>
            </w:r>
          </w:p>
        </w:tc>
      </w:tr>
    </w:tbl>
    <w:p w14:paraId="0C42E385" w14:textId="77777777" w:rsidR="000741BB" w:rsidRPr="0071257F" w:rsidRDefault="000741BB" w:rsidP="000741BB">
      <w:pPr>
        <w:pStyle w:val="Olang"/>
      </w:pPr>
      <w:r w:rsidRPr="0071257F">
        <w:rPr>
          <w:noProof w:val="0"/>
        </w:rPr>
        <w:t xml:space="preserve">Or. </w:t>
      </w:r>
      <w:r w:rsidRPr="00E045EC">
        <w:rPr>
          <w:rStyle w:val="HideTWBExt"/>
        </w:rPr>
        <w:t>&lt;Original&gt;</w:t>
      </w:r>
      <w:r w:rsidRPr="00E045EC">
        <w:rPr>
          <w:rStyle w:val="HideTWBInt"/>
          <w:rFonts w:eastAsiaTheme="majorEastAsia"/>
        </w:rPr>
        <w:t>{EN}</w:t>
      </w:r>
      <w:r w:rsidRPr="0071257F">
        <w:rPr>
          <w:noProof w:val="0"/>
        </w:rPr>
        <w:t>en</w:t>
      </w:r>
      <w:r w:rsidRPr="00E045EC">
        <w:rPr>
          <w:rStyle w:val="HideTWBExt"/>
        </w:rPr>
        <w:t>&lt;/Original&gt;</w:t>
      </w:r>
    </w:p>
    <w:p w14:paraId="7D1F102C" w14:textId="77777777" w:rsidR="000741BB" w:rsidRPr="0071257F" w:rsidRDefault="000741BB" w:rsidP="000741BB">
      <w:r w:rsidRPr="00E045EC">
        <w:rPr>
          <w:rStyle w:val="HideTWBExt"/>
        </w:rPr>
        <w:t>&lt;/AmendB&gt;</w:t>
      </w:r>
    </w:p>
    <w:p w14:paraId="2AF15773" w14:textId="77777777" w:rsidR="000741BB" w:rsidRPr="0071257F" w:rsidRDefault="000741BB" w:rsidP="00F83EC3">
      <w:pPr>
        <w:pStyle w:val="AMNumberTabs0"/>
        <w:keepNext/>
      </w:pPr>
      <w:r w:rsidRPr="00E045EC">
        <w:rPr>
          <w:rStyle w:val="HideTWBExt"/>
          <w:b w:val="0"/>
        </w:rPr>
        <w:t>&lt;AmendB&gt;</w:t>
      </w:r>
      <w:r w:rsidRPr="0071257F">
        <w:t>Módosítás</w:t>
      </w:r>
      <w:r w:rsidRPr="0071257F">
        <w:tab/>
      </w:r>
      <w:r w:rsidRPr="0071257F">
        <w:tab/>
      </w:r>
      <w:r w:rsidRPr="00E045EC">
        <w:rPr>
          <w:rStyle w:val="HideTWBExt"/>
          <w:b w:val="0"/>
        </w:rPr>
        <w:t>&lt;NumAmB&gt;</w:t>
      </w:r>
      <w:r w:rsidRPr="0071257F">
        <w:t>150</w:t>
      </w:r>
      <w:r w:rsidRPr="00E045EC">
        <w:rPr>
          <w:rStyle w:val="HideTWBExt"/>
          <w:b w:val="0"/>
        </w:rPr>
        <w:t>&lt;/NumAmB&gt;</w:t>
      </w:r>
    </w:p>
    <w:p w14:paraId="07B49067" w14:textId="77777777" w:rsidR="000741BB" w:rsidRPr="0071257F" w:rsidRDefault="000741BB" w:rsidP="00F83EC3">
      <w:pPr>
        <w:pStyle w:val="NormalBold"/>
      </w:pPr>
      <w:r w:rsidRPr="00E045EC">
        <w:rPr>
          <w:rStyle w:val="HideTWBExt"/>
          <w:b w:val="0"/>
        </w:rPr>
        <w:t>&lt;RepeatBlock-By&gt;&lt;Members&gt;</w:t>
      </w:r>
      <w:r w:rsidRPr="0071257F">
        <w:t>Isabelle Le Callennec</w:t>
      </w:r>
      <w:r w:rsidRPr="00E045EC">
        <w:rPr>
          <w:rStyle w:val="HideTWBExt"/>
          <w:b w:val="0"/>
        </w:rPr>
        <w:t>&lt;/Members&gt;</w:t>
      </w:r>
    </w:p>
    <w:p w14:paraId="351466AE" w14:textId="77777777" w:rsidR="000741BB" w:rsidRPr="0071257F" w:rsidRDefault="000741BB" w:rsidP="000741BB">
      <w:r w:rsidRPr="00E045EC">
        <w:rPr>
          <w:rStyle w:val="HideTWBExt"/>
        </w:rPr>
        <w:t>&lt;/RepeatBlock-By&gt;</w:t>
      </w:r>
    </w:p>
    <w:p w14:paraId="6AB401F1" w14:textId="77777777" w:rsidR="000741BB" w:rsidRPr="0071257F" w:rsidRDefault="000741BB" w:rsidP="00F83EC3">
      <w:pPr>
        <w:pStyle w:val="NormalBold"/>
        <w:keepNext/>
      </w:pPr>
      <w:r w:rsidRPr="00E045EC">
        <w:rPr>
          <w:rStyle w:val="HideTWBExt"/>
          <w:b w:val="0"/>
        </w:rPr>
        <w:t>&lt;DocAmend&gt;</w:t>
      </w:r>
      <w:r w:rsidRPr="0071257F">
        <w:t>Irányelvre irányuló javaslat</w:t>
      </w:r>
      <w:r w:rsidRPr="00E045EC">
        <w:rPr>
          <w:rStyle w:val="HideTWBExt"/>
          <w:b w:val="0"/>
        </w:rPr>
        <w:t>&lt;/DocAmend&gt;</w:t>
      </w:r>
    </w:p>
    <w:p w14:paraId="16BB6780" w14:textId="77777777" w:rsidR="000741BB" w:rsidRPr="0071257F" w:rsidRDefault="000741BB" w:rsidP="00F83EC3">
      <w:pPr>
        <w:pStyle w:val="NormalBold"/>
      </w:pPr>
      <w:r w:rsidRPr="00E045EC">
        <w:rPr>
          <w:rStyle w:val="HideTWBExt"/>
          <w:b w:val="0"/>
        </w:rPr>
        <w:t>&lt;Article&gt;</w:t>
      </w:r>
      <w:r w:rsidRPr="0071257F">
        <w:t>8 preambulumbekezdés</w:t>
      </w:r>
      <w:r w:rsidRPr="00E045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3EC3" w:rsidRPr="0071257F" w14:paraId="3EF71D82" w14:textId="77777777" w:rsidTr="00FF3B5B">
        <w:trPr>
          <w:jc w:val="center"/>
        </w:trPr>
        <w:tc>
          <w:tcPr>
            <w:tcW w:w="9752" w:type="dxa"/>
            <w:gridSpan w:val="2"/>
          </w:tcPr>
          <w:p w14:paraId="2E7E5106" w14:textId="77777777" w:rsidR="000741BB" w:rsidRPr="0071257F" w:rsidRDefault="000741BB" w:rsidP="00FF3B5B">
            <w:pPr>
              <w:keepNext/>
            </w:pPr>
          </w:p>
        </w:tc>
      </w:tr>
      <w:tr w:rsidR="00F83EC3" w:rsidRPr="0071257F" w14:paraId="58972AB9" w14:textId="77777777" w:rsidTr="00FF3B5B">
        <w:trPr>
          <w:jc w:val="center"/>
        </w:trPr>
        <w:tc>
          <w:tcPr>
            <w:tcW w:w="4876" w:type="dxa"/>
            <w:hideMark/>
          </w:tcPr>
          <w:p w14:paraId="2933E543" w14:textId="77777777" w:rsidR="000741BB" w:rsidRPr="0071257F" w:rsidRDefault="000741BB" w:rsidP="00FF3B5B">
            <w:pPr>
              <w:pStyle w:val="ColumnHeading"/>
              <w:keepNext/>
            </w:pPr>
            <w:r w:rsidRPr="0071257F">
              <w:t>A Bizottság által javasolt szöveg</w:t>
            </w:r>
          </w:p>
        </w:tc>
        <w:tc>
          <w:tcPr>
            <w:tcW w:w="4876" w:type="dxa"/>
            <w:hideMark/>
          </w:tcPr>
          <w:p w14:paraId="46EEF76F" w14:textId="77777777" w:rsidR="000741BB" w:rsidRPr="0071257F" w:rsidRDefault="000741BB" w:rsidP="00FF3B5B">
            <w:pPr>
              <w:pStyle w:val="ColumnHeading"/>
              <w:keepNext/>
            </w:pPr>
            <w:r w:rsidRPr="0071257F">
              <w:t>Módosítás</w:t>
            </w:r>
          </w:p>
        </w:tc>
      </w:tr>
      <w:tr w:rsidR="00F83EC3" w:rsidRPr="0071257F" w14:paraId="005C1DC4" w14:textId="77777777" w:rsidTr="00FF3B5B">
        <w:trPr>
          <w:jc w:val="center"/>
        </w:trPr>
        <w:tc>
          <w:tcPr>
            <w:tcW w:w="4876" w:type="dxa"/>
            <w:hideMark/>
          </w:tcPr>
          <w:p w14:paraId="3A4EED66" w14:textId="77777777" w:rsidR="000741BB" w:rsidRPr="0071257F" w:rsidRDefault="000741BB" w:rsidP="00FF3B5B">
            <w:pPr>
              <w:pStyle w:val="Normal6"/>
            </w:pPr>
            <w:r w:rsidRPr="0071257F">
              <w:t>(8)</w:t>
            </w:r>
            <w:r w:rsidRPr="0071257F">
              <w:tab/>
              <w:t xml:space="preserve">A bizonyítékok arra utalnak, hogy a gyakornokok jelentős részére kedvezőtlenebb munkafeltételek vonatoznak a rendes munkaviszonyban álló munkavállalókhoz képest, többek között a munkaidő, a szabadsághoz való jog, a felszereléshez való hozzáférés és </w:t>
            </w:r>
            <w:r w:rsidRPr="0071257F">
              <w:rPr>
                <w:b/>
                <w:i/>
              </w:rPr>
              <w:t>a díjazás</w:t>
            </w:r>
            <w:r w:rsidRPr="0071257F">
              <w:t xml:space="preserve"> tekintetében.</w:t>
            </w:r>
          </w:p>
        </w:tc>
        <w:tc>
          <w:tcPr>
            <w:tcW w:w="4876" w:type="dxa"/>
            <w:hideMark/>
          </w:tcPr>
          <w:p w14:paraId="00F63501" w14:textId="77777777" w:rsidR="000741BB" w:rsidRPr="0071257F" w:rsidRDefault="000741BB" w:rsidP="00FF3B5B">
            <w:pPr>
              <w:pStyle w:val="Normal6"/>
              <w:rPr>
                <w:szCs w:val="24"/>
              </w:rPr>
            </w:pPr>
            <w:r w:rsidRPr="0071257F">
              <w:t>(8)</w:t>
            </w:r>
            <w:r w:rsidRPr="0071257F">
              <w:tab/>
              <w:t xml:space="preserve">A bizonyítékok arra utalnak, hogy a </w:t>
            </w:r>
            <w:r w:rsidRPr="0071257F">
              <w:rPr>
                <w:b/>
                <w:i/>
              </w:rPr>
              <w:t>nyitott munkaerőpiacon lévő</w:t>
            </w:r>
            <w:r w:rsidRPr="0071257F">
              <w:t xml:space="preserve"> gyakornokok jelentős részére kedvezőtlenebb munkafeltételek vonatoznak a rendes munkaviszonyban álló munkavállalókhoz képest, többek között a munkaidő, a szabadsághoz való jog, a felszereléshez való hozzáférés és </w:t>
            </w:r>
            <w:r w:rsidRPr="0071257F">
              <w:rPr>
                <w:b/>
                <w:i/>
              </w:rPr>
              <w:t>az ellentételezés</w:t>
            </w:r>
            <w:r w:rsidRPr="0071257F">
              <w:t xml:space="preserve"> tekintetében.</w:t>
            </w:r>
          </w:p>
        </w:tc>
      </w:tr>
    </w:tbl>
    <w:p w14:paraId="68EE96BC" w14:textId="77777777" w:rsidR="000741BB" w:rsidRPr="0071257F" w:rsidRDefault="000741BB" w:rsidP="000741BB">
      <w:pPr>
        <w:pStyle w:val="Olang"/>
      </w:pPr>
      <w:r w:rsidRPr="0071257F">
        <w:rPr>
          <w:noProof w:val="0"/>
        </w:rPr>
        <w:t xml:space="preserve">Or. </w:t>
      </w:r>
      <w:r w:rsidRPr="00E045EC">
        <w:rPr>
          <w:rStyle w:val="HideTWBExt"/>
        </w:rPr>
        <w:t>&lt;Original&gt;</w:t>
      </w:r>
      <w:r w:rsidRPr="00E045EC">
        <w:rPr>
          <w:rStyle w:val="HideTWBInt"/>
          <w:rFonts w:eastAsiaTheme="majorEastAsia"/>
        </w:rPr>
        <w:t>{FR}</w:t>
      </w:r>
      <w:r w:rsidRPr="0071257F">
        <w:rPr>
          <w:noProof w:val="0"/>
        </w:rPr>
        <w:t>fr</w:t>
      </w:r>
      <w:r w:rsidRPr="00E045EC">
        <w:rPr>
          <w:rStyle w:val="HideTWBExt"/>
        </w:rPr>
        <w:t>&lt;/Original&gt;</w:t>
      </w:r>
    </w:p>
    <w:p w14:paraId="241987EB" w14:textId="77777777" w:rsidR="000741BB" w:rsidRPr="0071257F" w:rsidRDefault="000741BB" w:rsidP="000741BB">
      <w:r w:rsidRPr="00E045EC">
        <w:rPr>
          <w:rStyle w:val="HideTWBExt"/>
        </w:rPr>
        <w:t>&lt;/AmendB&gt;</w:t>
      </w:r>
    </w:p>
    <w:p w14:paraId="1FF63C84" w14:textId="77777777" w:rsidR="000741BB" w:rsidRPr="0071257F" w:rsidRDefault="000741BB" w:rsidP="00F83EC3">
      <w:pPr>
        <w:pStyle w:val="AMNumberTabs0"/>
        <w:keepNext/>
      </w:pPr>
      <w:r w:rsidRPr="00E045EC">
        <w:rPr>
          <w:rStyle w:val="HideTWBExt"/>
          <w:b w:val="0"/>
        </w:rPr>
        <w:t>&lt;AmendB&gt;</w:t>
      </w:r>
      <w:r w:rsidRPr="0071257F">
        <w:t>Módosítás</w:t>
      </w:r>
      <w:r w:rsidRPr="0071257F">
        <w:tab/>
      </w:r>
      <w:r w:rsidRPr="0071257F">
        <w:tab/>
      </w:r>
      <w:r w:rsidRPr="00E045EC">
        <w:rPr>
          <w:rStyle w:val="HideTWBExt"/>
          <w:b w:val="0"/>
        </w:rPr>
        <w:t>&lt;NumAmB&gt;</w:t>
      </w:r>
      <w:r w:rsidRPr="0071257F">
        <w:t>151</w:t>
      </w:r>
      <w:r w:rsidRPr="00E045EC">
        <w:rPr>
          <w:rStyle w:val="HideTWBExt"/>
          <w:b w:val="0"/>
        </w:rPr>
        <w:t>&lt;/NumAmB&gt;</w:t>
      </w:r>
    </w:p>
    <w:p w14:paraId="447C6600" w14:textId="77777777" w:rsidR="000741BB" w:rsidRPr="0071257F" w:rsidRDefault="000741BB" w:rsidP="00F83EC3">
      <w:pPr>
        <w:pStyle w:val="NormalBold"/>
      </w:pPr>
      <w:r w:rsidRPr="00E045EC">
        <w:rPr>
          <w:rStyle w:val="HideTWBExt"/>
          <w:b w:val="0"/>
        </w:rPr>
        <w:t>&lt;RepeatBlock-By&gt;&lt;Members&gt;</w:t>
      </w:r>
      <w:r w:rsidRPr="0071257F">
        <w:t>Miriam Lexmann</w:t>
      </w:r>
      <w:r w:rsidRPr="00E045EC">
        <w:rPr>
          <w:rStyle w:val="HideTWBExt"/>
          <w:b w:val="0"/>
        </w:rPr>
        <w:t>&lt;/Members&gt;</w:t>
      </w:r>
    </w:p>
    <w:p w14:paraId="7361E3DD" w14:textId="77777777" w:rsidR="000741BB" w:rsidRPr="0071257F" w:rsidRDefault="000741BB" w:rsidP="000741BB">
      <w:r w:rsidRPr="00E045EC">
        <w:rPr>
          <w:rStyle w:val="HideTWBExt"/>
        </w:rPr>
        <w:t>&lt;/RepeatBlock-By&gt;</w:t>
      </w:r>
    </w:p>
    <w:p w14:paraId="0D6F9BA3" w14:textId="77777777" w:rsidR="000741BB" w:rsidRPr="0071257F" w:rsidRDefault="000741BB" w:rsidP="00F83EC3">
      <w:pPr>
        <w:pStyle w:val="NormalBold"/>
        <w:keepNext/>
      </w:pPr>
      <w:r w:rsidRPr="00E045EC">
        <w:rPr>
          <w:rStyle w:val="HideTWBExt"/>
          <w:b w:val="0"/>
        </w:rPr>
        <w:t>&lt;DocAmend&gt;</w:t>
      </w:r>
      <w:r w:rsidRPr="0071257F">
        <w:t>Irányelvre irányuló javaslat</w:t>
      </w:r>
      <w:r w:rsidRPr="00E045EC">
        <w:rPr>
          <w:rStyle w:val="HideTWBExt"/>
          <w:b w:val="0"/>
        </w:rPr>
        <w:t>&lt;/DocAmend&gt;</w:t>
      </w:r>
    </w:p>
    <w:p w14:paraId="0DB2638E" w14:textId="77777777" w:rsidR="000741BB" w:rsidRPr="0071257F" w:rsidRDefault="000741BB" w:rsidP="00F83EC3">
      <w:pPr>
        <w:pStyle w:val="NormalBold"/>
      </w:pPr>
      <w:r w:rsidRPr="00E045EC">
        <w:rPr>
          <w:rStyle w:val="HideTWBExt"/>
          <w:b w:val="0"/>
        </w:rPr>
        <w:t>&lt;Article&gt;</w:t>
      </w:r>
      <w:r w:rsidRPr="0071257F">
        <w:t>8 preambulumbekezdés</w:t>
      </w:r>
      <w:r w:rsidRPr="00E045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3EC3" w:rsidRPr="0071257F" w14:paraId="54E3E98F" w14:textId="77777777" w:rsidTr="00FF3B5B">
        <w:trPr>
          <w:jc w:val="center"/>
        </w:trPr>
        <w:tc>
          <w:tcPr>
            <w:tcW w:w="9752" w:type="dxa"/>
            <w:gridSpan w:val="2"/>
          </w:tcPr>
          <w:p w14:paraId="0FA1FFED" w14:textId="77777777" w:rsidR="000741BB" w:rsidRPr="0071257F" w:rsidRDefault="000741BB" w:rsidP="00FF3B5B">
            <w:pPr>
              <w:keepNext/>
            </w:pPr>
          </w:p>
        </w:tc>
      </w:tr>
      <w:tr w:rsidR="00F83EC3" w:rsidRPr="0071257F" w14:paraId="202B0107" w14:textId="77777777" w:rsidTr="00FF3B5B">
        <w:trPr>
          <w:jc w:val="center"/>
        </w:trPr>
        <w:tc>
          <w:tcPr>
            <w:tcW w:w="4876" w:type="dxa"/>
            <w:hideMark/>
          </w:tcPr>
          <w:p w14:paraId="4683F135" w14:textId="77777777" w:rsidR="000741BB" w:rsidRPr="0071257F" w:rsidRDefault="000741BB" w:rsidP="00FF3B5B">
            <w:pPr>
              <w:pStyle w:val="ColumnHeading"/>
              <w:keepNext/>
            </w:pPr>
            <w:r w:rsidRPr="0071257F">
              <w:t>A Bizottság által javasolt szöveg</w:t>
            </w:r>
          </w:p>
        </w:tc>
        <w:tc>
          <w:tcPr>
            <w:tcW w:w="4876" w:type="dxa"/>
            <w:hideMark/>
          </w:tcPr>
          <w:p w14:paraId="4EC96B6D" w14:textId="77777777" w:rsidR="000741BB" w:rsidRPr="0071257F" w:rsidRDefault="000741BB" w:rsidP="00FF3B5B">
            <w:pPr>
              <w:pStyle w:val="ColumnHeading"/>
              <w:keepNext/>
            </w:pPr>
            <w:r w:rsidRPr="0071257F">
              <w:t>Módosítás</w:t>
            </w:r>
          </w:p>
        </w:tc>
      </w:tr>
      <w:tr w:rsidR="00F83EC3" w:rsidRPr="0071257F" w14:paraId="723FEF7D" w14:textId="77777777" w:rsidTr="00FF3B5B">
        <w:trPr>
          <w:jc w:val="center"/>
        </w:trPr>
        <w:tc>
          <w:tcPr>
            <w:tcW w:w="4876" w:type="dxa"/>
            <w:hideMark/>
          </w:tcPr>
          <w:p w14:paraId="2CD32783" w14:textId="77777777" w:rsidR="000741BB" w:rsidRPr="0071257F" w:rsidRDefault="000741BB" w:rsidP="00FF3B5B">
            <w:pPr>
              <w:pStyle w:val="Normal6"/>
            </w:pPr>
            <w:r w:rsidRPr="0071257F">
              <w:t>(8)</w:t>
            </w:r>
            <w:r w:rsidRPr="0071257F">
              <w:tab/>
              <w:t xml:space="preserve">A bizonyítékok arra utalnak, hogy a gyakornokok jelentős részére kedvezőtlenebb munkafeltételek vonatoznak a rendes munkaviszonyban álló munkavállalókhoz képest, többek között a munkaidő, a szabadsághoz való jog, a felszereléshez való hozzáférés és a </w:t>
            </w:r>
            <w:r w:rsidRPr="0071257F">
              <w:rPr>
                <w:b/>
                <w:bCs/>
                <w:i/>
                <w:iCs/>
              </w:rPr>
              <w:t>díjazás</w:t>
            </w:r>
            <w:r w:rsidRPr="0071257F">
              <w:t xml:space="preserve"> tekintetében.</w:t>
            </w:r>
          </w:p>
        </w:tc>
        <w:tc>
          <w:tcPr>
            <w:tcW w:w="4876" w:type="dxa"/>
            <w:hideMark/>
          </w:tcPr>
          <w:p w14:paraId="3B9F8862" w14:textId="77777777" w:rsidR="000741BB" w:rsidRPr="0071257F" w:rsidRDefault="000741BB" w:rsidP="00FF3B5B">
            <w:pPr>
              <w:pStyle w:val="Normal6"/>
              <w:rPr>
                <w:szCs w:val="24"/>
              </w:rPr>
            </w:pPr>
            <w:r w:rsidRPr="0071257F">
              <w:t>(8)</w:t>
            </w:r>
            <w:r w:rsidRPr="0071257F">
              <w:tab/>
              <w:t xml:space="preserve">A bizonyítékok arra utalnak, hogy a gyakornokok jelentős részére kedvezőtlenebb munkafeltételek vonatoznak a rendes munkaviszonyban álló munkavállalókhoz képest, többek között a munkaidő, a szabadsághoz való jog, a felszereléshez való hozzáférés és a </w:t>
            </w:r>
            <w:r w:rsidRPr="0071257F">
              <w:rPr>
                <w:b/>
                <w:bCs/>
                <w:i/>
                <w:iCs/>
              </w:rPr>
              <w:t xml:space="preserve">méltányos ellentételezés </w:t>
            </w:r>
            <w:r w:rsidRPr="0071257F">
              <w:t>tekintetében.</w:t>
            </w:r>
          </w:p>
        </w:tc>
      </w:tr>
    </w:tbl>
    <w:p w14:paraId="19D39116" w14:textId="77777777" w:rsidR="000741BB" w:rsidRPr="0071257F" w:rsidRDefault="000741BB" w:rsidP="000741BB">
      <w:pPr>
        <w:pStyle w:val="Olang"/>
      </w:pPr>
      <w:r w:rsidRPr="0071257F">
        <w:rPr>
          <w:noProof w:val="0"/>
        </w:rPr>
        <w:t xml:space="preserve">Or. </w:t>
      </w:r>
      <w:r w:rsidRPr="00E045EC">
        <w:rPr>
          <w:rStyle w:val="HideTWBExt"/>
        </w:rPr>
        <w:t>&lt;Original&gt;</w:t>
      </w:r>
      <w:r w:rsidRPr="00E045EC">
        <w:rPr>
          <w:rStyle w:val="HideTWBInt"/>
          <w:rFonts w:eastAsiaTheme="majorEastAsia"/>
        </w:rPr>
        <w:t>{EN}</w:t>
      </w:r>
      <w:r w:rsidRPr="0071257F">
        <w:rPr>
          <w:noProof w:val="0"/>
        </w:rPr>
        <w:t>en</w:t>
      </w:r>
      <w:r w:rsidRPr="00E045EC">
        <w:rPr>
          <w:rStyle w:val="HideTWBExt"/>
        </w:rPr>
        <w:t>&lt;/Original&gt;</w:t>
      </w:r>
    </w:p>
    <w:p w14:paraId="6471CA70" w14:textId="77777777" w:rsidR="000741BB" w:rsidRPr="0071257F" w:rsidRDefault="000741BB" w:rsidP="000741BB">
      <w:r w:rsidRPr="00E045EC">
        <w:rPr>
          <w:rStyle w:val="HideTWBExt"/>
        </w:rPr>
        <w:t>&lt;/AmendB&gt;</w:t>
      </w:r>
    </w:p>
    <w:p w14:paraId="2D2F5962" w14:textId="77777777" w:rsidR="000741BB" w:rsidRPr="0071257F" w:rsidRDefault="000741BB" w:rsidP="00F83EC3">
      <w:pPr>
        <w:pStyle w:val="AMNumberTabs0"/>
        <w:keepNext/>
      </w:pPr>
      <w:r w:rsidRPr="00E045EC">
        <w:rPr>
          <w:rStyle w:val="HideTWBExt"/>
          <w:b w:val="0"/>
        </w:rPr>
        <w:t>&lt;AmendB&gt;</w:t>
      </w:r>
      <w:r w:rsidRPr="0071257F">
        <w:t>Módosítás</w:t>
      </w:r>
      <w:r w:rsidRPr="0071257F">
        <w:tab/>
      </w:r>
      <w:r w:rsidRPr="0071257F">
        <w:tab/>
      </w:r>
      <w:r w:rsidRPr="00E045EC">
        <w:rPr>
          <w:rStyle w:val="HideTWBExt"/>
          <w:b w:val="0"/>
        </w:rPr>
        <w:t>&lt;NumAmB&gt;</w:t>
      </w:r>
      <w:r w:rsidRPr="0071257F">
        <w:t>152</w:t>
      </w:r>
      <w:r w:rsidRPr="00E045EC">
        <w:rPr>
          <w:rStyle w:val="HideTWBExt"/>
          <w:b w:val="0"/>
        </w:rPr>
        <w:t>&lt;/NumAmB&gt;</w:t>
      </w:r>
    </w:p>
    <w:p w14:paraId="0C84E244" w14:textId="77777777" w:rsidR="000741BB" w:rsidRPr="0071257F" w:rsidRDefault="000741BB" w:rsidP="00F83EC3">
      <w:pPr>
        <w:pStyle w:val="NormalBold"/>
      </w:pPr>
      <w:r w:rsidRPr="00E045EC">
        <w:rPr>
          <w:rStyle w:val="HideTWBExt"/>
          <w:b w:val="0"/>
        </w:rPr>
        <w:t>&lt;RepeatBlock-By&gt;&lt;Members&gt;</w:t>
      </w:r>
      <w:r w:rsidRPr="0071257F">
        <w:t>Andrea Wechsler</w:t>
      </w:r>
      <w:r w:rsidRPr="00E045EC">
        <w:rPr>
          <w:rStyle w:val="HideTWBExt"/>
          <w:b w:val="0"/>
        </w:rPr>
        <w:t>&lt;/Members&gt;</w:t>
      </w:r>
    </w:p>
    <w:p w14:paraId="60E90020" w14:textId="77777777" w:rsidR="000741BB" w:rsidRPr="0071257F" w:rsidRDefault="000741BB" w:rsidP="000741BB">
      <w:r w:rsidRPr="00E045EC">
        <w:rPr>
          <w:rStyle w:val="HideTWBExt"/>
        </w:rPr>
        <w:t>&lt;/RepeatBlock-By&gt;</w:t>
      </w:r>
    </w:p>
    <w:p w14:paraId="65B6B905" w14:textId="77777777" w:rsidR="000741BB" w:rsidRPr="0071257F" w:rsidRDefault="000741BB" w:rsidP="00F83EC3">
      <w:pPr>
        <w:pStyle w:val="NormalBold"/>
        <w:keepNext/>
      </w:pPr>
      <w:r w:rsidRPr="00E045EC">
        <w:rPr>
          <w:rStyle w:val="HideTWBExt"/>
          <w:b w:val="0"/>
        </w:rPr>
        <w:t>&lt;DocAmend&gt;</w:t>
      </w:r>
      <w:r w:rsidRPr="0071257F">
        <w:t>Irányelvre irányuló javaslat</w:t>
      </w:r>
      <w:r w:rsidRPr="00E045EC">
        <w:rPr>
          <w:rStyle w:val="HideTWBExt"/>
          <w:b w:val="0"/>
        </w:rPr>
        <w:t>&lt;/DocAmend&gt;</w:t>
      </w:r>
    </w:p>
    <w:p w14:paraId="2DE4D626" w14:textId="77777777" w:rsidR="000741BB" w:rsidRPr="0071257F" w:rsidRDefault="000741BB" w:rsidP="00F83EC3">
      <w:pPr>
        <w:pStyle w:val="NormalBold"/>
      </w:pPr>
      <w:r w:rsidRPr="00E045EC">
        <w:rPr>
          <w:rStyle w:val="HideTWBExt"/>
          <w:b w:val="0"/>
        </w:rPr>
        <w:t>&lt;Article&gt;</w:t>
      </w:r>
      <w:r w:rsidRPr="0071257F">
        <w:t>8 preambulumbekezdés</w:t>
      </w:r>
      <w:r w:rsidRPr="00E045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3EC3" w:rsidRPr="0071257F" w14:paraId="55E633D8" w14:textId="77777777" w:rsidTr="00FF3B5B">
        <w:trPr>
          <w:jc w:val="center"/>
        </w:trPr>
        <w:tc>
          <w:tcPr>
            <w:tcW w:w="9752" w:type="dxa"/>
            <w:gridSpan w:val="2"/>
          </w:tcPr>
          <w:p w14:paraId="3EF847C5" w14:textId="77777777" w:rsidR="000741BB" w:rsidRPr="0071257F" w:rsidRDefault="000741BB" w:rsidP="00FF3B5B">
            <w:pPr>
              <w:keepNext/>
            </w:pPr>
          </w:p>
        </w:tc>
      </w:tr>
      <w:tr w:rsidR="00F83EC3" w:rsidRPr="0071257F" w14:paraId="4814C941" w14:textId="77777777" w:rsidTr="00FF3B5B">
        <w:trPr>
          <w:jc w:val="center"/>
        </w:trPr>
        <w:tc>
          <w:tcPr>
            <w:tcW w:w="4876" w:type="dxa"/>
            <w:hideMark/>
          </w:tcPr>
          <w:p w14:paraId="7B5FD928" w14:textId="77777777" w:rsidR="000741BB" w:rsidRPr="0071257F" w:rsidRDefault="000741BB" w:rsidP="00FF3B5B">
            <w:pPr>
              <w:pStyle w:val="ColumnHeading"/>
              <w:keepNext/>
            </w:pPr>
            <w:r w:rsidRPr="0071257F">
              <w:t>A Bizottság által javasolt szöveg</w:t>
            </w:r>
          </w:p>
        </w:tc>
        <w:tc>
          <w:tcPr>
            <w:tcW w:w="4876" w:type="dxa"/>
            <w:hideMark/>
          </w:tcPr>
          <w:p w14:paraId="271ABEC1" w14:textId="77777777" w:rsidR="000741BB" w:rsidRPr="0071257F" w:rsidRDefault="000741BB" w:rsidP="00FF3B5B">
            <w:pPr>
              <w:pStyle w:val="ColumnHeading"/>
              <w:keepNext/>
            </w:pPr>
            <w:r w:rsidRPr="0071257F">
              <w:t>Módosítás</w:t>
            </w:r>
          </w:p>
        </w:tc>
      </w:tr>
      <w:tr w:rsidR="00F83EC3" w:rsidRPr="0071257F" w14:paraId="114C9012" w14:textId="77777777" w:rsidTr="00FF3B5B">
        <w:trPr>
          <w:jc w:val="center"/>
        </w:trPr>
        <w:tc>
          <w:tcPr>
            <w:tcW w:w="4876" w:type="dxa"/>
            <w:hideMark/>
          </w:tcPr>
          <w:p w14:paraId="6079A5F7" w14:textId="77777777" w:rsidR="000741BB" w:rsidRPr="0071257F" w:rsidRDefault="000741BB" w:rsidP="00FF3B5B">
            <w:pPr>
              <w:pStyle w:val="Normal6"/>
            </w:pPr>
            <w:r w:rsidRPr="0071257F">
              <w:t>(8)</w:t>
            </w:r>
            <w:r w:rsidRPr="0071257F">
              <w:tab/>
              <w:t xml:space="preserve">A bizonyítékok arra utalnak, hogy a gyakornokok jelentős részére kedvezőtlenebb munkafeltételek vonatoznak a rendes munkaviszonyban álló munkavállalókhoz képest, többek között a munkaidő, a szabadsághoz való jog, a felszereléshez való hozzáférés </w:t>
            </w:r>
            <w:r w:rsidRPr="0071257F">
              <w:rPr>
                <w:b/>
                <w:bCs/>
                <w:i/>
                <w:iCs/>
              </w:rPr>
              <w:t>és a díjazás</w:t>
            </w:r>
            <w:r w:rsidRPr="0071257F">
              <w:t xml:space="preserve"> tekintetében.</w:t>
            </w:r>
          </w:p>
        </w:tc>
        <w:tc>
          <w:tcPr>
            <w:tcW w:w="4876" w:type="dxa"/>
            <w:hideMark/>
          </w:tcPr>
          <w:p w14:paraId="35E0EF64" w14:textId="77777777" w:rsidR="000741BB" w:rsidRPr="0071257F" w:rsidRDefault="000741BB" w:rsidP="00FF3B5B">
            <w:pPr>
              <w:pStyle w:val="Normal6"/>
              <w:rPr>
                <w:szCs w:val="24"/>
              </w:rPr>
            </w:pPr>
            <w:r w:rsidRPr="0071257F">
              <w:t>(8)</w:t>
            </w:r>
            <w:r w:rsidRPr="0071257F">
              <w:tab/>
              <w:t xml:space="preserve">A bizonyítékok arra utalnak, hogy a gyakornokok jelentős részére kedvezőtlenebb munkafeltételek vonatoznak a rendes munkaviszonyban álló munkavállalókhoz képest, többek között a munkaidő, a szabadsághoz való jog, </w:t>
            </w:r>
            <w:r w:rsidRPr="0071257F">
              <w:rPr>
                <w:b/>
                <w:bCs/>
                <w:i/>
                <w:iCs/>
              </w:rPr>
              <w:t xml:space="preserve">valamint </w:t>
            </w:r>
            <w:r w:rsidRPr="0071257F">
              <w:t>a felszereléshez való hozzáférés tekintetében.</w:t>
            </w:r>
          </w:p>
        </w:tc>
      </w:tr>
    </w:tbl>
    <w:p w14:paraId="413FB39E" w14:textId="77777777" w:rsidR="000741BB" w:rsidRPr="0071257F" w:rsidRDefault="000741BB" w:rsidP="000741BB">
      <w:pPr>
        <w:pStyle w:val="Olang"/>
      </w:pPr>
      <w:r w:rsidRPr="0071257F">
        <w:rPr>
          <w:noProof w:val="0"/>
        </w:rPr>
        <w:t xml:space="preserve">Or. </w:t>
      </w:r>
      <w:r w:rsidRPr="00E045EC">
        <w:rPr>
          <w:rStyle w:val="HideTWBExt"/>
        </w:rPr>
        <w:t>&lt;Original&gt;</w:t>
      </w:r>
      <w:r w:rsidRPr="00E045EC">
        <w:rPr>
          <w:rStyle w:val="HideTWBInt"/>
          <w:rFonts w:eastAsiaTheme="majorEastAsia"/>
        </w:rPr>
        <w:t>{EN}</w:t>
      </w:r>
      <w:r w:rsidRPr="0071257F">
        <w:rPr>
          <w:noProof w:val="0"/>
        </w:rPr>
        <w:t>en</w:t>
      </w:r>
      <w:r w:rsidRPr="00E045EC">
        <w:rPr>
          <w:rStyle w:val="HideTWBExt"/>
        </w:rPr>
        <w:t>&lt;/Original&gt;</w:t>
      </w:r>
    </w:p>
    <w:p w14:paraId="43DA8D43" w14:textId="77777777" w:rsidR="000741BB" w:rsidRPr="0071257F" w:rsidRDefault="000741BB" w:rsidP="000741BB">
      <w:r w:rsidRPr="00E045EC">
        <w:rPr>
          <w:rStyle w:val="HideTWBExt"/>
        </w:rPr>
        <w:t>&lt;/AmendB&gt;</w:t>
      </w:r>
    </w:p>
    <w:p w14:paraId="3FC0A438" w14:textId="77777777" w:rsidR="000741BB" w:rsidRPr="0071257F" w:rsidRDefault="000741BB" w:rsidP="00F83EC3">
      <w:pPr>
        <w:pStyle w:val="AMNumberTabs0"/>
        <w:keepNext/>
      </w:pPr>
      <w:r w:rsidRPr="00E045EC">
        <w:rPr>
          <w:rStyle w:val="HideTWBExt"/>
          <w:b w:val="0"/>
        </w:rPr>
        <w:t>&lt;AmendB&gt;</w:t>
      </w:r>
      <w:r w:rsidRPr="0071257F">
        <w:t>Módosítás</w:t>
      </w:r>
      <w:r w:rsidRPr="0071257F">
        <w:tab/>
      </w:r>
      <w:r w:rsidRPr="0071257F">
        <w:tab/>
      </w:r>
      <w:r w:rsidRPr="00E045EC">
        <w:rPr>
          <w:rStyle w:val="HideTWBExt"/>
          <w:b w:val="0"/>
        </w:rPr>
        <w:t>&lt;NumAmB&gt;</w:t>
      </w:r>
      <w:r w:rsidRPr="0071257F">
        <w:t>153</w:t>
      </w:r>
      <w:r w:rsidRPr="00E045EC">
        <w:rPr>
          <w:rStyle w:val="HideTWBExt"/>
          <w:b w:val="0"/>
        </w:rPr>
        <w:t>&lt;/NumAmB&gt;</w:t>
      </w:r>
    </w:p>
    <w:p w14:paraId="5C68D853" w14:textId="77777777" w:rsidR="000741BB" w:rsidRPr="0071257F" w:rsidRDefault="000741BB" w:rsidP="00F83EC3">
      <w:pPr>
        <w:pStyle w:val="NormalBold"/>
      </w:pPr>
      <w:r w:rsidRPr="00E045EC">
        <w:rPr>
          <w:rStyle w:val="HideTWBExt"/>
          <w:b w:val="0"/>
        </w:rPr>
        <w:t>&lt;RepeatBlock-By&gt;&lt;Members&gt;</w:t>
      </w:r>
      <w:r w:rsidRPr="0071257F">
        <w:t>Benedetta Scuderi</w:t>
      </w:r>
      <w:r w:rsidRPr="00E045EC">
        <w:rPr>
          <w:rStyle w:val="HideTWBExt"/>
          <w:b w:val="0"/>
        </w:rPr>
        <w:t>&lt;/Members&gt;</w:t>
      </w:r>
    </w:p>
    <w:p w14:paraId="3D3FDC24" w14:textId="77777777" w:rsidR="000741BB" w:rsidRPr="0071257F" w:rsidRDefault="000741BB" w:rsidP="000741BB">
      <w:r w:rsidRPr="00E045EC">
        <w:rPr>
          <w:rStyle w:val="HideTWBExt"/>
        </w:rPr>
        <w:t>&lt;AuNomDe&gt;</w:t>
      </w:r>
      <w:r w:rsidRPr="00E045EC">
        <w:rPr>
          <w:rStyle w:val="HideTWBInt"/>
        </w:rPr>
        <w:t>{Greens/EFA}</w:t>
      </w:r>
      <w:r w:rsidRPr="0071257F">
        <w:t>a Verts/ALE képviselőcsoport nevében</w:t>
      </w:r>
      <w:r w:rsidRPr="00E045EC">
        <w:rPr>
          <w:rStyle w:val="HideTWBExt"/>
        </w:rPr>
        <w:t>&lt;/AuNomDe&gt;</w:t>
      </w:r>
    </w:p>
    <w:p w14:paraId="55ED31CF" w14:textId="77777777" w:rsidR="000741BB" w:rsidRPr="0071257F" w:rsidRDefault="000741BB" w:rsidP="000741BB">
      <w:r w:rsidRPr="00E045EC">
        <w:rPr>
          <w:rStyle w:val="HideTWBExt"/>
        </w:rPr>
        <w:t>&lt;/RepeatBlock-By&gt;</w:t>
      </w:r>
    </w:p>
    <w:p w14:paraId="079CBF26" w14:textId="77777777" w:rsidR="000741BB" w:rsidRPr="0071257F" w:rsidRDefault="000741BB" w:rsidP="00F83EC3">
      <w:pPr>
        <w:pStyle w:val="NormalBold"/>
        <w:keepNext/>
      </w:pPr>
      <w:r w:rsidRPr="00E045EC">
        <w:rPr>
          <w:rStyle w:val="HideTWBExt"/>
          <w:b w:val="0"/>
        </w:rPr>
        <w:t>&lt;DocAmend&gt;</w:t>
      </w:r>
      <w:r w:rsidRPr="0071257F">
        <w:t>Irányelvre irányuló javaslat</w:t>
      </w:r>
      <w:r w:rsidRPr="00E045EC">
        <w:rPr>
          <w:rStyle w:val="HideTWBExt"/>
          <w:b w:val="0"/>
        </w:rPr>
        <w:t>&lt;/DocAmend&gt;</w:t>
      </w:r>
    </w:p>
    <w:p w14:paraId="235DCC54" w14:textId="77777777" w:rsidR="000741BB" w:rsidRPr="0071257F" w:rsidRDefault="000741BB" w:rsidP="00F83EC3">
      <w:pPr>
        <w:pStyle w:val="NormalBold"/>
      </w:pPr>
      <w:r w:rsidRPr="00E045EC">
        <w:rPr>
          <w:rStyle w:val="HideTWBExt"/>
          <w:b w:val="0"/>
        </w:rPr>
        <w:t>&lt;Article&gt;</w:t>
      </w:r>
      <w:r w:rsidRPr="0071257F">
        <w:t>8 a preambulumbekezdés (új)</w:t>
      </w:r>
      <w:r w:rsidRPr="00E045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3EC3" w:rsidRPr="0071257F" w14:paraId="6FE64B80" w14:textId="77777777" w:rsidTr="00FF3B5B">
        <w:trPr>
          <w:jc w:val="center"/>
        </w:trPr>
        <w:tc>
          <w:tcPr>
            <w:tcW w:w="9752" w:type="dxa"/>
            <w:gridSpan w:val="2"/>
          </w:tcPr>
          <w:p w14:paraId="60747CD8" w14:textId="77777777" w:rsidR="000741BB" w:rsidRPr="0071257F" w:rsidRDefault="000741BB" w:rsidP="00FF3B5B">
            <w:pPr>
              <w:keepNext/>
            </w:pPr>
          </w:p>
        </w:tc>
      </w:tr>
      <w:tr w:rsidR="00F83EC3" w:rsidRPr="0071257F" w14:paraId="28CB1C6D" w14:textId="77777777" w:rsidTr="00FF3B5B">
        <w:trPr>
          <w:jc w:val="center"/>
        </w:trPr>
        <w:tc>
          <w:tcPr>
            <w:tcW w:w="4876" w:type="dxa"/>
            <w:hideMark/>
          </w:tcPr>
          <w:p w14:paraId="70EB4FF4" w14:textId="77777777" w:rsidR="000741BB" w:rsidRPr="0071257F" w:rsidRDefault="000741BB" w:rsidP="00FF3B5B">
            <w:pPr>
              <w:pStyle w:val="ColumnHeading"/>
              <w:keepNext/>
            </w:pPr>
            <w:r w:rsidRPr="0071257F">
              <w:t>A Bizottság által javasolt szöveg</w:t>
            </w:r>
          </w:p>
        </w:tc>
        <w:tc>
          <w:tcPr>
            <w:tcW w:w="4876" w:type="dxa"/>
            <w:hideMark/>
          </w:tcPr>
          <w:p w14:paraId="0E67378F" w14:textId="77777777" w:rsidR="000741BB" w:rsidRPr="0071257F" w:rsidRDefault="000741BB" w:rsidP="00FF3B5B">
            <w:pPr>
              <w:pStyle w:val="ColumnHeading"/>
              <w:keepNext/>
            </w:pPr>
            <w:r w:rsidRPr="0071257F">
              <w:t>Módosítás</w:t>
            </w:r>
          </w:p>
        </w:tc>
      </w:tr>
      <w:tr w:rsidR="00F83EC3" w:rsidRPr="0071257F" w14:paraId="5A30F1BA" w14:textId="77777777" w:rsidTr="00FF3B5B">
        <w:trPr>
          <w:jc w:val="center"/>
        </w:trPr>
        <w:tc>
          <w:tcPr>
            <w:tcW w:w="4876" w:type="dxa"/>
          </w:tcPr>
          <w:p w14:paraId="130E5346" w14:textId="77777777" w:rsidR="000741BB" w:rsidRPr="0071257F" w:rsidRDefault="000741BB" w:rsidP="00FF3B5B">
            <w:pPr>
              <w:pStyle w:val="Normal6"/>
            </w:pPr>
          </w:p>
        </w:tc>
        <w:tc>
          <w:tcPr>
            <w:tcW w:w="4876" w:type="dxa"/>
            <w:hideMark/>
          </w:tcPr>
          <w:p w14:paraId="279D5775" w14:textId="77777777" w:rsidR="000741BB" w:rsidRPr="0071257F" w:rsidRDefault="000741BB" w:rsidP="00FF3B5B">
            <w:pPr>
              <w:pStyle w:val="Normal6"/>
              <w:rPr>
                <w:szCs w:val="24"/>
              </w:rPr>
            </w:pPr>
            <w:r w:rsidRPr="0071257F">
              <w:rPr>
                <w:b/>
                <w:i/>
              </w:rPr>
              <w:t>(8a)</w:t>
            </w:r>
            <w:r w:rsidRPr="0071257F">
              <w:rPr>
                <w:b/>
                <w:i/>
              </w:rPr>
              <w:tab/>
              <w:t>A Letta-jelentés rámutat arra, hogy sürgősen kezelni kell azt a hátrányos helyzetet, hogy a fiatalok jobb fizetések és munkalehetőségek reményében más országokba vándorolnak ki, és olyan szakpolitikai intézkedéseket és szociális beruházásokat szorgalmaz, amelyek az EU-ban sok fiatal és munkavállaló számára valóra váltják „a területen maradáshoz való jogot”.</w:t>
            </w:r>
          </w:p>
        </w:tc>
      </w:tr>
    </w:tbl>
    <w:p w14:paraId="22B65EB0" w14:textId="77777777" w:rsidR="000741BB" w:rsidRPr="0071257F" w:rsidRDefault="000741BB" w:rsidP="000741BB">
      <w:pPr>
        <w:pStyle w:val="Olang"/>
      </w:pPr>
      <w:r w:rsidRPr="0071257F">
        <w:rPr>
          <w:noProof w:val="0"/>
        </w:rPr>
        <w:t xml:space="preserve">Or. </w:t>
      </w:r>
      <w:r w:rsidRPr="00E045EC">
        <w:rPr>
          <w:rStyle w:val="HideTWBExt"/>
        </w:rPr>
        <w:t>&lt;Original&gt;</w:t>
      </w:r>
      <w:r w:rsidRPr="00E045EC">
        <w:rPr>
          <w:rStyle w:val="HideTWBInt"/>
          <w:rFonts w:eastAsiaTheme="majorEastAsia"/>
        </w:rPr>
        <w:t>{EN}</w:t>
      </w:r>
      <w:r w:rsidRPr="0071257F">
        <w:rPr>
          <w:noProof w:val="0"/>
        </w:rPr>
        <w:t>en</w:t>
      </w:r>
      <w:r w:rsidRPr="00E045EC">
        <w:rPr>
          <w:rStyle w:val="HideTWBExt"/>
        </w:rPr>
        <w:t>&lt;/Original&gt;</w:t>
      </w:r>
    </w:p>
    <w:p w14:paraId="495B51EA" w14:textId="77777777" w:rsidR="000741BB" w:rsidRPr="0071257F" w:rsidRDefault="000741BB" w:rsidP="000741BB">
      <w:r w:rsidRPr="00E045EC">
        <w:rPr>
          <w:rStyle w:val="HideTWBExt"/>
        </w:rPr>
        <w:t>&lt;/AmendB&gt;</w:t>
      </w:r>
    </w:p>
    <w:p w14:paraId="7C62508B" w14:textId="77777777" w:rsidR="000741BB" w:rsidRPr="0071257F" w:rsidRDefault="000741BB" w:rsidP="00F83EC3">
      <w:pPr>
        <w:pStyle w:val="AMNumberTabs0"/>
        <w:keepNext/>
      </w:pPr>
      <w:r w:rsidRPr="00E045EC">
        <w:rPr>
          <w:rStyle w:val="HideTWBExt"/>
          <w:b w:val="0"/>
        </w:rPr>
        <w:t>&lt;AmendB&gt;</w:t>
      </w:r>
      <w:r w:rsidRPr="0071257F">
        <w:t>Módosítás</w:t>
      </w:r>
      <w:r w:rsidRPr="0071257F">
        <w:tab/>
      </w:r>
      <w:r w:rsidRPr="0071257F">
        <w:tab/>
      </w:r>
      <w:r w:rsidRPr="00E045EC">
        <w:rPr>
          <w:rStyle w:val="HideTWBExt"/>
          <w:b w:val="0"/>
        </w:rPr>
        <w:t>&lt;NumAmB&gt;</w:t>
      </w:r>
      <w:r w:rsidRPr="0071257F">
        <w:t>154</w:t>
      </w:r>
      <w:r w:rsidRPr="00E045EC">
        <w:rPr>
          <w:rStyle w:val="HideTWBExt"/>
          <w:b w:val="0"/>
        </w:rPr>
        <w:t>&lt;/NumAmB&gt;</w:t>
      </w:r>
    </w:p>
    <w:p w14:paraId="62B8EF09" w14:textId="77777777" w:rsidR="000741BB" w:rsidRPr="0071257F" w:rsidRDefault="000741BB" w:rsidP="00F83EC3">
      <w:pPr>
        <w:pStyle w:val="NormalBold"/>
      </w:pPr>
      <w:r w:rsidRPr="00E045EC">
        <w:rPr>
          <w:rStyle w:val="HideTWBExt"/>
          <w:b w:val="0"/>
        </w:rPr>
        <w:t>&lt;RepeatBlock-By&gt;&lt;Members&gt;</w:t>
      </w:r>
      <w:r w:rsidRPr="0071257F">
        <w:t>Benedetta Scuderi</w:t>
      </w:r>
      <w:r w:rsidRPr="00E045EC">
        <w:rPr>
          <w:rStyle w:val="HideTWBExt"/>
          <w:b w:val="0"/>
        </w:rPr>
        <w:t>&lt;/Members&gt;</w:t>
      </w:r>
    </w:p>
    <w:p w14:paraId="6BB726ED" w14:textId="77777777" w:rsidR="000741BB" w:rsidRPr="0071257F" w:rsidRDefault="000741BB" w:rsidP="000741BB">
      <w:r w:rsidRPr="00E045EC">
        <w:rPr>
          <w:rStyle w:val="HideTWBExt"/>
        </w:rPr>
        <w:t>&lt;AuNomDe&gt;</w:t>
      </w:r>
      <w:r w:rsidRPr="00E045EC">
        <w:rPr>
          <w:rStyle w:val="HideTWBInt"/>
        </w:rPr>
        <w:t>{Greens/EFA}</w:t>
      </w:r>
      <w:r w:rsidRPr="0071257F">
        <w:t>a Verts/ALE képviselőcsoport nevében</w:t>
      </w:r>
      <w:r w:rsidRPr="00E045EC">
        <w:rPr>
          <w:rStyle w:val="HideTWBExt"/>
        </w:rPr>
        <w:t>&lt;/AuNomDe&gt;</w:t>
      </w:r>
    </w:p>
    <w:p w14:paraId="6C5D3932" w14:textId="77777777" w:rsidR="000741BB" w:rsidRPr="0071257F" w:rsidRDefault="000741BB" w:rsidP="000741BB">
      <w:r w:rsidRPr="00E045EC">
        <w:rPr>
          <w:rStyle w:val="HideTWBExt"/>
        </w:rPr>
        <w:t>&lt;/RepeatBlock-By&gt;</w:t>
      </w:r>
    </w:p>
    <w:p w14:paraId="4F6830F8" w14:textId="77777777" w:rsidR="000741BB" w:rsidRPr="0071257F" w:rsidRDefault="000741BB" w:rsidP="00F83EC3">
      <w:pPr>
        <w:pStyle w:val="NormalBold"/>
        <w:keepNext/>
      </w:pPr>
      <w:r w:rsidRPr="00E045EC">
        <w:rPr>
          <w:rStyle w:val="HideTWBExt"/>
          <w:b w:val="0"/>
        </w:rPr>
        <w:t>&lt;DocAmend&gt;</w:t>
      </w:r>
      <w:r w:rsidRPr="0071257F">
        <w:t>Irányelvre irányuló javaslat</w:t>
      </w:r>
      <w:r w:rsidRPr="00E045EC">
        <w:rPr>
          <w:rStyle w:val="HideTWBExt"/>
          <w:b w:val="0"/>
        </w:rPr>
        <w:t>&lt;/DocAmend&gt;</w:t>
      </w:r>
    </w:p>
    <w:p w14:paraId="6B2B7308" w14:textId="77777777" w:rsidR="000741BB" w:rsidRPr="0071257F" w:rsidRDefault="000741BB" w:rsidP="00F83EC3">
      <w:pPr>
        <w:pStyle w:val="NormalBold"/>
      </w:pPr>
      <w:r w:rsidRPr="00E045EC">
        <w:rPr>
          <w:rStyle w:val="HideTWBExt"/>
          <w:b w:val="0"/>
        </w:rPr>
        <w:t>&lt;Article&gt;</w:t>
      </w:r>
      <w:r w:rsidRPr="0071257F">
        <w:t>8 b preambulumbekezdés (új)</w:t>
      </w:r>
      <w:r w:rsidRPr="00E045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3EC3" w:rsidRPr="0071257F" w14:paraId="0E8E0FFE" w14:textId="77777777" w:rsidTr="00FF3B5B">
        <w:trPr>
          <w:jc w:val="center"/>
        </w:trPr>
        <w:tc>
          <w:tcPr>
            <w:tcW w:w="9752" w:type="dxa"/>
            <w:gridSpan w:val="2"/>
          </w:tcPr>
          <w:p w14:paraId="7CE8EB0B" w14:textId="77777777" w:rsidR="000741BB" w:rsidRPr="0071257F" w:rsidRDefault="000741BB" w:rsidP="00FF3B5B">
            <w:pPr>
              <w:keepNext/>
            </w:pPr>
          </w:p>
        </w:tc>
      </w:tr>
      <w:tr w:rsidR="00F83EC3" w:rsidRPr="0071257F" w14:paraId="093FB4D7" w14:textId="77777777" w:rsidTr="00FF3B5B">
        <w:trPr>
          <w:jc w:val="center"/>
        </w:trPr>
        <w:tc>
          <w:tcPr>
            <w:tcW w:w="4876" w:type="dxa"/>
            <w:hideMark/>
          </w:tcPr>
          <w:p w14:paraId="7B0834A6" w14:textId="77777777" w:rsidR="000741BB" w:rsidRPr="0071257F" w:rsidRDefault="000741BB" w:rsidP="00FF3B5B">
            <w:pPr>
              <w:pStyle w:val="ColumnHeading"/>
              <w:keepNext/>
            </w:pPr>
            <w:r w:rsidRPr="0071257F">
              <w:t>A Bizottság által javasolt szöveg</w:t>
            </w:r>
          </w:p>
        </w:tc>
        <w:tc>
          <w:tcPr>
            <w:tcW w:w="4876" w:type="dxa"/>
            <w:hideMark/>
          </w:tcPr>
          <w:p w14:paraId="04D8B90C" w14:textId="77777777" w:rsidR="000741BB" w:rsidRPr="0071257F" w:rsidRDefault="000741BB" w:rsidP="00FF3B5B">
            <w:pPr>
              <w:pStyle w:val="ColumnHeading"/>
              <w:keepNext/>
            </w:pPr>
            <w:r w:rsidRPr="0071257F">
              <w:t>Módosítás</w:t>
            </w:r>
          </w:p>
        </w:tc>
      </w:tr>
      <w:tr w:rsidR="00F83EC3" w:rsidRPr="0071257F" w14:paraId="5E14F3DA" w14:textId="77777777" w:rsidTr="00FF3B5B">
        <w:trPr>
          <w:jc w:val="center"/>
        </w:trPr>
        <w:tc>
          <w:tcPr>
            <w:tcW w:w="4876" w:type="dxa"/>
          </w:tcPr>
          <w:p w14:paraId="6C094769" w14:textId="77777777" w:rsidR="000741BB" w:rsidRPr="0071257F" w:rsidRDefault="000741BB" w:rsidP="00FF3B5B">
            <w:pPr>
              <w:pStyle w:val="Normal6"/>
            </w:pPr>
          </w:p>
        </w:tc>
        <w:tc>
          <w:tcPr>
            <w:tcW w:w="4876" w:type="dxa"/>
            <w:hideMark/>
          </w:tcPr>
          <w:p w14:paraId="3B0586E6" w14:textId="77777777" w:rsidR="000741BB" w:rsidRPr="0071257F" w:rsidRDefault="000741BB" w:rsidP="00FF3B5B">
            <w:pPr>
              <w:pStyle w:val="Normal6"/>
              <w:rPr>
                <w:szCs w:val="24"/>
              </w:rPr>
            </w:pPr>
            <w:r w:rsidRPr="0071257F">
              <w:rPr>
                <w:b/>
                <w:i/>
              </w:rPr>
              <w:t>(8b)</w:t>
            </w:r>
            <w:r w:rsidRPr="0071257F">
              <w:rPr>
                <w:b/>
                <w:i/>
              </w:rPr>
              <w:tab/>
              <w:t>Az Európai Parlament többször elítélte a nem fizetett szakmai gyakorlatok gyakorlatát, amely a fiatal munkavállalók kizsákmányolásának egyik formája és jogaik megsértése, és a kizsákmányoló gyakorlatok elkerülése érdekében közös jogi keretet szorgalmazott a szakmai gyakorlatok méltányos díjazásának biztosítására.</w:t>
            </w:r>
          </w:p>
        </w:tc>
      </w:tr>
    </w:tbl>
    <w:p w14:paraId="64DBEB47" w14:textId="77777777" w:rsidR="000741BB" w:rsidRPr="0071257F" w:rsidRDefault="000741BB" w:rsidP="000741BB">
      <w:pPr>
        <w:pStyle w:val="Olang"/>
      </w:pPr>
      <w:r w:rsidRPr="0071257F">
        <w:rPr>
          <w:noProof w:val="0"/>
        </w:rPr>
        <w:t xml:space="preserve">Or. </w:t>
      </w:r>
      <w:r w:rsidRPr="00E045EC">
        <w:rPr>
          <w:rStyle w:val="HideTWBExt"/>
        </w:rPr>
        <w:t>&lt;Original&gt;</w:t>
      </w:r>
      <w:r w:rsidRPr="00E045EC">
        <w:rPr>
          <w:rStyle w:val="HideTWBInt"/>
          <w:rFonts w:eastAsiaTheme="majorEastAsia"/>
        </w:rPr>
        <w:t>{EN}</w:t>
      </w:r>
      <w:r w:rsidRPr="0071257F">
        <w:rPr>
          <w:noProof w:val="0"/>
        </w:rPr>
        <w:t>en</w:t>
      </w:r>
      <w:r w:rsidRPr="00E045EC">
        <w:rPr>
          <w:rStyle w:val="HideTWBExt"/>
        </w:rPr>
        <w:t>&lt;/Original&gt;</w:t>
      </w:r>
    </w:p>
    <w:p w14:paraId="63DDF103" w14:textId="77777777" w:rsidR="000741BB" w:rsidRPr="0071257F" w:rsidRDefault="000741BB" w:rsidP="000741BB">
      <w:r w:rsidRPr="00E045EC">
        <w:rPr>
          <w:rStyle w:val="HideTWBExt"/>
        </w:rPr>
        <w:t>&lt;/AmendB&gt;</w:t>
      </w:r>
    </w:p>
    <w:p w14:paraId="46011C25" w14:textId="77777777" w:rsidR="000741BB" w:rsidRPr="0071257F" w:rsidRDefault="000741BB" w:rsidP="00F83EC3">
      <w:pPr>
        <w:pStyle w:val="AMNumberTabs0"/>
        <w:keepNext/>
      </w:pPr>
      <w:r w:rsidRPr="00E045EC">
        <w:rPr>
          <w:rStyle w:val="HideTWBExt"/>
          <w:b w:val="0"/>
        </w:rPr>
        <w:t>&lt;AmendB&gt;</w:t>
      </w:r>
      <w:r w:rsidRPr="0071257F">
        <w:t>Módosítás</w:t>
      </w:r>
      <w:r w:rsidRPr="0071257F">
        <w:tab/>
      </w:r>
      <w:r w:rsidRPr="0071257F">
        <w:tab/>
      </w:r>
      <w:r w:rsidRPr="00E045EC">
        <w:rPr>
          <w:rStyle w:val="HideTWBExt"/>
          <w:b w:val="0"/>
        </w:rPr>
        <w:t>&lt;NumAmB&gt;</w:t>
      </w:r>
      <w:r w:rsidRPr="0071257F">
        <w:t>155</w:t>
      </w:r>
      <w:r w:rsidRPr="00E045EC">
        <w:rPr>
          <w:rStyle w:val="HideTWBExt"/>
          <w:b w:val="0"/>
        </w:rPr>
        <w:t>&lt;/NumAmB&gt;</w:t>
      </w:r>
    </w:p>
    <w:p w14:paraId="33A19C39" w14:textId="77777777" w:rsidR="000741BB" w:rsidRPr="0071257F" w:rsidRDefault="000741BB" w:rsidP="00F83EC3">
      <w:pPr>
        <w:pStyle w:val="NormalBold"/>
      </w:pPr>
      <w:r w:rsidRPr="00E045EC">
        <w:rPr>
          <w:rStyle w:val="HideTWBExt"/>
          <w:b w:val="0"/>
        </w:rPr>
        <w:t>&lt;RepeatBlock-By&gt;&lt;Members&gt;</w:t>
      </w:r>
      <w:r w:rsidRPr="0071257F">
        <w:t>Benedetta Scuderi</w:t>
      </w:r>
      <w:r w:rsidRPr="00E045EC">
        <w:rPr>
          <w:rStyle w:val="HideTWBExt"/>
          <w:b w:val="0"/>
        </w:rPr>
        <w:t>&lt;/Members&gt;</w:t>
      </w:r>
    </w:p>
    <w:p w14:paraId="59F2F5F2" w14:textId="77777777" w:rsidR="000741BB" w:rsidRPr="0071257F" w:rsidRDefault="000741BB" w:rsidP="000741BB">
      <w:r w:rsidRPr="00E045EC">
        <w:rPr>
          <w:rStyle w:val="HideTWBExt"/>
        </w:rPr>
        <w:t>&lt;AuNomDe&gt;</w:t>
      </w:r>
      <w:r w:rsidRPr="00E045EC">
        <w:rPr>
          <w:rStyle w:val="HideTWBInt"/>
        </w:rPr>
        <w:t>{Greens/EFA}</w:t>
      </w:r>
      <w:r w:rsidRPr="0071257F">
        <w:t>a Verts/ALE képviselőcsoport nevében</w:t>
      </w:r>
      <w:r w:rsidRPr="00E045EC">
        <w:rPr>
          <w:rStyle w:val="HideTWBExt"/>
        </w:rPr>
        <w:t>&lt;/AuNomDe&gt;</w:t>
      </w:r>
    </w:p>
    <w:p w14:paraId="58D22A71" w14:textId="77777777" w:rsidR="000741BB" w:rsidRPr="0071257F" w:rsidRDefault="000741BB" w:rsidP="000741BB">
      <w:r w:rsidRPr="00E045EC">
        <w:rPr>
          <w:rStyle w:val="HideTWBExt"/>
        </w:rPr>
        <w:t>&lt;/RepeatBlock-By&gt;</w:t>
      </w:r>
    </w:p>
    <w:p w14:paraId="11B30F9D" w14:textId="77777777" w:rsidR="000741BB" w:rsidRPr="0071257F" w:rsidRDefault="000741BB" w:rsidP="00F83EC3">
      <w:pPr>
        <w:pStyle w:val="NormalBold"/>
        <w:keepNext/>
      </w:pPr>
      <w:r w:rsidRPr="00E045EC">
        <w:rPr>
          <w:rStyle w:val="HideTWBExt"/>
          <w:b w:val="0"/>
        </w:rPr>
        <w:t>&lt;DocAmend&gt;</w:t>
      </w:r>
      <w:r w:rsidRPr="0071257F">
        <w:t>Irányelvre irányuló javaslat</w:t>
      </w:r>
      <w:r w:rsidRPr="00E045EC">
        <w:rPr>
          <w:rStyle w:val="HideTWBExt"/>
          <w:b w:val="0"/>
        </w:rPr>
        <w:t>&lt;/DocAmend&gt;</w:t>
      </w:r>
    </w:p>
    <w:p w14:paraId="1D6AB65B" w14:textId="77777777" w:rsidR="000741BB" w:rsidRPr="0071257F" w:rsidRDefault="000741BB" w:rsidP="00F83EC3">
      <w:pPr>
        <w:pStyle w:val="NormalBold"/>
      </w:pPr>
      <w:r w:rsidRPr="00E045EC">
        <w:rPr>
          <w:rStyle w:val="HideTWBExt"/>
          <w:b w:val="0"/>
        </w:rPr>
        <w:t>&lt;Article&gt;</w:t>
      </w:r>
      <w:r w:rsidRPr="0071257F">
        <w:t>8 c preambulumbekezdés (új)</w:t>
      </w:r>
      <w:r w:rsidRPr="00E045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3EC3" w:rsidRPr="0071257F" w14:paraId="08E24ED5" w14:textId="77777777" w:rsidTr="00FF3B5B">
        <w:trPr>
          <w:jc w:val="center"/>
        </w:trPr>
        <w:tc>
          <w:tcPr>
            <w:tcW w:w="9752" w:type="dxa"/>
            <w:gridSpan w:val="2"/>
          </w:tcPr>
          <w:p w14:paraId="21E27D01" w14:textId="77777777" w:rsidR="000741BB" w:rsidRPr="0071257F" w:rsidRDefault="000741BB" w:rsidP="00FF3B5B">
            <w:pPr>
              <w:keepNext/>
            </w:pPr>
          </w:p>
        </w:tc>
      </w:tr>
      <w:tr w:rsidR="00F83EC3" w:rsidRPr="0071257F" w14:paraId="01B7A252" w14:textId="77777777" w:rsidTr="00FF3B5B">
        <w:trPr>
          <w:jc w:val="center"/>
        </w:trPr>
        <w:tc>
          <w:tcPr>
            <w:tcW w:w="4876" w:type="dxa"/>
            <w:hideMark/>
          </w:tcPr>
          <w:p w14:paraId="6CF6EF15" w14:textId="77777777" w:rsidR="000741BB" w:rsidRPr="0071257F" w:rsidRDefault="000741BB" w:rsidP="00FF3B5B">
            <w:pPr>
              <w:pStyle w:val="ColumnHeading"/>
              <w:keepNext/>
            </w:pPr>
            <w:r w:rsidRPr="0071257F">
              <w:t>A Bizottság által javasolt szöveg</w:t>
            </w:r>
          </w:p>
        </w:tc>
        <w:tc>
          <w:tcPr>
            <w:tcW w:w="4876" w:type="dxa"/>
            <w:hideMark/>
          </w:tcPr>
          <w:p w14:paraId="583EF130" w14:textId="77777777" w:rsidR="000741BB" w:rsidRPr="0071257F" w:rsidRDefault="000741BB" w:rsidP="00FF3B5B">
            <w:pPr>
              <w:pStyle w:val="ColumnHeading"/>
              <w:keepNext/>
            </w:pPr>
            <w:r w:rsidRPr="0071257F">
              <w:t>Módosítás</w:t>
            </w:r>
          </w:p>
        </w:tc>
      </w:tr>
      <w:tr w:rsidR="00F83EC3" w:rsidRPr="0071257F" w14:paraId="5E31BF29" w14:textId="77777777" w:rsidTr="00FF3B5B">
        <w:trPr>
          <w:jc w:val="center"/>
        </w:trPr>
        <w:tc>
          <w:tcPr>
            <w:tcW w:w="4876" w:type="dxa"/>
          </w:tcPr>
          <w:p w14:paraId="7CDADC22" w14:textId="77777777" w:rsidR="000741BB" w:rsidRPr="0071257F" w:rsidRDefault="000741BB" w:rsidP="00FF3B5B">
            <w:pPr>
              <w:pStyle w:val="Normal6"/>
            </w:pPr>
          </w:p>
        </w:tc>
        <w:tc>
          <w:tcPr>
            <w:tcW w:w="4876" w:type="dxa"/>
            <w:hideMark/>
          </w:tcPr>
          <w:p w14:paraId="733BF4F8" w14:textId="77777777" w:rsidR="000741BB" w:rsidRPr="0071257F" w:rsidRDefault="000741BB" w:rsidP="00FF3B5B">
            <w:pPr>
              <w:pStyle w:val="Normal6"/>
              <w:rPr>
                <w:szCs w:val="24"/>
              </w:rPr>
            </w:pPr>
            <w:r w:rsidRPr="0071257F">
              <w:rPr>
                <w:b/>
                <w:i/>
              </w:rPr>
              <w:t>(8c)</w:t>
            </w:r>
            <w:r w:rsidRPr="0071257F">
              <w:rPr>
                <w:b/>
                <w:i/>
              </w:rPr>
              <w:tab/>
              <w:t>Az európai régiók tehetségpotenciáljának kiaknázásáról szóló közlemény súlyos kockázatokat azonosított az EU gazdasági, társadalmi és területi kohéziója szempontjából az elkövetkező években, amennyiben nem kezelik megfelelően az Unión belüli agyelszívás jelenlegi tendenciáit. Az elmúlt évtizedekben a képzett fiatalok elhagyták az általában szegényebb származási országukat, hogy jobb munkalehetőségeket keressenek más uniós tagállamokban. Mivel egyre több magasan képzett munkavállaló érkezik a gazdaságilag erősebb országokba, a már amúgy is gyenge gazdasággal rendelkező régiók a humán tőke kimerülésével szembesülnek, ami akadályozza növekedési és fejlődési potenciáljukat.</w:t>
            </w:r>
          </w:p>
        </w:tc>
      </w:tr>
    </w:tbl>
    <w:p w14:paraId="357F657B" w14:textId="77777777" w:rsidR="000741BB" w:rsidRPr="0071257F" w:rsidRDefault="000741BB" w:rsidP="000741BB">
      <w:pPr>
        <w:pStyle w:val="Olang"/>
      </w:pPr>
      <w:r w:rsidRPr="0071257F">
        <w:rPr>
          <w:noProof w:val="0"/>
        </w:rPr>
        <w:t xml:space="preserve">Or. </w:t>
      </w:r>
      <w:r w:rsidRPr="00E045EC">
        <w:rPr>
          <w:rStyle w:val="HideTWBExt"/>
        </w:rPr>
        <w:t>&lt;Original&gt;</w:t>
      </w:r>
      <w:r w:rsidRPr="00E045EC">
        <w:rPr>
          <w:rStyle w:val="HideTWBInt"/>
          <w:rFonts w:eastAsiaTheme="majorEastAsia"/>
        </w:rPr>
        <w:t>{EN}</w:t>
      </w:r>
      <w:r w:rsidRPr="0071257F">
        <w:rPr>
          <w:noProof w:val="0"/>
        </w:rPr>
        <w:t>en</w:t>
      </w:r>
      <w:r w:rsidRPr="00E045EC">
        <w:rPr>
          <w:rStyle w:val="HideTWBExt"/>
        </w:rPr>
        <w:t>&lt;/Original&gt;</w:t>
      </w:r>
    </w:p>
    <w:p w14:paraId="7364F480" w14:textId="77777777" w:rsidR="000741BB" w:rsidRPr="0071257F" w:rsidRDefault="000741BB" w:rsidP="000741BB">
      <w:r w:rsidRPr="00E045EC">
        <w:rPr>
          <w:rStyle w:val="HideTWBExt"/>
        </w:rPr>
        <w:t>&lt;/AmendB&gt;</w:t>
      </w:r>
    </w:p>
    <w:p w14:paraId="78558124" w14:textId="77777777" w:rsidR="000741BB" w:rsidRPr="0071257F" w:rsidRDefault="000741BB" w:rsidP="00F83EC3">
      <w:pPr>
        <w:pStyle w:val="AMNumberTabs0"/>
        <w:keepNext/>
      </w:pPr>
      <w:r w:rsidRPr="00E045EC">
        <w:rPr>
          <w:rStyle w:val="HideTWBExt"/>
          <w:b w:val="0"/>
        </w:rPr>
        <w:t>&lt;AmendB&gt;</w:t>
      </w:r>
      <w:r w:rsidRPr="0071257F">
        <w:t>Módosítás</w:t>
      </w:r>
      <w:r w:rsidRPr="0071257F">
        <w:tab/>
      </w:r>
      <w:r w:rsidRPr="0071257F">
        <w:tab/>
      </w:r>
      <w:r w:rsidRPr="00E045EC">
        <w:rPr>
          <w:rStyle w:val="HideTWBExt"/>
          <w:b w:val="0"/>
        </w:rPr>
        <w:t>&lt;NumAmB&gt;</w:t>
      </w:r>
      <w:r w:rsidRPr="0071257F">
        <w:t>156</w:t>
      </w:r>
      <w:r w:rsidRPr="00E045EC">
        <w:rPr>
          <w:rStyle w:val="HideTWBExt"/>
          <w:b w:val="0"/>
        </w:rPr>
        <w:t>&lt;/NumAmB&gt;</w:t>
      </w:r>
    </w:p>
    <w:p w14:paraId="03483459" w14:textId="77777777" w:rsidR="000741BB" w:rsidRPr="0071257F" w:rsidRDefault="000741BB" w:rsidP="00F83EC3">
      <w:pPr>
        <w:pStyle w:val="NormalBold"/>
      </w:pPr>
      <w:r w:rsidRPr="00E045EC">
        <w:rPr>
          <w:rStyle w:val="HideTWBExt"/>
          <w:b w:val="0"/>
        </w:rPr>
        <w:t>&lt;RepeatBlock-By&gt;&lt;Members&gt;</w:t>
      </w:r>
      <w:r w:rsidRPr="0071257F">
        <w:t>Benedetta Scuderi</w:t>
      </w:r>
      <w:r w:rsidRPr="00E045EC">
        <w:rPr>
          <w:rStyle w:val="HideTWBExt"/>
          <w:b w:val="0"/>
        </w:rPr>
        <w:t>&lt;/Members&gt;</w:t>
      </w:r>
    </w:p>
    <w:p w14:paraId="040CEDF6" w14:textId="77777777" w:rsidR="000741BB" w:rsidRPr="0071257F" w:rsidRDefault="000741BB" w:rsidP="000741BB">
      <w:r w:rsidRPr="00E045EC">
        <w:rPr>
          <w:rStyle w:val="HideTWBExt"/>
        </w:rPr>
        <w:t>&lt;AuNomDe&gt;</w:t>
      </w:r>
      <w:r w:rsidRPr="00E045EC">
        <w:rPr>
          <w:rStyle w:val="HideTWBInt"/>
        </w:rPr>
        <w:t>{Greens/EFA}</w:t>
      </w:r>
      <w:r w:rsidRPr="0071257F">
        <w:t>a Verts/ALE képviselőcsoport nevében</w:t>
      </w:r>
      <w:r w:rsidRPr="00E045EC">
        <w:rPr>
          <w:rStyle w:val="HideTWBExt"/>
        </w:rPr>
        <w:t>&lt;/AuNomDe&gt;</w:t>
      </w:r>
    </w:p>
    <w:p w14:paraId="7F11AF9C" w14:textId="77777777" w:rsidR="000741BB" w:rsidRPr="0071257F" w:rsidRDefault="000741BB" w:rsidP="000741BB">
      <w:r w:rsidRPr="00E045EC">
        <w:rPr>
          <w:rStyle w:val="HideTWBExt"/>
        </w:rPr>
        <w:t>&lt;/RepeatBlock-By&gt;</w:t>
      </w:r>
    </w:p>
    <w:p w14:paraId="648B022D" w14:textId="77777777" w:rsidR="000741BB" w:rsidRPr="0071257F" w:rsidRDefault="000741BB" w:rsidP="00F83EC3">
      <w:pPr>
        <w:pStyle w:val="NormalBold"/>
        <w:keepNext/>
      </w:pPr>
      <w:r w:rsidRPr="00E045EC">
        <w:rPr>
          <w:rStyle w:val="HideTWBExt"/>
          <w:b w:val="0"/>
        </w:rPr>
        <w:t>&lt;DocAmend&gt;</w:t>
      </w:r>
      <w:r w:rsidRPr="0071257F">
        <w:t>Irányelvre irányuló javaslat</w:t>
      </w:r>
      <w:r w:rsidRPr="00E045EC">
        <w:rPr>
          <w:rStyle w:val="HideTWBExt"/>
          <w:b w:val="0"/>
        </w:rPr>
        <w:t>&lt;/DocAmend&gt;</w:t>
      </w:r>
    </w:p>
    <w:p w14:paraId="43DF557C" w14:textId="77777777" w:rsidR="000741BB" w:rsidRPr="0071257F" w:rsidRDefault="000741BB" w:rsidP="00F83EC3">
      <w:pPr>
        <w:pStyle w:val="NormalBold"/>
      </w:pPr>
      <w:r w:rsidRPr="00E045EC">
        <w:rPr>
          <w:rStyle w:val="HideTWBExt"/>
          <w:b w:val="0"/>
        </w:rPr>
        <w:t>&lt;Article&gt;</w:t>
      </w:r>
      <w:r w:rsidRPr="0071257F">
        <w:t>8 d preambulumbekezdés (új)</w:t>
      </w:r>
      <w:r w:rsidRPr="00E045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3EC3" w:rsidRPr="0071257F" w14:paraId="35C3B7C0" w14:textId="77777777" w:rsidTr="00FF3B5B">
        <w:trPr>
          <w:jc w:val="center"/>
        </w:trPr>
        <w:tc>
          <w:tcPr>
            <w:tcW w:w="9752" w:type="dxa"/>
            <w:gridSpan w:val="2"/>
          </w:tcPr>
          <w:p w14:paraId="69DF476B" w14:textId="77777777" w:rsidR="000741BB" w:rsidRPr="0071257F" w:rsidRDefault="000741BB" w:rsidP="00FF3B5B">
            <w:pPr>
              <w:keepNext/>
            </w:pPr>
          </w:p>
        </w:tc>
      </w:tr>
      <w:tr w:rsidR="00F83EC3" w:rsidRPr="0071257F" w14:paraId="31A9CB54" w14:textId="77777777" w:rsidTr="00FF3B5B">
        <w:trPr>
          <w:jc w:val="center"/>
        </w:trPr>
        <w:tc>
          <w:tcPr>
            <w:tcW w:w="4876" w:type="dxa"/>
            <w:hideMark/>
          </w:tcPr>
          <w:p w14:paraId="306D1F76" w14:textId="77777777" w:rsidR="000741BB" w:rsidRPr="0071257F" w:rsidRDefault="000741BB" w:rsidP="00FF3B5B">
            <w:pPr>
              <w:pStyle w:val="ColumnHeading"/>
              <w:keepNext/>
            </w:pPr>
            <w:r w:rsidRPr="0071257F">
              <w:t>A Bizottság által javasolt szöveg</w:t>
            </w:r>
          </w:p>
        </w:tc>
        <w:tc>
          <w:tcPr>
            <w:tcW w:w="4876" w:type="dxa"/>
            <w:hideMark/>
          </w:tcPr>
          <w:p w14:paraId="655CBC1F" w14:textId="77777777" w:rsidR="000741BB" w:rsidRPr="0071257F" w:rsidRDefault="000741BB" w:rsidP="00FF3B5B">
            <w:pPr>
              <w:pStyle w:val="ColumnHeading"/>
              <w:keepNext/>
            </w:pPr>
            <w:r w:rsidRPr="0071257F">
              <w:t>Módosítás</w:t>
            </w:r>
          </w:p>
        </w:tc>
      </w:tr>
      <w:tr w:rsidR="00F83EC3" w:rsidRPr="0071257F" w14:paraId="1D7D73B8" w14:textId="77777777" w:rsidTr="00FF3B5B">
        <w:trPr>
          <w:jc w:val="center"/>
        </w:trPr>
        <w:tc>
          <w:tcPr>
            <w:tcW w:w="4876" w:type="dxa"/>
          </w:tcPr>
          <w:p w14:paraId="59EA15BA" w14:textId="77777777" w:rsidR="000741BB" w:rsidRPr="0071257F" w:rsidRDefault="000741BB" w:rsidP="00FF3B5B">
            <w:pPr>
              <w:pStyle w:val="Normal6"/>
            </w:pPr>
          </w:p>
        </w:tc>
        <w:tc>
          <w:tcPr>
            <w:tcW w:w="4876" w:type="dxa"/>
            <w:hideMark/>
          </w:tcPr>
          <w:p w14:paraId="045073F7" w14:textId="77777777" w:rsidR="000741BB" w:rsidRPr="0071257F" w:rsidRDefault="000741BB" w:rsidP="00FF3B5B">
            <w:pPr>
              <w:pStyle w:val="Normal6"/>
              <w:rPr>
                <w:szCs w:val="24"/>
              </w:rPr>
            </w:pPr>
            <w:r w:rsidRPr="0071257F">
              <w:rPr>
                <w:b/>
                <w:i/>
              </w:rPr>
              <w:t>(8d)</w:t>
            </w:r>
            <w:r w:rsidRPr="0071257F">
              <w:rPr>
                <w:b/>
                <w:i/>
              </w:rPr>
              <w:tab/>
              <w:t>Az ifjúság európai éve során folytatott ifjúságpolitikai párbeszédek rávilágítottak arra, hogy a jó munkahelyek rendelkezésre állása az egyik fő tényező a fiatal szakemberek azon döntésében, hogy származási régiójukban maradnak. A bérek vonzereje és a jobb munkakörülmények, például a szociális védelemhez való hozzáférés, a stabil foglalkoztatás, a karrierkilátások és a befogadó munkahelyek a tehetségek vonzásának, megtartásának és fejlesztésének fő tényezői.</w:t>
            </w:r>
          </w:p>
        </w:tc>
      </w:tr>
      <w:tr w:rsidR="00F83EC3" w:rsidRPr="0071257F" w14:paraId="282D3E53" w14:textId="77777777" w:rsidTr="00FF3B5B">
        <w:trPr>
          <w:jc w:val="center"/>
        </w:trPr>
        <w:tc>
          <w:tcPr>
            <w:tcW w:w="4876" w:type="dxa"/>
          </w:tcPr>
          <w:p w14:paraId="70CD1B07" w14:textId="77777777" w:rsidR="000741BB" w:rsidRPr="0071257F" w:rsidRDefault="000741BB" w:rsidP="00FF3B5B">
            <w:pPr>
              <w:pStyle w:val="Normal6"/>
            </w:pPr>
          </w:p>
        </w:tc>
        <w:tc>
          <w:tcPr>
            <w:tcW w:w="4876" w:type="dxa"/>
            <w:hideMark/>
          </w:tcPr>
          <w:p w14:paraId="0792DCCC" w14:textId="77777777" w:rsidR="000741BB" w:rsidRPr="0071257F" w:rsidRDefault="000741BB" w:rsidP="00FF3B5B">
            <w:pPr>
              <w:pStyle w:val="Normal6"/>
              <w:rPr>
                <w:szCs w:val="24"/>
              </w:rPr>
            </w:pPr>
            <w:r w:rsidRPr="0071257F">
              <w:rPr>
                <w:i/>
              </w:rPr>
              <w:t>(https://youth.europa.eu/year-of-youth/activities/4413_en)</w:t>
            </w:r>
          </w:p>
        </w:tc>
      </w:tr>
    </w:tbl>
    <w:p w14:paraId="6ABCC32D" w14:textId="77777777" w:rsidR="000741BB" w:rsidRPr="0071257F" w:rsidRDefault="000741BB" w:rsidP="000741BB">
      <w:pPr>
        <w:pStyle w:val="Olang"/>
      </w:pPr>
      <w:r w:rsidRPr="0071257F">
        <w:rPr>
          <w:noProof w:val="0"/>
        </w:rPr>
        <w:t xml:space="preserve">Or. </w:t>
      </w:r>
      <w:r w:rsidRPr="00E045EC">
        <w:rPr>
          <w:rStyle w:val="HideTWBExt"/>
        </w:rPr>
        <w:t>&lt;Original&gt;</w:t>
      </w:r>
      <w:r w:rsidRPr="00E045EC">
        <w:rPr>
          <w:rStyle w:val="HideTWBInt"/>
          <w:rFonts w:eastAsiaTheme="majorEastAsia"/>
        </w:rPr>
        <w:t>{EN}</w:t>
      </w:r>
      <w:r w:rsidRPr="0071257F">
        <w:rPr>
          <w:noProof w:val="0"/>
        </w:rPr>
        <w:t>en</w:t>
      </w:r>
      <w:r w:rsidRPr="00E045EC">
        <w:rPr>
          <w:rStyle w:val="HideTWBExt"/>
        </w:rPr>
        <w:t>&lt;/Original&gt;</w:t>
      </w:r>
    </w:p>
    <w:p w14:paraId="66988B0F" w14:textId="77777777" w:rsidR="000741BB" w:rsidRPr="0071257F" w:rsidRDefault="000741BB" w:rsidP="000741BB">
      <w:r w:rsidRPr="00E045EC">
        <w:rPr>
          <w:rStyle w:val="HideTWBExt"/>
        </w:rPr>
        <w:t>&lt;/AmendB&gt;</w:t>
      </w:r>
    </w:p>
    <w:p w14:paraId="009FDFDD" w14:textId="77777777" w:rsidR="000741BB" w:rsidRPr="0071257F" w:rsidRDefault="000741BB" w:rsidP="00F83EC3">
      <w:pPr>
        <w:pStyle w:val="AMNumberTabs0"/>
        <w:keepNext/>
      </w:pPr>
      <w:r w:rsidRPr="00E045EC">
        <w:rPr>
          <w:rStyle w:val="HideTWBExt"/>
          <w:b w:val="0"/>
        </w:rPr>
        <w:t>&lt;AmendB&gt;</w:t>
      </w:r>
      <w:r w:rsidRPr="0071257F">
        <w:t>Módosítás</w:t>
      </w:r>
      <w:r w:rsidRPr="0071257F">
        <w:tab/>
      </w:r>
      <w:r w:rsidRPr="0071257F">
        <w:tab/>
      </w:r>
      <w:r w:rsidRPr="00E045EC">
        <w:rPr>
          <w:rStyle w:val="HideTWBExt"/>
          <w:b w:val="0"/>
        </w:rPr>
        <w:t>&lt;NumAmB&gt;</w:t>
      </w:r>
      <w:r w:rsidRPr="0071257F">
        <w:t>157</w:t>
      </w:r>
      <w:r w:rsidRPr="00E045EC">
        <w:rPr>
          <w:rStyle w:val="HideTWBExt"/>
          <w:b w:val="0"/>
        </w:rPr>
        <w:t>&lt;/NumAmB&gt;</w:t>
      </w:r>
    </w:p>
    <w:p w14:paraId="105BDDAE" w14:textId="77777777" w:rsidR="000741BB" w:rsidRPr="0071257F" w:rsidRDefault="000741BB" w:rsidP="00F83EC3">
      <w:pPr>
        <w:pStyle w:val="NormalBold"/>
      </w:pPr>
      <w:r w:rsidRPr="00E045EC">
        <w:rPr>
          <w:rStyle w:val="HideTWBExt"/>
          <w:b w:val="0"/>
        </w:rPr>
        <w:t>&lt;RepeatBlock-By&gt;&lt;Members&gt;</w:t>
      </w:r>
      <w:r w:rsidRPr="0071257F">
        <w:t>Isabelle Le Callennec</w:t>
      </w:r>
      <w:r w:rsidRPr="00E045EC">
        <w:rPr>
          <w:rStyle w:val="HideTWBExt"/>
          <w:b w:val="0"/>
        </w:rPr>
        <w:t>&lt;/Members&gt;</w:t>
      </w:r>
    </w:p>
    <w:p w14:paraId="2F541F20" w14:textId="77777777" w:rsidR="000741BB" w:rsidRPr="0071257F" w:rsidRDefault="000741BB" w:rsidP="000741BB">
      <w:r w:rsidRPr="00E045EC">
        <w:rPr>
          <w:rStyle w:val="HideTWBExt"/>
        </w:rPr>
        <w:t>&lt;/RepeatBlock-By&gt;</w:t>
      </w:r>
    </w:p>
    <w:p w14:paraId="493AD578" w14:textId="77777777" w:rsidR="000741BB" w:rsidRPr="0071257F" w:rsidRDefault="000741BB" w:rsidP="00F83EC3">
      <w:pPr>
        <w:pStyle w:val="NormalBold"/>
        <w:keepNext/>
      </w:pPr>
      <w:r w:rsidRPr="00E045EC">
        <w:rPr>
          <w:rStyle w:val="HideTWBExt"/>
          <w:b w:val="0"/>
        </w:rPr>
        <w:t>&lt;DocAmend&gt;</w:t>
      </w:r>
      <w:r w:rsidRPr="0071257F">
        <w:t>Irányelvre irányuló javaslat</w:t>
      </w:r>
      <w:r w:rsidRPr="00E045EC">
        <w:rPr>
          <w:rStyle w:val="HideTWBExt"/>
          <w:b w:val="0"/>
        </w:rPr>
        <w:t>&lt;/DocAmend&gt;</w:t>
      </w:r>
    </w:p>
    <w:p w14:paraId="711C3FAF" w14:textId="77777777" w:rsidR="000741BB" w:rsidRPr="0071257F" w:rsidRDefault="000741BB" w:rsidP="00F83EC3">
      <w:pPr>
        <w:pStyle w:val="NormalBold"/>
      </w:pPr>
      <w:r w:rsidRPr="00E045EC">
        <w:rPr>
          <w:rStyle w:val="HideTWBExt"/>
          <w:b w:val="0"/>
        </w:rPr>
        <w:t>&lt;Article&gt;</w:t>
      </w:r>
      <w:r w:rsidRPr="0071257F">
        <w:t>9 preambulumbekezdés</w:t>
      </w:r>
      <w:r w:rsidRPr="00E045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3EC3" w:rsidRPr="0071257F" w14:paraId="73F5C275" w14:textId="77777777" w:rsidTr="00FF3B5B">
        <w:trPr>
          <w:jc w:val="center"/>
        </w:trPr>
        <w:tc>
          <w:tcPr>
            <w:tcW w:w="9752" w:type="dxa"/>
            <w:gridSpan w:val="2"/>
          </w:tcPr>
          <w:p w14:paraId="63C4120F" w14:textId="77777777" w:rsidR="000741BB" w:rsidRPr="0071257F" w:rsidRDefault="000741BB" w:rsidP="00FF3B5B">
            <w:pPr>
              <w:keepNext/>
            </w:pPr>
          </w:p>
        </w:tc>
      </w:tr>
      <w:tr w:rsidR="00F83EC3" w:rsidRPr="0071257F" w14:paraId="6B915023" w14:textId="77777777" w:rsidTr="00FF3B5B">
        <w:trPr>
          <w:jc w:val="center"/>
        </w:trPr>
        <w:tc>
          <w:tcPr>
            <w:tcW w:w="4876" w:type="dxa"/>
            <w:hideMark/>
          </w:tcPr>
          <w:p w14:paraId="3631E9C2" w14:textId="77777777" w:rsidR="000741BB" w:rsidRPr="0071257F" w:rsidRDefault="000741BB" w:rsidP="00FF3B5B">
            <w:pPr>
              <w:pStyle w:val="ColumnHeading"/>
              <w:keepNext/>
            </w:pPr>
            <w:r w:rsidRPr="0071257F">
              <w:t>A Bizottság által javasolt szöveg</w:t>
            </w:r>
          </w:p>
        </w:tc>
        <w:tc>
          <w:tcPr>
            <w:tcW w:w="4876" w:type="dxa"/>
            <w:hideMark/>
          </w:tcPr>
          <w:p w14:paraId="33E176A4" w14:textId="77777777" w:rsidR="000741BB" w:rsidRPr="0071257F" w:rsidRDefault="000741BB" w:rsidP="00FF3B5B">
            <w:pPr>
              <w:pStyle w:val="ColumnHeading"/>
              <w:keepNext/>
            </w:pPr>
            <w:r w:rsidRPr="0071257F">
              <w:t>Módosítás</w:t>
            </w:r>
          </w:p>
        </w:tc>
      </w:tr>
      <w:tr w:rsidR="00F83EC3" w:rsidRPr="0071257F" w14:paraId="6FEAE955" w14:textId="77777777" w:rsidTr="00FF3B5B">
        <w:trPr>
          <w:jc w:val="center"/>
        </w:trPr>
        <w:tc>
          <w:tcPr>
            <w:tcW w:w="4876" w:type="dxa"/>
            <w:hideMark/>
          </w:tcPr>
          <w:p w14:paraId="40BC3165" w14:textId="77777777" w:rsidR="000741BB" w:rsidRPr="0071257F" w:rsidRDefault="000741BB" w:rsidP="00FF3B5B">
            <w:pPr>
              <w:pStyle w:val="Normal6"/>
            </w:pPr>
            <w:r w:rsidRPr="0071257F">
              <w:t>(9)</w:t>
            </w:r>
            <w:r w:rsidRPr="0071257F">
              <w:tab/>
              <w:t>A munkavállalók védelmére uniós szinten keretet biztosítanak a hatályos jogi eszközök, köztük az átlátható és kiszámítható munkafeltételekről</w:t>
            </w:r>
            <w:r w:rsidRPr="0071257F">
              <w:rPr>
                <w:vertAlign w:val="superscript"/>
              </w:rPr>
              <w:t>5</w:t>
            </w:r>
            <w:r w:rsidRPr="0071257F">
              <w:t>, a megfelelő minimálbérekről</w:t>
            </w:r>
            <w:r w:rsidRPr="0071257F">
              <w:rPr>
                <w:vertAlign w:val="superscript"/>
              </w:rPr>
              <w:t>6</w:t>
            </w:r>
            <w:r w:rsidRPr="0071257F">
              <w:t>, a munkaidőről</w:t>
            </w:r>
            <w:r w:rsidRPr="0071257F">
              <w:rPr>
                <w:vertAlign w:val="superscript"/>
              </w:rPr>
              <w:t>7</w:t>
            </w:r>
            <w:r w:rsidRPr="0071257F">
              <w:t>, a munkahelyi egészségvédelemről és biztonságról</w:t>
            </w:r>
            <w:r w:rsidRPr="0071257F">
              <w:rPr>
                <w:vertAlign w:val="superscript"/>
              </w:rPr>
              <w:t>8</w:t>
            </w:r>
            <w:r w:rsidRPr="0071257F">
              <w:t>, az egyenlőségről és a megkülönböztetésmentességről</w:t>
            </w:r>
            <w:r w:rsidRPr="0071257F">
              <w:rPr>
                <w:vertAlign w:val="superscript"/>
              </w:rPr>
              <w:t>9</w:t>
            </w:r>
            <w:r w:rsidRPr="0071257F">
              <w:t>, a szülők és a gondozók vonatkozásában a munka és a magánélet közötti egyensúlyról</w:t>
            </w:r>
            <w:r w:rsidRPr="0071257F">
              <w:rPr>
                <w:vertAlign w:val="superscript"/>
              </w:rPr>
              <w:t>10</w:t>
            </w:r>
            <w:r w:rsidRPr="0071257F">
              <w:t>, a munkavállalók tájékoztatásáról és a velük folytatott konzultációról</w:t>
            </w:r>
            <w:r w:rsidRPr="0071257F">
              <w:rPr>
                <w:vertAlign w:val="superscript"/>
              </w:rPr>
              <w:t>11</w:t>
            </w:r>
            <w:r w:rsidRPr="0071257F">
              <w:t>, a határozott ideig tartó munkaviszonyról</w:t>
            </w:r>
            <w:r w:rsidRPr="0071257F">
              <w:rPr>
                <w:vertAlign w:val="superscript"/>
              </w:rPr>
              <w:t>12</w:t>
            </w:r>
            <w:r w:rsidRPr="0071257F">
              <w:t>, a részmunkaidős foglalkoztatásról</w:t>
            </w:r>
            <w:r w:rsidRPr="0071257F">
              <w:rPr>
                <w:vertAlign w:val="superscript"/>
              </w:rPr>
              <w:t>13</w:t>
            </w:r>
            <w:r w:rsidRPr="0071257F">
              <w:t>, a munkavállalók kiküldetéséről</w:t>
            </w:r>
            <w:r w:rsidRPr="0071257F">
              <w:rPr>
                <w:vertAlign w:val="superscript"/>
              </w:rPr>
              <w:t>14</w:t>
            </w:r>
            <w:r w:rsidRPr="0071257F">
              <w:t>, illetve a munkaerő-kölcsönzés keretében történő munkavégzésről</w:t>
            </w:r>
            <w:r w:rsidRPr="0071257F">
              <w:rPr>
                <w:vertAlign w:val="superscript"/>
              </w:rPr>
              <w:t>15</w:t>
            </w:r>
            <w:r w:rsidRPr="0071257F">
              <w:t xml:space="preserve"> szóló irányelv. </w:t>
            </w:r>
            <w:r w:rsidRPr="0071257F">
              <w:rPr>
                <w:b/>
                <w:i/>
              </w:rPr>
              <w:t>E z a jogi keret teljes mértékben vonatkozik azokra a gyakornokokra, akik az egyes tagállamokban hatályos jog, kollektív szerződések vagy gyakorlat által meghatározott munkaszerződéssel vagy munkaviszonnyal rendelkeznek, figyelembe véve az Európai Unió Bíróságának ítélkezési gyakorlatát.</w:t>
            </w:r>
            <w:r w:rsidRPr="0071257F">
              <w:t xml:space="preserve"> Az uniós jogi keret a szakmai gyakorlatok</w:t>
            </w:r>
            <w:r w:rsidRPr="0071257F">
              <w:rPr>
                <w:vertAlign w:val="superscript"/>
              </w:rPr>
              <w:t>16</w:t>
            </w:r>
            <w:r w:rsidRPr="0071257F">
              <w:t xml:space="preserve"> és a tanulószerződéses gyakorlati képzések színvonalára</w:t>
            </w:r>
            <w:r w:rsidRPr="0071257F">
              <w:rPr>
                <w:vertAlign w:val="superscript"/>
              </w:rPr>
              <w:t>17</w:t>
            </w:r>
            <w:r w:rsidRPr="0071257F">
              <w:t>, valamint a munkavállalók és az önfoglalkoztatók szociális védelemhez való hozzáférésére vonatkozó ajánlásokat</w:t>
            </w:r>
            <w:r w:rsidRPr="0071257F">
              <w:rPr>
                <w:vertAlign w:val="superscript"/>
              </w:rPr>
              <w:t>18</w:t>
            </w:r>
            <w:r w:rsidRPr="0071257F">
              <w:t xml:space="preserve"> is tartalmaz.</w:t>
            </w:r>
          </w:p>
        </w:tc>
        <w:tc>
          <w:tcPr>
            <w:tcW w:w="4876" w:type="dxa"/>
            <w:hideMark/>
          </w:tcPr>
          <w:p w14:paraId="0EBFD213" w14:textId="77777777" w:rsidR="000741BB" w:rsidRPr="0071257F" w:rsidRDefault="000741BB" w:rsidP="00FF3B5B">
            <w:pPr>
              <w:pStyle w:val="Normal6"/>
              <w:rPr>
                <w:szCs w:val="24"/>
              </w:rPr>
            </w:pPr>
            <w:r w:rsidRPr="0071257F">
              <w:t>(9)</w:t>
            </w:r>
            <w:r w:rsidRPr="0071257F">
              <w:tab/>
              <w:t>A munkavállalók védelmére uniós szinten keretet biztosítanak a hatályos jogi eszközök, köztük az átlátható és kiszámítható munkafeltételekről</w:t>
            </w:r>
            <w:r w:rsidRPr="0071257F">
              <w:rPr>
                <w:vertAlign w:val="superscript"/>
              </w:rPr>
              <w:t>5</w:t>
            </w:r>
            <w:r w:rsidRPr="0071257F">
              <w:t>, a megfelelő minimálbérekről</w:t>
            </w:r>
            <w:r w:rsidRPr="0071257F">
              <w:rPr>
                <w:vertAlign w:val="superscript"/>
              </w:rPr>
              <w:t>6</w:t>
            </w:r>
            <w:r w:rsidRPr="0071257F">
              <w:t>, a munkaidőről</w:t>
            </w:r>
            <w:r w:rsidRPr="0071257F">
              <w:rPr>
                <w:vertAlign w:val="superscript"/>
              </w:rPr>
              <w:t>7</w:t>
            </w:r>
            <w:r w:rsidRPr="0071257F">
              <w:t>, a munkahelyi egészségvédelemről és biztonságról</w:t>
            </w:r>
            <w:r w:rsidRPr="0071257F">
              <w:rPr>
                <w:vertAlign w:val="superscript"/>
              </w:rPr>
              <w:t>8</w:t>
            </w:r>
            <w:r w:rsidRPr="0071257F">
              <w:t>, az egyenlőségről és a megkülönböztetésmentességről</w:t>
            </w:r>
            <w:r w:rsidRPr="0071257F">
              <w:rPr>
                <w:vertAlign w:val="superscript"/>
              </w:rPr>
              <w:t>9</w:t>
            </w:r>
            <w:r w:rsidRPr="0071257F">
              <w:t>, a szülők és a gondozók vonatkozásában a munka és a magánélet közötti egyensúlyról</w:t>
            </w:r>
            <w:r w:rsidRPr="0071257F">
              <w:rPr>
                <w:vertAlign w:val="superscript"/>
              </w:rPr>
              <w:t>10</w:t>
            </w:r>
            <w:r w:rsidRPr="0071257F">
              <w:t>, a munkavállalók tájékoztatásáról és a velük folytatott konzultációról</w:t>
            </w:r>
            <w:r w:rsidRPr="0071257F">
              <w:rPr>
                <w:vertAlign w:val="superscript"/>
              </w:rPr>
              <w:t>11</w:t>
            </w:r>
            <w:r w:rsidRPr="0071257F">
              <w:t>, a határozott ideig tartó munkaviszonyról</w:t>
            </w:r>
            <w:r w:rsidRPr="0071257F">
              <w:rPr>
                <w:vertAlign w:val="superscript"/>
              </w:rPr>
              <w:t>12</w:t>
            </w:r>
            <w:r w:rsidRPr="0071257F">
              <w:t>, a részmunkaidős foglalkoztatásról</w:t>
            </w:r>
            <w:r w:rsidRPr="0071257F">
              <w:rPr>
                <w:vertAlign w:val="superscript"/>
              </w:rPr>
              <w:t>13</w:t>
            </w:r>
            <w:r w:rsidRPr="0071257F">
              <w:t>, a munkavállalók kiküldetéséről</w:t>
            </w:r>
            <w:r w:rsidRPr="0071257F">
              <w:rPr>
                <w:vertAlign w:val="superscript"/>
              </w:rPr>
              <w:t>14</w:t>
            </w:r>
            <w:r w:rsidRPr="0071257F">
              <w:t>, illetve a munkaerő-kölcsönzés keretében történő munkavégzésről</w:t>
            </w:r>
            <w:r w:rsidRPr="0071257F">
              <w:rPr>
                <w:vertAlign w:val="superscript"/>
              </w:rPr>
              <w:t>15</w:t>
            </w:r>
            <w:r w:rsidRPr="0071257F">
              <w:t xml:space="preserve"> szóló irányelv. Az uniós jogi keret a szakmai gyakorlatok</w:t>
            </w:r>
            <w:r w:rsidRPr="0071257F">
              <w:rPr>
                <w:vertAlign w:val="superscript"/>
              </w:rPr>
              <w:t>16</w:t>
            </w:r>
            <w:r w:rsidRPr="0071257F">
              <w:t xml:space="preserve"> és a tanulószerződéses gyakorlati képzések színvonalára</w:t>
            </w:r>
            <w:r w:rsidRPr="0071257F">
              <w:rPr>
                <w:vertAlign w:val="superscript"/>
              </w:rPr>
              <w:t>17</w:t>
            </w:r>
            <w:r w:rsidRPr="0071257F">
              <w:t>, valamint a munkavállalók és az önfoglalkoztatók szociális védelemhez való hozzáférésére vonatkozó ajánlásokat</w:t>
            </w:r>
            <w:r w:rsidRPr="0071257F">
              <w:rPr>
                <w:vertAlign w:val="superscript"/>
              </w:rPr>
              <w:t>18</w:t>
            </w:r>
            <w:r w:rsidRPr="0071257F">
              <w:t xml:space="preserve"> is tartalmaz.</w:t>
            </w:r>
          </w:p>
        </w:tc>
      </w:tr>
      <w:tr w:rsidR="00F83EC3" w:rsidRPr="0071257F" w14:paraId="7DA056A9" w14:textId="77777777" w:rsidTr="00FF3B5B">
        <w:trPr>
          <w:jc w:val="center"/>
        </w:trPr>
        <w:tc>
          <w:tcPr>
            <w:tcW w:w="4876" w:type="dxa"/>
            <w:hideMark/>
          </w:tcPr>
          <w:p w14:paraId="22065831" w14:textId="77777777" w:rsidR="000741BB" w:rsidRPr="0071257F" w:rsidRDefault="000741BB" w:rsidP="00FF3B5B">
            <w:pPr>
              <w:pStyle w:val="Normal6"/>
            </w:pPr>
            <w:r w:rsidRPr="0071257F">
              <w:t>__________________</w:t>
            </w:r>
          </w:p>
        </w:tc>
        <w:tc>
          <w:tcPr>
            <w:tcW w:w="4876" w:type="dxa"/>
            <w:hideMark/>
          </w:tcPr>
          <w:p w14:paraId="68722272" w14:textId="77777777" w:rsidR="000741BB" w:rsidRPr="0071257F" w:rsidRDefault="000741BB" w:rsidP="00FF3B5B">
            <w:pPr>
              <w:pStyle w:val="Normal6"/>
              <w:rPr>
                <w:szCs w:val="24"/>
              </w:rPr>
            </w:pPr>
            <w:r w:rsidRPr="0071257F">
              <w:t>__________________</w:t>
            </w:r>
          </w:p>
        </w:tc>
      </w:tr>
      <w:tr w:rsidR="00F83EC3" w:rsidRPr="0071257F" w14:paraId="3E7B6609" w14:textId="77777777" w:rsidTr="00FF3B5B">
        <w:trPr>
          <w:jc w:val="center"/>
        </w:trPr>
        <w:tc>
          <w:tcPr>
            <w:tcW w:w="4876" w:type="dxa"/>
            <w:hideMark/>
          </w:tcPr>
          <w:p w14:paraId="0B299D24" w14:textId="77777777" w:rsidR="000741BB" w:rsidRPr="0071257F" w:rsidRDefault="000741BB" w:rsidP="00FF3B5B">
            <w:pPr>
              <w:pStyle w:val="Normal6"/>
            </w:pPr>
            <w:r w:rsidRPr="0071257F">
              <w:rPr>
                <w:vertAlign w:val="superscript"/>
              </w:rPr>
              <w:t>5</w:t>
            </w:r>
            <w:r w:rsidRPr="0071257F">
              <w:t xml:space="preserve"> Az Európai Parlament és a Tanács (EU) 2019/1152 irányelve (2019. június 20.) az Európai Unióban alkalmazandó átlátható és kiszámítható munkafeltételekről (HL L 186., 2019.7.11., 105. o.).</w:t>
            </w:r>
          </w:p>
        </w:tc>
        <w:tc>
          <w:tcPr>
            <w:tcW w:w="4876" w:type="dxa"/>
            <w:hideMark/>
          </w:tcPr>
          <w:p w14:paraId="567E1869" w14:textId="77777777" w:rsidR="000741BB" w:rsidRPr="0071257F" w:rsidRDefault="000741BB" w:rsidP="00FF3B5B">
            <w:pPr>
              <w:pStyle w:val="Normal6"/>
              <w:rPr>
                <w:szCs w:val="24"/>
              </w:rPr>
            </w:pPr>
            <w:r w:rsidRPr="0071257F">
              <w:rPr>
                <w:vertAlign w:val="superscript"/>
              </w:rPr>
              <w:t>5</w:t>
            </w:r>
            <w:r w:rsidRPr="0071257F">
              <w:t xml:space="preserve"> Az Európai Parlament és a Tanács (EU) 2019/1152 irányelve (2019. június 20.) az Európai Unióban alkalmazandó átlátható és kiszámítható munkafeltételekről (HL L 186., 2019.7.11., 105. o.).</w:t>
            </w:r>
          </w:p>
        </w:tc>
      </w:tr>
      <w:tr w:rsidR="00F83EC3" w:rsidRPr="0071257F" w14:paraId="1CE7329D" w14:textId="77777777" w:rsidTr="00FF3B5B">
        <w:trPr>
          <w:jc w:val="center"/>
        </w:trPr>
        <w:tc>
          <w:tcPr>
            <w:tcW w:w="4876" w:type="dxa"/>
            <w:hideMark/>
          </w:tcPr>
          <w:p w14:paraId="1F0644B5" w14:textId="77777777" w:rsidR="000741BB" w:rsidRPr="0071257F" w:rsidRDefault="000741BB" w:rsidP="00FF3B5B">
            <w:pPr>
              <w:pStyle w:val="Normal6"/>
            </w:pPr>
            <w:r w:rsidRPr="0071257F">
              <w:rPr>
                <w:vertAlign w:val="superscript"/>
              </w:rPr>
              <w:t>6</w:t>
            </w:r>
            <w:r w:rsidRPr="0071257F">
              <w:t xml:space="preserve"> Az Európai Parlament és a Tanács (EU) 2022/2041 irányelve (2022. október 19.) az Európai Unióban biztosítandó megfelelő minimálbérekről (HL L 275., 2022.10.25., 33. o.).</w:t>
            </w:r>
          </w:p>
        </w:tc>
        <w:tc>
          <w:tcPr>
            <w:tcW w:w="4876" w:type="dxa"/>
            <w:hideMark/>
          </w:tcPr>
          <w:p w14:paraId="4E869AA3" w14:textId="77777777" w:rsidR="000741BB" w:rsidRPr="0071257F" w:rsidRDefault="000741BB" w:rsidP="00FF3B5B">
            <w:pPr>
              <w:pStyle w:val="Normal6"/>
              <w:rPr>
                <w:szCs w:val="24"/>
              </w:rPr>
            </w:pPr>
            <w:r w:rsidRPr="0071257F">
              <w:rPr>
                <w:vertAlign w:val="superscript"/>
              </w:rPr>
              <w:t>6</w:t>
            </w:r>
            <w:r w:rsidRPr="0071257F">
              <w:t xml:space="preserve"> Az Európai Parlament és a Tanács (EU) 2022/2041 irányelve (2022. október 19.) az Európai Unióban biztosítandó megfelelő minimálbérekről (HL L 275., 2022.10.25., 33. o.).</w:t>
            </w:r>
          </w:p>
        </w:tc>
      </w:tr>
      <w:tr w:rsidR="00F83EC3" w:rsidRPr="0071257F" w14:paraId="1E2B5783" w14:textId="77777777" w:rsidTr="00FF3B5B">
        <w:trPr>
          <w:jc w:val="center"/>
        </w:trPr>
        <w:tc>
          <w:tcPr>
            <w:tcW w:w="4876" w:type="dxa"/>
            <w:hideMark/>
          </w:tcPr>
          <w:p w14:paraId="6C8D6AE1" w14:textId="77777777" w:rsidR="000741BB" w:rsidRPr="0071257F" w:rsidRDefault="000741BB" w:rsidP="00FF3B5B">
            <w:pPr>
              <w:pStyle w:val="Normal6"/>
            </w:pPr>
            <w:r w:rsidRPr="0071257F">
              <w:rPr>
                <w:vertAlign w:val="superscript"/>
              </w:rPr>
              <w:t>7</w:t>
            </w:r>
            <w:r w:rsidRPr="0071257F">
              <w:t xml:space="preserve"> Az Európai Parlament és a Tanács 2003/88/EK irányelve (2003. november 4.) a munkaidő-szervezés egyes szempontjairól (HL L 299., 2003.11.18., 9. o.).</w:t>
            </w:r>
          </w:p>
        </w:tc>
        <w:tc>
          <w:tcPr>
            <w:tcW w:w="4876" w:type="dxa"/>
            <w:hideMark/>
          </w:tcPr>
          <w:p w14:paraId="084A1C46" w14:textId="77777777" w:rsidR="000741BB" w:rsidRPr="0071257F" w:rsidRDefault="000741BB" w:rsidP="00FF3B5B">
            <w:pPr>
              <w:pStyle w:val="Normal6"/>
              <w:rPr>
                <w:szCs w:val="24"/>
              </w:rPr>
            </w:pPr>
            <w:r w:rsidRPr="0071257F">
              <w:rPr>
                <w:vertAlign w:val="superscript"/>
              </w:rPr>
              <w:t>7</w:t>
            </w:r>
            <w:r w:rsidRPr="0071257F">
              <w:t xml:space="preserve"> Az Európai Parlament és a Tanács 2003/88/EK irányelve (2003. november 4.) a munkaidő-szervezés egyes szempontjairól (HL L 299., 2003.11.18., 9. o.).</w:t>
            </w:r>
          </w:p>
        </w:tc>
      </w:tr>
      <w:tr w:rsidR="00F83EC3" w:rsidRPr="0071257F" w14:paraId="535CBD9B" w14:textId="77777777" w:rsidTr="00FF3B5B">
        <w:trPr>
          <w:jc w:val="center"/>
        </w:trPr>
        <w:tc>
          <w:tcPr>
            <w:tcW w:w="4876" w:type="dxa"/>
            <w:hideMark/>
          </w:tcPr>
          <w:p w14:paraId="7FC90B43" w14:textId="77777777" w:rsidR="000741BB" w:rsidRPr="0071257F" w:rsidRDefault="000741BB" w:rsidP="00FF3B5B">
            <w:pPr>
              <w:pStyle w:val="Normal6"/>
            </w:pPr>
            <w:r w:rsidRPr="0071257F">
              <w:rPr>
                <w:vertAlign w:val="superscript"/>
              </w:rPr>
              <w:t>8</w:t>
            </w:r>
            <w:r w:rsidRPr="0071257F">
              <w:t xml:space="preserve"> A Tanács 89/391/EGK irányelve (1989. június 12.) a munkavállalók munkahelyi biztonságának és egészségvédelmének javítását ösztönző intézkedések bevezetéséről (HL L 183., 1989.6.29., 1. o.).</w:t>
            </w:r>
          </w:p>
        </w:tc>
        <w:tc>
          <w:tcPr>
            <w:tcW w:w="4876" w:type="dxa"/>
            <w:hideMark/>
          </w:tcPr>
          <w:p w14:paraId="5EC1FEE7" w14:textId="77777777" w:rsidR="000741BB" w:rsidRPr="0071257F" w:rsidRDefault="000741BB" w:rsidP="00FF3B5B">
            <w:pPr>
              <w:pStyle w:val="Normal6"/>
              <w:rPr>
                <w:szCs w:val="24"/>
              </w:rPr>
            </w:pPr>
            <w:r w:rsidRPr="0071257F">
              <w:rPr>
                <w:vertAlign w:val="superscript"/>
              </w:rPr>
              <w:t>8</w:t>
            </w:r>
            <w:r w:rsidRPr="0071257F">
              <w:t xml:space="preserve"> A Tanács 89/391/EGK irányelve (1989. június 12.) a munkavállalók munkahelyi biztonságának és egészségvédelmének javítását ösztönző intézkedések bevezetéséről (HL L 183., 1989.6.29., 1. o.).</w:t>
            </w:r>
          </w:p>
        </w:tc>
      </w:tr>
      <w:tr w:rsidR="00F83EC3" w:rsidRPr="0071257F" w14:paraId="6389DFFB" w14:textId="77777777" w:rsidTr="00FF3B5B">
        <w:trPr>
          <w:jc w:val="center"/>
        </w:trPr>
        <w:tc>
          <w:tcPr>
            <w:tcW w:w="4876" w:type="dxa"/>
            <w:hideMark/>
          </w:tcPr>
          <w:p w14:paraId="27E2CD69" w14:textId="77777777" w:rsidR="000741BB" w:rsidRPr="0071257F" w:rsidRDefault="000741BB" w:rsidP="00FF3B5B">
            <w:pPr>
              <w:pStyle w:val="Normal6"/>
            </w:pPr>
            <w:r w:rsidRPr="0071257F">
              <w:rPr>
                <w:vertAlign w:val="superscript"/>
              </w:rPr>
              <w:t>9</w:t>
            </w:r>
            <w:r w:rsidRPr="0071257F">
              <w:t xml:space="preserve"> A Tanács 2000/78/EK irányelve (2000. november 27.) a foglalkoztatás és a munkavégzés során alkalmazott egyenlő bánásmód általános kereteinek létrehozásáról (HL L 303., 2000.12.2., 16. o.).</w:t>
            </w:r>
          </w:p>
        </w:tc>
        <w:tc>
          <w:tcPr>
            <w:tcW w:w="4876" w:type="dxa"/>
            <w:hideMark/>
          </w:tcPr>
          <w:p w14:paraId="42EEF06A" w14:textId="77777777" w:rsidR="000741BB" w:rsidRPr="0071257F" w:rsidRDefault="000741BB" w:rsidP="00FF3B5B">
            <w:pPr>
              <w:pStyle w:val="Normal6"/>
              <w:rPr>
                <w:szCs w:val="24"/>
              </w:rPr>
            </w:pPr>
            <w:r w:rsidRPr="0071257F">
              <w:rPr>
                <w:vertAlign w:val="superscript"/>
              </w:rPr>
              <w:t>9</w:t>
            </w:r>
            <w:r w:rsidRPr="0071257F">
              <w:t xml:space="preserve"> A Tanács 2000/78/EK irányelve (2000. november 27.) a foglalkoztatás és a munkavégzés során alkalmazott egyenlő bánásmód általános kereteinek létrehozásáról (HL L 303., 2000.12.2., 16. o.).</w:t>
            </w:r>
          </w:p>
        </w:tc>
      </w:tr>
      <w:tr w:rsidR="00F83EC3" w:rsidRPr="0071257F" w14:paraId="61AFAFE1" w14:textId="77777777" w:rsidTr="00FF3B5B">
        <w:trPr>
          <w:jc w:val="center"/>
        </w:trPr>
        <w:tc>
          <w:tcPr>
            <w:tcW w:w="4876" w:type="dxa"/>
            <w:hideMark/>
          </w:tcPr>
          <w:p w14:paraId="3B629958" w14:textId="77777777" w:rsidR="000741BB" w:rsidRPr="0071257F" w:rsidRDefault="000741BB" w:rsidP="00FF3B5B">
            <w:pPr>
              <w:pStyle w:val="Normal6"/>
            </w:pPr>
            <w:r w:rsidRPr="0071257F">
              <w:rPr>
                <w:vertAlign w:val="superscript"/>
              </w:rPr>
              <w:t>10</w:t>
            </w:r>
            <w:r w:rsidRPr="0071257F">
              <w:t xml:space="preserve"> Az Európai Parlament és a Tanács (EU) 2019/1158 irányelve (2019. június 20.) a munka és a magánélet közötti egyensúlyról (HL L 188., 2019.7.12., 79. o.).</w:t>
            </w:r>
          </w:p>
        </w:tc>
        <w:tc>
          <w:tcPr>
            <w:tcW w:w="4876" w:type="dxa"/>
            <w:hideMark/>
          </w:tcPr>
          <w:p w14:paraId="50A193CB" w14:textId="77777777" w:rsidR="000741BB" w:rsidRPr="0071257F" w:rsidRDefault="000741BB" w:rsidP="00FF3B5B">
            <w:pPr>
              <w:pStyle w:val="Normal6"/>
              <w:rPr>
                <w:szCs w:val="24"/>
              </w:rPr>
            </w:pPr>
            <w:r w:rsidRPr="0071257F">
              <w:rPr>
                <w:vertAlign w:val="superscript"/>
              </w:rPr>
              <w:t>10</w:t>
            </w:r>
            <w:r w:rsidRPr="0071257F">
              <w:t xml:space="preserve"> Az Európai Parlament és a Tanács (EU) 2019/1158 irányelve (2019. június 20.) a munka és a magánélet közötti egyensúlyról (HL L 188., 2019.7.12., 79. o.).</w:t>
            </w:r>
          </w:p>
        </w:tc>
      </w:tr>
      <w:tr w:rsidR="00F83EC3" w:rsidRPr="0071257F" w14:paraId="56309373" w14:textId="77777777" w:rsidTr="00FF3B5B">
        <w:trPr>
          <w:jc w:val="center"/>
        </w:trPr>
        <w:tc>
          <w:tcPr>
            <w:tcW w:w="4876" w:type="dxa"/>
            <w:hideMark/>
          </w:tcPr>
          <w:p w14:paraId="2BFB427A" w14:textId="77777777" w:rsidR="000741BB" w:rsidRPr="0071257F" w:rsidRDefault="000741BB" w:rsidP="00FF3B5B">
            <w:pPr>
              <w:pStyle w:val="Normal6"/>
            </w:pPr>
            <w:r w:rsidRPr="0071257F">
              <w:rPr>
                <w:vertAlign w:val="superscript"/>
              </w:rPr>
              <w:t>11</w:t>
            </w:r>
            <w:r w:rsidRPr="0071257F">
              <w:t xml:space="preserve"> Az Európai Parlament és a Tanács 2002/14/EK irányelve (2002. március 11.) az Európai Közösség munkavállalóinak tájékoztatása és a velük folytatott konzultáció általános keretének létrehozásáról – Az Európai Parlament, a Tanács és a Bizottság közös nyilatkozata a munkavállalók képviseletéről (HL L 80., 2002.3.23., 29. o.).</w:t>
            </w:r>
          </w:p>
        </w:tc>
        <w:tc>
          <w:tcPr>
            <w:tcW w:w="4876" w:type="dxa"/>
            <w:hideMark/>
          </w:tcPr>
          <w:p w14:paraId="6131FFD6" w14:textId="77777777" w:rsidR="000741BB" w:rsidRPr="0071257F" w:rsidRDefault="000741BB" w:rsidP="00FF3B5B">
            <w:pPr>
              <w:pStyle w:val="Normal6"/>
              <w:rPr>
                <w:szCs w:val="24"/>
              </w:rPr>
            </w:pPr>
            <w:r w:rsidRPr="0071257F">
              <w:rPr>
                <w:vertAlign w:val="superscript"/>
              </w:rPr>
              <w:t>11</w:t>
            </w:r>
            <w:r w:rsidRPr="0071257F">
              <w:t xml:space="preserve"> Az Európai Parlament és a Tanács 2002/14/EK irányelve (2002. március 11.) az Európai Közösség munkavállalóinak tájékoztatása és a velük folytatott konzultáció általános keretének létrehozásáról – Az Európai Parlament, a Tanács és a Bizottság közös nyilatkozata a munkavállalók képviseletéről (HL L 80., 2002.3.23., 29. o.).</w:t>
            </w:r>
          </w:p>
        </w:tc>
      </w:tr>
      <w:tr w:rsidR="00F83EC3" w:rsidRPr="0071257F" w14:paraId="4BB3C9B1" w14:textId="77777777" w:rsidTr="00FF3B5B">
        <w:trPr>
          <w:jc w:val="center"/>
        </w:trPr>
        <w:tc>
          <w:tcPr>
            <w:tcW w:w="4876" w:type="dxa"/>
            <w:hideMark/>
          </w:tcPr>
          <w:p w14:paraId="20959366" w14:textId="77777777" w:rsidR="000741BB" w:rsidRPr="0071257F" w:rsidRDefault="000741BB" w:rsidP="00FF3B5B">
            <w:pPr>
              <w:pStyle w:val="Normal6"/>
            </w:pPr>
            <w:r w:rsidRPr="0071257F">
              <w:rPr>
                <w:vertAlign w:val="superscript"/>
              </w:rPr>
              <w:t>12</w:t>
            </w:r>
            <w:r w:rsidRPr="0071257F">
              <w:t xml:space="preserve"> A Tanács 1999/70/EK irányelve (1999. június 28.) az ESZSZ, az UNICE és a CEEP által a határozott ideig tartó munkaviszonyról kötött keretmegállapodásról (HL L 175., 1999.7.10., 43. o.).</w:t>
            </w:r>
          </w:p>
        </w:tc>
        <w:tc>
          <w:tcPr>
            <w:tcW w:w="4876" w:type="dxa"/>
            <w:hideMark/>
          </w:tcPr>
          <w:p w14:paraId="254463C2" w14:textId="77777777" w:rsidR="000741BB" w:rsidRPr="0071257F" w:rsidRDefault="000741BB" w:rsidP="00FF3B5B">
            <w:pPr>
              <w:pStyle w:val="Normal6"/>
              <w:rPr>
                <w:szCs w:val="24"/>
              </w:rPr>
            </w:pPr>
            <w:r w:rsidRPr="0071257F">
              <w:rPr>
                <w:vertAlign w:val="superscript"/>
              </w:rPr>
              <w:t>12</w:t>
            </w:r>
            <w:r w:rsidRPr="0071257F">
              <w:t xml:space="preserve"> A Tanács 1999/70/EK irányelve (1999. június 28.) az ESZSZ, az UNICE és a CEEP által a határozott ideig tartó munkaviszonyról kötött keretmegállapodásról (HL L 175., 1999.7.10., 43. o.).</w:t>
            </w:r>
          </w:p>
        </w:tc>
      </w:tr>
      <w:tr w:rsidR="00F83EC3" w:rsidRPr="0071257F" w14:paraId="1A17CED7" w14:textId="77777777" w:rsidTr="00FF3B5B">
        <w:trPr>
          <w:jc w:val="center"/>
        </w:trPr>
        <w:tc>
          <w:tcPr>
            <w:tcW w:w="4876" w:type="dxa"/>
            <w:hideMark/>
          </w:tcPr>
          <w:p w14:paraId="4B4D5854" w14:textId="77777777" w:rsidR="000741BB" w:rsidRPr="0071257F" w:rsidRDefault="000741BB" w:rsidP="00FF3B5B">
            <w:pPr>
              <w:pStyle w:val="Normal6"/>
            </w:pPr>
            <w:r w:rsidRPr="0071257F">
              <w:rPr>
                <w:vertAlign w:val="superscript"/>
              </w:rPr>
              <w:t>13</w:t>
            </w:r>
            <w:r w:rsidRPr="0071257F">
              <w:t xml:space="preserve"> A Tanács 97/81/EK irányelve (1997. december 15.) az UNICE, a CEEP és az ESZSZ által a részmunkaidős foglalkoztatásról kötött keretmegállapodásról – Melléklet: a részmunkaidős foglalkoztatásról kötött keretmegállapodás (HL L 14., 1998.1.20., 9. o.).</w:t>
            </w:r>
          </w:p>
        </w:tc>
        <w:tc>
          <w:tcPr>
            <w:tcW w:w="4876" w:type="dxa"/>
            <w:hideMark/>
          </w:tcPr>
          <w:p w14:paraId="71425DDD" w14:textId="77777777" w:rsidR="000741BB" w:rsidRPr="0071257F" w:rsidRDefault="000741BB" w:rsidP="00FF3B5B">
            <w:pPr>
              <w:pStyle w:val="Normal6"/>
              <w:rPr>
                <w:szCs w:val="24"/>
              </w:rPr>
            </w:pPr>
            <w:r w:rsidRPr="0071257F">
              <w:rPr>
                <w:vertAlign w:val="superscript"/>
              </w:rPr>
              <w:t>13</w:t>
            </w:r>
            <w:r w:rsidRPr="0071257F">
              <w:t xml:space="preserve"> A Tanács 97/81/EK irányelve (1997. december 15.) az UNICE, a CEEP és az ESZSZ által a részmunkaidős foglalkoztatásról kötött keretmegállapodásról – Melléklet: a részmunkaidős foglalkoztatásról kötött keretmegállapodás (HL L 14., 1998.1.20., 9. o.).</w:t>
            </w:r>
          </w:p>
        </w:tc>
      </w:tr>
      <w:tr w:rsidR="00F83EC3" w:rsidRPr="0071257F" w14:paraId="4CFF2A1D" w14:textId="77777777" w:rsidTr="00FF3B5B">
        <w:trPr>
          <w:jc w:val="center"/>
        </w:trPr>
        <w:tc>
          <w:tcPr>
            <w:tcW w:w="4876" w:type="dxa"/>
            <w:hideMark/>
          </w:tcPr>
          <w:p w14:paraId="1E66C2C8" w14:textId="77777777" w:rsidR="000741BB" w:rsidRPr="0071257F" w:rsidRDefault="000741BB" w:rsidP="00FF3B5B">
            <w:pPr>
              <w:pStyle w:val="Normal6"/>
            </w:pPr>
            <w:r w:rsidRPr="0071257F">
              <w:rPr>
                <w:vertAlign w:val="superscript"/>
              </w:rPr>
              <w:t>14</w:t>
            </w:r>
            <w:r w:rsidRPr="0071257F">
              <w:t xml:space="preserve"> Az Európai Parlament és a Tanács (EU) 2018/957 irányelve (2018. június 28.) a munkavállalók szolgáltatások nyújtása keretében történő kiküldetéséről szóló 96/71/EK irányelv módosításáról (HL L 173., 2018.7.9., 16. o.).</w:t>
            </w:r>
          </w:p>
        </w:tc>
        <w:tc>
          <w:tcPr>
            <w:tcW w:w="4876" w:type="dxa"/>
            <w:hideMark/>
          </w:tcPr>
          <w:p w14:paraId="674B40BB" w14:textId="77777777" w:rsidR="000741BB" w:rsidRPr="0071257F" w:rsidRDefault="000741BB" w:rsidP="00FF3B5B">
            <w:pPr>
              <w:pStyle w:val="Normal6"/>
              <w:rPr>
                <w:szCs w:val="24"/>
              </w:rPr>
            </w:pPr>
            <w:r w:rsidRPr="0071257F">
              <w:rPr>
                <w:vertAlign w:val="superscript"/>
              </w:rPr>
              <w:t>14</w:t>
            </w:r>
            <w:r w:rsidRPr="0071257F">
              <w:t xml:space="preserve"> Az Európai Parlament és a Tanács (EU) 2018/957 irányelve (2018. június 28.) a munkavállalók szolgáltatások nyújtása keretében történő kiküldetéséről szóló 96/71/EK irányelv módosításáról (HL L 173., 2018.7.9., 16. o.).</w:t>
            </w:r>
          </w:p>
        </w:tc>
      </w:tr>
      <w:tr w:rsidR="00F83EC3" w:rsidRPr="0071257F" w14:paraId="6750C686" w14:textId="77777777" w:rsidTr="00FF3B5B">
        <w:trPr>
          <w:jc w:val="center"/>
        </w:trPr>
        <w:tc>
          <w:tcPr>
            <w:tcW w:w="4876" w:type="dxa"/>
            <w:hideMark/>
          </w:tcPr>
          <w:p w14:paraId="73FF6EC0" w14:textId="77777777" w:rsidR="000741BB" w:rsidRPr="0071257F" w:rsidRDefault="000741BB" w:rsidP="00FF3B5B">
            <w:pPr>
              <w:pStyle w:val="Normal6"/>
            </w:pPr>
            <w:r w:rsidRPr="0071257F">
              <w:rPr>
                <w:vertAlign w:val="superscript"/>
              </w:rPr>
              <w:t>15</w:t>
            </w:r>
            <w:r w:rsidRPr="0071257F">
              <w:t xml:space="preserve"> Az Európai Parlament és a Tanács 2008/104/EK irányelve (2008. november 19.) a munkaerő-kölcsönzés keretében történő munkavégzésről (HL L 327., 2008.12.5., 9. o.).</w:t>
            </w:r>
          </w:p>
        </w:tc>
        <w:tc>
          <w:tcPr>
            <w:tcW w:w="4876" w:type="dxa"/>
            <w:hideMark/>
          </w:tcPr>
          <w:p w14:paraId="2948C23F" w14:textId="77777777" w:rsidR="000741BB" w:rsidRPr="0071257F" w:rsidRDefault="000741BB" w:rsidP="00FF3B5B">
            <w:pPr>
              <w:pStyle w:val="Normal6"/>
              <w:rPr>
                <w:szCs w:val="24"/>
              </w:rPr>
            </w:pPr>
            <w:r w:rsidRPr="0071257F">
              <w:rPr>
                <w:vertAlign w:val="superscript"/>
              </w:rPr>
              <w:t>15</w:t>
            </w:r>
            <w:r w:rsidRPr="0071257F">
              <w:t xml:space="preserve"> Az Európai Parlament és a Tanács 2008/104/EK irányelve (2008. november 19.) a munkaerő-kölcsönzés keretében történő munkavégzésről (HL L 327., 2008.12.5., 9. o.).</w:t>
            </w:r>
          </w:p>
        </w:tc>
      </w:tr>
      <w:tr w:rsidR="00F83EC3" w:rsidRPr="0071257F" w14:paraId="20E7E81A" w14:textId="77777777" w:rsidTr="00FF3B5B">
        <w:trPr>
          <w:jc w:val="center"/>
        </w:trPr>
        <w:tc>
          <w:tcPr>
            <w:tcW w:w="4876" w:type="dxa"/>
            <w:hideMark/>
          </w:tcPr>
          <w:p w14:paraId="20DCE224" w14:textId="77777777" w:rsidR="000741BB" w:rsidRPr="0071257F" w:rsidRDefault="000741BB" w:rsidP="00FF3B5B">
            <w:pPr>
              <w:pStyle w:val="Normal6"/>
            </w:pPr>
            <w:r w:rsidRPr="0071257F">
              <w:rPr>
                <w:vertAlign w:val="superscript"/>
              </w:rPr>
              <w:t>16</w:t>
            </w:r>
            <w:r w:rsidRPr="0071257F">
              <w:t xml:space="preserve"> A Tanács 2014. március 10-i ajánlása a szakmai gyakorlatok minőségi keretrendszeréről (HL C 88., 2014.3.27., 1. o.).</w:t>
            </w:r>
          </w:p>
        </w:tc>
        <w:tc>
          <w:tcPr>
            <w:tcW w:w="4876" w:type="dxa"/>
            <w:hideMark/>
          </w:tcPr>
          <w:p w14:paraId="54DC424A" w14:textId="77777777" w:rsidR="000741BB" w:rsidRPr="0071257F" w:rsidRDefault="000741BB" w:rsidP="00FF3B5B">
            <w:pPr>
              <w:pStyle w:val="Normal6"/>
              <w:rPr>
                <w:szCs w:val="24"/>
              </w:rPr>
            </w:pPr>
            <w:r w:rsidRPr="0071257F">
              <w:rPr>
                <w:vertAlign w:val="superscript"/>
              </w:rPr>
              <w:t>16</w:t>
            </w:r>
            <w:r w:rsidRPr="0071257F">
              <w:t xml:space="preserve"> A Tanács 2014. március 10-i ajánlása a szakmai gyakorlatok minőségi keretrendszeréről (HL C 88., 2014.3.27., 1. o.).</w:t>
            </w:r>
          </w:p>
        </w:tc>
      </w:tr>
      <w:tr w:rsidR="00F83EC3" w:rsidRPr="0071257F" w14:paraId="59216244" w14:textId="77777777" w:rsidTr="00FF3B5B">
        <w:trPr>
          <w:jc w:val="center"/>
        </w:trPr>
        <w:tc>
          <w:tcPr>
            <w:tcW w:w="4876" w:type="dxa"/>
            <w:hideMark/>
          </w:tcPr>
          <w:p w14:paraId="7BBFF167" w14:textId="77777777" w:rsidR="000741BB" w:rsidRPr="0071257F" w:rsidRDefault="000741BB" w:rsidP="00FF3B5B">
            <w:pPr>
              <w:pStyle w:val="Normal6"/>
            </w:pPr>
            <w:r w:rsidRPr="0071257F">
              <w:rPr>
                <w:vertAlign w:val="superscript"/>
              </w:rPr>
              <w:t>17</w:t>
            </w:r>
            <w:r w:rsidRPr="0071257F">
              <w:t xml:space="preserve"> A Tanács ajánlása (2018. március 15.) a színvonalas és eredményes tanulószerződéses gyakorlati képzés európai keretrendszeréről (HL C 153., 2018.5.2., 1. o.).</w:t>
            </w:r>
          </w:p>
        </w:tc>
        <w:tc>
          <w:tcPr>
            <w:tcW w:w="4876" w:type="dxa"/>
            <w:hideMark/>
          </w:tcPr>
          <w:p w14:paraId="0D9CF2F5" w14:textId="77777777" w:rsidR="000741BB" w:rsidRPr="0071257F" w:rsidRDefault="000741BB" w:rsidP="00FF3B5B">
            <w:pPr>
              <w:pStyle w:val="Normal6"/>
              <w:rPr>
                <w:szCs w:val="24"/>
              </w:rPr>
            </w:pPr>
            <w:r w:rsidRPr="0071257F">
              <w:rPr>
                <w:vertAlign w:val="superscript"/>
              </w:rPr>
              <w:t>17</w:t>
            </w:r>
            <w:r w:rsidRPr="0071257F">
              <w:t xml:space="preserve"> A Tanács ajánlása (2018. március 15.) a színvonalas és eredményes tanulószerződéses gyakorlati képzés európai keretrendszeréről (HL C 153., 2018.5.2., 1. o.).</w:t>
            </w:r>
          </w:p>
        </w:tc>
      </w:tr>
      <w:tr w:rsidR="00F83EC3" w:rsidRPr="0071257F" w14:paraId="620E9F62" w14:textId="77777777" w:rsidTr="00FF3B5B">
        <w:trPr>
          <w:jc w:val="center"/>
        </w:trPr>
        <w:tc>
          <w:tcPr>
            <w:tcW w:w="4876" w:type="dxa"/>
            <w:hideMark/>
          </w:tcPr>
          <w:p w14:paraId="70C3AC8F" w14:textId="77777777" w:rsidR="000741BB" w:rsidRPr="0071257F" w:rsidRDefault="000741BB" w:rsidP="00FF3B5B">
            <w:pPr>
              <w:pStyle w:val="Normal6"/>
            </w:pPr>
            <w:r w:rsidRPr="0071257F">
              <w:rPr>
                <w:vertAlign w:val="superscript"/>
              </w:rPr>
              <w:t>18</w:t>
            </w:r>
            <w:r w:rsidRPr="0071257F">
              <w:t xml:space="preserve"> A Tanács ajánlása (2019. november 8.) a munkavállalók és az önálló vállalkozók szociális védelemhez való hozzáféréséről (HL C 387., 2019.11.15., 1. o.).</w:t>
            </w:r>
          </w:p>
        </w:tc>
        <w:tc>
          <w:tcPr>
            <w:tcW w:w="4876" w:type="dxa"/>
            <w:hideMark/>
          </w:tcPr>
          <w:p w14:paraId="1DBFCC55" w14:textId="77777777" w:rsidR="000741BB" w:rsidRPr="0071257F" w:rsidRDefault="000741BB" w:rsidP="00FF3B5B">
            <w:pPr>
              <w:pStyle w:val="Normal6"/>
              <w:rPr>
                <w:szCs w:val="24"/>
              </w:rPr>
            </w:pPr>
            <w:r w:rsidRPr="0071257F">
              <w:rPr>
                <w:vertAlign w:val="superscript"/>
              </w:rPr>
              <w:t>18</w:t>
            </w:r>
            <w:r w:rsidRPr="0071257F">
              <w:t xml:space="preserve"> A Tanács ajánlása (2019. november 8.) a munkavállalók és az önálló vállalkozók szociális védelemhez való hozzáféréséről (HL C 387., 2019.11.15., 1. o.).</w:t>
            </w:r>
          </w:p>
        </w:tc>
      </w:tr>
    </w:tbl>
    <w:p w14:paraId="66056FE1" w14:textId="77777777" w:rsidR="000741BB" w:rsidRPr="0071257F" w:rsidRDefault="000741BB" w:rsidP="000741BB">
      <w:pPr>
        <w:pStyle w:val="Olang"/>
      </w:pPr>
      <w:r w:rsidRPr="0071257F">
        <w:rPr>
          <w:noProof w:val="0"/>
        </w:rPr>
        <w:t xml:space="preserve">Or. </w:t>
      </w:r>
      <w:r w:rsidRPr="00E045EC">
        <w:rPr>
          <w:rStyle w:val="HideTWBExt"/>
        </w:rPr>
        <w:t>&lt;Original&gt;</w:t>
      </w:r>
      <w:r w:rsidRPr="00E045EC">
        <w:rPr>
          <w:rStyle w:val="HideTWBInt"/>
          <w:rFonts w:eastAsiaTheme="majorEastAsia"/>
        </w:rPr>
        <w:t>{FR}</w:t>
      </w:r>
      <w:r w:rsidRPr="0071257F">
        <w:rPr>
          <w:noProof w:val="0"/>
        </w:rPr>
        <w:t>fr</w:t>
      </w:r>
      <w:r w:rsidRPr="00E045EC">
        <w:rPr>
          <w:rStyle w:val="HideTWBExt"/>
        </w:rPr>
        <w:t>&lt;/Original&gt;</w:t>
      </w:r>
    </w:p>
    <w:p w14:paraId="79A1FF8C" w14:textId="77777777" w:rsidR="000741BB" w:rsidRPr="0071257F" w:rsidRDefault="000741BB" w:rsidP="000741BB">
      <w:r w:rsidRPr="00E045EC">
        <w:rPr>
          <w:rStyle w:val="HideTWBExt"/>
        </w:rPr>
        <w:t>&lt;/AmendB&gt;</w:t>
      </w:r>
    </w:p>
    <w:p w14:paraId="78419EA0" w14:textId="77777777" w:rsidR="000741BB" w:rsidRPr="0071257F" w:rsidRDefault="000741BB" w:rsidP="00F83EC3">
      <w:pPr>
        <w:pStyle w:val="AMNumberTabs0"/>
        <w:keepNext/>
      </w:pPr>
      <w:r w:rsidRPr="00E045EC">
        <w:rPr>
          <w:rStyle w:val="HideTWBExt"/>
          <w:b w:val="0"/>
        </w:rPr>
        <w:t>&lt;AmendB&gt;</w:t>
      </w:r>
      <w:r w:rsidRPr="0071257F">
        <w:t>Módosítás</w:t>
      </w:r>
      <w:r w:rsidRPr="0071257F">
        <w:tab/>
      </w:r>
      <w:r w:rsidRPr="0071257F">
        <w:tab/>
      </w:r>
      <w:r w:rsidRPr="00E045EC">
        <w:rPr>
          <w:rStyle w:val="HideTWBExt"/>
          <w:b w:val="0"/>
        </w:rPr>
        <w:t>&lt;NumAmB&gt;</w:t>
      </w:r>
      <w:r w:rsidRPr="0071257F">
        <w:t>158</w:t>
      </w:r>
      <w:r w:rsidRPr="00E045EC">
        <w:rPr>
          <w:rStyle w:val="HideTWBExt"/>
          <w:b w:val="0"/>
        </w:rPr>
        <w:t>&lt;/NumAmB&gt;</w:t>
      </w:r>
    </w:p>
    <w:p w14:paraId="086F66DA" w14:textId="77777777" w:rsidR="000741BB" w:rsidRPr="0071257F" w:rsidRDefault="000741BB" w:rsidP="00F83EC3">
      <w:pPr>
        <w:pStyle w:val="NormalBold"/>
      </w:pPr>
      <w:r w:rsidRPr="00E045EC">
        <w:rPr>
          <w:rStyle w:val="HideTWBExt"/>
          <w:b w:val="0"/>
        </w:rPr>
        <w:t>&lt;RepeatBlock-By&gt;&lt;Members&gt;</w:t>
      </w:r>
      <w:r w:rsidRPr="0071257F">
        <w:t>Irena Joveva, Martin Hojsík, Jana Toom, Brigitte van den Berg</w:t>
      </w:r>
      <w:r w:rsidRPr="00E045EC">
        <w:rPr>
          <w:rStyle w:val="HideTWBExt"/>
          <w:b w:val="0"/>
        </w:rPr>
        <w:t>&lt;/Members&gt;</w:t>
      </w:r>
    </w:p>
    <w:p w14:paraId="34C95D16" w14:textId="77777777" w:rsidR="000741BB" w:rsidRPr="0071257F" w:rsidRDefault="000741BB" w:rsidP="000741BB">
      <w:r w:rsidRPr="00E045EC">
        <w:rPr>
          <w:rStyle w:val="HideTWBExt"/>
        </w:rPr>
        <w:t>&lt;/RepeatBlock-By&gt;</w:t>
      </w:r>
    </w:p>
    <w:p w14:paraId="2C04EF0F" w14:textId="77777777" w:rsidR="000741BB" w:rsidRPr="0071257F" w:rsidRDefault="000741BB" w:rsidP="00F83EC3">
      <w:pPr>
        <w:pStyle w:val="NormalBold"/>
        <w:keepNext/>
      </w:pPr>
      <w:r w:rsidRPr="00E045EC">
        <w:rPr>
          <w:rStyle w:val="HideTWBExt"/>
          <w:b w:val="0"/>
        </w:rPr>
        <w:t>&lt;DocAmend&gt;</w:t>
      </w:r>
      <w:r w:rsidRPr="0071257F">
        <w:t>Irányelvre irányuló javaslat</w:t>
      </w:r>
      <w:r w:rsidRPr="00E045EC">
        <w:rPr>
          <w:rStyle w:val="HideTWBExt"/>
          <w:b w:val="0"/>
        </w:rPr>
        <w:t>&lt;/DocAmend&gt;</w:t>
      </w:r>
    </w:p>
    <w:p w14:paraId="5453D2A9" w14:textId="77777777" w:rsidR="000741BB" w:rsidRPr="0071257F" w:rsidRDefault="000741BB" w:rsidP="00F83EC3">
      <w:pPr>
        <w:pStyle w:val="NormalBold"/>
      </w:pPr>
      <w:r w:rsidRPr="00E045EC">
        <w:rPr>
          <w:rStyle w:val="HideTWBExt"/>
          <w:b w:val="0"/>
        </w:rPr>
        <w:t>&lt;Article&gt;</w:t>
      </w:r>
      <w:r w:rsidRPr="0071257F">
        <w:t>9 preambulumbekezdés</w:t>
      </w:r>
      <w:r w:rsidRPr="00E045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3EC3" w:rsidRPr="0071257F" w14:paraId="6C503E5E" w14:textId="77777777" w:rsidTr="00FF3B5B">
        <w:trPr>
          <w:jc w:val="center"/>
        </w:trPr>
        <w:tc>
          <w:tcPr>
            <w:tcW w:w="9752" w:type="dxa"/>
            <w:gridSpan w:val="2"/>
          </w:tcPr>
          <w:p w14:paraId="2EC590C9" w14:textId="77777777" w:rsidR="000741BB" w:rsidRPr="0071257F" w:rsidRDefault="000741BB" w:rsidP="00FF3B5B">
            <w:pPr>
              <w:keepNext/>
            </w:pPr>
          </w:p>
        </w:tc>
      </w:tr>
      <w:tr w:rsidR="00F83EC3" w:rsidRPr="0071257F" w14:paraId="3C486B40" w14:textId="77777777" w:rsidTr="00FF3B5B">
        <w:trPr>
          <w:jc w:val="center"/>
        </w:trPr>
        <w:tc>
          <w:tcPr>
            <w:tcW w:w="4876" w:type="dxa"/>
            <w:hideMark/>
          </w:tcPr>
          <w:p w14:paraId="5D7583B3" w14:textId="77777777" w:rsidR="000741BB" w:rsidRPr="0071257F" w:rsidRDefault="000741BB" w:rsidP="00FF3B5B">
            <w:pPr>
              <w:pStyle w:val="ColumnHeading"/>
              <w:keepNext/>
            </w:pPr>
            <w:r w:rsidRPr="0071257F">
              <w:t>A Bizottság által javasolt szöveg</w:t>
            </w:r>
          </w:p>
        </w:tc>
        <w:tc>
          <w:tcPr>
            <w:tcW w:w="4876" w:type="dxa"/>
            <w:hideMark/>
          </w:tcPr>
          <w:p w14:paraId="004A4512" w14:textId="77777777" w:rsidR="000741BB" w:rsidRPr="0071257F" w:rsidRDefault="000741BB" w:rsidP="00FF3B5B">
            <w:pPr>
              <w:pStyle w:val="ColumnHeading"/>
              <w:keepNext/>
            </w:pPr>
            <w:r w:rsidRPr="0071257F">
              <w:t>Módosítás</w:t>
            </w:r>
          </w:p>
        </w:tc>
      </w:tr>
      <w:tr w:rsidR="00F83EC3" w:rsidRPr="0071257F" w14:paraId="65396603" w14:textId="77777777" w:rsidTr="00FF3B5B">
        <w:trPr>
          <w:jc w:val="center"/>
        </w:trPr>
        <w:tc>
          <w:tcPr>
            <w:tcW w:w="4876" w:type="dxa"/>
            <w:hideMark/>
          </w:tcPr>
          <w:p w14:paraId="41475A6E" w14:textId="77777777" w:rsidR="000741BB" w:rsidRPr="0071257F" w:rsidRDefault="000741BB" w:rsidP="00FF3B5B">
            <w:pPr>
              <w:pStyle w:val="Normal6"/>
            </w:pPr>
            <w:r w:rsidRPr="0071257F">
              <w:t>(9)</w:t>
            </w:r>
            <w:r w:rsidRPr="0071257F">
              <w:tab/>
              <w:t>A munkavállalók védelmére uniós szinten keretet biztosítanak a hatályos jogi eszközök, köztük az átlátható és kiszámítható munkafeltételekről</w:t>
            </w:r>
            <w:r w:rsidRPr="0071257F">
              <w:rPr>
                <w:vertAlign w:val="superscript"/>
              </w:rPr>
              <w:t>5</w:t>
            </w:r>
            <w:r w:rsidRPr="0071257F">
              <w:t>, a megfelelő minimálbérekről</w:t>
            </w:r>
            <w:r w:rsidRPr="0071257F">
              <w:rPr>
                <w:vertAlign w:val="superscript"/>
              </w:rPr>
              <w:t>6</w:t>
            </w:r>
            <w:r w:rsidRPr="0071257F">
              <w:t>, a munkaidőről</w:t>
            </w:r>
            <w:r w:rsidRPr="0071257F">
              <w:rPr>
                <w:vertAlign w:val="superscript"/>
              </w:rPr>
              <w:t>7</w:t>
            </w:r>
            <w:r w:rsidRPr="0071257F">
              <w:t>, a munkahelyi egészségvédelemről és biztonságról</w:t>
            </w:r>
            <w:r w:rsidRPr="0071257F">
              <w:rPr>
                <w:vertAlign w:val="superscript"/>
              </w:rPr>
              <w:t>8</w:t>
            </w:r>
            <w:r w:rsidRPr="0071257F">
              <w:t>, az egyenlőségről és a megkülönböztetésmentességről</w:t>
            </w:r>
            <w:r w:rsidRPr="0071257F">
              <w:rPr>
                <w:vertAlign w:val="superscript"/>
              </w:rPr>
              <w:t>9</w:t>
            </w:r>
            <w:r w:rsidRPr="0071257F">
              <w:t>, a szülők és a gondozók vonatkozásában a munka és a magánélet közötti egyensúlyról</w:t>
            </w:r>
            <w:r w:rsidRPr="0071257F">
              <w:rPr>
                <w:vertAlign w:val="superscript"/>
              </w:rPr>
              <w:t>10</w:t>
            </w:r>
            <w:r w:rsidRPr="0071257F">
              <w:t>, a munkavállalók tájékoztatásáról és a velük folytatott konzultációról</w:t>
            </w:r>
            <w:r w:rsidRPr="0071257F">
              <w:rPr>
                <w:vertAlign w:val="superscript"/>
              </w:rPr>
              <w:t>11</w:t>
            </w:r>
            <w:r w:rsidRPr="0071257F">
              <w:t>, a határozott ideig tartó munkaviszonyról</w:t>
            </w:r>
            <w:r w:rsidRPr="0071257F">
              <w:rPr>
                <w:vertAlign w:val="superscript"/>
              </w:rPr>
              <w:t>12</w:t>
            </w:r>
            <w:r w:rsidRPr="0071257F">
              <w:t>, a részmunkaidős foglalkoztatásról</w:t>
            </w:r>
            <w:r w:rsidRPr="0071257F">
              <w:rPr>
                <w:vertAlign w:val="superscript"/>
              </w:rPr>
              <w:t>13</w:t>
            </w:r>
            <w:r w:rsidRPr="0071257F">
              <w:t>, a munkavállalók kiküldetéséről</w:t>
            </w:r>
            <w:r w:rsidRPr="0071257F">
              <w:rPr>
                <w:vertAlign w:val="superscript"/>
              </w:rPr>
              <w:t>14</w:t>
            </w:r>
            <w:r w:rsidRPr="0071257F">
              <w:t>, illetve a munkaerő-kölcsönzés keretében történő munkavégzésről</w:t>
            </w:r>
            <w:r w:rsidRPr="0071257F">
              <w:rPr>
                <w:vertAlign w:val="superscript"/>
              </w:rPr>
              <w:t>15</w:t>
            </w:r>
            <w:r w:rsidRPr="0071257F">
              <w:t xml:space="preserve"> szóló irányelv.</w:t>
            </w:r>
            <w:r w:rsidRPr="0071257F">
              <w:rPr>
                <w:b/>
                <w:i/>
              </w:rPr>
              <w:t xml:space="preserve"> E z a jogi keret teljes mértékben vonatkozik azokra a gyakornokokra, akik az egyes tagállamokban hatályos jog, kollektív szerződések vagy gyakorlat által meghatározott munkaszerződéssel vagy munkaviszonnyal rendelkeznek, figyelembe véve az Európai Unió Bíróságának ítélkezési gyakorlatát.</w:t>
            </w:r>
            <w:r w:rsidRPr="0071257F">
              <w:t xml:space="preserve"> Az uniós jogi keret a szakmai gyakorlatok</w:t>
            </w:r>
            <w:r w:rsidRPr="0071257F">
              <w:rPr>
                <w:vertAlign w:val="superscript"/>
              </w:rPr>
              <w:t>16</w:t>
            </w:r>
            <w:r w:rsidRPr="0071257F">
              <w:t xml:space="preserve"> és a tanulószerződéses gyakorlati képzések színvonalára</w:t>
            </w:r>
            <w:r w:rsidRPr="0071257F">
              <w:rPr>
                <w:vertAlign w:val="superscript"/>
              </w:rPr>
              <w:t>17</w:t>
            </w:r>
            <w:r w:rsidRPr="0071257F">
              <w:t>, valamint a munkavállalók és az önfoglalkoztatók szociális védelemhez való hozzáférésére vonatkozó ajánlásokat</w:t>
            </w:r>
            <w:r w:rsidRPr="0071257F">
              <w:rPr>
                <w:vertAlign w:val="superscript"/>
              </w:rPr>
              <w:t>18</w:t>
            </w:r>
            <w:r w:rsidRPr="0071257F">
              <w:t xml:space="preserve"> is tartalmaz.</w:t>
            </w:r>
          </w:p>
        </w:tc>
        <w:tc>
          <w:tcPr>
            <w:tcW w:w="4876" w:type="dxa"/>
            <w:hideMark/>
          </w:tcPr>
          <w:p w14:paraId="69651090" w14:textId="77777777" w:rsidR="000741BB" w:rsidRPr="0071257F" w:rsidRDefault="000741BB" w:rsidP="00FF3B5B">
            <w:pPr>
              <w:pStyle w:val="Normal6"/>
              <w:rPr>
                <w:szCs w:val="24"/>
              </w:rPr>
            </w:pPr>
            <w:r w:rsidRPr="0071257F">
              <w:t>(9)</w:t>
            </w:r>
            <w:r w:rsidRPr="0071257F">
              <w:tab/>
              <w:t>A munkavállalók védelmére uniós szinten keretet biztosítanak a hatályos jogi eszközök, köztük az átlátható és kiszámítható munkafeltételekről</w:t>
            </w:r>
            <w:r w:rsidRPr="0071257F">
              <w:rPr>
                <w:vertAlign w:val="superscript"/>
              </w:rPr>
              <w:t>5</w:t>
            </w:r>
            <w:r w:rsidRPr="0071257F">
              <w:t>, a megfelelő minimálbérekről</w:t>
            </w:r>
            <w:r w:rsidRPr="0071257F">
              <w:rPr>
                <w:vertAlign w:val="superscript"/>
              </w:rPr>
              <w:t>6</w:t>
            </w:r>
            <w:r w:rsidRPr="0071257F">
              <w:t>, a munkaidőről</w:t>
            </w:r>
            <w:r w:rsidRPr="0071257F">
              <w:rPr>
                <w:vertAlign w:val="superscript"/>
              </w:rPr>
              <w:t>7</w:t>
            </w:r>
            <w:r w:rsidRPr="0071257F">
              <w:t>, a munkahelyi egészségvédelemről és biztonságról</w:t>
            </w:r>
            <w:r w:rsidRPr="0071257F">
              <w:rPr>
                <w:vertAlign w:val="superscript"/>
              </w:rPr>
              <w:t>8</w:t>
            </w:r>
            <w:r w:rsidRPr="0071257F">
              <w:t>, az egyenlőségről és a megkülönböztetésmentességről</w:t>
            </w:r>
            <w:r w:rsidRPr="0071257F">
              <w:rPr>
                <w:vertAlign w:val="superscript"/>
              </w:rPr>
              <w:t>9</w:t>
            </w:r>
            <w:r w:rsidRPr="0071257F">
              <w:t>, a szülők és a gondozók vonatkozásában a munka és a magánélet közötti egyensúlyról</w:t>
            </w:r>
            <w:r w:rsidRPr="0071257F">
              <w:rPr>
                <w:vertAlign w:val="superscript"/>
              </w:rPr>
              <w:t>10</w:t>
            </w:r>
            <w:r w:rsidRPr="0071257F">
              <w:t>, a munkavállalók tájékoztatásáról és a velük folytatott konzultációról</w:t>
            </w:r>
            <w:r w:rsidRPr="0071257F">
              <w:rPr>
                <w:vertAlign w:val="superscript"/>
              </w:rPr>
              <w:t>11</w:t>
            </w:r>
            <w:r w:rsidRPr="0071257F">
              <w:t>, a határozott ideig tartó munkaviszonyról</w:t>
            </w:r>
            <w:r w:rsidRPr="0071257F">
              <w:rPr>
                <w:vertAlign w:val="superscript"/>
              </w:rPr>
              <w:t>12</w:t>
            </w:r>
            <w:r w:rsidRPr="0071257F">
              <w:t>, a részmunkaidős foglalkoztatásról</w:t>
            </w:r>
            <w:r w:rsidRPr="0071257F">
              <w:rPr>
                <w:vertAlign w:val="superscript"/>
              </w:rPr>
              <w:t>13</w:t>
            </w:r>
            <w:r w:rsidRPr="0071257F">
              <w:t>, a munkavállalók kiküldetéséről</w:t>
            </w:r>
            <w:r w:rsidRPr="0071257F">
              <w:rPr>
                <w:vertAlign w:val="superscript"/>
              </w:rPr>
              <w:t>14</w:t>
            </w:r>
            <w:r w:rsidRPr="0071257F">
              <w:t>, illetve a munkaerő-kölcsönzés keretében történő munkavégzésről</w:t>
            </w:r>
            <w:r w:rsidRPr="0071257F">
              <w:rPr>
                <w:vertAlign w:val="superscript"/>
              </w:rPr>
              <w:t>15</w:t>
            </w:r>
            <w:r w:rsidRPr="0071257F">
              <w:t xml:space="preserve"> szóló irányelv.</w:t>
            </w:r>
          </w:p>
        </w:tc>
      </w:tr>
      <w:tr w:rsidR="00F83EC3" w:rsidRPr="0071257F" w14:paraId="7195963B" w14:textId="77777777" w:rsidTr="00FF3B5B">
        <w:trPr>
          <w:jc w:val="center"/>
        </w:trPr>
        <w:tc>
          <w:tcPr>
            <w:tcW w:w="4876" w:type="dxa"/>
            <w:hideMark/>
          </w:tcPr>
          <w:p w14:paraId="660B6B09" w14:textId="77777777" w:rsidR="000741BB" w:rsidRPr="0071257F" w:rsidRDefault="000741BB" w:rsidP="00FF3B5B">
            <w:pPr>
              <w:pStyle w:val="Normal6"/>
            </w:pPr>
            <w:r w:rsidRPr="0071257F">
              <w:t>__________________</w:t>
            </w:r>
          </w:p>
        </w:tc>
        <w:tc>
          <w:tcPr>
            <w:tcW w:w="4876" w:type="dxa"/>
            <w:hideMark/>
          </w:tcPr>
          <w:p w14:paraId="5F163253" w14:textId="77777777" w:rsidR="000741BB" w:rsidRPr="0071257F" w:rsidRDefault="000741BB" w:rsidP="00FF3B5B">
            <w:pPr>
              <w:pStyle w:val="Normal6"/>
              <w:rPr>
                <w:szCs w:val="24"/>
              </w:rPr>
            </w:pPr>
            <w:r w:rsidRPr="0071257F">
              <w:t>__________________</w:t>
            </w:r>
          </w:p>
        </w:tc>
      </w:tr>
      <w:tr w:rsidR="00F83EC3" w:rsidRPr="0071257F" w14:paraId="364EFC19" w14:textId="77777777" w:rsidTr="00FF3B5B">
        <w:trPr>
          <w:jc w:val="center"/>
        </w:trPr>
        <w:tc>
          <w:tcPr>
            <w:tcW w:w="4876" w:type="dxa"/>
            <w:hideMark/>
          </w:tcPr>
          <w:p w14:paraId="12B14DD9" w14:textId="77777777" w:rsidR="000741BB" w:rsidRPr="0071257F" w:rsidRDefault="000741BB" w:rsidP="00FF3B5B">
            <w:pPr>
              <w:pStyle w:val="Normal6"/>
            </w:pPr>
            <w:r w:rsidRPr="0071257F">
              <w:rPr>
                <w:vertAlign w:val="superscript"/>
              </w:rPr>
              <w:t>5</w:t>
            </w:r>
            <w:r w:rsidRPr="0071257F">
              <w:t xml:space="preserve"> Az Európai Parlament és a Tanács (EU) 2019/1152 irányelve (2019. június 20.) az Európai Unióban alkalmazandó átlátható és kiszámítható munkafeltételekről (HL L 186., 2019.7.11., 105. o.).</w:t>
            </w:r>
          </w:p>
        </w:tc>
        <w:tc>
          <w:tcPr>
            <w:tcW w:w="4876" w:type="dxa"/>
            <w:hideMark/>
          </w:tcPr>
          <w:p w14:paraId="37042D6A" w14:textId="77777777" w:rsidR="000741BB" w:rsidRPr="0071257F" w:rsidRDefault="000741BB" w:rsidP="00FF3B5B">
            <w:pPr>
              <w:pStyle w:val="Normal6"/>
              <w:rPr>
                <w:szCs w:val="24"/>
              </w:rPr>
            </w:pPr>
            <w:r w:rsidRPr="0071257F">
              <w:rPr>
                <w:vertAlign w:val="superscript"/>
              </w:rPr>
              <w:t>5</w:t>
            </w:r>
            <w:r w:rsidRPr="0071257F">
              <w:t xml:space="preserve"> Az Európai Parlament és a Tanács (EU) 2019/1152 irányelve (2019. június 20.) az Európai Unióban alkalmazandó átlátható és kiszámítható munkafeltételekről (HL L 186., 2019.7.11., 105. o.).</w:t>
            </w:r>
          </w:p>
        </w:tc>
      </w:tr>
      <w:tr w:rsidR="00F83EC3" w:rsidRPr="0071257F" w14:paraId="1B4B9A02" w14:textId="77777777" w:rsidTr="00FF3B5B">
        <w:trPr>
          <w:jc w:val="center"/>
        </w:trPr>
        <w:tc>
          <w:tcPr>
            <w:tcW w:w="4876" w:type="dxa"/>
            <w:hideMark/>
          </w:tcPr>
          <w:p w14:paraId="0F2A1497" w14:textId="77777777" w:rsidR="000741BB" w:rsidRPr="0071257F" w:rsidRDefault="000741BB" w:rsidP="00FF3B5B">
            <w:pPr>
              <w:pStyle w:val="Normal6"/>
            </w:pPr>
            <w:r w:rsidRPr="0071257F">
              <w:rPr>
                <w:vertAlign w:val="superscript"/>
              </w:rPr>
              <w:t>6</w:t>
            </w:r>
            <w:r w:rsidRPr="0071257F">
              <w:t xml:space="preserve"> Az Európai Parlament és a Tanács (EU) 2022/2041 irányelve (2022. október 19.) az Európai Unióban biztosítandó megfelelő minimálbérekről (HL L 275., 2022.10.25., 33. o.).</w:t>
            </w:r>
          </w:p>
        </w:tc>
        <w:tc>
          <w:tcPr>
            <w:tcW w:w="4876" w:type="dxa"/>
            <w:hideMark/>
          </w:tcPr>
          <w:p w14:paraId="5C649F99" w14:textId="77777777" w:rsidR="000741BB" w:rsidRPr="0071257F" w:rsidRDefault="000741BB" w:rsidP="00FF3B5B">
            <w:pPr>
              <w:pStyle w:val="Normal6"/>
              <w:rPr>
                <w:szCs w:val="24"/>
              </w:rPr>
            </w:pPr>
            <w:r w:rsidRPr="0071257F">
              <w:rPr>
                <w:vertAlign w:val="superscript"/>
              </w:rPr>
              <w:t>6</w:t>
            </w:r>
            <w:r w:rsidRPr="0071257F">
              <w:t xml:space="preserve"> Az Európai Parlament és a Tanács (EU) 2022/2041 irányelve (2022. október 19.) az Európai Unióban biztosítandó megfelelő minimálbérekről (HL L 275., 2022.10.25., 33. o.).</w:t>
            </w:r>
          </w:p>
        </w:tc>
      </w:tr>
      <w:tr w:rsidR="00F83EC3" w:rsidRPr="0071257F" w14:paraId="37D079E3" w14:textId="77777777" w:rsidTr="00FF3B5B">
        <w:trPr>
          <w:jc w:val="center"/>
        </w:trPr>
        <w:tc>
          <w:tcPr>
            <w:tcW w:w="4876" w:type="dxa"/>
            <w:hideMark/>
          </w:tcPr>
          <w:p w14:paraId="3E600802" w14:textId="77777777" w:rsidR="000741BB" w:rsidRPr="0071257F" w:rsidRDefault="000741BB" w:rsidP="00FF3B5B">
            <w:pPr>
              <w:pStyle w:val="Normal6"/>
            </w:pPr>
            <w:r w:rsidRPr="0071257F">
              <w:rPr>
                <w:vertAlign w:val="superscript"/>
              </w:rPr>
              <w:t>7</w:t>
            </w:r>
            <w:r w:rsidRPr="0071257F">
              <w:t xml:space="preserve"> Az Európai Parlament és a Tanács 2003/88/EK irányelve (2003. november 4.) a munkaidő-szervezés egyes szempontjairól (HL L 299., 2003.11.18., 9. o.).</w:t>
            </w:r>
          </w:p>
        </w:tc>
        <w:tc>
          <w:tcPr>
            <w:tcW w:w="4876" w:type="dxa"/>
            <w:hideMark/>
          </w:tcPr>
          <w:p w14:paraId="052000EF" w14:textId="77777777" w:rsidR="000741BB" w:rsidRPr="0071257F" w:rsidRDefault="000741BB" w:rsidP="00FF3B5B">
            <w:pPr>
              <w:pStyle w:val="Normal6"/>
              <w:rPr>
                <w:szCs w:val="24"/>
              </w:rPr>
            </w:pPr>
            <w:r w:rsidRPr="0071257F">
              <w:rPr>
                <w:vertAlign w:val="superscript"/>
              </w:rPr>
              <w:t>7</w:t>
            </w:r>
            <w:r w:rsidRPr="0071257F">
              <w:t xml:space="preserve"> Az Európai Parlament és a Tanács 2003/88/EK irányelve (2003. november 4.) a munkaidő-szervezés egyes szempontjairól (HL L 299., 2003.11.18., 9. o.).</w:t>
            </w:r>
          </w:p>
        </w:tc>
      </w:tr>
      <w:tr w:rsidR="00F83EC3" w:rsidRPr="0071257F" w14:paraId="31A36CEC" w14:textId="77777777" w:rsidTr="00FF3B5B">
        <w:trPr>
          <w:jc w:val="center"/>
        </w:trPr>
        <w:tc>
          <w:tcPr>
            <w:tcW w:w="4876" w:type="dxa"/>
            <w:hideMark/>
          </w:tcPr>
          <w:p w14:paraId="53E0C19F" w14:textId="77777777" w:rsidR="000741BB" w:rsidRPr="0071257F" w:rsidRDefault="000741BB" w:rsidP="00FF3B5B">
            <w:pPr>
              <w:pStyle w:val="Normal6"/>
            </w:pPr>
            <w:r w:rsidRPr="0071257F">
              <w:rPr>
                <w:vertAlign w:val="superscript"/>
              </w:rPr>
              <w:t>8</w:t>
            </w:r>
            <w:r w:rsidRPr="0071257F">
              <w:t xml:space="preserve"> A Tanács irányelve (1989. június 12.) a munkavállalók munkahelyi biztonságának és egészségvédelmének javítását ösztönző intézkedések bevezetéséről (89/391/EGK) (HL L 183., 1989.6.29., 1. o.).</w:t>
            </w:r>
          </w:p>
        </w:tc>
        <w:tc>
          <w:tcPr>
            <w:tcW w:w="4876" w:type="dxa"/>
            <w:hideMark/>
          </w:tcPr>
          <w:p w14:paraId="7070C787" w14:textId="77777777" w:rsidR="000741BB" w:rsidRPr="0071257F" w:rsidRDefault="000741BB" w:rsidP="00FF3B5B">
            <w:pPr>
              <w:pStyle w:val="Normal6"/>
              <w:rPr>
                <w:szCs w:val="24"/>
              </w:rPr>
            </w:pPr>
            <w:r w:rsidRPr="0071257F">
              <w:rPr>
                <w:vertAlign w:val="superscript"/>
              </w:rPr>
              <w:t>8</w:t>
            </w:r>
            <w:r w:rsidRPr="0071257F">
              <w:t xml:space="preserve"> A Tanács irányelve (1989. június 12.) a munkavállalók munkahelyi biztonságának és egészségvédelmének javítását ösztönző intézkedések bevezetéséről (89/391/EGK) (HL L 183., 1989.6.29., 1. o.).</w:t>
            </w:r>
          </w:p>
        </w:tc>
      </w:tr>
      <w:tr w:rsidR="00F83EC3" w:rsidRPr="0071257F" w14:paraId="3CB19830" w14:textId="77777777" w:rsidTr="00FF3B5B">
        <w:trPr>
          <w:jc w:val="center"/>
        </w:trPr>
        <w:tc>
          <w:tcPr>
            <w:tcW w:w="4876" w:type="dxa"/>
            <w:hideMark/>
          </w:tcPr>
          <w:p w14:paraId="65965C58" w14:textId="77777777" w:rsidR="000741BB" w:rsidRPr="0071257F" w:rsidRDefault="000741BB" w:rsidP="00FF3B5B">
            <w:pPr>
              <w:pStyle w:val="Normal6"/>
            </w:pPr>
            <w:r w:rsidRPr="0071257F">
              <w:rPr>
                <w:vertAlign w:val="superscript"/>
              </w:rPr>
              <w:t>9</w:t>
            </w:r>
            <w:r w:rsidRPr="0071257F">
              <w:t xml:space="preserve"> Többek között: A Tanács 2000/78/EK irányelve (2000. november 27.) a foglalkoztatás és a munkavégzés során alkalmazott egyenlő bánásmód általános kereteinek létrehozásáról (HL L 303., 2000.12.2., 16. o.).</w:t>
            </w:r>
          </w:p>
        </w:tc>
        <w:tc>
          <w:tcPr>
            <w:tcW w:w="4876" w:type="dxa"/>
            <w:hideMark/>
          </w:tcPr>
          <w:p w14:paraId="5461882A" w14:textId="77777777" w:rsidR="000741BB" w:rsidRPr="0071257F" w:rsidRDefault="000741BB" w:rsidP="00FF3B5B">
            <w:pPr>
              <w:pStyle w:val="Normal6"/>
              <w:rPr>
                <w:szCs w:val="24"/>
              </w:rPr>
            </w:pPr>
            <w:r w:rsidRPr="0071257F">
              <w:rPr>
                <w:vertAlign w:val="superscript"/>
              </w:rPr>
              <w:t>9</w:t>
            </w:r>
            <w:r w:rsidRPr="0071257F">
              <w:t xml:space="preserve"> Többek között: A Tanács 2000/78/EK irányelve (2000. november 27.) a foglalkoztatás és a munkavégzés során alkalmazott egyenlő bánásmód általános kereteinek létrehozásáról (HL L 303., 2000.12.2., 16. o.).</w:t>
            </w:r>
          </w:p>
        </w:tc>
      </w:tr>
      <w:tr w:rsidR="00F83EC3" w:rsidRPr="0071257F" w14:paraId="1B99E31A" w14:textId="77777777" w:rsidTr="00FF3B5B">
        <w:trPr>
          <w:jc w:val="center"/>
        </w:trPr>
        <w:tc>
          <w:tcPr>
            <w:tcW w:w="4876" w:type="dxa"/>
            <w:hideMark/>
          </w:tcPr>
          <w:p w14:paraId="0428369E" w14:textId="77777777" w:rsidR="000741BB" w:rsidRPr="0071257F" w:rsidRDefault="000741BB" w:rsidP="00FF3B5B">
            <w:pPr>
              <w:pStyle w:val="Normal6"/>
            </w:pPr>
            <w:r w:rsidRPr="0071257F">
              <w:rPr>
                <w:vertAlign w:val="superscript"/>
              </w:rPr>
              <w:t>10</w:t>
            </w:r>
            <w:r w:rsidRPr="0071257F">
              <w:t xml:space="preserve"> Az Európai Parlament és a Tanács (EU) 2019/1158 irányelve (2019. június 20.) a munka és a magánélet közötti egyensúlyról (HL L 188., 2019.7.12., 79. o.).</w:t>
            </w:r>
          </w:p>
        </w:tc>
        <w:tc>
          <w:tcPr>
            <w:tcW w:w="4876" w:type="dxa"/>
            <w:hideMark/>
          </w:tcPr>
          <w:p w14:paraId="15C40253" w14:textId="77777777" w:rsidR="000741BB" w:rsidRPr="0071257F" w:rsidRDefault="000741BB" w:rsidP="00FF3B5B">
            <w:pPr>
              <w:pStyle w:val="Normal6"/>
              <w:rPr>
                <w:szCs w:val="24"/>
              </w:rPr>
            </w:pPr>
            <w:r w:rsidRPr="0071257F">
              <w:rPr>
                <w:vertAlign w:val="superscript"/>
              </w:rPr>
              <w:t>10</w:t>
            </w:r>
            <w:r w:rsidRPr="0071257F">
              <w:t xml:space="preserve"> Az Európai Parlament és a Tanács (EU) 2019/1158 irányelve (2019. június 20.) a munka és a magánélet közötti egyensúlyról (HL L 188., 2019.7.12., 79. o.).</w:t>
            </w:r>
          </w:p>
        </w:tc>
      </w:tr>
      <w:tr w:rsidR="00F83EC3" w:rsidRPr="0071257F" w14:paraId="3DCA36B2" w14:textId="77777777" w:rsidTr="00FF3B5B">
        <w:trPr>
          <w:jc w:val="center"/>
        </w:trPr>
        <w:tc>
          <w:tcPr>
            <w:tcW w:w="4876" w:type="dxa"/>
            <w:hideMark/>
          </w:tcPr>
          <w:p w14:paraId="79AA11B7" w14:textId="77777777" w:rsidR="000741BB" w:rsidRPr="0071257F" w:rsidRDefault="000741BB" w:rsidP="00FF3B5B">
            <w:pPr>
              <w:pStyle w:val="Normal6"/>
            </w:pPr>
            <w:r w:rsidRPr="0071257F">
              <w:rPr>
                <w:vertAlign w:val="superscript"/>
              </w:rPr>
              <w:t>11</w:t>
            </w:r>
            <w:r w:rsidRPr="0071257F">
              <w:t xml:space="preserve"> Az Európai Parlament és a Tanács 2002/14/EK irányelve (2002. március 11.) az Európai Közösség munkavállalóinak tájékoztatása és a velük folytatott konzultáció általános keretének létrehozásáról – Az Európai Parlament, a Tanács és a Bizottság közös nyilatkozata a munkavállalók képviseletéről (HL L 80., 2002.3.23., 29. o.).</w:t>
            </w:r>
          </w:p>
        </w:tc>
        <w:tc>
          <w:tcPr>
            <w:tcW w:w="4876" w:type="dxa"/>
            <w:hideMark/>
          </w:tcPr>
          <w:p w14:paraId="0C769F4E" w14:textId="77777777" w:rsidR="000741BB" w:rsidRPr="0071257F" w:rsidRDefault="000741BB" w:rsidP="00FF3B5B">
            <w:pPr>
              <w:pStyle w:val="Normal6"/>
              <w:rPr>
                <w:szCs w:val="24"/>
              </w:rPr>
            </w:pPr>
            <w:r w:rsidRPr="0071257F">
              <w:rPr>
                <w:vertAlign w:val="superscript"/>
              </w:rPr>
              <w:t>11</w:t>
            </w:r>
            <w:r w:rsidRPr="0071257F">
              <w:t xml:space="preserve"> Az Európai Parlament és a Tanács 2002/14/EK irányelve (2002. március 11.) az Európai Közösség munkavállalóinak tájékoztatása és a velük folytatott konzultáció általános keretének létrehozásáról – Az Európai Parlament, a Tanács és a Bizottság közös nyilatkozata a munkavállalók képviseletéről (HL L 80., 2002.3.23., 29. o.).</w:t>
            </w:r>
          </w:p>
        </w:tc>
      </w:tr>
      <w:tr w:rsidR="00F83EC3" w:rsidRPr="0071257F" w14:paraId="7214E8A5" w14:textId="77777777" w:rsidTr="00FF3B5B">
        <w:trPr>
          <w:jc w:val="center"/>
        </w:trPr>
        <w:tc>
          <w:tcPr>
            <w:tcW w:w="4876" w:type="dxa"/>
            <w:hideMark/>
          </w:tcPr>
          <w:p w14:paraId="11A12FD2" w14:textId="77777777" w:rsidR="000741BB" w:rsidRPr="0071257F" w:rsidRDefault="000741BB" w:rsidP="00FF3B5B">
            <w:pPr>
              <w:pStyle w:val="Normal6"/>
            </w:pPr>
            <w:r w:rsidRPr="0071257F">
              <w:rPr>
                <w:vertAlign w:val="superscript"/>
              </w:rPr>
              <w:t>12</w:t>
            </w:r>
            <w:r w:rsidRPr="0071257F">
              <w:t xml:space="preserve"> A Tanács 1999/70/EK irányelve (1999. június 28.) az ESZSZ, az UNICE és a CEEP által a határozott ideig tartó munkaviszonyról kötött keretmegállapodásról (HL L 175., 1999.7.10., 43. o.).</w:t>
            </w:r>
          </w:p>
        </w:tc>
        <w:tc>
          <w:tcPr>
            <w:tcW w:w="4876" w:type="dxa"/>
            <w:hideMark/>
          </w:tcPr>
          <w:p w14:paraId="6FB44701" w14:textId="77777777" w:rsidR="000741BB" w:rsidRPr="0071257F" w:rsidRDefault="000741BB" w:rsidP="00FF3B5B">
            <w:pPr>
              <w:pStyle w:val="Normal6"/>
              <w:rPr>
                <w:szCs w:val="24"/>
              </w:rPr>
            </w:pPr>
            <w:r w:rsidRPr="0071257F">
              <w:rPr>
                <w:vertAlign w:val="superscript"/>
              </w:rPr>
              <w:t>12</w:t>
            </w:r>
            <w:r w:rsidRPr="0071257F">
              <w:t xml:space="preserve"> A Tanács 1999/70/EK irányelve (1999. június 28.) az ESZSZ, az UNICE és a CEEP által a határozott ideig tartó munkaviszonyról kötött keretmegállapodásról (HL L 175., 1999.7.10., 43. o.).</w:t>
            </w:r>
          </w:p>
        </w:tc>
      </w:tr>
      <w:tr w:rsidR="00F83EC3" w:rsidRPr="0071257F" w14:paraId="4B5BD32C" w14:textId="77777777" w:rsidTr="00FF3B5B">
        <w:trPr>
          <w:jc w:val="center"/>
        </w:trPr>
        <w:tc>
          <w:tcPr>
            <w:tcW w:w="4876" w:type="dxa"/>
            <w:hideMark/>
          </w:tcPr>
          <w:p w14:paraId="272E08BD" w14:textId="77777777" w:rsidR="000741BB" w:rsidRPr="0071257F" w:rsidRDefault="000741BB" w:rsidP="00FF3B5B">
            <w:pPr>
              <w:pStyle w:val="Normal6"/>
            </w:pPr>
            <w:r w:rsidRPr="0071257F">
              <w:rPr>
                <w:vertAlign w:val="superscript"/>
              </w:rPr>
              <w:t xml:space="preserve">13 </w:t>
            </w:r>
            <w:r w:rsidRPr="0071257F">
              <w:t>A Tanács 97/81/EK irányelve (1997. december 15.) az UNICE, a CEEP és az ESZSZ által a részmunkaidős foglalkoztatásról kötött keretmegállapodásról – Melléklet: Keretmegállapodás a részmunkaidős foglalkoztatásról (HL L 14., 1998.1.20., 9. o.).</w:t>
            </w:r>
          </w:p>
        </w:tc>
        <w:tc>
          <w:tcPr>
            <w:tcW w:w="4876" w:type="dxa"/>
            <w:hideMark/>
          </w:tcPr>
          <w:p w14:paraId="2C120BCF" w14:textId="77777777" w:rsidR="000741BB" w:rsidRPr="0071257F" w:rsidRDefault="000741BB" w:rsidP="00FF3B5B">
            <w:pPr>
              <w:pStyle w:val="Normal6"/>
              <w:rPr>
                <w:szCs w:val="24"/>
              </w:rPr>
            </w:pPr>
            <w:r w:rsidRPr="0071257F">
              <w:rPr>
                <w:vertAlign w:val="superscript"/>
              </w:rPr>
              <w:t xml:space="preserve">13 </w:t>
            </w:r>
            <w:r w:rsidRPr="0071257F">
              <w:t>A Tanács 97/81/EK irányelve (1997. december 15.) az UNICE, a CEEP és az ESZSZ által a részmunkaidős foglalkoztatásról kötött keretmegállapodásról – Melléklet: Keretmegállapodás a részmunkaidős foglalkoztatásról (HL L 14., 1998.1.20., 9. o.).</w:t>
            </w:r>
          </w:p>
        </w:tc>
      </w:tr>
      <w:tr w:rsidR="00F83EC3" w:rsidRPr="0071257F" w14:paraId="3074F465" w14:textId="77777777" w:rsidTr="00FF3B5B">
        <w:trPr>
          <w:jc w:val="center"/>
        </w:trPr>
        <w:tc>
          <w:tcPr>
            <w:tcW w:w="4876" w:type="dxa"/>
            <w:hideMark/>
          </w:tcPr>
          <w:p w14:paraId="1CC12A0F" w14:textId="77777777" w:rsidR="000741BB" w:rsidRPr="0071257F" w:rsidRDefault="000741BB" w:rsidP="00FF3B5B">
            <w:pPr>
              <w:pStyle w:val="Normal6"/>
            </w:pPr>
            <w:r w:rsidRPr="0071257F">
              <w:rPr>
                <w:vertAlign w:val="superscript"/>
              </w:rPr>
              <w:t>14</w:t>
            </w:r>
            <w:r w:rsidRPr="0071257F">
              <w:t xml:space="preserve"> Az Európai Parlament és a Tanács (EU) 2018/957 irányelve (2018. június 28.) a munkavállalók szolgáltatások nyújtása keretében történő kiküldetéséről szóló 96/71/EK irányelv módosításáról (HL L 173., 2018.7.9., 16. o.).</w:t>
            </w:r>
          </w:p>
        </w:tc>
        <w:tc>
          <w:tcPr>
            <w:tcW w:w="4876" w:type="dxa"/>
            <w:hideMark/>
          </w:tcPr>
          <w:p w14:paraId="39774A94" w14:textId="77777777" w:rsidR="000741BB" w:rsidRPr="0071257F" w:rsidRDefault="000741BB" w:rsidP="00FF3B5B">
            <w:pPr>
              <w:pStyle w:val="Normal6"/>
              <w:rPr>
                <w:szCs w:val="24"/>
              </w:rPr>
            </w:pPr>
            <w:r w:rsidRPr="0071257F">
              <w:rPr>
                <w:vertAlign w:val="superscript"/>
              </w:rPr>
              <w:t>14</w:t>
            </w:r>
            <w:r w:rsidRPr="0071257F">
              <w:t xml:space="preserve"> Az Európai Parlament és a Tanács (EU) 2018/957 irányelve (2018. június 28.) a munkavállalók szolgáltatások nyújtása keretében történő kiküldetéséről szóló 96/71/EK irányelv módosításáról (HL L 173., 2018.7.9., 16. o.).</w:t>
            </w:r>
          </w:p>
        </w:tc>
      </w:tr>
      <w:tr w:rsidR="00F83EC3" w:rsidRPr="0071257F" w14:paraId="48A500D3" w14:textId="77777777" w:rsidTr="00FF3B5B">
        <w:trPr>
          <w:jc w:val="center"/>
        </w:trPr>
        <w:tc>
          <w:tcPr>
            <w:tcW w:w="4876" w:type="dxa"/>
            <w:hideMark/>
          </w:tcPr>
          <w:p w14:paraId="11D09E5C" w14:textId="77777777" w:rsidR="000741BB" w:rsidRPr="0071257F" w:rsidRDefault="000741BB" w:rsidP="00FF3B5B">
            <w:pPr>
              <w:pStyle w:val="Normal6"/>
            </w:pPr>
            <w:r w:rsidRPr="0071257F">
              <w:rPr>
                <w:vertAlign w:val="superscript"/>
              </w:rPr>
              <w:t>15</w:t>
            </w:r>
            <w:r w:rsidRPr="0071257F">
              <w:t xml:space="preserve"> Az Európai Parlament és a Tanács 2008/104/EK irányelve (2008. november 19.) a munkaerő-kölcsönzés keretében történő munkavégzésről (HL L 327., 2008.12.5., 9. o.).</w:t>
            </w:r>
          </w:p>
        </w:tc>
        <w:tc>
          <w:tcPr>
            <w:tcW w:w="4876" w:type="dxa"/>
            <w:hideMark/>
          </w:tcPr>
          <w:p w14:paraId="0B57F6D5" w14:textId="77777777" w:rsidR="000741BB" w:rsidRPr="0071257F" w:rsidRDefault="000741BB" w:rsidP="00FF3B5B">
            <w:pPr>
              <w:pStyle w:val="Normal6"/>
              <w:rPr>
                <w:szCs w:val="24"/>
              </w:rPr>
            </w:pPr>
            <w:r w:rsidRPr="0071257F">
              <w:rPr>
                <w:vertAlign w:val="superscript"/>
              </w:rPr>
              <w:t>15</w:t>
            </w:r>
            <w:r w:rsidRPr="0071257F">
              <w:t xml:space="preserve"> Az Európai Parlament és a Tanács 2008/104/EK irányelve (2008. november 19.) a munkaerő-kölcsönzés keretében történő munkavégzésről (HL L 327., 2008.12.5., 9. o.).</w:t>
            </w:r>
          </w:p>
        </w:tc>
      </w:tr>
      <w:tr w:rsidR="00F83EC3" w:rsidRPr="0071257F" w14:paraId="023EDEC7" w14:textId="77777777" w:rsidTr="00FF3B5B">
        <w:trPr>
          <w:jc w:val="center"/>
        </w:trPr>
        <w:tc>
          <w:tcPr>
            <w:tcW w:w="4876" w:type="dxa"/>
            <w:hideMark/>
          </w:tcPr>
          <w:p w14:paraId="7D1D885F" w14:textId="77777777" w:rsidR="000741BB" w:rsidRPr="0071257F" w:rsidRDefault="000741BB" w:rsidP="00FF3B5B">
            <w:pPr>
              <w:pStyle w:val="Normal6"/>
            </w:pPr>
            <w:r w:rsidRPr="0071257F">
              <w:rPr>
                <w:vertAlign w:val="superscript"/>
              </w:rPr>
              <w:t>16</w:t>
            </w:r>
            <w:r w:rsidRPr="0071257F">
              <w:t xml:space="preserve"> A Tanács 2014. március 10-i ajánlása a szakmai gyakorlatok minőségi keretrendszeréről (HL C 88., 2014.3.27., 1. o.).</w:t>
            </w:r>
          </w:p>
        </w:tc>
        <w:tc>
          <w:tcPr>
            <w:tcW w:w="4876" w:type="dxa"/>
            <w:hideMark/>
          </w:tcPr>
          <w:p w14:paraId="7105B007" w14:textId="77777777" w:rsidR="000741BB" w:rsidRPr="0071257F" w:rsidRDefault="000741BB" w:rsidP="00FF3B5B">
            <w:pPr>
              <w:pStyle w:val="Normal6"/>
              <w:rPr>
                <w:szCs w:val="24"/>
              </w:rPr>
            </w:pPr>
            <w:r w:rsidRPr="0071257F">
              <w:rPr>
                <w:vertAlign w:val="superscript"/>
              </w:rPr>
              <w:t>16</w:t>
            </w:r>
            <w:r w:rsidRPr="0071257F">
              <w:t xml:space="preserve"> A Tanács 2014. március 10-i ajánlása a szakmai gyakorlatok minőségi keretrendszeréről (HL C 88., 2014.3.27., 1. o.).</w:t>
            </w:r>
          </w:p>
        </w:tc>
      </w:tr>
      <w:tr w:rsidR="00F83EC3" w:rsidRPr="0071257F" w14:paraId="2353931F" w14:textId="77777777" w:rsidTr="00FF3B5B">
        <w:trPr>
          <w:jc w:val="center"/>
        </w:trPr>
        <w:tc>
          <w:tcPr>
            <w:tcW w:w="4876" w:type="dxa"/>
            <w:hideMark/>
          </w:tcPr>
          <w:p w14:paraId="40F530DD" w14:textId="77777777" w:rsidR="000741BB" w:rsidRPr="0071257F" w:rsidRDefault="000741BB" w:rsidP="00FF3B5B">
            <w:pPr>
              <w:pStyle w:val="Normal6"/>
            </w:pPr>
            <w:r w:rsidRPr="0071257F">
              <w:rPr>
                <w:vertAlign w:val="superscript"/>
              </w:rPr>
              <w:t>17</w:t>
            </w:r>
            <w:r w:rsidRPr="0071257F">
              <w:t xml:space="preserve"> A Tanács ajánlása (2018. március 15.) a színvonalas és eredményes tanulószerződéses gyakorlati képzés európai keretrendszeréről (HL C 153., 2018.5.2., 1. o.).</w:t>
            </w:r>
          </w:p>
        </w:tc>
        <w:tc>
          <w:tcPr>
            <w:tcW w:w="4876" w:type="dxa"/>
            <w:hideMark/>
          </w:tcPr>
          <w:p w14:paraId="19606D73" w14:textId="77777777" w:rsidR="000741BB" w:rsidRPr="0071257F" w:rsidRDefault="000741BB" w:rsidP="00FF3B5B">
            <w:pPr>
              <w:pStyle w:val="Normal6"/>
              <w:rPr>
                <w:szCs w:val="24"/>
              </w:rPr>
            </w:pPr>
            <w:r w:rsidRPr="0071257F">
              <w:rPr>
                <w:vertAlign w:val="superscript"/>
              </w:rPr>
              <w:t>17</w:t>
            </w:r>
            <w:r w:rsidRPr="0071257F">
              <w:t xml:space="preserve"> A Tanács ajánlása (2018. március 15.) a színvonalas és eredményes tanulószerződéses gyakorlati képzés európai keretrendszeréről (HL C 153., 2018.5.2., 1. o.).</w:t>
            </w:r>
          </w:p>
        </w:tc>
      </w:tr>
      <w:tr w:rsidR="00F83EC3" w:rsidRPr="0071257F" w14:paraId="010E1A46" w14:textId="77777777" w:rsidTr="00FF3B5B">
        <w:trPr>
          <w:jc w:val="center"/>
        </w:trPr>
        <w:tc>
          <w:tcPr>
            <w:tcW w:w="4876" w:type="dxa"/>
            <w:hideMark/>
          </w:tcPr>
          <w:p w14:paraId="583FC488" w14:textId="77777777" w:rsidR="000741BB" w:rsidRPr="0071257F" w:rsidRDefault="000741BB" w:rsidP="00FF3B5B">
            <w:pPr>
              <w:pStyle w:val="Normal6"/>
            </w:pPr>
            <w:r w:rsidRPr="0071257F">
              <w:rPr>
                <w:vertAlign w:val="superscript"/>
              </w:rPr>
              <w:t>18</w:t>
            </w:r>
            <w:r w:rsidRPr="0071257F">
              <w:t xml:space="preserve"> A Tanács ajánlása (2019. november 8.) a munkavállalók és az önálló vállalkozók szociális védelemhez való hozzáféréséről (HL C 387., 2019.11.15., 1. o.).</w:t>
            </w:r>
          </w:p>
        </w:tc>
        <w:tc>
          <w:tcPr>
            <w:tcW w:w="4876" w:type="dxa"/>
            <w:hideMark/>
          </w:tcPr>
          <w:p w14:paraId="21637F0F" w14:textId="77777777" w:rsidR="000741BB" w:rsidRPr="0071257F" w:rsidRDefault="000741BB" w:rsidP="00FF3B5B">
            <w:pPr>
              <w:pStyle w:val="Normal6"/>
              <w:rPr>
                <w:szCs w:val="24"/>
              </w:rPr>
            </w:pPr>
            <w:r w:rsidRPr="0071257F">
              <w:rPr>
                <w:vertAlign w:val="superscript"/>
              </w:rPr>
              <w:t>18</w:t>
            </w:r>
            <w:r w:rsidRPr="0071257F">
              <w:t xml:space="preserve"> A Tanács ajánlása (2019. november 8.) a munkavállalók és az önálló vállalkozók szociális védelemhez való hozzáféréséről (HL C 387., 2019.11.15., 1. o.).</w:t>
            </w:r>
          </w:p>
        </w:tc>
      </w:tr>
    </w:tbl>
    <w:p w14:paraId="1512AF46" w14:textId="77777777" w:rsidR="000741BB" w:rsidRPr="0071257F" w:rsidRDefault="000741BB" w:rsidP="000741BB">
      <w:pPr>
        <w:pStyle w:val="Olang"/>
      </w:pPr>
      <w:r w:rsidRPr="0071257F">
        <w:rPr>
          <w:noProof w:val="0"/>
        </w:rPr>
        <w:t xml:space="preserve">Or. </w:t>
      </w:r>
      <w:r w:rsidRPr="00E045EC">
        <w:rPr>
          <w:rStyle w:val="HideTWBExt"/>
        </w:rPr>
        <w:t>&lt;Original&gt;</w:t>
      </w:r>
      <w:r w:rsidRPr="00E045EC">
        <w:rPr>
          <w:rStyle w:val="HideTWBInt"/>
          <w:rFonts w:eastAsiaTheme="majorEastAsia"/>
        </w:rPr>
        <w:t>{EN}</w:t>
      </w:r>
      <w:r w:rsidRPr="0071257F">
        <w:rPr>
          <w:noProof w:val="0"/>
        </w:rPr>
        <w:t>en</w:t>
      </w:r>
      <w:r w:rsidRPr="00E045EC">
        <w:rPr>
          <w:rStyle w:val="HideTWBExt"/>
        </w:rPr>
        <w:t>&lt;/Original&gt;</w:t>
      </w:r>
    </w:p>
    <w:p w14:paraId="08DABA9F" w14:textId="77777777" w:rsidR="000741BB" w:rsidRPr="0071257F" w:rsidRDefault="000741BB" w:rsidP="000741BB">
      <w:r w:rsidRPr="00E045EC">
        <w:rPr>
          <w:rStyle w:val="HideTWBExt"/>
        </w:rPr>
        <w:t>&lt;/AmendB&gt;</w:t>
      </w:r>
    </w:p>
    <w:p w14:paraId="4D11EC14" w14:textId="77777777" w:rsidR="000741BB" w:rsidRPr="0071257F" w:rsidRDefault="000741BB" w:rsidP="00F83EC3">
      <w:pPr>
        <w:pStyle w:val="AMNumberTabs0"/>
        <w:keepNext/>
      </w:pPr>
      <w:r w:rsidRPr="00E045EC">
        <w:rPr>
          <w:rStyle w:val="HideTWBExt"/>
          <w:b w:val="0"/>
        </w:rPr>
        <w:t>&lt;AmendB&gt;</w:t>
      </w:r>
      <w:r w:rsidRPr="0071257F">
        <w:t>Módosítás</w:t>
      </w:r>
      <w:r w:rsidRPr="0071257F">
        <w:tab/>
      </w:r>
      <w:r w:rsidRPr="0071257F">
        <w:tab/>
      </w:r>
      <w:r w:rsidRPr="00E045EC">
        <w:rPr>
          <w:rStyle w:val="HideTWBExt"/>
          <w:b w:val="0"/>
        </w:rPr>
        <w:t>&lt;NumAmB&gt;</w:t>
      </w:r>
      <w:r w:rsidRPr="0071257F">
        <w:t>159</w:t>
      </w:r>
      <w:r w:rsidRPr="00E045EC">
        <w:rPr>
          <w:rStyle w:val="HideTWBExt"/>
          <w:b w:val="0"/>
        </w:rPr>
        <w:t>&lt;/NumAmB&gt;</w:t>
      </w:r>
    </w:p>
    <w:p w14:paraId="439A8C6A" w14:textId="77777777" w:rsidR="000741BB" w:rsidRPr="0071257F" w:rsidRDefault="000741BB" w:rsidP="00F83EC3">
      <w:pPr>
        <w:pStyle w:val="NormalBold"/>
      </w:pPr>
      <w:r w:rsidRPr="00E045EC">
        <w:rPr>
          <w:rStyle w:val="HideTWBExt"/>
          <w:b w:val="0"/>
        </w:rPr>
        <w:t>&lt;RepeatBlock-By&gt;&lt;Members&gt;</w:t>
      </w:r>
      <w:r w:rsidRPr="0071257F">
        <w:t>Benedetta Scuderi</w:t>
      </w:r>
      <w:r w:rsidRPr="00E045EC">
        <w:rPr>
          <w:rStyle w:val="HideTWBExt"/>
          <w:b w:val="0"/>
        </w:rPr>
        <w:t>&lt;/Members&gt;</w:t>
      </w:r>
    </w:p>
    <w:p w14:paraId="1B098D7C" w14:textId="77777777" w:rsidR="000741BB" w:rsidRPr="0071257F" w:rsidRDefault="000741BB" w:rsidP="000741BB">
      <w:r w:rsidRPr="00E045EC">
        <w:rPr>
          <w:rStyle w:val="HideTWBExt"/>
        </w:rPr>
        <w:t>&lt;AuNomDe&gt;</w:t>
      </w:r>
      <w:r w:rsidRPr="00E045EC">
        <w:rPr>
          <w:rStyle w:val="HideTWBInt"/>
        </w:rPr>
        <w:t>{Greens/EFA}</w:t>
      </w:r>
      <w:r w:rsidRPr="0071257F">
        <w:t>a Verts/ALE képviselőcsoport nevében</w:t>
      </w:r>
      <w:r w:rsidRPr="00E045EC">
        <w:rPr>
          <w:rStyle w:val="HideTWBExt"/>
        </w:rPr>
        <w:t>&lt;/AuNomDe&gt;</w:t>
      </w:r>
    </w:p>
    <w:p w14:paraId="588592C1" w14:textId="77777777" w:rsidR="000741BB" w:rsidRPr="0071257F" w:rsidRDefault="000741BB" w:rsidP="000741BB">
      <w:r w:rsidRPr="00E045EC">
        <w:rPr>
          <w:rStyle w:val="HideTWBExt"/>
        </w:rPr>
        <w:t>&lt;/RepeatBlock-By&gt;</w:t>
      </w:r>
    </w:p>
    <w:p w14:paraId="175BE59C" w14:textId="77777777" w:rsidR="000741BB" w:rsidRPr="0071257F" w:rsidRDefault="000741BB" w:rsidP="00F83EC3">
      <w:pPr>
        <w:pStyle w:val="NormalBold"/>
        <w:keepNext/>
      </w:pPr>
      <w:r w:rsidRPr="00E045EC">
        <w:rPr>
          <w:rStyle w:val="HideTWBExt"/>
          <w:b w:val="0"/>
        </w:rPr>
        <w:t>&lt;DocAmend&gt;</w:t>
      </w:r>
      <w:r w:rsidRPr="0071257F">
        <w:t>Irányelvre irányuló javaslat</w:t>
      </w:r>
      <w:r w:rsidRPr="00E045EC">
        <w:rPr>
          <w:rStyle w:val="HideTWBExt"/>
          <w:b w:val="0"/>
        </w:rPr>
        <w:t>&lt;/DocAmend&gt;</w:t>
      </w:r>
    </w:p>
    <w:p w14:paraId="3B844FF0" w14:textId="77777777" w:rsidR="000741BB" w:rsidRPr="0071257F" w:rsidRDefault="000741BB" w:rsidP="00F83EC3">
      <w:pPr>
        <w:pStyle w:val="NormalBold"/>
      </w:pPr>
      <w:r w:rsidRPr="00E045EC">
        <w:rPr>
          <w:rStyle w:val="HideTWBExt"/>
          <w:b w:val="0"/>
        </w:rPr>
        <w:t>&lt;Article&gt;</w:t>
      </w:r>
      <w:r w:rsidRPr="0071257F">
        <w:t>9 preambulumbekezdés</w:t>
      </w:r>
      <w:r w:rsidRPr="00E045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3EC3" w:rsidRPr="0071257F" w14:paraId="14B175F8" w14:textId="77777777" w:rsidTr="00FF3B5B">
        <w:trPr>
          <w:jc w:val="center"/>
        </w:trPr>
        <w:tc>
          <w:tcPr>
            <w:tcW w:w="9752" w:type="dxa"/>
            <w:gridSpan w:val="2"/>
          </w:tcPr>
          <w:p w14:paraId="5DFB81DA" w14:textId="77777777" w:rsidR="000741BB" w:rsidRPr="0071257F" w:rsidRDefault="000741BB" w:rsidP="00FF3B5B">
            <w:pPr>
              <w:keepNext/>
            </w:pPr>
          </w:p>
        </w:tc>
      </w:tr>
      <w:tr w:rsidR="00F83EC3" w:rsidRPr="0071257F" w14:paraId="78F183C9" w14:textId="77777777" w:rsidTr="00FF3B5B">
        <w:trPr>
          <w:jc w:val="center"/>
        </w:trPr>
        <w:tc>
          <w:tcPr>
            <w:tcW w:w="4876" w:type="dxa"/>
            <w:hideMark/>
          </w:tcPr>
          <w:p w14:paraId="7707628A" w14:textId="77777777" w:rsidR="000741BB" w:rsidRPr="0071257F" w:rsidRDefault="000741BB" w:rsidP="00FF3B5B">
            <w:pPr>
              <w:pStyle w:val="ColumnHeading"/>
              <w:keepNext/>
            </w:pPr>
            <w:r w:rsidRPr="0071257F">
              <w:t>A Bizottság által javasolt szöveg</w:t>
            </w:r>
          </w:p>
        </w:tc>
        <w:tc>
          <w:tcPr>
            <w:tcW w:w="4876" w:type="dxa"/>
            <w:hideMark/>
          </w:tcPr>
          <w:p w14:paraId="715C31DB" w14:textId="77777777" w:rsidR="000741BB" w:rsidRPr="0071257F" w:rsidRDefault="000741BB" w:rsidP="00FF3B5B">
            <w:pPr>
              <w:pStyle w:val="ColumnHeading"/>
              <w:keepNext/>
            </w:pPr>
            <w:r w:rsidRPr="0071257F">
              <w:t>Módosítás</w:t>
            </w:r>
          </w:p>
        </w:tc>
      </w:tr>
      <w:tr w:rsidR="00F83EC3" w:rsidRPr="0071257F" w14:paraId="409F2E2D" w14:textId="77777777" w:rsidTr="00FF3B5B">
        <w:trPr>
          <w:jc w:val="center"/>
        </w:trPr>
        <w:tc>
          <w:tcPr>
            <w:tcW w:w="4876" w:type="dxa"/>
            <w:hideMark/>
          </w:tcPr>
          <w:p w14:paraId="64599F24" w14:textId="77777777" w:rsidR="000741BB" w:rsidRPr="0071257F" w:rsidRDefault="000741BB" w:rsidP="00FF3B5B">
            <w:pPr>
              <w:pStyle w:val="Normal6"/>
            </w:pPr>
            <w:r w:rsidRPr="0071257F">
              <w:t>(9)</w:t>
            </w:r>
            <w:r w:rsidRPr="0071257F">
              <w:tab/>
              <w:t>A munkavállalók védelmére uniós szinten keretet biztosítanak a hatályos jogi eszközök, köztük az átlátható és kiszámítható munkafeltételekről</w:t>
            </w:r>
            <w:r w:rsidRPr="0071257F">
              <w:rPr>
                <w:vertAlign w:val="superscript"/>
              </w:rPr>
              <w:t>5</w:t>
            </w:r>
            <w:r w:rsidRPr="0071257F">
              <w:t>, a megfelelő minimálbérekről</w:t>
            </w:r>
            <w:r w:rsidRPr="0071257F">
              <w:rPr>
                <w:vertAlign w:val="superscript"/>
              </w:rPr>
              <w:t>6</w:t>
            </w:r>
            <w:r w:rsidRPr="0071257F">
              <w:t>, a munkaidőről</w:t>
            </w:r>
            <w:r w:rsidRPr="0071257F">
              <w:rPr>
                <w:vertAlign w:val="superscript"/>
              </w:rPr>
              <w:t>7</w:t>
            </w:r>
            <w:r w:rsidRPr="0071257F">
              <w:t>, a munkahelyi egészségvédelemről és biztonságról</w:t>
            </w:r>
            <w:r w:rsidRPr="0071257F">
              <w:rPr>
                <w:vertAlign w:val="superscript"/>
              </w:rPr>
              <w:t>8</w:t>
            </w:r>
            <w:r w:rsidRPr="0071257F">
              <w:t>, az egyenlőségről és a megkülönböztetésmentességről</w:t>
            </w:r>
            <w:r w:rsidRPr="0071257F">
              <w:rPr>
                <w:vertAlign w:val="superscript"/>
              </w:rPr>
              <w:t>9</w:t>
            </w:r>
            <w:r w:rsidRPr="0071257F">
              <w:t>, a szülők és a gondozók vonatkozásában a munka és a magánélet közötti egyensúlyról</w:t>
            </w:r>
            <w:r w:rsidRPr="0071257F">
              <w:rPr>
                <w:vertAlign w:val="superscript"/>
              </w:rPr>
              <w:t>10</w:t>
            </w:r>
            <w:r w:rsidRPr="0071257F">
              <w:t>, a munkavállalók tájékoztatásáról és a velük folytatott konzultációról</w:t>
            </w:r>
            <w:r w:rsidRPr="0071257F">
              <w:rPr>
                <w:vertAlign w:val="superscript"/>
              </w:rPr>
              <w:t>11</w:t>
            </w:r>
            <w:r w:rsidRPr="0071257F">
              <w:t>, a határozott ideig tartó munkaviszonyról</w:t>
            </w:r>
            <w:r w:rsidRPr="0071257F">
              <w:rPr>
                <w:vertAlign w:val="superscript"/>
              </w:rPr>
              <w:t>12</w:t>
            </w:r>
            <w:r w:rsidRPr="0071257F">
              <w:t>, a részmunkaidős foglalkoztatásról</w:t>
            </w:r>
            <w:r w:rsidRPr="0071257F">
              <w:rPr>
                <w:vertAlign w:val="superscript"/>
              </w:rPr>
              <w:t>13</w:t>
            </w:r>
            <w:r w:rsidRPr="0071257F">
              <w:t>, a munkavállalók kiküldetéséről</w:t>
            </w:r>
            <w:r w:rsidRPr="0071257F">
              <w:rPr>
                <w:vertAlign w:val="superscript"/>
              </w:rPr>
              <w:t>14</w:t>
            </w:r>
            <w:r w:rsidRPr="0071257F">
              <w:t>, illetve a munkaerő-kölcsönzés keretében történő munkavégzésről</w:t>
            </w:r>
            <w:r w:rsidRPr="0071257F">
              <w:rPr>
                <w:vertAlign w:val="superscript"/>
              </w:rPr>
              <w:t>15</w:t>
            </w:r>
            <w:r w:rsidRPr="0071257F">
              <w:t xml:space="preserve"> szóló irányelv. Ez a jogi keret teljes mértékben vonatkozik </w:t>
            </w:r>
            <w:r w:rsidRPr="0071257F">
              <w:rPr>
                <w:b/>
                <w:bCs/>
                <w:i/>
                <w:iCs/>
              </w:rPr>
              <w:t>azokra</w:t>
            </w:r>
            <w:r w:rsidRPr="0071257F">
              <w:t xml:space="preserve"> a gyakornokokra, </w:t>
            </w:r>
            <w:r w:rsidRPr="0071257F">
              <w:rPr>
                <w:b/>
                <w:bCs/>
                <w:i/>
                <w:iCs/>
              </w:rPr>
              <w:t>akik az egyes tagállamokban hatályos jog, kollektív szerződések vagy gyakorlat által meghatározott munkaszerződéssel vagy munkaviszonnyal rendelkeznek,</w:t>
            </w:r>
            <w:r w:rsidRPr="0071257F">
              <w:t xml:space="preserve"> figyelembe véve az Európai Unió Bíróságának ítélkezési gyakorlatát. Az uniós jogi keret a szakmai gyakorlatok</w:t>
            </w:r>
            <w:r w:rsidRPr="0071257F">
              <w:rPr>
                <w:vertAlign w:val="superscript"/>
              </w:rPr>
              <w:t>16</w:t>
            </w:r>
            <w:r w:rsidRPr="0071257F">
              <w:t xml:space="preserve"> és a tanulószerződéses gyakorlati képzések színvonalára</w:t>
            </w:r>
            <w:r w:rsidRPr="0071257F">
              <w:rPr>
                <w:vertAlign w:val="superscript"/>
              </w:rPr>
              <w:t>17</w:t>
            </w:r>
            <w:r w:rsidRPr="0071257F">
              <w:t>, valamint a munkavállalók és az önfoglalkoztatók szociális védelemhez való hozzáférésére vonatkozó ajánlásokat</w:t>
            </w:r>
            <w:r w:rsidRPr="0071257F">
              <w:rPr>
                <w:vertAlign w:val="superscript"/>
              </w:rPr>
              <w:t>18</w:t>
            </w:r>
            <w:r w:rsidRPr="0071257F">
              <w:t xml:space="preserve"> is tartalmaz.</w:t>
            </w:r>
          </w:p>
        </w:tc>
        <w:tc>
          <w:tcPr>
            <w:tcW w:w="4876" w:type="dxa"/>
            <w:hideMark/>
          </w:tcPr>
          <w:p w14:paraId="5D3B2249" w14:textId="77777777" w:rsidR="000741BB" w:rsidRPr="0071257F" w:rsidRDefault="000741BB" w:rsidP="00FF3B5B">
            <w:pPr>
              <w:pStyle w:val="Normal6"/>
              <w:rPr>
                <w:szCs w:val="24"/>
              </w:rPr>
            </w:pPr>
            <w:r w:rsidRPr="0071257F">
              <w:t>(9)</w:t>
            </w:r>
            <w:r w:rsidRPr="0071257F">
              <w:tab/>
              <w:t>A munkavállalók védelmére uniós szinten keretet biztosítanak a hatályos jogi eszközök, köztük az átlátható és kiszámítható munkafeltételekről</w:t>
            </w:r>
            <w:r w:rsidRPr="0071257F">
              <w:rPr>
                <w:vertAlign w:val="superscript"/>
              </w:rPr>
              <w:t>5</w:t>
            </w:r>
            <w:r w:rsidRPr="0071257F">
              <w:t>, a megfelelő minimálbérekről</w:t>
            </w:r>
            <w:r w:rsidRPr="0071257F">
              <w:rPr>
                <w:vertAlign w:val="superscript"/>
              </w:rPr>
              <w:t>6</w:t>
            </w:r>
            <w:r w:rsidRPr="0071257F">
              <w:t>, a munkaidőről</w:t>
            </w:r>
            <w:r w:rsidRPr="0071257F">
              <w:rPr>
                <w:vertAlign w:val="superscript"/>
              </w:rPr>
              <w:t>7</w:t>
            </w:r>
            <w:r w:rsidRPr="0071257F">
              <w:t>, a munkahelyi egészségvédelemről és biztonságról</w:t>
            </w:r>
            <w:r w:rsidRPr="0071257F">
              <w:rPr>
                <w:vertAlign w:val="superscript"/>
              </w:rPr>
              <w:t>8</w:t>
            </w:r>
            <w:r w:rsidRPr="0071257F">
              <w:t>, az egyenlőségről és a megkülönböztetésmentességről</w:t>
            </w:r>
            <w:r w:rsidRPr="0071257F">
              <w:rPr>
                <w:vertAlign w:val="superscript"/>
              </w:rPr>
              <w:t>9</w:t>
            </w:r>
            <w:r w:rsidRPr="0071257F">
              <w:t>, a szülők és a gondozók vonatkozásában a munka és a magánélet közötti egyensúlyról</w:t>
            </w:r>
            <w:r w:rsidRPr="0071257F">
              <w:rPr>
                <w:vertAlign w:val="superscript"/>
              </w:rPr>
              <w:t>10</w:t>
            </w:r>
            <w:r w:rsidRPr="0071257F">
              <w:t>, a munkavállalók tájékoztatásáról és a velük folytatott konzultációról</w:t>
            </w:r>
            <w:r w:rsidRPr="0071257F">
              <w:rPr>
                <w:vertAlign w:val="superscript"/>
              </w:rPr>
              <w:t>11</w:t>
            </w:r>
            <w:r w:rsidRPr="0071257F">
              <w:t>, a határozott ideig tartó munkaviszonyról</w:t>
            </w:r>
            <w:r w:rsidRPr="0071257F">
              <w:rPr>
                <w:vertAlign w:val="superscript"/>
              </w:rPr>
              <w:t>12</w:t>
            </w:r>
            <w:r w:rsidRPr="0071257F">
              <w:t>, a részmunkaidős foglalkoztatásról</w:t>
            </w:r>
            <w:r w:rsidRPr="0071257F">
              <w:rPr>
                <w:vertAlign w:val="superscript"/>
              </w:rPr>
              <w:t>13</w:t>
            </w:r>
            <w:r w:rsidRPr="0071257F">
              <w:t>, a munkavállalók kiküldetéséről</w:t>
            </w:r>
            <w:r w:rsidRPr="0071257F">
              <w:rPr>
                <w:vertAlign w:val="superscript"/>
              </w:rPr>
              <w:t>14</w:t>
            </w:r>
            <w:r w:rsidRPr="0071257F">
              <w:t>, illetve a munkaerő-kölcsönzés keretében történő munkavégzésről</w:t>
            </w:r>
            <w:r w:rsidRPr="0071257F">
              <w:rPr>
                <w:vertAlign w:val="superscript"/>
              </w:rPr>
              <w:t>15</w:t>
            </w:r>
            <w:r w:rsidRPr="0071257F">
              <w:t xml:space="preserve"> szóló irányelv. Ez a jogi keret teljes mértékben vonatkozik a gyakornokokra, figyelembe véve az Európai Unió Bíróságának ítélkezési gyakorlatát. Az uniós jogi keret a szakmai gyakorlatok</w:t>
            </w:r>
            <w:r w:rsidRPr="0071257F">
              <w:rPr>
                <w:vertAlign w:val="superscript"/>
              </w:rPr>
              <w:t>16</w:t>
            </w:r>
            <w:r w:rsidRPr="0071257F">
              <w:t xml:space="preserve"> és a tanulószerződéses gyakorlati képzések színvonalára</w:t>
            </w:r>
            <w:r w:rsidRPr="0071257F">
              <w:rPr>
                <w:vertAlign w:val="superscript"/>
              </w:rPr>
              <w:t>17</w:t>
            </w:r>
            <w:r w:rsidRPr="0071257F">
              <w:t>, valamint a munkavállalók és az önfoglalkoztatók szociális védelemhez való hozzáférésére vonatkozó ajánlásokat</w:t>
            </w:r>
            <w:r w:rsidRPr="0071257F">
              <w:rPr>
                <w:vertAlign w:val="superscript"/>
              </w:rPr>
              <w:t>18</w:t>
            </w:r>
            <w:r w:rsidRPr="0071257F">
              <w:t xml:space="preserve"> is tartalmaz.</w:t>
            </w:r>
          </w:p>
        </w:tc>
      </w:tr>
      <w:tr w:rsidR="00F83EC3" w:rsidRPr="0071257F" w14:paraId="6591DBF5" w14:textId="77777777" w:rsidTr="00FF3B5B">
        <w:trPr>
          <w:jc w:val="center"/>
        </w:trPr>
        <w:tc>
          <w:tcPr>
            <w:tcW w:w="4876" w:type="dxa"/>
            <w:hideMark/>
          </w:tcPr>
          <w:p w14:paraId="35BB3E27" w14:textId="77777777" w:rsidR="000741BB" w:rsidRPr="0071257F" w:rsidRDefault="000741BB" w:rsidP="00FF3B5B">
            <w:pPr>
              <w:pStyle w:val="Normal6"/>
            </w:pPr>
            <w:r w:rsidRPr="0071257F">
              <w:t>__________________</w:t>
            </w:r>
          </w:p>
        </w:tc>
        <w:tc>
          <w:tcPr>
            <w:tcW w:w="4876" w:type="dxa"/>
            <w:hideMark/>
          </w:tcPr>
          <w:p w14:paraId="6B4C34C8" w14:textId="77777777" w:rsidR="000741BB" w:rsidRPr="0071257F" w:rsidRDefault="000741BB" w:rsidP="00FF3B5B">
            <w:pPr>
              <w:pStyle w:val="Normal6"/>
              <w:rPr>
                <w:szCs w:val="24"/>
              </w:rPr>
            </w:pPr>
            <w:r w:rsidRPr="0071257F">
              <w:t>__________________</w:t>
            </w:r>
          </w:p>
        </w:tc>
      </w:tr>
      <w:tr w:rsidR="00F83EC3" w:rsidRPr="0071257F" w14:paraId="6699135A" w14:textId="77777777" w:rsidTr="00FF3B5B">
        <w:trPr>
          <w:jc w:val="center"/>
        </w:trPr>
        <w:tc>
          <w:tcPr>
            <w:tcW w:w="4876" w:type="dxa"/>
            <w:hideMark/>
          </w:tcPr>
          <w:p w14:paraId="27B03739" w14:textId="77777777" w:rsidR="000741BB" w:rsidRPr="0071257F" w:rsidRDefault="000741BB" w:rsidP="00FF3B5B">
            <w:pPr>
              <w:pStyle w:val="Normal6"/>
            </w:pPr>
            <w:r w:rsidRPr="0071257F">
              <w:rPr>
                <w:vertAlign w:val="superscript"/>
              </w:rPr>
              <w:t>5</w:t>
            </w:r>
            <w:r w:rsidRPr="0071257F">
              <w:t xml:space="preserve"> Az Európai Parlament és a Tanács (EU) 2019/1152 irányelve (2019. június 20.) az Európai Unióban alkalmazandó átlátható és kiszámítható munkafeltételekről (HL L 186., 2019.7.11., 105. o.).</w:t>
            </w:r>
          </w:p>
        </w:tc>
        <w:tc>
          <w:tcPr>
            <w:tcW w:w="4876" w:type="dxa"/>
            <w:hideMark/>
          </w:tcPr>
          <w:p w14:paraId="2E434ACB" w14:textId="77777777" w:rsidR="000741BB" w:rsidRPr="0071257F" w:rsidRDefault="000741BB" w:rsidP="00FF3B5B">
            <w:pPr>
              <w:pStyle w:val="Normal6"/>
              <w:rPr>
                <w:szCs w:val="24"/>
              </w:rPr>
            </w:pPr>
            <w:r w:rsidRPr="0071257F">
              <w:rPr>
                <w:vertAlign w:val="superscript"/>
              </w:rPr>
              <w:t>5</w:t>
            </w:r>
            <w:r w:rsidRPr="0071257F">
              <w:t xml:space="preserve"> Az Európai Parlament és a Tanács (EU) 2019/1152 irányelve (2019. június 20.) az Európai Unióban alkalmazandó átlátható és kiszámítható munkafeltételekről (HL L 186., 2019.7.11., 105. o.).</w:t>
            </w:r>
          </w:p>
        </w:tc>
      </w:tr>
      <w:tr w:rsidR="00F83EC3" w:rsidRPr="0071257F" w14:paraId="2C3D9AC9" w14:textId="77777777" w:rsidTr="00FF3B5B">
        <w:trPr>
          <w:jc w:val="center"/>
        </w:trPr>
        <w:tc>
          <w:tcPr>
            <w:tcW w:w="4876" w:type="dxa"/>
            <w:hideMark/>
          </w:tcPr>
          <w:p w14:paraId="19885A16" w14:textId="77777777" w:rsidR="000741BB" w:rsidRPr="0071257F" w:rsidRDefault="000741BB" w:rsidP="00FF3B5B">
            <w:pPr>
              <w:pStyle w:val="Normal6"/>
            </w:pPr>
            <w:r w:rsidRPr="0071257F">
              <w:rPr>
                <w:vertAlign w:val="superscript"/>
              </w:rPr>
              <w:t>6</w:t>
            </w:r>
            <w:r w:rsidRPr="0071257F">
              <w:t xml:space="preserve"> Az Európai Parlament és a Tanács (EU) 2022/2041 irányelve (2022. október 19.) az Európai Unióban biztosítandó megfelelő minimálbérekről (HL L 275., 2022.10.25., 33. o.).</w:t>
            </w:r>
          </w:p>
        </w:tc>
        <w:tc>
          <w:tcPr>
            <w:tcW w:w="4876" w:type="dxa"/>
            <w:hideMark/>
          </w:tcPr>
          <w:p w14:paraId="1EF4B12C" w14:textId="77777777" w:rsidR="000741BB" w:rsidRPr="0071257F" w:rsidRDefault="000741BB" w:rsidP="00FF3B5B">
            <w:pPr>
              <w:pStyle w:val="Normal6"/>
              <w:rPr>
                <w:szCs w:val="24"/>
              </w:rPr>
            </w:pPr>
            <w:r w:rsidRPr="0071257F">
              <w:rPr>
                <w:vertAlign w:val="superscript"/>
              </w:rPr>
              <w:t>6</w:t>
            </w:r>
            <w:r w:rsidRPr="0071257F">
              <w:t xml:space="preserve"> Az Európai Parlament és a Tanács (EU) 2022/2041 irányelve (2022. október 19.) az Európai Unióban biztosítandó megfelelő minimálbérekről (HL L 275., 2022.10.25., 33. o.).</w:t>
            </w:r>
          </w:p>
        </w:tc>
      </w:tr>
      <w:tr w:rsidR="00F83EC3" w:rsidRPr="0071257F" w14:paraId="69FD1C30" w14:textId="77777777" w:rsidTr="00FF3B5B">
        <w:trPr>
          <w:jc w:val="center"/>
        </w:trPr>
        <w:tc>
          <w:tcPr>
            <w:tcW w:w="4876" w:type="dxa"/>
            <w:hideMark/>
          </w:tcPr>
          <w:p w14:paraId="5267D487" w14:textId="77777777" w:rsidR="000741BB" w:rsidRPr="0071257F" w:rsidRDefault="000741BB" w:rsidP="00FF3B5B">
            <w:pPr>
              <w:pStyle w:val="Normal6"/>
            </w:pPr>
            <w:r w:rsidRPr="0071257F">
              <w:rPr>
                <w:vertAlign w:val="superscript"/>
              </w:rPr>
              <w:t>7</w:t>
            </w:r>
            <w:r w:rsidRPr="0071257F">
              <w:t xml:space="preserve"> Az Európai Parlament és a Tanács 2003/88/EK irányelve (2003. november 4.) a munkaidő-szervezés egyes szempontjairól (HL L 299., 2003.11.18., 9. o.).</w:t>
            </w:r>
          </w:p>
        </w:tc>
        <w:tc>
          <w:tcPr>
            <w:tcW w:w="4876" w:type="dxa"/>
            <w:hideMark/>
          </w:tcPr>
          <w:p w14:paraId="74513221" w14:textId="77777777" w:rsidR="000741BB" w:rsidRPr="0071257F" w:rsidRDefault="000741BB" w:rsidP="00FF3B5B">
            <w:pPr>
              <w:pStyle w:val="Normal6"/>
              <w:rPr>
                <w:szCs w:val="24"/>
              </w:rPr>
            </w:pPr>
            <w:r w:rsidRPr="0071257F">
              <w:rPr>
                <w:vertAlign w:val="superscript"/>
              </w:rPr>
              <w:t>7</w:t>
            </w:r>
            <w:r w:rsidRPr="0071257F">
              <w:t xml:space="preserve"> Az Európai Parlament és a Tanács 2003/88/EK irányelve (2003. november 4.) a munkaidő-szervezés egyes szempontjairól (HL L 299., 2003.11.18., 9. o.).</w:t>
            </w:r>
          </w:p>
        </w:tc>
      </w:tr>
      <w:tr w:rsidR="00F83EC3" w:rsidRPr="0071257F" w14:paraId="1CCE7A73" w14:textId="77777777" w:rsidTr="00FF3B5B">
        <w:trPr>
          <w:jc w:val="center"/>
        </w:trPr>
        <w:tc>
          <w:tcPr>
            <w:tcW w:w="4876" w:type="dxa"/>
            <w:hideMark/>
          </w:tcPr>
          <w:p w14:paraId="2E2F558D" w14:textId="77777777" w:rsidR="000741BB" w:rsidRPr="0071257F" w:rsidRDefault="000741BB" w:rsidP="00FF3B5B">
            <w:pPr>
              <w:pStyle w:val="Normal6"/>
            </w:pPr>
            <w:r w:rsidRPr="0071257F">
              <w:rPr>
                <w:vertAlign w:val="superscript"/>
              </w:rPr>
              <w:t>8</w:t>
            </w:r>
            <w:r w:rsidRPr="0071257F">
              <w:t xml:space="preserve"> A Tanács irányelve (1989. június 12.) a munkavállalók munkahelyi biztonságának és egészségvédelmének javítását ösztönző intézkedések bevezetéséről (89/391/EGK) (HL L 183., 1989.6.29., 1. o.).</w:t>
            </w:r>
          </w:p>
        </w:tc>
        <w:tc>
          <w:tcPr>
            <w:tcW w:w="4876" w:type="dxa"/>
            <w:hideMark/>
          </w:tcPr>
          <w:p w14:paraId="68F1BC37" w14:textId="77777777" w:rsidR="000741BB" w:rsidRPr="0071257F" w:rsidRDefault="000741BB" w:rsidP="00FF3B5B">
            <w:pPr>
              <w:pStyle w:val="Normal6"/>
              <w:rPr>
                <w:szCs w:val="24"/>
              </w:rPr>
            </w:pPr>
            <w:r w:rsidRPr="0071257F">
              <w:rPr>
                <w:vertAlign w:val="superscript"/>
              </w:rPr>
              <w:t>8</w:t>
            </w:r>
            <w:r w:rsidRPr="0071257F">
              <w:t xml:space="preserve"> A Tanács irányelve (1989. június 12.) a munkavállalók munkahelyi biztonságának és egészségvédelmének javítását ösztönző intézkedések bevezetéséről (89/391/EGK) (HL L 183., 1989.6.29., 1. o.).</w:t>
            </w:r>
          </w:p>
        </w:tc>
      </w:tr>
      <w:tr w:rsidR="00F83EC3" w:rsidRPr="0071257F" w14:paraId="264DDBF0" w14:textId="77777777" w:rsidTr="00FF3B5B">
        <w:trPr>
          <w:jc w:val="center"/>
        </w:trPr>
        <w:tc>
          <w:tcPr>
            <w:tcW w:w="4876" w:type="dxa"/>
            <w:hideMark/>
          </w:tcPr>
          <w:p w14:paraId="383C59E8" w14:textId="77777777" w:rsidR="000741BB" w:rsidRPr="0071257F" w:rsidRDefault="000741BB" w:rsidP="00FF3B5B">
            <w:pPr>
              <w:pStyle w:val="Normal6"/>
            </w:pPr>
            <w:r w:rsidRPr="0071257F">
              <w:rPr>
                <w:vertAlign w:val="superscript"/>
              </w:rPr>
              <w:t>9</w:t>
            </w:r>
            <w:r w:rsidRPr="0071257F">
              <w:t xml:space="preserve"> Többek között: A Tanács 2000/78/EK irányelve (2000. november 27.) a foglalkoztatás és a munkavégzés során alkalmazott egyenlő bánásmód általános kereteinek létrehozásáról (HL L 303., 2000.12.2., 16. o.).</w:t>
            </w:r>
          </w:p>
        </w:tc>
        <w:tc>
          <w:tcPr>
            <w:tcW w:w="4876" w:type="dxa"/>
            <w:hideMark/>
          </w:tcPr>
          <w:p w14:paraId="7E51E1BC" w14:textId="77777777" w:rsidR="000741BB" w:rsidRPr="0071257F" w:rsidRDefault="000741BB" w:rsidP="00FF3B5B">
            <w:pPr>
              <w:pStyle w:val="Normal6"/>
              <w:rPr>
                <w:szCs w:val="24"/>
              </w:rPr>
            </w:pPr>
            <w:r w:rsidRPr="0071257F">
              <w:rPr>
                <w:vertAlign w:val="superscript"/>
              </w:rPr>
              <w:t>9</w:t>
            </w:r>
            <w:r w:rsidRPr="0071257F">
              <w:t xml:space="preserve"> Többek között: A Tanács 2000/78/EK irányelve (2000. november 27.) a foglalkoztatás és a munkavégzés során alkalmazott egyenlő bánásmód általános kereteinek létrehozásáról (HL L 303., 2000.12.2., 16. o.).</w:t>
            </w:r>
          </w:p>
        </w:tc>
      </w:tr>
      <w:tr w:rsidR="00F83EC3" w:rsidRPr="0071257F" w14:paraId="7036EA2E" w14:textId="77777777" w:rsidTr="00FF3B5B">
        <w:trPr>
          <w:jc w:val="center"/>
        </w:trPr>
        <w:tc>
          <w:tcPr>
            <w:tcW w:w="4876" w:type="dxa"/>
            <w:hideMark/>
          </w:tcPr>
          <w:p w14:paraId="13FB5CBC" w14:textId="77777777" w:rsidR="000741BB" w:rsidRPr="0071257F" w:rsidRDefault="000741BB" w:rsidP="00FF3B5B">
            <w:pPr>
              <w:pStyle w:val="Normal6"/>
            </w:pPr>
            <w:r w:rsidRPr="0071257F">
              <w:rPr>
                <w:vertAlign w:val="superscript"/>
              </w:rPr>
              <w:t>10</w:t>
            </w:r>
            <w:r w:rsidRPr="0071257F">
              <w:t xml:space="preserve"> Az Európai Parlament és a Tanács (EU) 2019/1158 irányelve (2019. június 20.) a munka és a magánélet közötti egyensúlyról (HL L 188., 2019.7.12., 79. o.).</w:t>
            </w:r>
          </w:p>
        </w:tc>
        <w:tc>
          <w:tcPr>
            <w:tcW w:w="4876" w:type="dxa"/>
            <w:hideMark/>
          </w:tcPr>
          <w:p w14:paraId="2D2143E8" w14:textId="77777777" w:rsidR="000741BB" w:rsidRPr="0071257F" w:rsidRDefault="000741BB" w:rsidP="00FF3B5B">
            <w:pPr>
              <w:pStyle w:val="Normal6"/>
              <w:rPr>
                <w:szCs w:val="24"/>
              </w:rPr>
            </w:pPr>
            <w:r w:rsidRPr="0071257F">
              <w:rPr>
                <w:vertAlign w:val="superscript"/>
              </w:rPr>
              <w:t>10</w:t>
            </w:r>
            <w:r w:rsidRPr="0071257F">
              <w:t xml:space="preserve"> Az Európai Parlament és a Tanács (EU) 2019/1158 irányelve (2019. június 20.) a munka és a magánélet közötti egyensúlyról (HL L 188., 2019.7.12., 79. o.).</w:t>
            </w:r>
          </w:p>
        </w:tc>
      </w:tr>
      <w:tr w:rsidR="00F83EC3" w:rsidRPr="0071257F" w14:paraId="11C77F9B" w14:textId="77777777" w:rsidTr="00FF3B5B">
        <w:trPr>
          <w:jc w:val="center"/>
        </w:trPr>
        <w:tc>
          <w:tcPr>
            <w:tcW w:w="4876" w:type="dxa"/>
            <w:hideMark/>
          </w:tcPr>
          <w:p w14:paraId="05C2CAD2" w14:textId="77777777" w:rsidR="000741BB" w:rsidRPr="0071257F" w:rsidRDefault="000741BB" w:rsidP="00FF3B5B">
            <w:pPr>
              <w:pStyle w:val="Normal6"/>
            </w:pPr>
            <w:r w:rsidRPr="0071257F">
              <w:rPr>
                <w:vertAlign w:val="superscript"/>
              </w:rPr>
              <w:t>11</w:t>
            </w:r>
            <w:r w:rsidRPr="0071257F">
              <w:t xml:space="preserve"> Az Európai Parlament és a Tanács 2002/14/EK irányelve (2002. március 11.) az Európai Közösség munkavállalóinak tájékoztatása és a velük folytatott konzultáció általános keretének létrehozásáról – Az Európai Parlament, a Tanács és a Bizottság közös nyilatkozata a munkavállalók képviseletéről (HL L 80., 2002.3.23., 29. o.).</w:t>
            </w:r>
          </w:p>
        </w:tc>
        <w:tc>
          <w:tcPr>
            <w:tcW w:w="4876" w:type="dxa"/>
            <w:hideMark/>
          </w:tcPr>
          <w:p w14:paraId="1CEB812E" w14:textId="77777777" w:rsidR="000741BB" w:rsidRPr="0071257F" w:rsidRDefault="000741BB" w:rsidP="00FF3B5B">
            <w:pPr>
              <w:pStyle w:val="Normal6"/>
              <w:rPr>
                <w:szCs w:val="24"/>
              </w:rPr>
            </w:pPr>
            <w:r w:rsidRPr="0071257F">
              <w:rPr>
                <w:vertAlign w:val="superscript"/>
              </w:rPr>
              <w:t>11</w:t>
            </w:r>
            <w:r w:rsidRPr="0071257F">
              <w:t xml:space="preserve"> Az Európai Parlament és a Tanács 2002/14/EK irányelve (2002. március 11.) az Európai Közösség munkavállalóinak tájékoztatása és a velük folytatott konzultáció általános keretének létrehozásáról – Az Európai Parlament, a Tanács és a Bizottság közös nyilatkozata a munkavállalók képviseletéről (HL L 80., 2002.3.23., 29. o.).</w:t>
            </w:r>
          </w:p>
        </w:tc>
      </w:tr>
      <w:tr w:rsidR="00F83EC3" w:rsidRPr="0071257F" w14:paraId="239F91B9" w14:textId="77777777" w:rsidTr="00FF3B5B">
        <w:trPr>
          <w:jc w:val="center"/>
        </w:trPr>
        <w:tc>
          <w:tcPr>
            <w:tcW w:w="4876" w:type="dxa"/>
            <w:hideMark/>
          </w:tcPr>
          <w:p w14:paraId="2D771222" w14:textId="77777777" w:rsidR="000741BB" w:rsidRPr="0071257F" w:rsidRDefault="000741BB" w:rsidP="00FF3B5B">
            <w:pPr>
              <w:pStyle w:val="Normal6"/>
            </w:pPr>
            <w:r w:rsidRPr="0071257F">
              <w:rPr>
                <w:vertAlign w:val="superscript"/>
              </w:rPr>
              <w:t>12</w:t>
            </w:r>
            <w:r w:rsidRPr="0071257F">
              <w:t xml:space="preserve"> A Tanács 1999/70/EK irányelve (1999. június 28.) az ESZSZ, az UNICE és a CEEP által a határozott ideig tartó munkaviszonyról kötött keretmegállapodásról (HL L 175., 1999.7.10., 43. o.).</w:t>
            </w:r>
          </w:p>
        </w:tc>
        <w:tc>
          <w:tcPr>
            <w:tcW w:w="4876" w:type="dxa"/>
            <w:hideMark/>
          </w:tcPr>
          <w:p w14:paraId="4BFF7E5D" w14:textId="77777777" w:rsidR="000741BB" w:rsidRPr="0071257F" w:rsidRDefault="000741BB" w:rsidP="00FF3B5B">
            <w:pPr>
              <w:pStyle w:val="Normal6"/>
              <w:rPr>
                <w:szCs w:val="24"/>
              </w:rPr>
            </w:pPr>
            <w:r w:rsidRPr="0071257F">
              <w:rPr>
                <w:vertAlign w:val="superscript"/>
              </w:rPr>
              <w:t>12</w:t>
            </w:r>
            <w:r w:rsidRPr="0071257F">
              <w:t xml:space="preserve"> A Tanács 1999/70/EK irányelve (1999. június 28.) az ESZSZ, az UNICE és a CEEP által a határozott ideig tartó munkaviszonyról kötött keretmegállapodásról (HL L 175., 1999.7.10., 43. o.).</w:t>
            </w:r>
          </w:p>
        </w:tc>
      </w:tr>
      <w:tr w:rsidR="00F83EC3" w:rsidRPr="0071257F" w14:paraId="6DB8CF66" w14:textId="77777777" w:rsidTr="00FF3B5B">
        <w:trPr>
          <w:jc w:val="center"/>
        </w:trPr>
        <w:tc>
          <w:tcPr>
            <w:tcW w:w="4876" w:type="dxa"/>
            <w:hideMark/>
          </w:tcPr>
          <w:p w14:paraId="3BA63B2D" w14:textId="77777777" w:rsidR="000741BB" w:rsidRPr="0071257F" w:rsidRDefault="000741BB" w:rsidP="00FF3B5B">
            <w:pPr>
              <w:pStyle w:val="Normal6"/>
            </w:pPr>
            <w:r w:rsidRPr="0071257F">
              <w:rPr>
                <w:vertAlign w:val="superscript"/>
              </w:rPr>
              <w:t xml:space="preserve">13 </w:t>
            </w:r>
            <w:r w:rsidRPr="0071257F">
              <w:t>A Tanács 97/81/EK irányelve (1997. december 15.) az UNICE, a CEEP és az ESZSZ által a részmunkaidős foglalkoztatásról kötött keretmegállapodásról – Melléklet: Keretmegállapodás a részmunkaidős foglalkoztatásról (HL L 14., 1998.1.20., 9. o.).</w:t>
            </w:r>
          </w:p>
        </w:tc>
        <w:tc>
          <w:tcPr>
            <w:tcW w:w="4876" w:type="dxa"/>
            <w:hideMark/>
          </w:tcPr>
          <w:p w14:paraId="7339066F" w14:textId="77777777" w:rsidR="000741BB" w:rsidRPr="0071257F" w:rsidRDefault="000741BB" w:rsidP="00FF3B5B">
            <w:pPr>
              <w:pStyle w:val="Normal6"/>
              <w:rPr>
                <w:szCs w:val="24"/>
              </w:rPr>
            </w:pPr>
            <w:r w:rsidRPr="0071257F">
              <w:rPr>
                <w:vertAlign w:val="superscript"/>
              </w:rPr>
              <w:t xml:space="preserve">13 </w:t>
            </w:r>
            <w:r w:rsidRPr="0071257F">
              <w:t>A Tanács 97/81/EK irányelve (1997. december 15.) az UNICE, a CEEP és az ESZSZ által a részmunkaidős foglalkoztatásról kötött keretmegállapodásról – Melléklet: Keretmegállapodás a részmunkaidős foglalkoztatásról (HL L 14., 1998.1.20., 9. o.).</w:t>
            </w:r>
          </w:p>
        </w:tc>
      </w:tr>
      <w:tr w:rsidR="00F83EC3" w:rsidRPr="0071257F" w14:paraId="5F81F310" w14:textId="77777777" w:rsidTr="00FF3B5B">
        <w:trPr>
          <w:jc w:val="center"/>
        </w:trPr>
        <w:tc>
          <w:tcPr>
            <w:tcW w:w="4876" w:type="dxa"/>
            <w:hideMark/>
          </w:tcPr>
          <w:p w14:paraId="65F97EA7" w14:textId="77777777" w:rsidR="000741BB" w:rsidRPr="0071257F" w:rsidRDefault="000741BB" w:rsidP="00FF3B5B">
            <w:pPr>
              <w:pStyle w:val="Normal6"/>
            </w:pPr>
            <w:r w:rsidRPr="0071257F">
              <w:rPr>
                <w:vertAlign w:val="superscript"/>
              </w:rPr>
              <w:t>14</w:t>
            </w:r>
            <w:r w:rsidRPr="0071257F">
              <w:t xml:space="preserve"> Az Európai Parlament és a Tanács (EU) 2018/957 irányelve (2018. június 28.) a munkavállalók szolgáltatások nyújtása keretében történő kiküldetéséről szóló 96/71/EK irányelv módosításáról (HL L 173., 2018.7.9., 16. o.).</w:t>
            </w:r>
          </w:p>
        </w:tc>
        <w:tc>
          <w:tcPr>
            <w:tcW w:w="4876" w:type="dxa"/>
            <w:hideMark/>
          </w:tcPr>
          <w:p w14:paraId="2F7CBD96" w14:textId="77777777" w:rsidR="000741BB" w:rsidRPr="0071257F" w:rsidRDefault="000741BB" w:rsidP="00FF3B5B">
            <w:pPr>
              <w:pStyle w:val="Normal6"/>
              <w:rPr>
                <w:szCs w:val="24"/>
              </w:rPr>
            </w:pPr>
            <w:r w:rsidRPr="0071257F">
              <w:rPr>
                <w:vertAlign w:val="superscript"/>
              </w:rPr>
              <w:t>14</w:t>
            </w:r>
            <w:r w:rsidRPr="0071257F">
              <w:t xml:space="preserve"> Az Európai Parlament és a Tanács (EU) 2018/957 irányelve (2018. június 28.) a munkavállalók szolgáltatások nyújtása keretében történő kiküldetéséről szóló 96/71/EK irányelv módosításáról (HL L 173., 2018.7.9., 16. o.).</w:t>
            </w:r>
          </w:p>
        </w:tc>
      </w:tr>
      <w:tr w:rsidR="00F83EC3" w:rsidRPr="0071257F" w14:paraId="46D9AA7B" w14:textId="77777777" w:rsidTr="00FF3B5B">
        <w:trPr>
          <w:jc w:val="center"/>
        </w:trPr>
        <w:tc>
          <w:tcPr>
            <w:tcW w:w="4876" w:type="dxa"/>
            <w:hideMark/>
          </w:tcPr>
          <w:p w14:paraId="1756A945" w14:textId="77777777" w:rsidR="000741BB" w:rsidRPr="0071257F" w:rsidRDefault="000741BB" w:rsidP="00FF3B5B">
            <w:pPr>
              <w:pStyle w:val="Normal6"/>
            </w:pPr>
            <w:r w:rsidRPr="0071257F">
              <w:rPr>
                <w:vertAlign w:val="superscript"/>
              </w:rPr>
              <w:t>15</w:t>
            </w:r>
            <w:r w:rsidRPr="0071257F">
              <w:t xml:space="preserve"> Az Európai Parlament és a Tanács 2008/104/EK irányelve (2008. november 19.) a munkaerő-kölcsönzés keretében történő munkavégzésről (HL L 327., 2008.12.5., 9. o.).</w:t>
            </w:r>
          </w:p>
        </w:tc>
        <w:tc>
          <w:tcPr>
            <w:tcW w:w="4876" w:type="dxa"/>
            <w:hideMark/>
          </w:tcPr>
          <w:p w14:paraId="72A88A97" w14:textId="77777777" w:rsidR="000741BB" w:rsidRPr="0071257F" w:rsidRDefault="000741BB" w:rsidP="00FF3B5B">
            <w:pPr>
              <w:pStyle w:val="Normal6"/>
              <w:rPr>
                <w:szCs w:val="24"/>
              </w:rPr>
            </w:pPr>
            <w:r w:rsidRPr="0071257F">
              <w:rPr>
                <w:vertAlign w:val="superscript"/>
              </w:rPr>
              <w:t>15</w:t>
            </w:r>
            <w:r w:rsidRPr="0071257F">
              <w:t xml:space="preserve"> Az Európai Parlament és a Tanács 2008/104/EK irányelve (2008. november 19.) a munkaerő-kölcsönzés keretében történő munkavégzésről (HL L 327., 2008.12.5., 9. o.).</w:t>
            </w:r>
          </w:p>
        </w:tc>
      </w:tr>
      <w:tr w:rsidR="00F83EC3" w:rsidRPr="0071257F" w14:paraId="06AE6A48" w14:textId="77777777" w:rsidTr="00FF3B5B">
        <w:trPr>
          <w:jc w:val="center"/>
        </w:trPr>
        <w:tc>
          <w:tcPr>
            <w:tcW w:w="4876" w:type="dxa"/>
            <w:hideMark/>
          </w:tcPr>
          <w:p w14:paraId="276E129E" w14:textId="77777777" w:rsidR="000741BB" w:rsidRPr="0071257F" w:rsidRDefault="000741BB" w:rsidP="00FF3B5B">
            <w:pPr>
              <w:pStyle w:val="Normal6"/>
            </w:pPr>
            <w:r w:rsidRPr="0071257F">
              <w:rPr>
                <w:vertAlign w:val="superscript"/>
              </w:rPr>
              <w:t>16</w:t>
            </w:r>
            <w:r w:rsidRPr="0071257F">
              <w:t xml:space="preserve"> A Tanács 2014. március 10-i ajánlása a szakmai gyakorlatok minőségi keretrendszeréről (HL C 88., 2014.3.27., 1. o.).</w:t>
            </w:r>
          </w:p>
        </w:tc>
        <w:tc>
          <w:tcPr>
            <w:tcW w:w="4876" w:type="dxa"/>
            <w:hideMark/>
          </w:tcPr>
          <w:p w14:paraId="44CCFA62" w14:textId="77777777" w:rsidR="000741BB" w:rsidRPr="0071257F" w:rsidRDefault="000741BB" w:rsidP="00FF3B5B">
            <w:pPr>
              <w:pStyle w:val="Normal6"/>
              <w:rPr>
                <w:szCs w:val="24"/>
              </w:rPr>
            </w:pPr>
            <w:r w:rsidRPr="0071257F">
              <w:rPr>
                <w:vertAlign w:val="superscript"/>
              </w:rPr>
              <w:t>16</w:t>
            </w:r>
            <w:r w:rsidRPr="0071257F">
              <w:t xml:space="preserve"> A Tanács 2014. március 10-i ajánlása a szakmai gyakorlatok minőségi keretrendszeréről (HL C 88., 2014.3.27., 1. o.).</w:t>
            </w:r>
          </w:p>
        </w:tc>
      </w:tr>
      <w:tr w:rsidR="00F83EC3" w:rsidRPr="0071257F" w14:paraId="662E5507" w14:textId="77777777" w:rsidTr="00FF3B5B">
        <w:trPr>
          <w:jc w:val="center"/>
        </w:trPr>
        <w:tc>
          <w:tcPr>
            <w:tcW w:w="4876" w:type="dxa"/>
            <w:hideMark/>
          </w:tcPr>
          <w:p w14:paraId="6C2FF61D" w14:textId="77777777" w:rsidR="000741BB" w:rsidRPr="0071257F" w:rsidRDefault="000741BB" w:rsidP="00FF3B5B">
            <w:pPr>
              <w:pStyle w:val="Normal6"/>
            </w:pPr>
            <w:r w:rsidRPr="0071257F">
              <w:rPr>
                <w:vertAlign w:val="superscript"/>
              </w:rPr>
              <w:t>17</w:t>
            </w:r>
            <w:r w:rsidRPr="0071257F">
              <w:t xml:space="preserve"> A Tanács ajánlása (2018. március 15.) a színvonalas és eredményes tanulószerződéses gyakorlati képzés európai keretrendszeréről (HL C 153., 2018.5.2., 1. o.).</w:t>
            </w:r>
          </w:p>
        </w:tc>
        <w:tc>
          <w:tcPr>
            <w:tcW w:w="4876" w:type="dxa"/>
            <w:hideMark/>
          </w:tcPr>
          <w:p w14:paraId="0701ABF4" w14:textId="77777777" w:rsidR="000741BB" w:rsidRPr="0071257F" w:rsidRDefault="000741BB" w:rsidP="00FF3B5B">
            <w:pPr>
              <w:pStyle w:val="Normal6"/>
              <w:rPr>
                <w:szCs w:val="24"/>
              </w:rPr>
            </w:pPr>
            <w:r w:rsidRPr="0071257F">
              <w:rPr>
                <w:vertAlign w:val="superscript"/>
              </w:rPr>
              <w:t>17</w:t>
            </w:r>
            <w:r w:rsidRPr="0071257F">
              <w:t xml:space="preserve"> A Tanács ajánlása (2018. március 15.) a színvonalas és eredményes tanulószerződéses gyakorlati képzés európai keretrendszeréről (HL C 153., 2018.5.2., 1. o.).</w:t>
            </w:r>
          </w:p>
        </w:tc>
      </w:tr>
      <w:tr w:rsidR="00F83EC3" w:rsidRPr="0071257F" w14:paraId="4033B511" w14:textId="77777777" w:rsidTr="00FF3B5B">
        <w:trPr>
          <w:jc w:val="center"/>
        </w:trPr>
        <w:tc>
          <w:tcPr>
            <w:tcW w:w="4876" w:type="dxa"/>
            <w:hideMark/>
          </w:tcPr>
          <w:p w14:paraId="1A80DFE3" w14:textId="77777777" w:rsidR="000741BB" w:rsidRPr="0071257F" w:rsidRDefault="000741BB" w:rsidP="00FF3B5B">
            <w:pPr>
              <w:pStyle w:val="Normal6"/>
            </w:pPr>
            <w:r w:rsidRPr="0071257F">
              <w:rPr>
                <w:vertAlign w:val="superscript"/>
              </w:rPr>
              <w:t>18</w:t>
            </w:r>
            <w:r w:rsidRPr="0071257F">
              <w:t xml:space="preserve"> A Tanács ajánlása (2019. november 8.) a munkavállalók és az önálló vállalkozók szociális védelemhez való hozzáféréséről (HL C 387., 2019.11.15., 1. o.).</w:t>
            </w:r>
          </w:p>
        </w:tc>
        <w:tc>
          <w:tcPr>
            <w:tcW w:w="4876" w:type="dxa"/>
            <w:hideMark/>
          </w:tcPr>
          <w:p w14:paraId="5D19C1FB" w14:textId="77777777" w:rsidR="000741BB" w:rsidRPr="0071257F" w:rsidRDefault="000741BB" w:rsidP="00FF3B5B">
            <w:pPr>
              <w:pStyle w:val="Normal6"/>
              <w:rPr>
                <w:szCs w:val="24"/>
              </w:rPr>
            </w:pPr>
            <w:r w:rsidRPr="0071257F">
              <w:rPr>
                <w:vertAlign w:val="superscript"/>
              </w:rPr>
              <w:t>18</w:t>
            </w:r>
            <w:r w:rsidRPr="0071257F">
              <w:t xml:space="preserve"> A Tanács ajánlása (2019. november 8.) a munkavállalók és az önálló vállalkozók szociális védelemhez való hozzáféréséről (HL C 387., 2019.11.15., 1. o.).</w:t>
            </w:r>
          </w:p>
        </w:tc>
      </w:tr>
    </w:tbl>
    <w:p w14:paraId="1AB622D2" w14:textId="77777777" w:rsidR="000741BB" w:rsidRPr="0071257F" w:rsidRDefault="000741BB" w:rsidP="000741BB">
      <w:pPr>
        <w:pStyle w:val="Olang"/>
      </w:pPr>
      <w:r w:rsidRPr="0071257F">
        <w:rPr>
          <w:noProof w:val="0"/>
        </w:rPr>
        <w:t xml:space="preserve">Or. </w:t>
      </w:r>
      <w:r w:rsidRPr="00E045EC">
        <w:rPr>
          <w:rStyle w:val="HideTWBExt"/>
        </w:rPr>
        <w:t>&lt;Original&gt;</w:t>
      </w:r>
      <w:r w:rsidRPr="00E045EC">
        <w:rPr>
          <w:rStyle w:val="HideTWBInt"/>
          <w:rFonts w:eastAsiaTheme="majorEastAsia"/>
        </w:rPr>
        <w:t>{EN}</w:t>
      </w:r>
      <w:r w:rsidRPr="0071257F">
        <w:rPr>
          <w:noProof w:val="0"/>
        </w:rPr>
        <w:t>en</w:t>
      </w:r>
      <w:r w:rsidRPr="00E045EC">
        <w:rPr>
          <w:rStyle w:val="HideTWBExt"/>
        </w:rPr>
        <w:t>&lt;/Original&gt;</w:t>
      </w:r>
    </w:p>
    <w:p w14:paraId="58629D5E" w14:textId="77777777" w:rsidR="000741BB" w:rsidRPr="0071257F" w:rsidRDefault="000741BB" w:rsidP="000741BB">
      <w:r w:rsidRPr="00E045EC">
        <w:rPr>
          <w:rStyle w:val="HideTWBExt"/>
        </w:rPr>
        <w:t>&lt;/AmendB&gt;</w:t>
      </w:r>
    </w:p>
    <w:p w14:paraId="6E366DF7" w14:textId="77777777" w:rsidR="000741BB" w:rsidRPr="0071257F" w:rsidRDefault="000741BB" w:rsidP="00F83EC3">
      <w:pPr>
        <w:pStyle w:val="AMNumberTabs0"/>
        <w:keepNext/>
      </w:pPr>
      <w:r w:rsidRPr="00E045EC">
        <w:rPr>
          <w:rStyle w:val="HideTWBExt"/>
          <w:b w:val="0"/>
        </w:rPr>
        <w:t>&lt;AmendB&gt;</w:t>
      </w:r>
      <w:r w:rsidRPr="0071257F">
        <w:t>Módosítás</w:t>
      </w:r>
      <w:r w:rsidRPr="0071257F">
        <w:tab/>
      </w:r>
      <w:r w:rsidRPr="0071257F">
        <w:tab/>
      </w:r>
      <w:r w:rsidRPr="00E045EC">
        <w:rPr>
          <w:rStyle w:val="HideTWBExt"/>
          <w:b w:val="0"/>
        </w:rPr>
        <w:t>&lt;NumAmB&gt;</w:t>
      </w:r>
      <w:r w:rsidRPr="0071257F">
        <w:t>160</w:t>
      </w:r>
      <w:r w:rsidRPr="00E045EC">
        <w:rPr>
          <w:rStyle w:val="HideTWBExt"/>
          <w:b w:val="0"/>
        </w:rPr>
        <w:t>&lt;/NumAmB&gt;</w:t>
      </w:r>
    </w:p>
    <w:p w14:paraId="39257C57" w14:textId="77777777" w:rsidR="000741BB" w:rsidRPr="0071257F" w:rsidRDefault="000741BB" w:rsidP="00F83EC3">
      <w:pPr>
        <w:pStyle w:val="NormalBold"/>
      </w:pPr>
      <w:r w:rsidRPr="00E045EC">
        <w:rPr>
          <w:rStyle w:val="HideTWBExt"/>
          <w:b w:val="0"/>
        </w:rPr>
        <w:t>&lt;RepeatBlock-By&gt;&lt;Members&gt;</w:t>
      </w:r>
      <w:r w:rsidRPr="0071257F">
        <w:t>Mélanie Disdier, Rachel Blom, Pál Szekeres, Marie Dauchy, Séverine Werbrouck</w:t>
      </w:r>
      <w:r w:rsidRPr="00E045EC">
        <w:rPr>
          <w:rStyle w:val="HideTWBExt"/>
          <w:b w:val="0"/>
        </w:rPr>
        <w:t>&lt;/Members&gt;</w:t>
      </w:r>
    </w:p>
    <w:p w14:paraId="6E1FE6C0" w14:textId="77777777" w:rsidR="000741BB" w:rsidRPr="0071257F" w:rsidRDefault="000741BB" w:rsidP="000741BB">
      <w:r w:rsidRPr="00E045EC">
        <w:rPr>
          <w:rStyle w:val="HideTWBExt"/>
        </w:rPr>
        <w:t>&lt;/RepeatBlock-By&gt;</w:t>
      </w:r>
    </w:p>
    <w:p w14:paraId="58E44916" w14:textId="77777777" w:rsidR="000741BB" w:rsidRPr="0071257F" w:rsidRDefault="000741BB" w:rsidP="00F83EC3">
      <w:pPr>
        <w:pStyle w:val="NormalBold"/>
        <w:keepNext/>
      </w:pPr>
      <w:r w:rsidRPr="00E045EC">
        <w:rPr>
          <w:rStyle w:val="HideTWBExt"/>
          <w:b w:val="0"/>
        </w:rPr>
        <w:t>&lt;DocAmend&gt;</w:t>
      </w:r>
      <w:r w:rsidRPr="0071257F">
        <w:t>Irányelvre irányuló javaslat</w:t>
      </w:r>
      <w:r w:rsidRPr="00E045EC">
        <w:rPr>
          <w:rStyle w:val="HideTWBExt"/>
          <w:b w:val="0"/>
        </w:rPr>
        <w:t>&lt;/DocAmend&gt;</w:t>
      </w:r>
    </w:p>
    <w:p w14:paraId="48D4BC37" w14:textId="77777777" w:rsidR="000741BB" w:rsidRPr="0071257F" w:rsidRDefault="000741BB" w:rsidP="00F83EC3">
      <w:pPr>
        <w:pStyle w:val="NormalBold"/>
      </w:pPr>
      <w:r w:rsidRPr="00E045EC">
        <w:rPr>
          <w:rStyle w:val="HideTWBExt"/>
          <w:b w:val="0"/>
        </w:rPr>
        <w:t>&lt;Article&gt;</w:t>
      </w:r>
      <w:r w:rsidRPr="0071257F">
        <w:t>9 preambulumbekezdés</w:t>
      </w:r>
      <w:r w:rsidRPr="00E045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3EC3" w:rsidRPr="0071257F" w14:paraId="14A8E5C0" w14:textId="77777777" w:rsidTr="00FF3B5B">
        <w:trPr>
          <w:jc w:val="center"/>
        </w:trPr>
        <w:tc>
          <w:tcPr>
            <w:tcW w:w="9752" w:type="dxa"/>
            <w:gridSpan w:val="2"/>
          </w:tcPr>
          <w:p w14:paraId="2445610D" w14:textId="77777777" w:rsidR="000741BB" w:rsidRPr="0071257F" w:rsidRDefault="000741BB" w:rsidP="00FF3B5B">
            <w:pPr>
              <w:keepNext/>
            </w:pPr>
          </w:p>
        </w:tc>
      </w:tr>
      <w:tr w:rsidR="00F83EC3" w:rsidRPr="0071257F" w14:paraId="46252A7E" w14:textId="77777777" w:rsidTr="00FF3B5B">
        <w:trPr>
          <w:jc w:val="center"/>
        </w:trPr>
        <w:tc>
          <w:tcPr>
            <w:tcW w:w="4876" w:type="dxa"/>
            <w:hideMark/>
          </w:tcPr>
          <w:p w14:paraId="2E82A8CE" w14:textId="77777777" w:rsidR="000741BB" w:rsidRPr="0071257F" w:rsidRDefault="000741BB" w:rsidP="00FF3B5B">
            <w:pPr>
              <w:pStyle w:val="ColumnHeading"/>
              <w:keepNext/>
            </w:pPr>
            <w:r w:rsidRPr="0071257F">
              <w:t>A Bizottság által javasolt szöveg</w:t>
            </w:r>
          </w:p>
        </w:tc>
        <w:tc>
          <w:tcPr>
            <w:tcW w:w="4876" w:type="dxa"/>
            <w:hideMark/>
          </w:tcPr>
          <w:p w14:paraId="6592A733" w14:textId="77777777" w:rsidR="000741BB" w:rsidRPr="0071257F" w:rsidRDefault="000741BB" w:rsidP="00FF3B5B">
            <w:pPr>
              <w:pStyle w:val="ColumnHeading"/>
              <w:keepNext/>
            </w:pPr>
            <w:r w:rsidRPr="0071257F">
              <w:t>Módosítás</w:t>
            </w:r>
          </w:p>
        </w:tc>
      </w:tr>
      <w:tr w:rsidR="00F83EC3" w:rsidRPr="0071257F" w14:paraId="6F2B2D7A" w14:textId="77777777" w:rsidTr="00FF3B5B">
        <w:trPr>
          <w:jc w:val="center"/>
        </w:trPr>
        <w:tc>
          <w:tcPr>
            <w:tcW w:w="4876" w:type="dxa"/>
            <w:hideMark/>
          </w:tcPr>
          <w:p w14:paraId="1ADBEAE2" w14:textId="77777777" w:rsidR="000741BB" w:rsidRPr="0071257F" w:rsidRDefault="000741BB" w:rsidP="00FF3B5B">
            <w:pPr>
              <w:pStyle w:val="Normal6"/>
            </w:pPr>
            <w:r w:rsidRPr="0071257F">
              <w:t>(9)</w:t>
            </w:r>
            <w:r w:rsidRPr="0071257F">
              <w:tab/>
              <w:t>A munkavállalók védelmére uniós szinten keretet biztosítanak a hatályos jogi eszközök, köztük az átlátható és kiszámítható munkafeltételekről</w:t>
            </w:r>
            <w:r w:rsidRPr="0071257F">
              <w:rPr>
                <w:vertAlign w:val="superscript"/>
              </w:rPr>
              <w:t>5</w:t>
            </w:r>
            <w:r w:rsidRPr="0071257F">
              <w:t>, a megfelelő minimálbérekről</w:t>
            </w:r>
            <w:r w:rsidRPr="0071257F">
              <w:rPr>
                <w:vertAlign w:val="superscript"/>
              </w:rPr>
              <w:t>6</w:t>
            </w:r>
            <w:r w:rsidRPr="0071257F">
              <w:t>, a munkaidőről</w:t>
            </w:r>
            <w:r w:rsidRPr="0071257F">
              <w:rPr>
                <w:vertAlign w:val="superscript"/>
              </w:rPr>
              <w:t>7</w:t>
            </w:r>
            <w:r w:rsidRPr="0071257F">
              <w:t>, a munkahelyi egészségvédelemről és biztonságról</w:t>
            </w:r>
            <w:r w:rsidRPr="0071257F">
              <w:rPr>
                <w:vertAlign w:val="superscript"/>
              </w:rPr>
              <w:t>8</w:t>
            </w:r>
            <w:r w:rsidRPr="0071257F">
              <w:t>, az egyenlőségről és a megkülönböztetésmentességről</w:t>
            </w:r>
            <w:r w:rsidRPr="0071257F">
              <w:rPr>
                <w:vertAlign w:val="superscript"/>
              </w:rPr>
              <w:t>9</w:t>
            </w:r>
            <w:r w:rsidRPr="0071257F">
              <w:t>, a szülők és a gondozók vonatkozásában a munka és a magánélet közötti egyensúlyról</w:t>
            </w:r>
            <w:r w:rsidRPr="0071257F">
              <w:rPr>
                <w:vertAlign w:val="superscript"/>
              </w:rPr>
              <w:t>10</w:t>
            </w:r>
            <w:r w:rsidRPr="0071257F">
              <w:t>, a munkavállalók tájékoztatásáról és a velük folytatott konzultációról</w:t>
            </w:r>
            <w:r w:rsidRPr="0071257F">
              <w:rPr>
                <w:vertAlign w:val="superscript"/>
              </w:rPr>
              <w:t>11</w:t>
            </w:r>
            <w:r w:rsidRPr="0071257F">
              <w:t>, a határozott ideig tartó munkaviszonyról</w:t>
            </w:r>
            <w:r w:rsidRPr="0071257F">
              <w:rPr>
                <w:vertAlign w:val="superscript"/>
              </w:rPr>
              <w:t>12</w:t>
            </w:r>
            <w:r w:rsidRPr="0071257F">
              <w:t>, a részmunkaidős foglalkoztatásról</w:t>
            </w:r>
            <w:r w:rsidRPr="0071257F">
              <w:rPr>
                <w:vertAlign w:val="superscript"/>
              </w:rPr>
              <w:t>13</w:t>
            </w:r>
            <w:r w:rsidRPr="0071257F">
              <w:t>, a munkavállalók kiküldetéséről</w:t>
            </w:r>
            <w:r w:rsidRPr="0071257F">
              <w:rPr>
                <w:vertAlign w:val="superscript"/>
              </w:rPr>
              <w:t>14</w:t>
            </w:r>
            <w:r w:rsidRPr="0071257F">
              <w:t>, illetve a munkaerő-kölcsönzés keretében történő munkavégzésről</w:t>
            </w:r>
            <w:r w:rsidRPr="0071257F">
              <w:rPr>
                <w:vertAlign w:val="superscript"/>
              </w:rPr>
              <w:t>15</w:t>
            </w:r>
            <w:r w:rsidRPr="0071257F">
              <w:t xml:space="preserve"> szóló irányelv. </w:t>
            </w:r>
            <w:r w:rsidRPr="0071257F">
              <w:rPr>
                <w:b/>
                <w:i/>
              </w:rPr>
              <w:t>E z</w:t>
            </w:r>
            <w:r w:rsidRPr="0071257F">
              <w:t xml:space="preserve"> a jogi keret </w:t>
            </w:r>
            <w:r w:rsidRPr="0071257F">
              <w:rPr>
                <w:b/>
                <w:i/>
              </w:rPr>
              <w:t>teljes mértékben vonatkozik</w:t>
            </w:r>
            <w:r w:rsidRPr="0071257F">
              <w:t xml:space="preserve"> azokra a gyakornokokra, </w:t>
            </w:r>
            <w:r w:rsidRPr="0071257F">
              <w:rPr>
                <w:b/>
                <w:i/>
              </w:rPr>
              <w:t>akik</w:t>
            </w:r>
            <w:r w:rsidRPr="0071257F">
              <w:t xml:space="preserve"> az egyes tagállamokban hatályos jog, kollektív szerződések vagy gyakorlat által meghatározott </w:t>
            </w:r>
            <w:r w:rsidRPr="0071257F">
              <w:rPr>
                <w:b/>
                <w:i/>
              </w:rPr>
              <w:t>munkaszerződéssel vagy munkaviszonnyal rendelkeznek</w:t>
            </w:r>
            <w:r w:rsidRPr="0071257F">
              <w:t>, figyelembe véve az Európai Unió Bíróságának ítélkezési gyakorlatát. Az uniós jogi keret a szakmai gyakorlatok</w:t>
            </w:r>
            <w:r w:rsidRPr="0071257F">
              <w:rPr>
                <w:vertAlign w:val="superscript"/>
              </w:rPr>
              <w:t>16</w:t>
            </w:r>
            <w:r w:rsidRPr="0071257F">
              <w:t xml:space="preserve"> és a tanulószerződéses gyakorlati képzések színvonalára</w:t>
            </w:r>
            <w:r w:rsidRPr="0071257F">
              <w:rPr>
                <w:vertAlign w:val="superscript"/>
              </w:rPr>
              <w:t>17</w:t>
            </w:r>
            <w:r w:rsidRPr="0071257F">
              <w:t>, valamint a munkavállalók és az önfoglalkoztatók szociális védelemhez való hozzáférésére</w:t>
            </w:r>
            <w:r w:rsidRPr="0071257F">
              <w:rPr>
                <w:vertAlign w:val="superscript"/>
              </w:rPr>
              <w:t>18</w:t>
            </w:r>
            <w:r w:rsidRPr="0071257F">
              <w:t xml:space="preserve"> vonatkozó ajánlásokat </w:t>
            </w:r>
            <w:r w:rsidRPr="0071257F">
              <w:rPr>
                <w:b/>
                <w:i/>
              </w:rPr>
              <w:t>is</w:t>
            </w:r>
            <w:r w:rsidRPr="0071257F">
              <w:t xml:space="preserve"> tartalmaz.</w:t>
            </w:r>
          </w:p>
        </w:tc>
        <w:tc>
          <w:tcPr>
            <w:tcW w:w="4876" w:type="dxa"/>
            <w:hideMark/>
          </w:tcPr>
          <w:p w14:paraId="01CEA20B" w14:textId="77777777" w:rsidR="000741BB" w:rsidRPr="0071257F" w:rsidRDefault="000741BB" w:rsidP="00FF3B5B">
            <w:pPr>
              <w:pStyle w:val="Normal6"/>
              <w:rPr>
                <w:szCs w:val="24"/>
              </w:rPr>
            </w:pPr>
            <w:r w:rsidRPr="0071257F">
              <w:t>(9)</w:t>
            </w:r>
            <w:r w:rsidRPr="0071257F">
              <w:tab/>
              <w:t>A munkavállalók védelmére uniós szinten keretet biztosítanak a hatályos jogi eszközök, köztük az átlátható és kiszámítható munkafeltételekről</w:t>
            </w:r>
            <w:r w:rsidRPr="0071257F">
              <w:rPr>
                <w:vertAlign w:val="superscript"/>
              </w:rPr>
              <w:t>5</w:t>
            </w:r>
            <w:r w:rsidRPr="0071257F">
              <w:t>, a megfelelő minimálbérekről</w:t>
            </w:r>
            <w:r w:rsidRPr="0071257F">
              <w:rPr>
                <w:vertAlign w:val="superscript"/>
              </w:rPr>
              <w:t>6</w:t>
            </w:r>
            <w:r w:rsidRPr="0071257F">
              <w:t>, a munkaidőről</w:t>
            </w:r>
            <w:r w:rsidRPr="0071257F">
              <w:rPr>
                <w:vertAlign w:val="superscript"/>
              </w:rPr>
              <w:t>7</w:t>
            </w:r>
            <w:r w:rsidRPr="0071257F">
              <w:t>, a munkahelyi egészségvédelemről és biztonságról</w:t>
            </w:r>
            <w:r w:rsidRPr="0071257F">
              <w:rPr>
                <w:vertAlign w:val="superscript"/>
              </w:rPr>
              <w:t>8</w:t>
            </w:r>
            <w:r w:rsidRPr="0071257F">
              <w:t>, az egyenlőségről és a megkülönböztetésmentességről</w:t>
            </w:r>
            <w:r w:rsidRPr="0071257F">
              <w:rPr>
                <w:vertAlign w:val="superscript"/>
              </w:rPr>
              <w:t>9</w:t>
            </w:r>
            <w:r w:rsidRPr="0071257F">
              <w:t>, a szülők és a gondozók vonatkozásában a munka és a magánélet közötti egyensúlyról</w:t>
            </w:r>
            <w:r w:rsidRPr="0071257F">
              <w:rPr>
                <w:vertAlign w:val="superscript"/>
              </w:rPr>
              <w:t>10</w:t>
            </w:r>
            <w:r w:rsidRPr="0071257F">
              <w:t>, a munkavállalók tájékoztatásáról és a velük folytatott konzultációról</w:t>
            </w:r>
            <w:r w:rsidRPr="0071257F">
              <w:rPr>
                <w:vertAlign w:val="superscript"/>
              </w:rPr>
              <w:t>11</w:t>
            </w:r>
            <w:r w:rsidRPr="0071257F">
              <w:t>, a határozott ideig tartó munkaviszonyról</w:t>
            </w:r>
            <w:r w:rsidRPr="0071257F">
              <w:rPr>
                <w:vertAlign w:val="superscript"/>
              </w:rPr>
              <w:t>12</w:t>
            </w:r>
            <w:r w:rsidRPr="0071257F">
              <w:t>, a részmunkaidős foglalkoztatásról</w:t>
            </w:r>
            <w:r w:rsidRPr="0071257F">
              <w:rPr>
                <w:vertAlign w:val="superscript"/>
              </w:rPr>
              <w:t>13</w:t>
            </w:r>
            <w:r w:rsidRPr="0071257F">
              <w:t>, a munkavállalók kiküldetéséről</w:t>
            </w:r>
            <w:r w:rsidRPr="0071257F">
              <w:rPr>
                <w:vertAlign w:val="superscript"/>
              </w:rPr>
              <w:t>14</w:t>
            </w:r>
            <w:r w:rsidRPr="0071257F">
              <w:t>, illetve a munkaerő-kölcsönzés keretében történő munkavégzésről</w:t>
            </w:r>
            <w:r w:rsidRPr="0071257F">
              <w:rPr>
                <w:vertAlign w:val="superscript"/>
              </w:rPr>
              <w:t>15</w:t>
            </w:r>
            <w:r w:rsidRPr="0071257F">
              <w:t xml:space="preserve"> szóló irányelv. </w:t>
            </w:r>
            <w:r w:rsidRPr="0071257F">
              <w:rPr>
                <w:b/>
                <w:i/>
              </w:rPr>
              <w:t>A jelenleg hatályos Szerződések joga szerint ez</w:t>
            </w:r>
            <w:r w:rsidRPr="0071257F">
              <w:t xml:space="preserve"> a jogi keret </w:t>
            </w:r>
            <w:r w:rsidRPr="0071257F">
              <w:rPr>
                <w:b/>
                <w:i/>
              </w:rPr>
              <w:t>nem vonatkozhat</w:t>
            </w:r>
            <w:r w:rsidRPr="0071257F">
              <w:t xml:space="preserve"> azokra a gyakornokokra, </w:t>
            </w:r>
            <w:r w:rsidRPr="0071257F">
              <w:rPr>
                <w:b/>
                <w:i/>
              </w:rPr>
              <w:t>akiknek a munkaszerződése és munkaviszonya eltér</w:t>
            </w:r>
            <w:r w:rsidRPr="0071257F">
              <w:t xml:space="preserve"> az egyes tagállamokban hatályos jog, kollektív szerződések vagy gyakorlat által meghatározott </w:t>
            </w:r>
            <w:r w:rsidRPr="0071257F">
              <w:rPr>
                <w:b/>
                <w:i/>
              </w:rPr>
              <w:t>munkaszerződésektől vagy munkaviszonyoktól</w:t>
            </w:r>
            <w:r w:rsidRPr="0071257F">
              <w:t xml:space="preserve">, figyelembe véve az Európai Unió Bíróságának ítélkezési gyakorlatát. </w:t>
            </w:r>
            <w:r w:rsidRPr="0071257F">
              <w:rPr>
                <w:b/>
                <w:i/>
              </w:rPr>
              <w:t>Mindazonáltal</w:t>
            </w:r>
            <w:r w:rsidRPr="0071257F">
              <w:t xml:space="preserve"> az uniós jogi keret tartalmaz a szakmai gyakorlatok</w:t>
            </w:r>
            <w:r w:rsidRPr="0071257F">
              <w:rPr>
                <w:vertAlign w:val="superscript"/>
              </w:rPr>
              <w:t>16</w:t>
            </w:r>
            <w:r w:rsidRPr="0071257F">
              <w:t xml:space="preserve"> és a tanulószerződéses gyakorlati képzések színvonalára</w:t>
            </w:r>
            <w:r w:rsidRPr="0071257F">
              <w:rPr>
                <w:vertAlign w:val="superscript"/>
              </w:rPr>
              <w:t>17</w:t>
            </w:r>
            <w:r w:rsidRPr="0071257F">
              <w:t>, valamint a munkavállalók és az önfoglalkoztatók szociális védelemhez való hozzáférésére</w:t>
            </w:r>
            <w:r w:rsidRPr="0071257F">
              <w:rPr>
                <w:vertAlign w:val="superscript"/>
              </w:rPr>
              <w:t>18</w:t>
            </w:r>
            <w:r w:rsidRPr="0071257F">
              <w:t xml:space="preserve"> vonatkozó ajánlásokat.</w:t>
            </w:r>
          </w:p>
        </w:tc>
      </w:tr>
      <w:tr w:rsidR="00F83EC3" w:rsidRPr="0071257F" w14:paraId="56930CE9" w14:textId="77777777" w:rsidTr="00FF3B5B">
        <w:trPr>
          <w:jc w:val="center"/>
        </w:trPr>
        <w:tc>
          <w:tcPr>
            <w:tcW w:w="4876" w:type="dxa"/>
            <w:hideMark/>
          </w:tcPr>
          <w:p w14:paraId="667C84FA" w14:textId="77777777" w:rsidR="000741BB" w:rsidRPr="0071257F" w:rsidRDefault="000741BB" w:rsidP="00FF3B5B">
            <w:pPr>
              <w:pStyle w:val="Normal6"/>
            </w:pPr>
            <w:r w:rsidRPr="0071257F">
              <w:t>__________________</w:t>
            </w:r>
          </w:p>
        </w:tc>
        <w:tc>
          <w:tcPr>
            <w:tcW w:w="4876" w:type="dxa"/>
            <w:hideMark/>
          </w:tcPr>
          <w:p w14:paraId="52064BB4" w14:textId="77777777" w:rsidR="000741BB" w:rsidRPr="0071257F" w:rsidRDefault="000741BB" w:rsidP="00FF3B5B">
            <w:pPr>
              <w:pStyle w:val="Normal6"/>
              <w:rPr>
                <w:szCs w:val="24"/>
              </w:rPr>
            </w:pPr>
            <w:r w:rsidRPr="0071257F">
              <w:t>__________________</w:t>
            </w:r>
          </w:p>
        </w:tc>
      </w:tr>
      <w:tr w:rsidR="00F83EC3" w:rsidRPr="0071257F" w14:paraId="4DC1705B" w14:textId="77777777" w:rsidTr="00FF3B5B">
        <w:trPr>
          <w:jc w:val="center"/>
        </w:trPr>
        <w:tc>
          <w:tcPr>
            <w:tcW w:w="4876" w:type="dxa"/>
            <w:hideMark/>
          </w:tcPr>
          <w:p w14:paraId="62631C49" w14:textId="77777777" w:rsidR="000741BB" w:rsidRPr="0071257F" w:rsidRDefault="000741BB" w:rsidP="00FF3B5B">
            <w:pPr>
              <w:pStyle w:val="Normal6"/>
            </w:pPr>
            <w:r w:rsidRPr="0071257F">
              <w:rPr>
                <w:vertAlign w:val="superscript"/>
              </w:rPr>
              <w:t>5</w:t>
            </w:r>
            <w:r w:rsidRPr="0071257F">
              <w:t xml:space="preserve"> Az Európai Parlament és a Tanács (EU) 2019/1152 irányelve (2019. június 20.) az Európai Unióban alkalmazandó átlátható és kiszámítható munkafeltételekről (HL L 186., 2019.7.11., 105. o.).</w:t>
            </w:r>
          </w:p>
        </w:tc>
        <w:tc>
          <w:tcPr>
            <w:tcW w:w="4876" w:type="dxa"/>
            <w:hideMark/>
          </w:tcPr>
          <w:p w14:paraId="0F410DF7" w14:textId="77777777" w:rsidR="000741BB" w:rsidRPr="0071257F" w:rsidRDefault="000741BB" w:rsidP="00FF3B5B">
            <w:pPr>
              <w:pStyle w:val="Normal6"/>
              <w:rPr>
                <w:szCs w:val="24"/>
              </w:rPr>
            </w:pPr>
            <w:r w:rsidRPr="0071257F">
              <w:rPr>
                <w:vertAlign w:val="superscript"/>
              </w:rPr>
              <w:t>5</w:t>
            </w:r>
            <w:r w:rsidRPr="0071257F">
              <w:t xml:space="preserve"> Az Európai Parlament és a Tanács (EU) 2019/1152 irányelve (2019. június 20.) az Európai Unióban alkalmazandó átlátható és kiszámítható munkafeltételekről (HL L 186., 2019.7.11., 105. o.).</w:t>
            </w:r>
          </w:p>
        </w:tc>
      </w:tr>
      <w:tr w:rsidR="00F83EC3" w:rsidRPr="0071257F" w14:paraId="78E5750A" w14:textId="77777777" w:rsidTr="00FF3B5B">
        <w:trPr>
          <w:jc w:val="center"/>
        </w:trPr>
        <w:tc>
          <w:tcPr>
            <w:tcW w:w="4876" w:type="dxa"/>
            <w:hideMark/>
          </w:tcPr>
          <w:p w14:paraId="110032AC" w14:textId="77777777" w:rsidR="000741BB" w:rsidRPr="0071257F" w:rsidRDefault="000741BB" w:rsidP="00FF3B5B">
            <w:pPr>
              <w:pStyle w:val="Normal6"/>
            </w:pPr>
            <w:r w:rsidRPr="0071257F">
              <w:rPr>
                <w:vertAlign w:val="superscript"/>
              </w:rPr>
              <w:t>6</w:t>
            </w:r>
            <w:r w:rsidRPr="0071257F">
              <w:t xml:space="preserve"> Az Európai Parlament és a Tanács (EU) 2022/2041 irányelve (2022. október 19.) az Európai Unióban biztosítandó megfelelő minimálbérekről (HL L 275., 2022.10.25., 33. o.).</w:t>
            </w:r>
          </w:p>
        </w:tc>
        <w:tc>
          <w:tcPr>
            <w:tcW w:w="4876" w:type="dxa"/>
            <w:hideMark/>
          </w:tcPr>
          <w:p w14:paraId="4FA49B45" w14:textId="77777777" w:rsidR="000741BB" w:rsidRPr="0071257F" w:rsidRDefault="000741BB" w:rsidP="00FF3B5B">
            <w:pPr>
              <w:pStyle w:val="Normal6"/>
              <w:rPr>
                <w:szCs w:val="24"/>
              </w:rPr>
            </w:pPr>
            <w:r w:rsidRPr="0071257F">
              <w:rPr>
                <w:vertAlign w:val="superscript"/>
              </w:rPr>
              <w:t>6</w:t>
            </w:r>
            <w:r w:rsidRPr="0071257F">
              <w:t xml:space="preserve"> Az Európai Parlament és a Tanács (EU) 2022/2041 irányelve (2022. október 19.) az Európai Unióban biztosítandó megfelelő minimálbérekről (HL L 275., 2022.10.25., 33. o.).</w:t>
            </w:r>
          </w:p>
        </w:tc>
      </w:tr>
      <w:tr w:rsidR="00F83EC3" w:rsidRPr="0071257F" w14:paraId="6C976D99" w14:textId="77777777" w:rsidTr="00FF3B5B">
        <w:trPr>
          <w:jc w:val="center"/>
        </w:trPr>
        <w:tc>
          <w:tcPr>
            <w:tcW w:w="4876" w:type="dxa"/>
            <w:hideMark/>
          </w:tcPr>
          <w:p w14:paraId="15C7EBB5" w14:textId="77777777" w:rsidR="000741BB" w:rsidRPr="0071257F" w:rsidRDefault="000741BB" w:rsidP="00FF3B5B">
            <w:pPr>
              <w:pStyle w:val="Normal6"/>
            </w:pPr>
            <w:r w:rsidRPr="0071257F">
              <w:rPr>
                <w:vertAlign w:val="superscript"/>
              </w:rPr>
              <w:t>7</w:t>
            </w:r>
            <w:r w:rsidRPr="0071257F">
              <w:t xml:space="preserve"> Az Európai Parlament és a Tanács 2003/88/EK irányelve (2003. november 4.) a munkaidő-szervezés egyes szempontjairól (HL L 299., 2003.11.18., 9. o.).</w:t>
            </w:r>
          </w:p>
        </w:tc>
        <w:tc>
          <w:tcPr>
            <w:tcW w:w="4876" w:type="dxa"/>
            <w:hideMark/>
          </w:tcPr>
          <w:p w14:paraId="31AA47F6" w14:textId="77777777" w:rsidR="000741BB" w:rsidRPr="0071257F" w:rsidRDefault="000741BB" w:rsidP="00FF3B5B">
            <w:pPr>
              <w:pStyle w:val="Normal6"/>
              <w:rPr>
                <w:szCs w:val="24"/>
              </w:rPr>
            </w:pPr>
            <w:r w:rsidRPr="0071257F">
              <w:rPr>
                <w:vertAlign w:val="superscript"/>
              </w:rPr>
              <w:t>7</w:t>
            </w:r>
            <w:r w:rsidRPr="0071257F">
              <w:t xml:space="preserve"> Az Európai Parlament és a Tanács 2003/88/EK irányelve (2003. november 4.) a munkaidő-szervezés egyes szempontjairól (HL L 299., 2003.11.18., 9. o.).</w:t>
            </w:r>
          </w:p>
        </w:tc>
      </w:tr>
      <w:tr w:rsidR="00F83EC3" w:rsidRPr="0071257F" w14:paraId="1593E6C0" w14:textId="77777777" w:rsidTr="00FF3B5B">
        <w:trPr>
          <w:jc w:val="center"/>
        </w:trPr>
        <w:tc>
          <w:tcPr>
            <w:tcW w:w="4876" w:type="dxa"/>
            <w:hideMark/>
          </w:tcPr>
          <w:p w14:paraId="0854807E" w14:textId="77777777" w:rsidR="000741BB" w:rsidRPr="0071257F" w:rsidRDefault="000741BB" w:rsidP="00FF3B5B">
            <w:pPr>
              <w:pStyle w:val="Normal6"/>
            </w:pPr>
            <w:r w:rsidRPr="0071257F">
              <w:rPr>
                <w:vertAlign w:val="superscript"/>
              </w:rPr>
              <w:t>8</w:t>
            </w:r>
            <w:r w:rsidRPr="0071257F">
              <w:t xml:space="preserve"> A Tanács 89/391/EGK irányelve (1989. június 12.) a munkavállalók munkahelyi biztonságának és egészségvédelmének javítását ösztönző intézkedések bevezetéséről (HL L 183., 1989.6.29., 1. o.).</w:t>
            </w:r>
          </w:p>
        </w:tc>
        <w:tc>
          <w:tcPr>
            <w:tcW w:w="4876" w:type="dxa"/>
            <w:hideMark/>
          </w:tcPr>
          <w:p w14:paraId="2CD229A2" w14:textId="77777777" w:rsidR="000741BB" w:rsidRPr="0071257F" w:rsidRDefault="000741BB" w:rsidP="00FF3B5B">
            <w:pPr>
              <w:pStyle w:val="Normal6"/>
              <w:rPr>
                <w:szCs w:val="24"/>
              </w:rPr>
            </w:pPr>
            <w:r w:rsidRPr="0071257F">
              <w:rPr>
                <w:vertAlign w:val="superscript"/>
              </w:rPr>
              <w:t>8</w:t>
            </w:r>
            <w:r w:rsidRPr="0071257F">
              <w:t xml:space="preserve"> A Tanács 89/391/EGK irányelve (1989. június 12.) a munkavállalók munkahelyi biztonságának és egészségvédelmének javítását ösztönző intézkedések bevezetéséről (HL L 183., 1989.6.29., 1. o.).</w:t>
            </w:r>
          </w:p>
        </w:tc>
      </w:tr>
      <w:tr w:rsidR="00F83EC3" w:rsidRPr="0071257F" w14:paraId="11493C51" w14:textId="77777777" w:rsidTr="00FF3B5B">
        <w:trPr>
          <w:jc w:val="center"/>
        </w:trPr>
        <w:tc>
          <w:tcPr>
            <w:tcW w:w="4876" w:type="dxa"/>
            <w:hideMark/>
          </w:tcPr>
          <w:p w14:paraId="6607FE62" w14:textId="77777777" w:rsidR="000741BB" w:rsidRPr="0071257F" w:rsidRDefault="000741BB" w:rsidP="00FF3B5B">
            <w:pPr>
              <w:pStyle w:val="Normal6"/>
            </w:pPr>
            <w:r w:rsidRPr="0071257F">
              <w:rPr>
                <w:vertAlign w:val="superscript"/>
              </w:rPr>
              <w:t>9</w:t>
            </w:r>
            <w:r w:rsidRPr="0071257F">
              <w:t xml:space="preserve"> A Tanács 2000/78/EK irányelve (2000. november 27.) a foglalkoztatás és a munkavégzés során alkalmazott egyenlő bánásmód általános kereteinek létrehozásáról (HL L 303., 2000.12.2., 16. o.).</w:t>
            </w:r>
          </w:p>
        </w:tc>
        <w:tc>
          <w:tcPr>
            <w:tcW w:w="4876" w:type="dxa"/>
            <w:hideMark/>
          </w:tcPr>
          <w:p w14:paraId="5BB6DD00" w14:textId="77777777" w:rsidR="000741BB" w:rsidRPr="0071257F" w:rsidRDefault="000741BB" w:rsidP="00FF3B5B">
            <w:pPr>
              <w:pStyle w:val="Normal6"/>
              <w:rPr>
                <w:szCs w:val="24"/>
              </w:rPr>
            </w:pPr>
            <w:r w:rsidRPr="0071257F">
              <w:rPr>
                <w:vertAlign w:val="superscript"/>
              </w:rPr>
              <w:t>9</w:t>
            </w:r>
            <w:r w:rsidRPr="0071257F">
              <w:t xml:space="preserve"> A Tanács 2000/78/EK irányelve (2000. november 27.) a foglalkoztatás és a munkavégzés során alkalmazott egyenlő bánásmód általános kereteinek létrehozásáról (HL L 303., 2000.12.2., 16. o.).</w:t>
            </w:r>
          </w:p>
        </w:tc>
      </w:tr>
      <w:tr w:rsidR="00F83EC3" w:rsidRPr="0071257F" w14:paraId="7C6266BD" w14:textId="77777777" w:rsidTr="00FF3B5B">
        <w:trPr>
          <w:jc w:val="center"/>
        </w:trPr>
        <w:tc>
          <w:tcPr>
            <w:tcW w:w="4876" w:type="dxa"/>
            <w:hideMark/>
          </w:tcPr>
          <w:p w14:paraId="419BB7CF" w14:textId="77777777" w:rsidR="000741BB" w:rsidRPr="0071257F" w:rsidRDefault="000741BB" w:rsidP="00FF3B5B">
            <w:pPr>
              <w:pStyle w:val="Normal6"/>
            </w:pPr>
            <w:r w:rsidRPr="0071257F">
              <w:rPr>
                <w:vertAlign w:val="superscript"/>
              </w:rPr>
              <w:t>10</w:t>
            </w:r>
            <w:r w:rsidRPr="0071257F">
              <w:t xml:space="preserve"> Az Európai Parlament és a Tanács (EU) 2019/1158 irányelve (2019. június 20.) a munka és a magánélet közötti egyensúlyról (HL L 188., 2019.7.12., 79. o.).</w:t>
            </w:r>
          </w:p>
        </w:tc>
        <w:tc>
          <w:tcPr>
            <w:tcW w:w="4876" w:type="dxa"/>
            <w:hideMark/>
          </w:tcPr>
          <w:p w14:paraId="0DE74583" w14:textId="77777777" w:rsidR="000741BB" w:rsidRPr="0071257F" w:rsidRDefault="000741BB" w:rsidP="00FF3B5B">
            <w:pPr>
              <w:pStyle w:val="Normal6"/>
              <w:rPr>
                <w:szCs w:val="24"/>
              </w:rPr>
            </w:pPr>
            <w:r w:rsidRPr="0071257F">
              <w:rPr>
                <w:vertAlign w:val="superscript"/>
              </w:rPr>
              <w:t>10</w:t>
            </w:r>
            <w:r w:rsidRPr="0071257F">
              <w:t xml:space="preserve"> Az Európai Parlament és a Tanács (EU) 2019/1158 irányelve (2019. június 20.) a munka és a magánélet közötti egyensúlyról (HL L 188., 2019.7.12., 79. o.).</w:t>
            </w:r>
          </w:p>
        </w:tc>
      </w:tr>
      <w:tr w:rsidR="00F83EC3" w:rsidRPr="0071257F" w14:paraId="2D8B33A1" w14:textId="77777777" w:rsidTr="00FF3B5B">
        <w:trPr>
          <w:jc w:val="center"/>
        </w:trPr>
        <w:tc>
          <w:tcPr>
            <w:tcW w:w="4876" w:type="dxa"/>
            <w:hideMark/>
          </w:tcPr>
          <w:p w14:paraId="660C4AAF" w14:textId="77777777" w:rsidR="000741BB" w:rsidRPr="0071257F" w:rsidRDefault="000741BB" w:rsidP="00FF3B5B">
            <w:pPr>
              <w:pStyle w:val="Normal6"/>
            </w:pPr>
            <w:r w:rsidRPr="0071257F">
              <w:rPr>
                <w:vertAlign w:val="superscript"/>
              </w:rPr>
              <w:t>11</w:t>
            </w:r>
            <w:r w:rsidRPr="0071257F">
              <w:t xml:space="preserve"> Az Európai Parlament és a Tanács 2002/14/EK irányelve (2002. március 11.) az Európai Közösség munkavállalóinak tájékoztatása és a velük folytatott konzultáció általános keretének létrehozásáról – Az Európai Parlament, a Tanács és a Bizottság közös nyilatkozata a munkavállalók képviseletéről (HL L 80., 2002.3.23., 29. o.).</w:t>
            </w:r>
          </w:p>
        </w:tc>
        <w:tc>
          <w:tcPr>
            <w:tcW w:w="4876" w:type="dxa"/>
            <w:hideMark/>
          </w:tcPr>
          <w:p w14:paraId="0099F651" w14:textId="77777777" w:rsidR="000741BB" w:rsidRPr="0071257F" w:rsidRDefault="000741BB" w:rsidP="00FF3B5B">
            <w:pPr>
              <w:pStyle w:val="Normal6"/>
              <w:rPr>
                <w:szCs w:val="24"/>
              </w:rPr>
            </w:pPr>
            <w:r w:rsidRPr="0071257F">
              <w:rPr>
                <w:vertAlign w:val="superscript"/>
              </w:rPr>
              <w:t>11</w:t>
            </w:r>
            <w:r w:rsidRPr="0071257F">
              <w:t xml:space="preserve"> Az Európai Parlament és a Tanács 2002/14/EK irányelve (2002. március 11.) az Európai Közösség munkavállalóinak tájékoztatása és a velük folytatott konzultáció általános keretének létrehozásáról – Az Európai Parlament, a Tanács és a Bizottság közös nyilatkozata a munkavállalók képviseletéről (HL L 80., 2002.3.23., 29. o.).</w:t>
            </w:r>
          </w:p>
        </w:tc>
      </w:tr>
      <w:tr w:rsidR="00F83EC3" w:rsidRPr="0071257F" w14:paraId="3346A4C7" w14:textId="77777777" w:rsidTr="00FF3B5B">
        <w:trPr>
          <w:jc w:val="center"/>
        </w:trPr>
        <w:tc>
          <w:tcPr>
            <w:tcW w:w="4876" w:type="dxa"/>
            <w:hideMark/>
          </w:tcPr>
          <w:p w14:paraId="504875CA" w14:textId="77777777" w:rsidR="000741BB" w:rsidRPr="0071257F" w:rsidRDefault="000741BB" w:rsidP="00FF3B5B">
            <w:pPr>
              <w:pStyle w:val="Normal6"/>
            </w:pPr>
            <w:r w:rsidRPr="0071257F">
              <w:rPr>
                <w:vertAlign w:val="superscript"/>
              </w:rPr>
              <w:t>12</w:t>
            </w:r>
            <w:r w:rsidRPr="0071257F">
              <w:t xml:space="preserve"> A Tanács 1999/70/EK irányelve (1999. június 28.) az ESZSZ, az UNICE és a CEEP által a határozott ideig tartó munkaviszonyról kötött keretmegállapodásról (HL L 175., 1999.7.10., 43. o.).</w:t>
            </w:r>
          </w:p>
        </w:tc>
        <w:tc>
          <w:tcPr>
            <w:tcW w:w="4876" w:type="dxa"/>
            <w:hideMark/>
          </w:tcPr>
          <w:p w14:paraId="06DBA49C" w14:textId="77777777" w:rsidR="000741BB" w:rsidRPr="0071257F" w:rsidRDefault="000741BB" w:rsidP="00FF3B5B">
            <w:pPr>
              <w:pStyle w:val="Normal6"/>
              <w:rPr>
                <w:szCs w:val="24"/>
              </w:rPr>
            </w:pPr>
            <w:r w:rsidRPr="0071257F">
              <w:rPr>
                <w:vertAlign w:val="superscript"/>
              </w:rPr>
              <w:t>12</w:t>
            </w:r>
            <w:r w:rsidRPr="0071257F">
              <w:t xml:space="preserve"> A Tanács 1999/70/EK irányelve (1999. június 28.) az ESZSZ, az UNICE és a CEEP által a határozott ideig tartó munkaviszonyról kötött keretmegállapodásról (HL L 175., 1999.7.10., 43. o.).</w:t>
            </w:r>
          </w:p>
        </w:tc>
      </w:tr>
      <w:tr w:rsidR="00F83EC3" w:rsidRPr="0071257F" w14:paraId="54D41B38" w14:textId="77777777" w:rsidTr="00FF3B5B">
        <w:trPr>
          <w:jc w:val="center"/>
        </w:trPr>
        <w:tc>
          <w:tcPr>
            <w:tcW w:w="4876" w:type="dxa"/>
            <w:hideMark/>
          </w:tcPr>
          <w:p w14:paraId="382C314C" w14:textId="77777777" w:rsidR="000741BB" w:rsidRPr="0071257F" w:rsidRDefault="000741BB" w:rsidP="00FF3B5B">
            <w:pPr>
              <w:pStyle w:val="Normal6"/>
            </w:pPr>
            <w:r w:rsidRPr="0071257F">
              <w:rPr>
                <w:vertAlign w:val="superscript"/>
              </w:rPr>
              <w:t>13</w:t>
            </w:r>
            <w:r w:rsidRPr="0071257F">
              <w:t xml:space="preserve"> A Tanács 97/81/EK irányelve (1997. december 15.) az UNICE, a CEEP és az ESZSZ által a részmunkaidős foglalkoztatásról kötött keretmegállapodásról – Melléklet: a részmunkaidős foglalkoztatásról kötött keretmegállapodás (HL L 14., 1998.1.20., 9. o.).</w:t>
            </w:r>
          </w:p>
        </w:tc>
        <w:tc>
          <w:tcPr>
            <w:tcW w:w="4876" w:type="dxa"/>
            <w:hideMark/>
          </w:tcPr>
          <w:p w14:paraId="126C03A2" w14:textId="77777777" w:rsidR="000741BB" w:rsidRPr="0071257F" w:rsidRDefault="000741BB" w:rsidP="00FF3B5B">
            <w:pPr>
              <w:pStyle w:val="Normal6"/>
              <w:rPr>
                <w:szCs w:val="24"/>
              </w:rPr>
            </w:pPr>
            <w:r w:rsidRPr="0071257F">
              <w:rPr>
                <w:vertAlign w:val="superscript"/>
              </w:rPr>
              <w:t>13</w:t>
            </w:r>
            <w:r w:rsidRPr="0071257F">
              <w:t xml:space="preserve"> A Tanács 97/81/EK irányelve (1997. december 15.) az UNICE, a CEEP és az ESZSZ által a részmunkaidős foglalkoztatásról kötött keretmegállapodásról – Melléklet: a részmunkaidős foglalkoztatásról kötött keretmegállapodás (HL L 14., 1998.1.20., 9. o.).</w:t>
            </w:r>
          </w:p>
        </w:tc>
      </w:tr>
      <w:tr w:rsidR="00F83EC3" w:rsidRPr="0071257F" w14:paraId="17708D02" w14:textId="77777777" w:rsidTr="00FF3B5B">
        <w:trPr>
          <w:jc w:val="center"/>
        </w:trPr>
        <w:tc>
          <w:tcPr>
            <w:tcW w:w="4876" w:type="dxa"/>
            <w:hideMark/>
          </w:tcPr>
          <w:p w14:paraId="6825041D" w14:textId="77777777" w:rsidR="000741BB" w:rsidRPr="0071257F" w:rsidRDefault="000741BB" w:rsidP="00FF3B5B">
            <w:pPr>
              <w:pStyle w:val="Normal6"/>
            </w:pPr>
            <w:r w:rsidRPr="0071257F">
              <w:rPr>
                <w:vertAlign w:val="superscript"/>
              </w:rPr>
              <w:t>14</w:t>
            </w:r>
            <w:r w:rsidRPr="0071257F">
              <w:t xml:space="preserve"> Az Európai Parlament és a Tanács (EU) 2018/957 irányelve (2018. június 28.) a munkavállalók szolgáltatások nyújtása keretében történő kiküldetéséről szóló 96/71/EK irányelv módosításáról (HL L 173., 2018.7.9., 16. o.).</w:t>
            </w:r>
          </w:p>
        </w:tc>
        <w:tc>
          <w:tcPr>
            <w:tcW w:w="4876" w:type="dxa"/>
            <w:hideMark/>
          </w:tcPr>
          <w:p w14:paraId="6F1BC564" w14:textId="77777777" w:rsidR="000741BB" w:rsidRPr="0071257F" w:rsidRDefault="000741BB" w:rsidP="00FF3B5B">
            <w:pPr>
              <w:pStyle w:val="Normal6"/>
              <w:rPr>
                <w:szCs w:val="24"/>
              </w:rPr>
            </w:pPr>
            <w:r w:rsidRPr="0071257F">
              <w:rPr>
                <w:vertAlign w:val="superscript"/>
              </w:rPr>
              <w:t>14</w:t>
            </w:r>
            <w:r w:rsidRPr="0071257F">
              <w:t xml:space="preserve"> Az Európai Parlament és a Tanács (EU) 2018/957 irányelve (2018. június 28.) a munkavállalók szolgáltatások nyújtása keretében történő kiküldetéséről szóló 96/71/EK irányelv módosításáról (HL L 173., 2018.7.9., 16. o.).</w:t>
            </w:r>
          </w:p>
        </w:tc>
      </w:tr>
      <w:tr w:rsidR="00F83EC3" w:rsidRPr="0071257F" w14:paraId="29F40DD7" w14:textId="77777777" w:rsidTr="00FF3B5B">
        <w:trPr>
          <w:jc w:val="center"/>
        </w:trPr>
        <w:tc>
          <w:tcPr>
            <w:tcW w:w="4876" w:type="dxa"/>
            <w:hideMark/>
          </w:tcPr>
          <w:p w14:paraId="53DE4CFC" w14:textId="77777777" w:rsidR="000741BB" w:rsidRPr="0071257F" w:rsidRDefault="000741BB" w:rsidP="00FF3B5B">
            <w:pPr>
              <w:pStyle w:val="Normal6"/>
            </w:pPr>
            <w:r w:rsidRPr="0071257F">
              <w:rPr>
                <w:vertAlign w:val="superscript"/>
              </w:rPr>
              <w:t>15</w:t>
            </w:r>
            <w:r w:rsidRPr="0071257F">
              <w:t xml:space="preserve"> Az Európai Parlament és a Tanács 2008/104/EK irányelve (2008. november 19.) a munkaerő-kölcsönzés keretében történő munkavégzésről (HL L 327., 2008.12.5., 9. o.).</w:t>
            </w:r>
          </w:p>
        </w:tc>
        <w:tc>
          <w:tcPr>
            <w:tcW w:w="4876" w:type="dxa"/>
            <w:hideMark/>
          </w:tcPr>
          <w:p w14:paraId="123C2F6C" w14:textId="77777777" w:rsidR="000741BB" w:rsidRPr="0071257F" w:rsidRDefault="000741BB" w:rsidP="00FF3B5B">
            <w:pPr>
              <w:pStyle w:val="Normal6"/>
              <w:rPr>
                <w:szCs w:val="24"/>
              </w:rPr>
            </w:pPr>
            <w:r w:rsidRPr="0071257F">
              <w:rPr>
                <w:vertAlign w:val="superscript"/>
              </w:rPr>
              <w:t>15</w:t>
            </w:r>
            <w:r w:rsidRPr="0071257F">
              <w:t xml:space="preserve"> Az Európai Parlament és a Tanács 2008/104/EK irányelve (2008. november 19.) a munkaerő-kölcsönzés keretében történő munkavégzésről (HL L 327., 2008.12.5., 9. o.).</w:t>
            </w:r>
          </w:p>
        </w:tc>
      </w:tr>
      <w:tr w:rsidR="00F83EC3" w:rsidRPr="0071257F" w14:paraId="72E61971" w14:textId="77777777" w:rsidTr="00FF3B5B">
        <w:trPr>
          <w:jc w:val="center"/>
        </w:trPr>
        <w:tc>
          <w:tcPr>
            <w:tcW w:w="4876" w:type="dxa"/>
            <w:hideMark/>
          </w:tcPr>
          <w:p w14:paraId="12C3AF26" w14:textId="77777777" w:rsidR="000741BB" w:rsidRPr="0071257F" w:rsidRDefault="000741BB" w:rsidP="00FF3B5B">
            <w:pPr>
              <w:pStyle w:val="Normal6"/>
            </w:pPr>
            <w:r w:rsidRPr="0071257F">
              <w:rPr>
                <w:vertAlign w:val="superscript"/>
              </w:rPr>
              <w:t>16</w:t>
            </w:r>
            <w:r w:rsidRPr="0071257F">
              <w:t xml:space="preserve"> A Tanács 2014. március 10-i ajánlása a szakmai gyakorlatok minőségi keretrendszeréről (HL C 88., 2014.3.27., 1. o.).</w:t>
            </w:r>
          </w:p>
        </w:tc>
        <w:tc>
          <w:tcPr>
            <w:tcW w:w="4876" w:type="dxa"/>
            <w:hideMark/>
          </w:tcPr>
          <w:p w14:paraId="78230790" w14:textId="77777777" w:rsidR="000741BB" w:rsidRPr="0071257F" w:rsidRDefault="000741BB" w:rsidP="00FF3B5B">
            <w:pPr>
              <w:pStyle w:val="Normal6"/>
              <w:rPr>
                <w:szCs w:val="24"/>
              </w:rPr>
            </w:pPr>
            <w:r w:rsidRPr="0071257F">
              <w:rPr>
                <w:vertAlign w:val="superscript"/>
              </w:rPr>
              <w:t>16</w:t>
            </w:r>
            <w:r w:rsidRPr="0071257F">
              <w:t xml:space="preserve"> A Tanács 2014. március 10-i ajánlása a szakmai gyakorlatok minőségi keretrendszeréről (HL C 88., 2014.3.27., 1. o.).</w:t>
            </w:r>
          </w:p>
        </w:tc>
      </w:tr>
      <w:tr w:rsidR="00F83EC3" w:rsidRPr="0071257F" w14:paraId="58814C68" w14:textId="77777777" w:rsidTr="00FF3B5B">
        <w:trPr>
          <w:jc w:val="center"/>
        </w:trPr>
        <w:tc>
          <w:tcPr>
            <w:tcW w:w="4876" w:type="dxa"/>
            <w:hideMark/>
          </w:tcPr>
          <w:p w14:paraId="006B0741" w14:textId="77777777" w:rsidR="000741BB" w:rsidRPr="0071257F" w:rsidRDefault="000741BB" w:rsidP="00FF3B5B">
            <w:pPr>
              <w:pStyle w:val="Normal6"/>
            </w:pPr>
            <w:r w:rsidRPr="0071257F">
              <w:rPr>
                <w:vertAlign w:val="superscript"/>
              </w:rPr>
              <w:t>17</w:t>
            </w:r>
            <w:r w:rsidRPr="0071257F">
              <w:t xml:space="preserve"> A Tanács ajánlása (2018. március 15.) a színvonalas és eredményes tanulószerződéses gyakorlati képzés európai keretrendszeréről (HL C 153., 2018.5.2., 1. o.).</w:t>
            </w:r>
          </w:p>
        </w:tc>
        <w:tc>
          <w:tcPr>
            <w:tcW w:w="4876" w:type="dxa"/>
            <w:hideMark/>
          </w:tcPr>
          <w:p w14:paraId="2501FE30" w14:textId="77777777" w:rsidR="000741BB" w:rsidRPr="0071257F" w:rsidRDefault="000741BB" w:rsidP="00FF3B5B">
            <w:pPr>
              <w:pStyle w:val="Normal6"/>
              <w:rPr>
                <w:szCs w:val="24"/>
              </w:rPr>
            </w:pPr>
            <w:r w:rsidRPr="0071257F">
              <w:rPr>
                <w:vertAlign w:val="superscript"/>
              </w:rPr>
              <w:t>17</w:t>
            </w:r>
            <w:r w:rsidRPr="0071257F">
              <w:t xml:space="preserve"> A Tanács ajánlása (2018. március 15.) a színvonalas és eredményes tanulószerződéses gyakorlati képzés európai keretrendszeréről (HL C 153., 2018.5.2., 1. o.).</w:t>
            </w:r>
          </w:p>
        </w:tc>
      </w:tr>
      <w:tr w:rsidR="00F83EC3" w:rsidRPr="0071257F" w14:paraId="3291DAF6" w14:textId="77777777" w:rsidTr="00FF3B5B">
        <w:trPr>
          <w:jc w:val="center"/>
        </w:trPr>
        <w:tc>
          <w:tcPr>
            <w:tcW w:w="4876" w:type="dxa"/>
            <w:hideMark/>
          </w:tcPr>
          <w:p w14:paraId="735D165F" w14:textId="77777777" w:rsidR="000741BB" w:rsidRPr="0071257F" w:rsidRDefault="000741BB" w:rsidP="00FF3B5B">
            <w:pPr>
              <w:pStyle w:val="Normal6"/>
            </w:pPr>
            <w:r w:rsidRPr="0071257F">
              <w:rPr>
                <w:vertAlign w:val="superscript"/>
              </w:rPr>
              <w:t>18</w:t>
            </w:r>
            <w:r w:rsidRPr="0071257F">
              <w:t xml:space="preserve"> A Tanács ajánlása (2019. november 8.) a munkavállalók és az önálló vállalkozók szociális védelemhez való hozzáféréséről (HL C 387., 2019.11.15., 1. o.).</w:t>
            </w:r>
          </w:p>
        </w:tc>
        <w:tc>
          <w:tcPr>
            <w:tcW w:w="4876" w:type="dxa"/>
            <w:hideMark/>
          </w:tcPr>
          <w:p w14:paraId="553021E9" w14:textId="77777777" w:rsidR="000741BB" w:rsidRPr="0071257F" w:rsidRDefault="000741BB" w:rsidP="00FF3B5B">
            <w:pPr>
              <w:pStyle w:val="Normal6"/>
              <w:rPr>
                <w:szCs w:val="24"/>
              </w:rPr>
            </w:pPr>
            <w:r w:rsidRPr="0071257F">
              <w:rPr>
                <w:vertAlign w:val="superscript"/>
              </w:rPr>
              <w:t>18</w:t>
            </w:r>
            <w:r w:rsidRPr="0071257F">
              <w:t xml:space="preserve"> A Tanács ajánlása (2019. november 8.) a munkavállalók és az önálló vállalkozók szociális védelemhez való hozzáféréséről (HL C 387., 2019.11.15., 1. o.).</w:t>
            </w:r>
          </w:p>
        </w:tc>
      </w:tr>
    </w:tbl>
    <w:p w14:paraId="2089D7C0" w14:textId="77777777" w:rsidR="000741BB" w:rsidRPr="0071257F" w:rsidRDefault="000741BB" w:rsidP="000741BB">
      <w:pPr>
        <w:pStyle w:val="Olang"/>
      </w:pPr>
      <w:r w:rsidRPr="0071257F">
        <w:rPr>
          <w:noProof w:val="0"/>
        </w:rPr>
        <w:t xml:space="preserve">Or. </w:t>
      </w:r>
      <w:r w:rsidRPr="00E045EC">
        <w:rPr>
          <w:rStyle w:val="HideTWBExt"/>
        </w:rPr>
        <w:t>&lt;Original&gt;</w:t>
      </w:r>
      <w:r w:rsidRPr="00E045EC">
        <w:rPr>
          <w:rStyle w:val="HideTWBInt"/>
          <w:rFonts w:eastAsiaTheme="majorEastAsia"/>
        </w:rPr>
        <w:t>{FR}</w:t>
      </w:r>
      <w:r w:rsidRPr="0071257F">
        <w:rPr>
          <w:noProof w:val="0"/>
        </w:rPr>
        <w:t>fr</w:t>
      </w:r>
      <w:r w:rsidRPr="00E045EC">
        <w:rPr>
          <w:rStyle w:val="HideTWBExt"/>
        </w:rPr>
        <w:t>&lt;/Original&gt;</w:t>
      </w:r>
    </w:p>
    <w:p w14:paraId="6326A60F" w14:textId="77777777" w:rsidR="000741BB" w:rsidRPr="0071257F" w:rsidRDefault="000741BB" w:rsidP="00F83EC3">
      <w:pPr>
        <w:pStyle w:val="JustificationTitle"/>
        <w:rPr>
          <w:noProof w:val="0"/>
        </w:rPr>
      </w:pPr>
      <w:r w:rsidRPr="00E045EC">
        <w:rPr>
          <w:rStyle w:val="HideTWBExt"/>
          <w:i w:val="0"/>
        </w:rPr>
        <w:t>&lt;TitreJust&gt;</w:t>
      </w:r>
      <w:r w:rsidRPr="0071257F">
        <w:t>Indokolás</w:t>
      </w:r>
      <w:r w:rsidRPr="00E045EC">
        <w:rPr>
          <w:rStyle w:val="HideTWBExt"/>
          <w:i w:val="0"/>
        </w:rPr>
        <w:t>&lt;/TitreJust&gt;</w:t>
      </w:r>
    </w:p>
    <w:p w14:paraId="5CBD67F6" w14:textId="77777777" w:rsidR="000741BB" w:rsidRPr="0071257F" w:rsidRDefault="000741BB" w:rsidP="000741BB">
      <w:pPr>
        <w:pStyle w:val="Normal12Italic"/>
        <w:rPr>
          <w:noProof w:val="0"/>
        </w:rPr>
      </w:pPr>
      <w:r w:rsidRPr="0071257F">
        <w:t>A szakmai gyakorlat lényegéből következik, hogy a gyakornokok nem azért vannak a vállalatnál, hogy hozzájáruljanak annak termelékenységéhez. A gyakornok még tanulja a szakmát, és a gyakorlata során ezt szakmai keretek között teheti meg. Ez különbözteti meg a „rendes” munkavállalótól, akinek a létjogosultságát a vállalatnál kizárólag az határozza meg, hogy mivel járul hozzá a vállalat termeléséhez (díjazás fejében). Ezért a gyakornokokra nem alkalmazandó a munkavállalók jogaira vonatkozó összes szabály.</w:t>
      </w:r>
    </w:p>
    <w:p w14:paraId="694A3263" w14:textId="77777777" w:rsidR="000741BB" w:rsidRPr="0071257F" w:rsidRDefault="000741BB" w:rsidP="000741BB">
      <w:r w:rsidRPr="00E045EC">
        <w:rPr>
          <w:rStyle w:val="HideTWBExt"/>
        </w:rPr>
        <w:t>&lt;/AmendB&gt;</w:t>
      </w:r>
    </w:p>
    <w:p w14:paraId="5D094990" w14:textId="77777777" w:rsidR="000741BB" w:rsidRPr="0071257F" w:rsidRDefault="000741BB" w:rsidP="00F83EC3">
      <w:pPr>
        <w:pStyle w:val="AMNumberTabs0"/>
        <w:keepNext/>
      </w:pPr>
      <w:r w:rsidRPr="00E045EC">
        <w:rPr>
          <w:rStyle w:val="HideTWBExt"/>
          <w:b w:val="0"/>
        </w:rPr>
        <w:t>&lt;AmendB&gt;</w:t>
      </w:r>
      <w:r w:rsidRPr="0071257F">
        <w:t>Módosítás</w:t>
      </w:r>
      <w:r w:rsidRPr="0071257F">
        <w:tab/>
      </w:r>
      <w:r w:rsidRPr="0071257F">
        <w:tab/>
      </w:r>
      <w:r w:rsidRPr="00E045EC">
        <w:rPr>
          <w:rStyle w:val="HideTWBExt"/>
          <w:b w:val="0"/>
        </w:rPr>
        <w:t>&lt;NumAmB&gt;</w:t>
      </w:r>
      <w:r w:rsidRPr="0071257F">
        <w:t>161</w:t>
      </w:r>
      <w:r w:rsidRPr="00E045EC">
        <w:rPr>
          <w:rStyle w:val="HideTWBExt"/>
          <w:b w:val="0"/>
        </w:rPr>
        <w:t>&lt;/NumAmB&gt;</w:t>
      </w:r>
    </w:p>
    <w:p w14:paraId="485811B9" w14:textId="77777777" w:rsidR="000741BB" w:rsidRPr="0071257F" w:rsidRDefault="000741BB" w:rsidP="00F83EC3">
      <w:pPr>
        <w:pStyle w:val="NormalBold"/>
      </w:pPr>
      <w:r w:rsidRPr="00E045EC">
        <w:rPr>
          <w:rStyle w:val="HideTWBExt"/>
          <w:b w:val="0"/>
        </w:rPr>
        <w:t>&lt;RepeatBlock-By&gt;&lt;Members&gt;</w:t>
      </w:r>
      <w:r w:rsidRPr="0071257F">
        <w:t>Pierfrancesco Maran, Raffaele Topo, Brando Benifei, Cecilia Strada</w:t>
      </w:r>
      <w:r w:rsidRPr="00E045EC">
        <w:rPr>
          <w:rStyle w:val="HideTWBExt"/>
          <w:b w:val="0"/>
        </w:rPr>
        <w:t>&lt;/Members&gt;</w:t>
      </w:r>
    </w:p>
    <w:p w14:paraId="75ACBC12" w14:textId="77777777" w:rsidR="000741BB" w:rsidRPr="0071257F" w:rsidRDefault="000741BB" w:rsidP="000741BB">
      <w:r w:rsidRPr="00E045EC">
        <w:rPr>
          <w:rStyle w:val="HideTWBExt"/>
        </w:rPr>
        <w:t>&lt;/RepeatBlock-By&gt;</w:t>
      </w:r>
    </w:p>
    <w:p w14:paraId="7EB804E2" w14:textId="77777777" w:rsidR="000741BB" w:rsidRPr="0071257F" w:rsidRDefault="000741BB" w:rsidP="00F83EC3">
      <w:pPr>
        <w:pStyle w:val="NormalBold"/>
        <w:keepNext/>
      </w:pPr>
      <w:r w:rsidRPr="00E045EC">
        <w:rPr>
          <w:rStyle w:val="HideTWBExt"/>
          <w:b w:val="0"/>
        </w:rPr>
        <w:t>&lt;DocAmend&gt;</w:t>
      </w:r>
      <w:r w:rsidRPr="0071257F">
        <w:t>Irányelvre irányuló javaslat</w:t>
      </w:r>
      <w:r w:rsidRPr="00E045EC">
        <w:rPr>
          <w:rStyle w:val="HideTWBExt"/>
          <w:b w:val="0"/>
        </w:rPr>
        <w:t>&lt;/DocAmend&gt;</w:t>
      </w:r>
    </w:p>
    <w:p w14:paraId="74A0462A" w14:textId="77777777" w:rsidR="000741BB" w:rsidRPr="0071257F" w:rsidRDefault="000741BB" w:rsidP="00F83EC3">
      <w:pPr>
        <w:pStyle w:val="NormalBold"/>
      </w:pPr>
      <w:r w:rsidRPr="00E045EC">
        <w:rPr>
          <w:rStyle w:val="HideTWBExt"/>
          <w:b w:val="0"/>
        </w:rPr>
        <w:t>&lt;Article&gt;</w:t>
      </w:r>
      <w:r w:rsidRPr="0071257F">
        <w:t>9 a preambulumbekezdés (új)</w:t>
      </w:r>
      <w:r w:rsidRPr="00E045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3EC3" w:rsidRPr="0071257F" w14:paraId="6A1E9FC6" w14:textId="77777777" w:rsidTr="00FF3B5B">
        <w:trPr>
          <w:jc w:val="center"/>
        </w:trPr>
        <w:tc>
          <w:tcPr>
            <w:tcW w:w="9752" w:type="dxa"/>
            <w:gridSpan w:val="2"/>
          </w:tcPr>
          <w:p w14:paraId="43B0A109" w14:textId="77777777" w:rsidR="000741BB" w:rsidRPr="0071257F" w:rsidRDefault="000741BB" w:rsidP="00FF3B5B">
            <w:pPr>
              <w:keepNext/>
            </w:pPr>
          </w:p>
        </w:tc>
      </w:tr>
      <w:tr w:rsidR="00F83EC3" w:rsidRPr="0071257F" w14:paraId="0A743FF3" w14:textId="77777777" w:rsidTr="00FF3B5B">
        <w:trPr>
          <w:jc w:val="center"/>
        </w:trPr>
        <w:tc>
          <w:tcPr>
            <w:tcW w:w="4876" w:type="dxa"/>
            <w:hideMark/>
          </w:tcPr>
          <w:p w14:paraId="33E4500A" w14:textId="77777777" w:rsidR="000741BB" w:rsidRPr="0071257F" w:rsidRDefault="000741BB" w:rsidP="00FF3B5B">
            <w:pPr>
              <w:pStyle w:val="ColumnHeading"/>
              <w:keepNext/>
            </w:pPr>
            <w:r w:rsidRPr="0071257F">
              <w:t>A Bizottság által javasolt szöveg</w:t>
            </w:r>
          </w:p>
        </w:tc>
        <w:tc>
          <w:tcPr>
            <w:tcW w:w="4876" w:type="dxa"/>
            <w:hideMark/>
          </w:tcPr>
          <w:p w14:paraId="58DF52B1" w14:textId="77777777" w:rsidR="000741BB" w:rsidRPr="0071257F" w:rsidRDefault="000741BB" w:rsidP="00FF3B5B">
            <w:pPr>
              <w:pStyle w:val="ColumnHeading"/>
              <w:keepNext/>
            </w:pPr>
            <w:r w:rsidRPr="0071257F">
              <w:t>Módosítás</w:t>
            </w:r>
          </w:p>
        </w:tc>
      </w:tr>
      <w:tr w:rsidR="00F83EC3" w:rsidRPr="0071257F" w14:paraId="76C9594E" w14:textId="77777777" w:rsidTr="00FF3B5B">
        <w:trPr>
          <w:jc w:val="center"/>
        </w:trPr>
        <w:tc>
          <w:tcPr>
            <w:tcW w:w="4876" w:type="dxa"/>
          </w:tcPr>
          <w:p w14:paraId="28C5F31E" w14:textId="77777777" w:rsidR="000741BB" w:rsidRPr="0071257F" w:rsidRDefault="000741BB" w:rsidP="00FF3B5B">
            <w:pPr>
              <w:pStyle w:val="Normal6"/>
            </w:pPr>
          </w:p>
        </w:tc>
        <w:tc>
          <w:tcPr>
            <w:tcW w:w="4876" w:type="dxa"/>
            <w:hideMark/>
          </w:tcPr>
          <w:p w14:paraId="4D0C9552" w14:textId="77777777" w:rsidR="000741BB" w:rsidRPr="0071257F" w:rsidRDefault="000741BB" w:rsidP="00FF3B5B">
            <w:pPr>
              <w:pStyle w:val="Normal6"/>
              <w:rPr>
                <w:szCs w:val="24"/>
              </w:rPr>
            </w:pPr>
            <w:r w:rsidRPr="0071257F">
              <w:rPr>
                <w:b/>
                <w:i/>
              </w:rPr>
              <w:t>(9a)</w:t>
            </w:r>
            <w:r w:rsidRPr="0071257F">
              <w:rPr>
                <w:b/>
                <w:i/>
              </w:rPr>
              <w:tab/>
              <w:t>Az Európai Parlament többször elítélte a nem fizetett szakmai gyakorlatok gyakorlatát, amely a fiatal munkavállalók kizsákmányolásának egyik formája és jogaik megsértése, és a kizsákmányoló gyakorlatok elkerülése érdekében közös jogi keretet szorgalmazott a szakmai gyakorlatok méltányos díjazásának biztosítására</w:t>
            </w:r>
            <w:r w:rsidRPr="0071257F">
              <w:rPr>
                <w:b/>
                <w:i/>
                <w:vertAlign w:val="superscript"/>
              </w:rPr>
              <w:t>1a</w:t>
            </w:r>
            <w:r w:rsidRPr="0071257F">
              <w:rPr>
                <w:b/>
                <w:i/>
              </w:rPr>
              <w:t>.</w:t>
            </w:r>
          </w:p>
        </w:tc>
      </w:tr>
      <w:tr w:rsidR="00F83EC3" w:rsidRPr="0071257F" w14:paraId="10B89274" w14:textId="77777777" w:rsidTr="00FF3B5B">
        <w:trPr>
          <w:jc w:val="center"/>
        </w:trPr>
        <w:tc>
          <w:tcPr>
            <w:tcW w:w="4876" w:type="dxa"/>
          </w:tcPr>
          <w:p w14:paraId="25740278" w14:textId="77777777" w:rsidR="000741BB" w:rsidRPr="0071257F" w:rsidRDefault="000741BB" w:rsidP="00FF3B5B">
            <w:pPr>
              <w:pStyle w:val="Normal6"/>
            </w:pPr>
          </w:p>
        </w:tc>
        <w:tc>
          <w:tcPr>
            <w:tcW w:w="4876" w:type="dxa"/>
            <w:hideMark/>
          </w:tcPr>
          <w:p w14:paraId="6E8F7641" w14:textId="77777777" w:rsidR="000741BB" w:rsidRPr="0071257F" w:rsidRDefault="000741BB" w:rsidP="00FF3B5B">
            <w:pPr>
              <w:pStyle w:val="Normal6"/>
              <w:rPr>
                <w:szCs w:val="24"/>
              </w:rPr>
            </w:pPr>
            <w:r w:rsidRPr="0071257F">
              <w:rPr>
                <w:b/>
                <w:i/>
              </w:rPr>
              <w:t>__________________</w:t>
            </w:r>
          </w:p>
        </w:tc>
      </w:tr>
      <w:tr w:rsidR="00F83EC3" w:rsidRPr="0071257F" w14:paraId="5D10391E" w14:textId="77777777" w:rsidTr="00FF3B5B">
        <w:trPr>
          <w:jc w:val="center"/>
        </w:trPr>
        <w:tc>
          <w:tcPr>
            <w:tcW w:w="4876" w:type="dxa"/>
          </w:tcPr>
          <w:p w14:paraId="13D722EB" w14:textId="77777777" w:rsidR="000741BB" w:rsidRPr="0071257F" w:rsidRDefault="000741BB" w:rsidP="00FF3B5B">
            <w:pPr>
              <w:pStyle w:val="Normal6"/>
            </w:pPr>
          </w:p>
        </w:tc>
        <w:tc>
          <w:tcPr>
            <w:tcW w:w="4876" w:type="dxa"/>
            <w:hideMark/>
          </w:tcPr>
          <w:p w14:paraId="3F633C61" w14:textId="77777777" w:rsidR="000741BB" w:rsidRPr="0071257F" w:rsidRDefault="000741BB" w:rsidP="00FF3B5B">
            <w:pPr>
              <w:pStyle w:val="Normal6"/>
              <w:rPr>
                <w:szCs w:val="24"/>
              </w:rPr>
            </w:pPr>
            <w:r w:rsidRPr="0071257F">
              <w:rPr>
                <w:b/>
                <w:bCs/>
                <w:i/>
                <w:iCs/>
                <w:vertAlign w:val="superscript"/>
              </w:rPr>
              <w:t>1a</w:t>
            </w:r>
            <w:r w:rsidRPr="0071257F">
              <w:rPr>
                <w:b/>
                <w:bCs/>
                <w:i/>
                <w:iCs/>
              </w:rPr>
              <w:t xml:space="preserve"> Az Európai Parlament 2022. február 17-i állásfoglalása az európai fiatalok szerepvállalásának növeléséről:</w:t>
            </w:r>
            <w:r w:rsidRPr="0071257F">
              <w:rPr>
                <w:b/>
                <w:i/>
              </w:rPr>
              <w:t xml:space="preserve"> a járvány utáni foglalkoztatás és társadalmi fellendülés (HL C 342., 2022.9.6., 265. o.). Az Európai Parlament 2023. június 14-i állásfoglalása a Bizottságnak szóló ajánlásokkal az Unióban folytatott minőségi szakmai gyakorlatokról (2020/2005(INL)).</w:t>
            </w:r>
          </w:p>
        </w:tc>
      </w:tr>
    </w:tbl>
    <w:p w14:paraId="526C129B" w14:textId="77777777" w:rsidR="000741BB" w:rsidRPr="0071257F" w:rsidRDefault="000741BB" w:rsidP="000741BB">
      <w:pPr>
        <w:pStyle w:val="Olang"/>
      </w:pPr>
      <w:r w:rsidRPr="0071257F">
        <w:rPr>
          <w:noProof w:val="0"/>
        </w:rPr>
        <w:t xml:space="preserve">Or. </w:t>
      </w:r>
      <w:r w:rsidRPr="00E045EC">
        <w:rPr>
          <w:rStyle w:val="HideTWBExt"/>
        </w:rPr>
        <w:t>&lt;Original&gt;</w:t>
      </w:r>
      <w:r w:rsidRPr="00E045EC">
        <w:rPr>
          <w:rStyle w:val="HideTWBInt"/>
          <w:rFonts w:eastAsiaTheme="majorEastAsia"/>
        </w:rPr>
        <w:t>{EN}</w:t>
      </w:r>
      <w:r w:rsidRPr="0071257F">
        <w:rPr>
          <w:noProof w:val="0"/>
        </w:rPr>
        <w:t>en</w:t>
      </w:r>
      <w:r w:rsidRPr="00E045EC">
        <w:rPr>
          <w:rStyle w:val="HideTWBExt"/>
        </w:rPr>
        <w:t>&lt;/Original&gt;</w:t>
      </w:r>
    </w:p>
    <w:p w14:paraId="1712B4EE" w14:textId="77777777" w:rsidR="000741BB" w:rsidRPr="0071257F" w:rsidRDefault="000741BB" w:rsidP="000741BB">
      <w:r w:rsidRPr="00E045EC">
        <w:rPr>
          <w:rStyle w:val="HideTWBExt"/>
        </w:rPr>
        <w:t>&lt;/AmendB&gt;</w:t>
      </w:r>
    </w:p>
    <w:p w14:paraId="5BF98AD0" w14:textId="77777777" w:rsidR="000741BB" w:rsidRPr="0071257F" w:rsidRDefault="000741BB" w:rsidP="00F83EC3">
      <w:pPr>
        <w:pStyle w:val="AMNumberTabs0"/>
        <w:keepNext/>
      </w:pPr>
      <w:r w:rsidRPr="00E045EC">
        <w:rPr>
          <w:rStyle w:val="HideTWBExt"/>
          <w:b w:val="0"/>
        </w:rPr>
        <w:t>&lt;AmendB&gt;</w:t>
      </w:r>
      <w:r w:rsidRPr="0071257F">
        <w:t>Módosítás</w:t>
      </w:r>
      <w:r w:rsidRPr="0071257F">
        <w:tab/>
      </w:r>
      <w:r w:rsidRPr="0071257F">
        <w:tab/>
      </w:r>
      <w:r w:rsidRPr="00E045EC">
        <w:rPr>
          <w:rStyle w:val="HideTWBExt"/>
          <w:b w:val="0"/>
        </w:rPr>
        <w:t>&lt;NumAmB&gt;</w:t>
      </w:r>
      <w:r w:rsidRPr="0071257F">
        <w:t>162</w:t>
      </w:r>
      <w:r w:rsidRPr="00E045EC">
        <w:rPr>
          <w:rStyle w:val="HideTWBExt"/>
          <w:b w:val="0"/>
        </w:rPr>
        <w:t>&lt;/NumAmB&gt;</w:t>
      </w:r>
    </w:p>
    <w:p w14:paraId="0F4F4693" w14:textId="77777777" w:rsidR="000741BB" w:rsidRPr="0071257F" w:rsidRDefault="000741BB" w:rsidP="00F83EC3">
      <w:pPr>
        <w:pStyle w:val="NormalBold"/>
      </w:pPr>
      <w:r w:rsidRPr="00E045EC">
        <w:rPr>
          <w:rStyle w:val="HideTWBExt"/>
          <w:b w:val="0"/>
        </w:rPr>
        <w:t>&lt;RepeatBlock-By&gt;&lt;Members&gt;</w:t>
      </w:r>
      <w:r w:rsidRPr="0071257F">
        <w:t>Mélanie Disdier, Rachel Blom, Pál Szekeres, Marie Dauchy, Séverine Werbrouck</w:t>
      </w:r>
      <w:r w:rsidRPr="00E045EC">
        <w:rPr>
          <w:rStyle w:val="HideTWBExt"/>
          <w:b w:val="0"/>
        </w:rPr>
        <w:t>&lt;/Members&gt;</w:t>
      </w:r>
    </w:p>
    <w:p w14:paraId="6F53364A" w14:textId="77777777" w:rsidR="000741BB" w:rsidRPr="0071257F" w:rsidRDefault="000741BB" w:rsidP="000741BB">
      <w:r w:rsidRPr="00E045EC">
        <w:rPr>
          <w:rStyle w:val="HideTWBExt"/>
        </w:rPr>
        <w:t>&lt;/RepeatBlock-By&gt;</w:t>
      </w:r>
    </w:p>
    <w:p w14:paraId="66569A42" w14:textId="77777777" w:rsidR="000741BB" w:rsidRPr="0071257F" w:rsidRDefault="000741BB" w:rsidP="00F83EC3">
      <w:pPr>
        <w:pStyle w:val="NormalBold"/>
        <w:keepNext/>
      </w:pPr>
      <w:r w:rsidRPr="00E045EC">
        <w:rPr>
          <w:rStyle w:val="HideTWBExt"/>
          <w:b w:val="0"/>
        </w:rPr>
        <w:t>&lt;DocAmend&gt;</w:t>
      </w:r>
      <w:r w:rsidRPr="0071257F">
        <w:t>Irányelvre irányuló javaslat</w:t>
      </w:r>
      <w:r w:rsidRPr="00E045EC">
        <w:rPr>
          <w:rStyle w:val="HideTWBExt"/>
          <w:b w:val="0"/>
        </w:rPr>
        <w:t>&lt;/DocAmend&gt;</w:t>
      </w:r>
    </w:p>
    <w:p w14:paraId="2368CD0A" w14:textId="77777777" w:rsidR="000741BB" w:rsidRPr="0071257F" w:rsidRDefault="000741BB" w:rsidP="00F83EC3">
      <w:pPr>
        <w:pStyle w:val="NormalBold"/>
      </w:pPr>
      <w:r w:rsidRPr="00E045EC">
        <w:rPr>
          <w:rStyle w:val="HideTWBExt"/>
          <w:b w:val="0"/>
        </w:rPr>
        <w:t>&lt;Article&gt;</w:t>
      </w:r>
      <w:r w:rsidRPr="0071257F">
        <w:t>10 preambulumbekezdés</w:t>
      </w:r>
      <w:r w:rsidRPr="00E045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3EC3" w:rsidRPr="0071257F" w14:paraId="2E083655" w14:textId="77777777" w:rsidTr="00FF3B5B">
        <w:trPr>
          <w:jc w:val="center"/>
        </w:trPr>
        <w:tc>
          <w:tcPr>
            <w:tcW w:w="9752" w:type="dxa"/>
            <w:gridSpan w:val="2"/>
          </w:tcPr>
          <w:p w14:paraId="068EC42A" w14:textId="77777777" w:rsidR="000741BB" w:rsidRPr="0071257F" w:rsidRDefault="000741BB" w:rsidP="00FF3B5B">
            <w:pPr>
              <w:keepNext/>
            </w:pPr>
          </w:p>
        </w:tc>
      </w:tr>
      <w:tr w:rsidR="00F83EC3" w:rsidRPr="0071257F" w14:paraId="633C2301" w14:textId="77777777" w:rsidTr="00FF3B5B">
        <w:trPr>
          <w:jc w:val="center"/>
        </w:trPr>
        <w:tc>
          <w:tcPr>
            <w:tcW w:w="4876" w:type="dxa"/>
            <w:hideMark/>
          </w:tcPr>
          <w:p w14:paraId="0C1921C4" w14:textId="77777777" w:rsidR="000741BB" w:rsidRPr="0071257F" w:rsidRDefault="000741BB" w:rsidP="00FF3B5B">
            <w:pPr>
              <w:pStyle w:val="ColumnHeading"/>
              <w:keepNext/>
            </w:pPr>
            <w:r w:rsidRPr="0071257F">
              <w:t>A Bizottság által javasolt szöveg</w:t>
            </w:r>
          </w:p>
        </w:tc>
        <w:tc>
          <w:tcPr>
            <w:tcW w:w="4876" w:type="dxa"/>
            <w:hideMark/>
          </w:tcPr>
          <w:p w14:paraId="3B31093C" w14:textId="77777777" w:rsidR="000741BB" w:rsidRPr="0071257F" w:rsidRDefault="000741BB" w:rsidP="00FF3B5B">
            <w:pPr>
              <w:pStyle w:val="ColumnHeading"/>
              <w:keepNext/>
            </w:pPr>
            <w:r w:rsidRPr="0071257F">
              <w:t>Módosítás</w:t>
            </w:r>
          </w:p>
        </w:tc>
      </w:tr>
      <w:tr w:rsidR="00F83EC3" w:rsidRPr="0071257F" w14:paraId="1368C406" w14:textId="77777777" w:rsidTr="00FF3B5B">
        <w:trPr>
          <w:jc w:val="center"/>
        </w:trPr>
        <w:tc>
          <w:tcPr>
            <w:tcW w:w="4876" w:type="dxa"/>
            <w:hideMark/>
          </w:tcPr>
          <w:p w14:paraId="1517BFE6" w14:textId="77777777" w:rsidR="000741BB" w:rsidRPr="0071257F" w:rsidRDefault="000741BB" w:rsidP="00FF3B5B">
            <w:pPr>
              <w:pStyle w:val="Normal6"/>
            </w:pPr>
            <w:r w:rsidRPr="0071257F">
              <w:t>(10)</w:t>
            </w:r>
            <w:r w:rsidRPr="0071257F">
              <w:tab/>
              <w:t>Az Európa jövőjéről szóló konferencia</w:t>
            </w:r>
            <w:r w:rsidRPr="0071257F">
              <w:rPr>
                <w:vertAlign w:val="superscript"/>
              </w:rPr>
              <w:t>19</w:t>
            </w:r>
            <w:r w:rsidRPr="0071257F">
              <w:t xml:space="preserve"> javaslatot terjesztett elő annak biztosítására, hogy a fiatalok szakmai gyakorlatai és munkahelyei megfeleljenek a minőségi standardoknak, ideértve a díjazást</w:t>
            </w:r>
            <w:r w:rsidRPr="0071257F">
              <w:rPr>
                <w:b/>
                <w:i/>
              </w:rPr>
              <w:t>, valamint a fizetés nélküli szakmai gyakorlatok tilalmát a munkaerőpiacon és a formális oktatáson kívül</w:t>
            </w:r>
            <w:r w:rsidRPr="0071257F">
              <w:t>.</w:t>
            </w:r>
          </w:p>
        </w:tc>
        <w:tc>
          <w:tcPr>
            <w:tcW w:w="4876" w:type="dxa"/>
            <w:hideMark/>
          </w:tcPr>
          <w:p w14:paraId="4B29888F" w14:textId="77777777" w:rsidR="000741BB" w:rsidRPr="0071257F" w:rsidRDefault="000741BB" w:rsidP="00FF3B5B">
            <w:pPr>
              <w:pStyle w:val="Normal6"/>
              <w:rPr>
                <w:szCs w:val="24"/>
              </w:rPr>
            </w:pPr>
            <w:r w:rsidRPr="0071257F">
              <w:t>(10)</w:t>
            </w:r>
            <w:r w:rsidRPr="0071257F">
              <w:tab/>
              <w:t>Az Európa jövőjéről szóló konferencia</w:t>
            </w:r>
            <w:r w:rsidRPr="0071257F">
              <w:rPr>
                <w:vertAlign w:val="superscript"/>
              </w:rPr>
              <w:t>19</w:t>
            </w:r>
            <w:r w:rsidRPr="0071257F">
              <w:t xml:space="preserve"> </w:t>
            </w:r>
            <w:r w:rsidRPr="0071257F">
              <w:rPr>
                <w:b/>
                <w:i/>
              </w:rPr>
              <w:t xml:space="preserve">– amelyet a Szerződések által meghatározott intézményi kereteken kívül szerveztek – </w:t>
            </w:r>
            <w:r w:rsidRPr="0071257F">
              <w:t>javaslatot terjesztett elő annak biztosítására, hogy a fiatalok szakmai gyakorlatai és munkahelyei megfeleljenek a minőségi standardoknak, ideértve a díjazást.</w:t>
            </w:r>
          </w:p>
        </w:tc>
      </w:tr>
      <w:tr w:rsidR="00F83EC3" w:rsidRPr="0071257F" w14:paraId="5689114B" w14:textId="77777777" w:rsidTr="00FF3B5B">
        <w:trPr>
          <w:jc w:val="center"/>
        </w:trPr>
        <w:tc>
          <w:tcPr>
            <w:tcW w:w="4876" w:type="dxa"/>
            <w:hideMark/>
          </w:tcPr>
          <w:p w14:paraId="3534C723" w14:textId="77777777" w:rsidR="000741BB" w:rsidRPr="0071257F" w:rsidRDefault="000741BB" w:rsidP="00FF3B5B">
            <w:pPr>
              <w:pStyle w:val="Normal6"/>
            </w:pPr>
            <w:r w:rsidRPr="0071257F">
              <w:t>__________________</w:t>
            </w:r>
          </w:p>
        </w:tc>
        <w:tc>
          <w:tcPr>
            <w:tcW w:w="4876" w:type="dxa"/>
            <w:hideMark/>
          </w:tcPr>
          <w:p w14:paraId="44C862F4" w14:textId="77777777" w:rsidR="000741BB" w:rsidRPr="0071257F" w:rsidRDefault="000741BB" w:rsidP="00FF3B5B">
            <w:pPr>
              <w:pStyle w:val="Normal6"/>
              <w:rPr>
                <w:szCs w:val="24"/>
              </w:rPr>
            </w:pPr>
            <w:r w:rsidRPr="0071257F">
              <w:t>__________________</w:t>
            </w:r>
          </w:p>
        </w:tc>
      </w:tr>
      <w:tr w:rsidR="00F83EC3" w:rsidRPr="0071257F" w14:paraId="3BB4FCAD" w14:textId="77777777" w:rsidTr="00FF3B5B">
        <w:trPr>
          <w:jc w:val="center"/>
        </w:trPr>
        <w:tc>
          <w:tcPr>
            <w:tcW w:w="4876" w:type="dxa"/>
            <w:hideMark/>
          </w:tcPr>
          <w:p w14:paraId="63693E3D" w14:textId="77777777" w:rsidR="000741BB" w:rsidRPr="0071257F" w:rsidRDefault="000741BB" w:rsidP="00FF3B5B">
            <w:pPr>
              <w:pStyle w:val="Normal6"/>
            </w:pPr>
            <w:r w:rsidRPr="0071257F">
              <w:rPr>
                <w:vertAlign w:val="superscript"/>
              </w:rPr>
              <w:t>19</w:t>
            </w:r>
            <w:r w:rsidRPr="0071257F">
              <w:t xml:space="preserve"> Jelentés a végső eredményekről – 2022. május.</w:t>
            </w:r>
          </w:p>
        </w:tc>
        <w:tc>
          <w:tcPr>
            <w:tcW w:w="4876" w:type="dxa"/>
            <w:hideMark/>
          </w:tcPr>
          <w:p w14:paraId="57859BC0" w14:textId="77777777" w:rsidR="000741BB" w:rsidRPr="0071257F" w:rsidRDefault="000741BB" w:rsidP="00FF3B5B">
            <w:pPr>
              <w:pStyle w:val="Normal6"/>
              <w:rPr>
                <w:szCs w:val="24"/>
              </w:rPr>
            </w:pPr>
            <w:r w:rsidRPr="0071257F">
              <w:rPr>
                <w:vertAlign w:val="superscript"/>
              </w:rPr>
              <w:t>19</w:t>
            </w:r>
            <w:r w:rsidRPr="0071257F">
              <w:t xml:space="preserve"> Jelentés a végső eredményekről – 2022. május.</w:t>
            </w:r>
          </w:p>
        </w:tc>
      </w:tr>
    </w:tbl>
    <w:p w14:paraId="294E5037" w14:textId="77777777" w:rsidR="000741BB" w:rsidRPr="0071257F" w:rsidRDefault="000741BB" w:rsidP="000741BB">
      <w:pPr>
        <w:pStyle w:val="Olang"/>
      </w:pPr>
      <w:r w:rsidRPr="0071257F">
        <w:rPr>
          <w:noProof w:val="0"/>
        </w:rPr>
        <w:t xml:space="preserve">Or. </w:t>
      </w:r>
      <w:r w:rsidRPr="00E045EC">
        <w:rPr>
          <w:rStyle w:val="HideTWBExt"/>
        </w:rPr>
        <w:t>&lt;Original&gt;</w:t>
      </w:r>
      <w:r w:rsidRPr="00E045EC">
        <w:rPr>
          <w:rStyle w:val="HideTWBInt"/>
          <w:rFonts w:eastAsiaTheme="majorEastAsia"/>
        </w:rPr>
        <w:t>{FR}</w:t>
      </w:r>
      <w:r w:rsidRPr="0071257F">
        <w:rPr>
          <w:noProof w:val="0"/>
        </w:rPr>
        <w:t>fr</w:t>
      </w:r>
      <w:r w:rsidRPr="00E045EC">
        <w:rPr>
          <w:rStyle w:val="HideTWBExt"/>
        </w:rPr>
        <w:t>&lt;/Original&gt;</w:t>
      </w:r>
    </w:p>
    <w:p w14:paraId="3C681FE1" w14:textId="77777777" w:rsidR="000741BB" w:rsidRPr="0071257F" w:rsidRDefault="000741BB" w:rsidP="00F83EC3">
      <w:pPr>
        <w:pStyle w:val="JustificationTitle"/>
        <w:rPr>
          <w:noProof w:val="0"/>
        </w:rPr>
      </w:pPr>
      <w:r w:rsidRPr="00E045EC">
        <w:rPr>
          <w:rStyle w:val="HideTWBExt"/>
          <w:i w:val="0"/>
        </w:rPr>
        <w:t>&lt;TitreJust&gt;</w:t>
      </w:r>
      <w:r w:rsidRPr="0071257F">
        <w:t>Indokolás</w:t>
      </w:r>
      <w:r w:rsidRPr="00E045EC">
        <w:rPr>
          <w:rStyle w:val="HideTWBExt"/>
          <w:i w:val="0"/>
        </w:rPr>
        <w:t>&lt;/TitreJust&gt;</w:t>
      </w:r>
    </w:p>
    <w:p w14:paraId="019BC2AC" w14:textId="77777777" w:rsidR="000741BB" w:rsidRPr="0071257F" w:rsidRDefault="000741BB" w:rsidP="000741BB">
      <w:pPr>
        <w:pStyle w:val="Normal12Italic"/>
        <w:rPr>
          <w:noProof w:val="0"/>
        </w:rPr>
      </w:pPr>
      <w:r w:rsidRPr="0071257F">
        <w:t>Mivel ezen irányelv célja annak megakadályozása, hogy a gyakornokokat a „valódi” munkavállalók helyett alkalmazzák, nem lenne következetes munkaerőpiaci szakmai gyakorlatokat említeni.</w:t>
      </w:r>
    </w:p>
    <w:p w14:paraId="4F880259" w14:textId="77777777" w:rsidR="000741BB" w:rsidRPr="0071257F" w:rsidRDefault="000741BB" w:rsidP="000741BB">
      <w:r w:rsidRPr="00E045EC">
        <w:rPr>
          <w:rStyle w:val="HideTWBExt"/>
        </w:rPr>
        <w:t>&lt;/AmendB&gt;</w:t>
      </w:r>
    </w:p>
    <w:p w14:paraId="5257F74C" w14:textId="77777777" w:rsidR="000741BB" w:rsidRPr="0071257F" w:rsidRDefault="000741BB" w:rsidP="00F83EC3">
      <w:pPr>
        <w:pStyle w:val="AMNumberTabs0"/>
        <w:keepNext/>
      </w:pPr>
      <w:r w:rsidRPr="00E045EC">
        <w:rPr>
          <w:rStyle w:val="HideTWBExt"/>
          <w:b w:val="0"/>
        </w:rPr>
        <w:t>&lt;AmendB&gt;</w:t>
      </w:r>
      <w:r w:rsidRPr="0071257F">
        <w:t>Módosítás</w:t>
      </w:r>
      <w:r w:rsidRPr="0071257F">
        <w:tab/>
      </w:r>
      <w:r w:rsidRPr="0071257F">
        <w:tab/>
      </w:r>
      <w:r w:rsidRPr="00E045EC">
        <w:rPr>
          <w:rStyle w:val="HideTWBExt"/>
          <w:b w:val="0"/>
        </w:rPr>
        <w:t>&lt;NumAmB&gt;</w:t>
      </w:r>
      <w:r w:rsidRPr="0071257F">
        <w:t>163</w:t>
      </w:r>
      <w:r w:rsidRPr="00E045EC">
        <w:rPr>
          <w:rStyle w:val="HideTWBExt"/>
          <w:b w:val="0"/>
        </w:rPr>
        <w:t>&lt;/NumAmB&gt;</w:t>
      </w:r>
    </w:p>
    <w:p w14:paraId="13B6FC0C" w14:textId="77777777" w:rsidR="000741BB" w:rsidRPr="0071257F" w:rsidRDefault="000741BB" w:rsidP="00F83EC3">
      <w:pPr>
        <w:pStyle w:val="NormalBold"/>
      </w:pPr>
      <w:r w:rsidRPr="00E045EC">
        <w:rPr>
          <w:rStyle w:val="HideTWBExt"/>
          <w:b w:val="0"/>
        </w:rPr>
        <w:t>&lt;RepeatBlock-By&gt;&lt;Members&gt;</w:t>
      </w:r>
      <w:r w:rsidRPr="0071257F">
        <w:t>Mélanie Disdier, Rachel Blom, Pál Szekeres, Marie Dauchy, Séverine Werbrouck</w:t>
      </w:r>
      <w:r w:rsidRPr="00E045EC">
        <w:rPr>
          <w:rStyle w:val="HideTWBExt"/>
          <w:b w:val="0"/>
        </w:rPr>
        <w:t>&lt;/Members&gt;</w:t>
      </w:r>
    </w:p>
    <w:p w14:paraId="6DF01F3D" w14:textId="77777777" w:rsidR="000741BB" w:rsidRPr="0071257F" w:rsidRDefault="000741BB" w:rsidP="000741BB">
      <w:r w:rsidRPr="00E045EC">
        <w:rPr>
          <w:rStyle w:val="HideTWBExt"/>
        </w:rPr>
        <w:t>&lt;/RepeatBlock-By&gt;</w:t>
      </w:r>
    </w:p>
    <w:p w14:paraId="2FEB60EC" w14:textId="77777777" w:rsidR="000741BB" w:rsidRPr="0071257F" w:rsidRDefault="000741BB" w:rsidP="00F83EC3">
      <w:pPr>
        <w:pStyle w:val="NormalBold"/>
        <w:keepNext/>
      </w:pPr>
      <w:r w:rsidRPr="00E045EC">
        <w:rPr>
          <w:rStyle w:val="HideTWBExt"/>
          <w:b w:val="0"/>
        </w:rPr>
        <w:t>&lt;DocAmend&gt;</w:t>
      </w:r>
      <w:r w:rsidRPr="0071257F">
        <w:t>Irányelvre irányuló javaslat</w:t>
      </w:r>
      <w:r w:rsidRPr="00E045EC">
        <w:rPr>
          <w:rStyle w:val="HideTWBExt"/>
          <w:b w:val="0"/>
        </w:rPr>
        <w:t>&lt;/DocAmend&gt;</w:t>
      </w:r>
    </w:p>
    <w:p w14:paraId="73F1F7A7" w14:textId="77777777" w:rsidR="000741BB" w:rsidRPr="0071257F" w:rsidRDefault="000741BB" w:rsidP="00F83EC3">
      <w:pPr>
        <w:pStyle w:val="NormalBold"/>
      </w:pPr>
      <w:r w:rsidRPr="00E045EC">
        <w:rPr>
          <w:rStyle w:val="HideTWBExt"/>
          <w:b w:val="0"/>
        </w:rPr>
        <w:t>&lt;Article&gt;</w:t>
      </w:r>
      <w:r w:rsidRPr="0071257F">
        <w:t>11 preambulumbekezdés</w:t>
      </w:r>
      <w:r w:rsidRPr="00E045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3EC3" w:rsidRPr="0071257F" w14:paraId="0ED160DF" w14:textId="77777777" w:rsidTr="00FF3B5B">
        <w:trPr>
          <w:jc w:val="center"/>
        </w:trPr>
        <w:tc>
          <w:tcPr>
            <w:tcW w:w="9752" w:type="dxa"/>
            <w:gridSpan w:val="2"/>
          </w:tcPr>
          <w:p w14:paraId="24B6AB2B" w14:textId="77777777" w:rsidR="000741BB" w:rsidRPr="0071257F" w:rsidRDefault="000741BB" w:rsidP="00FF3B5B">
            <w:pPr>
              <w:keepNext/>
            </w:pPr>
          </w:p>
        </w:tc>
      </w:tr>
      <w:tr w:rsidR="00F83EC3" w:rsidRPr="0071257F" w14:paraId="5C8A65F3" w14:textId="77777777" w:rsidTr="00FF3B5B">
        <w:trPr>
          <w:jc w:val="center"/>
        </w:trPr>
        <w:tc>
          <w:tcPr>
            <w:tcW w:w="4876" w:type="dxa"/>
            <w:hideMark/>
          </w:tcPr>
          <w:p w14:paraId="117E1319" w14:textId="77777777" w:rsidR="000741BB" w:rsidRPr="0071257F" w:rsidRDefault="000741BB" w:rsidP="00FF3B5B">
            <w:pPr>
              <w:pStyle w:val="ColumnHeading"/>
              <w:keepNext/>
            </w:pPr>
            <w:r w:rsidRPr="0071257F">
              <w:t>A Bizottság által javasolt szöveg</w:t>
            </w:r>
          </w:p>
        </w:tc>
        <w:tc>
          <w:tcPr>
            <w:tcW w:w="4876" w:type="dxa"/>
            <w:hideMark/>
          </w:tcPr>
          <w:p w14:paraId="2CAF4F85" w14:textId="77777777" w:rsidR="000741BB" w:rsidRPr="0071257F" w:rsidRDefault="000741BB" w:rsidP="00FF3B5B">
            <w:pPr>
              <w:pStyle w:val="ColumnHeading"/>
              <w:keepNext/>
            </w:pPr>
            <w:r w:rsidRPr="0071257F">
              <w:t>Módosítás</w:t>
            </w:r>
          </w:p>
        </w:tc>
      </w:tr>
      <w:tr w:rsidR="00F83EC3" w:rsidRPr="0071257F" w14:paraId="11B43A00" w14:textId="77777777" w:rsidTr="00FF3B5B">
        <w:trPr>
          <w:jc w:val="center"/>
        </w:trPr>
        <w:tc>
          <w:tcPr>
            <w:tcW w:w="4876" w:type="dxa"/>
            <w:hideMark/>
          </w:tcPr>
          <w:p w14:paraId="447603CD" w14:textId="77777777" w:rsidR="000741BB" w:rsidRPr="0071257F" w:rsidRDefault="000741BB" w:rsidP="00FF3B5B">
            <w:pPr>
              <w:pStyle w:val="Normal6"/>
            </w:pPr>
            <w:r w:rsidRPr="0071257F">
              <w:t>(11)</w:t>
            </w:r>
            <w:r w:rsidRPr="0071257F">
              <w:tab/>
              <w:t>Az Európai Parlament 2023 júniusában az EUMSZ 225. cikke alapján állásfoglalást fogadott el, amelyben ajánlásokat fogalmazott meg a Bizottságnak a színvonalas szakmai gyakorlatokról</w:t>
            </w:r>
            <w:r w:rsidRPr="0071257F">
              <w:rPr>
                <w:vertAlign w:val="superscript"/>
              </w:rPr>
              <w:t>20</w:t>
            </w:r>
            <w:r w:rsidRPr="0071257F">
              <w:t>. Állásfoglalásában felhívta a Bizottságot, hogy „aktualizálja és erősítse meg” a szakmai gyakorlatok 2014. évi minőségi keretrendszerét, „és alakítsa át egy erősebb jogalkotási aktussá”.</w:t>
            </w:r>
            <w:r w:rsidRPr="0071257F">
              <w:rPr>
                <w:b/>
                <w:i/>
              </w:rPr>
              <w:t xml:space="preserve"> Az Európai Parlament konkrétan</w:t>
            </w:r>
            <w:r w:rsidRPr="0071257F">
              <w:t xml:space="preserve"> felhívta a Bizottságot, hogy </w:t>
            </w:r>
            <w:r w:rsidRPr="0071257F">
              <w:rPr>
                <w:b/>
                <w:i/>
              </w:rPr>
              <w:t>„tegyen javaslatot a nyitott munkaerőpiaci szakmai gyakorlatokról, az aktív munkaerőpiaci politikák keretében folytatott szakmai gyakorlatokról és a szakképzés kötelező részét képező szakmai gyakorlatokról szóló irányelvre a minőségi minimumkövetelmények biztosítása érdekében, beleértve a szakmai gyakorlatok időtartamára vonatkozó szabályokat, a szociális védelemhez való hozzáférést a nemzeti joggal és gyakorlattal összhangban, valamint a tisztességes életszínvonalat biztosító javadalmazást, a kizsákmányoló gyakorlatok elkerülése érdekében”</w:t>
            </w:r>
            <w:r w:rsidRPr="0071257F">
              <w:t>.</w:t>
            </w:r>
          </w:p>
        </w:tc>
        <w:tc>
          <w:tcPr>
            <w:tcW w:w="4876" w:type="dxa"/>
            <w:hideMark/>
          </w:tcPr>
          <w:p w14:paraId="7E7CB838" w14:textId="77777777" w:rsidR="000741BB" w:rsidRPr="0071257F" w:rsidRDefault="000741BB" w:rsidP="00FF3B5B">
            <w:pPr>
              <w:pStyle w:val="Normal6"/>
              <w:rPr>
                <w:szCs w:val="24"/>
              </w:rPr>
            </w:pPr>
            <w:r w:rsidRPr="0071257F">
              <w:t>(11)</w:t>
            </w:r>
            <w:r w:rsidRPr="0071257F">
              <w:tab/>
              <w:t>Az Európai Parlament 2023 júniusában az EUMSZ 225. cikke alapján állásfoglalást fogadott el, amelyben ajánlásokat fogalmazott meg a Bizottságnak a színvonalas szakmai gyakorlatokról</w:t>
            </w:r>
            <w:r w:rsidRPr="0071257F">
              <w:rPr>
                <w:vertAlign w:val="superscript"/>
              </w:rPr>
              <w:t>20</w:t>
            </w:r>
            <w:r w:rsidRPr="0071257F">
              <w:t xml:space="preserve">. </w:t>
            </w:r>
            <w:r w:rsidRPr="0071257F">
              <w:rPr>
                <w:b/>
                <w:i/>
              </w:rPr>
              <w:t>Állásfoglalásában</w:t>
            </w:r>
            <w:r w:rsidRPr="0071257F">
              <w:t xml:space="preserve"> felhívta a Bizottságot, hogy </w:t>
            </w:r>
            <w:r w:rsidRPr="0071257F">
              <w:rPr>
                <w:b/>
                <w:i/>
              </w:rPr>
              <w:t>„aktualizálja és erősítse meg a 2014. évi tanácsi ajánlást, és alakítsa át egy erősebb jogalkotási aktussá”, ez pedig meghaladja a Bizottságnak az oktatásra és a szakképzésre vonatkozó szakpolitikák terén fennálló hatásköreit</w:t>
            </w:r>
            <w:r w:rsidRPr="0071257F">
              <w:t>.</w:t>
            </w:r>
          </w:p>
        </w:tc>
      </w:tr>
      <w:tr w:rsidR="00F83EC3" w:rsidRPr="0071257F" w14:paraId="73878D54" w14:textId="77777777" w:rsidTr="00FF3B5B">
        <w:trPr>
          <w:jc w:val="center"/>
        </w:trPr>
        <w:tc>
          <w:tcPr>
            <w:tcW w:w="4876" w:type="dxa"/>
            <w:hideMark/>
          </w:tcPr>
          <w:p w14:paraId="4A21DD01" w14:textId="77777777" w:rsidR="000741BB" w:rsidRPr="0071257F" w:rsidRDefault="000741BB" w:rsidP="00FF3B5B">
            <w:pPr>
              <w:pStyle w:val="Normal6"/>
            </w:pPr>
            <w:r w:rsidRPr="0071257F">
              <w:t>__________________</w:t>
            </w:r>
          </w:p>
        </w:tc>
        <w:tc>
          <w:tcPr>
            <w:tcW w:w="4876" w:type="dxa"/>
            <w:hideMark/>
          </w:tcPr>
          <w:p w14:paraId="10284263" w14:textId="77777777" w:rsidR="000741BB" w:rsidRPr="0071257F" w:rsidRDefault="000741BB" w:rsidP="00FF3B5B">
            <w:pPr>
              <w:pStyle w:val="Normal6"/>
              <w:rPr>
                <w:szCs w:val="24"/>
              </w:rPr>
            </w:pPr>
            <w:r w:rsidRPr="0071257F">
              <w:t>__________________</w:t>
            </w:r>
          </w:p>
        </w:tc>
      </w:tr>
      <w:tr w:rsidR="00F83EC3" w:rsidRPr="0071257F" w14:paraId="4C052F50" w14:textId="77777777" w:rsidTr="00FF3B5B">
        <w:trPr>
          <w:jc w:val="center"/>
        </w:trPr>
        <w:tc>
          <w:tcPr>
            <w:tcW w:w="4876" w:type="dxa"/>
            <w:hideMark/>
          </w:tcPr>
          <w:p w14:paraId="3245C6A7" w14:textId="77777777" w:rsidR="000741BB" w:rsidRPr="0071257F" w:rsidRDefault="000741BB" w:rsidP="00FF3B5B">
            <w:pPr>
              <w:pStyle w:val="Normal6"/>
            </w:pPr>
            <w:r w:rsidRPr="0071257F">
              <w:rPr>
                <w:vertAlign w:val="superscript"/>
              </w:rPr>
              <w:t>20</w:t>
            </w:r>
            <w:r w:rsidRPr="0071257F">
              <w:t xml:space="preserve"> Az Európai Parlament 2023. június 14-i állásfoglalása a Bizottságnak szóló ajánlásokkal az Unióban folytatott minőségi szakmai gyakorlatokról (2020/2005(INL)).</w:t>
            </w:r>
          </w:p>
        </w:tc>
        <w:tc>
          <w:tcPr>
            <w:tcW w:w="4876" w:type="dxa"/>
            <w:hideMark/>
          </w:tcPr>
          <w:p w14:paraId="39E2C751" w14:textId="77777777" w:rsidR="000741BB" w:rsidRPr="0071257F" w:rsidRDefault="000741BB" w:rsidP="00FF3B5B">
            <w:pPr>
              <w:pStyle w:val="Normal6"/>
              <w:rPr>
                <w:szCs w:val="24"/>
              </w:rPr>
            </w:pPr>
            <w:r w:rsidRPr="0071257F">
              <w:rPr>
                <w:vertAlign w:val="superscript"/>
              </w:rPr>
              <w:t>20</w:t>
            </w:r>
            <w:r w:rsidRPr="0071257F">
              <w:t xml:space="preserve"> Az Európai Parlament 2023. június 14-i állásfoglalása a Bizottságnak szóló ajánlásokkal az Unióban folytatott minőségi szakmai gyakorlatokról (2020/2005(INL)).</w:t>
            </w:r>
          </w:p>
        </w:tc>
      </w:tr>
    </w:tbl>
    <w:p w14:paraId="7DF4F570" w14:textId="77777777" w:rsidR="000741BB" w:rsidRPr="0071257F" w:rsidRDefault="000741BB" w:rsidP="000741BB">
      <w:pPr>
        <w:pStyle w:val="Olang"/>
      </w:pPr>
      <w:r w:rsidRPr="0071257F">
        <w:rPr>
          <w:noProof w:val="0"/>
        </w:rPr>
        <w:t xml:space="preserve">Or. </w:t>
      </w:r>
      <w:r w:rsidRPr="00E045EC">
        <w:rPr>
          <w:rStyle w:val="HideTWBExt"/>
        </w:rPr>
        <w:t>&lt;Original&gt;</w:t>
      </w:r>
      <w:r w:rsidRPr="00E045EC">
        <w:rPr>
          <w:rStyle w:val="HideTWBInt"/>
          <w:rFonts w:eastAsiaTheme="majorEastAsia"/>
        </w:rPr>
        <w:t>{FR}</w:t>
      </w:r>
      <w:r w:rsidRPr="0071257F">
        <w:rPr>
          <w:noProof w:val="0"/>
        </w:rPr>
        <w:t>fr</w:t>
      </w:r>
      <w:r w:rsidRPr="00E045EC">
        <w:rPr>
          <w:rStyle w:val="HideTWBExt"/>
        </w:rPr>
        <w:t>&lt;/Original&gt;</w:t>
      </w:r>
    </w:p>
    <w:p w14:paraId="3978C0AD" w14:textId="77777777" w:rsidR="000741BB" w:rsidRPr="0071257F" w:rsidRDefault="000741BB" w:rsidP="00F83EC3">
      <w:pPr>
        <w:pStyle w:val="JustificationTitle"/>
        <w:rPr>
          <w:noProof w:val="0"/>
        </w:rPr>
      </w:pPr>
      <w:r w:rsidRPr="00E045EC">
        <w:rPr>
          <w:rStyle w:val="HideTWBExt"/>
          <w:i w:val="0"/>
        </w:rPr>
        <w:t>&lt;TitreJust&gt;</w:t>
      </w:r>
      <w:r w:rsidRPr="0071257F">
        <w:t>Indokolás</w:t>
      </w:r>
      <w:r w:rsidRPr="00E045EC">
        <w:rPr>
          <w:rStyle w:val="HideTWBExt"/>
          <w:i w:val="0"/>
        </w:rPr>
        <w:t>&lt;/TitreJust&gt;</w:t>
      </w:r>
    </w:p>
    <w:p w14:paraId="68847168" w14:textId="77777777" w:rsidR="000741BB" w:rsidRPr="0071257F" w:rsidRDefault="000741BB" w:rsidP="000741BB">
      <w:pPr>
        <w:pStyle w:val="Normal12Italic"/>
        <w:rPr>
          <w:noProof w:val="0"/>
        </w:rPr>
      </w:pPr>
      <w:r w:rsidRPr="0071257F">
        <w:t>Nem logikus munkaerőpiacról beszélni a gyakornokok esetében, mivel ők nem tekintendők munkavállalónak.</w:t>
      </w:r>
    </w:p>
    <w:p w14:paraId="3BFF8457" w14:textId="77777777" w:rsidR="000741BB" w:rsidRPr="0071257F" w:rsidRDefault="000741BB" w:rsidP="000741BB">
      <w:r w:rsidRPr="00E045EC">
        <w:rPr>
          <w:rStyle w:val="HideTWBExt"/>
        </w:rPr>
        <w:t>&lt;/AmendB&gt;</w:t>
      </w:r>
    </w:p>
    <w:p w14:paraId="020C41D1" w14:textId="77777777" w:rsidR="000741BB" w:rsidRPr="0071257F" w:rsidRDefault="000741BB" w:rsidP="00F83EC3">
      <w:pPr>
        <w:pStyle w:val="AMNumberTabs0"/>
        <w:keepNext/>
      </w:pPr>
      <w:r w:rsidRPr="00E045EC">
        <w:rPr>
          <w:rStyle w:val="HideTWBExt"/>
          <w:b w:val="0"/>
        </w:rPr>
        <w:t>&lt;AmendB&gt;</w:t>
      </w:r>
      <w:r w:rsidRPr="0071257F">
        <w:t>Módosítás</w:t>
      </w:r>
      <w:r w:rsidRPr="0071257F">
        <w:tab/>
      </w:r>
      <w:r w:rsidRPr="0071257F">
        <w:tab/>
      </w:r>
      <w:r w:rsidRPr="00E045EC">
        <w:rPr>
          <w:rStyle w:val="HideTWBExt"/>
          <w:b w:val="0"/>
        </w:rPr>
        <w:t>&lt;NumAmB&gt;</w:t>
      </w:r>
      <w:r w:rsidRPr="0071257F">
        <w:t>164</w:t>
      </w:r>
      <w:r w:rsidRPr="00E045EC">
        <w:rPr>
          <w:rStyle w:val="HideTWBExt"/>
          <w:b w:val="0"/>
        </w:rPr>
        <w:t>&lt;/NumAmB&gt;</w:t>
      </w:r>
    </w:p>
    <w:p w14:paraId="2B45A8C6" w14:textId="77777777" w:rsidR="000741BB" w:rsidRPr="0071257F" w:rsidRDefault="000741BB" w:rsidP="00F83EC3">
      <w:pPr>
        <w:pStyle w:val="NormalBold"/>
      </w:pPr>
      <w:r w:rsidRPr="00E045EC">
        <w:rPr>
          <w:rStyle w:val="HideTWBExt"/>
          <w:b w:val="0"/>
        </w:rPr>
        <w:t>&lt;RepeatBlock-By&gt;&lt;Members&gt;</w:t>
      </w:r>
      <w:r w:rsidRPr="0071257F">
        <w:t>Isabelle Le Callennec</w:t>
      </w:r>
      <w:r w:rsidRPr="00E045EC">
        <w:rPr>
          <w:rStyle w:val="HideTWBExt"/>
          <w:b w:val="0"/>
        </w:rPr>
        <w:t>&lt;/Members&gt;</w:t>
      </w:r>
    </w:p>
    <w:p w14:paraId="2A68701A" w14:textId="77777777" w:rsidR="000741BB" w:rsidRPr="0071257F" w:rsidRDefault="000741BB" w:rsidP="000741BB">
      <w:r w:rsidRPr="00E045EC">
        <w:rPr>
          <w:rStyle w:val="HideTWBExt"/>
        </w:rPr>
        <w:t>&lt;/RepeatBlock-By&gt;</w:t>
      </w:r>
    </w:p>
    <w:p w14:paraId="03A15A75" w14:textId="77777777" w:rsidR="000741BB" w:rsidRPr="0071257F" w:rsidRDefault="000741BB" w:rsidP="00F83EC3">
      <w:pPr>
        <w:pStyle w:val="NormalBold"/>
        <w:keepNext/>
      </w:pPr>
      <w:r w:rsidRPr="00E045EC">
        <w:rPr>
          <w:rStyle w:val="HideTWBExt"/>
          <w:b w:val="0"/>
        </w:rPr>
        <w:t>&lt;DocAmend&gt;</w:t>
      </w:r>
      <w:r w:rsidRPr="0071257F">
        <w:t>Irányelvre irányuló javaslat</w:t>
      </w:r>
      <w:r w:rsidRPr="00E045EC">
        <w:rPr>
          <w:rStyle w:val="HideTWBExt"/>
          <w:b w:val="0"/>
        </w:rPr>
        <w:t>&lt;/DocAmend&gt;</w:t>
      </w:r>
    </w:p>
    <w:p w14:paraId="6017F924" w14:textId="77777777" w:rsidR="000741BB" w:rsidRPr="0071257F" w:rsidRDefault="000741BB" w:rsidP="00F83EC3">
      <w:pPr>
        <w:pStyle w:val="NormalBold"/>
      </w:pPr>
      <w:r w:rsidRPr="00E045EC">
        <w:rPr>
          <w:rStyle w:val="HideTWBExt"/>
          <w:b w:val="0"/>
        </w:rPr>
        <w:t>&lt;Article&gt;</w:t>
      </w:r>
      <w:r w:rsidRPr="0071257F">
        <w:t>12 preambulumbekezdés</w:t>
      </w:r>
      <w:r w:rsidRPr="00E045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3EC3" w:rsidRPr="0071257F" w14:paraId="179157A9" w14:textId="77777777" w:rsidTr="00FF3B5B">
        <w:trPr>
          <w:jc w:val="center"/>
        </w:trPr>
        <w:tc>
          <w:tcPr>
            <w:tcW w:w="9752" w:type="dxa"/>
            <w:gridSpan w:val="2"/>
          </w:tcPr>
          <w:p w14:paraId="12BDD497" w14:textId="77777777" w:rsidR="000741BB" w:rsidRPr="0071257F" w:rsidRDefault="000741BB" w:rsidP="00FF3B5B">
            <w:pPr>
              <w:keepNext/>
            </w:pPr>
          </w:p>
        </w:tc>
      </w:tr>
      <w:tr w:rsidR="00F83EC3" w:rsidRPr="0071257F" w14:paraId="05668B70" w14:textId="77777777" w:rsidTr="00FF3B5B">
        <w:trPr>
          <w:jc w:val="center"/>
        </w:trPr>
        <w:tc>
          <w:tcPr>
            <w:tcW w:w="4876" w:type="dxa"/>
            <w:hideMark/>
          </w:tcPr>
          <w:p w14:paraId="3DDCA7B7" w14:textId="77777777" w:rsidR="000741BB" w:rsidRPr="0071257F" w:rsidRDefault="000741BB" w:rsidP="00FF3B5B">
            <w:pPr>
              <w:pStyle w:val="ColumnHeading"/>
              <w:keepNext/>
            </w:pPr>
            <w:r w:rsidRPr="0071257F">
              <w:t>A Bizottság által javasolt szöveg</w:t>
            </w:r>
          </w:p>
        </w:tc>
        <w:tc>
          <w:tcPr>
            <w:tcW w:w="4876" w:type="dxa"/>
            <w:hideMark/>
          </w:tcPr>
          <w:p w14:paraId="551AEF98" w14:textId="77777777" w:rsidR="000741BB" w:rsidRPr="0071257F" w:rsidRDefault="000741BB" w:rsidP="00FF3B5B">
            <w:pPr>
              <w:pStyle w:val="ColumnHeading"/>
              <w:keepNext/>
            </w:pPr>
            <w:r w:rsidRPr="0071257F">
              <w:t>Módosítás</w:t>
            </w:r>
          </w:p>
        </w:tc>
      </w:tr>
      <w:tr w:rsidR="00F83EC3" w:rsidRPr="0071257F" w14:paraId="5D37F728" w14:textId="77777777" w:rsidTr="00FF3B5B">
        <w:trPr>
          <w:jc w:val="center"/>
        </w:trPr>
        <w:tc>
          <w:tcPr>
            <w:tcW w:w="4876" w:type="dxa"/>
            <w:hideMark/>
          </w:tcPr>
          <w:p w14:paraId="4A000CC5" w14:textId="77777777" w:rsidR="000741BB" w:rsidRPr="0071257F" w:rsidRDefault="000741BB" w:rsidP="00FF3B5B">
            <w:pPr>
              <w:pStyle w:val="Normal6"/>
            </w:pPr>
            <w:r w:rsidRPr="0071257F">
              <w:t>(12)</w:t>
            </w:r>
            <w:r w:rsidRPr="0071257F">
              <w:tab/>
              <w:t>A Bizottság az EUMSZ 154. cikkével összhangban kétlépcsős egyeztetést folytatott uniós szinten a szociális partnerekkel a szakmai gyakorlatok minőségének további javítását célzó lehetséges fellépés szükségességéről, célkitűzéseiről és jogi lehetőségeiről. A szociális partnerek között nem született megállapodás a szóban forgó kérdésekre vonatkozó tárgyalások megkezdéséről. Fontos azonban, hogy uniós szinten lépéseket tegyünk ezen a területen a szakmai gyakorlatok jelenlegi keretének kiigazításával, figyelembe véve a szociális partnerekkel folytatott konzultáció eredményeit.</w:t>
            </w:r>
          </w:p>
        </w:tc>
        <w:tc>
          <w:tcPr>
            <w:tcW w:w="4876" w:type="dxa"/>
            <w:hideMark/>
          </w:tcPr>
          <w:p w14:paraId="7EF6CD89" w14:textId="77777777" w:rsidR="000741BB" w:rsidRPr="0071257F" w:rsidRDefault="000741BB" w:rsidP="00FF3B5B">
            <w:pPr>
              <w:pStyle w:val="Normal6"/>
              <w:rPr>
                <w:szCs w:val="24"/>
              </w:rPr>
            </w:pPr>
            <w:r w:rsidRPr="0071257F">
              <w:t>(12)</w:t>
            </w:r>
            <w:r w:rsidRPr="0071257F">
              <w:tab/>
              <w:t xml:space="preserve">A Bizottság az EUMSZ 154. cikkével összhangban kétlépcsős egyeztetést folytatott uniós szinten a szociális partnerekkel a szakmai gyakorlatok minőségének további javítását célzó lehetséges fellépés szükségességéről, célkitűzéseiről és jogi lehetőségeiről. A szociális partnerek között nem született megállapodás a szóban forgó kérdésekre vonatkozó tárgyalások megkezdéséről. Fontos azonban, hogy uniós szinten lépéseket tegyünk ezen a területen a </w:t>
            </w:r>
            <w:r w:rsidRPr="0071257F">
              <w:rPr>
                <w:b/>
                <w:i/>
              </w:rPr>
              <w:t>nyitott munkaerőpiaci</w:t>
            </w:r>
            <w:r w:rsidRPr="0071257F">
              <w:t xml:space="preserve"> szakmai gyakorlatok jelenlegi keretének kiigazításával, figyelembe véve a szociális partnerekkel folytatott konzultáció eredményeit.</w:t>
            </w:r>
          </w:p>
        </w:tc>
      </w:tr>
    </w:tbl>
    <w:p w14:paraId="47119312" w14:textId="77777777" w:rsidR="000741BB" w:rsidRPr="0071257F" w:rsidRDefault="000741BB" w:rsidP="000741BB">
      <w:pPr>
        <w:pStyle w:val="Olang"/>
      </w:pPr>
      <w:r w:rsidRPr="0071257F">
        <w:rPr>
          <w:noProof w:val="0"/>
        </w:rPr>
        <w:t xml:space="preserve">Or. </w:t>
      </w:r>
      <w:r w:rsidRPr="00E045EC">
        <w:rPr>
          <w:rStyle w:val="HideTWBExt"/>
        </w:rPr>
        <w:t>&lt;Original&gt;</w:t>
      </w:r>
      <w:r w:rsidRPr="00E045EC">
        <w:rPr>
          <w:rStyle w:val="HideTWBInt"/>
          <w:rFonts w:eastAsiaTheme="majorEastAsia"/>
        </w:rPr>
        <w:t>{FR}</w:t>
      </w:r>
      <w:r w:rsidRPr="0071257F">
        <w:rPr>
          <w:noProof w:val="0"/>
        </w:rPr>
        <w:t>fr</w:t>
      </w:r>
      <w:r w:rsidRPr="00E045EC">
        <w:rPr>
          <w:rStyle w:val="HideTWBExt"/>
        </w:rPr>
        <w:t>&lt;/Original&gt;</w:t>
      </w:r>
    </w:p>
    <w:p w14:paraId="0843F5B4" w14:textId="77777777" w:rsidR="000741BB" w:rsidRPr="0071257F" w:rsidRDefault="000741BB" w:rsidP="000741BB">
      <w:r w:rsidRPr="00E045EC">
        <w:rPr>
          <w:rStyle w:val="HideTWBExt"/>
        </w:rPr>
        <w:t>&lt;/AmendB&gt;</w:t>
      </w:r>
    </w:p>
    <w:p w14:paraId="20E29081" w14:textId="77777777" w:rsidR="000741BB" w:rsidRPr="0071257F" w:rsidRDefault="000741BB" w:rsidP="00F83EC3">
      <w:pPr>
        <w:pStyle w:val="AMNumberTabs0"/>
        <w:keepNext/>
      </w:pPr>
      <w:r w:rsidRPr="00E045EC">
        <w:rPr>
          <w:rStyle w:val="HideTWBExt"/>
          <w:b w:val="0"/>
        </w:rPr>
        <w:t>&lt;AmendB&gt;</w:t>
      </w:r>
      <w:r w:rsidRPr="0071257F">
        <w:t>Módosítás</w:t>
      </w:r>
      <w:r w:rsidRPr="0071257F">
        <w:tab/>
      </w:r>
      <w:r w:rsidRPr="0071257F">
        <w:tab/>
      </w:r>
      <w:r w:rsidRPr="00E045EC">
        <w:rPr>
          <w:rStyle w:val="HideTWBExt"/>
          <w:b w:val="0"/>
        </w:rPr>
        <w:t>&lt;NumAmB&gt;</w:t>
      </w:r>
      <w:r w:rsidRPr="0071257F">
        <w:t>165</w:t>
      </w:r>
      <w:r w:rsidRPr="00E045EC">
        <w:rPr>
          <w:rStyle w:val="HideTWBExt"/>
          <w:b w:val="0"/>
        </w:rPr>
        <w:t>&lt;/NumAmB&gt;</w:t>
      </w:r>
    </w:p>
    <w:p w14:paraId="2ECE6C0D" w14:textId="77777777" w:rsidR="000741BB" w:rsidRPr="0071257F" w:rsidRDefault="000741BB" w:rsidP="00F83EC3">
      <w:pPr>
        <w:pStyle w:val="NormalBold"/>
      </w:pPr>
      <w:r w:rsidRPr="00E045EC">
        <w:rPr>
          <w:rStyle w:val="HideTWBExt"/>
          <w:b w:val="0"/>
        </w:rPr>
        <w:t>&lt;RepeatBlock-By&gt;&lt;Members&gt;</w:t>
      </w:r>
      <w:r w:rsidRPr="0071257F">
        <w:t>Benedetta Scuderi</w:t>
      </w:r>
      <w:r w:rsidRPr="00E045EC">
        <w:rPr>
          <w:rStyle w:val="HideTWBExt"/>
          <w:b w:val="0"/>
        </w:rPr>
        <w:t>&lt;/Members&gt;</w:t>
      </w:r>
    </w:p>
    <w:p w14:paraId="4013E845" w14:textId="77777777" w:rsidR="000741BB" w:rsidRPr="0071257F" w:rsidRDefault="000741BB" w:rsidP="000741BB">
      <w:r w:rsidRPr="00E045EC">
        <w:rPr>
          <w:rStyle w:val="HideTWBExt"/>
        </w:rPr>
        <w:t>&lt;AuNomDe&gt;</w:t>
      </w:r>
      <w:r w:rsidRPr="00E045EC">
        <w:rPr>
          <w:rStyle w:val="HideTWBInt"/>
        </w:rPr>
        <w:t>{Greens/EFA}</w:t>
      </w:r>
      <w:r w:rsidRPr="0071257F">
        <w:t>a Verts/ALE képviselőcsoport nevében</w:t>
      </w:r>
      <w:r w:rsidRPr="00E045EC">
        <w:rPr>
          <w:rStyle w:val="HideTWBExt"/>
        </w:rPr>
        <w:t>&lt;/AuNomDe&gt;</w:t>
      </w:r>
    </w:p>
    <w:p w14:paraId="56C265B9" w14:textId="77777777" w:rsidR="000741BB" w:rsidRPr="0071257F" w:rsidRDefault="000741BB" w:rsidP="000741BB">
      <w:r w:rsidRPr="00E045EC">
        <w:rPr>
          <w:rStyle w:val="HideTWBExt"/>
        </w:rPr>
        <w:t>&lt;/RepeatBlock-By&gt;</w:t>
      </w:r>
    </w:p>
    <w:p w14:paraId="7AC54F0F" w14:textId="77777777" w:rsidR="000741BB" w:rsidRPr="0071257F" w:rsidRDefault="000741BB" w:rsidP="00F83EC3">
      <w:pPr>
        <w:pStyle w:val="NormalBold"/>
        <w:keepNext/>
      </w:pPr>
      <w:r w:rsidRPr="00E045EC">
        <w:rPr>
          <w:rStyle w:val="HideTWBExt"/>
          <w:b w:val="0"/>
        </w:rPr>
        <w:t>&lt;DocAmend&gt;</w:t>
      </w:r>
      <w:r w:rsidRPr="0071257F">
        <w:t>Irányelvre irányuló javaslat</w:t>
      </w:r>
      <w:r w:rsidRPr="00E045EC">
        <w:rPr>
          <w:rStyle w:val="HideTWBExt"/>
          <w:b w:val="0"/>
        </w:rPr>
        <w:t>&lt;/DocAmend&gt;</w:t>
      </w:r>
    </w:p>
    <w:p w14:paraId="7E76DF04" w14:textId="77777777" w:rsidR="000741BB" w:rsidRPr="0071257F" w:rsidRDefault="000741BB" w:rsidP="00F83EC3">
      <w:pPr>
        <w:pStyle w:val="NormalBold"/>
      </w:pPr>
      <w:r w:rsidRPr="00E045EC">
        <w:rPr>
          <w:rStyle w:val="HideTWBExt"/>
          <w:b w:val="0"/>
        </w:rPr>
        <w:t>&lt;Article&gt;</w:t>
      </w:r>
      <w:r w:rsidRPr="0071257F">
        <w:t>12 preambulumbekezdés</w:t>
      </w:r>
      <w:r w:rsidRPr="00E045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3EC3" w:rsidRPr="0071257F" w14:paraId="63E9DD96" w14:textId="77777777" w:rsidTr="00FF3B5B">
        <w:trPr>
          <w:jc w:val="center"/>
        </w:trPr>
        <w:tc>
          <w:tcPr>
            <w:tcW w:w="9752" w:type="dxa"/>
            <w:gridSpan w:val="2"/>
          </w:tcPr>
          <w:p w14:paraId="3156A44D" w14:textId="77777777" w:rsidR="000741BB" w:rsidRPr="0071257F" w:rsidRDefault="000741BB" w:rsidP="00FF3B5B">
            <w:pPr>
              <w:keepNext/>
            </w:pPr>
          </w:p>
        </w:tc>
      </w:tr>
      <w:tr w:rsidR="00F83EC3" w:rsidRPr="0071257F" w14:paraId="1173EBB3" w14:textId="77777777" w:rsidTr="00FF3B5B">
        <w:trPr>
          <w:jc w:val="center"/>
        </w:trPr>
        <w:tc>
          <w:tcPr>
            <w:tcW w:w="4876" w:type="dxa"/>
            <w:hideMark/>
          </w:tcPr>
          <w:p w14:paraId="1DE6A580" w14:textId="77777777" w:rsidR="000741BB" w:rsidRPr="0071257F" w:rsidRDefault="000741BB" w:rsidP="00FF3B5B">
            <w:pPr>
              <w:pStyle w:val="ColumnHeading"/>
              <w:keepNext/>
            </w:pPr>
            <w:r w:rsidRPr="0071257F">
              <w:t>A Bizottság által javasolt szöveg</w:t>
            </w:r>
          </w:p>
        </w:tc>
        <w:tc>
          <w:tcPr>
            <w:tcW w:w="4876" w:type="dxa"/>
            <w:hideMark/>
          </w:tcPr>
          <w:p w14:paraId="3467E975" w14:textId="77777777" w:rsidR="000741BB" w:rsidRPr="0071257F" w:rsidRDefault="000741BB" w:rsidP="00FF3B5B">
            <w:pPr>
              <w:pStyle w:val="ColumnHeading"/>
              <w:keepNext/>
            </w:pPr>
            <w:r w:rsidRPr="0071257F">
              <w:t>Módosítás</w:t>
            </w:r>
          </w:p>
        </w:tc>
      </w:tr>
      <w:tr w:rsidR="00F83EC3" w:rsidRPr="0071257F" w14:paraId="3FB68580" w14:textId="77777777" w:rsidTr="00FF3B5B">
        <w:trPr>
          <w:jc w:val="center"/>
        </w:trPr>
        <w:tc>
          <w:tcPr>
            <w:tcW w:w="4876" w:type="dxa"/>
            <w:hideMark/>
          </w:tcPr>
          <w:p w14:paraId="2725DC5D" w14:textId="77777777" w:rsidR="000741BB" w:rsidRPr="0071257F" w:rsidRDefault="000741BB" w:rsidP="00FF3B5B">
            <w:pPr>
              <w:pStyle w:val="Normal6"/>
            </w:pPr>
            <w:r w:rsidRPr="0071257F">
              <w:t>(12)</w:t>
            </w:r>
            <w:r w:rsidRPr="0071257F">
              <w:tab/>
              <w:t>A Bizottság az EUMSZ 154. cikkével összhangban kétlépcsős egyeztetést folytatott uniós szinten a szociális partnerekkel a szakmai gyakorlatok minőségének további javítását célzó lehetséges fellépés szükségességéről, célkitűzéseiről és jogi lehetőségeiről. A szociális partnerek között nem született megállapodás a szóban forgó kérdésekre vonatkozó tárgyalások megkezdéséről. Fontos azonban, hogy uniós szinten lépéseket tegyünk ezen a területen a szakmai gyakorlatok jelenlegi keretének kiigazításával, figyelembe véve a szociális partnerekkel folytatott konzultáció eredményeit.</w:t>
            </w:r>
          </w:p>
        </w:tc>
        <w:tc>
          <w:tcPr>
            <w:tcW w:w="4876" w:type="dxa"/>
            <w:hideMark/>
          </w:tcPr>
          <w:p w14:paraId="7283A74F" w14:textId="77777777" w:rsidR="000741BB" w:rsidRPr="0071257F" w:rsidRDefault="000741BB" w:rsidP="00FF3B5B">
            <w:pPr>
              <w:pStyle w:val="Normal6"/>
              <w:rPr>
                <w:szCs w:val="24"/>
              </w:rPr>
            </w:pPr>
            <w:r w:rsidRPr="0071257F">
              <w:t>(12)</w:t>
            </w:r>
            <w:r w:rsidRPr="0071257F">
              <w:tab/>
              <w:t xml:space="preserve">A Bizottság az EUMSZ 154. cikkével összhangban kétlépcsős egyeztetést folytatott uniós szinten a szociális partnerekkel a szakmai gyakorlatok minőségének </w:t>
            </w:r>
            <w:r w:rsidRPr="0071257F">
              <w:rPr>
                <w:b/>
                <w:bCs/>
                <w:i/>
                <w:iCs/>
              </w:rPr>
              <w:t xml:space="preserve">és hozzáférhetőségének </w:t>
            </w:r>
            <w:r w:rsidRPr="0071257F">
              <w:t>további javítását célzó lehetséges fellépés szükségességéről, célkitűzéseiről és jogi lehetőségeiről. A szociális partnerek között nem született megállapodás a szóban forgó kérdésekre vonatkozó tárgyalások megkezdéséről. Fontos azonban, hogy uniós szinten lépéseket tegyünk ezen a területen a szakmai gyakorlatok jelenlegi keretének kiigazításával, figyelembe véve a szociális partnerekkel folytatott konzultáció eredményeit.</w:t>
            </w:r>
          </w:p>
        </w:tc>
      </w:tr>
    </w:tbl>
    <w:p w14:paraId="582C4675" w14:textId="77777777" w:rsidR="000741BB" w:rsidRPr="0071257F" w:rsidRDefault="000741BB" w:rsidP="000741BB">
      <w:pPr>
        <w:pStyle w:val="Olang"/>
      </w:pPr>
      <w:r w:rsidRPr="0071257F">
        <w:rPr>
          <w:noProof w:val="0"/>
        </w:rPr>
        <w:t xml:space="preserve">Or. </w:t>
      </w:r>
      <w:r w:rsidRPr="00E045EC">
        <w:rPr>
          <w:rStyle w:val="HideTWBExt"/>
        </w:rPr>
        <w:t>&lt;Original&gt;</w:t>
      </w:r>
      <w:r w:rsidRPr="00E045EC">
        <w:rPr>
          <w:rStyle w:val="HideTWBInt"/>
          <w:rFonts w:eastAsiaTheme="majorEastAsia"/>
        </w:rPr>
        <w:t>{EN}</w:t>
      </w:r>
      <w:r w:rsidRPr="0071257F">
        <w:rPr>
          <w:noProof w:val="0"/>
        </w:rPr>
        <w:t>en</w:t>
      </w:r>
      <w:r w:rsidRPr="00E045EC">
        <w:rPr>
          <w:rStyle w:val="HideTWBExt"/>
        </w:rPr>
        <w:t>&lt;/Original&gt;</w:t>
      </w:r>
    </w:p>
    <w:p w14:paraId="3597D0DE" w14:textId="77777777" w:rsidR="000741BB" w:rsidRPr="0071257F" w:rsidRDefault="000741BB" w:rsidP="000741BB">
      <w:r w:rsidRPr="00E045EC">
        <w:rPr>
          <w:rStyle w:val="HideTWBExt"/>
        </w:rPr>
        <w:t>&lt;/AmendB&gt;</w:t>
      </w:r>
    </w:p>
    <w:p w14:paraId="668FDA13" w14:textId="77777777" w:rsidR="000741BB" w:rsidRPr="0071257F" w:rsidRDefault="000741BB" w:rsidP="00F83EC3">
      <w:pPr>
        <w:pStyle w:val="AMNumberTabs0"/>
        <w:keepNext/>
      </w:pPr>
      <w:r w:rsidRPr="00E045EC">
        <w:rPr>
          <w:rStyle w:val="HideTWBExt"/>
          <w:b w:val="0"/>
        </w:rPr>
        <w:t>&lt;AmendB&gt;</w:t>
      </w:r>
      <w:r w:rsidRPr="0071257F">
        <w:t>Módosítás</w:t>
      </w:r>
      <w:r w:rsidRPr="0071257F">
        <w:tab/>
      </w:r>
      <w:r w:rsidRPr="0071257F">
        <w:tab/>
      </w:r>
      <w:r w:rsidRPr="00E045EC">
        <w:rPr>
          <w:rStyle w:val="HideTWBExt"/>
          <w:b w:val="0"/>
        </w:rPr>
        <w:t>&lt;NumAmB&gt;</w:t>
      </w:r>
      <w:r w:rsidRPr="0071257F">
        <w:t>166</w:t>
      </w:r>
      <w:r w:rsidRPr="00E045EC">
        <w:rPr>
          <w:rStyle w:val="HideTWBExt"/>
          <w:b w:val="0"/>
        </w:rPr>
        <w:t>&lt;/NumAmB&gt;</w:t>
      </w:r>
    </w:p>
    <w:p w14:paraId="37ADF899" w14:textId="77777777" w:rsidR="000741BB" w:rsidRPr="0071257F" w:rsidRDefault="000741BB" w:rsidP="00F83EC3">
      <w:pPr>
        <w:pStyle w:val="NormalBold"/>
      </w:pPr>
      <w:r w:rsidRPr="00E045EC">
        <w:rPr>
          <w:rStyle w:val="HideTWBExt"/>
          <w:b w:val="0"/>
        </w:rPr>
        <w:t>&lt;RepeatBlock-By&gt;&lt;Members&gt;</w:t>
      </w:r>
      <w:r w:rsidRPr="0071257F">
        <w:t>Benedetta Scuderi</w:t>
      </w:r>
      <w:r w:rsidRPr="00E045EC">
        <w:rPr>
          <w:rStyle w:val="HideTWBExt"/>
          <w:b w:val="0"/>
        </w:rPr>
        <w:t>&lt;/Members&gt;</w:t>
      </w:r>
    </w:p>
    <w:p w14:paraId="2826DC6D" w14:textId="77777777" w:rsidR="000741BB" w:rsidRPr="0071257F" w:rsidRDefault="000741BB" w:rsidP="000741BB">
      <w:r w:rsidRPr="00E045EC">
        <w:rPr>
          <w:rStyle w:val="HideTWBExt"/>
        </w:rPr>
        <w:t>&lt;AuNomDe&gt;</w:t>
      </w:r>
      <w:r w:rsidRPr="00E045EC">
        <w:rPr>
          <w:rStyle w:val="HideTWBInt"/>
        </w:rPr>
        <w:t>{Greens/EFA}</w:t>
      </w:r>
      <w:r w:rsidRPr="0071257F">
        <w:t>a Verts/ALE képviselőcsoport nevében</w:t>
      </w:r>
      <w:r w:rsidRPr="00E045EC">
        <w:rPr>
          <w:rStyle w:val="HideTWBExt"/>
        </w:rPr>
        <w:t>&lt;/AuNomDe&gt;</w:t>
      </w:r>
    </w:p>
    <w:p w14:paraId="75E30914" w14:textId="77777777" w:rsidR="000741BB" w:rsidRPr="0071257F" w:rsidRDefault="000741BB" w:rsidP="000741BB">
      <w:r w:rsidRPr="00E045EC">
        <w:rPr>
          <w:rStyle w:val="HideTWBExt"/>
        </w:rPr>
        <w:t>&lt;/RepeatBlock-By&gt;</w:t>
      </w:r>
    </w:p>
    <w:p w14:paraId="21E0290C" w14:textId="77777777" w:rsidR="000741BB" w:rsidRPr="0071257F" w:rsidRDefault="000741BB" w:rsidP="00F83EC3">
      <w:pPr>
        <w:pStyle w:val="NormalBold"/>
        <w:keepNext/>
      </w:pPr>
      <w:r w:rsidRPr="00E045EC">
        <w:rPr>
          <w:rStyle w:val="HideTWBExt"/>
          <w:b w:val="0"/>
        </w:rPr>
        <w:t>&lt;DocAmend&gt;</w:t>
      </w:r>
      <w:r w:rsidRPr="0071257F">
        <w:t>Irányelvre irányuló javaslat</w:t>
      </w:r>
      <w:r w:rsidRPr="00E045EC">
        <w:rPr>
          <w:rStyle w:val="HideTWBExt"/>
          <w:b w:val="0"/>
        </w:rPr>
        <w:t>&lt;/DocAmend&gt;</w:t>
      </w:r>
    </w:p>
    <w:p w14:paraId="2F9370AD" w14:textId="77777777" w:rsidR="000741BB" w:rsidRPr="0071257F" w:rsidRDefault="000741BB" w:rsidP="00F83EC3">
      <w:pPr>
        <w:pStyle w:val="NormalBold"/>
      </w:pPr>
      <w:r w:rsidRPr="00E045EC">
        <w:rPr>
          <w:rStyle w:val="HideTWBExt"/>
          <w:b w:val="0"/>
        </w:rPr>
        <w:t>&lt;Article&gt;</w:t>
      </w:r>
      <w:r w:rsidRPr="0071257F">
        <w:t>14 a preambulumbekezdés (új)</w:t>
      </w:r>
      <w:r w:rsidRPr="00E045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3EC3" w:rsidRPr="0071257F" w14:paraId="7B20119E" w14:textId="77777777" w:rsidTr="00FF3B5B">
        <w:trPr>
          <w:jc w:val="center"/>
        </w:trPr>
        <w:tc>
          <w:tcPr>
            <w:tcW w:w="9752" w:type="dxa"/>
            <w:gridSpan w:val="2"/>
          </w:tcPr>
          <w:p w14:paraId="465662FB" w14:textId="77777777" w:rsidR="000741BB" w:rsidRPr="0071257F" w:rsidRDefault="000741BB" w:rsidP="00FF3B5B">
            <w:pPr>
              <w:keepNext/>
            </w:pPr>
          </w:p>
        </w:tc>
      </w:tr>
      <w:tr w:rsidR="00F83EC3" w:rsidRPr="0071257F" w14:paraId="35748215" w14:textId="77777777" w:rsidTr="00FF3B5B">
        <w:trPr>
          <w:jc w:val="center"/>
        </w:trPr>
        <w:tc>
          <w:tcPr>
            <w:tcW w:w="4876" w:type="dxa"/>
            <w:hideMark/>
          </w:tcPr>
          <w:p w14:paraId="1850E3D2" w14:textId="77777777" w:rsidR="000741BB" w:rsidRPr="0071257F" w:rsidRDefault="000741BB" w:rsidP="00FF3B5B">
            <w:pPr>
              <w:pStyle w:val="ColumnHeading"/>
              <w:keepNext/>
            </w:pPr>
            <w:r w:rsidRPr="0071257F">
              <w:t>A Bizottság által javasolt szöveg</w:t>
            </w:r>
          </w:p>
        </w:tc>
        <w:tc>
          <w:tcPr>
            <w:tcW w:w="4876" w:type="dxa"/>
            <w:hideMark/>
          </w:tcPr>
          <w:p w14:paraId="7240A7DB" w14:textId="77777777" w:rsidR="000741BB" w:rsidRPr="0071257F" w:rsidRDefault="000741BB" w:rsidP="00FF3B5B">
            <w:pPr>
              <w:pStyle w:val="ColumnHeading"/>
              <w:keepNext/>
            </w:pPr>
            <w:r w:rsidRPr="0071257F">
              <w:t>Módosítás</w:t>
            </w:r>
          </w:p>
        </w:tc>
      </w:tr>
      <w:tr w:rsidR="00F83EC3" w:rsidRPr="0071257F" w14:paraId="225C1597" w14:textId="77777777" w:rsidTr="00FF3B5B">
        <w:trPr>
          <w:jc w:val="center"/>
        </w:trPr>
        <w:tc>
          <w:tcPr>
            <w:tcW w:w="4876" w:type="dxa"/>
          </w:tcPr>
          <w:p w14:paraId="51AF2D7B" w14:textId="77777777" w:rsidR="000741BB" w:rsidRPr="0071257F" w:rsidRDefault="000741BB" w:rsidP="00FF3B5B">
            <w:pPr>
              <w:pStyle w:val="Normal6"/>
            </w:pPr>
          </w:p>
        </w:tc>
        <w:tc>
          <w:tcPr>
            <w:tcW w:w="4876" w:type="dxa"/>
            <w:hideMark/>
          </w:tcPr>
          <w:p w14:paraId="487096F5" w14:textId="77777777" w:rsidR="000741BB" w:rsidRPr="0071257F" w:rsidRDefault="000741BB" w:rsidP="00FF3B5B">
            <w:pPr>
              <w:pStyle w:val="Normal6"/>
              <w:rPr>
                <w:szCs w:val="24"/>
              </w:rPr>
            </w:pPr>
            <w:r w:rsidRPr="0071257F">
              <w:rPr>
                <w:b/>
                <w:i/>
              </w:rPr>
              <w:t>(14a)</w:t>
            </w:r>
            <w:r w:rsidRPr="0071257F">
              <w:rPr>
                <w:b/>
                <w:i/>
              </w:rPr>
              <w:tab/>
              <w:t>Az Európai Bíróság több alkalommal kimondta, hogy a „munkavállaló” az EUMSZ 45. cikkének értelmében vett fogalma a szakmai gyakorlatot végző személyre is kiterjed. A Bíróság ítélkezési gyakorlata megállapította, hogy a szakmai gyakorlatok négy fő típusában munkaviszony áll fenn: a nyílt piaci szakmai gyakorlatok, a szakma megkezdéséhez kötelező szakmai gyakorlatok, az aktív munkaerőpiaci politikák részét képező szakmai gyakorlatok, valamint az egyetemi vagy szakképzési tanterv részeként végzett szakmai gyakorlatok esetében. Az irányelv végrehajtása során figyelembe kell venni a Bíróság által ebben az ítélkezési gyakorlatban elfogadott értelmezést.</w:t>
            </w:r>
          </w:p>
        </w:tc>
      </w:tr>
    </w:tbl>
    <w:p w14:paraId="41B4FA80" w14:textId="77777777" w:rsidR="000741BB" w:rsidRPr="0071257F" w:rsidRDefault="000741BB" w:rsidP="000741BB">
      <w:pPr>
        <w:pStyle w:val="Olang"/>
      </w:pPr>
      <w:r w:rsidRPr="0071257F">
        <w:rPr>
          <w:noProof w:val="0"/>
        </w:rPr>
        <w:t xml:space="preserve">Or. </w:t>
      </w:r>
      <w:r w:rsidRPr="00E045EC">
        <w:rPr>
          <w:rStyle w:val="HideTWBExt"/>
        </w:rPr>
        <w:t>&lt;Original&gt;</w:t>
      </w:r>
      <w:r w:rsidRPr="00E045EC">
        <w:rPr>
          <w:rStyle w:val="HideTWBInt"/>
          <w:rFonts w:eastAsiaTheme="majorEastAsia"/>
        </w:rPr>
        <w:t>{EN}</w:t>
      </w:r>
      <w:r w:rsidRPr="0071257F">
        <w:rPr>
          <w:noProof w:val="0"/>
        </w:rPr>
        <w:t>en</w:t>
      </w:r>
      <w:r w:rsidRPr="00E045EC">
        <w:rPr>
          <w:rStyle w:val="HideTWBExt"/>
        </w:rPr>
        <w:t>&lt;/Original&gt;</w:t>
      </w:r>
    </w:p>
    <w:p w14:paraId="56FAE6A0" w14:textId="77777777" w:rsidR="000741BB" w:rsidRPr="0071257F" w:rsidRDefault="000741BB" w:rsidP="000741BB">
      <w:r w:rsidRPr="00E045EC">
        <w:rPr>
          <w:rStyle w:val="HideTWBExt"/>
        </w:rPr>
        <w:t>&lt;/AmendB&gt;</w:t>
      </w:r>
    </w:p>
    <w:p w14:paraId="4E06BA0B" w14:textId="77777777" w:rsidR="000741BB" w:rsidRPr="0071257F" w:rsidRDefault="000741BB" w:rsidP="00F83EC3">
      <w:pPr>
        <w:pStyle w:val="AMNumberTabs0"/>
        <w:keepNext/>
      </w:pPr>
      <w:r w:rsidRPr="00E045EC">
        <w:rPr>
          <w:rStyle w:val="HideTWBExt"/>
          <w:b w:val="0"/>
        </w:rPr>
        <w:t>&lt;AmendB&gt;</w:t>
      </w:r>
      <w:r w:rsidRPr="0071257F">
        <w:t>Módosítás</w:t>
      </w:r>
      <w:r w:rsidRPr="0071257F">
        <w:tab/>
      </w:r>
      <w:r w:rsidRPr="0071257F">
        <w:tab/>
      </w:r>
      <w:r w:rsidRPr="00E045EC">
        <w:rPr>
          <w:rStyle w:val="HideTWBExt"/>
          <w:b w:val="0"/>
        </w:rPr>
        <w:t>&lt;NumAmB&gt;</w:t>
      </w:r>
      <w:r w:rsidRPr="0071257F">
        <w:t>167</w:t>
      </w:r>
      <w:r w:rsidRPr="00E045EC">
        <w:rPr>
          <w:rStyle w:val="HideTWBExt"/>
          <w:b w:val="0"/>
        </w:rPr>
        <w:t>&lt;/NumAmB&gt;</w:t>
      </w:r>
    </w:p>
    <w:p w14:paraId="731C2324" w14:textId="77777777" w:rsidR="000741BB" w:rsidRPr="0071257F" w:rsidRDefault="000741BB" w:rsidP="00F83EC3">
      <w:pPr>
        <w:pStyle w:val="NormalBold"/>
      </w:pPr>
      <w:r w:rsidRPr="00E045EC">
        <w:rPr>
          <w:rStyle w:val="HideTWBExt"/>
          <w:b w:val="0"/>
        </w:rPr>
        <w:t>&lt;RepeatBlock-By&gt;&lt;Members&gt;</w:t>
      </w:r>
      <w:r w:rsidRPr="0071257F">
        <w:t>Mélanie Disdier, Rachel Blom, Pál Szekeres, Marie Dauchy, Séverine Werbrouck</w:t>
      </w:r>
      <w:r w:rsidRPr="00E045EC">
        <w:rPr>
          <w:rStyle w:val="HideTWBExt"/>
          <w:b w:val="0"/>
        </w:rPr>
        <w:t>&lt;/Members&gt;</w:t>
      </w:r>
    </w:p>
    <w:p w14:paraId="197D128B" w14:textId="77777777" w:rsidR="000741BB" w:rsidRPr="0071257F" w:rsidRDefault="000741BB" w:rsidP="000741BB">
      <w:r w:rsidRPr="00E045EC">
        <w:rPr>
          <w:rStyle w:val="HideTWBExt"/>
        </w:rPr>
        <w:t>&lt;/RepeatBlock-By&gt;</w:t>
      </w:r>
    </w:p>
    <w:p w14:paraId="6E3D18B6" w14:textId="77777777" w:rsidR="000741BB" w:rsidRPr="0071257F" w:rsidRDefault="000741BB" w:rsidP="00F83EC3">
      <w:pPr>
        <w:pStyle w:val="NormalBold"/>
        <w:keepNext/>
      </w:pPr>
      <w:r w:rsidRPr="00E045EC">
        <w:rPr>
          <w:rStyle w:val="HideTWBExt"/>
          <w:b w:val="0"/>
        </w:rPr>
        <w:t>&lt;DocAmend&gt;</w:t>
      </w:r>
      <w:r w:rsidRPr="0071257F">
        <w:t>Irányelvre irányuló javaslat</w:t>
      </w:r>
      <w:r w:rsidRPr="00E045EC">
        <w:rPr>
          <w:rStyle w:val="HideTWBExt"/>
          <w:b w:val="0"/>
        </w:rPr>
        <w:t>&lt;/DocAmend&gt;</w:t>
      </w:r>
    </w:p>
    <w:p w14:paraId="38EA037E" w14:textId="77777777" w:rsidR="000741BB" w:rsidRPr="0071257F" w:rsidRDefault="000741BB" w:rsidP="00F83EC3">
      <w:pPr>
        <w:pStyle w:val="NormalBold"/>
      </w:pPr>
      <w:r w:rsidRPr="00E045EC">
        <w:rPr>
          <w:rStyle w:val="HideTWBExt"/>
          <w:b w:val="0"/>
        </w:rPr>
        <w:t>&lt;Article&gt;</w:t>
      </w:r>
      <w:r w:rsidRPr="0071257F">
        <w:t>14 a preambulumbekezdés (új)</w:t>
      </w:r>
      <w:r w:rsidRPr="00E045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3EC3" w:rsidRPr="0071257F" w14:paraId="58784FB6" w14:textId="77777777" w:rsidTr="00FF3B5B">
        <w:trPr>
          <w:jc w:val="center"/>
        </w:trPr>
        <w:tc>
          <w:tcPr>
            <w:tcW w:w="9752" w:type="dxa"/>
            <w:gridSpan w:val="2"/>
          </w:tcPr>
          <w:p w14:paraId="0494B88B" w14:textId="77777777" w:rsidR="000741BB" w:rsidRPr="0071257F" w:rsidRDefault="000741BB" w:rsidP="00FF3B5B">
            <w:pPr>
              <w:keepNext/>
            </w:pPr>
          </w:p>
        </w:tc>
      </w:tr>
      <w:tr w:rsidR="00F83EC3" w:rsidRPr="0071257F" w14:paraId="160CA777" w14:textId="77777777" w:rsidTr="00FF3B5B">
        <w:trPr>
          <w:jc w:val="center"/>
        </w:trPr>
        <w:tc>
          <w:tcPr>
            <w:tcW w:w="4876" w:type="dxa"/>
            <w:hideMark/>
          </w:tcPr>
          <w:p w14:paraId="1A96E132" w14:textId="77777777" w:rsidR="000741BB" w:rsidRPr="0071257F" w:rsidRDefault="000741BB" w:rsidP="00FF3B5B">
            <w:pPr>
              <w:pStyle w:val="ColumnHeading"/>
              <w:keepNext/>
            </w:pPr>
            <w:r w:rsidRPr="0071257F">
              <w:t>A Bizottság által javasolt szöveg</w:t>
            </w:r>
          </w:p>
        </w:tc>
        <w:tc>
          <w:tcPr>
            <w:tcW w:w="4876" w:type="dxa"/>
            <w:hideMark/>
          </w:tcPr>
          <w:p w14:paraId="2949FA1B" w14:textId="77777777" w:rsidR="000741BB" w:rsidRPr="0071257F" w:rsidRDefault="000741BB" w:rsidP="00FF3B5B">
            <w:pPr>
              <w:pStyle w:val="ColumnHeading"/>
              <w:keepNext/>
            </w:pPr>
            <w:r w:rsidRPr="0071257F">
              <w:t>Módosítás</w:t>
            </w:r>
          </w:p>
        </w:tc>
      </w:tr>
      <w:tr w:rsidR="00F83EC3" w:rsidRPr="0071257F" w14:paraId="1154D61F" w14:textId="77777777" w:rsidTr="00FF3B5B">
        <w:trPr>
          <w:jc w:val="center"/>
        </w:trPr>
        <w:tc>
          <w:tcPr>
            <w:tcW w:w="4876" w:type="dxa"/>
          </w:tcPr>
          <w:p w14:paraId="7E8148E8" w14:textId="77777777" w:rsidR="000741BB" w:rsidRPr="0071257F" w:rsidRDefault="000741BB" w:rsidP="00FF3B5B">
            <w:pPr>
              <w:pStyle w:val="Normal6"/>
            </w:pPr>
          </w:p>
        </w:tc>
        <w:tc>
          <w:tcPr>
            <w:tcW w:w="4876" w:type="dxa"/>
            <w:hideMark/>
          </w:tcPr>
          <w:p w14:paraId="40D6F3D4" w14:textId="77777777" w:rsidR="000741BB" w:rsidRPr="0071257F" w:rsidRDefault="000741BB" w:rsidP="00FF3B5B">
            <w:pPr>
              <w:pStyle w:val="Normal6"/>
              <w:rPr>
                <w:szCs w:val="24"/>
              </w:rPr>
            </w:pPr>
            <w:r w:rsidRPr="0071257F">
              <w:rPr>
                <w:b/>
                <w:i/>
              </w:rPr>
              <w:t>14a.</w:t>
            </w:r>
            <w:r w:rsidRPr="0071257F">
              <w:rPr>
                <w:b/>
                <w:i/>
              </w:rPr>
              <w:tab/>
              <w:t>Az Európai Unió működéséről szóló szerződés 165. cikkének (4) bekezdése kizárja „a tagállamok törvényi, rendeleti és közigazgatási rendelkezéseinek bármilyen összehangolását” az oktatás és a szakképzés terén.</w:t>
            </w:r>
          </w:p>
        </w:tc>
      </w:tr>
    </w:tbl>
    <w:p w14:paraId="7EA72F63" w14:textId="77777777" w:rsidR="000741BB" w:rsidRPr="0071257F" w:rsidRDefault="000741BB" w:rsidP="000741BB">
      <w:pPr>
        <w:pStyle w:val="Olang"/>
      </w:pPr>
      <w:r w:rsidRPr="0071257F">
        <w:rPr>
          <w:noProof w:val="0"/>
        </w:rPr>
        <w:t xml:space="preserve">Or. </w:t>
      </w:r>
      <w:r w:rsidRPr="00E045EC">
        <w:rPr>
          <w:rStyle w:val="HideTWBExt"/>
        </w:rPr>
        <w:t>&lt;Original&gt;</w:t>
      </w:r>
      <w:r w:rsidRPr="00E045EC">
        <w:rPr>
          <w:rStyle w:val="HideTWBInt"/>
          <w:rFonts w:eastAsiaTheme="majorEastAsia"/>
        </w:rPr>
        <w:t>{FR}</w:t>
      </w:r>
      <w:r w:rsidRPr="0071257F">
        <w:rPr>
          <w:noProof w:val="0"/>
        </w:rPr>
        <w:t>fr</w:t>
      </w:r>
      <w:r w:rsidRPr="00E045EC">
        <w:rPr>
          <w:rStyle w:val="HideTWBExt"/>
        </w:rPr>
        <w:t>&lt;/Original&gt;</w:t>
      </w:r>
    </w:p>
    <w:p w14:paraId="6ED1D7C8" w14:textId="77777777" w:rsidR="000741BB" w:rsidRPr="0071257F" w:rsidRDefault="000741BB" w:rsidP="000741BB">
      <w:r w:rsidRPr="00E045EC">
        <w:rPr>
          <w:rStyle w:val="HideTWBExt"/>
        </w:rPr>
        <w:t>&lt;/AmendB&gt;</w:t>
      </w:r>
    </w:p>
    <w:p w14:paraId="6F48519D" w14:textId="77777777" w:rsidR="000741BB" w:rsidRPr="0071257F" w:rsidRDefault="000741BB" w:rsidP="00F83EC3">
      <w:pPr>
        <w:pStyle w:val="AMNumberTabs0"/>
        <w:keepNext/>
      </w:pPr>
      <w:r w:rsidRPr="00E045EC">
        <w:rPr>
          <w:rStyle w:val="HideTWBExt"/>
          <w:b w:val="0"/>
        </w:rPr>
        <w:t>&lt;AmendB&gt;</w:t>
      </w:r>
      <w:r w:rsidRPr="0071257F">
        <w:t>Módosítás</w:t>
      </w:r>
      <w:r w:rsidRPr="0071257F">
        <w:tab/>
      </w:r>
      <w:r w:rsidRPr="0071257F">
        <w:tab/>
      </w:r>
      <w:r w:rsidRPr="00E045EC">
        <w:rPr>
          <w:rStyle w:val="HideTWBExt"/>
          <w:b w:val="0"/>
        </w:rPr>
        <w:t>&lt;NumAmB&gt;</w:t>
      </w:r>
      <w:r w:rsidRPr="0071257F">
        <w:t>168</w:t>
      </w:r>
      <w:r w:rsidRPr="00E045EC">
        <w:rPr>
          <w:rStyle w:val="HideTWBExt"/>
          <w:b w:val="0"/>
        </w:rPr>
        <w:t>&lt;/NumAmB&gt;</w:t>
      </w:r>
    </w:p>
    <w:p w14:paraId="446FDAB0" w14:textId="77777777" w:rsidR="000741BB" w:rsidRPr="0071257F" w:rsidRDefault="000741BB" w:rsidP="00F83EC3">
      <w:pPr>
        <w:pStyle w:val="NormalBold"/>
      </w:pPr>
      <w:r w:rsidRPr="00E045EC">
        <w:rPr>
          <w:rStyle w:val="HideTWBExt"/>
          <w:b w:val="0"/>
        </w:rPr>
        <w:t>&lt;RepeatBlock-By&gt;&lt;Members&gt;</w:t>
      </w:r>
      <w:r w:rsidRPr="0071257F">
        <w:t>Arba Kokalari, Henrik Dahl</w:t>
      </w:r>
      <w:r w:rsidRPr="00E045EC">
        <w:rPr>
          <w:rStyle w:val="HideTWBExt"/>
          <w:b w:val="0"/>
        </w:rPr>
        <w:t>&lt;/Members&gt;</w:t>
      </w:r>
    </w:p>
    <w:p w14:paraId="12256616" w14:textId="77777777" w:rsidR="000741BB" w:rsidRPr="0071257F" w:rsidRDefault="000741BB" w:rsidP="000741BB">
      <w:r w:rsidRPr="00E045EC">
        <w:rPr>
          <w:rStyle w:val="HideTWBExt"/>
        </w:rPr>
        <w:t>&lt;/RepeatBlock-By&gt;</w:t>
      </w:r>
    </w:p>
    <w:p w14:paraId="3FCA0CCB" w14:textId="77777777" w:rsidR="000741BB" w:rsidRPr="0071257F" w:rsidRDefault="000741BB" w:rsidP="00F83EC3">
      <w:pPr>
        <w:pStyle w:val="NormalBold"/>
        <w:keepNext/>
      </w:pPr>
      <w:r w:rsidRPr="00E045EC">
        <w:rPr>
          <w:rStyle w:val="HideTWBExt"/>
          <w:b w:val="0"/>
        </w:rPr>
        <w:t>&lt;DocAmend&gt;</w:t>
      </w:r>
      <w:r w:rsidRPr="0071257F">
        <w:t>Irányelvre irányuló javaslat</w:t>
      </w:r>
      <w:r w:rsidRPr="00E045EC">
        <w:rPr>
          <w:rStyle w:val="HideTWBExt"/>
          <w:b w:val="0"/>
        </w:rPr>
        <w:t>&lt;/DocAmend&gt;</w:t>
      </w:r>
    </w:p>
    <w:p w14:paraId="4559A76E" w14:textId="77777777" w:rsidR="000741BB" w:rsidRPr="0071257F" w:rsidRDefault="000741BB" w:rsidP="00F83EC3">
      <w:pPr>
        <w:pStyle w:val="NormalBold"/>
      </w:pPr>
      <w:r w:rsidRPr="00E045EC">
        <w:rPr>
          <w:rStyle w:val="HideTWBExt"/>
          <w:b w:val="0"/>
        </w:rPr>
        <w:t>&lt;Article&gt;</w:t>
      </w:r>
      <w:r w:rsidRPr="0071257F">
        <w:t>15 preambulumbekezdés</w:t>
      </w:r>
      <w:r w:rsidRPr="00E045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3EC3" w:rsidRPr="0071257F" w14:paraId="0BDE6D1F" w14:textId="77777777" w:rsidTr="00FF3B5B">
        <w:trPr>
          <w:jc w:val="center"/>
        </w:trPr>
        <w:tc>
          <w:tcPr>
            <w:tcW w:w="9752" w:type="dxa"/>
            <w:gridSpan w:val="2"/>
          </w:tcPr>
          <w:p w14:paraId="1B78FF14" w14:textId="77777777" w:rsidR="000741BB" w:rsidRPr="0071257F" w:rsidRDefault="000741BB" w:rsidP="00FF3B5B">
            <w:pPr>
              <w:keepNext/>
            </w:pPr>
          </w:p>
        </w:tc>
      </w:tr>
      <w:tr w:rsidR="00F83EC3" w:rsidRPr="0071257F" w14:paraId="5D1D17A6" w14:textId="77777777" w:rsidTr="00FF3B5B">
        <w:trPr>
          <w:jc w:val="center"/>
        </w:trPr>
        <w:tc>
          <w:tcPr>
            <w:tcW w:w="4876" w:type="dxa"/>
            <w:hideMark/>
          </w:tcPr>
          <w:p w14:paraId="6F0D0358" w14:textId="77777777" w:rsidR="000741BB" w:rsidRPr="0071257F" w:rsidRDefault="000741BB" w:rsidP="00FF3B5B">
            <w:pPr>
              <w:pStyle w:val="ColumnHeading"/>
              <w:keepNext/>
            </w:pPr>
            <w:r w:rsidRPr="0071257F">
              <w:t>A Bizottság által javasolt szöveg</w:t>
            </w:r>
          </w:p>
        </w:tc>
        <w:tc>
          <w:tcPr>
            <w:tcW w:w="4876" w:type="dxa"/>
            <w:hideMark/>
          </w:tcPr>
          <w:p w14:paraId="614632F0" w14:textId="77777777" w:rsidR="000741BB" w:rsidRPr="0071257F" w:rsidRDefault="000741BB" w:rsidP="00FF3B5B">
            <w:pPr>
              <w:pStyle w:val="ColumnHeading"/>
              <w:keepNext/>
            </w:pPr>
            <w:r w:rsidRPr="0071257F">
              <w:t>Módosítás</w:t>
            </w:r>
          </w:p>
        </w:tc>
      </w:tr>
      <w:tr w:rsidR="00F83EC3" w:rsidRPr="0071257F" w14:paraId="72804831" w14:textId="77777777" w:rsidTr="00FF3B5B">
        <w:trPr>
          <w:jc w:val="center"/>
        </w:trPr>
        <w:tc>
          <w:tcPr>
            <w:tcW w:w="4876" w:type="dxa"/>
            <w:hideMark/>
          </w:tcPr>
          <w:p w14:paraId="40211BD0" w14:textId="77777777" w:rsidR="000741BB" w:rsidRPr="0071257F" w:rsidRDefault="000741BB" w:rsidP="00FF3B5B">
            <w:pPr>
              <w:pStyle w:val="Normal6"/>
            </w:pPr>
            <w:r w:rsidRPr="0071257F">
              <w:t>(15)</w:t>
            </w:r>
            <w:r w:rsidRPr="0071257F">
              <w:tab/>
              <w:t xml:space="preserve">Tekintettel a szakmai gyakorlatok Unión belüli </w:t>
            </w:r>
            <w:r w:rsidRPr="0071257F">
              <w:rPr>
                <w:b/>
                <w:bCs/>
                <w:i/>
                <w:iCs/>
              </w:rPr>
              <w:t>problémás</w:t>
            </w:r>
            <w:r w:rsidRPr="0071257F">
              <w:t xml:space="preserve"> </w:t>
            </w:r>
            <w:r w:rsidRPr="0071257F">
              <w:rPr>
                <w:b/>
                <w:bCs/>
                <w:i/>
                <w:iCs/>
              </w:rPr>
              <w:t>alkalmazásával kapcsolatban</w:t>
            </w:r>
            <w:r w:rsidRPr="0071257F">
              <w:t xml:space="preserve"> tartósan fennálló kihívásokra, </w:t>
            </w:r>
            <w:r w:rsidRPr="0071257F">
              <w:rPr>
                <w:b/>
                <w:bCs/>
                <w:i/>
                <w:iCs/>
              </w:rPr>
              <w:t>további intézkedésekre van szükség a szakmai gyakorlatnak álcázott rendes munkaviszony elleni küzdelem, valamint annak biztosítása érdekében</w:t>
            </w:r>
            <w:r w:rsidRPr="0071257F">
              <w:t xml:space="preserve">, hogy a </w:t>
            </w:r>
            <w:r w:rsidRPr="0071257F">
              <w:rPr>
                <w:b/>
                <w:bCs/>
                <w:i/>
                <w:iCs/>
              </w:rPr>
              <w:t>munkavállalókra</w:t>
            </w:r>
            <w:r w:rsidRPr="0071257F">
              <w:t xml:space="preserve"> vonatkozó </w:t>
            </w:r>
            <w:r w:rsidRPr="0071257F">
              <w:rPr>
                <w:b/>
                <w:bCs/>
                <w:i/>
                <w:iCs/>
              </w:rPr>
              <w:t>uniós és</w:t>
            </w:r>
            <w:r w:rsidRPr="0071257F">
              <w:t xml:space="preserve"> nemzeti jogszabályokat teljes mértékben végrehajtsák és érvényesítsék</w:t>
            </w:r>
            <w:r w:rsidRPr="0071257F">
              <w:rPr>
                <w:b/>
                <w:bCs/>
                <w:i/>
                <w:iCs/>
              </w:rPr>
              <w:t xml:space="preserve"> a gyakornokok tekintetében.</w:t>
            </w:r>
            <w:r w:rsidRPr="0071257F">
              <w:rPr>
                <w:b/>
                <w:i/>
              </w:rPr>
              <w:t xml:space="preserve"> </w:t>
            </w:r>
            <w:r w:rsidRPr="0071257F">
              <w:rPr>
                <w:b/>
                <w:bCs/>
                <w:i/>
                <w:iCs/>
              </w:rPr>
              <w:t>Ez az irányelv úgy kezeli ezeket a kihívásokat, hogy minimumkövetelményeket állapít meg a gyakornokok Unión belüli munkafeltételeinek javítása és érvényesítése, valamint a szakmai gyakorlatnak álcázott munkaviszony elleni küzdelem érdekében, létrehozva az egyenlő bánásmód biztosításához, valamint a munkavállalókra alkalmazandó uniós és nemzeti jog hatékonyabb végrehajtásához és érvényesítéséhez szükséges elvek és intézkedések közös keretét</w:t>
            </w:r>
            <w:r w:rsidRPr="0071257F">
              <w:t>.</w:t>
            </w:r>
          </w:p>
        </w:tc>
        <w:tc>
          <w:tcPr>
            <w:tcW w:w="4876" w:type="dxa"/>
            <w:hideMark/>
          </w:tcPr>
          <w:p w14:paraId="5134D29A" w14:textId="77777777" w:rsidR="000741BB" w:rsidRPr="0071257F" w:rsidRDefault="000741BB" w:rsidP="00FF3B5B">
            <w:pPr>
              <w:pStyle w:val="Normal6"/>
              <w:rPr>
                <w:szCs w:val="24"/>
              </w:rPr>
            </w:pPr>
            <w:r w:rsidRPr="0071257F">
              <w:t>(15)</w:t>
            </w:r>
            <w:r w:rsidRPr="0071257F">
              <w:tab/>
              <w:t xml:space="preserve">Tekintettel a szakmai gyakorlatok Unión belüli </w:t>
            </w:r>
            <w:r w:rsidRPr="0071257F">
              <w:rPr>
                <w:b/>
                <w:bCs/>
                <w:i/>
                <w:iCs/>
              </w:rPr>
              <w:t xml:space="preserve">alkalmazásából adódó </w:t>
            </w:r>
            <w:r w:rsidRPr="0071257F">
              <w:t xml:space="preserve">tartósan fennálló kihívásokra </w:t>
            </w:r>
            <w:r w:rsidRPr="0071257F">
              <w:rPr>
                <w:b/>
                <w:bCs/>
                <w:i/>
                <w:iCs/>
              </w:rPr>
              <w:t>és visszaélésszerű gyakorlatokra</w:t>
            </w:r>
            <w:r w:rsidRPr="0071257F">
              <w:t xml:space="preserve">, </w:t>
            </w:r>
            <w:r w:rsidRPr="0071257F">
              <w:rPr>
                <w:b/>
                <w:bCs/>
                <w:i/>
                <w:iCs/>
              </w:rPr>
              <w:t>a tagállamoknak biztosítaniuk kell</w:t>
            </w:r>
            <w:r w:rsidRPr="0071257F">
              <w:t xml:space="preserve">, hogy a </w:t>
            </w:r>
            <w:r w:rsidRPr="0071257F">
              <w:rPr>
                <w:b/>
                <w:bCs/>
                <w:i/>
                <w:iCs/>
              </w:rPr>
              <w:t>gyakornokokra</w:t>
            </w:r>
            <w:r w:rsidRPr="0071257F">
              <w:t xml:space="preserve"> vonatkozó nemzeti </w:t>
            </w:r>
            <w:r w:rsidRPr="0071257F">
              <w:rPr>
                <w:b/>
                <w:bCs/>
                <w:i/>
                <w:iCs/>
              </w:rPr>
              <w:t xml:space="preserve">és uniós </w:t>
            </w:r>
            <w:r w:rsidRPr="0071257F">
              <w:t>jogszabályokat teljes mértékben végrehajtsák és érvényesítsék</w:t>
            </w:r>
            <w:r w:rsidRPr="0071257F">
              <w:rPr>
                <w:b/>
                <w:bCs/>
                <w:i/>
                <w:iCs/>
              </w:rPr>
              <w:t>.</w:t>
            </w:r>
            <w:r w:rsidRPr="0071257F">
              <w:rPr>
                <w:b/>
                <w:i/>
              </w:rPr>
              <w:t xml:space="preserve"> Ezt adott esetben az egyes tagállamokban érvényben lévő kollektív szerződésekkel és munkaerőpiaci modellekkel összhangban kell elvégezni. </w:t>
            </w:r>
            <w:r w:rsidRPr="0071257F">
              <w:rPr>
                <w:b/>
                <w:bCs/>
                <w:i/>
                <w:iCs/>
              </w:rPr>
              <w:t>Az uniós minimumkövetelmények nem helyettesíthetik, illetve nem áshatják alá a kollektív megállapodások keretében kialkudott feltételeket</w:t>
            </w:r>
            <w:r w:rsidRPr="0071257F">
              <w:t>.</w:t>
            </w:r>
          </w:p>
        </w:tc>
      </w:tr>
    </w:tbl>
    <w:p w14:paraId="3E5E6F5F" w14:textId="77777777" w:rsidR="000741BB" w:rsidRPr="0071257F" w:rsidRDefault="000741BB" w:rsidP="000741BB">
      <w:pPr>
        <w:pStyle w:val="Olang"/>
      </w:pPr>
      <w:r w:rsidRPr="0071257F">
        <w:rPr>
          <w:noProof w:val="0"/>
        </w:rPr>
        <w:t xml:space="preserve">Or. </w:t>
      </w:r>
      <w:r w:rsidRPr="00E045EC">
        <w:rPr>
          <w:rStyle w:val="HideTWBExt"/>
        </w:rPr>
        <w:t>&lt;Original&gt;</w:t>
      </w:r>
      <w:r w:rsidRPr="00E045EC">
        <w:rPr>
          <w:rStyle w:val="HideTWBInt"/>
          <w:rFonts w:eastAsiaTheme="majorEastAsia"/>
        </w:rPr>
        <w:t>{EN}</w:t>
      </w:r>
      <w:r w:rsidRPr="0071257F">
        <w:rPr>
          <w:noProof w:val="0"/>
        </w:rPr>
        <w:t>en</w:t>
      </w:r>
      <w:r w:rsidRPr="00E045EC">
        <w:rPr>
          <w:rStyle w:val="HideTWBExt"/>
        </w:rPr>
        <w:t>&lt;/Original&gt;</w:t>
      </w:r>
    </w:p>
    <w:p w14:paraId="47E354D2" w14:textId="77777777" w:rsidR="000741BB" w:rsidRPr="0071257F" w:rsidRDefault="000741BB" w:rsidP="000741BB">
      <w:r w:rsidRPr="00E045EC">
        <w:rPr>
          <w:rStyle w:val="HideTWBExt"/>
        </w:rPr>
        <w:t>&lt;/AmendB&gt;</w:t>
      </w:r>
    </w:p>
    <w:p w14:paraId="51C5613D" w14:textId="77777777" w:rsidR="000741BB" w:rsidRPr="0071257F" w:rsidRDefault="000741BB" w:rsidP="00F83EC3">
      <w:pPr>
        <w:pStyle w:val="AMNumberTabs0"/>
        <w:keepNext/>
      </w:pPr>
      <w:r w:rsidRPr="00E045EC">
        <w:rPr>
          <w:rStyle w:val="HideTWBExt"/>
          <w:b w:val="0"/>
        </w:rPr>
        <w:t>&lt;AmendB&gt;</w:t>
      </w:r>
      <w:r w:rsidRPr="0071257F">
        <w:t>Módosítás</w:t>
      </w:r>
      <w:r w:rsidRPr="0071257F">
        <w:tab/>
      </w:r>
      <w:r w:rsidRPr="0071257F">
        <w:tab/>
      </w:r>
      <w:r w:rsidRPr="00E045EC">
        <w:rPr>
          <w:rStyle w:val="HideTWBExt"/>
          <w:b w:val="0"/>
        </w:rPr>
        <w:t>&lt;NumAmB&gt;</w:t>
      </w:r>
      <w:r w:rsidRPr="0071257F">
        <w:t>169</w:t>
      </w:r>
      <w:r w:rsidRPr="00E045EC">
        <w:rPr>
          <w:rStyle w:val="HideTWBExt"/>
          <w:b w:val="0"/>
        </w:rPr>
        <w:t>&lt;/NumAmB&gt;</w:t>
      </w:r>
    </w:p>
    <w:p w14:paraId="1C303861" w14:textId="77777777" w:rsidR="000741BB" w:rsidRPr="0071257F" w:rsidRDefault="000741BB" w:rsidP="00F83EC3">
      <w:pPr>
        <w:pStyle w:val="NormalBold"/>
      </w:pPr>
      <w:r w:rsidRPr="00E045EC">
        <w:rPr>
          <w:rStyle w:val="HideTWBExt"/>
          <w:b w:val="0"/>
        </w:rPr>
        <w:t>&lt;RepeatBlock-By&gt;&lt;Members&gt;</w:t>
      </w:r>
      <w:r w:rsidRPr="0071257F">
        <w:t>Miriam Lexmann</w:t>
      </w:r>
      <w:r w:rsidRPr="00E045EC">
        <w:rPr>
          <w:rStyle w:val="HideTWBExt"/>
          <w:b w:val="0"/>
        </w:rPr>
        <w:t>&lt;/Members&gt;</w:t>
      </w:r>
    </w:p>
    <w:p w14:paraId="00EFA534" w14:textId="77777777" w:rsidR="000741BB" w:rsidRPr="0071257F" w:rsidRDefault="000741BB" w:rsidP="000741BB">
      <w:r w:rsidRPr="00E045EC">
        <w:rPr>
          <w:rStyle w:val="HideTWBExt"/>
        </w:rPr>
        <w:t>&lt;/RepeatBlock-By&gt;</w:t>
      </w:r>
    </w:p>
    <w:p w14:paraId="04A165B4" w14:textId="77777777" w:rsidR="000741BB" w:rsidRPr="0071257F" w:rsidRDefault="000741BB" w:rsidP="00F83EC3">
      <w:pPr>
        <w:pStyle w:val="NormalBold"/>
        <w:keepNext/>
      </w:pPr>
      <w:r w:rsidRPr="00E045EC">
        <w:rPr>
          <w:rStyle w:val="HideTWBExt"/>
          <w:b w:val="0"/>
        </w:rPr>
        <w:t>&lt;DocAmend&gt;</w:t>
      </w:r>
      <w:r w:rsidRPr="0071257F">
        <w:t>Irányelvre irányuló javaslat</w:t>
      </w:r>
      <w:r w:rsidRPr="00E045EC">
        <w:rPr>
          <w:rStyle w:val="HideTWBExt"/>
          <w:b w:val="0"/>
        </w:rPr>
        <w:t>&lt;/DocAmend&gt;</w:t>
      </w:r>
    </w:p>
    <w:p w14:paraId="3EC76B81" w14:textId="77777777" w:rsidR="000741BB" w:rsidRPr="0071257F" w:rsidRDefault="000741BB" w:rsidP="00F83EC3">
      <w:pPr>
        <w:pStyle w:val="NormalBold"/>
      </w:pPr>
      <w:r w:rsidRPr="00E045EC">
        <w:rPr>
          <w:rStyle w:val="HideTWBExt"/>
          <w:b w:val="0"/>
        </w:rPr>
        <w:t>&lt;Article&gt;</w:t>
      </w:r>
      <w:r w:rsidRPr="0071257F">
        <w:t>15 preambulumbekezdés</w:t>
      </w:r>
      <w:r w:rsidRPr="00E045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3EC3" w:rsidRPr="0071257F" w14:paraId="17147C76" w14:textId="77777777" w:rsidTr="00FF3B5B">
        <w:trPr>
          <w:jc w:val="center"/>
        </w:trPr>
        <w:tc>
          <w:tcPr>
            <w:tcW w:w="9752" w:type="dxa"/>
            <w:gridSpan w:val="2"/>
          </w:tcPr>
          <w:p w14:paraId="03741349" w14:textId="77777777" w:rsidR="000741BB" w:rsidRPr="0071257F" w:rsidRDefault="000741BB" w:rsidP="00FF3B5B">
            <w:pPr>
              <w:keepNext/>
            </w:pPr>
          </w:p>
        </w:tc>
      </w:tr>
      <w:tr w:rsidR="00F83EC3" w:rsidRPr="0071257F" w14:paraId="5A83633E" w14:textId="77777777" w:rsidTr="00FF3B5B">
        <w:trPr>
          <w:jc w:val="center"/>
        </w:trPr>
        <w:tc>
          <w:tcPr>
            <w:tcW w:w="4876" w:type="dxa"/>
            <w:hideMark/>
          </w:tcPr>
          <w:p w14:paraId="07F78367" w14:textId="77777777" w:rsidR="000741BB" w:rsidRPr="0071257F" w:rsidRDefault="000741BB" w:rsidP="00FF3B5B">
            <w:pPr>
              <w:pStyle w:val="ColumnHeading"/>
              <w:keepNext/>
            </w:pPr>
            <w:r w:rsidRPr="0071257F">
              <w:t>A Bizottság által javasolt szöveg</w:t>
            </w:r>
          </w:p>
        </w:tc>
        <w:tc>
          <w:tcPr>
            <w:tcW w:w="4876" w:type="dxa"/>
            <w:hideMark/>
          </w:tcPr>
          <w:p w14:paraId="3D78B34D" w14:textId="77777777" w:rsidR="000741BB" w:rsidRPr="0071257F" w:rsidRDefault="000741BB" w:rsidP="00FF3B5B">
            <w:pPr>
              <w:pStyle w:val="ColumnHeading"/>
              <w:keepNext/>
            </w:pPr>
            <w:r w:rsidRPr="0071257F">
              <w:t>Módosítás</w:t>
            </w:r>
          </w:p>
        </w:tc>
      </w:tr>
      <w:tr w:rsidR="00F83EC3" w:rsidRPr="0071257F" w14:paraId="42852D2F" w14:textId="77777777" w:rsidTr="00FF3B5B">
        <w:trPr>
          <w:jc w:val="center"/>
        </w:trPr>
        <w:tc>
          <w:tcPr>
            <w:tcW w:w="4876" w:type="dxa"/>
            <w:hideMark/>
          </w:tcPr>
          <w:p w14:paraId="7D832C4B" w14:textId="77777777" w:rsidR="000741BB" w:rsidRPr="0071257F" w:rsidRDefault="000741BB" w:rsidP="00FF3B5B">
            <w:pPr>
              <w:pStyle w:val="Normal6"/>
            </w:pPr>
            <w:r w:rsidRPr="0071257F">
              <w:t>(15)</w:t>
            </w:r>
            <w:r w:rsidRPr="0071257F">
              <w:tab/>
              <w:t>Tekintettel a szakmai gyakorlatok Unión belüli problémás alkalmazásával kapcsolatban tartósan fennálló kihívásokra, további intézkedésekre van szükség a szakmai gyakorlatnak álcázott rendes munkaviszony elleni küzdelem, valamint annak biztosítása érdekében, hogy a munkavállalókra vonatkozó uniós és nemzeti jogszabályokat teljes mértékben végrehajtsák és érvényesítsék a gyakornokok tekintetében. Ez az irányelv úgy kezeli ezeket a kihívásokat, hogy minimumkövetelményeket állapít meg a gyakornokok Unión belüli munkafeltételeinek javítása és érvényesítése, valamint a szakmai gyakorlatnak álcázott munkaviszony elleni küzdelem érdekében, létrehozva az egyenlő bánásmód biztosításához, valamint a munkavállalókra alkalmazandó uniós és nemzeti jog hatékonyabb végrehajtásához és érvényesítéséhez szükséges elvek és intézkedések közös keretét.</w:t>
            </w:r>
          </w:p>
        </w:tc>
        <w:tc>
          <w:tcPr>
            <w:tcW w:w="4876" w:type="dxa"/>
            <w:hideMark/>
          </w:tcPr>
          <w:p w14:paraId="2C47333B" w14:textId="77777777" w:rsidR="000741BB" w:rsidRPr="0071257F" w:rsidRDefault="000741BB" w:rsidP="00FF3B5B">
            <w:pPr>
              <w:pStyle w:val="Normal6"/>
              <w:rPr>
                <w:szCs w:val="24"/>
              </w:rPr>
            </w:pPr>
            <w:r w:rsidRPr="0071257F">
              <w:t>(15)</w:t>
            </w:r>
            <w:r w:rsidRPr="0071257F">
              <w:tab/>
              <w:t xml:space="preserve">Tekintettel a szakmai gyakorlatok Unión belüli problémás alkalmazásával kapcsolatban tartósan fennálló kihívásokra, </w:t>
            </w:r>
            <w:r w:rsidRPr="0071257F">
              <w:rPr>
                <w:b/>
                <w:bCs/>
                <w:i/>
                <w:iCs/>
              </w:rPr>
              <w:t xml:space="preserve">a szubszidiaritás elvével összhangban </w:t>
            </w:r>
            <w:r w:rsidRPr="0071257F">
              <w:t xml:space="preserve">további intézkedésekre van szükség a szakmai gyakorlatnak álcázott rendes munkaviszony elleni küzdelem, valamint annak biztosítása érdekében, hogy a munkavállalókra vonatkozó uniós és nemzeti jogszabályokat teljes mértékben végrehajtsák és érvényesítsék a gyakornokok tekintetében. Ez az irányelv úgy kezeli ezeket a kihívásokat, hogy minimumkövetelményeket állapít meg a gyakornokok Unión belüli munkafeltételeinek javítása és érvényesítése, valamint a szakmai gyakorlatnak álcázott munkaviszony elleni küzdelem érdekében, létrehozva az egyenlő bánásmód biztosításához, valamint a munkavállalókra alkalmazandó uniós és nemzeti jog hatékonyabb végrehajtásához és érvényesítéséhez szükséges elvek és intézkedések közös keretét. </w:t>
            </w:r>
            <w:r w:rsidRPr="0071257F">
              <w:rPr>
                <w:b/>
                <w:i/>
              </w:rPr>
              <w:t>Emlékeztet azonban arra, hogy a nemzeti oktatási rendszerekkel összhangban egyértelműen el kell határolni a szakmai gyakorlatokat mint a formális oktatás és képzés elválaszthatatlan részeit.</w:t>
            </w:r>
          </w:p>
        </w:tc>
      </w:tr>
    </w:tbl>
    <w:p w14:paraId="0A233A3F" w14:textId="77777777" w:rsidR="000741BB" w:rsidRPr="0071257F" w:rsidRDefault="000741BB" w:rsidP="000741BB">
      <w:pPr>
        <w:pStyle w:val="Olang"/>
      </w:pPr>
      <w:r w:rsidRPr="0071257F">
        <w:rPr>
          <w:noProof w:val="0"/>
        </w:rPr>
        <w:t xml:space="preserve">Or. </w:t>
      </w:r>
      <w:r w:rsidRPr="00E045EC">
        <w:rPr>
          <w:rStyle w:val="HideTWBExt"/>
        </w:rPr>
        <w:t>&lt;Original&gt;</w:t>
      </w:r>
      <w:r w:rsidRPr="00E045EC">
        <w:rPr>
          <w:rStyle w:val="HideTWBInt"/>
          <w:rFonts w:eastAsiaTheme="majorEastAsia"/>
        </w:rPr>
        <w:t>{EN}</w:t>
      </w:r>
      <w:r w:rsidRPr="0071257F">
        <w:rPr>
          <w:noProof w:val="0"/>
        </w:rPr>
        <w:t>en</w:t>
      </w:r>
      <w:r w:rsidRPr="00E045EC">
        <w:rPr>
          <w:rStyle w:val="HideTWBExt"/>
        </w:rPr>
        <w:t>&lt;/Original&gt;</w:t>
      </w:r>
    </w:p>
    <w:p w14:paraId="047E3205" w14:textId="77777777" w:rsidR="000741BB" w:rsidRPr="0071257F" w:rsidRDefault="000741BB" w:rsidP="000741BB">
      <w:r w:rsidRPr="00E045EC">
        <w:rPr>
          <w:rStyle w:val="HideTWBExt"/>
        </w:rPr>
        <w:t>&lt;/AmendB&gt;</w:t>
      </w:r>
    </w:p>
    <w:p w14:paraId="70DAC107" w14:textId="77777777" w:rsidR="000741BB" w:rsidRPr="0071257F" w:rsidRDefault="000741BB" w:rsidP="00F83EC3">
      <w:pPr>
        <w:pStyle w:val="AMNumberTabs0"/>
        <w:keepNext/>
      </w:pPr>
      <w:r w:rsidRPr="00E045EC">
        <w:rPr>
          <w:rStyle w:val="HideTWBExt"/>
          <w:b w:val="0"/>
        </w:rPr>
        <w:t>&lt;AmendB&gt;</w:t>
      </w:r>
      <w:r w:rsidRPr="0071257F">
        <w:t>Módosítás</w:t>
      </w:r>
      <w:r w:rsidRPr="0071257F">
        <w:tab/>
      </w:r>
      <w:r w:rsidRPr="0071257F">
        <w:tab/>
      </w:r>
      <w:r w:rsidRPr="00E045EC">
        <w:rPr>
          <w:rStyle w:val="HideTWBExt"/>
          <w:b w:val="0"/>
        </w:rPr>
        <w:t>&lt;NumAmB&gt;</w:t>
      </w:r>
      <w:r w:rsidRPr="0071257F">
        <w:t>170</w:t>
      </w:r>
      <w:r w:rsidRPr="00E045EC">
        <w:rPr>
          <w:rStyle w:val="HideTWBExt"/>
          <w:b w:val="0"/>
        </w:rPr>
        <w:t>&lt;/NumAmB&gt;</w:t>
      </w:r>
    </w:p>
    <w:p w14:paraId="132C20E8" w14:textId="77777777" w:rsidR="000741BB" w:rsidRPr="0071257F" w:rsidRDefault="000741BB" w:rsidP="00F83EC3">
      <w:pPr>
        <w:pStyle w:val="NormalBold"/>
      </w:pPr>
      <w:r w:rsidRPr="00E045EC">
        <w:rPr>
          <w:rStyle w:val="HideTWBExt"/>
          <w:b w:val="0"/>
        </w:rPr>
        <w:t>&lt;RepeatBlock-By&gt;&lt;Members&gt;</w:t>
      </w:r>
      <w:r w:rsidRPr="0071257F">
        <w:t>Andrea Wechsler</w:t>
      </w:r>
      <w:r w:rsidRPr="00E045EC">
        <w:rPr>
          <w:rStyle w:val="HideTWBExt"/>
          <w:b w:val="0"/>
        </w:rPr>
        <w:t>&lt;/Members&gt;</w:t>
      </w:r>
    </w:p>
    <w:p w14:paraId="1EF72565" w14:textId="77777777" w:rsidR="000741BB" w:rsidRPr="0071257F" w:rsidRDefault="000741BB" w:rsidP="000741BB">
      <w:r w:rsidRPr="00E045EC">
        <w:rPr>
          <w:rStyle w:val="HideTWBExt"/>
        </w:rPr>
        <w:t>&lt;/RepeatBlock-By&gt;</w:t>
      </w:r>
    </w:p>
    <w:p w14:paraId="0A62679D" w14:textId="77777777" w:rsidR="000741BB" w:rsidRPr="0071257F" w:rsidRDefault="000741BB" w:rsidP="00F83EC3">
      <w:pPr>
        <w:pStyle w:val="NormalBold"/>
        <w:keepNext/>
      </w:pPr>
      <w:r w:rsidRPr="00E045EC">
        <w:rPr>
          <w:rStyle w:val="HideTWBExt"/>
          <w:b w:val="0"/>
        </w:rPr>
        <w:t>&lt;DocAmend&gt;</w:t>
      </w:r>
      <w:r w:rsidRPr="0071257F">
        <w:t>Irányelvre irányuló javaslat</w:t>
      </w:r>
      <w:r w:rsidRPr="00E045EC">
        <w:rPr>
          <w:rStyle w:val="HideTWBExt"/>
          <w:b w:val="0"/>
        </w:rPr>
        <w:t>&lt;/DocAmend&gt;</w:t>
      </w:r>
    </w:p>
    <w:p w14:paraId="7C2DB64B" w14:textId="77777777" w:rsidR="000741BB" w:rsidRPr="0071257F" w:rsidRDefault="000741BB" w:rsidP="00F83EC3">
      <w:pPr>
        <w:pStyle w:val="NormalBold"/>
      </w:pPr>
      <w:r w:rsidRPr="00E045EC">
        <w:rPr>
          <w:rStyle w:val="HideTWBExt"/>
          <w:b w:val="0"/>
        </w:rPr>
        <w:t>&lt;Article&gt;</w:t>
      </w:r>
      <w:r w:rsidRPr="0071257F">
        <w:t>15 preambulumbekezdés</w:t>
      </w:r>
      <w:r w:rsidRPr="00E045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3EC3" w:rsidRPr="0071257F" w14:paraId="1236DF64" w14:textId="77777777" w:rsidTr="00FF3B5B">
        <w:trPr>
          <w:jc w:val="center"/>
        </w:trPr>
        <w:tc>
          <w:tcPr>
            <w:tcW w:w="9752" w:type="dxa"/>
            <w:gridSpan w:val="2"/>
          </w:tcPr>
          <w:p w14:paraId="00B7474C" w14:textId="77777777" w:rsidR="000741BB" w:rsidRPr="0071257F" w:rsidRDefault="000741BB" w:rsidP="00FF3B5B">
            <w:pPr>
              <w:keepNext/>
            </w:pPr>
          </w:p>
        </w:tc>
      </w:tr>
      <w:tr w:rsidR="00F83EC3" w:rsidRPr="0071257F" w14:paraId="7D00CAEA" w14:textId="77777777" w:rsidTr="00FF3B5B">
        <w:trPr>
          <w:jc w:val="center"/>
        </w:trPr>
        <w:tc>
          <w:tcPr>
            <w:tcW w:w="4876" w:type="dxa"/>
            <w:hideMark/>
          </w:tcPr>
          <w:p w14:paraId="5E24BC52" w14:textId="77777777" w:rsidR="000741BB" w:rsidRPr="0071257F" w:rsidRDefault="000741BB" w:rsidP="00FF3B5B">
            <w:pPr>
              <w:pStyle w:val="ColumnHeading"/>
              <w:keepNext/>
            </w:pPr>
            <w:r w:rsidRPr="0071257F">
              <w:t>A Bizottság által javasolt szöveg</w:t>
            </w:r>
          </w:p>
        </w:tc>
        <w:tc>
          <w:tcPr>
            <w:tcW w:w="4876" w:type="dxa"/>
            <w:hideMark/>
          </w:tcPr>
          <w:p w14:paraId="42597596" w14:textId="77777777" w:rsidR="000741BB" w:rsidRPr="0071257F" w:rsidRDefault="000741BB" w:rsidP="00FF3B5B">
            <w:pPr>
              <w:pStyle w:val="ColumnHeading"/>
              <w:keepNext/>
            </w:pPr>
            <w:r w:rsidRPr="0071257F">
              <w:t>Módosítás</w:t>
            </w:r>
          </w:p>
        </w:tc>
      </w:tr>
      <w:tr w:rsidR="00F83EC3" w:rsidRPr="0071257F" w14:paraId="747E21F2" w14:textId="77777777" w:rsidTr="00FF3B5B">
        <w:trPr>
          <w:jc w:val="center"/>
        </w:trPr>
        <w:tc>
          <w:tcPr>
            <w:tcW w:w="4876" w:type="dxa"/>
            <w:hideMark/>
          </w:tcPr>
          <w:p w14:paraId="22756187" w14:textId="77777777" w:rsidR="000741BB" w:rsidRPr="0071257F" w:rsidRDefault="000741BB" w:rsidP="00FF3B5B">
            <w:pPr>
              <w:pStyle w:val="Normal6"/>
            </w:pPr>
            <w:r w:rsidRPr="0071257F">
              <w:t>(15)</w:t>
            </w:r>
            <w:r w:rsidRPr="0071257F">
              <w:tab/>
              <w:t>Tekintettel a szakmai gyakorlatok Unión belüli problémás alkalmazásával kapcsolatban tartósan fennálló kihívásokra, további intézkedésekre van szükség a szakmai gyakorlatnak álcázott rendes munkaviszony elleni küzdelem</w:t>
            </w:r>
            <w:r w:rsidRPr="0071257F">
              <w:rPr>
                <w:b/>
                <w:bCs/>
                <w:i/>
                <w:iCs/>
              </w:rPr>
              <w:t>, valamint annak biztosítása</w:t>
            </w:r>
            <w:r w:rsidRPr="0071257F">
              <w:t xml:space="preserve"> érdekében</w:t>
            </w:r>
            <w:r w:rsidRPr="0071257F">
              <w:rPr>
                <w:b/>
                <w:bCs/>
                <w:i/>
                <w:iCs/>
              </w:rPr>
              <w:t>, hogy a munkavállalókra vonatkozó uniós és nemzeti jogszabályokat teljes mértékben végrehajtsák és érvényesítsék a gyakornokok tekintetében</w:t>
            </w:r>
            <w:r w:rsidRPr="0071257F">
              <w:t xml:space="preserve">. Ez az irányelv úgy kezeli ezeket a kihívásokat, hogy minimumkövetelményeket állapít meg a gyakornokok Unión belüli munkafeltételeinek javítása és érvényesítése, valamint a szakmai gyakorlatnak álcázott munkaviszony elleni küzdelem érdekében, létrehozva </w:t>
            </w:r>
            <w:r w:rsidRPr="0071257F">
              <w:rPr>
                <w:b/>
                <w:bCs/>
                <w:i/>
                <w:iCs/>
              </w:rPr>
              <w:t>az egyenlő bánásmód biztosításához, valamint</w:t>
            </w:r>
            <w:r w:rsidRPr="0071257F">
              <w:t xml:space="preserve"> a munkavállalókra alkalmazandó uniós és nemzeti jog hatékonyabb végrehajtásához és érvényesítéséhez szükséges elvek és intézkedések közös keretét.</w:t>
            </w:r>
          </w:p>
        </w:tc>
        <w:tc>
          <w:tcPr>
            <w:tcW w:w="4876" w:type="dxa"/>
            <w:hideMark/>
          </w:tcPr>
          <w:p w14:paraId="0C2B4EE3" w14:textId="77777777" w:rsidR="000741BB" w:rsidRPr="0071257F" w:rsidRDefault="000741BB" w:rsidP="00FF3B5B">
            <w:pPr>
              <w:pStyle w:val="Normal6"/>
              <w:rPr>
                <w:szCs w:val="24"/>
              </w:rPr>
            </w:pPr>
            <w:r w:rsidRPr="0071257F">
              <w:t>(15)</w:t>
            </w:r>
            <w:r w:rsidRPr="0071257F">
              <w:tab/>
              <w:t xml:space="preserve">Tekintettel a szakmai gyakorlatok Unión belüli problémás alkalmazásával kapcsolatban tartósan fennálló kihívásokra, további intézkedésekre van szükség a szakmai gyakorlatnak álcázott rendes munkaviszony elleni küzdelem érdekében. Ez az irányelv úgy kezeli ezeket a kihívásokat, hogy minimumkövetelményeket állapít meg a </w:t>
            </w:r>
            <w:r w:rsidRPr="0071257F">
              <w:rPr>
                <w:b/>
                <w:bCs/>
                <w:i/>
                <w:iCs/>
              </w:rPr>
              <w:t xml:space="preserve">nyílt piaci </w:t>
            </w:r>
            <w:r w:rsidRPr="0071257F">
              <w:t xml:space="preserve">gyakornokok Unión belüli munkafeltételeinek javítása és érvényesítése, valamint a </w:t>
            </w:r>
            <w:r w:rsidRPr="0071257F">
              <w:rPr>
                <w:b/>
                <w:bCs/>
                <w:i/>
                <w:iCs/>
              </w:rPr>
              <w:t xml:space="preserve">nyílt piaci </w:t>
            </w:r>
            <w:r w:rsidRPr="0071257F">
              <w:t>szakmai gyakorlatnak álcázott munkaviszony elleni küzdelem érdekében, létrehozva a munkavállalókra alkalmazandó uniós és nemzeti jog hatékonyabb végrehajtásához és érvényesítéséhez szükséges elvek és intézkedések közös keretét.</w:t>
            </w:r>
          </w:p>
        </w:tc>
      </w:tr>
    </w:tbl>
    <w:p w14:paraId="25E925B2" w14:textId="77777777" w:rsidR="000741BB" w:rsidRPr="0071257F" w:rsidRDefault="000741BB" w:rsidP="000741BB">
      <w:pPr>
        <w:pStyle w:val="Olang"/>
      </w:pPr>
      <w:r w:rsidRPr="0071257F">
        <w:rPr>
          <w:noProof w:val="0"/>
        </w:rPr>
        <w:t xml:space="preserve">Or. </w:t>
      </w:r>
      <w:r w:rsidRPr="00E045EC">
        <w:rPr>
          <w:rStyle w:val="HideTWBExt"/>
        </w:rPr>
        <w:t>&lt;Original&gt;</w:t>
      </w:r>
      <w:r w:rsidRPr="00E045EC">
        <w:rPr>
          <w:rStyle w:val="HideTWBInt"/>
          <w:rFonts w:eastAsiaTheme="majorEastAsia"/>
        </w:rPr>
        <w:t>{EN}</w:t>
      </w:r>
      <w:r w:rsidRPr="0071257F">
        <w:rPr>
          <w:noProof w:val="0"/>
        </w:rPr>
        <w:t>en</w:t>
      </w:r>
      <w:r w:rsidRPr="00E045EC">
        <w:rPr>
          <w:rStyle w:val="HideTWBExt"/>
        </w:rPr>
        <w:t>&lt;/Original&gt;</w:t>
      </w:r>
    </w:p>
    <w:p w14:paraId="7C57DCFA" w14:textId="77777777" w:rsidR="000741BB" w:rsidRPr="0071257F" w:rsidRDefault="000741BB" w:rsidP="000741BB">
      <w:r w:rsidRPr="00E045EC">
        <w:rPr>
          <w:rStyle w:val="HideTWBExt"/>
        </w:rPr>
        <w:t>&lt;/AmendB&gt;</w:t>
      </w:r>
    </w:p>
    <w:p w14:paraId="79DFA086" w14:textId="77777777" w:rsidR="000741BB" w:rsidRPr="0071257F" w:rsidRDefault="000741BB" w:rsidP="00F83EC3">
      <w:pPr>
        <w:pStyle w:val="AMNumberTabs0"/>
        <w:keepNext/>
      </w:pPr>
      <w:r w:rsidRPr="00E045EC">
        <w:rPr>
          <w:rStyle w:val="HideTWBExt"/>
          <w:b w:val="0"/>
        </w:rPr>
        <w:t>&lt;AmendB&gt;</w:t>
      </w:r>
      <w:r w:rsidRPr="0071257F">
        <w:t>Módosítás</w:t>
      </w:r>
      <w:r w:rsidRPr="0071257F">
        <w:tab/>
      </w:r>
      <w:r w:rsidRPr="0071257F">
        <w:tab/>
      </w:r>
      <w:r w:rsidRPr="00E045EC">
        <w:rPr>
          <w:rStyle w:val="HideTWBExt"/>
          <w:b w:val="0"/>
        </w:rPr>
        <w:t>&lt;NumAmB&gt;</w:t>
      </w:r>
      <w:r w:rsidRPr="0071257F">
        <w:t>171</w:t>
      </w:r>
      <w:r w:rsidRPr="00E045EC">
        <w:rPr>
          <w:rStyle w:val="HideTWBExt"/>
          <w:b w:val="0"/>
        </w:rPr>
        <w:t>&lt;/NumAmB&gt;</w:t>
      </w:r>
    </w:p>
    <w:p w14:paraId="131E2048" w14:textId="77777777" w:rsidR="000741BB" w:rsidRPr="0071257F" w:rsidRDefault="000741BB" w:rsidP="00F83EC3">
      <w:pPr>
        <w:pStyle w:val="NormalBold"/>
      </w:pPr>
      <w:r w:rsidRPr="00E045EC">
        <w:rPr>
          <w:rStyle w:val="HideTWBExt"/>
          <w:b w:val="0"/>
        </w:rPr>
        <w:t>&lt;RepeatBlock-By&gt;&lt;Members&gt;</w:t>
      </w:r>
      <w:r w:rsidRPr="0071257F">
        <w:t>Benedetta Scuderi</w:t>
      </w:r>
      <w:r w:rsidRPr="00E045EC">
        <w:rPr>
          <w:rStyle w:val="HideTWBExt"/>
          <w:b w:val="0"/>
        </w:rPr>
        <w:t>&lt;/Members&gt;</w:t>
      </w:r>
    </w:p>
    <w:p w14:paraId="05C91758" w14:textId="77777777" w:rsidR="000741BB" w:rsidRPr="0071257F" w:rsidRDefault="000741BB" w:rsidP="000741BB">
      <w:r w:rsidRPr="00E045EC">
        <w:rPr>
          <w:rStyle w:val="HideTWBExt"/>
        </w:rPr>
        <w:t>&lt;AuNomDe&gt;</w:t>
      </w:r>
      <w:r w:rsidRPr="00E045EC">
        <w:rPr>
          <w:rStyle w:val="HideTWBInt"/>
        </w:rPr>
        <w:t>{Greens/EFA}</w:t>
      </w:r>
      <w:r w:rsidRPr="0071257F">
        <w:t>a Verts/ALE képviselőcsoport nevében</w:t>
      </w:r>
      <w:r w:rsidRPr="00E045EC">
        <w:rPr>
          <w:rStyle w:val="HideTWBExt"/>
        </w:rPr>
        <w:t>&lt;/AuNomDe&gt;</w:t>
      </w:r>
    </w:p>
    <w:p w14:paraId="0E912C64" w14:textId="77777777" w:rsidR="000741BB" w:rsidRPr="0071257F" w:rsidRDefault="000741BB" w:rsidP="000741BB">
      <w:r w:rsidRPr="00E045EC">
        <w:rPr>
          <w:rStyle w:val="HideTWBExt"/>
        </w:rPr>
        <w:t>&lt;/RepeatBlock-By&gt;</w:t>
      </w:r>
    </w:p>
    <w:p w14:paraId="7260AC40" w14:textId="77777777" w:rsidR="000741BB" w:rsidRPr="0071257F" w:rsidRDefault="000741BB" w:rsidP="00F83EC3">
      <w:pPr>
        <w:pStyle w:val="NormalBold"/>
        <w:keepNext/>
      </w:pPr>
      <w:r w:rsidRPr="00E045EC">
        <w:rPr>
          <w:rStyle w:val="HideTWBExt"/>
          <w:b w:val="0"/>
        </w:rPr>
        <w:t>&lt;DocAmend&gt;</w:t>
      </w:r>
      <w:r w:rsidRPr="0071257F">
        <w:t>Irányelvre irányuló javaslat</w:t>
      </w:r>
      <w:r w:rsidRPr="00E045EC">
        <w:rPr>
          <w:rStyle w:val="HideTWBExt"/>
          <w:b w:val="0"/>
        </w:rPr>
        <w:t>&lt;/DocAmend&gt;</w:t>
      </w:r>
    </w:p>
    <w:p w14:paraId="01BD0EBC" w14:textId="77777777" w:rsidR="000741BB" w:rsidRPr="0071257F" w:rsidRDefault="000741BB" w:rsidP="00F83EC3">
      <w:pPr>
        <w:pStyle w:val="NormalBold"/>
      </w:pPr>
      <w:r w:rsidRPr="00E045EC">
        <w:rPr>
          <w:rStyle w:val="HideTWBExt"/>
          <w:b w:val="0"/>
        </w:rPr>
        <w:t>&lt;Article&gt;</w:t>
      </w:r>
      <w:r w:rsidRPr="0071257F">
        <w:t>15 preambulumbekezdés</w:t>
      </w:r>
      <w:r w:rsidRPr="00E045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3EC3" w:rsidRPr="0071257F" w14:paraId="6EDD67D7" w14:textId="77777777" w:rsidTr="00FF3B5B">
        <w:trPr>
          <w:jc w:val="center"/>
        </w:trPr>
        <w:tc>
          <w:tcPr>
            <w:tcW w:w="9752" w:type="dxa"/>
            <w:gridSpan w:val="2"/>
          </w:tcPr>
          <w:p w14:paraId="4CEB02F6" w14:textId="77777777" w:rsidR="000741BB" w:rsidRPr="0071257F" w:rsidRDefault="000741BB" w:rsidP="00FF3B5B">
            <w:pPr>
              <w:keepNext/>
            </w:pPr>
          </w:p>
        </w:tc>
      </w:tr>
      <w:tr w:rsidR="00F83EC3" w:rsidRPr="0071257F" w14:paraId="6DCEACB8" w14:textId="77777777" w:rsidTr="00FF3B5B">
        <w:trPr>
          <w:jc w:val="center"/>
        </w:trPr>
        <w:tc>
          <w:tcPr>
            <w:tcW w:w="4876" w:type="dxa"/>
            <w:hideMark/>
          </w:tcPr>
          <w:p w14:paraId="3EE59718" w14:textId="77777777" w:rsidR="000741BB" w:rsidRPr="0071257F" w:rsidRDefault="000741BB" w:rsidP="00FF3B5B">
            <w:pPr>
              <w:pStyle w:val="ColumnHeading"/>
              <w:keepNext/>
            </w:pPr>
            <w:r w:rsidRPr="0071257F">
              <w:t>A Bizottság által javasolt szöveg</w:t>
            </w:r>
          </w:p>
        </w:tc>
        <w:tc>
          <w:tcPr>
            <w:tcW w:w="4876" w:type="dxa"/>
            <w:hideMark/>
          </w:tcPr>
          <w:p w14:paraId="08E25474" w14:textId="77777777" w:rsidR="000741BB" w:rsidRPr="0071257F" w:rsidRDefault="000741BB" w:rsidP="00FF3B5B">
            <w:pPr>
              <w:pStyle w:val="ColumnHeading"/>
              <w:keepNext/>
            </w:pPr>
            <w:r w:rsidRPr="0071257F">
              <w:t>Módosítás</w:t>
            </w:r>
          </w:p>
        </w:tc>
      </w:tr>
      <w:tr w:rsidR="00F83EC3" w:rsidRPr="0071257F" w14:paraId="317A6F43" w14:textId="77777777" w:rsidTr="00FF3B5B">
        <w:trPr>
          <w:jc w:val="center"/>
        </w:trPr>
        <w:tc>
          <w:tcPr>
            <w:tcW w:w="4876" w:type="dxa"/>
            <w:hideMark/>
          </w:tcPr>
          <w:p w14:paraId="2CC51318" w14:textId="77777777" w:rsidR="000741BB" w:rsidRPr="0071257F" w:rsidRDefault="000741BB" w:rsidP="00FF3B5B">
            <w:pPr>
              <w:pStyle w:val="Normal6"/>
            </w:pPr>
            <w:r w:rsidRPr="0071257F">
              <w:t>(15)</w:t>
            </w:r>
            <w:r w:rsidRPr="0071257F">
              <w:tab/>
              <w:t xml:space="preserve">Tekintettel a szakmai gyakorlatok Unión belüli </w:t>
            </w:r>
            <w:r w:rsidRPr="0071257F">
              <w:rPr>
                <w:b/>
                <w:bCs/>
                <w:i/>
                <w:iCs/>
              </w:rPr>
              <w:t>problémás</w:t>
            </w:r>
            <w:r w:rsidRPr="0071257F">
              <w:t xml:space="preserve"> alkalmazásával kapcsolatban tartósan fennálló kihívásokra, további intézkedésekre van szükség a szakmai </w:t>
            </w:r>
            <w:r w:rsidRPr="0071257F">
              <w:rPr>
                <w:b/>
                <w:bCs/>
                <w:i/>
                <w:iCs/>
              </w:rPr>
              <w:t>gyakorlatnak álcázott rendes munkaviszony</w:t>
            </w:r>
            <w:r w:rsidRPr="0071257F">
              <w:t xml:space="preserve"> elleni küzdelem, valamint annak biztosítása érdekében, hogy a munkavállalókra vonatkozó uniós és nemzeti jogszabályokat teljes mértékben végrehajtsák és érvényesítsék a gyakornokok tekintetében. Ez az irányelv úgy kezeli ezeket a kihívásokat, hogy minimumkövetelményeket állapít meg a gyakornokok Unión belüli munkafeltételeinek javítása és érvényesítése, valamint a szakmai </w:t>
            </w:r>
            <w:r w:rsidRPr="0071257F">
              <w:rPr>
                <w:b/>
                <w:bCs/>
                <w:i/>
                <w:iCs/>
              </w:rPr>
              <w:t>gyakorlatnak álcázott munkaviszony</w:t>
            </w:r>
            <w:r w:rsidRPr="0071257F">
              <w:t xml:space="preserve"> elleni küzdelem érdekében, létrehozva az egyenlő bánásmód biztosításához, valamint a munkavállalókra alkalmazandó uniós és nemzeti jog hatékonyabb végrehajtásához és érvényesítéséhez szükséges elvek és intézkedések közös keretét.</w:t>
            </w:r>
          </w:p>
        </w:tc>
        <w:tc>
          <w:tcPr>
            <w:tcW w:w="4876" w:type="dxa"/>
            <w:hideMark/>
          </w:tcPr>
          <w:p w14:paraId="1F7A4A20" w14:textId="77777777" w:rsidR="000741BB" w:rsidRPr="0071257F" w:rsidRDefault="000741BB" w:rsidP="00FF3B5B">
            <w:pPr>
              <w:pStyle w:val="Normal6"/>
              <w:rPr>
                <w:szCs w:val="24"/>
              </w:rPr>
            </w:pPr>
            <w:r w:rsidRPr="0071257F">
              <w:t>(15)</w:t>
            </w:r>
            <w:r w:rsidRPr="0071257F">
              <w:tab/>
              <w:t xml:space="preserve">Tekintettel a szakmai gyakorlatok Unión belüli </w:t>
            </w:r>
            <w:r w:rsidRPr="0071257F">
              <w:rPr>
                <w:b/>
                <w:bCs/>
                <w:i/>
                <w:iCs/>
              </w:rPr>
              <w:t>visszaélésszerű</w:t>
            </w:r>
            <w:r w:rsidRPr="0071257F">
              <w:t xml:space="preserve"> alkalmazásával kapcsolatban tartósan fennálló kihívásokra, további intézkedésekre van szükség a </w:t>
            </w:r>
            <w:r w:rsidRPr="0071257F">
              <w:rPr>
                <w:b/>
                <w:bCs/>
                <w:i/>
                <w:iCs/>
              </w:rPr>
              <w:t xml:space="preserve">csalárd </w:t>
            </w:r>
            <w:r w:rsidRPr="0071257F">
              <w:t xml:space="preserve">szakmai </w:t>
            </w:r>
            <w:r w:rsidRPr="0071257F">
              <w:rPr>
                <w:b/>
                <w:bCs/>
                <w:i/>
                <w:iCs/>
              </w:rPr>
              <w:t>gyakorlat</w:t>
            </w:r>
            <w:r w:rsidRPr="0071257F">
              <w:t xml:space="preserve"> elleni küzdelem, valamint annak biztosítása érdekében, hogy a munkavállalókra vonatkozó uniós és nemzeti jogszabályokat teljes mértékben végrehajtsák és érvényesítsék a gyakornokok tekintetében. Ez az irányelv úgy kezeli ezeket a kihívásokat, hogy minimumkövetelményeket állapít meg a gyakornokok Unión belüli munkafeltételeinek javítása és érvényesítése, valamint a </w:t>
            </w:r>
            <w:r w:rsidRPr="0071257F">
              <w:rPr>
                <w:b/>
                <w:bCs/>
                <w:i/>
                <w:iCs/>
              </w:rPr>
              <w:t>csalárd szakmai gyakorlatból adódó visszaélésszerű gyakorlatok</w:t>
            </w:r>
            <w:r w:rsidRPr="0071257F">
              <w:rPr>
                <w:i/>
                <w:iCs/>
              </w:rPr>
              <w:t xml:space="preserve"> </w:t>
            </w:r>
            <w:r w:rsidRPr="0071257F">
              <w:t>elleni küzdelem érdekében, létrehozva az egyenlő bánásmód biztosításához, valamint a munkavállalókra alkalmazandó uniós és nemzeti jog hatékonyabb végrehajtásához és érvényesítéséhez szükséges elvek és intézkedések közös keretét.</w:t>
            </w:r>
          </w:p>
        </w:tc>
      </w:tr>
    </w:tbl>
    <w:p w14:paraId="410B3BAD" w14:textId="77777777" w:rsidR="000741BB" w:rsidRPr="0071257F" w:rsidRDefault="000741BB" w:rsidP="000741BB">
      <w:pPr>
        <w:pStyle w:val="Olang"/>
      </w:pPr>
      <w:r w:rsidRPr="0071257F">
        <w:rPr>
          <w:noProof w:val="0"/>
        </w:rPr>
        <w:t xml:space="preserve">Or. </w:t>
      </w:r>
      <w:r w:rsidRPr="00E045EC">
        <w:rPr>
          <w:rStyle w:val="HideTWBExt"/>
        </w:rPr>
        <w:t>&lt;Original&gt;</w:t>
      </w:r>
      <w:r w:rsidRPr="00E045EC">
        <w:rPr>
          <w:rStyle w:val="HideTWBInt"/>
          <w:rFonts w:eastAsiaTheme="majorEastAsia"/>
        </w:rPr>
        <w:t>{EN}</w:t>
      </w:r>
      <w:r w:rsidRPr="0071257F">
        <w:rPr>
          <w:noProof w:val="0"/>
        </w:rPr>
        <w:t>en</w:t>
      </w:r>
      <w:r w:rsidRPr="00E045EC">
        <w:rPr>
          <w:rStyle w:val="HideTWBExt"/>
        </w:rPr>
        <w:t>&lt;/Original&gt;</w:t>
      </w:r>
    </w:p>
    <w:p w14:paraId="66FD299F" w14:textId="77777777" w:rsidR="000741BB" w:rsidRPr="0071257F" w:rsidRDefault="000741BB" w:rsidP="000741BB">
      <w:r w:rsidRPr="00E045EC">
        <w:rPr>
          <w:rStyle w:val="HideTWBExt"/>
        </w:rPr>
        <w:t>&lt;/AmendB&gt;</w:t>
      </w:r>
    </w:p>
    <w:p w14:paraId="332A5CFF" w14:textId="77777777" w:rsidR="000741BB" w:rsidRPr="0071257F" w:rsidRDefault="000741BB" w:rsidP="00F83EC3">
      <w:pPr>
        <w:pStyle w:val="AMNumberTabs0"/>
        <w:keepNext/>
      </w:pPr>
      <w:r w:rsidRPr="00E045EC">
        <w:rPr>
          <w:rStyle w:val="HideTWBExt"/>
          <w:b w:val="0"/>
        </w:rPr>
        <w:t>&lt;AmendB&gt;</w:t>
      </w:r>
      <w:r w:rsidRPr="0071257F">
        <w:t>Módosítás</w:t>
      </w:r>
      <w:r w:rsidRPr="0071257F">
        <w:tab/>
      </w:r>
      <w:r w:rsidRPr="0071257F">
        <w:tab/>
      </w:r>
      <w:r w:rsidRPr="00E045EC">
        <w:rPr>
          <w:rStyle w:val="HideTWBExt"/>
          <w:b w:val="0"/>
        </w:rPr>
        <w:t>&lt;NumAmB&gt;</w:t>
      </w:r>
      <w:r w:rsidRPr="0071257F">
        <w:t>172</w:t>
      </w:r>
      <w:r w:rsidRPr="00E045EC">
        <w:rPr>
          <w:rStyle w:val="HideTWBExt"/>
          <w:b w:val="0"/>
        </w:rPr>
        <w:t>&lt;/NumAmB&gt;</w:t>
      </w:r>
    </w:p>
    <w:p w14:paraId="7B3E6FF6" w14:textId="77777777" w:rsidR="000741BB" w:rsidRPr="0071257F" w:rsidRDefault="000741BB" w:rsidP="00F83EC3">
      <w:pPr>
        <w:pStyle w:val="NormalBold"/>
      </w:pPr>
      <w:r w:rsidRPr="00E045EC">
        <w:rPr>
          <w:rStyle w:val="HideTWBExt"/>
          <w:b w:val="0"/>
        </w:rPr>
        <w:t>&lt;RepeatBlock-By&gt;&lt;Members&gt;</w:t>
      </w:r>
      <w:r w:rsidRPr="0071257F">
        <w:t>Raúl de la Hoz Quintano, Rosa Estaràs Ferragut, Maravillas Abadía Jover</w:t>
      </w:r>
      <w:r w:rsidRPr="00E045EC">
        <w:rPr>
          <w:rStyle w:val="HideTWBExt"/>
          <w:b w:val="0"/>
        </w:rPr>
        <w:t>&lt;/Members&gt;</w:t>
      </w:r>
    </w:p>
    <w:p w14:paraId="255A1B97" w14:textId="77777777" w:rsidR="000741BB" w:rsidRPr="0071257F" w:rsidRDefault="000741BB" w:rsidP="000741BB">
      <w:r w:rsidRPr="00E045EC">
        <w:rPr>
          <w:rStyle w:val="HideTWBExt"/>
        </w:rPr>
        <w:t>&lt;/RepeatBlock-By&gt;</w:t>
      </w:r>
    </w:p>
    <w:p w14:paraId="0CE14700" w14:textId="77777777" w:rsidR="000741BB" w:rsidRPr="0071257F" w:rsidRDefault="000741BB" w:rsidP="00F83EC3">
      <w:pPr>
        <w:pStyle w:val="NormalBold"/>
        <w:keepNext/>
      </w:pPr>
      <w:r w:rsidRPr="00E045EC">
        <w:rPr>
          <w:rStyle w:val="HideTWBExt"/>
          <w:b w:val="0"/>
        </w:rPr>
        <w:t>&lt;DocAmend&gt;</w:t>
      </w:r>
      <w:r w:rsidRPr="0071257F">
        <w:t>Irányelvre irányuló javaslat</w:t>
      </w:r>
      <w:r w:rsidRPr="00E045EC">
        <w:rPr>
          <w:rStyle w:val="HideTWBExt"/>
          <w:b w:val="0"/>
        </w:rPr>
        <w:t>&lt;/DocAmend&gt;</w:t>
      </w:r>
    </w:p>
    <w:p w14:paraId="396D87FE" w14:textId="77777777" w:rsidR="000741BB" w:rsidRPr="0071257F" w:rsidRDefault="000741BB" w:rsidP="00F83EC3">
      <w:pPr>
        <w:pStyle w:val="NormalBold"/>
      </w:pPr>
      <w:r w:rsidRPr="00E045EC">
        <w:rPr>
          <w:rStyle w:val="HideTWBExt"/>
          <w:b w:val="0"/>
        </w:rPr>
        <w:t>&lt;Article&gt;</w:t>
      </w:r>
      <w:r w:rsidRPr="0071257F">
        <w:t>15 preambulumbekezdés</w:t>
      </w:r>
      <w:r w:rsidRPr="00E045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3EC3" w:rsidRPr="0071257F" w14:paraId="372174C7" w14:textId="77777777" w:rsidTr="00FF3B5B">
        <w:trPr>
          <w:jc w:val="center"/>
        </w:trPr>
        <w:tc>
          <w:tcPr>
            <w:tcW w:w="9752" w:type="dxa"/>
            <w:gridSpan w:val="2"/>
          </w:tcPr>
          <w:p w14:paraId="3A06EF92" w14:textId="77777777" w:rsidR="000741BB" w:rsidRPr="0071257F" w:rsidRDefault="000741BB" w:rsidP="00FF3B5B">
            <w:pPr>
              <w:keepNext/>
            </w:pPr>
          </w:p>
        </w:tc>
      </w:tr>
      <w:tr w:rsidR="00F83EC3" w:rsidRPr="0071257F" w14:paraId="4C42D511" w14:textId="77777777" w:rsidTr="00FF3B5B">
        <w:trPr>
          <w:jc w:val="center"/>
        </w:trPr>
        <w:tc>
          <w:tcPr>
            <w:tcW w:w="4876" w:type="dxa"/>
            <w:hideMark/>
          </w:tcPr>
          <w:p w14:paraId="1989CDBD" w14:textId="77777777" w:rsidR="000741BB" w:rsidRPr="0071257F" w:rsidRDefault="000741BB" w:rsidP="00FF3B5B">
            <w:pPr>
              <w:pStyle w:val="ColumnHeading"/>
              <w:keepNext/>
            </w:pPr>
            <w:r w:rsidRPr="0071257F">
              <w:t>A Bizottság által javasolt szöveg</w:t>
            </w:r>
          </w:p>
        </w:tc>
        <w:tc>
          <w:tcPr>
            <w:tcW w:w="4876" w:type="dxa"/>
            <w:hideMark/>
          </w:tcPr>
          <w:p w14:paraId="56A67E29" w14:textId="77777777" w:rsidR="000741BB" w:rsidRPr="0071257F" w:rsidRDefault="000741BB" w:rsidP="00FF3B5B">
            <w:pPr>
              <w:pStyle w:val="ColumnHeading"/>
              <w:keepNext/>
            </w:pPr>
            <w:r w:rsidRPr="0071257F">
              <w:t>Módosítás</w:t>
            </w:r>
          </w:p>
        </w:tc>
      </w:tr>
      <w:tr w:rsidR="00F83EC3" w:rsidRPr="0071257F" w14:paraId="431E3F7A" w14:textId="77777777" w:rsidTr="00FF3B5B">
        <w:trPr>
          <w:jc w:val="center"/>
        </w:trPr>
        <w:tc>
          <w:tcPr>
            <w:tcW w:w="4876" w:type="dxa"/>
            <w:hideMark/>
          </w:tcPr>
          <w:p w14:paraId="3AF4D5C7" w14:textId="77777777" w:rsidR="000741BB" w:rsidRPr="0071257F" w:rsidRDefault="000741BB" w:rsidP="00FF3B5B">
            <w:pPr>
              <w:pStyle w:val="Normal6"/>
            </w:pPr>
            <w:r w:rsidRPr="0071257F">
              <w:t>(15)</w:t>
            </w:r>
            <w:r w:rsidRPr="0071257F">
              <w:tab/>
              <w:t xml:space="preserve">Tekintettel a szakmai gyakorlatok Unión belüli problémás alkalmazásával kapcsolatban tartósan fennálló kihívásokra, további intézkedésekre van szükség a szakmai gyakorlatnak álcázott rendes munkaviszony elleni küzdelem, valamint annak biztosítása érdekében, hogy a munkavállalókra vonatkozó uniós és nemzeti jogszabályokat teljes mértékben végrehajtsák és érvényesítsék a gyakornokok tekintetében. Ez az irányelv úgy kezeli ezeket a kihívásokat, hogy </w:t>
            </w:r>
            <w:r w:rsidRPr="0071257F">
              <w:rPr>
                <w:b/>
                <w:i/>
              </w:rPr>
              <w:t>minimumkövetelményeket állapít</w:t>
            </w:r>
            <w:r w:rsidRPr="0071257F">
              <w:t xml:space="preserve"> meg a gyakornokok Unión belüli munkafeltételeinek javítása és érvényesítése, valamint a szakmai gyakorlatnak álcázott munkaviszony elleni küzdelem érdekében, létrehozva az egyenlő bánásmód biztosításához, valamint a munkavállalókra alkalmazandó uniós és nemzeti jog hatékonyabb végrehajtásához és érvényesítéséhez szükséges </w:t>
            </w:r>
            <w:r w:rsidRPr="0071257F">
              <w:rPr>
                <w:b/>
                <w:i/>
              </w:rPr>
              <w:t>elvek</w:t>
            </w:r>
            <w:r w:rsidRPr="0071257F">
              <w:t xml:space="preserve"> és </w:t>
            </w:r>
            <w:r w:rsidRPr="0071257F">
              <w:rPr>
                <w:b/>
                <w:i/>
              </w:rPr>
              <w:t>intézkedések közös keretét</w:t>
            </w:r>
            <w:r w:rsidRPr="0071257F">
              <w:t>.</w:t>
            </w:r>
          </w:p>
        </w:tc>
        <w:tc>
          <w:tcPr>
            <w:tcW w:w="4876" w:type="dxa"/>
            <w:hideMark/>
          </w:tcPr>
          <w:p w14:paraId="5DB9FCA5" w14:textId="77777777" w:rsidR="000741BB" w:rsidRPr="0071257F" w:rsidRDefault="000741BB" w:rsidP="00FF3B5B">
            <w:pPr>
              <w:pStyle w:val="Normal6"/>
              <w:rPr>
                <w:szCs w:val="24"/>
              </w:rPr>
            </w:pPr>
            <w:r w:rsidRPr="0071257F">
              <w:t>(15)</w:t>
            </w:r>
            <w:r w:rsidRPr="0071257F">
              <w:tab/>
              <w:t xml:space="preserve">Tekintettel a szakmai gyakorlatok Unión belüli problémás alkalmazásával kapcsolatban tartósan fennálló kihívásokra, további intézkedésekre van szükség a szakmai gyakorlatnak álcázott rendes munkaviszony elleni küzdelem, valamint annak biztosítása érdekében, hogy a munkavállalókra vonatkozó uniós és nemzeti jogszabályokat teljes mértékben végrehajtsák és érvényesítsék a gyakornokok tekintetében. Ez az irányelv úgy kezeli ezeket a kihívásokat, hogy </w:t>
            </w:r>
            <w:r w:rsidRPr="0071257F">
              <w:rPr>
                <w:b/>
                <w:i/>
              </w:rPr>
              <w:t xml:space="preserve">egy közös keretet határoz </w:t>
            </w:r>
            <w:r w:rsidRPr="0071257F">
              <w:t xml:space="preserve">meg a gyakornokok Unión belüli munkafeltételeinek javítása és érvényesítése, valamint a szakmai gyakorlatnak álcázott munkaviszony elleni küzdelem érdekében, létrehozva az egyenlő bánásmód biztosításához, valamint a munkavállalókra alkalmazandó uniós és nemzeti jog hatékonyabb végrehajtásához és érvényesítéséhez szükséges </w:t>
            </w:r>
            <w:r w:rsidRPr="0071257F">
              <w:rPr>
                <w:b/>
                <w:i/>
              </w:rPr>
              <w:t>elveket</w:t>
            </w:r>
            <w:r w:rsidRPr="0071257F">
              <w:t xml:space="preserve"> és </w:t>
            </w:r>
            <w:r w:rsidRPr="0071257F">
              <w:rPr>
                <w:b/>
                <w:i/>
              </w:rPr>
              <w:t>intézkedéseket</w:t>
            </w:r>
            <w:r w:rsidRPr="0071257F">
              <w:t>.</w:t>
            </w:r>
          </w:p>
        </w:tc>
      </w:tr>
    </w:tbl>
    <w:p w14:paraId="7A75F69F" w14:textId="77777777" w:rsidR="000741BB" w:rsidRPr="0071257F" w:rsidRDefault="000741BB" w:rsidP="000741BB">
      <w:pPr>
        <w:pStyle w:val="Olang"/>
      </w:pPr>
      <w:r w:rsidRPr="0071257F">
        <w:rPr>
          <w:noProof w:val="0"/>
        </w:rPr>
        <w:t xml:space="preserve">Or. </w:t>
      </w:r>
      <w:r w:rsidRPr="00E045EC">
        <w:rPr>
          <w:rStyle w:val="HideTWBExt"/>
        </w:rPr>
        <w:t>&lt;Original&gt;</w:t>
      </w:r>
      <w:r w:rsidRPr="00E045EC">
        <w:rPr>
          <w:rStyle w:val="HideTWBInt"/>
          <w:rFonts w:eastAsiaTheme="majorEastAsia"/>
        </w:rPr>
        <w:t>{ES}</w:t>
      </w:r>
      <w:r w:rsidRPr="0071257F">
        <w:rPr>
          <w:noProof w:val="0"/>
        </w:rPr>
        <w:t>es</w:t>
      </w:r>
      <w:r w:rsidRPr="00E045EC">
        <w:rPr>
          <w:rStyle w:val="HideTWBExt"/>
        </w:rPr>
        <w:t>&lt;/Original&gt;</w:t>
      </w:r>
    </w:p>
    <w:p w14:paraId="1A8320A8" w14:textId="77777777" w:rsidR="000741BB" w:rsidRPr="0071257F" w:rsidRDefault="000741BB" w:rsidP="000741BB">
      <w:r w:rsidRPr="00E045EC">
        <w:rPr>
          <w:rStyle w:val="HideTWBExt"/>
        </w:rPr>
        <w:t>&lt;/AmendB&gt;</w:t>
      </w:r>
    </w:p>
    <w:p w14:paraId="76833E48" w14:textId="77777777" w:rsidR="000741BB" w:rsidRPr="0071257F" w:rsidRDefault="000741BB" w:rsidP="00F83EC3">
      <w:pPr>
        <w:pStyle w:val="AMNumberTabs0"/>
        <w:keepNext/>
      </w:pPr>
      <w:r w:rsidRPr="00E045EC">
        <w:rPr>
          <w:rStyle w:val="HideTWBExt"/>
          <w:b w:val="0"/>
        </w:rPr>
        <w:t>&lt;AmendB&gt;</w:t>
      </w:r>
      <w:r w:rsidRPr="0071257F">
        <w:t>Módosítás</w:t>
      </w:r>
      <w:r w:rsidRPr="0071257F">
        <w:tab/>
      </w:r>
      <w:r w:rsidRPr="0071257F">
        <w:tab/>
      </w:r>
      <w:r w:rsidRPr="00E045EC">
        <w:rPr>
          <w:rStyle w:val="HideTWBExt"/>
          <w:b w:val="0"/>
        </w:rPr>
        <w:t>&lt;NumAmB&gt;</w:t>
      </w:r>
      <w:r w:rsidRPr="0071257F">
        <w:t>173</w:t>
      </w:r>
      <w:r w:rsidRPr="00E045EC">
        <w:rPr>
          <w:rStyle w:val="HideTWBExt"/>
          <w:b w:val="0"/>
        </w:rPr>
        <w:t>&lt;/NumAmB&gt;</w:t>
      </w:r>
    </w:p>
    <w:p w14:paraId="23F9401A" w14:textId="77777777" w:rsidR="000741BB" w:rsidRPr="0071257F" w:rsidRDefault="000741BB" w:rsidP="00F83EC3">
      <w:pPr>
        <w:pStyle w:val="NormalBold"/>
      </w:pPr>
      <w:r w:rsidRPr="00E045EC">
        <w:rPr>
          <w:rStyle w:val="HideTWBExt"/>
          <w:b w:val="0"/>
        </w:rPr>
        <w:t>&lt;RepeatBlock-By&gt;&lt;Members&gt;</w:t>
      </w:r>
      <w:r w:rsidRPr="0071257F">
        <w:t>Mélanie Disdier, Rachel Blom, Pál Szekeres, Marie Dauchy, Séverine Werbrouck</w:t>
      </w:r>
      <w:r w:rsidRPr="00E045EC">
        <w:rPr>
          <w:rStyle w:val="HideTWBExt"/>
          <w:b w:val="0"/>
        </w:rPr>
        <w:t>&lt;/Members&gt;</w:t>
      </w:r>
    </w:p>
    <w:p w14:paraId="2C1CE74F" w14:textId="77777777" w:rsidR="000741BB" w:rsidRPr="0071257F" w:rsidRDefault="000741BB" w:rsidP="000741BB">
      <w:r w:rsidRPr="00E045EC">
        <w:rPr>
          <w:rStyle w:val="HideTWBExt"/>
        </w:rPr>
        <w:t>&lt;/RepeatBlock-By&gt;</w:t>
      </w:r>
    </w:p>
    <w:p w14:paraId="6BE28E93" w14:textId="77777777" w:rsidR="000741BB" w:rsidRPr="0071257F" w:rsidRDefault="000741BB" w:rsidP="00F83EC3">
      <w:pPr>
        <w:pStyle w:val="NormalBold"/>
        <w:keepNext/>
      </w:pPr>
      <w:r w:rsidRPr="00E045EC">
        <w:rPr>
          <w:rStyle w:val="HideTWBExt"/>
          <w:b w:val="0"/>
        </w:rPr>
        <w:t>&lt;DocAmend&gt;</w:t>
      </w:r>
      <w:r w:rsidRPr="0071257F">
        <w:t>Irányelvre irányuló javaslat</w:t>
      </w:r>
      <w:r w:rsidRPr="00E045EC">
        <w:rPr>
          <w:rStyle w:val="HideTWBExt"/>
          <w:b w:val="0"/>
        </w:rPr>
        <w:t>&lt;/DocAmend&gt;</w:t>
      </w:r>
    </w:p>
    <w:p w14:paraId="6D84852D" w14:textId="77777777" w:rsidR="000741BB" w:rsidRPr="0071257F" w:rsidRDefault="000741BB" w:rsidP="00F83EC3">
      <w:pPr>
        <w:pStyle w:val="NormalBold"/>
      </w:pPr>
      <w:r w:rsidRPr="00E045EC">
        <w:rPr>
          <w:rStyle w:val="HideTWBExt"/>
          <w:b w:val="0"/>
        </w:rPr>
        <w:t>&lt;Article&gt;</w:t>
      </w:r>
      <w:r w:rsidRPr="0071257F">
        <w:t>15 preambulumbekezdés</w:t>
      </w:r>
      <w:r w:rsidRPr="00E045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3EC3" w:rsidRPr="0071257F" w14:paraId="6B4CC229" w14:textId="77777777" w:rsidTr="00FF3B5B">
        <w:trPr>
          <w:jc w:val="center"/>
        </w:trPr>
        <w:tc>
          <w:tcPr>
            <w:tcW w:w="9752" w:type="dxa"/>
            <w:gridSpan w:val="2"/>
          </w:tcPr>
          <w:p w14:paraId="0FF5FF38" w14:textId="77777777" w:rsidR="000741BB" w:rsidRPr="0071257F" w:rsidRDefault="000741BB" w:rsidP="00FF3B5B">
            <w:pPr>
              <w:keepNext/>
            </w:pPr>
          </w:p>
        </w:tc>
      </w:tr>
      <w:tr w:rsidR="00F83EC3" w:rsidRPr="0071257F" w14:paraId="76EDA5A5" w14:textId="77777777" w:rsidTr="00FF3B5B">
        <w:trPr>
          <w:jc w:val="center"/>
        </w:trPr>
        <w:tc>
          <w:tcPr>
            <w:tcW w:w="4876" w:type="dxa"/>
            <w:hideMark/>
          </w:tcPr>
          <w:p w14:paraId="7AC18F49" w14:textId="77777777" w:rsidR="000741BB" w:rsidRPr="0071257F" w:rsidRDefault="000741BB" w:rsidP="00FF3B5B">
            <w:pPr>
              <w:pStyle w:val="ColumnHeading"/>
              <w:keepNext/>
            </w:pPr>
            <w:r w:rsidRPr="0071257F">
              <w:t>A Bizottság által javasolt szöveg</w:t>
            </w:r>
          </w:p>
        </w:tc>
        <w:tc>
          <w:tcPr>
            <w:tcW w:w="4876" w:type="dxa"/>
            <w:hideMark/>
          </w:tcPr>
          <w:p w14:paraId="6EA2CF0A" w14:textId="77777777" w:rsidR="000741BB" w:rsidRPr="0071257F" w:rsidRDefault="000741BB" w:rsidP="00FF3B5B">
            <w:pPr>
              <w:pStyle w:val="ColumnHeading"/>
              <w:keepNext/>
            </w:pPr>
            <w:r w:rsidRPr="0071257F">
              <w:t>Módosítás</w:t>
            </w:r>
          </w:p>
        </w:tc>
      </w:tr>
      <w:tr w:rsidR="00F83EC3" w:rsidRPr="0071257F" w14:paraId="74BD0FDA" w14:textId="77777777" w:rsidTr="00FF3B5B">
        <w:trPr>
          <w:jc w:val="center"/>
        </w:trPr>
        <w:tc>
          <w:tcPr>
            <w:tcW w:w="4876" w:type="dxa"/>
            <w:hideMark/>
          </w:tcPr>
          <w:p w14:paraId="15F8A441" w14:textId="77777777" w:rsidR="000741BB" w:rsidRPr="0071257F" w:rsidRDefault="000741BB" w:rsidP="00FF3B5B">
            <w:pPr>
              <w:pStyle w:val="Normal6"/>
            </w:pPr>
            <w:r w:rsidRPr="0071257F">
              <w:t>(15)</w:t>
            </w:r>
            <w:r w:rsidRPr="0071257F">
              <w:tab/>
              <w:t xml:space="preserve">Tekintettel a szakmai gyakorlatok Unión belüli problémás alkalmazásával kapcsolatban tartósan fennálló kihívásokra, további intézkedésekre van szükség a szakmai gyakorlatnak álcázott rendes munkaviszony elleni küzdelem, valamint annak biztosítása érdekében, hogy a munkavállalókra vonatkozó uniós és nemzeti jogszabályokat teljes mértékben végrehajtsák és érvényesítsék a gyakornokok tekintetében. Ez az irányelv úgy kezeli ezeket a kihívásokat, hogy </w:t>
            </w:r>
            <w:r w:rsidRPr="0071257F">
              <w:rPr>
                <w:b/>
                <w:i/>
              </w:rPr>
              <w:t>minimumkövetelményeket állapít meg a gyakornokok Unión belüli munkafeltételeinek javítása és érvényesítése, valamint</w:t>
            </w:r>
            <w:r w:rsidRPr="0071257F">
              <w:t xml:space="preserve"> a szakmai gyakorlatnak álcázott munkaviszony elleni küzdelem érdekében, </w:t>
            </w:r>
            <w:r w:rsidRPr="0071257F">
              <w:rPr>
                <w:b/>
                <w:i/>
              </w:rPr>
              <w:t>létrehozva az egyenlő bánásmód biztosításához, valamint</w:t>
            </w:r>
            <w:r w:rsidRPr="0071257F">
              <w:t xml:space="preserve"> a munkavállalókra alkalmazandó uniós és nemzeti jog hatékonyabb </w:t>
            </w:r>
            <w:r w:rsidRPr="0071257F">
              <w:rPr>
                <w:b/>
                <w:i/>
              </w:rPr>
              <w:t>végrehajtásához és érvényesítéséhez szükséges elvek és intézkedések közös keretét.</w:t>
            </w:r>
          </w:p>
        </w:tc>
        <w:tc>
          <w:tcPr>
            <w:tcW w:w="4876" w:type="dxa"/>
            <w:hideMark/>
          </w:tcPr>
          <w:p w14:paraId="7EC20815" w14:textId="77777777" w:rsidR="000741BB" w:rsidRPr="0071257F" w:rsidRDefault="000741BB" w:rsidP="00FF3B5B">
            <w:pPr>
              <w:pStyle w:val="Normal6"/>
              <w:rPr>
                <w:szCs w:val="24"/>
              </w:rPr>
            </w:pPr>
            <w:r w:rsidRPr="0071257F">
              <w:t>(15)</w:t>
            </w:r>
            <w:r w:rsidRPr="0071257F">
              <w:tab/>
              <w:t xml:space="preserve">Tekintettel a szakmai gyakorlatok Unión belüli problémás alkalmazásával kapcsolatban tartósan fennálló kihívásokra, további intézkedésekre van szükség a szakmai gyakorlatnak álcázott rendes munkaviszony elleni küzdelem, valamint annak biztosítása érdekében, hogy a munkavállalókra vonatkozó uniós és nemzeti jogszabályokat teljes mértékben végrehajtsák és érvényesítsék a gyakornokok tekintetében. Ez az irányelv úgy kezeli ezeket a kihívásokat, hogy </w:t>
            </w:r>
            <w:r w:rsidRPr="0071257F">
              <w:rPr>
                <w:b/>
                <w:i/>
              </w:rPr>
              <w:t>pontosan megkülönbözteti egymástól a rendes munkaviszonyt és a szakmai gyakorlatot</w:t>
            </w:r>
            <w:r w:rsidRPr="0071257F">
              <w:t xml:space="preserve"> a szakmai gyakorlatnak álcázott munkaviszony elleni küzdelem érdekében, </w:t>
            </w:r>
            <w:r w:rsidRPr="0071257F">
              <w:rPr>
                <w:b/>
                <w:i/>
              </w:rPr>
              <w:t>valamint azért, hogy világosan elhatárolja az uniós és a tagállami hatásköröket a szakmai gyakorlatok tekintetében</w:t>
            </w:r>
            <w:r w:rsidRPr="0071257F">
              <w:t xml:space="preserve"> a munkavállalókra </w:t>
            </w:r>
            <w:r w:rsidRPr="0071257F">
              <w:rPr>
                <w:b/>
                <w:i/>
              </w:rPr>
              <w:t>és a gyakornokokra</w:t>
            </w:r>
            <w:r w:rsidRPr="0071257F">
              <w:t xml:space="preserve"> alkalmazandó uniós és nemzeti jog hatékonyabb </w:t>
            </w:r>
            <w:r w:rsidRPr="0071257F">
              <w:rPr>
                <w:b/>
                <w:i/>
              </w:rPr>
              <w:t>végrehajtása és érvényesítése érdekében</w:t>
            </w:r>
            <w:r w:rsidRPr="0071257F">
              <w:t>.</w:t>
            </w:r>
          </w:p>
        </w:tc>
      </w:tr>
    </w:tbl>
    <w:p w14:paraId="141612B6" w14:textId="77777777" w:rsidR="000741BB" w:rsidRPr="0071257F" w:rsidRDefault="000741BB" w:rsidP="000741BB">
      <w:pPr>
        <w:pStyle w:val="Olang"/>
      </w:pPr>
      <w:r w:rsidRPr="0071257F">
        <w:rPr>
          <w:noProof w:val="0"/>
        </w:rPr>
        <w:t xml:space="preserve">Or. </w:t>
      </w:r>
      <w:r w:rsidRPr="00E045EC">
        <w:rPr>
          <w:rStyle w:val="HideTWBExt"/>
        </w:rPr>
        <w:t>&lt;Original&gt;</w:t>
      </w:r>
      <w:r w:rsidRPr="00E045EC">
        <w:rPr>
          <w:rStyle w:val="HideTWBInt"/>
          <w:rFonts w:eastAsiaTheme="majorEastAsia"/>
        </w:rPr>
        <w:t>{FR}</w:t>
      </w:r>
      <w:r w:rsidRPr="0071257F">
        <w:rPr>
          <w:noProof w:val="0"/>
        </w:rPr>
        <w:t>fr</w:t>
      </w:r>
      <w:r w:rsidRPr="00E045EC">
        <w:rPr>
          <w:rStyle w:val="HideTWBExt"/>
        </w:rPr>
        <w:t>&lt;/Original&gt;</w:t>
      </w:r>
    </w:p>
    <w:p w14:paraId="2DD894FA" w14:textId="77777777" w:rsidR="000741BB" w:rsidRPr="0071257F" w:rsidRDefault="000741BB" w:rsidP="00F83EC3">
      <w:pPr>
        <w:pStyle w:val="JustificationTitle"/>
        <w:rPr>
          <w:noProof w:val="0"/>
        </w:rPr>
      </w:pPr>
      <w:r w:rsidRPr="00E045EC">
        <w:rPr>
          <w:rStyle w:val="HideTWBExt"/>
          <w:i w:val="0"/>
        </w:rPr>
        <w:t>&lt;TitreJust&gt;</w:t>
      </w:r>
      <w:r w:rsidRPr="0071257F">
        <w:t>Indokolás</w:t>
      </w:r>
      <w:r w:rsidRPr="00E045EC">
        <w:rPr>
          <w:rStyle w:val="HideTWBExt"/>
          <w:i w:val="0"/>
        </w:rPr>
        <w:t>&lt;/TitreJust&gt;</w:t>
      </w:r>
    </w:p>
    <w:p w14:paraId="68D811E3" w14:textId="77777777" w:rsidR="000741BB" w:rsidRPr="0071257F" w:rsidRDefault="000741BB" w:rsidP="000741BB">
      <w:pPr>
        <w:pStyle w:val="Normal12Italic"/>
        <w:rPr>
          <w:noProof w:val="0"/>
        </w:rPr>
      </w:pPr>
      <w:r w:rsidRPr="0071257F">
        <w:t>A gyakornokok helyzetének konkrét szabályozása ahhoz vezetne, hogy ezen irányelv egyértelműen ellentétes lenne az Európai Unió és a tagállamok közötti hatáskörmegosztással. Ha azonban az irányelv a gyakornok és a munkavállaló megkülönböztetésére összpontosítana, akkor még az Unió hatáskörén belül maradna, és a visszaélésekkel szembeni védelem terén is ugyanazt érné el.</w:t>
      </w:r>
    </w:p>
    <w:p w14:paraId="44330DDA" w14:textId="77777777" w:rsidR="000741BB" w:rsidRPr="0071257F" w:rsidRDefault="000741BB" w:rsidP="000741BB">
      <w:r w:rsidRPr="00E045EC">
        <w:rPr>
          <w:rStyle w:val="HideTWBExt"/>
        </w:rPr>
        <w:t>&lt;/AmendB&gt;</w:t>
      </w:r>
    </w:p>
    <w:p w14:paraId="5DBD5535" w14:textId="77777777" w:rsidR="000741BB" w:rsidRPr="0071257F" w:rsidRDefault="000741BB" w:rsidP="00F83EC3">
      <w:pPr>
        <w:pStyle w:val="AMNumberTabs0"/>
        <w:keepNext/>
      </w:pPr>
      <w:r w:rsidRPr="00E045EC">
        <w:rPr>
          <w:rStyle w:val="HideTWBExt"/>
          <w:b w:val="0"/>
        </w:rPr>
        <w:t>&lt;AmendB&gt;</w:t>
      </w:r>
      <w:r w:rsidRPr="0071257F">
        <w:t>Módosítás</w:t>
      </w:r>
      <w:r w:rsidRPr="0071257F">
        <w:tab/>
      </w:r>
      <w:r w:rsidRPr="0071257F">
        <w:tab/>
      </w:r>
      <w:r w:rsidRPr="00E045EC">
        <w:rPr>
          <w:rStyle w:val="HideTWBExt"/>
          <w:b w:val="0"/>
        </w:rPr>
        <w:t>&lt;NumAmB&gt;</w:t>
      </w:r>
      <w:r w:rsidRPr="0071257F">
        <w:t>174</w:t>
      </w:r>
      <w:r w:rsidRPr="00E045EC">
        <w:rPr>
          <w:rStyle w:val="HideTWBExt"/>
          <w:b w:val="0"/>
        </w:rPr>
        <w:t>&lt;/NumAmB&gt;</w:t>
      </w:r>
    </w:p>
    <w:p w14:paraId="437AAF3D" w14:textId="77777777" w:rsidR="000741BB" w:rsidRPr="0071257F" w:rsidRDefault="000741BB" w:rsidP="00F83EC3">
      <w:pPr>
        <w:pStyle w:val="NormalBold"/>
      </w:pPr>
      <w:r w:rsidRPr="00E045EC">
        <w:rPr>
          <w:rStyle w:val="HideTWBExt"/>
          <w:b w:val="0"/>
        </w:rPr>
        <w:t>&lt;RepeatBlock-By&gt;&lt;Members&gt;</w:t>
      </w:r>
      <w:r w:rsidRPr="0071257F">
        <w:t>Chiara Gemma, Georgiana Teodorescu, Francesco Torselli, Mariateresa Vivaldini, Elena Donazzan</w:t>
      </w:r>
      <w:r w:rsidRPr="00E045EC">
        <w:rPr>
          <w:rStyle w:val="HideTWBExt"/>
          <w:b w:val="0"/>
        </w:rPr>
        <w:t>&lt;/Members&gt;</w:t>
      </w:r>
    </w:p>
    <w:p w14:paraId="54A1A0F5" w14:textId="77777777" w:rsidR="000741BB" w:rsidRPr="0071257F" w:rsidRDefault="000741BB" w:rsidP="000741BB">
      <w:r w:rsidRPr="00E045EC">
        <w:rPr>
          <w:rStyle w:val="HideTWBExt"/>
        </w:rPr>
        <w:t>&lt;/RepeatBlock-By&gt;</w:t>
      </w:r>
    </w:p>
    <w:p w14:paraId="57A8C320" w14:textId="77777777" w:rsidR="000741BB" w:rsidRPr="0071257F" w:rsidRDefault="000741BB" w:rsidP="00F83EC3">
      <w:pPr>
        <w:pStyle w:val="NormalBold"/>
        <w:keepNext/>
      </w:pPr>
      <w:r w:rsidRPr="00E045EC">
        <w:rPr>
          <w:rStyle w:val="HideTWBExt"/>
          <w:b w:val="0"/>
        </w:rPr>
        <w:t>&lt;DocAmend&gt;</w:t>
      </w:r>
      <w:r w:rsidRPr="0071257F">
        <w:t>Irányelvre irányuló javaslat</w:t>
      </w:r>
      <w:r w:rsidRPr="00E045EC">
        <w:rPr>
          <w:rStyle w:val="HideTWBExt"/>
          <w:b w:val="0"/>
        </w:rPr>
        <w:t>&lt;/DocAmend&gt;</w:t>
      </w:r>
    </w:p>
    <w:p w14:paraId="00528097" w14:textId="77777777" w:rsidR="000741BB" w:rsidRPr="0071257F" w:rsidRDefault="000741BB" w:rsidP="00F83EC3">
      <w:pPr>
        <w:pStyle w:val="NormalBold"/>
      </w:pPr>
      <w:r w:rsidRPr="00E045EC">
        <w:rPr>
          <w:rStyle w:val="HideTWBExt"/>
          <w:b w:val="0"/>
        </w:rPr>
        <w:t>&lt;Article&gt;</w:t>
      </w:r>
      <w:r w:rsidRPr="0071257F">
        <w:t>15 preambulumbekezdés</w:t>
      </w:r>
      <w:r w:rsidRPr="00E045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3EC3" w:rsidRPr="0071257F" w14:paraId="5D65E14B" w14:textId="77777777" w:rsidTr="00FF3B5B">
        <w:trPr>
          <w:jc w:val="center"/>
        </w:trPr>
        <w:tc>
          <w:tcPr>
            <w:tcW w:w="9752" w:type="dxa"/>
            <w:gridSpan w:val="2"/>
          </w:tcPr>
          <w:p w14:paraId="781BCBC9" w14:textId="77777777" w:rsidR="000741BB" w:rsidRPr="0071257F" w:rsidRDefault="000741BB" w:rsidP="00FF3B5B">
            <w:pPr>
              <w:keepNext/>
            </w:pPr>
          </w:p>
        </w:tc>
      </w:tr>
      <w:tr w:rsidR="00F83EC3" w:rsidRPr="0071257F" w14:paraId="4FCA5E09" w14:textId="77777777" w:rsidTr="00FF3B5B">
        <w:trPr>
          <w:jc w:val="center"/>
        </w:trPr>
        <w:tc>
          <w:tcPr>
            <w:tcW w:w="4876" w:type="dxa"/>
            <w:hideMark/>
          </w:tcPr>
          <w:p w14:paraId="2880EB77" w14:textId="77777777" w:rsidR="000741BB" w:rsidRPr="0071257F" w:rsidRDefault="000741BB" w:rsidP="00FF3B5B">
            <w:pPr>
              <w:pStyle w:val="ColumnHeading"/>
              <w:keepNext/>
            </w:pPr>
            <w:r w:rsidRPr="0071257F">
              <w:t>A Bizottság által javasolt szöveg</w:t>
            </w:r>
          </w:p>
        </w:tc>
        <w:tc>
          <w:tcPr>
            <w:tcW w:w="4876" w:type="dxa"/>
            <w:hideMark/>
          </w:tcPr>
          <w:p w14:paraId="74D5F950" w14:textId="77777777" w:rsidR="000741BB" w:rsidRPr="0071257F" w:rsidRDefault="000741BB" w:rsidP="00FF3B5B">
            <w:pPr>
              <w:pStyle w:val="ColumnHeading"/>
              <w:keepNext/>
            </w:pPr>
            <w:r w:rsidRPr="0071257F">
              <w:t>Módosítás</w:t>
            </w:r>
          </w:p>
        </w:tc>
      </w:tr>
      <w:tr w:rsidR="00F83EC3" w:rsidRPr="0071257F" w14:paraId="603C6A12" w14:textId="77777777" w:rsidTr="00FF3B5B">
        <w:trPr>
          <w:jc w:val="center"/>
        </w:trPr>
        <w:tc>
          <w:tcPr>
            <w:tcW w:w="4876" w:type="dxa"/>
            <w:hideMark/>
          </w:tcPr>
          <w:p w14:paraId="21864F5F" w14:textId="77777777" w:rsidR="000741BB" w:rsidRPr="0071257F" w:rsidRDefault="000741BB" w:rsidP="00FF3B5B">
            <w:pPr>
              <w:pStyle w:val="Normal6"/>
            </w:pPr>
            <w:r w:rsidRPr="0071257F">
              <w:t>(15)</w:t>
            </w:r>
            <w:r w:rsidRPr="0071257F">
              <w:tab/>
              <w:t>Tekintettel a szakmai gyakorlatok Unión belüli problémás alkalmazásával kapcsolatban tartósan fennálló kihívásokra, további intézkedésekre van szükség a szakmai gyakorlatnak álcázott rendes munkaviszony elleni küzdelem, valamint annak biztosítása érdekében, hogy a munkavállalókra vonatkozó uniós és nemzeti jogszabályokat teljes mértékben végrehajtsák és érvényesítsék a gyakornokok tekintetében. Ez az irányelv úgy kezeli ezeket a kihívásokat, hogy minimumkövetelményeket állapít meg a gyakornokok Unión belüli munkafeltételeinek javítása és érvényesítése, valamint a szakmai gyakorlatnak álcázott munkaviszony elleni küzdelem érdekében, létrehozva az egyenlő bánásmód biztosításához, valamint a munkavállalókra alkalmazandó uniós és nemzeti jog hatékonyabb végrehajtásához és érvényesítéséhez szükséges elvek és intézkedések közös keretét.</w:t>
            </w:r>
          </w:p>
        </w:tc>
        <w:tc>
          <w:tcPr>
            <w:tcW w:w="4876" w:type="dxa"/>
            <w:hideMark/>
          </w:tcPr>
          <w:p w14:paraId="389FA9A8" w14:textId="77777777" w:rsidR="000741BB" w:rsidRPr="0071257F" w:rsidRDefault="000741BB" w:rsidP="00FF3B5B">
            <w:pPr>
              <w:pStyle w:val="Normal6"/>
              <w:rPr>
                <w:szCs w:val="24"/>
              </w:rPr>
            </w:pPr>
            <w:r w:rsidRPr="0071257F">
              <w:t>(15)</w:t>
            </w:r>
            <w:r w:rsidRPr="0071257F">
              <w:tab/>
              <w:t>Tekintettel a szakmai gyakorlatok Unión belüli problémás alkalmazásával kapcsolatban tartósan fennálló kihívásokra, további intézkedésekre van szükség a szakmai gyakorlatnak álcázott rendes munkaviszony elleni küzdelem, valamint annak biztosítása érdekében, hogy a munkavállalókra vonatkozó uniós és nemzeti jogszabályokat teljes mértékben végrehajtsák és érvényesítsék a gyakornokok tekintetében</w:t>
            </w:r>
            <w:r w:rsidRPr="0071257F">
              <w:rPr>
                <w:b/>
                <w:bCs/>
                <w:i/>
                <w:iCs/>
              </w:rPr>
              <w:t>, megőrizve ugyanakkor az ezzel kapcsolatos rugalmasságot és elkerülve a mikro-, kis- és középvállalkozásokra nehezedő szükségtelen terheket</w:t>
            </w:r>
            <w:r w:rsidRPr="0071257F">
              <w:t>. Ez az irányelv úgy kezeli ezeket a kihívásokat, hogy minimumkövetelményeket állapít meg a gyakornokok Unión belüli munkafeltételeinek javítása és érvényesítése, valamint a szakmai gyakorlatnak álcázott munkaviszony elleni küzdelem érdekében, létrehozva az egyenlő bánásmód biztosításához, valamint a munkavállalókra alkalmazandó uniós és nemzeti jog hatékonyabb végrehajtásához és érvényesítéséhez szükséges elvek és intézkedések közös keretét.</w:t>
            </w:r>
          </w:p>
        </w:tc>
      </w:tr>
    </w:tbl>
    <w:p w14:paraId="08BE1ECB" w14:textId="77777777" w:rsidR="000741BB" w:rsidRPr="0071257F" w:rsidRDefault="000741BB" w:rsidP="000741BB">
      <w:pPr>
        <w:pStyle w:val="Olang"/>
      </w:pPr>
      <w:r w:rsidRPr="0071257F">
        <w:rPr>
          <w:noProof w:val="0"/>
        </w:rPr>
        <w:t xml:space="preserve">Or. </w:t>
      </w:r>
      <w:r w:rsidRPr="00E045EC">
        <w:rPr>
          <w:rStyle w:val="HideTWBExt"/>
        </w:rPr>
        <w:t>&lt;Original&gt;</w:t>
      </w:r>
      <w:r w:rsidRPr="00E045EC">
        <w:rPr>
          <w:rStyle w:val="HideTWBInt"/>
          <w:rFonts w:eastAsiaTheme="majorEastAsia"/>
        </w:rPr>
        <w:t>{EN}</w:t>
      </w:r>
      <w:r w:rsidRPr="0071257F">
        <w:rPr>
          <w:noProof w:val="0"/>
        </w:rPr>
        <w:t>en</w:t>
      </w:r>
      <w:r w:rsidRPr="00E045EC">
        <w:rPr>
          <w:rStyle w:val="HideTWBExt"/>
        </w:rPr>
        <w:t>&lt;/Original&gt;</w:t>
      </w:r>
    </w:p>
    <w:p w14:paraId="00AFF498" w14:textId="77777777" w:rsidR="000741BB" w:rsidRPr="0071257F" w:rsidRDefault="000741BB" w:rsidP="000741BB">
      <w:r w:rsidRPr="00E045EC">
        <w:rPr>
          <w:rStyle w:val="HideTWBExt"/>
        </w:rPr>
        <w:t>&lt;/AmendB&gt;</w:t>
      </w:r>
    </w:p>
    <w:p w14:paraId="7F00B565" w14:textId="77777777" w:rsidR="000741BB" w:rsidRPr="0071257F" w:rsidRDefault="000741BB" w:rsidP="00F83EC3">
      <w:pPr>
        <w:pStyle w:val="AMNumberTabs0"/>
        <w:keepNext/>
      </w:pPr>
      <w:r w:rsidRPr="00E045EC">
        <w:rPr>
          <w:rStyle w:val="HideTWBExt"/>
          <w:b w:val="0"/>
        </w:rPr>
        <w:t>&lt;AmendB&gt;</w:t>
      </w:r>
      <w:r w:rsidRPr="0071257F">
        <w:t>Módosítás</w:t>
      </w:r>
      <w:r w:rsidRPr="0071257F">
        <w:tab/>
      </w:r>
      <w:r w:rsidRPr="0071257F">
        <w:tab/>
      </w:r>
      <w:r w:rsidRPr="00E045EC">
        <w:rPr>
          <w:rStyle w:val="HideTWBExt"/>
          <w:b w:val="0"/>
        </w:rPr>
        <w:t>&lt;NumAmB&gt;</w:t>
      </w:r>
      <w:r w:rsidRPr="0071257F">
        <w:t>175</w:t>
      </w:r>
      <w:r w:rsidRPr="00E045EC">
        <w:rPr>
          <w:rStyle w:val="HideTWBExt"/>
          <w:b w:val="0"/>
        </w:rPr>
        <w:t>&lt;/NumAmB&gt;</w:t>
      </w:r>
    </w:p>
    <w:p w14:paraId="593BD163" w14:textId="77777777" w:rsidR="000741BB" w:rsidRPr="0071257F" w:rsidRDefault="000741BB" w:rsidP="00F83EC3">
      <w:pPr>
        <w:pStyle w:val="NormalBold"/>
      </w:pPr>
      <w:r w:rsidRPr="00E045EC">
        <w:rPr>
          <w:rStyle w:val="HideTWBExt"/>
          <w:b w:val="0"/>
        </w:rPr>
        <w:t>&lt;RepeatBlock-By&gt;&lt;Members&gt;</w:t>
      </w:r>
      <w:r w:rsidRPr="0071257F">
        <w:t>Irena Joveva, Martin Hojsík, Jana Toom, Brigitte van den Berg</w:t>
      </w:r>
      <w:r w:rsidRPr="00E045EC">
        <w:rPr>
          <w:rStyle w:val="HideTWBExt"/>
          <w:b w:val="0"/>
        </w:rPr>
        <w:t>&lt;/Members&gt;</w:t>
      </w:r>
    </w:p>
    <w:p w14:paraId="66DC99CE" w14:textId="77777777" w:rsidR="000741BB" w:rsidRPr="0071257F" w:rsidRDefault="000741BB" w:rsidP="000741BB">
      <w:r w:rsidRPr="00E045EC">
        <w:rPr>
          <w:rStyle w:val="HideTWBExt"/>
        </w:rPr>
        <w:t>&lt;/RepeatBlock-By&gt;</w:t>
      </w:r>
    </w:p>
    <w:p w14:paraId="380561AE" w14:textId="77777777" w:rsidR="000741BB" w:rsidRPr="0071257F" w:rsidRDefault="000741BB" w:rsidP="00F83EC3">
      <w:pPr>
        <w:pStyle w:val="NormalBold"/>
        <w:keepNext/>
      </w:pPr>
      <w:r w:rsidRPr="00E045EC">
        <w:rPr>
          <w:rStyle w:val="HideTWBExt"/>
          <w:b w:val="0"/>
        </w:rPr>
        <w:t>&lt;DocAmend&gt;</w:t>
      </w:r>
      <w:r w:rsidRPr="0071257F">
        <w:t>Irányelvre irányuló javaslat</w:t>
      </w:r>
      <w:r w:rsidRPr="00E045EC">
        <w:rPr>
          <w:rStyle w:val="HideTWBExt"/>
          <w:b w:val="0"/>
        </w:rPr>
        <w:t>&lt;/DocAmend&gt;</w:t>
      </w:r>
    </w:p>
    <w:p w14:paraId="418134FD" w14:textId="77777777" w:rsidR="000741BB" w:rsidRPr="0071257F" w:rsidRDefault="000741BB" w:rsidP="00F83EC3">
      <w:pPr>
        <w:pStyle w:val="NormalBold"/>
      </w:pPr>
      <w:r w:rsidRPr="00E045EC">
        <w:rPr>
          <w:rStyle w:val="HideTWBExt"/>
          <w:b w:val="0"/>
        </w:rPr>
        <w:t>&lt;Article&gt;</w:t>
      </w:r>
      <w:r w:rsidRPr="0071257F">
        <w:t>15 preambulumbekezdés</w:t>
      </w:r>
      <w:r w:rsidRPr="00E045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3EC3" w:rsidRPr="0071257F" w14:paraId="25258E1F" w14:textId="77777777" w:rsidTr="00FF3B5B">
        <w:trPr>
          <w:jc w:val="center"/>
        </w:trPr>
        <w:tc>
          <w:tcPr>
            <w:tcW w:w="9752" w:type="dxa"/>
            <w:gridSpan w:val="2"/>
          </w:tcPr>
          <w:p w14:paraId="14DAB384" w14:textId="77777777" w:rsidR="000741BB" w:rsidRPr="0071257F" w:rsidRDefault="000741BB" w:rsidP="00FF3B5B">
            <w:pPr>
              <w:keepNext/>
            </w:pPr>
          </w:p>
        </w:tc>
      </w:tr>
      <w:tr w:rsidR="00F83EC3" w:rsidRPr="0071257F" w14:paraId="08F99762" w14:textId="77777777" w:rsidTr="00FF3B5B">
        <w:trPr>
          <w:jc w:val="center"/>
        </w:trPr>
        <w:tc>
          <w:tcPr>
            <w:tcW w:w="4876" w:type="dxa"/>
            <w:hideMark/>
          </w:tcPr>
          <w:p w14:paraId="2CC9F376" w14:textId="77777777" w:rsidR="000741BB" w:rsidRPr="0071257F" w:rsidRDefault="000741BB" w:rsidP="00FF3B5B">
            <w:pPr>
              <w:pStyle w:val="ColumnHeading"/>
              <w:keepNext/>
            </w:pPr>
            <w:r w:rsidRPr="0071257F">
              <w:t>A Bizottság által javasolt szöveg</w:t>
            </w:r>
          </w:p>
        </w:tc>
        <w:tc>
          <w:tcPr>
            <w:tcW w:w="4876" w:type="dxa"/>
            <w:hideMark/>
          </w:tcPr>
          <w:p w14:paraId="5A8DB22F" w14:textId="77777777" w:rsidR="000741BB" w:rsidRPr="0071257F" w:rsidRDefault="000741BB" w:rsidP="00FF3B5B">
            <w:pPr>
              <w:pStyle w:val="ColumnHeading"/>
              <w:keepNext/>
            </w:pPr>
            <w:r w:rsidRPr="0071257F">
              <w:t>Módosítás</w:t>
            </w:r>
          </w:p>
        </w:tc>
      </w:tr>
      <w:tr w:rsidR="00F83EC3" w:rsidRPr="0071257F" w14:paraId="32413D16" w14:textId="77777777" w:rsidTr="00FF3B5B">
        <w:trPr>
          <w:jc w:val="center"/>
        </w:trPr>
        <w:tc>
          <w:tcPr>
            <w:tcW w:w="4876" w:type="dxa"/>
            <w:hideMark/>
          </w:tcPr>
          <w:p w14:paraId="6A314A10" w14:textId="77777777" w:rsidR="000741BB" w:rsidRPr="0071257F" w:rsidRDefault="000741BB" w:rsidP="00FF3B5B">
            <w:pPr>
              <w:pStyle w:val="Normal6"/>
            </w:pPr>
            <w:r w:rsidRPr="0071257F">
              <w:t>(15)</w:t>
            </w:r>
            <w:r w:rsidRPr="0071257F">
              <w:tab/>
              <w:t>Tekintettel a szakmai gyakorlatok Unión belüli problémás alkalmazásával kapcsolatban tartósan fennálló kihívásokra, további intézkedésekre van szükség a szakmai gyakorlatnak álcázott rendes munkaviszony elleni küzdelem, valamint annak biztosítása érdekében, hogy a munkavállalókra vonatkozó uniós és nemzeti jogszabályokat teljes mértékben végrehajtsák és érvényesítsék a gyakornokok tekintetében. Ez az irányelv úgy kezeli ezeket a kihívásokat, hogy minimumkövetelményeket állapít meg a gyakornokok Unión belüli munkafeltételeinek javítása és érvényesítése, valamint a szakmai gyakorlatnak álcázott munkaviszony elleni küzdelem érdekében, létrehozva az egyenlő bánásmód biztosításához, valamint a munkavállalókra alkalmazandó uniós és nemzeti jog hatékonyabb végrehajtásához és érvényesítéséhez szükséges elvek és intézkedések közös keretét.</w:t>
            </w:r>
          </w:p>
        </w:tc>
        <w:tc>
          <w:tcPr>
            <w:tcW w:w="4876" w:type="dxa"/>
            <w:hideMark/>
          </w:tcPr>
          <w:p w14:paraId="7FF3423E" w14:textId="77777777" w:rsidR="000741BB" w:rsidRPr="0071257F" w:rsidRDefault="000741BB" w:rsidP="00FF3B5B">
            <w:pPr>
              <w:pStyle w:val="Normal6"/>
              <w:rPr>
                <w:szCs w:val="24"/>
              </w:rPr>
            </w:pPr>
            <w:r w:rsidRPr="0071257F">
              <w:t>(15)</w:t>
            </w:r>
            <w:r w:rsidRPr="0071257F">
              <w:tab/>
              <w:t xml:space="preserve">Tekintettel a szakmai gyakorlatok Unión belüli problémás alkalmazásával kapcsolatban tartósan fennálló kihívásokra, további intézkedésekre van szükség </w:t>
            </w:r>
            <w:r w:rsidRPr="0071257F">
              <w:rPr>
                <w:b/>
                <w:bCs/>
                <w:i/>
                <w:iCs/>
              </w:rPr>
              <w:t xml:space="preserve">a gyakornokok munkakörülményeinek és a szakmai gyakorlatok minőségének és hozzáférhetőségének javítása, </w:t>
            </w:r>
            <w:r w:rsidRPr="0071257F">
              <w:t>a szakmai gyakorlatnak álcázott rendes munkaviszony elleni küzdelem, valamint annak biztosítása érdekében, hogy a munkavállalókra vonatkozó uniós és nemzeti jogszabályokat teljes mértékben végrehajtsák és érvényesítsék a gyakornokok tekintetében. Ez az irányelv úgy kezeli ezeket a kihívásokat, hogy minimumkövetelményeket állapít meg a gyakornokok Unión belüli munkafeltételeinek javítása és érvényesítése, valamint a szakmai gyakorlatnak álcázott munkaviszony elleni küzdelem érdekében, létrehozva az egyenlő bánásmód biztosításához, valamint a munkavállalókra alkalmazandó uniós és nemzeti jog hatékonyabb végrehajtásához és érvényesítéséhez szükséges elvek és intézkedések közös keretét.</w:t>
            </w:r>
          </w:p>
        </w:tc>
      </w:tr>
    </w:tbl>
    <w:p w14:paraId="0BD13283" w14:textId="77777777" w:rsidR="000741BB" w:rsidRPr="0071257F" w:rsidRDefault="000741BB" w:rsidP="000741BB">
      <w:pPr>
        <w:pStyle w:val="Olang"/>
      </w:pPr>
      <w:r w:rsidRPr="0071257F">
        <w:rPr>
          <w:noProof w:val="0"/>
        </w:rPr>
        <w:t xml:space="preserve">Or. </w:t>
      </w:r>
      <w:r w:rsidRPr="00E045EC">
        <w:rPr>
          <w:rStyle w:val="HideTWBExt"/>
        </w:rPr>
        <w:t>&lt;Original&gt;</w:t>
      </w:r>
      <w:r w:rsidRPr="00E045EC">
        <w:rPr>
          <w:rStyle w:val="HideTWBInt"/>
          <w:rFonts w:eastAsiaTheme="majorEastAsia"/>
        </w:rPr>
        <w:t>{EN}</w:t>
      </w:r>
      <w:r w:rsidRPr="0071257F">
        <w:rPr>
          <w:noProof w:val="0"/>
        </w:rPr>
        <w:t>en</w:t>
      </w:r>
      <w:r w:rsidRPr="00E045EC">
        <w:rPr>
          <w:rStyle w:val="HideTWBExt"/>
        </w:rPr>
        <w:t>&lt;/Original&gt;</w:t>
      </w:r>
    </w:p>
    <w:p w14:paraId="738B83EF" w14:textId="77777777" w:rsidR="000741BB" w:rsidRPr="0071257F" w:rsidRDefault="000741BB" w:rsidP="000741BB">
      <w:r w:rsidRPr="00E045EC">
        <w:rPr>
          <w:rStyle w:val="HideTWBExt"/>
        </w:rPr>
        <w:t>&lt;/AmendB&gt;</w:t>
      </w:r>
    </w:p>
    <w:p w14:paraId="41827CF6" w14:textId="77777777" w:rsidR="000741BB" w:rsidRPr="0071257F" w:rsidRDefault="000741BB" w:rsidP="00F83EC3">
      <w:pPr>
        <w:pStyle w:val="AMNumberTabs0"/>
        <w:keepNext/>
      </w:pPr>
      <w:r w:rsidRPr="00E045EC">
        <w:rPr>
          <w:rStyle w:val="HideTWBExt"/>
          <w:b w:val="0"/>
        </w:rPr>
        <w:t>&lt;AmendB&gt;</w:t>
      </w:r>
      <w:r w:rsidRPr="0071257F">
        <w:t>Módosítás</w:t>
      </w:r>
      <w:r w:rsidRPr="0071257F">
        <w:tab/>
      </w:r>
      <w:r w:rsidRPr="0071257F">
        <w:tab/>
      </w:r>
      <w:r w:rsidRPr="00E045EC">
        <w:rPr>
          <w:rStyle w:val="HideTWBExt"/>
          <w:b w:val="0"/>
        </w:rPr>
        <w:t>&lt;NumAmB&gt;</w:t>
      </w:r>
      <w:r w:rsidRPr="0071257F">
        <w:t>176</w:t>
      </w:r>
      <w:r w:rsidRPr="00E045EC">
        <w:rPr>
          <w:rStyle w:val="HideTWBExt"/>
          <w:b w:val="0"/>
        </w:rPr>
        <w:t>&lt;/NumAmB&gt;</w:t>
      </w:r>
    </w:p>
    <w:p w14:paraId="4600D377" w14:textId="77777777" w:rsidR="000741BB" w:rsidRPr="0071257F" w:rsidRDefault="000741BB" w:rsidP="00F83EC3">
      <w:pPr>
        <w:pStyle w:val="NormalBold"/>
      </w:pPr>
      <w:r w:rsidRPr="00E045EC">
        <w:rPr>
          <w:rStyle w:val="HideTWBExt"/>
          <w:b w:val="0"/>
        </w:rPr>
        <w:t>&lt;RepeatBlock-By&gt;&lt;Members&gt;</w:t>
      </w:r>
      <w:r w:rsidRPr="0071257F">
        <w:t>Isabelle Le Callennec</w:t>
      </w:r>
      <w:r w:rsidRPr="00E045EC">
        <w:rPr>
          <w:rStyle w:val="HideTWBExt"/>
          <w:b w:val="0"/>
        </w:rPr>
        <w:t>&lt;/Members&gt;</w:t>
      </w:r>
    </w:p>
    <w:p w14:paraId="28BD5DDD" w14:textId="77777777" w:rsidR="000741BB" w:rsidRPr="0071257F" w:rsidRDefault="000741BB" w:rsidP="000741BB">
      <w:r w:rsidRPr="00E045EC">
        <w:rPr>
          <w:rStyle w:val="HideTWBExt"/>
        </w:rPr>
        <w:t>&lt;/RepeatBlock-By&gt;</w:t>
      </w:r>
    </w:p>
    <w:p w14:paraId="03C6B4C4" w14:textId="77777777" w:rsidR="000741BB" w:rsidRPr="0071257F" w:rsidRDefault="000741BB" w:rsidP="00F83EC3">
      <w:pPr>
        <w:pStyle w:val="NormalBold"/>
        <w:keepNext/>
      </w:pPr>
      <w:r w:rsidRPr="00E045EC">
        <w:rPr>
          <w:rStyle w:val="HideTWBExt"/>
          <w:b w:val="0"/>
        </w:rPr>
        <w:t>&lt;DocAmend&gt;</w:t>
      </w:r>
      <w:r w:rsidRPr="0071257F">
        <w:t>Irányelvre irányuló javaslat</w:t>
      </w:r>
      <w:r w:rsidRPr="00E045EC">
        <w:rPr>
          <w:rStyle w:val="HideTWBExt"/>
          <w:b w:val="0"/>
        </w:rPr>
        <w:t>&lt;/DocAmend&gt;</w:t>
      </w:r>
    </w:p>
    <w:p w14:paraId="79116FA2" w14:textId="77777777" w:rsidR="000741BB" w:rsidRPr="0071257F" w:rsidRDefault="000741BB" w:rsidP="00F83EC3">
      <w:pPr>
        <w:pStyle w:val="NormalBold"/>
      </w:pPr>
      <w:r w:rsidRPr="00E045EC">
        <w:rPr>
          <w:rStyle w:val="HideTWBExt"/>
          <w:b w:val="0"/>
        </w:rPr>
        <w:t>&lt;Article&gt;</w:t>
      </w:r>
      <w:r w:rsidRPr="0071257F">
        <w:t>15 preambulumbekezdés</w:t>
      </w:r>
      <w:r w:rsidRPr="00E045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3EC3" w:rsidRPr="0071257F" w14:paraId="3D204FC5" w14:textId="77777777" w:rsidTr="00FF3B5B">
        <w:trPr>
          <w:jc w:val="center"/>
        </w:trPr>
        <w:tc>
          <w:tcPr>
            <w:tcW w:w="9752" w:type="dxa"/>
            <w:gridSpan w:val="2"/>
          </w:tcPr>
          <w:p w14:paraId="2CF48F0A" w14:textId="77777777" w:rsidR="000741BB" w:rsidRPr="0071257F" w:rsidRDefault="000741BB" w:rsidP="00FF3B5B">
            <w:pPr>
              <w:keepNext/>
            </w:pPr>
          </w:p>
        </w:tc>
      </w:tr>
      <w:tr w:rsidR="00F83EC3" w:rsidRPr="0071257F" w14:paraId="08660AE4" w14:textId="77777777" w:rsidTr="00FF3B5B">
        <w:trPr>
          <w:jc w:val="center"/>
        </w:trPr>
        <w:tc>
          <w:tcPr>
            <w:tcW w:w="4876" w:type="dxa"/>
            <w:hideMark/>
          </w:tcPr>
          <w:p w14:paraId="1BA109F1" w14:textId="77777777" w:rsidR="000741BB" w:rsidRPr="0071257F" w:rsidRDefault="000741BB" w:rsidP="00FF3B5B">
            <w:pPr>
              <w:pStyle w:val="ColumnHeading"/>
              <w:keepNext/>
            </w:pPr>
            <w:r w:rsidRPr="0071257F">
              <w:t>A Bizottság által javasolt szöveg</w:t>
            </w:r>
          </w:p>
        </w:tc>
        <w:tc>
          <w:tcPr>
            <w:tcW w:w="4876" w:type="dxa"/>
            <w:hideMark/>
          </w:tcPr>
          <w:p w14:paraId="0C072012" w14:textId="77777777" w:rsidR="000741BB" w:rsidRPr="0071257F" w:rsidRDefault="000741BB" w:rsidP="00FF3B5B">
            <w:pPr>
              <w:pStyle w:val="ColumnHeading"/>
              <w:keepNext/>
            </w:pPr>
            <w:r w:rsidRPr="0071257F">
              <w:t>Módosítás</w:t>
            </w:r>
          </w:p>
        </w:tc>
      </w:tr>
      <w:tr w:rsidR="00F83EC3" w:rsidRPr="0071257F" w14:paraId="308AD6DC" w14:textId="77777777" w:rsidTr="00FF3B5B">
        <w:trPr>
          <w:jc w:val="center"/>
        </w:trPr>
        <w:tc>
          <w:tcPr>
            <w:tcW w:w="4876" w:type="dxa"/>
            <w:hideMark/>
          </w:tcPr>
          <w:p w14:paraId="4DBC70B8" w14:textId="77777777" w:rsidR="000741BB" w:rsidRPr="0071257F" w:rsidRDefault="000741BB" w:rsidP="00FF3B5B">
            <w:pPr>
              <w:pStyle w:val="Normal6"/>
            </w:pPr>
            <w:r w:rsidRPr="0071257F">
              <w:t>(15)</w:t>
            </w:r>
            <w:r w:rsidRPr="0071257F">
              <w:tab/>
              <w:t>Tekintettel a szakmai gyakorlatok Unión belüli problémás alkalmazásával kapcsolatban tartósan fennálló kihívásokra, további intézkedésekre van szükség a szakmai gyakorlatnak álcázott rendes munkaviszony elleni küzdelem, valamint annak biztosítása érdekében, hogy a munkavállalókra vonatkozó uniós és nemzeti jogszabályokat teljes mértékben végrehajtsák és érvényesítsék a gyakornokok tekintetében. Ez az irányelv úgy kezeli ezeket a kihívásokat, hogy minimumkövetelményeket állapít meg a gyakornokok Unión belüli munkafeltételeinek javítása és érvényesítése, valamint a szakmai gyakorlatnak álcázott munkaviszony elleni küzdelem érdekében, létrehozva az egyenlő bánásmód biztosításához, valamint a munkavállalókra alkalmazandó uniós és nemzeti jog hatékonyabb végrehajtásához és érvényesítéséhez szükséges elvek és intézkedések közös keretét.</w:t>
            </w:r>
          </w:p>
        </w:tc>
        <w:tc>
          <w:tcPr>
            <w:tcW w:w="4876" w:type="dxa"/>
            <w:hideMark/>
          </w:tcPr>
          <w:p w14:paraId="513D1CE8" w14:textId="77777777" w:rsidR="000741BB" w:rsidRPr="0071257F" w:rsidRDefault="000741BB" w:rsidP="00FF3B5B">
            <w:pPr>
              <w:pStyle w:val="Normal6"/>
              <w:rPr>
                <w:szCs w:val="24"/>
              </w:rPr>
            </w:pPr>
            <w:r w:rsidRPr="0071257F">
              <w:t>(15)</w:t>
            </w:r>
            <w:r w:rsidRPr="0071257F">
              <w:tab/>
              <w:t xml:space="preserve">Tekintettel a </w:t>
            </w:r>
            <w:r w:rsidRPr="0071257F">
              <w:rPr>
                <w:b/>
                <w:i/>
              </w:rPr>
              <w:t>nyitott munkaerőpiaci</w:t>
            </w:r>
            <w:r w:rsidRPr="0071257F">
              <w:t xml:space="preserve"> szakmai gyakorlatok Unión belüli problémás alkalmazásával kapcsolatban tartósan fennálló kihívásokra, további intézkedésekre van szükség a szakmai gyakorlatnak álcázott rendes munkaviszony elleni küzdelem, valamint annak biztosítása érdekében, hogy a munkavállalókra vonatkozó uniós és nemzeti jogszabályokat teljes mértékben végrehajtsák és érvényesítsék a </w:t>
            </w:r>
            <w:r w:rsidRPr="0071257F">
              <w:rPr>
                <w:b/>
                <w:i/>
              </w:rPr>
              <w:t>nyitott munkaerőpiacon lévő</w:t>
            </w:r>
            <w:r w:rsidRPr="0071257F">
              <w:t xml:space="preserve"> gyakornokok tekintetében. Ez az irányelv úgy kezeli ezeket a kihívásokat, hogy minimumkövetelményeket állapít meg a gyakornokok Unión belüli munkafeltételeinek javítása és érvényesítése, valamint a szakmai gyakorlatnak álcázott munkaviszony elleni küzdelem érdekében, létrehozva az egyenlő bánásmód biztosításához, valamint a munkavállalókra alkalmazandó uniós és nemzeti jog hatékonyabb végrehajtásához és érvényesítéséhez szükséges elvek és intézkedések közös keretét.</w:t>
            </w:r>
          </w:p>
        </w:tc>
      </w:tr>
    </w:tbl>
    <w:p w14:paraId="596182F2" w14:textId="77777777" w:rsidR="000741BB" w:rsidRPr="0071257F" w:rsidRDefault="000741BB" w:rsidP="000741BB">
      <w:pPr>
        <w:pStyle w:val="Olang"/>
      </w:pPr>
      <w:r w:rsidRPr="0071257F">
        <w:rPr>
          <w:noProof w:val="0"/>
        </w:rPr>
        <w:t xml:space="preserve">Or. </w:t>
      </w:r>
      <w:r w:rsidRPr="00E045EC">
        <w:rPr>
          <w:rStyle w:val="HideTWBExt"/>
        </w:rPr>
        <w:t>&lt;Original&gt;</w:t>
      </w:r>
      <w:r w:rsidRPr="00E045EC">
        <w:rPr>
          <w:rStyle w:val="HideTWBInt"/>
          <w:rFonts w:eastAsiaTheme="majorEastAsia"/>
        </w:rPr>
        <w:t>{FR}</w:t>
      </w:r>
      <w:r w:rsidRPr="0071257F">
        <w:rPr>
          <w:noProof w:val="0"/>
        </w:rPr>
        <w:t>fr</w:t>
      </w:r>
      <w:r w:rsidRPr="00E045EC">
        <w:rPr>
          <w:rStyle w:val="HideTWBExt"/>
        </w:rPr>
        <w:t>&lt;/Original&gt;</w:t>
      </w:r>
    </w:p>
    <w:p w14:paraId="0CE973A1" w14:textId="77777777" w:rsidR="000741BB" w:rsidRPr="0071257F" w:rsidRDefault="000741BB" w:rsidP="000741BB">
      <w:r w:rsidRPr="00E045EC">
        <w:rPr>
          <w:rStyle w:val="HideTWBExt"/>
        </w:rPr>
        <w:t>&lt;/AmendB&gt;</w:t>
      </w:r>
    </w:p>
    <w:p w14:paraId="69BFCDEB" w14:textId="77777777" w:rsidR="000741BB" w:rsidRPr="0071257F" w:rsidRDefault="000741BB" w:rsidP="00F83EC3">
      <w:pPr>
        <w:pStyle w:val="AMNumberTabs0"/>
        <w:keepNext/>
      </w:pPr>
      <w:r w:rsidRPr="00E045EC">
        <w:rPr>
          <w:rStyle w:val="HideTWBExt"/>
          <w:b w:val="0"/>
        </w:rPr>
        <w:t>&lt;AmendB&gt;</w:t>
      </w:r>
      <w:r w:rsidRPr="0071257F">
        <w:t>Módosítás</w:t>
      </w:r>
      <w:r w:rsidRPr="0071257F">
        <w:tab/>
      </w:r>
      <w:r w:rsidRPr="0071257F">
        <w:tab/>
      </w:r>
      <w:r w:rsidRPr="00E045EC">
        <w:rPr>
          <w:rStyle w:val="HideTWBExt"/>
          <w:b w:val="0"/>
        </w:rPr>
        <w:t>&lt;NumAmB&gt;</w:t>
      </w:r>
      <w:r w:rsidRPr="0071257F">
        <w:t>177</w:t>
      </w:r>
      <w:r w:rsidRPr="00E045EC">
        <w:rPr>
          <w:rStyle w:val="HideTWBExt"/>
          <w:b w:val="0"/>
        </w:rPr>
        <w:t>&lt;/NumAmB&gt;</w:t>
      </w:r>
    </w:p>
    <w:p w14:paraId="7E4BA901" w14:textId="77777777" w:rsidR="000741BB" w:rsidRPr="0071257F" w:rsidRDefault="000741BB" w:rsidP="00F83EC3">
      <w:pPr>
        <w:pStyle w:val="NormalBold"/>
      </w:pPr>
      <w:r w:rsidRPr="00E045EC">
        <w:rPr>
          <w:rStyle w:val="HideTWBExt"/>
          <w:b w:val="0"/>
        </w:rPr>
        <w:t>&lt;RepeatBlock-By&gt;&lt;Members&gt;</w:t>
      </w:r>
      <w:r w:rsidRPr="0071257F">
        <w:t>David Casa</w:t>
      </w:r>
      <w:r w:rsidRPr="00E045EC">
        <w:rPr>
          <w:rStyle w:val="HideTWBExt"/>
          <w:b w:val="0"/>
        </w:rPr>
        <w:t>&lt;/Members&gt;</w:t>
      </w:r>
    </w:p>
    <w:p w14:paraId="379F7623" w14:textId="77777777" w:rsidR="000741BB" w:rsidRPr="0071257F" w:rsidRDefault="000741BB" w:rsidP="000741BB">
      <w:r w:rsidRPr="00E045EC">
        <w:rPr>
          <w:rStyle w:val="HideTWBExt"/>
        </w:rPr>
        <w:t>&lt;/RepeatBlock-By&gt;</w:t>
      </w:r>
    </w:p>
    <w:p w14:paraId="7B83F068" w14:textId="77777777" w:rsidR="000741BB" w:rsidRPr="0071257F" w:rsidRDefault="000741BB" w:rsidP="00F83EC3">
      <w:pPr>
        <w:pStyle w:val="NormalBold"/>
        <w:keepNext/>
      </w:pPr>
      <w:r w:rsidRPr="00E045EC">
        <w:rPr>
          <w:rStyle w:val="HideTWBExt"/>
          <w:b w:val="0"/>
        </w:rPr>
        <w:t>&lt;DocAmend&gt;</w:t>
      </w:r>
      <w:r w:rsidRPr="0071257F">
        <w:t>Irányelvre irányuló javaslat</w:t>
      </w:r>
      <w:r w:rsidRPr="00E045EC">
        <w:rPr>
          <w:rStyle w:val="HideTWBExt"/>
          <w:b w:val="0"/>
        </w:rPr>
        <w:t>&lt;/DocAmend&gt;</w:t>
      </w:r>
    </w:p>
    <w:p w14:paraId="0FAAC1DE" w14:textId="77777777" w:rsidR="000741BB" w:rsidRPr="0071257F" w:rsidRDefault="000741BB" w:rsidP="00F83EC3">
      <w:pPr>
        <w:pStyle w:val="NormalBold"/>
      </w:pPr>
      <w:r w:rsidRPr="00E045EC">
        <w:rPr>
          <w:rStyle w:val="HideTWBExt"/>
          <w:b w:val="0"/>
        </w:rPr>
        <w:t>&lt;Article&gt;</w:t>
      </w:r>
      <w:r w:rsidRPr="0071257F">
        <w:t>15 preambulumbekezdés</w:t>
      </w:r>
      <w:r w:rsidRPr="00E045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3EC3" w:rsidRPr="0071257F" w14:paraId="28F84BC0" w14:textId="77777777" w:rsidTr="00FF3B5B">
        <w:trPr>
          <w:jc w:val="center"/>
        </w:trPr>
        <w:tc>
          <w:tcPr>
            <w:tcW w:w="9752" w:type="dxa"/>
            <w:gridSpan w:val="2"/>
          </w:tcPr>
          <w:p w14:paraId="24DC0D55" w14:textId="77777777" w:rsidR="000741BB" w:rsidRPr="0071257F" w:rsidRDefault="000741BB" w:rsidP="00FF3B5B">
            <w:pPr>
              <w:keepNext/>
            </w:pPr>
          </w:p>
        </w:tc>
      </w:tr>
      <w:tr w:rsidR="00F83EC3" w:rsidRPr="0071257F" w14:paraId="4729EF72" w14:textId="77777777" w:rsidTr="00FF3B5B">
        <w:trPr>
          <w:jc w:val="center"/>
        </w:trPr>
        <w:tc>
          <w:tcPr>
            <w:tcW w:w="4876" w:type="dxa"/>
            <w:hideMark/>
          </w:tcPr>
          <w:p w14:paraId="587EBE5E" w14:textId="77777777" w:rsidR="000741BB" w:rsidRPr="0071257F" w:rsidRDefault="000741BB" w:rsidP="00FF3B5B">
            <w:pPr>
              <w:pStyle w:val="ColumnHeading"/>
              <w:keepNext/>
            </w:pPr>
            <w:r w:rsidRPr="0071257F">
              <w:t>A Bizottság által javasolt szöveg</w:t>
            </w:r>
          </w:p>
        </w:tc>
        <w:tc>
          <w:tcPr>
            <w:tcW w:w="4876" w:type="dxa"/>
            <w:hideMark/>
          </w:tcPr>
          <w:p w14:paraId="115A1024" w14:textId="77777777" w:rsidR="000741BB" w:rsidRPr="0071257F" w:rsidRDefault="000741BB" w:rsidP="00FF3B5B">
            <w:pPr>
              <w:pStyle w:val="ColumnHeading"/>
              <w:keepNext/>
            </w:pPr>
            <w:r w:rsidRPr="0071257F">
              <w:t>Módosítás</w:t>
            </w:r>
          </w:p>
        </w:tc>
      </w:tr>
      <w:tr w:rsidR="00F83EC3" w:rsidRPr="0071257F" w14:paraId="7C248906" w14:textId="77777777" w:rsidTr="00FF3B5B">
        <w:trPr>
          <w:jc w:val="center"/>
        </w:trPr>
        <w:tc>
          <w:tcPr>
            <w:tcW w:w="4876" w:type="dxa"/>
            <w:hideMark/>
          </w:tcPr>
          <w:p w14:paraId="2ED3D55C" w14:textId="77777777" w:rsidR="000741BB" w:rsidRPr="0071257F" w:rsidRDefault="000741BB" w:rsidP="00FF3B5B">
            <w:pPr>
              <w:pStyle w:val="Normal6"/>
            </w:pPr>
            <w:r w:rsidRPr="0071257F">
              <w:t>(15)</w:t>
            </w:r>
            <w:r w:rsidRPr="0071257F">
              <w:tab/>
              <w:t>Tekintettel a szakmai gyakorlatok Unión belüli problémás alkalmazásával kapcsolatban tartósan fennálló kihívásokra, további intézkedésekre van szükség a szakmai gyakorlatnak álcázott rendes munkaviszony elleni küzdelem, valamint annak biztosítása érdekében, hogy a munkavállalókra vonatkozó uniós és nemzeti jogszabályokat teljes mértékben végrehajtsák és érvényesítsék a gyakornokok tekintetében. Ez az irányelv úgy kezeli ezeket a kihívásokat, hogy minimumkövetelményeket állapít meg a gyakornokok Unión belüli munkafeltételeinek javítása és érvényesítése, valamint a szakmai gyakorlatnak álcázott munkaviszony elleni küzdelem érdekében, létrehozva az egyenlő bánásmód biztosításához, valamint a munkavállalókra alkalmazandó uniós és nemzeti jog hatékonyabb végrehajtásához és érvényesítéséhez szükséges elvek és intézkedések közös keretét.</w:t>
            </w:r>
          </w:p>
        </w:tc>
        <w:tc>
          <w:tcPr>
            <w:tcW w:w="4876" w:type="dxa"/>
            <w:hideMark/>
          </w:tcPr>
          <w:p w14:paraId="0FAD084F" w14:textId="77777777" w:rsidR="000741BB" w:rsidRPr="0071257F" w:rsidRDefault="000741BB" w:rsidP="00FF3B5B">
            <w:pPr>
              <w:pStyle w:val="Normal6"/>
              <w:rPr>
                <w:szCs w:val="24"/>
              </w:rPr>
            </w:pPr>
            <w:r w:rsidRPr="0071257F">
              <w:t>(15)</w:t>
            </w:r>
            <w:r w:rsidRPr="0071257F">
              <w:tab/>
              <w:t xml:space="preserve">Tekintettel a szakmai gyakorlatok Unión belüli problémás alkalmazásával kapcsolatban tartósan fennálló kihívásokra, további intézkedésekre van szükség a szakmai gyakorlatnak álcázott rendes munkaviszony elleni küzdelem, valamint annak biztosítása érdekében, hogy a munkavállalókra vonatkozó uniós és nemzeti jogszabályokat teljes mértékben végrehajtsák és érvényesítsék a gyakornokok tekintetében. Ez az irányelv úgy kezeli ezeket a kihívásokat, hogy minimumkövetelményeket állapít meg a </w:t>
            </w:r>
            <w:r w:rsidRPr="0071257F">
              <w:rPr>
                <w:b/>
                <w:bCs/>
                <w:i/>
                <w:iCs/>
              </w:rPr>
              <w:t xml:space="preserve">nyílt piaci szakmai gyakorlatot végző </w:t>
            </w:r>
            <w:r w:rsidRPr="0071257F">
              <w:t>gyakornokok Unión belüli munkafeltételeinek javítása és érvényesítése, valamint a szakmai gyakorlatnak álcázott munkaviszony elleni küzdelem érdekében, létrehozva az egyenlő bánásmód biztosításához, valamint a munkavállalókra alkalmazandó uniós és nemzeti jog hatékonyabb végrehajtásához és érvényesítéséhez szükséges elvek és intézkedések közös keretét.</w:t>
            </w:r>
          </w:p>
        </w:tc>
      </w:tr>
    </w:tbl>
    <w:p w14:paraId="20A9B294" w14:textId="77777777" w:rsidR="000741BB" w:rsidRPr="0071257F" w:rsidRDefault="000741BB" w:rsidP="000741BB">
      <w:pPr>
        <w:pStyle w:val="Olang"/>
      </w:pPr>
      <w:r w:rsidRPr="0071257F">
        <w:rPr>
          <w:noProof w:val="0"/>
        </w:rPr>
        <w:t xml:space="preserve">Or. </w:t>
      </w:r>
      <w:r w:rsidRPr="00E045EC">
        <w:rPr>
          <w:rStyle w:val="HideTWBExt"/>
        </w:rPr>
        <w:t>&lt;Original&gt;</w:t>
      </w:r>
      <w:r w:rsidRPr="00E045EC">
        <w:rPr>
          <w:rStyle w:val="HideTWBInt"/>
          <w:rFonts w:eastAsiaTheme="majorEastAsia"/>
        </w:rPr>
        <w:t>{EN}</w:t>
      </w:r>
      <w:r w:rsidRPr="0071257F">
        <w:rPr>
          <w:noProof w:val="0"/>
        </w:rPr>
        <w:t>en</w:t>
      </w:r>
      <w:r w:rsidRPr="00E045EC">
        <w:rPr>
          <w:rStyle w:val="HideTWBExt"/>
        </w:rPr>
        <w:t>&lt;/Original&gt;</w:t>
      </w:r>
    </w:p>
    <w:p w14:paraId="293493EF" w14:textId="77777777" w:rsidR="000741BB" w:rsidRPr="0071257F" w:rsidRDefault="000741BB" w:rsidP="000741BB">
      <w:r w:rsidRPr="00E045EC">
        <w:rPr>
          <w:rStyle w:val="HideTWBExt"/>
        </w:rPr>
        <w:t>&lt;/AmendB&gt;</w:t>
      </w:r>
    </w:p>
    <w:p w14:paraId="050FF0E1" w14:textId="77777777" w:rsidR="000741BB" w:rsidRPr="0071257F" w:rsidRDefault="000741BB" w:rsidP="00F83EC3">
      <w:pPr>
        <w:pStyle w:val="AMNumberTabs0"/>
        <w:keepNext/>
      </w:pPr>
      <w:r w:rsidRPr="00E045EC">
        <w:rPr>
          <w:rStyle w:val="HideTWBExt"/>
          <w:b w:val="0"/>
        </w:rPr>
        <w:t>&lt;AmendB&gt;</w:t>
      </w:r>
      <w:r w:rsidRPr="0071257F">
        <w:t>Módosítás</w:t>
      </w:r>
      <w:r w:rsidRPr="0071257F">
        <w:tab/>
      </w:r>
      <w:r w:rsidRPr="0071257F">
        <w:tab/>
      </w:r>
      <w:r w:rsidRPr="00E045EC">
        <w:rPr>
          <w:rStyle w:val="HideTWBExt"/>
          <w:b w:val="0"/>
        </w:rPr>
        <w:t>&lt;NumAmB&gt;</w:t>
      </w:r>
      <w:r w:rsidRPr="0071257F">
        <w:t>178</w:t>
      </w:r>
      <w:r w:rsidRPr="00E045EC">
        <w:rPr>
          <w:rStyle w:val="HideTWBExt"/>
          <w:b w:val="0"/>
        </w:rPr>
        <w:t>&lt;/NumAmB&gt;</w:t>
      </w:r>
    </w:p>
    <w:p w14:paraId="4F988F60" w14:textId="77777777" w:rsidR="000741BB" w:rsidRPr="0071257F" w:rsidRDefault="000741BB" w:rsidP="00F83EC3">
      <w:pPr>
        <w:pStyle w:val="NormalBold"/>
      </w:pPr>
      <w:r w:rsidRPr="00E045EC">
        <w:rPr>
          <w:rStyle w:val="HideTWBExt"/>
          <w:b w:val="0"/>
        </w:rPr>
        <w:t>&lt;RepeatBlock-By&gt;&lt;Members&gt;</w:t>
      </w:r>
      <w:r w:rsidRPr="0071257F">
        <w:t>Angelika Winzig</w:t>
      </w:r>
      <w:r w:rsidRPr="00E045EC">
        <w:rPr>
          <w:rStyle w:val="HideTWBExt"/>
          <w:b w:val="0"/>
        </w:rPr>
        <w:t>&lt;/Members&gt;</w:t>
      </w:r>
    </w:p>
    <w:p w14:paraId="2AC13316" w14:textId="77777777" w:rsidR="000741BB" w:rsidRPr="0071257F" w:rsidRDefault="000741BB" w:rsidP="000741BB">
      <w:r w:rsidRPr="00E045EC">
        <w:rPr>
          <w:rStyle w:val="HideTWBExt"/>
        </w:rPr>
        <w:t>&lt;/RepeatBlock-By&gt;</w:t>
      </w:r>
    </w:p>
    <w:p w14:paraId="50D1AB55" w14:textId="77777777" w:rsidR="000741BB" w:rsidRPr="0071257F" w:rsidRDefault="000741BB" w:rsidP="00F83EC3">
      <w:pPr>
        <w:pStyle w:val="NormalBold"/>
        <w:keepNext/>
      </w:pPr>
      <w:r w:rsidRPr="00E045EC">
        <w:rPr>
          <w:rStyle w:val="HideTWBExt"/>
          <w:b w:val="0"/>
        </w:rPr>
        <w:t>&lt;DocAmend&gt;</w:t>
      </w:r>
      <w:r w:rsidRPr="0071257F">
        <w:t>Irányelvre irányuló javaslat</w:t>
      </w:r>
      <w:r w:rsidRPr="00E045EC">
        <w:rPr>
          <w:rStyle w:val="HideTWBExt"/>
          <w:b w:val="0"/>
        </w:rPr>
        <w:t>&lt;/DocAmend&gt;</w:t>
      </w:r>
    </w:p>
    <w:p w14:paraId="16A6BBA4" w14:textId="77777777" w:rsidR="000741BB" w:rsidRPr="0071257F" w:rsidRDefault="000741BB" w:rsidP="00F83EC3">
      <w:pPr>
        <w:pStyle w:val="NormalBold"/>
      </w:pPr>
      <w:r w:rsidRPr="00E045EC">
        <w:rPr>
          <w:rStyle w:val="HideTWBExt"/>
          <w:b w:val="0"/>
        </w:rPr>
        <w:t>&lt;Article&gt;</w:t>
      </w:r>
      <w:r w:rsidRPr="0071257F">
        <w:t>15 preambulumbekezdés</w:t>
      </w:r>
      <w:r w:rsidRPr="00E045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3EC3" w:rsidRPr="0071257F" w14:paraId="66E4BFB4" w14:textId="77777777" w:rsidTr="00FF3B5B">
        <w:trPr>
          <w:jc w:val="center"/>
        </w:trPr>
        <w:tc>
          <w:tcPr>
            <w:tcW w:w="9752" w:type="dxa"/>
            <w:gridSpan w:val="2"/>
          </w:tcPr>
          <w:p w14:paraId="15793B4D" w14:textId="77777777" w:rsidR="000741BB" w:rsidRPr="0071257F" w:rsidRDefault="000741BB" w:rsidP="00FF3B5B">
            <w:pPr>
              <w:keepNext/>
            </w:pPr>
          </w:p>
        </w:tc>
      </w:tr>
      <w:tr w:rsidR="00F83EC3" w:rsidRPr="0071257F" w14:paraId="55C3F61B" w14:textId="77777777" w:rsidTr="00FF3B5B">
        <w:trPr>
          <w:jc w:val="center"/>
        </w:trPr>
        <w:tc>
          <w:tcPr>
            <w:tcW w:w="4876" w:type="dxa"/>
            <w:hideMark/>
          </w:tcPr>
          <w:p w14:paraId="709B4836" w14:textId="77777777" w:rsidR="000741BB" w:rsidRPr="0071257F" w:rsidRDefault="000741BB" w:rsidP="00FF3B5B">
            <w:pPr>
              <w:pStyle w:val="ColumnHeading"/>
              <w:keepNext/>
            </w:pPr>
            <w:r w:rsidRPr="0071257F">
              <w:t>A Bizottság által javasolt szöveg</w:t>
            </w:r>
          </w:p>
        </w:tc>
        <w:tc>
          <w:tcPr>
            <w:tcW w:w="4876" w:type="dxa"/>
            <w:hideMark/>
          </w:tcPr>
          <w:p w14:paraId="102E2812" w14:textId="77777777" w:rsidR="000741BB" w:rsidRPr="0071257F" w:rsidRDefault="000741BB" w:rsidP="00FF3B5B">
            <w:pPr>
              <w:pStyle w:val="ColumnHeading"/>
              <w:keepNext/>
            </w:pPr>
            <w:r w:rsidRPr="0071257F">
              <w:t>Módosítás</w:t>
            </w:r>
          </w:p>
        </w:tc>
      </w:tr>
      <w:tr w:rsidR="00F83EC3" w:rsidRPr="0071257F" w14:paraId="5671D793" w14:textId="77777777" w:rsidTr="00FF3B5B">
        <w:trPr>
          <w:jc w:val="center"/>
        </w:trPr>
        <w:tc>
          <w:tcPr>
            <w:tcW w:w="4876" w:type="dxa"/>
            <w:hideMark/>
          </w:tcPr>
          <w:p w14:paraId="59C55328" w14:textId="77777777" w:rsidR="000741BB" w:rsidRPr="0071257F" w:rsidRDefault="000741BB" w:rsidP="00FF3B5B">
            <w:pPr>
              <w:pStyle w:val="Normal6"/>
            </w:pPr>
            <w:r w:rsidRPr="0071257F">
              <w:t>(15)</w:t>
            </w:r>
            <w:r w:rsidRPr="0071257F">
              <w:tab/>
              <w:t xml:space="preserve">Tekintettel a szakmai gyakorlatok Unión belüli problémás alkalmazásával kapcsolatban tartósan fennálló kihívásokra, további intézkedésekre van szükség a szakmai gyakorlatnak álcázott rendes munkaviszony elleni küzdelem, valamint annak biztosítása érdekében, hogy a munkavállalókra vonatkozó uniós és nemzeti jogszabályokat teljes mértékben végrehajtsák és érvényesítsék a gyakornokok tekintetében. Ez az irányelv úgy kezeli ezeket a kihívásokat, hogy minimumkövetelményeket állapít meg </w:t>
            </w:r>
            <w:r w:rsidRPr="0071257F">
              <w:rPr>
                <w:b/>
                <w:bCs/>
                <w:i/>
                <w:iCs/>
              </w:rPr>
              <w:t>a gyakornokok</w:t>
            </w:r>
            <w:r w:rsidRPr="0071257F">
              <w:t xml:space="preserve"> Unión belüli </w:t>
            </w:r>
            <w:r w:rsidRPr="0071257F">
              <w:rPr>
                <w:b/>
                <w:bCs/>
                <w:i/>
                <w:iCs/>
              </w:rPr>
              <w:t>munkafeltételeinek</w:t>
            </w:r>
            <w:r w:rsidRPr="0071257F">
              <w:t xml:space="preserve"> javítása és érvényesítése, valamint a szakmai gyakorlatnak álcázott munkaviszony elleni küzdelem érdekében, létrehozva az egyenlő bánásmód biztosításához, valamint a munkavállalókra alkalmazandó uniós és nemzeti jog hatékonyabb végrehajtásához és érvényesítéséhez szükséges elvek és intézkedések közös keretét.</w:t>
            </w:r>
          </w:p>
        </w:tc>
        <w:tc>
          <w:tcPr>
            <w:tcW w:w="4876" w:type="dxa"/>
            <w:hideMark/>
          </w:tcPr>
          <w:p w14:paraId="02140E36" w14:textId="77777777" w:rsidR="000741BB" w:rsidRPr="0071257F" w:rsidRDefault="000741BB" w:rsidP="00FF3B5B">
            <w:pPr>
              <w:pStyle w:val="Normal6"/>
              <w:rPr>
                <w:szCs w:val="24"/>
              </w:rPr>
            </w:pPr>
            <w:r w:rsidRPr="0071257F">
              <w:t>(15)</w:t>
            </w:r>
            <w:r w:rsidRPr="0071257F">
              <w:tab/>
              <w:t xml:space="preserve">Tekintettel a szakmai gyakorlatok Unión belüli problémás alkalmazásával kapcsolatban tartósan fennálló kihívásokra, további intézkedésekre van szükség a szakmai gyakorlatnak álcázott rendes munkaviszony elleni küzdelem, valamint annak biztosítása érdekében, hogy a munkavállalókra vonatkozó uniós és nemzeti jogszabályokat teljes mértékben végrehajtsák és érvényesítsék a gyakornokok tekintetében. Ez az irányelv úgy kezeli ezeket a kihívásokat, hogy minimumkövetelményeket állapít meg </w:t>
            </w:r>
            <w:r w:rsidRPr="0071257F">
              <w:rPr>
                <w:b/>
                <w:bCs/>
                <w:i/>
                <w:iCs/>
              </w:rPr>
              <w:t>az</w:t>
            </w:r>
            <w:r w:rsidRPr="0071257F">
              <w:rPr>
                <w:i/>
                <w:iCs/>
              </w:rPr>
              <w:t xml:space="preserve"> </w:t>
            </w:r>
            <w:r w:rsidRPr="0071257F">
              <w:t xml:space="preserve">Unión belüli </w:t>
            </w:r>
            <w:r w:rsidRPr="0071257F">
              <w:rPr>
                <w:b/>
                <w:bCs/>
                <w:i/>
                <w:iCs/>
              </w:rPr>
              <w:t xml:space="preserve">szakmai gyakorlatok feltételeinek </w:t>
            </w:r>
            <w:r w:rsidRPr="0071257F">
              <w:t>javítása és érvényesítése, valamint a szakmai gyakorlatnak álcázott munkaviszony elleni küzdelem érdekében, létrehozva az egyenlő bánásmód biztosításához, valamint a munkavállalókra alkalmazandó uniós és nemzeti jog hatékonyabb végrehajtásához és érvényesítéséhez szükséges elvek és intézkedések közös keretét.</w:t>
            </w:r>
          </w:p>
        </w:tc>
      </w:tr>
    </w:tbl>
    <w:p w14:paraId="686817D1" w14:textId="77777777" w:rsidR="000741BB" w:rsidRPr="0071257F" w:rsidRDefault="000741BB" w:rsidP="000741BB">
      <w:pPr>
        <w:pStyle w:val="Olang"/>
      </w:pPr>
      <w:r w:rsidRPr="0071257F">
        <w:rPr>
          <w:noProof w:val="0"/>
        </w:rPr>
        <w:t xml:space="preserve">Or. </w:t>
      </w:r>
      <w:r w:rsidRPr="00E045EC">
        <w:rPr>
          <w:rStyle w:val="HideTWBExt"/>
        </w:rPr>
        <w:t>&lt;Original&gt;</w:t>
      </w:r>
      <w:r w:rsidRPr="00E045EC">
        <w:rPr>
          <w:rStyle w:val="HideTWBInt"/>
          <w:rFonts w:eastAsiaTheme="majorEastAsia"/>
        </w:rPr>
        <w:t>{EN}</w:t>
      </w:r>
      <w:r w:rsidRPr="0071257F">
        <w:rPr>
          <w:noProof w:val="0"/>
        </w:rPr>
        <w:t>en</w:t>
      </w:r>
      <w:r w:rsidRPr="00E045EC">
        <w:rPr>
          <w:rStyle w:val="HideTWBExt"/>
        </w:rPr>
        <w:t>&lt;/Original&gt;</w:t>
      </w:r>
    </w:p>
    <w:p w14:paraId="7C668F9A" w14:textId="77777777" w:rsidR="000741BB" w:rsidRPr="0071257F" w:rsidRDefault="000741BB" w:rsidP="000741BB">
      <w:r w:rsidRPr="00E045EC">
        <w:rPr>
          <w:rStyle w:val="HideTWBExt"/>
        </w:rPr>
        <w:t>&lt;/AmendB&gt;</w:t>
      </w:r>
    </w:p>
    <w:p w14:paraId="268755FC" w14:textId="77777777" w:rsidR="000741BB" w:rsidRPr="0071257F" w:rsidRDefault="000741BB" w:rsidP="00F83EC3">
      <w:pPr>
        <w:pStyle w:val="AMNumberTabs0"/>
        <w:keepNext/>
      </w:pPr>
      <w:r w:rsidRPr="00E045EC">
        <w:rPr>
          <w:rStyle w:val="HideTWBExt"/>
          <w:b w:val="0"/>
        </w:rPr>
        <w:t>&lt;AmendB&gt;</w:t>
      </w:r>
      <w:r w:rsidRPr="0071257F">
        <w:t>Módosítás</w:t>
      </w:r>
      <w:r w:rsidRPr="0071257F">
        <w:tab/>
      </w:r>
      <w:r w:rsidRPr="0071257F">
        <w:tab/>
      </w:r>
      <w:r w:rsidRPr="00E045EC">
        <w:rPr>
          <w:rStyle w:val="HideTWBExt"/>
          <w:b w:val="0"/>
        </w:rPr>
        <w:t>&lt;NumAmB&gt;</w:t>
      </w:r>
      <w:r w:rsidRPr="0071257F">
        <w:t>179</w:t>
      </w:r>
      <w:r w:rsidRPr="00E045EC">
        <w:rPr>
          <w:rStyle w:val="HideTWBExt"/>
          <w:b w:val="0"/>
        </w:rPr>
        <w:t>&lt;/NumAmB&gt;</w:t>
      </w:r>
    </w:p>
    <w:p w14:paraId="30FA6164" w14:textId="77777777" w:rsidR="000741BB" w:rsidRPr="0071257F" w:rsidRDefault="000741BB" w:rsidP="00F83EC3">
      <w:pPr>
        <w:pStyle w:val="NormalBold"/>
      </w:pPr>
      <w:r w:rsidRPr="00E045EC">
        <w:rPr>
          <w:rStyle w:val="HideTWBExt"/>
          <w:b w:val="0"/>
        </w:rPr>
        <w:t>&lt;RepeatBlock-By&gt;&lt;Members&gt;</w:t>
      </w:r>
      <w:r w:rsidRPr="0071257F">
        <w:t>Pierfrancesco Maran, Raffaele Topo, Brando Benifei, Cecilia Strada</w:t>
      </w:r>
      <w:r w:rsidRPr="00E045EC">
        <w:rPr>
          <w:rStyle w:val="HideTWBExt"/>
          <w:b w:val="0"/>
        </w:rPr>
        <w:t>&lt;/Members&gt;</w:t>
      </w:r>
    </w:p>
    <w:p w14:paraId="1076FFB0" w14:textId="77777777" w:rsidR="000741BB" w:rsidRPr="0071257F" w:rsidRDefault="000741BB" w:rsidP="000741BB">
      <w:r w:rsidRPr="00E045EC">
        <w:rPr>
          <w:rStyle w:val="HideTWBExt"/>
        </w:rPr>
        <w:t>&lt;/RepeatBlock-By&gt;</w:t>
      </w:r>
    </w:p>
    <w:p w14:paraId="403BCBEB" w14:textId="77777777" w:rsidR="000741BB" w:rsidRPr="0071257F" w:rsidRDefault="000741BB" w:rsidP="00F83EC3">
      <w:pPr>
        <w:pStyle w:val="NormalBold"/>
        <w:keepNext/>
      </w:pPr>
      <w:r w:rsidRPr="00E045EC">
        <w:rPr>
          <w:rStyle w:val="HideTWBExt"/>
          <w:b w:val="0"/>
        </w:rPr>
        <w:t>&lt;DocAmend&gt;</w:t>
      </w:r>
      <w:r w:rsidRPr="0071257F">
        <w:t>Irányelvre irányuló javaslat</w:t>
      </w:r>
      <w:r w:rsidRPr="00E045EC">
        <w:rPr>
          <w:rStyle w:val="HideTWBExt"/>
          <w:b w:val="0"/>
        </w:rPr>
        <w:t>&lt;/DocAmend&gt;</w:t>
      </w:r>
    </w:p>
    <w:p w14:paraId="510ACD10" w14:textId="77777777" w:rsidR="000741BB" w:rsidRPr="0071257F" w:rsidRDefault="000741BB" w:rsidP="00F83EC3">
      <w:pPr>
        <w:pStyle w:val="NormalBold"/>
      </w:pPr>
      <w:r w:rsidRPr="00E045EC">
        <w:rPr>
          <w:rStyle w:val="HideTWBExt"/>
          <w:b w:val="0"/>
        </w:rPr>
        <w:t>&lt;Article&gt;</w:t>
      </w:r>
      <w:r w:rsidRPr="0071257F">
        <w:t>15 a preambulumbekezdés (új)</w:t>
      </w:r>
      <w:r w:rsidRPr="00E045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3EC3" w:rsidRPr="0071257F" w14:paraId="41C685DD" w14:textId="77777777" w:rsidTr="00FF3B5B">
        <w:trPr>
          <w:jc w:val="center"/>
        </w:trPr>
        <w:tc>
          <w:tcPr>
            <w:tcW w:w="9752" w:type="dxa"/>
            <w:gridSpan w:val="2"/>
          </w:tcPr>
          <w:p w14:paraId="2669BEB9" w14:textId="77777777" w:rsidR="000741BB" w:rsidRPr="0071257F" w:rsidRDefault="000741BB" w:rsidP="00FF3B5B">
            <w:pPr>
              <w:keepNext/>
            </w:pPr>
          </w:p>
        </w:tc>
      </w:tr>
      <w:tr w:rsidR="00F83EC3" w:rsidRPr="0071257F" w14:paraId="2F336501" w14:textId="77777777" w:rsidTr="00FF3B5B">
        <w:trPr>
          <w:jc w:val="center"/>
        </w:trPr>
        <w:tc>
          <w:tcPr>
            <w:tcW w:w="4876" w:type="dxa"/>
            <w:hideMark/>
          </w:tcPr>
          <w:p w14:paraId="780A5423" w14:textId="77777777" w:rsidR="000741BB" w:rsidRPr="0071257F" w:rsidRDefault="000741BB" w:rsidP="00FF3B5B">
            <w:pPr>
              <w:pStyle w:val="ColumnHeading"/>
              <w:keepNext/>
            </w:pPr>
            <w:r w:rsidRPr="0071257F">
              <w:t>A Bizottság által javasolt szöveg</w:t>
            </w:r>
          </w:p>
        </w:tc>
        <w:tc>
          <w:tcPr>
            <w:tcW w:w="4876" w:type="dxa"/>
            <w:hideMark/>
          </w:tcPr>
          <w:p w14:paraId="3F4AAF49" w14:textId="77777777" w:rsidR="000741BB" w:rsidRPr="0071257F" w:rsidRDefault="000741BB" w:rsidP="00FF3B5B">
            <w:pPr>
              <w:pStyle w:val="ColumnHeading"/>
              <w:keepNext/>
            </w:pPr>
            <w:r w:rsidRPr="0071257F">
              <w:t>Módosítás</w:t>
            </w:r>
          </w:p>
        </w:tc>
      </w:tr>
      <w:tr w:rsidR="00F83EC3" w:rsidRPr="0071257F" w14:paraId="7659E314" w14:textId="77777777" w:rsidTr="00FF3B5B">
        <w:trPr>
          <w:jc w:val="center"/>
        </w:trPr>
        <w:tc>
          <w:tcPr>
            <w:tcW w:w="4876" w:type="dxa"/>
          </w:tcPr>
          <w:p w14:paraId="61B696E7" w14:textId="77777777" w:rsidR="000741BB" w:rsidRPr="0071257F" w:rsidRDefault="000741BB" w:rsidP="00FF3B5B">
            <w:pPr>
              <w:pStyle w:val="Normal6"/>
            </w:pPr>
          </w:p>
        </w:tc>
        <w:tc>
          <w:tcPr>
            <w:tcW w:w="4876" w:type="dxa"/>
            <w:hideMark/>
          </w:tcPr>
          <w:p w14:paraId="34C7F6F5" w14:textId="77777777" w:rsidR="000741BB" w:rsidRPr="0071257F" w:rsidRDefault="000741BB" w:rsidP="00FF3B5B">
            <w:pPr>
              <w:pStyle w:val="Normal6"/>
              <w:rPr>
                <w:szCs w:val="24"/>
              </w:rPr>
            </w:pPr>
            <w:r w:rsidRPr="0071257F">
              <w:rPr>
                <w:b/>
                <w:i/>
              </w:rPr>
              <w:t>(15a)</w:t>
            </w:r>
            <w:r w:rsidRPr="0071257F">
              <w:rPr>
                <w:b/>
                <w:i/>
              </w:rPr>
              <w:tab/>
              <w:t>A tagállamoknak biztosítaniuk kell, hogy minden gyakornokok határozott idejű, írásos és fizetéssel járó munkaszerződéssel rendelkezzen, amely szabályozza a nyílt piaci szakmai gyakorlatot, az aktív munkaerőpiaci szakpolitikák keretében folytatott szakmai gyakorlatot, a szakmai képzés kötelező részét képező szakmai gyakorlatot vagy a formális oktatási és képzési tanterv részét képező szakmai gyakorlatot.</w:t>
            </w:r>
          </w:p>
        </w:tc>
      </w:tr>
    </w:tbl>
    <w:p w14:paraId="71695A71" w14:textId="77777777" w:rsidR="000741BB" w:rsidRPr="0071257F" w:rsidRDefault="000741BB" w:rsidP="000741BB">
      <w:pPr>
        <w:pStyle w:val="Olang"/>
      </w:pPr>
      <w:r w:rsidRPr="0071257F">
        <w:rPr>
          <w:noProof w:val="0"/>
        </w:rPr>
        <w:t xml:space="preserve">Or. </w:t>
      </w:r>
      <w:r w:rsidRPr="00E045EC">
        <w:rPr>
          <w:rStyle w:val="HideTWBExt"/>
        </w:rPr>
        <w:t>&lt;Original&gt;</w:t>
      </w:r>
      <w:r w:rsidRPr="00E045EC">
        <w:rPr>
          <w:rStyle w:val="HideTWBInt"/>
          <w:rFonts w:eastAsiaTheme="majorEastAsia"/>
        </w:rPr>
        <w:t>{EN}</w:t>
      </w:r>
      <w:r w:rsidRPr="0071257F">
        <w:rPr>
          <w:noProof w:val="0"/>
        </w:rPr>
        <w:t>en</w:t>
      </w:r>
      <w:r w:rsidRPr="00E045EC">
        <w:rPr>
          <w:rStyle w:val="HideTWBExt"/>
        </w:rPr>
        <w:t>&lt;/Original&gt;</w:t>
      </w:r>
    </w:p>
    <w:p w14:paraId="71BF9BB5" w14:textId="77777777" w:rsidR="000741BB" w:rsidRPr="0071257F" w:rsidRDefault="000741BB" w:rsidP="000741BB">
      <w:r w:rsidRPr="00E045EC">
        <w:rPr>
          <w:rStyle w:val="HideTWBExt"/>
        </w:rPr>
        <w:t>&lt;/AmendB&gt;</w:t>
      </w:r>
    </w:p>
    <w:p w14:paraId="34D2D4C8" w14:textId="77777777" w:rsidR="000741BB" w:rsidRPr="0071257F" w:rsidRDefault="000741BB" w:rsidP="00F83EC3">
      <w:pPr>
        <w:pStyle w:val="AMNumberTabs0"/>
        <w:keepNext/>
      </w:pPr>
      <w:r w:rsidRPr="00E045EC">
        <w:rPr>
          <w:rStyle w:val="HideTWBExt"/>
          <w:b w:val="0"/>
        </w:rPr>
        <w:t>&lt;AmendB&gt;</w:t>
      </w:r>
      <w:r w:rsidRPr="0071257F">
        <w:t>Módosítás</w:t>
      </w:r>
      <w:r w:rsidRPr="0071257F">
        <w:tab/>
      </w:r>
      <w:r w:rsidRPr="0071257F">
        <w:tab/>
      </w:r>
      <w:r w:rsidRPr="00E045EC">
        <w:rPr>
          <w:rStyle w:val="HideTWBExt"/>
          <w:b w:val="0"/>
        </w:rPr>
        <w:t>&lt;NumAmB&gt;</w:t>
      </w:r>
      <w:r w:rsidRPr="0071257F">
        <w:t>180</w:t>
      </w:r>
      <w:r w:rsidRPr="00E045EC">
        <w:rPr>
          <w:rStyle w:val="HideTWBExt"/>
          <w:b w:val="0"/>
        </w:rPr>
        <w:t>&lt;/NumAmB&gt;</w:t>
      </w:r>
    </w:p>
    <w:p w14:paraId="1739DB38" w14:textId="77777777" w:rsidR="000741BB" w:rsidRPr="0071257F" w:rsidRDefault="000741BB" w:rsidP="00F83EC3">
      <w:pPr>
        <w:pStyle w:val="NormalBold"/>
      </w:pPr>
      <w:r w:rsidRPr="00E045EC">
        <w:rPr>
          <w:rStyle w:val="HideTWBExt"/>
          <w:b w:val="0"/>
        </w:rPr>
        <w:t>&lt;RepeatBlock-By&gt;&lt;Members&gt;</w:t>
      </w:r>
      <w:r w:rsidRPr="0071257F">
        <w:t>Henrik Dahl</w:t>
      </w:r>
      <w:r w:rsidRPr="00E045EC">
        <w:rPr>
          <w:rStyle w:val="HideTWBExt"/>
          <w:b w:val="0"/>
        </w:rPr>
        <w:t>&lt;/Members&gt;</w:t>
      </w:r>
    </w:p>
    <w:p w14:paraId="219BAFAA" w14:textId="77777777" w:rsidR="000741BB" w:rsidRPr="0071257F" w:rsidRDefault="000741BB" w:rsidP="000741BB">
      <w:r w:rsidRPr="00E045EC">
        <w:rPr>
          <w:rStyle w:val="HideTWBExt"/>
        </w:rPr>
        <w:t>&lt;/RepeatBlock-By&gt;</w:t>
      </w:r>
    </w:p>
    <w:p w14:paraId="6CAEC8B3" w14:textId="77777777" w:rsidR="000741BB" w:rsidRPr="0071257F" w:rsidRDefault="000741BB" w:rsidP="00F83EC3">
      <w:pPr>
        <w:pStyle w:val="NormalBold"/>
        <w:keepNext/>
      </w:pPr>
      <w:r w:rsidRPr="00E045EC">
        <w:rPr>
          <w:rStyle w:val="HideTWBExt"/>
          <w:b w:val="0"/>
        </w:rPr>
        <w:t>&lt;DocAmend&gt;</w:t>
      </w:r>
      <w:r w:rsidRPr="0071257F">
        <w:t>Irányelvre irányuló javaslat</w:t>
      </w:r>
      <w:r w:rsidRPr="00E045EC">
        <w:rPr>
          <w:rStyle w:val="HideTWBExt"/>
          <w:b w:val="0"/>
        </w:rPr>
        <w:t>&lt;/DocAmend&gt;</w:t>
      </w:r>
    </w:p>
    <w:p w14:paraId="085660DC" w14:textId="77777777" w:rsidR="000741BB" w:rsidRPr="0071257F" w:rsidRDefault="000741BB" w:rsidP="00F83EC3">
      <w:pPr>
        <w:pStyle w:val="NormalBold"/>
      </w:pPr>
      <w:r w:rsidRPr="00E045EC">
        <w:rPr>
          <w:rStyle w:val="HideTWBExt"/>
          <w:b w:val="0"/>
        </w:rPr>
        <w:t>&lt;Article&gt;</w:t>
      </w:r>
      <w:r w:rsidRPr="0071257F">
        <w:t>15 a preambulumbekezdés (új)</w:t>
      </w:r>
      <w:r w:rsidRPr="00E045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3EC3" w:rsidRPr="0071257F" w14:paraId="31EC238E" w14:textId="77777777" w:rsidTr="00FF3B5B">
        <w:trPr>
          <w:jc w:val="center"/>
        </w:trPr>
        <w:tc>
          <w:tcPr>
            <w:tcW w:w="9752" w:type="dxa"/>
            <w:gridSpan w:val="2"/>
          </w:tcPr>
          <w:p w14:paraId="74CE85B3" w14:textId="77777777" w:rsidR="000741BB" w:rsidRPr="0071257F" w:rsidRDefault="000741BB" w:rsidP="00FF3B5B">
            <w:pPr>
              <w:keepNext/>
            </w:pPr>
          </w:p>
        </w:tc>
      </w:tr>
      <w:tr w:rsidR="00F83EC3" w:rsidRPr="0071257F" w14:paraId="2B970AB6" w14:textId="77777777" w:rsidTr="00FF3B5B">
        <w:trPr>
          <w:jc w:val="center"/>
        </w:trPr>
        <w:tc>
          <w:tcPr>
            <w:tcW w:w="4876" w:type="dxa"/>
            <w:hideMark/>
          </w:tcPr>
          <w:p w14:paraId="4B1CDE6B" w14:textId="77777777" w:rsidR="000741BB" w:rsidRPr="0071257F" w:rsidRDefault="000741BB" w:rsidP="00FF3B5B">
            <w:pPr>
              <w:pStyle w:val="ColumnHeading"/>
              <w:keepNext/>
            </w:pPr>
            <w:r w:rsidRPr="0071257F">
              <w:t>A Bizottság által javasolt szöveg</w:t>
            </w:r>
          </w:p>
        </w:tc>
        <w:tc>
          <w:tcPr>
            <w:tcW w:w="4876" w:type="dxa"/>
            <w:hideMark/>
          </w:tcPr>
          <w:p w14:paraId="2D8D94ED" w14:textId="77777777" w:rsidR="000741BB" w:rsidRPr="0071257F" w:rsidRDefault="000741BB" w:rsidP="00FF3B5B">
            <w:pPr>
              <w:pStyle w:val="ColumnHeading"/>
              <w:keepNext/>
            </w:pPr>
            <w:r w:rsidRPr="0071257F">
              <w:t>Módosítás</w:t>
            </w:r>
          </w:p>
        </w:tc>
      </w:tr>
      <w:tr w:rsidR="00F83EC3" w:rsidRPr="0071257F" w14:paraId="7D0B466D" w14:textId="77777777" w:rsidTr="00FF3B5B">
        <w:trPr>
          <w:jc w:val="center"/>
        </w:trPr>
        <w:tc>
          <w:tcPr>
            <w:tcW w:w="4876" w:type="dxa"/>
          </w:tcPr>
          <w:p w14:paraId="5C82ADF3" w14:textId="77777777" w:rsidR="000741BB" w:rsidRPr="0071257F" w:rsidRDefault="000741BB" w:rsidP="00FF3B5B">
            <w:pPr>
              <w:pStyle w:val="Normal6"/>
            </w:pPr>
          </w:p>
        </w:tc>
        <w:tc>
          <w:tcPr>
            <w:tcW w:w="4876" w:type="dxa"/>
            <w:hideMark/>
          </w:tcPr>
          <w:p w14:paraId="1C582835" w14:textId="77777777" w:rsidR="000741BB" w:rsidRPr="0071257F" w:rsidRDefault="000741BB" w:rsidP="00FF3B5B">
            <w:pPr>
              <w:pStyle w:val="Normal6"/>
              <w:rPr>
                <w:szCs w:val="24"/>
              </w:rPr>
            </w:pPr>
            <w:r w:rsidRPr="0071257F">
              <w:rPr>
                <w:b/>
                <w:i/>
              </w:rPr>
              <w:t>(15a)</w:t>
            </w:r>
            <w:r w:rsidRPr="0071257F">
              <w:rPr>
                <w:b/>
                <w:i/>
              </w:rPr>
              <w:tab/>
              <w:t>Figyelembe véve a munkaerőhiánnyal kapcsolatos tartós kihívásokat is, amelyek az előrejelzések szerint az elkövetkező években csak növekedni fognak a demográfiai kihívások miatt, és elismerve a nyílt piaci szakmai gyakorlatok szerepét e kihívások kezelésében, ezen irányelv célja a szakmai gyakorlatok számának növelése az Unióban, ugyanakkor a szakmai gyakorlatok fenntarthatóságának biztosítása a jó minőségű és tisztességes munkakörülményeket nyújtó szakmai gyakorlatok biztosítása révén.</w:t>
            </w:r>
          </w:p>
        </w:tc>
      </w:tr>
    </w:tbl>
    <w:p w14:paraId="3499C73F" w14:textId="77777777" w:rsidR="000741BB" w:rsidRPr="0071257F" w:rsidRDefault="000741BB" w:rsidP="000741BB">
      <w:pPr>
        <w:pStyle w:val="Olang"/>
      </w:pPr>
      <w:r w:rsidRPr="0071257F">
        <w:rPr>
          <w:noProof w:val="0"/>
        </w:rPr>
        <w:t xml:space="preserve">Or. </w:t>
      </w:r>
      <w:r w:rsidRPr="00E045EC">
        <w:rPr>
          <w:rStyle w:val="HideTWBExt"/>
        </w:rPr>
        <w:t>&lt;Original&gt;</w:t>
      </w:r>
      <w:r w:rsidRPr="00E045EC">
        <w:rPr>
          <w:rStyle w:val="HideTWBInt"/>
          <w:rFonts w:eastAsiaTheme="majorEastAsia"/>
        </w:rPr>
        <w:t>{EN}</w:t>
      </w:r>
      <w:r w:rsidRPr="0071257F">
        <w:rPr>
          <w:noProof w:val="0"/>
        </w:rPr>
        <w:t>en</w:t>
      </w:r>
      <w:r w:rsidRPr="00E045EC">
        <w:rPr>
          <w:rStyle w:val="HideTWBExt"/>
        </w:rPr>
        <w:t>&lt;/Original&gt;</w:t>
      </w:r>
    </w:p>
    <w:p w14:paraId="0A7D9B46" w14:textId="77777777" w:rsidR="000741BB" w:rsidRPr="0071257F" w:rsidRDefault="000741BB" w:rsidP="00F83EC3">
      <w:pPr>
        <w:pStyle w:val="JustificationTitle"/>
        <w:rPr>
          <w:noProof w:val="0"/>
        </w:rPr>
      </w:pPr>
      <w:r w:rsidRPr="00E045EC">
        <w:rPr>
          <w:rStyle w:val="HideTWBExt"/>
          <w:i w:val="0"/>
        </w:rPr>
        <w:t>&lt;TitreJust&gt;</w:t>
      </w:r>
      <w:r w:rsidRPr="0071257F">
        <w:t>Indokolás</w:t>
      </w:r>
      <w:r w:rsidRPr="00E045EC">
        <w:rPr>
          <w:rStyle w:val="HideTWBExt"/>
          <w:i w:val="0"/>
        </w:rPr>
        <w:t>&lt;/TitreJust&gt;</w:t>
      </w:r>
    </w:p>
    <w:p w14:paraId="0FBA88AD" w14:textId="77777777" w:rsidR="000741BB" w:rsidRPr="0071257F" w:rsidRDefault="000741BB" w:rsidP="000741BB">
      <w:pPr>
        <w:pStyle w:val="Normal12Italic"/>
        <w:rPr>
          <w:noProof w:val="0"/>
        </w:rPr>
      </w:pPr>
      <w:r w:rsidRPr="0071257F">
        <w:t>A szakmai gyakorlatok általában véve az európai munkaerőpiacok társadalmilag hasznos részét képezik, és ennek az irányelvnek támogatnia kell a szakmai gyakorlatok elősegítésére és számuk növelésére irányuló munkát a jövő szakképzett munkaerő biztosítása érdekében, ami nagy jelentőséggel bír az EU-ban. Az EU-ra demográfiai nyomás nehezedik, és hiányzik néhány fontos készség, amelyek iránt nagy a kereslet. Az EU-nak ki kell használnia azokat a lehetőségeket, amelyeket a szakmai gyakorlatok a munkanélküliség és az állandó foglalkoztatás áthidalására, valamint a munkavállalók tovább- és átképzésére nyújtanak.</w:t>
      </w:r>
    </w:p>
    <w:p w14:paraId="021A09D3" w14:textId="77777777" w:rsidR="000741BB" w:rsidRPr="0071257F" w:rsidRDefault="000741BB" w:rsidP="000741BB">
      <w:r w:rsidRPr="00E045EC">
        <w:rPr>
          <w:rStyle w:val="HideTWBExt"/>
        </w:rPr>
        <w:t>&lt;/AmendB&gt;</w:t>
      </w:r>
    </w:p>
    <w:p w14:paraId="74F2BD34" w14:textId="77777777" w:rsidR="000741BB" w:rsidRPr="0071257F" w:rsidRDefault="000741BB" w:rsidP="00F83EC3">
      <w:pPr>
        <w:pStyle w:val="AMNumberTabs0"/>
        <w:keepNext/>
      </w:pPr>
      <w:r w:rsidRPr="00E045EC">
        <w:rPr>
          <w:rStyle w:val="HideTWBExt"/>
          <w:b w:val="0"/>
        </w:rPr>
        <w:t>&lt;AmendB&gt;</w:t>
      </w:r>
      <w:r w:rsidRPr="0071257F">
        <w:t>Módosítás</w:t>
      </w:r>
      <w:r w:rsidRPr="0071257F">
        <w:tab/>
      </w:r>
      <w:r w:rsidRPr="0071257F">
        <w:tab/>
      </w:r>
      <w:r w:rsidRPr="00E045EC">
        <w:rPr>
          <w:rStyle w:val="HideTWBExt"/>
          <w:b w:val="0"/>
        </w:rPr>
        <w:t>&lt;NumAmB&gt;</w:t>
      </w:r>
      <w:r w:rsidRPr="0071257F">
        <w:t>181</w:t>
      </w:r>
      <w:r w:rsidRPr="00E045EC">
        <w:rPr>
          <w:rStyle w:val="HideTWBExt"/>
          <w:b w:val="0"/>
        </w:rPr>
        <w:t>&lt;/NumAmB&gt;</w:t>
      </w:r>
    </w:p>
    <w:p w14:paraId="1F516542" w14:textId="77777777" w:rsidR="000741BB" w:rsidRPr="0071257F" w:rsidRDefault="000741BB" w:rsidP="00F83EC3">
      <w:pPr>
        <w:pStyle w:val="NormalBold"/>
      </w:pPr>
      <w:r w:rsidRPr="00E045EC">
        <w:rPr>
          <w:rStyle w:val="HideTWBExt"/>
          <w:b w:val="0"/>
        </w:rPr>
        <w:t>&lt;RepeatBlock-By&gt;&lt;Members&gt;</w:t>
      </w:r>
      <w:r w:rsidRPr="0071257F">
        <w:t>Mélanie Disdier, Rachel Blom, Pál Szekeres, Marie Dauchy, Séverine Werbrouck</w:t>
      </w:r>
      <w:r w:rsidRPr="00E045EC">
        <w:rPr>
          <w:rStyle w:val="HideTWBExt"/>
          <w:b w:val="0"/>
        </w:rPr>
        <w:t>&lt;/Members&gt;</w:t>
      </w:r>
    </w:p>
    <w:p w14:paraId="10A66813" w14:textId="77777777" w:rsidR="000741BB" w:rsidRPr="0071257F" w:rsidRDefault="000741BB" w:rsidP="000741BB">
      <w:r w:rsidRPr="00E045EC">
        <w:rPr>
          <w:rStyle w:val="HideTWBExt"/>
        </w:rPr>
        <w:t>&lt;/RepeatBlock-By&gt;</w:t>
      </w:r>
    </w:p>
    <w:p w14:paraId="5AF3653C" w14:textId="77777777" w:rsidR="000741BB" w:rsidRPr="0071257F" w:rsidRDefault="000741BB" w:rsidP="00F83EC3">
      <w:pPr>
        <w:pStyle w:val="NormalBold"/>
        <w:keepNext/>
      </w:pPr>
      <w:r w:rsidRPr="00E045EC">
        <w:rPr>
          <w:rStyle w:val="HideTWBExt"/>
          <w:b w:val="0"/>
        </w:rPr>
        <w:t>&lt;DocAmend&gt;</w:t>
      </w:r>
      <w:r w:rsidRPr="0071257F">
        <w:t>Irányelvre irányuló javaslat</w:t>
      </w:r>
      <w:r w:rsidRPr="00E045EC">
        <w:rPr>
          <w:rStyle w:val="HideTWBExt"/>
          <w:b w:val="0"/>
        </w:rPr>
        <w:t>&lt;/DocAmend&gt;</w:t>
      </w:r>
    </w:p>
    <w:p w14:paraId="467FA1D0" w14:textId="77777777" w:rsidR="000741BB" w:rsidRPr="0071257F" w:rsidRDefault="000741BB" w:rsidP="00F83EC3">
      <w:pPr>
        <w:pStyle w:val="NormalBold"/>
      </w:pPr>
      <w:r w:rsidRPr="00E045EC">
        <w:rPr>
          <w:rStyle w:val="HideTWBExt"/>
          <w:b w:val="0"/>
        </w:rPr>
        <w:t>&lt;Article&gt;</w:t>
      </w:r>
      <w:r w:rsidRPr="0071257F">
        <w:t>16 preambulumbekezdés</w:t>
      </w:r>
      <w:r w:rsidRPr="00E045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3EC3" w:rsidRPr="0071257F" w14:paraId="34DF271E" w14:textId="77777777" w:rsidTr="00FF3B5B">
        <w:trPr>
          <w:jc w:val="center"/>
        </w:trPr>
        <w:tc>
          <w:tcPr>
            <w:tcW w:w="9752" w:type="dxa"/>
            <w:gridSpan w:val="2"/>
          </w:tcPr>
          <w:p w14:paraId="296F7B6F" w14:textId="77777777" w:rsidR="000741BB" w:rsidRPr="0071257F" w:rsidRDefault="000741BB" w:rsidP="00FF3B5B">
            <w:pPr>
              <w:keepNext/>
            </w:pPr>
          </w:p>
        </w:tc>
      </w:tr>
      <w:tr w:rsidR="00F83EC3" w:rsidRPr="0071257F" w14:paraId="11C6F88D" w14:textId="77777777" w:rsidTr="00FF3B5B">
        <w:trPr>
          <w:jc w:val="center"/>
        </w:trPr>
        <w:tc>
          <w:tcPr>
            <w:tcW w:w="4876" w:type="dxa"/>
            <w:hideMark/>
          </w:tcPr>
          <w:p w14:paraId="6FEC82E9" w14:textId="77777777" w:rsidR="000741BB" w:rsidRPr="0071257F" w:rsidRDefault="000741BB" w:rsidP="00FF3B5B">
            <w:pPr>
              <w:pStyle w:val="ColumnHeading"/>
              <w:keepNext/>
            </w:pPr>
            <w:r w:rsidRPr="0071257F">
              <w:t>A Bizottság által javasolt szöveg</w:t>
            </w:r>
          </w:p>
        </w:tc>
        <w:tc>
          <w:tcPr>
            <w:tcW w:w="4876" w:type="dxa"/>
            <w:hideMark/>
          </w:tcPr>
          <w:p w14:paraId="5F671CC1" w14:textId="77777777" w:rsidR="000741BB" w:rsidRPr="0071257F" w:rsidRDefault="000741BB" w:rsidP="00FF3B5B">
            <w:pPr>
              <w:pStyle w:val="ColumnHeading"/>
              <w:keepNext/>
            </w:pPr>
            <w:r w:rsidRPr="0071257F">
              <w:t>Módosítás</w:t>
            </w:r>
          </w:p>
        </w:tc>
      </w:tr>
      <w:tr w:rsidR="00F83EC3" w:rsidRPr="0071257F" w14:paraId="1A6E2736" w14:textId="77777777" w:rsidTr="00FF3B5B">
        <w:trPr>
          <w:jc w:val="center"/>
        </w:trPr>
        <w:tc>
          <w:tcPr>
            <w:tcW w:w="4876" w:type="dxa"/>
            <w:hideMark/>
          </w:tcPr>
          <w:p w14:paraId="1939E3EF" w14:textId="77777777" w:rsidR="000741BB" w:rsidRPr="0071257F" w:rsidRDefault="000741BB" w:rsidP="00FF3B5B">
            <w:pPr>
              <w:pStyle w:val="Normal6"/>
            </w:pPr>
            <w:r w:rsidRPr="0071257F">
              <w:rPr>
                <w:b/>
                <w:i/>
              </w:rPr>
              <w:t>(16)</w:t>
            </w:r>
            <w:r w:rsidRPr="0071257F">
              <w:rPr>
                <w:b/>
                <w:i/>
              </w:rPr>
              <w:tab/>
              <w:t>Ez az irányelv olyan gyakornokokra alkalmazandó az Unióban, akik az egyes tagállamokban hatályos jog, kollektív szerződések vagy gyakorlat által meghatározott munkaszerződéssel vagy munkaviszonnyal rendelkeznek, figyelembe véve az Európai Unió Bíróságának ítélkezési gyakorlatát. Ítélkezési gyakorlatában a Bíróság megállapította, mely kritériumok vonatkoznak a munkavállalói jogállás meghatározására, amelynek eseti elemzésen kell alapulnia.</w:t>
            </w:r>
          </w:p>
        </w:tc>
        <w:tc>
          <w:tcPr>
            <w:tcW w:w="4876" w:type="dxa"/>
            <w:hideMark/>
          </w:tcPr>
          <w:p w14:paraId="5CEA0FD4" w14:textId="77777777" w:rsidR="000741BB" w:rsidRPr="0071257F" w:rsidRDefault="000741BB" w:rsidP="00FF3B5B">
            <w:pPr>
              <w:pStyle w:val="Normal6"/>
              <w:rPr>
                <w:szCs w:val="24"/>
              </w:rPr>
            </w:pPr>
            <w:r w:rsidRPr="0071257F">
              <w:rPr>
                <w:b/>
                <w:i/>
              </w:rPr>
              <w:t>törölve</w:t>
            </w:r>
          </w:p>
        </w:tc>
      </w:tr>
    </w:tbl>
    <w:p w14:paraId="0EE30B60" w14:textId="77777777" w:rsidR="000741BB" w:rsidRPr="0071257F" w:rsidRDefault="000741BB" w:rsidP="000741BB">
      <w:pPr>
        <w:pStyle w:val="Olang"/>
      </w:pPr>
      <w:r w:rsidRPr="0071257F">
        <w:rPr>
          <w:noProof w:val="0"/>
        </w:rPr>
        <w:t xml:space="preserve">Or. </w:t>
      </w:r>
      <w:r w:rsidRPr="00E045EC">
        <w:rPr>
          <w:rStyle w:val="HideTWBExt"/>
        </w:rPr>
        <w:t>&lt;Original&gt;</w:t>
      </w:r>
      <w:r w:rsidRPr="00E045EC">
        <w:rPr>
          <w:rStyle w:val="HideTWBInt"/>
          <w:rFonts w:eastAsiaTheme="majorEastAsia"/>
        </w:rPr>
        <w:t>{FR}</w:t>
      </w:r>
      <w:r w:rsidRPr="0071257F">
        <w:rPr>
          <w:noProof w:val="0"/>
        </w:rPr>
        <w:t>fr</w:t>
      </w:r>
      <w:r w:rsidRPr="00E045EC">
        <w:rPr>
          <w:rStyle w:val="HideTWBExt"/>
        </w:rPr>
        <w:t>&lt;/Original&gt;</w:t>
      </w:r>
    </w:p>
    <w:p w14:paraId="373823AA" w14:textId="77777777" w:rsidR="000741BB" w:rsidRPr="0071257F" w:rsidRDefault="000741BB" w:rsidP="00F83EC3">
      <w:pPr>
        <w:pStyle w:val="JustificationTitle"/>
        <w:rPr>
          <w:noProof w:val="0"/>
        </w:rPr>
      </w:pPr>
      <w:r w:rsidRPr="00E045EC">
        <w:rPr>
          <w:rStyle w:val="HideTWBExt"/>
          <w:i w:val="0"/>
        </w:rPr>
        <w:t>&lt;TitreJust&gt;</w:t>
      </w:r>
      <w:r w:rsidRPr="0071257F">
        <w:t>Indokolás</w:t>
      </w:r>
      <w:r w:rsidRPr="00E045EC">
        <w:rPr>
          <w:rStyle w:val="HideTWBExt"/>
          <w:i w:val="0"/>
        </w:rPr>
        <w:t>&lt;/TitreJust&gt;</w:t>
      </w:r>
    </w:p>
    <w:p w14:paraId="7FBCF6AA" w14:textId="77777777" w:rsidR="000741BB" w:rsidRPr="0071257F" w:rsidRDefault="000741BB" w:rsidP="000741BB">
      <w:pPr>
        <w:pStyle w:val="Normal12Italic"/>
        <w:rPr>
          <w:noProof w:val="0"/>
        </w:rPr>
      </w:pPr>
      <w:r w:rsidRPr="0071257F">
        <w:t>Az Európai Uniónak egyetlen olyan dokumentuma sem alkalmazható a gyakornokokra gyakornok voltukból kifolyólag, amely az oktatás és a szakképzés terén követendő szakpolitikákra vonatkozik, mivel e területek kizárólagos tagállami hatáskörbe tartoznak. A gyakornok fogalma egyébként pontosan azért létezik, hogy megkülönböztessék a gyakornokot a rendes munkaviszonyban dolgozó munkavállalóktól.</w:t>
      </w:r>
    </w:p>
    <w:p w14:paraId="0F4FC3A8" w14:textId="77777777" w:rsidR="000741BB" w:rsidRPr="0071257F" w:rsidRDefault="000741BB" w:rsidP="000741BB">
      <w:r w:rsidRPr="00E045EC">
        <w:rPr>
          <w:rStyle w:val="HideTWBExt"/>
        </w:rPr>
        <w:t>&lt;/AmendB&gt;</w:t>
      </w:r>
    </w:p>
    <w:p w14:paraId="634AE143" w14:textId="77777777" w:rsidR="000741BB" w:rsidRPr="0071257F" w:rsidRDefault="000741BB" w:rsidP="00F83EC3">
      <w:pPr>
        <w:pStyle w:val="AMNumberTabs0"/>
        <w:keepNext/>
      </w:pPr>
      <w:r w:rsidRPr="00E045EC">
        <w:rPr>
          <w:rStyle w:val="HideTWBExt"/>
          <w:b w:val="0"/>
        </w:rPr>
        <w:t>&lt;AmendB&gt;</w:t>
      </w:r>
      <w:r w:rsidRPr="0071257F">
        <w:t>Módosítás</w:t>
      </w:r>
      <w:r w:rsidRPr="0071257F">
        <w:tab/>
      </w:r>
      <w:r w:rsidRPr="0071257F">
        <w:tab/>
      </w:r>
      <w:r w:rsidRPr="00E045EC">
        <w:rPr>
          <w:rStyle w:val="HideTWBExt"/>
          <w:b w:val="0"/>
        </w:rPr>
        <w:t>&lt;NumAmB&gt;</w:t>
      </w:r>
      <w:r w:rsidRPr="0071257F">
        <w:t>182</w:t>
      </w:r>
      <w:r w:rsidRPr="00E045EC">
        <w:rPr>
          <w:rStyle w:val="HideTWBExt"/>
          <w:b w:val="0"/>
        </w:rPr>
        <w:t>&lt;/NumAmB&gt;</w:t>
      </w:r>
    </w:p>
    <w:p w14:paraId="4AB0A959" w14:textId="77777777" w:rsidR="000741BB" w:rsidRPr="0071257F" w:rsidRDefault="000741BB" w:rsidP="00F83EC3">
      <w:pPr>
        <w:pStyle w:val="NormalBold"/>
      </w:pPr>
      <w:r w:rsidRPr="00E045EC">
        <w:rPr>
          <w:rStyle w:val="HideTWBExt"/>
          <w:b w:val="0"/>
        </w:rPr>
        <w:t>&lt;RepeatBlock-By&gt;&lt;Members&gt;</w:t>
      </w:r>
      <w:r w:rsidRPr="0071257F">
        <w:t>Chiara Gemma, Georgiana Teodorescu, Francesco Torselli, Mariateresa Vivaldini, Elena Donazzan</w:t>
      </w:r>
      <w:r w:rsidRPr="00E045EC">
        <w:rPr>
          <w:rStyle w:val="HideTWBExt"/>
          <w:b w:val="0"/>
        </w:rPr>
        <w:t>&lt;/Members&gt;</w:t>
      </w:r>
    </w:p>
    <w:p w14:paraId="765D8549" w14:textId="77777777" w:rsidR="000741BB" w:rsidRPr="0071257F" w:rsidRDefault="000741BB" w:rsidP="000741BB">
      <w:r w:rsidRPr="00E045EC">
        <w:rPr>
          <w:rStyle w:val="HideTWBExt"/>
        </w:rPr>
        <w:t>&lt;/RepeatBlock-By&gt;</w:t>
      </w:r>
    </w:p>
    <w:p w14:paraId="7CCF2612" w14:textId="77777777" w:rsidR="000741BB" w:rsidRPr="0071257F" w:rsidRDefault="000741BB" w:rsidP="00F83EC3">
      <w:pPr>
        <w:pStyle w:val="NormalBold"/>
        <w:keepNext/>
      </w:pPr>
      <w:r w:rsidRPr="00E045EC">
        <w:rPr>
          <w:rStyle w:val="HideTWBExt"/>
          <w:b w:val="0"/>
        </w:rPr>
        <w:t>&lt;DocAmend&gt;</w:t>
      </w:r>
      <w:r w:rsidRPr="0071257F">
        <w:t>Irányelvre irányuló javaslat</w:t>
      </w:r>
      <w:r w:rsidRPr="00E045EC">
        <w:rPr>
          <w:rStyle w:val="HideTWBExt"/>
          <w:b w:val="0"/>
        </w:rPr>
        <w:t>&lt;/DocAmend&gt;</w:t>
      </w:r>
    </w:p>
    <w:p w14:paraId="31F477C0" w14:textId="77777777" w:rsidR="000741BB" w:rsidRPr="0071257F" w:rsidRDefault="000741BB" w:rsidP="00F83EC3">
      <w:pPr>
        <w:pStyle w:val="NormalBold"/>
      </w:pPr>
      <w:r w:rsidRPr="00E045EC">
        <w:rPr>
          <w:rStyle w:val="HideTWBExt"/>
          <w:b w:val="0"/>
        </w:rPr>
        <w:t>&lt;Article&gt;</w:t>
      </w:r>
      <w:r w:rsidRPr="0071257F">
        <w:t>16 preambulumbekezdés</w:t>
      </w:r>
      <w:r w:rsidRPr="00E045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3EC3" w:rsidRPr="0071257F" w14:paraId="249D250C" w14:textId="77777777" w:rsidTr="00FF3B5B">
        <w:trPr>
          <w:jc w:val="center"/>
        </w:trPr>
        <w:tc>
          <w:tcPr>
            <w:tcW w:w="9752" w:type="dxa"/>
            <w:gridSpan w:val="2"/>
          </w:tcPr>
          <w:p w14:paraId="0AA2DA4B" w14:textId="77777777" w:rsidR="000741BB" w:rsidRPr="0071257F" w:rsidRDefault="000741BB" w:rsidP="00FF3B5B">
            <w:pPr>
              <w:keepNext/>
            </w:pPr>
          </w:p>
        </w:tc>
      </w:tr>
      <w:tr w:rsidR="00F83EC3" w:rsidRPr="0071257F" w14:paraId="01182781" w14:textId="77777777" w:rsidTr="00FF3B5B">
        <w:trPr>
          <w:jc w:val="center"/>
        </w:trPr>
        <w:tc>
          <w:tcPr>
            <w:tcW w:w="4876" w:type="dxa"/>
            <w:hideMark/>
          </w:tcPr>
          <w:p w14:paraId="3BA300DF" w14:textId="77777777" w:rsidR="000741BB" w:rsidRPr="0071257F" w:rsidRDefault="000741BB" w:rsidP="00FF3B5B">
            <w:pPr>
              <w:pStyle w:val="ColumnHeading"/>
              <w:keepNext/>
            </w:pPr>
            <w:r w:rsidRPr="0071257F">
              <w:t>A Bizottság által javasolt szöveg</w:t>
            </w:r>
          </w:p>
        </w:tc>
        <w:tc>
          <w:tcPr>
            <w:tcW w:w="4876" w:type="dxa"/>
            <w:hideMark/>
          </w:tcPr>
          <w:p w14:paraId="776537BC" w14:textId="77777777" w:rsidR="000741BB" w:rsidRPr="0071257F" w:rsidRDefault="000741BB" w:rsidP="00FF3B5B">
            <w:pPr>
              <w:pStyle w:val="ColumnHeading"/>
              <w:keepNext/>
            </w:pPr>
            <w:r w:rsidRPr="0071257F">
              <w:t>Módosítás</w:t>
            </w:r>
          </w:p>
        </w:tc>
      </w:tr>
      <w:tr w:rsidR="00F83EC3" w:rsidRPr="0071257F" w14:paraId="3748767E" w14:textId="77777777" w:rsidTr="00FF3B5B">
        <w:trPr>
          <w:jc w:val="center"/>
        </w:trPr>
        <w:tc>
          <w:tcPr>
            <w:tcW w:w="4876" w:type="dxa"/>
            <w:hideMark/>
          </w:tcPr>
          <w:p w14:paraId="16B02B40" w14:textId="77777777" w:rsidR="000741BB" w:rsidRPr="0071257F" w:rsidRDefault="000741BB" w:rsidP="00FF3B5B">
            <w:pPr>
              <w:pStyle w:val="Normal6"/>
            </w:pPr>
            <w:r w:rsidRPr="0071257F">
              <w:rPr>
                <w:b/>
                <w:i/>
              </w:rPr>
              <w:t>(16)</w:t>
            </w:r>
            <w:r w:rsidRPr="0071257F">
              <w:rPr>
                <w:b/>
                <w:i/>
              </w:rPr>
              <w:tab/>
              <w:t>Ez az irányelv olyan gyakornokokra alkalmazandó az Unióban, akik az egyes tagállamokban hatályos jog, kollektív szerződések vagy gyakorlat által meghatározott munkaszerződéssel vagy munkaviszonnyal rendelkeznek, figyelembe véve az Európai Unió Bíróságának ítélkezési gyakorlatát. Ítélkezési gyakorlatában a Bíróság megállapította, mely kritériumok vonatkoznak a munkavállalói jogállás meghatározására, amelynek eseti elemzésen kell alapulnia.</w:t>
            </w:r>
          </w:p>
        </w:tc>
        <w:tc>
          <w:tcPr>
            <w:tcW w:w="4876" w:type="dxa"/>
            <w:hideMark/>
          </w:tcPr>
          <w:p w14:paraId="7F77F03E" w14:textId="77777777" w:rsidR="000741BB" w:rsidRPr="0071257F" w:rsidRDefault="000741BB" w:rsidP="00FF3B5B">
            <w:pPr>
              <w:pStyle w:val="Normal6"/>
              <w:rPr>
                <w:szCs w:val="24"/>
              </w:rPr>
            </w:pPr>
            <w:r w:rsidRPr="0071257F">
              <w:rPr>
                <w:b/>
                <w:i/>
              </w:rPr>
              <w:t>törölve</w:t>
            </w:r>
          </w:p>
        </w:tc>
      </w:tr>
    </w:tbl>
    <w:p w14:paraId="71F69AA9" w14:textId="77777777" w:rsidR="000741BB" w:rsidRPr="0071257F" w:rsidRDefault="000741BB" w:rsidP="000741BB">
      <w:pPr>
        <w:pStyle w:val="Olang"/>
      </w:pPr>
      <w:r w:rsidRPr="0071257F">
        <w:rPr>
          <w:noProof w:val="0"/>
        </w:rPr>
        <w:t xml:space="preserve">Or. </w:t>
      </w:r>
      <w:r w:rsidRPr="00E045EC">
        <w:rPr>
          <w:rStyle w:val="HideTWBExt"/>
        </w:rPr>
        <w:t>&lt;Original&gt;</w:t>
      </w:r>
      <w:r w:rsidRPr="00E045EC">
        <w:rPr>
          <w:rStyle w:val="HideTWBInt"/>
          <w:rFonts w:eastAsiaTheme="majorEastAsia"/>
        </w:rPr>
        <w:t>{EN}</w:t>
      </w:r>
      <w:r w:rsidRPr="0071257F">
        <w:rPr>
          <w:noProof w:val="0"/>
        </w:rPr>
        <w:t>en</w:t>
      </w:r>
      <w:r w:rsidRPr="00E045EC">
        <w:rPr>
          <w:rStyle w:val="HideTWBExt"/>
        </w:rPr>
        <w:t>&lt;/Original&gt;</w:t>
      </w:r>
    </w:p>
    <w:p w14:paraId="1C982BE6" w14:textId="77777777" w:rsidR="000741BB" w:rsidRPr="0071257F" w:rsidRDefault="000741BB" w:rsidP="00F83EC3">
      <w:pPr>
        <w:pStyle w:val="JustificationTitle"/>
        <w:rPr>
          <w:noProof w:val="0"/>
        </w:rPr>
      </w:pPr>
      <w:r w:rsidRPr="00E045EC">
        <w:rPr>
          <w:rStyle w:val="HideTWBExt"/>
          <w:i w:val="0"/>
        </w:rPr>
        <w:t>&lt;TitreJust&gt;</w:t>
      </w:r>
      <w:r w:rsidRPr="0071257F">
        <w:t>Indokolás</w:t>
      </w:r>
      <w:r w:rsidRPr="00E045EC">
        <w:rPr>
          <w:rStyle w:val="HideTWBExt"/>
          <w:i w:val="0"/>
        </w:rPr>
        <w:t>&lt;/TitreJust&gt;</w:t>
      </w:r>
    </w:p>
    <w:p w14:paraId="14D8DC9E" w14:textId="77777777" w:rsidR="000741BB" w:rsidRPr="0071257F" w:rsidRDefault="000741BB" w:rsidP="000741BB">
      <w:pPr>
        <w:pStyle w:val="Normal12Italic"/>
        <w:rPr>
          <w:noProof w:val="0"/>
        </w:rPr>
      </w:pPr>
      <w:r w:rsidRPr="0071257F">
        <w:t>Alapvető fontosságú a gyakornok szerepének meghatározása, egyértelműen megkülönböztetve őt a munkavállalóktól. A szakmai gyakorlatok nem egy foglalkoztatási formát jelentenek, mivel fő céljuk az elméleti ismeretek szakmai környezetben történő gyakorlati alkalmazásának lehetővé tétele. Ezért ezeket a munkaszerződésektől elkülönítve kell vizsgálni. Figyelembe véve a különböző tagállamok jelenleg eltérő szabályozásait is, szeretnénk elkerülni az esetleges bizonytalanságokat és szabályozási átfedéseket, amelyek a gyakornoki időszakokat inkább a munkaviszony körébe vonnák be.</w:t>
      </w:r>
    </w:p>
    <w:p w14:paraId="5E944681" w14:textId="77777777" w:rsidR="000741BB" w:rsidRPr="0071257F" w:rsidRDefault="000741BB" w:rsidP="000741BB">
      <w:r w:rsidRPr="00E045EC">
        <w:rPr>
          <w:rStyle w:val="HideTWBExt"/>
        </w:rPr>
        <w:t>&lt;/AmendB&gt;</w:t>
      </w:r>
    </w:p>
    <w:p w14:paraId="36A86E5B" w14:textId="77777777" w:rsidR="000741BB" w:rsidRPr="0071257F" w:rsidRDefault="000741BB" w:rsidP="00F83EC3">
      <w:pPr>
        <w:pStyle w:val="AMNumberTabs0"/>
        <w:keepNext/>
      </w:pPr>
      <w:r w:rsidRPr="00E045EC">
        <w:rPr>
          <w:rStyle w:val="HideTWBExt"/>
          <w:b w:val="0"/>
        </w:rPr>
        <w:t>&lt;AmendB&gt;</w:t>
      </w:r>
      <w:r w:rsidRPr="0071257F">
        <w:t>Módosítás</w:t>
      </w:r>
      <w:r w:rsidRPr="0071257F">
        <w:tab/>
      </w:r>
      <w:r w:rsidRPr="0071257F">
        <w:tab/>
      </w:r>
      <w:r w:rsidRPr="00E045EC">
        <w:rPr>
          <w:rStyle w:val="HideTWBExt"/>
          <w:b w:val="0"/>
        </w:rPr>
        <w:t>&lt;NumAmB&gt;</w:t>
      </w:r>
      <w:r w:rsidRPr="0071257F">
        <w:t>183</w:t>
      </w:r>
      <w:r w:rsidRPr="00E045EC">
        <w:rPr>
          <w:rStyle w:val="HideTWBExt"/>
          <w:b w:val="0"/>
        </w:rPr>
        <w:t>&lt;/NumAmB&gt;</w:t>
      </w:r>
    </w:p>
    <w:p w14:paraId="769E61BC" w14:textId="77777777" w:rsidR="000741BB" w:rsidRPr="0071257F" w:rsidRDefault="000741BB" w:rsidP="00F83EC3">
      <w:pPr>
        <w:pStyle w:val="NormalBold"/>
      </w:pPr>
      <w:r w:rsidRPr="00E045EC">
        <w:rPr>
          <w:rStyle w:val="HideTWBExt"/>
          <w:b w:val="0"/>
        </w:rPr>
        <w:t>&lt;RepeatBlock-By&gt;&lt;Members&gt;</w:t>
      </w:r>
      <w:r w:rsidRPr="0071257F">
        <w:t>Benedetta Scuderi</w:t>
      </w:r>
      <w:r w:rsidRPr="00E045EC">
        <w:rPr>
          <w:rStyle w:val="HideTWBExt"/>
          <w:b w:val="0"/>
        </w:rPr>
        <w:t>&lt;/Members&gt;</w:t>
      </w:r>
    </w:p>
    <w:p w14:paraId="351870D8" w14:textId="77777777" w:rsidR="000741BB" w:rsidRPr="0071257F" w:rsidRDefault="000741BB" w:rsidP="000741BB">
      <w:r w:rsidRPr="00E045EC">
        <w:rPr>
          <w:rStyle w:val="HideTWBExt"/>
        </w:rPr>
        <w:t>&lt;AuNomDe&gt;</w:t>
      </w:r>
      <w:r w:rsidRPr="00E045EC">
        <w:rPr>
          <w:rStyle w:val="HideTWBInt"/>
        </w:rPr>
        <w:t>{Greens/EFA}</w:t>
      </w:r>
      <w:r w:rsidRPr="0071257F">
        <w:t>a Verts/ALE képviselőcsoport nevében</w:t>
      </w:r>
      <w:r w:rsidRPr="00E045EC">
        <w:rPr>
          <w:rStyle w:val="HideTWBExt"/>
        </w:rPr>
        <w:t>&lt;/AuNomDe&gt;</w:t>
      </w:r>
    </w:p>
    <w:p w14:paraId="05ADD894" w14:textId="77777777" w:rsidR="000741BB" w:rsidRPr="0071257F" w:rsidRDefault="000741BB" w:rsidP="000741BB">
      <w:r w:rsidRPr="00E045EC">
        <w:rPr>
          <w:rStyle w:val="HideTWBExt"/>
        </w:rPr>
        <w:t>&lt;/RepeatBlock-By&gt;</w:t>
      </w:r>
    </w:p>
    <w:p w14:paraId="795A4B87" w14:textId="77777777" w:rsidR="000741BB" w:rsidRPr="0071257F" w:rsidRDefault="000741BB" w:rsidP="00F83EC3">
      <w:pPr>
        <w:pStyle w:val="NormalBold"/>
        <w:keepNext/>
      </w:pPr>
      <w:r w:rsidRPr="00E045EC">
        <w:rPr>
          <w:rStyle w:val="HideTWBExt"/>
          <w:b w:val="0"/>
        </w:rPr>
        <w:t>&lt;DocAmend&gt;</w:t>
      </w:r>
      <w:r w:rsidRPr="0071257F">
        <w:t>Irányelvre irányuló javaslat</w:t>
      </w:r>
      <w:r w:rsidRPr="00E045EC">
        <w:rPr>
          <w:rStyle w:val="HideTWBExt"/>
          <w:b w:val="0"/>
        </w:rPr>
        <w:t>&lt;/DocAmend&gt;</w:t>
      </w:r>
    </w:p>
    <w:p w14:paraId="181068DD" w14:textId="77777777" w:rsidR="000741BB" w:rsidRPr="0071257F" w:rsidRDefault="000741BB" w:rsidP="00F83EC3">
      <w:pPr>
        <w:pStyle w:val="NormalBold"/>
      </w:pPr>
      <w:r w:rsidRPr="00E045EC">
        <w:rPr>
          <w:rStyle w:val="HideTWBExt"/>
          <w:b w:val="0"/>
        </w:rPr>
        <w:t>&lt;Article&gt;</w:t>
      </w:r>
      <w:r w:rsidRPr="0071257F">
        <w:t>16 preambulumbekezdés</w:t>
      </w:r>
      <w:r w:rsidRPr="00E045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3EC3" w:rsidRPr="0071257F" w14:paraId="6538F493" w14:textId="77777777" w:rsidTr="00FF3B5B">
        <w:trPr>
          <w:jc w:val="center"/>
        </w:trPr>
        <w:tc>
          <w:tcPr>
            <w:tcW w:w="9752" w:type="dxa"/>
            <w:gridSpan w:val="2"/>
          </w:tcPr>
          <w:p w14:paraId="4893B2A3" w14:textId="77777777" w:rsidR="000741BB" w:rsidRPr="0071257F" w:rsidRDefault="000741BB" w:rsidP="00FF3B5B">
            <w:pPr>
              <w:keepNext/>
            </w:pPr>
          </w:p>
        </w:tc>
      </w:tr>
      <w:tr w:rsidR="00F83EC3" w:rsidRPr="0071257F" w14:paraId="3E299A67" w14:textId="77777777" w:rsidTr="00FF3B5B">
        <w:trPr>
          <w:jc w:val="center"/>
        </w:trPr>
        <w:tc>
          <w:tcPr>
            <w:tcW w:w="4876" w:type="dxa"/>
            <w:hideMark/>
          </w:tcPr>
          <w:p w14:paraId="550B91AE" w14:textId="77777777" w:rsidR="000741BB" w:rsidRPr="0071257F" w:rsidRDefault="000741BB" w:rsidP="00FF3B5B">
            <w:pPr>
              <w:pStyle w:val="ColumnHeading"/>
              <w:keepNext/>
            </w:pPr>
            <w:r w:rsidRPr="0071257F">
              <w:t>A Bizottság által javasolt szöveg</w:t>
            </w:r>
          </w:p>
        </w:tc>
        <w:tc>
          <w:tcPr>
            <w:tcW w:w="4876" w:type="dxa"/>
            <w:hideMark/>
          </w:tcPr>
          <w:p w14:paraId="37E097BA" w14:textId="77777777" w:rsidR="000741BB" w:rsidRPr="0071257F" w:rsidRDefault="000741BB" w:rsidP="00FF3B5B">
            <w:pPr>
              <w:pStyle w:val="ColumnHeading"/>
              <w:keepNext/>
            </w:pPr>
            <w:r w:rsidRPr="0071257F">
              <w:t>Módosítás</w:t>
            </w:r>
          </w:p>
        </w:tc>
      </w:tr>
      <w:tr w:rsidR="00F83EC3" w:rsidRPr="0071257F" w14:paraId="4F5339DF" w14:textId="77777777" w:rsidTr="00FF3B5B">
        <w:trPr>
          <w:jc w:val="center"/>
        </w:trPr>
        <w:tc>
          <w:tcPr>
            <w:tcW w:w="4876" w:type="dxa"/>
            <w:hideMark/>
          </w:tcPr>
          <w:p w14:paraId="5D154778" w14:textId="77777777" w:rsidR="000741BB" w:rsidRPr="0071257F" w:rsidRDefault="000741BB" w:rsidP="00FF3B5B">
            <w:pPr>
              <w:pStyle w:val="Normal6"/>
            </w:pPr>
            <w:r w:rsidRPr="0071257F">
              <w:t>(16)</w:t>
            </w:r>
            <w:r w:rsidRPr="0071257F">
              <w:tab/>
              <w:t xml:space="preserve">Ez az irányelv </w:t>
            </w:r>
            <w:r w:rsidRPr="0071257F">
              <w:rPr>
                <w:b/>
                <w:bCs/>
                <w:i/>
                <w:iCs/>
              </w:rPr>
              <w:t>olyan gyakornokokra alkalmazandó az Unióban, akik az egyes tagállamokban hatályos jog, kollektív szerződések vagy gyakorlat által meghatározott munkaszerződéssel vagy munkaviszonnyal rendelkeznek, figyelembe véve az Európai Unió Bíróságának ítélkezési gyakorlatát</w:t>
            </w:r>
            <w:r w:rsidRPr="0071257F">
              <w:t>.</w:t>
            </w:r>
            <w:r w:rsidRPr="0071257F">
              <w:rPr>
                <w:b/>
                <w:i/>
              </w:rPr>
              <w:t xml:space="preserve"> Ítélkezési gyakorlatában a Bíróság megállapította, mely kritériumok vonatkoznak a munkavállalói jogállás meghatározására, amelynek eseti elemzésen kell alapulnia.</w:t>
            </w:r>
          </w:p>
        </w:tc>
        <w:tc>
          <w:tcPr>
            <w:tcW w:w="4876" w:type="dxa"/>
            <w:hideMark/>
          </w:tcPr>
          <w:p w14:paraId="1463AF92" w14:textId="77777777" w:rsidR="000741BB" w:rsidRPr="0071257F" w:rsidRDefault="000741BB" w:rsidP="00FF3B5B">
            <w:pPr>
              <w:pStyle w:val="Normal6"/>
              <w:rPr>
                <w:szCs w:val="24"/>
              </w:rPr>
            </w:pPr>
            <w:r w:rsidRPr="0071257F">
              <w:t>(16)</w:t>
            </w:r>
            <w:r w:rsidRPr="0071257F">
              <w:tab/>
              <w:t xml:space="preserve">Ez az irányelv </w:t>
            </w:r>
            <w:r w:rsidRPr="0071257F">
              <w:rPr>
                <w:b/>
                <w:bCs/>
                <w:i/>
                <w:iCs/>
              </w:rPr>
              <w:t>meghatározza a szakmai gyakorlat közös fogalmát, és közös szabályokat állapít meg a csalárd szakmai gyakorlatokból eredő visszaélésszerű gyakorlatok megelőzésére.</w:t>
            </w:r>
            <w:r w:rsidRPr="0071257F">
              <w:rPr>
                <w:b/>
                <w:i/>
              </w:rPr>
              <w:t xml:space="preserve"> </w:t>
            </w:r>
            <w:r w:rsidRPr="0071257F">
              <w:rPr>
                <w:b/>
                <w:bCs/>
                <w:i/>
                <w:iCs/>
              </w:rPr>
              <w:t>Az irányelv ezért szabályozza a gyakornokok által a szakmai gyakorlat időszaka során végzett pályakezdő szintű munka feltételeit</w:t>
            </w:r>
            <w:r w:rsidRPr="0071257F">
              <w:t>.</w:t>
            </w:r>
          </w:p>
        </w:tc>
      </w:tr>
    </w:tbl>
    <w:p w14:paraId="46E004F1" w14:textId="77777777" w:rsidR="000741BB" w:rsidRPr="0071257F" w:rsidRDefault="000741BB" w:rsidP="000741BB">
      <w:pPr>
        <w:pStyle w:val="Olang"/>
      </w:pPr>
      <w:r w:rsidRPr="0071257F">
        <w:rPr>
          <w:noProof w:val="0"/>
        </w:rPr>
        <w:t xml:space="preserve">Or. </w:t>
      </w:r>
      <w:r w:rsidRPr="00E045EC">
        <w:rPr>
          <w:rStyle w:val="HideTWBExt"/>
        </w:rPr>
        <w:t>&lt;Original&gt;</w:t>
      </w:r>
      <w:r w:rsidRPr="00E045EC">
        <w:rPr>
          <w:rStyle w:val="HideTWBInt"/>
          <w:rFonts w:eastAsiaTheme="majorEastAsia"/>
        </w:rPr>
        <w:t>{EN}</w:t>
      </w:r>
      <w:r w:rsidRPr="0071257F">
        <w:rPr>
          <w:noProof w:val="0"/>
        </w:rPr>
        <w:t>en</w:t>
      </w:r>
      <w:r w:rsidRPr="00E045EC">
        <w:rPr>
          <w:rStyle w:val="HideTWBExt"/>
        </w:rPr>
        <w:t>&lt;/Original&gt;</w:t>
      </w:r>
    </w:p>
    <w:p w14:paraId="1B2A5EBB" w14:textId="77777777" w:rsidR="000741BB" w:rsidRPr="0071257F" w:rsidRDefault="000741BB" w:rsidP="000741BB">
      <w:r w:rsidRPr="00E045EC">
        <w:rPr>
          <w:rStyle w:val="HideTWBExt"/>
        </w:rPr>
        <w:t>&lt;/AmendB&gt;</w:t>
      </w:r>
    </w:p>
    <w:p w14:paraId="0676495A" w14:textId="77777777" w:rsidR="000741BB" w:rsidRPr="0071257F" w:rsidRDefault="000741BB" w:rsidP="00F83EC3">
      <w:pPr>
        <w:pStyle w:val="AMNumberTabs0"/>
        <w:keepNext/>
      </w:pPr>
      <w:r w:rsidRPr="00E045EC">
        <w:rPr>
          <w:rStyle w:val="HideTWBExt"/>
          <w:b w:val="0"/>
        </w:rPr>
        <w:t>&lt;AmendB&gt;</w:t>
      </w:r>
      <w:r w:rsidRPr="0071257F">
        <w:t>Módosítás</w:t>
      </w:r>
      <w:r w:rsidRPr="0071257F">
        <w:tab/>
      </w:r>
      <w:r w:rsidRPr="0071257F">
        <w:tab/>
      </w:r>
      <w:r w:rsidRPr="00E045EC">
        <w:rPr>
          <w:rStyle w:val="HideTWBExt"/>
          <w:b w:val="0"/>
        </w:rPr>
        <w:t>&lt;NumAmB&gt;</w:t>
      </w:r>
      <w:r w:rsidRPr="0071257F">
        <w:t>184</w:t>
      </w:r>
      <w:r w:rsidRPr="00E045EC">
        <w:rPr>
          <w:rStyle w:val="HideTWBExt"/>
          <w:b w:val="0"/>
        </w:rPr>
        <w:t>&lt;/NumAmB&gt;</w:t>
      </w:r>
    </w:p>
    <w:p w14:paraId="02E8BF84" w14:textId="77777777" w:rsidR="000741BB" w:rsidRPr="0071257F" w:rsidRDefault="000741BB" w:rsidP="00F83EC3">
      <w:pPr>
        <w:pStyle w:val="NormalBold"/>
      </w:pPr>
      <w:r w:rsidRPr="00E045EC">
        <w:rPr>
          <w:rStyle w:val="HideTWBExt"/>
          <w:b w:val="0"/>
        </w:rPr>
        <w:t>&lt;RepeatBlock-By&gt;&lt;Members&gt;</w:t>
      </w:r>
      <w:r w:rsidRPr="0071257F">
        <w:t>Angelika Winzig</w:t>
      </w:r>
      <w:r w:rsidRPr="00E045EC">
        <w:rPr>
          <w:rStyle w:val="HideTWBExt"/>
          <w:b w:val="0"/>
        </w:rPr>
        <w:t>&lt;/Members&gt;</w:t>
      </w:r>
    </w:p>
    <w:p w14:paraId="3607D8CF" w14:textId="77777777" w:rsidR="000741BB" w:rsidRPr="0071257F" w:rsidRDefault="000741BB" w:rsidP="000741BB">
      <w:r w:rsidRPr="00E045EC">
        <w:rPr>
          <w:rStyle w:val="HideTWBExt"/>
        </w:rPr>
        <w:t>&lt;/RepeatBlock-By&gt;</w:t>
      </w:r>
    </w:p>
    <w:p w14:paraId="66155D55" w14:textId="77777777" w:rsidR="000741BB" w:rsidRPr="0071257F" w:rsidRDefault="000741BB" w:rsidP="00F83EC3">
      <w:pPr>
        <w:pStyle w:val="NormalBold"/>
        <w:keepNext/>
      </w:pPr>
      <w:r w:rsidRPr="00E045EC">
        <w:rPr>
          <w:rStyle w:val="HideTWBExt"/>
          <w:b w:val="0"/>
        </w:rPr>
        <w:t>&lt;DocAmend&gt;</w:t>
      </w:r>
      <w:r w:rsidRPr="0071257F">
        <w:t>Irányelvre irányuló javaslat</w:t>
      </w:r>
      <w:r w:rsidRPr="00E045EC">
        <w:rPr>
          <w:rStyle w:val="HideTWBExt"/>
          <w:b w:val="0"/>
        </w:rPr>
        <w:t>&lt;/DocAmend&gt;</w:t>
      </w:r>
    </w:p>
    <w:p w14:paraId="5CAA7871" w14:textId="77777777" w:rsidR="000741BB" w:rsidRPr="0071257F" w:rsidRDefault="000741BB" w:rsidP="00F83EC3">
      <w:pPr>
        <w:pStyle w:val="NormalBold"/>
      </w:pPr>
      <w:r w:rsidRPr="00E045EC">
        <w:rPr>
          <w:rStyle w:val="HideTWBExt"/>
          <w:b w:val="0"/>
        </w:rPr>
        <w:t>&lt;Article&gt;</w:t>
      </w:r>
      <w:r w:rsidRPr="0071257F">
        <w:t>16 preambulumbekezdés</w:t>
      </w:r>
      <w:r w:rsidRPr="00E045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3EC3" w:rsidRPr="0071257F" w14:paraId="09510C44" w14:textId="77777777" w:rsidTr="00FF3B5B">
        <w:trPr>
          <w:jc w:val="center"/>
        </w:trPr>
        <w:tc>
          <w:tcPr>
            <w:tcW w:w="9752" w:type="dxa"/>
            <w:gridSpan w:val="2"/>
          </w:tcPr>
          <w:p w14:paraId="12DB7CD7" w14:textId="77777777" w:rsidR="000741BB" w:rsidRPr="0071257F" w:rsidRDefault="000741BB" w:rsidP="00FF3B5B">
            <w:pPr>
              <w:keepNext/>
            </w:pPr>
          </w:p>
        </w:tc>
      </w:tr>
      <w:tr w:rsidR="00F83EC3" w:rsidRPr="0071257F" w14:paraId="6043F179" w14:textId="77777777" w:rsidTr="00FF3B5B">
        <w:trPr>
          <w:jc w:val="center"/>
        </w:trPr>
        <w:tc>
          <w:tcPr>
            <w:tcW w:w="4876" w:type="dxa"/>
            <w:hideMark/>
          </w:tcPr>
          <w:p w14:paraId="05503D1C" w14:textId="77777777" w:rsidR="000741BB" w:rsidRPr="0071257F" w:rsidRDefault="000741BB" w:rsidP="00FF3B5B">
            <w:pPr>
              <w:pStyle w:val="ColumnHeading"/>
              <w:keepNext/>
            </w:pPr>
            <w:r w:rsidRPr="0071257F">
              <w:t>A Bizottság által javasolt szöveg</w:t>
            </w:r>
          </w:p>
        </w:tc>
        <w:tc>
          <w:tcPr>
            <w:tcW w:w="4876" w:type="dxa"/>
            <w:hideMark/>
          </w:tcPr>
          <w:p w14:paraId="72451BAF" w14:textId="77777777" w:rsidR="000741BB" w:rsidRPr="0071257F" w:rsidRDefault="000741BB" w:rsidP="00FF3B5B">
            <w:pPr>
              <w:pStyle w:val="ColumnHeading"/>
              <w:keepNext/>
            </w:pPr>
            <w:r w:rsidRPr="0071257F">
              <w:t>Módosítás</w:t>
            </w:r>
          </w:p>
        </w:tc>
      </w:tr>
      <w:tr w:rsidR="00F83EC3" w:rsidRPr="0071257F" w14:paraId="6CAC706D" w14:textId="77777777" w:rsidTr="00FF3B5B">
        <w:trPr>
          <w:jc w:val="center"/>
        </w:trPr>
        <w:tc>
          <w:tcPr>
            <w:tcW w:w="4876" w:type="dxa"/>
            <w:hideMark/>
          </w:tcPr>
          <w:p w14:paraId="29939430" w14:textId="77777777" w:rsidR="000741BB" w:rsidRPr="0071257F" w:rsidRDefault="000741BB" w:rsidP="00FF3B5B">
            <w:pPr>
              <w:pStyle w:val="Normal6"/>
            </w:pPr>
            <w:r w:rsidRPr="0071257F">
              <w:t>(16)</w:t>
            </w:r>
            <w:r w:rsidRPr="0071257F">
              <w:tab/>
              <w:t xml:space="preserve">Ez az irányelv </w:t>
            </w:r>
            <w:r w:rsidRPr="0071257F">
              <w:rPr>
                <w:b/>
                <w:bCs/>
                <w:i/>
                <w:iCs/>
              </w:rPr>
              <w:t>olyan</w:t>
            </w:r>
            <w:r w:rsidRPr="0071257F">
              <w:t xml:space="preserve"> </w:t>
            </w:r>
            <w:r w:rsidRPr="0071257F">
              <w:rPr>
                <w:b/>
                <w:bCs/>
                <w:i/>
                <w:iCs/>
              </w:rPr>
              <w:t>gyakornokokra</w:t>
            </w:r>
            <w:r w:rsidRPr="0071257F">
              <w:t xml:space="preserve"> </w:t>
            </w:r>
            <w:r w:rsidRPr="0071257F">
              <w:rPr>
                <w:b/>
                <w:bCs/>
                <w:i/>
                <w:iCs/>
              </w:rPr>
              <w:t>alkalmazandó az Unióban, akik</w:t>
            </w:r>
            <w:r w:rsidRPr="0071257F">
              <w:t xml:space="preserve"> az </w:t>
            </w:r>
            <w:r w:rsidRPr="0071257F">
              <w:rPr>
                <w:b/>
                <w:bCs/>
                <w:i/>
                <w:iCs/>
              </w:rPr>
              <w:t>egyes</w:t>
            </w:r>
            <w:r w:rsidRPr="0071257F">
              <w:t xml:space="preserve"> tagállamokban </w:t>
            </w:r>
            <w:r w:rsidRPr="0071257F">
              <w:rPr>
                <w:b/>
                <w:bCs/>
                <w:i/>
                <w:iCs/>
              </w:rPr>
              <w:t>hatályos</w:t>
            </w:r>
            <w:r w:rsidRPr="0071257F">
              <w:t xml:space="preserve"> jog, kollektív szerződések vagy gyakorlat által meghatározott </w:t>
            </w:r>
            <w:r w:rsidRPr="0071257F">
              <w:rPr>
                <w:b/>
                <w:bCs/>
                <w:i/>
                <w:iCs/>
              </w:rPr>
              <w:t>munkaszerződéssel vagy munkaviszonnyal rendelkeznek</w:t>
            </w:r>
            <w:r w:rsidRPr="0071257F">
              <w:t xml:space="preserve">, figyelembe véve az Európai Unió Bíróságának ítélkezési gyakorlatát. </w:t>
            </w:r>
            <w:r w:rsidRPr="0071257F">
              <w:rPr>
                <w:b/>
                <w:bCs/>
                <w:i/>
                <w:iCs/>
              </w:rPr>
              <w:t>Ítélkezési gyakorlatában</w:t>
            </w:r>
            <w:r w:rsidRPr="0071257F">
              <w:t xml:space="preserve"> a Bíróság </w:t>
            </w:r>
            <w:r w:rsidRPr="0071257F">
              <w:rPr>
                <w:b/>
                <w:bCs/>
                <w:i/>
                <w:iCs/>
              </w:rPr>
              <w:t xml:space="preserve">megállapította, mely kritériumok vonatkoznak </w:t>
            </w:r>
            <w:r w:rsidRPr="0071257F">
              <w:t xml:space="preserve">a munkavállalói jogállás </w:t>
            </w:r>
            <w:r w:rsidRPr="0071257F">
              <w:rPr>
                <w:b/>
                <w:bCs/>
                <w:i/>
                <w:iCs/>
              </w:rPr>
              <w:t>meghatározására, amelynek eseti elemzésen kell alapulnia</w:t>
            </w:r>
            <w:r w:rsidRPr="0071257F">
              <w:t>.</w:t>
            </w:r>
          </w:p>
        </w:tc>
        <w:tc>
          <w:tcPr>
            <w:tcW w:w="4876" w:type="dxa"/>
            <w:hideMark/>
          </w:tcPr>
          <w:p w14:paraId="1DA8B820" w14:textId="77777777" w:rsidR="000741BB" w:rsidRPr="0071257F" w:rsidRDefault="000741BB" w:rsidP="00FF3B5B">
            <w:pPr>
              <w:pStyle w:val="Normal6"/>
              <w:rPr>
                <w:szCs w:val="24"/>
              </w:rPr>
            </w:pPr>
            <w:r w:rsidRPr="0071257F">
              <w:t>(16)</w:t>
            </w:r>
            <w:r w:rsidRPr="0071257F">
              <w:tab/>
              <w:t xml:space="preserve">Ez az irányelv az </w:t>
            </w:r>
            <w:r w:rsidRPr="0071257F">
              <w:rPr>
                <w:b/>
                <w:bCs/>
                <w:i/>
                <w:iCs/>
              </w:rPr>
              <w:t xml:space="preserve">adott </w:t>
            </w:r>
            <w:r w:rsidRPr="0071257F">
              <w:t xml:space="preserve">tagállamokban </w:t>
            </w:r>
            <w:r w:rsidRPr="0071257F">
              <w:rPr>
                <w:b/>
                <w:bCs/>
                <w:i/>
                <w:iCs/>
              </w:rPr>
              <w:t>a nemzeti</w:t>
            </w:r>
            <w:r w:rsidRPr="0071257F">
              <w:t xml:space="preserve"> jog, </w:t>
            </w:r>
            <w:r w:rsidRPr="0071257F">
              <w:rPr>
                <w:b/>
                <w:bCs/>
                <w:i/>
                <w:iCs/>
              </w:rPr>
              <w:t xml:space="preserve">a </w:t>
            </w:r>
            <w:r w:rsidRPr="0071257F">
              <w:t xml:space="preserve">kollektív szerződések vagy </w:t>
            </w:r>
            <w:r w:rsidRPr="0071257F">
              <w:rPr>
                <w:b/>
                <w:bCs/>
                <w:i/>
                <w:iCs/>
              </w:rPr>
              <w:t xml:space="preserve">a bevett </w:t>
            </w:r>
            <w:r w:rsidRPr="0071257F">
              <w:t xml:space="preserve">gyakorlat által meghatározott </w:t>
            </w:r>
            <w:r w:rsidRPr="0071257F">
              <w:rPr>
                <w:b/>
                <w:bCs/>
                <w:i/>
                <w:iCs/>
              </w:rPr>
              <w:t>nyílt piaci szakmai gyakorlatokra alkalmazandó az Unióban</w:t>
            </w:r>
            <w:r w:rsidRPr="0071257F">
              <w:t xml:space="preserve">, </w:t>
            </w:r>
            <w:r w:rsidRPr="0071257F">
              <w:rPr>
                <w:b/>
                <w:bCs/>
                <w:i/>
                <w:iCs/>
              </w:rPr>
              <w:t xml:space="preserve">kellően </w:t>
            </w:r>
            <w:r w:rsidRPr="0071257F">
              <w:t xml:space="preserve">figyelembe véve az Európai Unió Bíróságának ítélkezési gyakorlatát. </w:t>
            </w:r>
            <w:r w:rsidRPr="0071257F">
              <w:rPr>
                <w:b/>
                <w:bCs/>
                <w:i/>
                <w:iCs/>
              </w:rPr>
              <w:t>A tagállamok feladata, hogy nemzeti rendszerüknek megfelelően meghatározzák, hogy a szakmai gyakorlat munkaviszonynak minősül-e, és ha igen, milyen mértékben.</w:t>
            </w:r>
            <w:r w:rsidRPr="0071257F">
              <w:rPr>
                <w:b/>
                <w:i/>
              </w:rPr>
              <w:t xml:space="preserve"> </w:t>
            </w:r>
            <w:r w:rsidRPr="0071257F">
              <w:t xml:space="preserve">A Bíróság </w:t>
            </w:r>
            <w:r w:rsidRPr="0071257F">
              <w:rPr>
                <w:b/>
                <w:bCs/>
                <w:i/>
                <w:iCs/>
              </w:rPr>
              <w:t>ítélkezési gyakorlata adott esetben hivatkozási alapként szolgálhat, szem előtt tartva, hogy</w:t>
            </w:r>
            <w:r w:rsidRPr="0071257F">
              <w:t xml:space="preserve"> a munkavállalói jogállás </w:t>
            </w:r>
            <w:r w:rsidRPr="0071257F">
              <w:rPr>
                <w:b/>
                <w:bCs/>
                <w:i/>
                <w:iCs/>
              </w:rPr>
              <w:t>meghatározása a tényállási elemek eseti elemzésén alapul</w:t>
            </w:r>
            <w:r w:rsidRPr="0071257F">
              <w:t>.</w:t>
            </w:r>
          </w:p>
        </w:tc>
      </w:tr>
    </w:tbl>
    <w:p w14:paraId="2E61E668" w14:textId="77777777" w:rsidR="000741BB" w:rsidRPr="0071257F" w:rsidRDefault="000741BB" w:rsidP="000741BB">
      <w:pPr>
        <w:pStyle w:val="Olang"/>
      </w:pPr>
      <w:r w:rsidRPr="0071257F">
        <w:rPr>
          <w:noProof w:val="0"/>
        </w:rPr>
        <w:t xml:space="preserve">Or. </w:t>
      </w:r>
      <w:r w:rsidRPr="00E045EC">
        <w:rPr>
          <w:rStyle w:val="HideTWBExt"/>
        </w:rPr>
        <w:t>&lt;Original&gt;</w:t>
      </w:r>
      <w:r w:rsidRPr="00E045EC">
        <w:rPr>
          <w:rStyle w:val="HideTWBInt"/>
          <w:rFonts w:eastAsiaTheme="majorEastAsia"/>
        </w:rPr>
        <w:t>{EN}</w:t>
      </w:r>
      <w:r w:rsidRPr="0071257F">
        <w:rPr>
          <w:noProof w:val="0"/>
        </w:rPr>
        <w:t>en</w:t>
      </w:r>
      <w:r w:rsidRPr="00E045EC">
        <w:rPr>
          <w:rStyle w:val="HideTWBExt"/>
        </w:rPr>
        <w:t>&lt;/Original&gt;</w:t>
      </w:r>
    </w:p>
    <w:p w14:paraId="7CD0F154" w14:textId="77777777" w:rsidR="000741BB" w:rsidRPr="0071257F" w:rsidRDefault="000741BB" w:rsidP="00F83EC3">
      <w:pPr>
        <w:pStyle w:val="JustificationTitle"/>
        <w:rPr>
          <w:noProof w:val="0"/>
        </w:rPr>
      </w:pPr>
      <w:r w:rsidRPr="00E045EC">
        <w:rPr>
          <w:rStyle w:val="HideTWBExt"/>
          <w:i w:val="0"/>
        </w:rPr>
        <w:t>&lt;TitreJust&gt;</w:t>
      </w:r>
      <w:r w:rsidRPr="0071257F">
        <w:t>Indokolás</w:t>
      </w:r>
      <w:r w:rsidRPr="00E045EC">
        <w:rPr>
          <w:rStyle w:val="HideTWBExt"/>
          <w:i w:val="0"/>
        </w:rPr>
        <w:t>&lt;/TitreJust&gt;</w:t>
      </w:r>
    </w:p>
    <w:p w14:paraId="76C723A4" w14:textId="77777777" w:rsidR="000741BB" w:rsidRPr="0071257F" w:rsidRDefault="000741BB" w:rsidP="000741BB">
      <w:pPr>
        <w:pStyle w:val="Normal12Italic"/>
        <w:rPr>
          <w:noProof w:val="0"/>
        </w:rPr>
      </w:pPr>
      <w:r w:rsidRPr="0071257F">
        <w:t>Ez a preambulumbekezdés tisztázza, hogy a szakmai gyakorlatok meghatározása és jogi minősítése továbbra is nemzeti hatáskörbe tartozik. Tiszteletben tartja az uniós jogi és munkaerőpiaci rendszerek sokféleségét, ugyanakkor elismeri a Bíróság ítélkezési gyakorlatának relevanciáját, amely értelmezési iránymutatásként szolgál, nem pedig kötelező erejű fogalommeghatározásként.</w:t>
      </w:r>
    </w:p>
    <w:p w14:paraId="50AF3BCB" w14:textId="77777777" w:rsidR="000741BB" w:rsidRPr="0071257F" w:rsidRDefault="000741BB" w:rsidP="000741BB">
      <w:r w:rsidRPr="00E045EC">
        <w:rPr>
          <w:rStyle w:val="HideTWBExt"/>
        </w:rPr>
        <w:t>&lt;/AmendB&gt;</w:t>
      </w:r>
    </w:p>
    <w:p w14:paraId="2DF81804" w14:textId="77777777" w:rsidR="000741BB" w:rsidRPr="0071257F" w:rsidRDefault="000741BB" w:rsidP="00F83EC3">
      <w:pPr>
        <w:pStyle w:val="AMNumberTabs0"/>
        <w:keepNext/>
      </w:pPr>
      <w:r w:rsidRPr="00E045EC">
        <w:rPr>
          <w:rStyle w:val="HideTWBExt"/>
          <w:b w:val="0"/>
        </w:rPr>
        <w:t>&lt;AmendB&gt;</w:t>
      </w:r>
      <w:r w:rsidRPr="0071257F">
        <w:t>Módosítás</w:t>
      </w:r>
      <w:r w:rsidRPr="0071257F">
        <w:tab/>
      </w:r>
      <w:r w:rsidRPr="0071257F">
        <w:tab/>
      </w:r>
      <w:r w:rsidRPr="00E045EC">
        <w:rPr>
          <w:rStyle w:val="HideTWBExt"/>
          <w:b w:val="0"/>
        </w:rPr>
        <w:t>&lt;NumAmB&gt;</w:t>
      </w:r>
      <w:r w:rsidRPr="0071257F">
        <w:t>185</w:t>
      </w:r>
      <w:r w:rsidRPr="00E045EC">
        <w:rPr>
          <w:rStyle w:val="HideTWBExt"/>
          <w:b w:val="0"/>
        </w:rPr>
        <w:t>&lt;/NumAmB&gt;</w:t>
      </w:r>
    </w:p>
    <w:p w14:paraId="21BE1B56" w14:textId="77777777" w:rsidR="000741BB" w:rsidRPr="0071257F" w:rsidRDefault="000741BB" w:rsidP="00F83EC3">
      <w:pPr>
        <w:pStyle w:val="NormalBold"/>
      </w:pPr>
      <w:r w:rsidRPr="00E045EC">
        <w:rPr>
          <w:rStyle w:val="HideTWBExt"/>
          <w:b w:val="0"/>
        </w:rPr>
        <w:t>&lt;RepeatBlock-By&gt;&lt;Members&gt;</w:t>
      </w:r>
      <w:r w:rsidRPr="0071257F">
        <w:t>Irena Joveva, Martin Hojsík, Jana Toom, Brigitte van den Berg</w:t>
      </w:r>
      <w:r w:rsidRPr="00E045EC">
        <w:rPr>
          <w:rStyle w:val="HideTWBExt"/>
          <w:b w:val="0"/>
        </w:rPr>
        <w:t>&lt;/Members&gt;</w:t>
      </w:r>
    </w:p>
    <w:p w14:paraId="152B6978" w14:textId="77777777" w:rsidR="000741BB" w:rsidRPr="0071257F" w:rsidRDefault="000741BB" w:rsidP="000741BB">
      <w:r w:rsidRPr="00E045EC">
        <w:rPr>
          <w:rStyle w:val="HideTWBExt"/>
        </w:rPr>
        <w:t>&lt;/RepeatBlock-By&gt;</w:t>
      </w:r>
    </w:p>
    <w:p w14:paraId="3D79CF0D" w14:textId="77777777" w:rsidR="000741BB" w:rsidRPr="0071257F" w:rsidRDefault="000741BB" w:rsidP="00F83EC3">
      <w:pPr>
        <w:pStyle w:val="NormalBold"/>
        <w:keepNext/>
      </w:pPr>
      <w:r w:rsidRPr="00E045EC">
        <w:rPr>
          <w:rStyle w:val="HideTWBExt"/>
          <w:b w:val="0"/>
        </w:rPr>
        <w:t>&lt;DocAmend&gt;</w:t>
      </w:r>
      <w:r w:rsidRPr="0071257F">
        <w:t>Irányelvre irányuló javaslat</w:t>
      </w:r>
      <w:r w:rsidRPr="00E045EC">
        <w:rPr>
          <w:rStyle w:val="HideTWBExt"/>
          <w:b w:val="0"/>
        </w:rPr>
        <w:t>&lt;/DocAmend&gt;</w:t>
      </w:r>
    </w:p>
    <w:p w14:paraId="0508F0E1" w14:textId="77777777" w:rsidR="000741BB" w:rsidRPr="0071257F" w:rsidRDefault="000741BB" w:rsidP="00F83EC3">
      <w:pPr>
        <w:pStyle w:val="NormalBold"/>
      </w:pPr>
      <w:r w:rsidRPr="00E045EC">
        <w:rPr>
          <w:rStyle w:val="HideTWBExt"/>
          <w:b w:val="0"/>
        </w:rPr>
        <w:t>&lt;Article&gt;</w:t>
      </w:r>
      <w:r w:rsidRPr="0071257F">
        <w:t>16 preambulumbekezdés</w:t>
      </w:r>
      <w:r w:rsidRPr="00E045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3EC3" w:rsidRPr="0071257F" w14:paraId="7D19725D" w14:textId="77777777" w:rsidTr="00FF3B5B">
        <w:trPr>
          <w:jc w:val="center"/>
        </w:trPr>
        <w:tc>
          <w:tcPr>
            <w:tcW w:w="9752" w:type="dxa"/>
            <w:gridSpan w:val="2"/>
          </w:tcPr>
          <w:p w14:paraId="430DA255" w14:textId="77777777" w:rsidR="000741BB" w:rsidRPr="0071257F" w:rsidRDefault="000741BB" w:rsidP="00FF3B5B">
            <w:pPr>
              <w:keepNext/>
            </w:pPr>
          </w:p>
        </w:tc>
      </w:tr>
      <w:tr w:rsidR="00F83EC3" w:rsidRPr="0071257F" w14:paraId="77F313A7" w14:textId="77777777" w:rsidTr="00FF3B5B">
        <w:trPr>
          <w:jc w:val="center"/>
        </w:trPr>
        <w:tc>
          <w:tcPr>
            <w:tcW w:w="4876" w:type="dxa"/>
            <w:hideMark/>
          </w:tcPr>
          <w:p w14:paraId="544551AB" w14:textId="77777777" w:rsidR="000741BB" w:rsidRPr="0071257F" w:rsidRDefault="000741BB" w:rsidP="00FF3B5B">
            <w:pPr>
              <w:pStyle w:val="ColumnHeading"/>
              <w:keepNext/>
            </w:pPr>
            <w:r w:rsidRPr="0071257F">
              <w:t>A Bizottság által javasolt szöveg</w:t>
            </w:r>
          </w:p>
        </w:tc>
        <w:tc>
          <w:tcPr>
            <w:tcW w:w="4876" w:type="dxa"/>
            <w:hideMark/>
          </w:tcPr>
          <w:p w14:paraId="025AFEF1" w14:textId="77777777" w:rsidR="000741BB" w:rsidRPr="0071257F" w:rsidRDefault="000741BB" w:rsidP="00FF3B5B">
            <w:pPr>
              <w:pStyle w:val="ColumnHeading"/>
              <w:keepNext/>
            </w:pPr>
            <w:r w:rsidRPr="0071257F">
              <w:t>Módosítás</w:t>
            </w:r>
          </w:p>
        </w:tc>
      </w:tr>
      <w:tr w:rsidR="00F83EC3" w:rsidRPr="0071257F" w14:paraId="55B785E9" w14:textId="77777777" w:rsidTr="00FF3B5B">
        <w:trPr>
          <w:jc w:val="center"/>
        </w:trPr>
        <w:tc>
          <w:tcPr>
            <w:tcW w:w="4876" w:type="dxa"/>
            <w:hideMark/>
          </w:tcPr>
          <w:p w14:paraId="4345DF09" w14:textId="77777777" w:rsidR="000741BB" w:rsidRPr="0071257F" w:rsidRDefault="000741BB" w:rsidP="00FF3B5B">
            <w:pPr>
              <w:pStyle w:val="Normal6"/>
            </w:pPr>
            <w:r w:rsidRPr="0071257F">
              <w:t>(16)</w:t>
            </w:r>
            <w:r w:rsidRPr="0071257F">
              <w:tab/>
              <w:t xml:space="preserve">Ez az irányelv olyan </w:t>
            </w:r>
            <w:r w:rsidRPr="0071257F">
              <w:rPr>
                <w:b/>
                <w:bCs/>
                <w:i/>
                <w:iCs/>
              </w:rPr>
              <w:t>gyakornokokra</w:t>
            </w:r>
            <w:r w:rsidRPr="0071257F">
              <w:t xml:space="preserve"> alkalmazandó az Unióban, akik </w:t>
            </w:r>
            <w:r w:rsidRPr="0071257F">
              <w:rPr>
                <w:b/>
                <w:bCs/>
                <w:i/>
                <w:iCs/>
              </w:rPr>
              <w:t>az egyes tagállamokban hatályos jog, kollektív szerződések vagy gyakorlat által meghatározott munkaszerződéssel vagy munkaviszonnyal rendelkeznek, figyelembe véve az Európai Unió Bíróságának ítélkezési gyakorlatát</w:t>
            </w:r>
            <w:r w:rsidRPr="0071257F">
              <w:t>.</w:t>
            </w:r>
            <w:r w:rsidRPr="0071257F">
              <w:rPr>
                <w:b/>
                <w:i/>
              </w:rPr>
              <w:t xml:space="preserve"> </w:t>
            </w:r>
            <w:r w:rsidRPr="0071257F">
              <w:t>Ítélkezési gyakorlatában a Bíróság megállapította, mely kritériumok vonatkoznak a munkavállalói jogállás meghatározására, amelynek eseti elemzésen kell alapulnia.</w:t>
            </w:r>
          </w:p>
        </w:tc>
        <w:tc>
          <w:tcPr>
            <w:tcW w:w="4876" w:type="dxa"/>
            <w:hideMark/>
          </w:tcPr>
          <w:p w14:paraId="6A8A464A" w14:textId="77777777" w:rsidR="000741BB" w:rsidRPr="0071257F" w:rsidRDefault="000741BB" w:rsidP="00FF3B5B">
            <w:pPr>
              <w:pStyle w:val="Normal6"/>
              <w:rPr>
                <w:szCs w:val="24"/>
              </w:rPr>
            </w:pPr>
            <w:r w:rsidRPr="0071257F">
              <w:t>(16)</w:t>
            </w:r>
            <w:r w:rsidRPr="0071257F">
              <w:tab/>
              <w:t xml:space="preserve">Ez az irányelv </w:t>
            </w:r>
            <w:r w:rsidRPr="0071257F">
              <w:rPr>
                <w:b/>
                <w:bCs/>
                <w:i/>
                <w:iCs/>
              </w:rPr>
              <w:t xml:space="preserve">minden </w:t>
            </w:r>
            <w:r w:rsidRPr="0071257F">
              <w:t xml:space="preserve">olyan </w:t>
            </w:r>
            <w:r w:rsidRPr="0071257F">
              <w:rPr>
                <w:b/>
                <w:bCs/>
                <w:i/>
                <w:iCs/>
              </w:rPr>
              <w:t>gyakornokra</w:t>
            </w:r>
            <w:r w:rsidRPr="0071257F">
              <w:t xml:space="preserve"> alkalmazandó az Unióban, akik </w:t>
            </w:r>
            <w:r w:rsidRPr="0071257F">
              <w:rPr>
                <w:b/>
                <w:bCs/>
                <w:i/>
                <w:iCs/>
              </w:rPr>
              <w:t>olyan szakmai gyakorlatot folytatnak, amely nem része a formális oktatás és képzés tantervének, beleértve a tanulószerződéses gyakorlati képzést is</w:t>
            </w:r>
            <w:r w:rsidRPr="0071257F">
              <w:t>. Ítélkezési gyakorlatában a Bíróság megállapította, mely kritériumok vonatkoznak a munkavállalói jogállás meghatározására, amelynek eseti elemzésen kell alapulnia.</w:t>
            </w:r>
          </w:p>
        </w:tc>
      </w:tr>
    </w:tbl>
    <w:p w14:paraId="7C990D3D" w14:textId="77777777" w:rsidR="000741BB" w:rsidRPr="0071257F" w:rsidRDefault="000741BB" w:rsidP="000741BB">
      <w:pPr>
        <w:pStyle w:val="Olang"/>
      </w:pPr>
      <w:r w:rsidRPr="0071257F">
        <w:rPr>
          <w:noProof w:val="0"/>
        </w:rPr>
        <w:t xml:space="preserve">Or. </w:t>
      </w:r>
      <w:r w:rsidRPr="00E045EC">
        <w:rPr>
          <w:rStyle w:val="HideTWBExt"/>
        </w:rPr>
        <w:t>&lt;Original&gt;</w:t>
      </w:r>
      <w:r w:rsidRPr="00E045EC">
        <w:rPr>
          <w:rStyle w:val="HideTWBInt"/>
          <w:rFonts w:eastAsiaTheme="majorEastAsia"/>
        </w:rPr>
        <w:t>{EN}</w:t>
      </w:r>
      <w:r w:rsidRPr="0071257F">
        <w:rPr>
          <w:noProof w:val="0"/>
        </w:rPr>
        <w:t>en</w:t>
      </w:r>
      <w:r w:rsidRPr="00E045EC">
        <w:rPr>
          <w:rStyle w:val="HideTWBExt"/>
        </w:rPr>
        <w:t>&lt;/Original&gt;</w:t>
      </w:r>
    </w:p>
    <w:p w14:paraId="169DD5F3" w14:textId="77777777" w:rsidR="000741BB" w:rsidRPr="0071257F" w:rsidRDefault="000741BB" w:rsidP="000741BB">
      <w:r w:rsidRPr="00E045EC">
        <w:rPr>
          <w:rStyle w:val="HideTWBExt"/>
        </w:rPr>
        <w:t>&lt;/AmendB&gt;</w:t>
      </w:r>
    </w:p>
    <w:p w14:paraId="391160D1" w14:textId="77777777" w:rsidR="000741BB" w:rsidRPr="0071257F" w:rsidRDefault="000741BB" w:rsidP="00F83EC3">
      <w:pPr>
        <w:pStyle w:val="AMNumberTabs0"/>
        <w:keepNext/>
      </w:pPr>
      <w:r w:rsidRPr="00E045EC">
        <w:rPr>
          <w:rStyle w:val="HideTWBExt"/>
          <w:b w:val="0"/>
        </w:rPr>
        <w:t>&lt;AmendB&gt;</w:t>
      </w:r>
      <w:r w:rsidRPr="0071257F">
        <w:t>Módosítás</w:t>
      </w:r>
      <w:r w:rsidRPr="0071257F">
        <w:tab/>
      </w:r>
      <w:r w:rsidRPr="0071257F">
        <w:tab/>
      </w:r>
      <w:r w:rsidRPr="00E045EC">
        <w:rPr>
          <w:rStyle w:val="HideTWBExt"/>
          <w:b w:val="0"/>
        </w:rPr>
        <w:t>&lt;NumAmB&gt;</w:t>
      </w:r>
      <w:r w:rsidRPr="0071257F">
        <w:t>186</w:t>
      </w:r>
      <w:r w:rsidRPr="00E045EC">
        <w:rPr>
          <w:rStyle w:val="HideTWBExt"/>
          <w:b w:val="0"/>
        </w:rPr>
        <w:t>&lt;/NumAmB&gt;</w:t>
      </w:r>
    </w:p>
    <w:p w14:paraId="6ABC0E76" w14:textId="77777777" w:rsidR="000741BB" w:rsidRPr="0071257F" w:rsidRDefault="000741BB" w:rsidP="00F83EC3">
      <w:pPr>
        <w:pStyle w:val="NormalBold"/>
      </w:pPr>
      <w:r w:rsidRPr="00E045EC">
        <w:rPr>
          <w:rStyle w:val="HideTWBExt"/>
          <w:b w:val="0"/>
        </w:rPr>
        <w:t>&lt;RepeatBlock-By&gt;&lt;Members&gt;</w:t>
      </w:r>
      <w:r w:rsidRPr="0071257F">
        <w:t>David Casa</w:t>
      </w:r>
      <w:r w:rsidRPr="00E045EC">
        <w:rPr>
          <w:rStyle w:val="HideTWBExt"/>
          <w:b w:val="0"/>
        </w:rPr>
        <w:t>&lt;/Members&gt;</w:t>
      </w:r>
    </w:p>
    <w:p w14:paraId="4B83AB38" w14:textId="77777777" w:rsidR="000741BB" w:rsidRPr="0071257F" w:rsidRDefault="000741BB" w:rsidP="000741BB">
      <w:r w:rsidRPr="00E045EC">
        <w:rPr>
          <w:rStyle w:val="HideTWBExt"/>
        </w:rPr>
        <w:t>&lt;/RepeatBlock-By&gt;</w:t>
      </w:r>
    </w:p>
    <w:p w14:paraId="154C61D5" w14:textId="77777777" w:rsidR="000741BB" w:rsidRPr="0071257F" w:rsidRDefault="000741BB" w:rsidP="00F83EC3">
      <w:pPr>
        <w:pStyle w:val="NormalBold"/>
        <w:keepNext/>
      </w:pPr>
      <w:r w:rsidRPr="00E045EC">
        <w:rPr>
          <w:rStyle w:val="HideTWBExt"/>
          <w:b w:val="0"/>
        </w:rPr>
        <w:t>&lt;DocAmend&gt;</w:t>
      </w:r>
      <w:r w:rsidRPr="0071257F">
        <w:t>Irányelvre irányuló javaslat</w:t>
      </w:r>
      <w:r w:rsidRPr="00E045EC">
        <w:rPr>
          <w:rStyle w:val="HideTWBExt"/>
          <w:b w:val="0"/>
        </w:rPr>
        <w:t>&lt;/DocAmend&gt;</w:t>
      </w:r>
    </w:p>
    <w:p w14:paraId="2E51DDBB" w14:textId="77777777" w:rsidR="000741BB" w:rsidRPr="0071257F" w:rsidRDefault="000741BB" w:rsidP="00F83EC3">
      <w:pPr>
        <w:pStyle w:val="NormalBold"/>
      </w:pPr>
      <w:r w:rsidRPr="00E045EC">
        <w:rPr>
          <w:rStyle w:val="HideTWBExt"/>
          <w:b w:val="0"/>
        </w:rPr>
        <w:t>&lt;Article&gt;</w:t>
      </w:r>
      <w:r w:rsidRPr="0071257F">
        <w:t>16 preambulumbekezdés</w:t>
      </w:r>
      <w:r w:rsidRPr="00E045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3EC3" w:rsidRPr="0071257F" w14:paraId="37B03217" w14:textId="77777777" w:rsidTr="00FF3B5B">
        <w:trPr>
          <w:jc w:val="center"/>
        </w:trPr>
        <w:tc>
          <w:tcPr>
            <w:tcW w:w="9752" w:type="dxa"/>
            <w:gridSpan w:val="2"/>
          </w:tcPr>
          <w:p w14:paraId="15B40F00" w14:textId="77777777" w:rsidR="000741BB" w:rsidRPr="0071257F" w:rsidRDefault="000741BB" w:rsidP="00FF3B5B">
            <w:pPr>
              <w:keepNext/>
            </w:pPr>
          </w:p>
        </w:tc>
      </w:tr>
      <w:tr w:rsidR="00F83EC3" w:rsidRPr="0071257F" w14:paraId="786FDB69" w14:textId="77777777" w:rsidTr="00FF3B5B">
        <w:trPr>
          <w:jc w:val="center"/>
        </w:trPr>
        <w:tc>
          <w:tcPr>
            <w:tcW w:w="4876" w:type="dxa"/>
            <w:hideMark/>
          </w:tcPr>
          <w:p w14:paraId="7D7E73F1" w14:textId="77777777" w:rsidR="000741BB" w:rsidRPr="0071257F" w:rsidRDefault="000741BB" w:rsidP="00FF3B5B">
            <w:pPr>
              <w:pStyle w:val="ColumnHeading"/>
              <w:keepNext/>
            </w:pPr>
            <w:r w:rsidRPr="0071257F">
              <w:t>A Bizottság által javasolt szöveg</w:t>
            </w:r>
          </w:p>
        </w:tc>
        <w:tc>
          <w:tcPr>
            <w:tcW w:w="4876" w:type="dxa"/>
            <w:hideMark/>
          </w:tcPr>
          <w:p w14:paraId="7732F1B6" w14:textId="77777777" w:rsidR="000741BB" w:rsidRPr="0071257F" w:rsidRDefault="000741BB" w:rsidP="00FF3B5B">
            <w:pPr>
              <w:pStyle w:val="ColumnHeading"/>
              <w:keepNext/>
            </w:pPr>
            <w:r w:rsidRPr="0071257F">
              <w:t>Módosítás</w:t>
            </w:r>
          </w:p>
        </w:tc>
      </w:tr>
      <w:tr w:rsidR="00F83EC3" w:rsidRPr="0071257F" w14:paraId="64858BEF" w14:textId="77777777" w:rsidTr="00FF3B5B">
        <w:trPr>
          <w:jc w:val="center"/>
        </w:trPr>
        <w:tc>
          <w:tcPr>
            <w:tcW w:w="4876" w:type="dxa"/>
            <w:hideMark/>
          </w:tcPr>
          <w:p w14:paraId="76413491" w14:textId="77777777" w:rsidR="000741BB" w:rsidRPr="0071257F" w:rsidRDefault="000741BB" w:rsidP="00FF3B5B">
            <w:pPr>
              <w:pStyle w:val="Normal6"/>
            </w:pPr>
            <w:r w:rsidRPr="0071257F">
              <w:t>(16)</w:t>
            </w:r>
            <w:r w:rsidRPr="0071257F">
              <w:tab/>
              <w:t>Ez az irányelv olyan gyakornokokra alkalmazandó az Unióban, akik az egyes tagállamokban hatályos jog, kollektív szerződések vagy gyakorlat által meghatározott munkaszerződéssel vagy munkaviszonnyal rendelkeznek, figyelembe véve az Európai Unió Bíróságának ítélkezési gyakorlatát. Ítélkezési gyakorlatában a Bíróság megállapította, mely kritériumok vonatkoznak a munkavállalói jogállás meghatározására, amelynek eseti elemzésen kell alapulnia.</w:t>
            </w:r>
          </w:p>
        </w:tc>
        <w:tc>
          <w:tcPr>
            <w:tcW w:w="4876" w:type="dxa"/>
            <w:hideMark/>
          </w:tcPr>
          <w:p w14:paraId="3E8A8E65" w14:textId="77777777" w:rsidR="000741BB" w:rsidRPr="0071257F" w:rsidRDefault="000741BB" w:rsidP="00FF3B5B">
            <w:pPr>
              <w:pStyle w:val="Normal6"/>
              <w:rPr>
                <w:szCs w:val="24"/>
              </w:rPr>
            </w:pPr>
            <w:r w:rsidRPr="0071257F">
              <w:t>(16)</w:t>
            </w:r>
            <w:r w:rsidRPr="0071257F">
              <w:tab/>
              <w:t>Ez az irányelv olyan gyakornokokra alkalmazandó</w:t>
            </w:r>
            <w:r w:rsidRPr="0071257F">
              <w:rPr>
                <w:b/>
                <w:bCs/>
                <w:i/>
                <w:iCs/>
              </w:rPr>
              <w:t>, akik nyílt piaci szakmai gyakorlatot folytatnak</w:t>
            </w:r>
            <w:r w:rsidRPr="0071257F">
              <w:t xml:space="preserve"> az Unióban, </w:t>
            </w:r>
            <w:r w:rsidRPr="0071257F">
              <w:rPr>
                <w:b/>
                <w:bCs/>
                <w:i/>
                <w:iCs/>
              </w:rPr>
              <w:t xml:space="preserve">és </w:t>
            </w:r>
            <w:r w:rsidRPr="0071257F">
              <w:t>akik az egyes tagállamokban hatályos jog, kollektív szerződések vagy gyakorlat által meghatározott munkaszerződéssel vagy munkaviszonnyal rendelkeznek, figyelembe véve az Európai Unió Bíróságának ítélkezési gyakorlatát. Ítélkezési gyakorlatában a Bíróság megállapította, mely kritériumok vonatkoznak a munkavállalói jogállás meghatározására, amelynek eseti elemzésen kell alapulnia.</w:t>
            </w:r>
          </w:p>
        </w:tc>
      </w:tr>
    </w:tbl>
    <w:p w14:paraId="72564875" w14:textId="77777777" w:rsidR="000741BB" w:rsidRPr="0071257F" w:rsidRDefault="000741BB" w:rsidP="000741BB">
      <w:pPr>
        <w:pStyle w:val="Olang"/>
      </w:pPr>
      <w:r w:rsidRPr="0071257F">
        <w:rPr>
          <w:noProof w:val="0"/>
        </w:rPr>
        <w:t xml:space="preserve">Or. </w:t>
      </w:r>
      <w:r w:rsidRPr="00E045EC">
        <w:rPr>
          <w:rStyle w:val="HideTWBExt"/>
        </w:rPr>
        <w:t>&lt;Original&gt;</w:t>
      </w:r>
      <w:r w:rsidRPr="00E045EC">
        <w:rPr>
          <w:rStyle w:val="HideTWBInt"/>
          <w:rFonts w:eastAsiaTheme="majorEastAsia"/>
        </w:rPr>
        <w:t>{EN}</w:t>
      </w:r>
      <w:r w:rsidRPr="0071257F">
        <w:rPr>
          <w:noProof w:val="0"/>
        </w:rPr>
        <w:t>en</w:t>
      </w:r>
      <w:r w:rsidRPr="00E045EC">
        <w:rPr>
          <w:rStyle w:val="HideTWBExt"/>
        </w:rPr>
        <w:t>&lt;/Original&gt;</w:t>
      </w:r>
    </w:p>
    <w:p w14:paraId="73269B46" w14:textId="77777777" w:rsidR="000741BB" w:rsidRPr="0071257F" w:rsidRDefault="000741BB" w:rsidP="000741BB">
      <w:r w:rsidRPr="00E045EC">
        <w:rPr>
          <w:rStyle w:val="HideTWBExt"/>
        </w:rPr>
        <w:t>&lt;/AmendB&gt;</w:t>
      </w:r>
    </w:p>
    <w:p w14:paraId="3AEFF3DF" w14:textId="77777777" w:rsidR="000741BB" w:rsidRPr="0071257F" w:rsidRDefault="000741BB" w:rsidP="00F83EC3">
      <w:pPr>
        <w:pStyle w:val="AMNumberTabs0"/>
        <w:keepNext/>
      </w:pPr>
      <w:r w:rsidRPr="00E045EC">
        <w:rPr>
          <w:rStyle w:val="HideTWBExt"/>
          <w:b w:val="0"/>
        </w:rPr>
        <w:t>&lt;AmendB&gt;</w:t>
      </w:r>
      <w:r w:rsidRPr="0071257F">
        <w:t>Módosítás</w:t>
      </w:r>
      <w:r w:rsidRPr="0071257F">
        <w:tab/>
      </w:r>
      <w:r w:rsidRPr="0071257F">
        <w:tab/>
      </w:r>
      <w:r w:rsidRPr="00E045EC">
        <w:rPr>
          <w:rStyle w:val="HideTWBExt"/>
          <w:b w:val="0"/>
        </w:rPr>
        <w:t>&lt;NumAmB&gt;</w:t>
      </w:r>
      <w:r w:rsidRPr="0071257F">
        <w:t>187</w:t>
      </w:r>
      <w:r w:rsidRPr="00E045EC">
        <w:rPr>
          <w:rStyle w:val="HideTWBExt"/>
          <w:b w:val="0"/>
        </w:rPr>
        <w:t>&lt;/NumAmB&gt;</w:t>
      </w:r>
    </w:p>
    <w:p w14:paraId="226B94EB" w14:textId="77777777" w:rsidR="000741BB" w:rsidRPr="0071257F" w:rsidRDefault="000741BB" w:rsidP="00F83EC3">
      <w:pPr>
        <w:pStyle w:val="NormalBold"/>
      </w:pPr>
      <w:r w:rsidRPr="00E045EC">
        <w:rPr>
          <w:rStyle w:val="HideTWBExt"/>
          <w:b w:val="0"/>
        </w:rPr>
        <w:t>&lt;RepeatBlock-By&gt;&lt;Members&gt;</w:t>
      </w:r>
      <w:r w:rsidRPr="0071257F">
        <w:t>Isabelle Le Callennec</w:t>
      </w:r>
      <w:r w:rsidRPr="00E045EC">
        <w:rPr>
          <w:rStyle w:val="HideTWBExt"/>
          <w:b w:val="0"/>
        </w:rPr>
        <w:t>&lt;/Members&gt;</w:t>
      </w:r>
    </w:p>
    <w:p w14:paraId="143CCC39" w14:textId="77777777" w:rsidR="000741BB" w:rsidRPr="0071257F" w:rsidRDefault="000741BB" w:rsidP="000741BB">
      <w:r w:rsidRPr="00E045EC">
        <w:rPr>
          <w:rStyle w:val="HideTWBExt"/>
        </w:rPr>
        <w:t>&lt;/RepeatBlock-By&gt;</w:t>
      </w:r>
    </w:p>
    <w:p w14:paraId="7B7359CE" w14:textId="77777777" w:rsidR="000741BB" w:rsidRPr="0071257F" w:rsidRDefault="000741BB" w:rsidP="00F83EC3">
      <w:pPr>
        <w:pStyle w:val="NormalBold"/>
        <w:keepNext/>
      </w:pPr>
      <w:r w:rsidRPr="00E045EC">
        <w:rPr>
          <w:rStyle w:val="HideTWBExt"/>
          <w:b w:val="0"/>
        </w:rPr>
        <w:t>&lt;DocAmend&gt;</w:t>
      </w:r>
      <w:r w:rsidRPr="0071257F">
        <w:t>Irányelvre irányuló javaslat</w:t>
      </w:r>
      <w:r w:rsidRPr="00E045EC">
        <w:rPr>
          <w:rStyle w:val="HideTWBExt"/>
          <w:b w:val="0"/>
        </w:rPr>
        <w:t>&lt;/DocAmend&gt;</w:t>
      </w:r>
    </w:p>
    <w:p w14:paraId="13492F65" w14:textId="77777777" w:rsidR="000741BB" w:rsidRPr="0071257F" w:rsidRDefault="000741BB" w:rsidP="00F83EC3">
      <w:pPr>
        <w:pStyle w:val="NormalBold"/>
      </w:pPr>
      <w:r w:rsidRPr="00E045EC">
        <w:rPr>
          <w:rStyle w:val="HideTWBExt"/>
          <w:b w:val="0"/>
        </w:rPr>
        <w:t>&lt;Article&gt;</w:t>
      </w:r>
      <w:r w:rsidRPr="0071257F">
        <w:t>16 preambulumbekezdés</w:t>
      </w:r>
      <w:r w:rsidRPr="00E045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3EC3" w:rsidRPr="0071257F" w14:paraId="56250560" w14:textId="77777777" w:rsidTr="00FF3B5B">
        <w:trPr>
          <w:jc w:val="center"/>
        </w:trPr>
        <w:tc>
          <w:tcPr>
            <w:tcW w:w="9752" w:type="dxa"/>
            <w:gridSpan w:val="2"/>
          </w:tcPr>
          <w:p w14:paraId="79ABFD65" w14:textId="77777777" w:rsidR="000741BB" w:rsidRPr="0071257F" w:rsidRDefault="000741BB" w:rsidP="00FF3B5B">
            <w:pPr>
              <w:keepNext/>
            </w:pPr>
          </w:p>
        </w:tc>
      </w:tr>
      <w:tr w:rsidR="00F83EC3" w:rsidRPr="0071257F" w14:paraId="61011D6E" w14:textId="77777777" w:rsidTr="00FF3B5B">
        <w:trPr>
          <w:jc w:val="center"/>
        </w:trPr>
        <w:tc>
          <w:tcPr>
            <w:tcW w:w="4876" w:type="dxa"/>
            <w:hideMark/>
          </w:tcPr>
          <w:p w14:paraId="654C0D1D" w14:textId="77777777" w:rsidR="000741BB" w:rsidRPr="0071257F" w:rsidRDefault="000741BB" w:rsidP="00FF3B5B">
            <w:pPr>
              <w:pStyle w:val="ColumnHeading"/>
              <w:keepNext/>
            </w:pPr>
            <w:r w:rsidRPr="0071257F">
              <w:t>A Bizottság által javasolt szöveg</w:t>
            </w:r>
          </w:p>
        </w:tc>
        <w:tc>
          <w:tcPr>
            <w:tcW w:w="4876" w:type="dxa"/>
            <w:hideMark/>
          </w:tcPr>
          <w:p w14:paraId="319FF830" w14:textId="77777777" w:rsidR="000741BB" w:rsidRPr="0071257F" w:rsidRDefault="000741BB" w:rsidP="00FF3B5B">
            <w:pPr>
              <w:pStyle w:val="ColumnHeading"/>
              <w:keepNext/>
            </w:pPr>
            <w:r w:rsidRPr="0071257F">
              <w:t>Módosítás</w:t>
            </w:r>
          </w:p>
        </w:tc>
      </w:tr>
      <w:tr w:rsidR="00F83EC3" w:rsidRPr="0071257F" w14:paraId="0506F42D" w14:textId="77777777" w:rsidTr="00FF3B5B">
        <w:trPr>
          <w:jc w:val="center"/>
        </w:trPr>
        <w:tc>
          <w:tcPr>
            <w:tcW w:w="4876" w:type="dxa"/>
            <w:hideMark/>
          </w:tcPr>
          <w:p w14:paraId="02D2F68E" w14:textId="77777777" w:rsidR="000741BB" w:rsidRPr="0071257F" w:rsidRDefault="000741BB" w:rsidP="00FF3B5B">
            <w:pPr>
              <w:pStyle w:val="Normal6"/>
            </w:pPr>
            <w:r w:rsidRPr="0071257F">
              <w:t>(16)</w:t>
            </w:r>
            <w:r w:rsidRPr="0071257F">
              <w:tab/>
              <w:t>Ez az irányelv olyan gyakornokokra alkalmazandó az Unióban, akik az egyes tagállamokban hatályos jog, kollektív szerződések vagy gyakorlat által meghatározott munkaszerződéssel vagy munkaviszonnyal rendelkeznek, figyelembe véve az Európai Unió Bíróságának ítélkezési gyakorlatát. Ítélkezési gyakorlatában a Bíróság megállapította, mely kritériumok vonatkoznak a munkavállalói jogállás meghatározására, amelynek eseti elemzésen kell alapulnia.</w:t>
            </w:r>
          </w:p>
        </w:tc>
        <w:tc>
          <w:tcPr>
            <w:tcW w:w="4876" w:type="dxa"/>
            <w:hideMark/>
          </w:tcPr>
          <w:p w14:paraId="72496725" w14:textId="77777777" w:rsidR="000741BB" w:rsidRPr="0071257F" w:rsidRDefault="000741BB" w:rsidP="00FF3B5B">
            <w:pPr>
              <w:pStyle w:val="Normal6"/>
              <w:rPr>
                <w:szCs w:val="24"/>
              </w:rPr>
            </w:pPr>
            <w:r w:rsidRPr="0071257F">
              <w:t>(16)</w:t>
            </w:r>
            <w:r w:rsidRPr="0071257F">
              <w:tab/>
              <w:t>Ez az irányelv olyan</w:t>
            </w:r>
            <w:r w:rsidRPr="0071257F">
              <w:rPr>
                <w:b/>
                <w:i/>
              </w:rPr>
              <w:t>, a nyitott munkaerőpiacon lévő</w:t>
            </w:r>
            <w:r w:rsidRPr="0071257F">
              <w:t xml:space="preserve"> gyakornokokra alkalmazandó az Unióban, akik az egyes tagállamokban hatályos jog, kollektív szerződések vagy gyakorlat által meghatározott munkaszerződéssel vagy munkaviszonnyal rendelkeznek, figyelembe véve az Európai Unió Bíróságának ítélkezési gyakorlatát. Ítélkezési gyakorlatában a Bíróság megállapította, mely kritériumok vonatkoznak a munkavállalói jogállás meghatározására, amelynek eseti elemzésen kell alapulnia.</w:t>
            </w:r>
          </w:p>
        </w:tc>
      </w:tr>
    </w:tbl>
    <w:p w14:paraId="76D224F5" w14:textId="77777777" w:rsidR="000741BB" w:rsidRPr="0071257F" w:rsidRDefault="000741BB" w:rsidP="000741BB">
      <w:pPr>
        <w:pStyle w:val="Olang"/>
      </w:pPr>
      <w:r w:rsidRPr="0071257F">
        <w:rPr>
          <w:noProof w:val="0"/>
        </w:rPr>
        <w:t xml:space="preserve">Or. </w:t>
      </w:r>
      <w:r w:rsidRPr="00E045EC">
        <w:rPr>
          <w:rStyle w:val="HideTWBExt"/>
        </w:rPr>
        <w:t>&lt;Original&gt;</w:t>
      </w:r>
      <w:r w:rsidRPr="00E045EC">
        <w:rPr>
          <w:rStyle w:val="HideTWBInt"/>
          <w:rFonts w:eastAsiaTheme="majorEastAsia"/>
        </w:rPr>
        <w:t>{FR}</w:t>
      </w:r>
      <w:r w:rsidRPr="0071257F">
        <w:rPr>
          <w:noProof w:val="0"/>
        </w:rPr>
        <w:t>fr</w:t>
      </w:r>
      <w:r w:rsidRPr="00E045EC">
        <w:rPr>
          <w:rStyle w:val="HideTWBExt"/>
        </w:rPr>
        <w:t>&lt;/Original&gt;</w:t>
      </w:r>
    </w:p>
    <w:p w14:paraId="76E0B733" w14:textId="77777777" w:rsidR="000741BB" w:rsidRPr="0071257F" w:rsidRDefault="000741BB" w:rsidP="000741BB">
      <w:r w:rsidRPr="00E045EC">
        <w:rPr>
          <w:rStyle w:val="HideTWBExt"/>
        </w:rPr>
        <w:t>&lt;/AmendB&gt;</w:t>
      </w:r>
    </w:p>
    <w:p w14:paraId="0DA24079" w14:textId="77777777" w:rsidR="000741BB" w:rsidRPr="0071257F" w:rsidRDefault="000741BB" w:rsidP="00F83EC3">
      <w:pPr>
        <w:pStyle w:val="AMNumberTabs0"/>
        <w:keepNext/>
      </w:pPr>
      <w:r w:rsidRPr="00E045EC">
        <w:rPr>
          <w:rStyle w:val="HideTWBExt"/>
          <w:b w:val="0"/>
        </w:rPr>
        <w:t>&lt;AmendB&gt;</w:t>
      </w:r>
      <w:r w:rsidRPr="0071257F">
        <w:t>Módosítás</w:t>
      </w:r>
      <w:r w:rsidRPr="0071257F">
        <w:tab/>
      </w:r>
      <w:r w:rsidRPr="0071257F">
        <w:tab/>
      </w:r>
      <w:r w:rsidRPr="00E045EC">
        <w:rPr>
          <w:rStyle w:val="HideTWBExt"/>
          <w:b w:val="0"/>
        </w:rPr>
        <w:t>&lt;NumAmB&gt;</w:t>
      </w:r>
      <w:r w:rsidRPr="0071257F">
        <w:t>188</w:t>
      </w:r>
      <w:r w:rsidRPr="00E045EC">
        <w:rPr>
          <w:rStyle w:val="HideTWBExt"/>
          <w:b w:val="0"/>
        </w:rPr>
        <w:t>&lt;/NumAmB&gt;</w:t>
      </w:r>
    </w:p>
    <w:p w14:paraId="24901FED" w14:textId="77777777" w:rsidR="000741BB" w:rsidRPr="0071257F" w:rsidRDefault="000741BB" w:rsidP="00F83EC3">
      <w:pPr>
        <w:pStyle w:val="NormalBold"/>
      </w:pPr>
      <w:r w:rsidRPr="00E045EC">
        <w:rPr>
          <w:rStyle w:val="HideTWBExt"/>
          <w:b w:val="0"/>
        </w:rPr>
        <w:t>&lt;RepeatBlock-By&gt;&lt;Members&gt;</w:t>
      </w:r>
      <w:r w:rsidRPr="0071257F">
        <w:t>Andrea Wechsler</w:t>
      </w:r>
      <w:r w:rsidRPr="00E045EC">
        <w:rPr>
          <w:rStyle w:val="HideTWBExt"/>
          <w:b w:val="0"/>
        </w:rPr>
        <w:t>&lt;/Members&gt;</w:t>
      </w:r>
    </w:p>
    <w:p w14:paraId="482582E4" w14:textId="77777777" w:rsidR="000741BB" w:rsidRPr="0071257F" w:rsidRDefault="000741BB" w:rsidP="000741BB">
      <w:r w:rsidRPr="00E045EC">
        <w:rPr>
          <w:rStyle w:val="HideTWBExt"/>
        </w:rPr>
        <w:t>&lt;/RepeatBlock-By&gt;</w:t>
      </w:r>
    </w:p>
    <w:p w14:paraId="621B3CB8" w14:textId="77777777" w:rsidR="000741BB" w:rsidRPr="0071257F" w:rsidRDefault="000741BB" w:rsidP="00F83EC3">
      <w:pPr>
        <w:pStyle w:val="NormalBold"/>
        <w:keepNext/>
      </w:pPr>
      <w:r w:rsidRPr="00E045EC">
        <w:rPr>
          <w:rStyle w:val="HideTWBExt"/>
          <w:b w:val="0"/>
        </w:rPr>
        <w:t>&lt;DocAmend&gt;</w:t>
      </w:r>
      <w:r w:rsidRPr="0071257F">
        <w:t>Irányelvre irányuló javaslat</w:t>
      </w:r>
      <w:r w:rsidRPr="00E045EC">
        <w:rPr>
          <w:rStyle w:val="HideTWBExt"/>
          <w:b w:val="0"/>
        </w:rPr>
        <w:t>&lt;/DocAmend&gt;</w:t>
      </w:r>
    </w:p>
    <w:p w14:paraId="49F53B28" w14:textId="77777777" w:rsidR="000741BB" w:rsidRPr="0071257F" w:rsidRDefault="000741BB" w:rsidP="00F83EC3">
      <w:pPr>
        <w:pStyle w:val="NormalBold"/>
      </w:pPr>
      <w:r w:rsidRPr="00E045EC">
        <w:rPr>
          <w:rStyle w:val="HideTWBExt"/>
          <w:b w:val="0"/>
        </w:rPr>
        <w:t>&lt;Article&gt;</w:t>
      </w:r>
      <w:r w:rsidRPr="0071257F">
        <w:t>16 preambulumbekezdés</w:t>
      </w:r>
      <w:r w:rsidRPr="00E045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3EC3" w:rsidRPr="0071257F" w14:paraId="5EDBE7AB" w14:textId="77777777" w:rsidTr="00FF3B5B">
        <w:trPr>
          <w:jc w:val="center"/>
        </w:trPr>
        <w:tc>
          <w:tcPr>
            <w:tcW w:w="9752" w:type="dxa"/>
            <w:gridSpan w:val="2"/>
          </w:tcPr>
          <w:p w14:paraId="5FEB3EFA" w14:textId="77777777" w:rsidR="000741BB" w:rsidRPr="0071257F" w:rsidRDefault="000741BB" w:rsidP="00FF3B5B">
            <w:pPr>
              <w:keepNext/>
            </w:pPr>
          </w:p>
        </w:tc>
      </w:tr>
      <w:tr w:rsidR="00F83EC3" w:rsidRPr="0071257F" w14:paraId="362292EE" w14:textId="77777777" w:rsidTr="00FF3B5B">
        <w:trPr>
          <w:jc w:val="center"/>
        </w:trPr>
        <w:tc>
          <w:tcPr>
            <w:tcW w:w="4876" w:type="dxa"/>
            <w:hideMark/>
          </w:tcPr>
          <w:p w14:paraId="355365B6" w14:textId="77777777" w:rsidR="000741BB" w:rsidRPr="0071257F" w:rsidRDefault="000741BB" w:rsidP="00FF3B5B">
            <w:pPr>
              <w:pStyle w:val="ColumnHeading"/>
              <w:keepNext/>
            </w:pPr>
            <w:r w:rsidRPr="0071257F">
              <w:t>A Bizottság által javasolt szöveg</w:t>
            </w:r>
          </w:p>
        </w:tc>
        <w:tc>
          <w:tcPr>
            <w:tcW w:w="4876" w:type="dxa"/>
            <w:hideMark/>
          </w:tcPr>
          <w:p w14:paraId="5B71C1BF" w14:textId="77777777" w:rsidR="000741BB" w:rsidRPr="0071257F" w:rsidRDefault="000741BB" w:rsidP="00FF3B5B">
            <w:pPr>
              <w:pStyle w:val="ColumnHeading"/>
              <w:keepNext/>
            </w:pPr>
            <w:r w:rsidRPr="0071257F">
              <w:t>Módosítás</w:t>
            </w:r>
          </w:p>
        </w:tc>
      </w:tr>
      <w:tr w:rsidR="00F83EC3" w:rsidRPr="0071257F" w14:paraId="62E7B1CF" w14:textId="77777777" w:rsidTr="00FF3B5B">
        <w:trPr>
          <w:jc w:val="center"/>
        </w:trPr>
        <w:tc>
          <w:tcPr>
            <w:tcW w:w="4876" w:type="dxa"/>
            <w:hideMark/>
          </w:tcPr>
          <w:p w14:paraId="676B866E" w14:textId="77777777" w:rsidR="000741BB" w:rsidRPr="0071257F" w:rsidRDefault="000741BB" w:rsidP="00FF3B5B">
            <w:pPr>
              <w:pStyle w:val="Normal6"/>
            </w:pPr>
            <w:r w:rsidRPr="0071257F">
              <w:t>(16)</w:t>
            </w:r>
            <w:r w:rsidRPr="0071257F">
              <w:tab/>
              <w:t>Ez az irányelv olyan gyakornokokra alkalmazandó az Unióban, akik az egyes tagállamokban hatályos jog, kollektív szerződések vagy gyakorlat által meghatározott munkaszerződéssel vagy munkaviszonnyal rendelkeznek, figyelembe véve az Európai Unió Bíróságának ítélkezési gyakorlatát. Ítélkezési gyakorlatában a Bíróság megállapította, mely kritériumok vonatkoznak a munkavállalói jogállás meghatározására, amelynek eseti elemzésen kell alapulnia.</w:t>
            </w:r>
          </w:p>
        </w:tc>
        <w:tc>
          <w:tcPr>
            <w:tcW w:w="4876" w:type="dxa"/>
            <w:hideMark/>
          </w:tcPr>
          <w:p w14:paraId="23111F3A" w14:textId="77777777" w:rsidR="000741BB" w:rsidRPr="0071257F" w:rsidRDefault="000741BB" w:rsidP="00FF3B5B">
            <w:pPr>
              <w:pStyle w:val="Normal6"/>
              <w:rPr>
                <w:szCs w:val="24"/>
              </w:rPr>
            </w:pPr>
            <w:r w:rsidRPr="0071257F">
              <w:t>(16)</w:t>
            </w:r>
            <w:r w:rsidRPr="0071257F">
              <w:tab/>
              <w:t xml:space="preserve">Ez az irányelv olyan </w:t>
            </w:r>
            <w:r w:rsidRPr="0071257F">
              <w:rPr>
                <w:b/>
                <w:bCs/>
                <w:i/>
                <w:iCs/>
              </w:rPr>
              <w:t xml:space="preserve">nyílt piaci </w:t>
            </w:r>
            <w:r w:rsidRPr="0071257F">
              <w:t>gyakornokokra alkalmazandó az Unióban, akik az egyes tagállamokban hatályos jog, kollektív szerződések vagy gyakorlat által meghatározott munkaszerződéssel vagy munkaviszonnyal rendelkeznek, figyelembe véve az Európai Unió Bíróságának ítélkezési gyakorlatát. Ítélkezési gyakorlatában a Bíróság megállapította, mely kritériumok vonatkoznak a munkavállalói jogállás meghatározására, amelynek eseti elemzésen kell alapulnia.</w:t>
            </w:r>
          </w:p>
        </w:tc>
      </w:tr>
    </w:tbl>
    <w:p w14:paraId="6D9D45D0" w14:textId="77777777" w:rsidR="000741BB" w:rsidRPr="0071257F" w:rsidRDefault="000741BB" w:rsidP="000741BB">
      <w:pPr>
        <w:pStyle w:val="Olang"/>
      </w:pPr>
      <w:r w:rsidRPr="0071257F">
        <w:rPr>
          <w:noProof w:val="0"/>
        </w:rPr>
        <w:t xml:space="preserve">Or. </w:t>
      </w:r>
      <w:r w:rsidRPr="00E045EC">
        <w:rPr>
          <w:rStyle w:val="HideTWBExt"/>
        </w:rPr>
        <w:t>&lt;Original&gt;</w:t>
      </w:r>
      <w:r w:rsidRPr="00E045EC">
        <w:rPr>
          <w:rStyle w:val="HideTWBInt"/>
          <w:rFonts w:eastAsiaTheme="majorEastAsia"/>
        </w:rPr>
        <w:t>{EN}</w:t>
      </w:r>
      <w:r w:rsidRPr="0071257F">
        <w:rPr>
          <w:noProof w:val="0"/>
        </w:rPr>
        <w:t>en</w:t>
      </w:r>
      <w:r w:rsidRPr="00E045EC">
        <w:rPr>
          <w:rStyle w:val="HideTWBExt"/>
        </w:rPr>
        <w:t>&lt;/Original&gt;</w:t>
      </w:r>
    </w:p>
    <w:p w14:paraId="458C20D1" w14:textId="77777777" w:rsidR="000741BB" w:rsidRPr="0071257F" w:rsidRDefault="000741BB" w:rsidP="000741BB">
      <w:r w:rsidRPr="00E045EC">
        <w:rPr>
          <w:rStyle w:val="HideTWBExt"/>
        </w:rPr>
        <w:t>&lt;/AmendB&gt;</w:t>
      </w:r>
    </w:p>
    <w:p w14:paraId="18E63FE5" w14:textId="77777777" w:rsidR="000741BB" w:rsidRPr="0071257F" w:rsidRDefault="000741BB" w:rsidP="00F83EC3">
      <w:pPr>
        <w:pStyle w:val="AMNumberTabs0"/>
        <w:keepNext/>
      </w:pPr>
      <w:r w:rsidRPr="00E045EC">
        <w:rPr>
          <w:rStyle w:val="HideTWBExt"/>
          <w:b w:val="0"/>
        </w:rPr>
        <w:t>&lt;AmendB&gt;</w:t>
      </w:r>
      <w:r w:rsidRPr="0071257F">
        <w:t>Módosítás</w:t>
      </w:r>
      <w:r w:rsidRPr="0071257F">
        <w:tab/>
      </w:r>
      <w:r w:rsidRPr="0071257F">
        <w:tab/>
      </w:r>
      <w:r w:rsidRPr="00E045EC">
        <w:rPr>
          <w:rStyle w:val="HideTWBExt"/>
          <w:b w:val="0"/>
        </w:rPr>
        <w:t>&lt;NumAmB&gt;</w:t>
      </w:r>
      <w:r w:rsidRPr="0071257F">
        <w:t>189</w:t>
      </w:r>
      <w:r w:rsidRPr="00E045EC">
        <w:rPr>
          <w:rStyle w:val="HideTWBExt"/>
          <w:b w:val="0"/>
        </w:rPr>
        <w:t>&lt;/NumAmB&gt;</w:t>
      </w:r>
    </w:p>
    <w:p w14:paraId="542DF5E7" w14:textId="77777777" w:rsidR="000741BB" w:rsidRPr="0071257F" w:rsidRDefault="000741BB" w:rsidP="00F83EC3">
      <w:pPr>
        <w:pStyle w:val="NormalBold"/>
      </w:pPr>
      <w:r w:rsidRPr="00E045EC">
        <w:rPr>
          <w:rStyle w:val="HideTWBExt"/>
          <w:b w:val="0"/>
        </w:rPr>
        <w:t>&lt;RepeatBlock-By&gt;&lt;Members&gt;</w:t>
      </w:r>
      <w:r w:rsidRPr="0071257F">
        <w:t>Arba Kokalari, Henrik Dahl</w:t>
      </w:r>
      <w:r w:rsidRPr="00E045EC">
        <w:rPr>
          <w:rStyle w:val="HideTWBExt"/>
          <w:b w:val="0"/>
        </w:rPr>
        <w:t>&lt;/Members&gt;</w:t>
      </w:r>
    </w:p>
    <w:p w14:paraId="023F843A" w14:textId="77777777" w:rsidR="000741BB" w:rsidRPr="0071257F" w:rsidRDefault="000741BB" w:rsidP="000741BB">
      <w:r w:rsidRPr="00E045EC">
        <w:rPr>
          <w:rStyle w:val="HideTWBExt"/>
        </w:rPr>
        <w:t>&lt;/RepeatBlock-By&gt;</w:t>
      </w:r>
    </w:p>
    <w:p w14:paraId="59C0485C" w14:textId="77777777" w:rsidR="000741BB" w:rsidRPr="0071257F" w:rsidRDefault="000741BB" w:rsidP="00F83EC3">
      <w:pPr>
        <w:pStyle w:val="NormalBold"/>
        <w:keepNext/>
      </w:pPr>
      <w:r w:rsidRPr="00E045EC">
        <w:rPr>
          <w:rStyle w:val="HideTWBExt"/>
          <w:b w:val="0"/>
        </w:rPr>
        <w:t>&lt;DocAmend&gt;</w:t>
      </w:r>
      <w:r w:rsidRPr="0071257F">
        <w:t>Irányelvre irányuló javaslat</w:t>
      </w:r>
      <w:r w:rsidRPr="00E045EC">
        <w:rPr>
          <w:rStyle w:val="HideTWBExt"/>
          <w:b w:val="0"/>
        </w:rPr>
        <w:t>&lt;/DocAmend&gt;</w:t>
      </w:r>
    </w:p>
    <w:p w14:paraId="40A4E078" w14:textId="77777777" w:rsidR="000741BB" w:rsidRPr="0071257F" w:rsidRDefault="000741BB" w:rsidP="00F83EC3">
      <w:pPr>
        <w:pStyle w:val="NormalBold"/>
      </w:pPr>
      <w:r w:rsidRPr="00E045EC">
        <w:rPr>
          <w:rStyle w:val="HideTWBExt"/>
          <w:b w:val="0"/>
        </w:rPr>
        <w:t>&lt;Article&gt;</w:t>
      </w:r>
      <w:r w:rsidRPr="0071257F">
        <w:t>16 preambulumbekezdés</w:t>
      </w:r>
      <w:r w:rsidRPr="00E045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3EC3" w:rsidRPr="0071257F" w14:paraId="228F22D6" w14:textId="77777777" w:rsidTr="00FF3B5B">
        <w:trPr>
          <w:jc w:val="center"/>
        </w:trPr>
        <w:tc>
          <w:tcPr>
            <w:tcW w:w="9752" w:type="dxa"/>
            <w:gridSpan w:val="2"/>
          </w:tcPr>
          <w:p w14:paraId="10442D6B" w14:textId="77777777" w:rsidR="000741BB" w:rsidRPr="0071257F" w:rsidRDefault="000741BB" w:rsidP="00FF3B5B">
            <w:pPr>
              <w:keepNext/>
            </w:pPr>
          </w:p>
        </w:tc>
      </w:tr>
      <w:tr w:rsidR="00F83EC3" w:rsidRPr="0071257F" w14:paraId="61A992D6" w14:textId="77777777" w:rsidTr="00FF3B5B">
        <w:trPr>
          <w:jc w:val="center"/>
        </w:trPr>
        <w:tc>
          <w:tcPr>
            <w:tcW w:w="4876" w:type="dxa"/>
            <w:hideMark/>
          </w:tcPr>
          <w:p w14:paraId="683831B9" w14:textId="77777777" w:rsidR="000741BB" w:rsidRPr="0071257F" w:rsidRDefault="000741BB" w:rsidP="00FF3B5B">
            <w:pPr>
              <w:pStyle w:val="ColumnHeading"/>
              <w:keepNext/>
            </w:pPr>
            <w:r w:rsidRPr="0071257F">
              <w:t>A Bizottság által javasolt szöveg</w:t>
            </w:r>
          </w:p>
        </w:tc>
        <w:tc>
          <w:tcPr>
            <w:tcW w:w="4876" w:type="dxa"/>
            <w:hideMark/>
          </w:tcPr>
          <w:p w14:paraId="4ED87912" w14:textId="77777777" w:rsidR="000741BB" w:rsidRPr="0071257F" w:rsidRDefault="000741BB" w:rsidP="00FF3B5B">
            <w:pPr>
              <w:pStyle w:val="ColumnHeading"/>
              <w:keepNext/>
            </w:pPr>
            <w:r w:rsidRPr="0071257F">
              <w:t>Módosítás</w:t>
            </w:r>
          </w:p>
        </w:tc>
      </w:tr>
      <w:tr w:rsidR="00F83EC3" w:rsidRPr="0071257F" w14:paraId="5AF889BD" w14:textId="77777777" w:rsidTr="00FF3B5B">
        <w:trPr>
          <w:jc w:val="center"/>
        </w:trPr>
        <w:tc>
          <w:tcPr>
            <w:tcW w:w="4876" w:type="dxa"/>
            <w:hideMark/>
          </w:tcPr>
          <w:p w14:paraId="4172F9C7" w14:textId="77777777" w:rsidR="000741BB" w:rsidRPr="0071257F" w:rsidRDefault="000741BB" w:rsidP="00FF3B5B">
            <w:pPr>
              <w:pStyle w:val="Normal6"/>
            </w:pPr>
            <w:r w:rsidRPr="0071257F">
              <w:t>(16)</w:t>
            </w:r>
            <w:r w:rsidRPr="0071257F">
              <w:tab/>
              <w:t>Ez az irányelv olyan gyakornokokra alkalmazandó az Unióban, akik az egyes tagállamokban hatályos jog, kollektív szerződések vagy gyakorlat által meghatározott munkaszerződéssel vagy munkaviszonnyal rendelkeznek, figyelembe véve az Európai Unió Bíróságának ítélkezési gyakorlatát. Ítélkezési gyakorlatában a Bíróság megállapította, mely kritériumok vonatkoznak a munkavállalói jogállás meghatározására, amelynek eseti elemzésen kell alapulnia.</w:t>
            </w:r>
          </w:p>
        </w:tc>
        <w:tc>
          <w:tcPr>
            <w:tcW w:w="4876" w:type="dxa"/>
            <w:hideMark/>
          </w:tcPr>
          <w:p w14:paraId="72E51F8E" w14:textId="77777777" w:rsidR="000741BB" w:rsidRPr="0071257F" w:rsidRDefault="000741BB" w:rsidP="00FF3B5B">
            <w:pPr>
              <w:pStyle w:val="Normal6"/>
              <w:rPr>
                <w:szCs w:val="24"/>
              </w:rPr>
            </w:pPr>
            <w:r w:rsidRPr="0071257F">
              <w:t>(16)</w:t>
            </w:r>
            <w:r w:rsidRPr="0071257F">
              <w:tab/>
              <w:t xml:space="preserve">Ez az irányelv olyan </w:t>
            </w:r>
            <w:r w:rsidRPr="0071257F">
              <w:rPr>
                <w:b/>
                <w:bCs/>
                <w:i/>
                <w:iCs/>
              </w:rPr>
              <w:t xml:space="preserve">nyílt piaci </w:t>
            </w:r>
            <w:r w:rsidRPr="0071257F">
              <w:t>gyakornokokra alkalmazandó az Unióban, akik az egyes tagállamokban hatályos jog, kollektív szerződések vagy gyakorlat által meghatározott munkaszerződéssel vagy munkaviszonnyal rendelkeznek, figyelembe véve az Európai Unió Bíróságának ítélkezési gyakorlatát. Ítélkezési gyakorlatában a Bíróság megállapította, mely kritériumok vonatkoznak a munkavállalói jogállás meghatározására, amelynek eseti elemzésen kell alapulnia.</w:t>
            </w:r>
          </w:p>
        </w:tc>
      </w:tr>
    </w:tbl>
    <w:p w14:paraId="0BC8FAF2" w14:textId="77777777" w:rsidR="000741BB" w:rsidRPr="0071257F" w:rsidRDefault="000741BB" w:rsidP="000741BB">
      <w:pPr>
        <w:pStyle w:val="Olang"/>
      </w:pPr>
      <w:r w:rsidRPr="0071257F">
        <w:rPr>
          <w:noProof w:val="0"/>
        </w:rPr>
        <w:t xml:space="preserve">Or. </w:t>
      </w:r>
      <w:r w:rsidRPr="00E045EC">
        <w:rPr>
          <w:rStyle w:val="HideTWBExt"/>
        </w:rPr>
        <w:t>&lt;Original&gt;</w:t>
      </w:r>
      <w:r w:rsidRPr="00E045EC">
        <w:rPr>
          <w:rStyle w:val="HideTWBInt"/>
          <w:rFonts w:eastAsiaTheme="majorEastAsia"/>
        </w:rPr>
        <w:t>{EN}</w:t>
      </w:r>
      <w:r w:rsidRPr="0071257F">
        <w:rPr>
          <w:noProof w:val="0"/>
        </w:rPr>
        <w:t>en</w:t>
      </w:r>
      <w:r w:rsidRPr="00E045EC">
        <w:rPr>
          <w:rStyle w:val="HideTWBExt"/>
        </w:rPr>
        <w:t>&lt;/Original&gt;</w:t>
      </w:r>
    </w:p>
    <w:p w14:paraId="384FBCE1" w14:textId="77777777" w:rsidR="000741BB" w:rsidRPr="0071257F" w:rsidRDefault="000741BB" w:rsidP="000741BB">
      <w:r w:rsidRPr="00E045EC">
        <w:rPr>
          <w:rStyle w:val="HideTWBExt"/>
        </w:rPr>
        <w:t>&lt;/AmendB&gt;</w:t>
      </w:r>
    </w:p>
    <w:p w14:paraId="484C9DF9" w14:textId="77777777" w:rsidR="000741BB" w:rsidRPr="0071257F" w:rsidRDefault="000741BB" w:rsidP="00F83EC3">
      <w:pPr>
        <w:pStyle w:val="AMNumberTabs0"/>
        <w:keepNext/>
      </w:pPr>
      <w:r w:rsidRPr="00E045EC">
        <w:rPr>
          <w:rStyle w:val="HideTWBExt"/>
          <w:b w:val="0"/>
        </w:rPr>
        <w:t>&lt;AmendB&gt;</w:t>
      </w:r>
      <w:r w:rsidRPr="0071257F">
        <w:t>Módosítás</w:t>
      </w:r>
      <w:r w:rsidRPr="0071257F">
        <w:tab/>
      </w:r>
      <w:r w:rsidRPr="0071257F">
        <w:tab/>
      </w:r>
      <w:r w:rsidRPr="00E045EC">
        <w:rPr>
          <w:rStyle w:val="HideTWBExt"/>
          <w:b w:val="0"/>
        </w:rPr>
        <w:t>&lt;NumAmB&gt;</w:t>
      </w:r>
      <w:r w:rsidRPr="0071257F">
        <w:t>190</w:t>
      </w:r>
      <w:r w:rsidRPr="00E045EC">
        <w:rPr>
          <w:rStyle w:val="HideTWBExt"/>
          <w:b w:val="0"/>
        </w:rPr>
        <w:t>&lt;/NumAmB&gt;</w:t>
      </w:r>
    </w:p>
    <w:p w14:paraId="3E553B8A" w14:textId="77777777" w:rsidR="000741BB" w:rsidRPr="0071257F" w:rsidRDefault="000741BB" w:rsidP="00F83EC3">
      <w:pPr>
        <w:pStyle w:val="NormalBold"/>
      </w:pPr>
      <w:r w:rsidRPr="00E045EC">
        <w:rPr>
          <w:rStyle w:val="HideTWBExt"/>
          <w:b w:val="0"/>
        </w:rPr>
        <w:t>&lt;RepeatBlock-By&gt;&lt;Members&gt;</w:t>
      </w:r>
      <w:r w:rsidRPr="0071257F">
        <w:t>Henrik Dahl</w:t>
      </w:r>
      <w:r w:rsidRPr="00E045EC">
        <w:rPr>
          <w:rStyle w:val="HideTWBExt"/>
          <w:b w:val="0"/>
        </w:rPr>
        <w:t>&lt;/Members&gt;</w:t>
      </w:r>
    </w:p>
    <w:p w14:paraId="66D9EE0E" w14:textId="77777777" w:rsidR="000741BB" w:rsidRPr="0071257F" w:rsidRDefault="000741BB" w:rsidP="000741BB">
      <w:r w:rsidRPr="00E045EC">
        <w:rPr>
          <w:rStyle w:val="HideTWBExt"/>
        </w:rPr>
        <w:t>&lt;/RepeatBlock-By&gt;</w:t>
      </w:r>
    </w:p>
    <w:p w14:paraId="518E6F85" w14:textId="77777777" w:rsidR="000741BB" w:rsidRPr="0071257F" w:rsidRDefault="000741BB" w:rsidP="00F83EC3">
      <w:pPr>
        <w:pStyle w:val="NormalBold"/>
        <w:keepNext/>
      </w:pPr>
      <w:r w:rsidRPr="00E045EC">
        <w:rPr>
          <w:rStyle w:val="HideTWBExt"/>
          <w:b w:val="0"/>
        </w:rPr>
        <w:t>&lt;DocAmend&gt;</w:t>
      </w:r>
      <w:r w:rsidRPr="0071257F">
        <w:t>Irányelvre irányuló javaslat</w:t>
      </w:r>
      <w:r w:rsidRPr="00E045EC">
        <w:rPr>
          <w:rStyle w:val="HideTWBExt"/>
          <w:b w:val="0"/>
        </w:rPr>
        <w:t>&lt;/DocAmend&gt;</w:t>
      </w:r>
    </w:p>
    <w:p w14:paraId="60591263" w14:textId="77777777" w:rsidR="000741BB" w:rsidRPr="0071257F" w:rsidRDefault="000741BB" w:rsidP="00F83EC3">
      <w:pPr>
        <w:pStyle w:val="NormalBold"/>
      </w:pPr>
      <w:r w:rsidRPr="00E045EC">
        <w:rPr>
          <w:rStyle w:val="HideTWBExt"/>
          <w:b w:val="0"/>
        </w:rPr>
        <w:t>&lt;Article&gt;</w:t>
      </w:r>
      <w:r w:rsidRPr="0071257F">
        <w:t>16 a preambulumbekezdés (új)</w:t>
      </w:r>
      <w:r w:rsidRPr="00E045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3EC3" w:rsidRPr="0071257F" w14:paraId="69810212" w14:textId="77777777" w:rsidTr="00FF3B5B">
        <w:trPr>
          <w:jc w:val="center"/>
        </w:trPr>
        <w:tc>
          <w:tcPr>
            <w:tcW w:w="9752" w:type="dxa"/>
            <w:gridSpan w:val="2"/>
          </w:tcPr>
          <w:p w14:paraId="54234E55" w14:textId="77777777" w:rsidR="000741BB" w:rsidRPr="0071257F" w:rsidRDefault="000741BB" w:rsidP="00FF3B5B">
            <w:pPr>
              <w:keepNext/>
            </w:pPr>
          </w:p>
        </w:tc>
      </w:tr>
      <w:tr w:rsidR="00F83EC3" w:rsidRPr="0071257F" w14:paraId="063EE4FC" w14:textId="77777777" w:rsidTr="00FF3B5B">
        <w:trPr>
          <w:jc w:val="center"/>
        </w:trPr>
        <w:tc>
          <w:tcPr>
            <w:tcW w:w="4876" w:type="dxa"/>
            <w:hideMark/>
          </w:tcPr>
          <w:p w14:paraId="15395BA9" w14:textId="77777777" w:rsidR="000741BB" w:rsidRPr="0071257F" w:rsidRDefault="000741BB" w:rsidP="00FF3B5B">
            <w:pPr>
              <w:pStyle w:val="ColumnHeading"/>
              <w:keepNext/>
            </w:pPr>
            <w:r w:rsidRPr="0071257F">
              <w:t>A Bizottság által javasolt szöveg</w:t>
            </w:r>
          </w:p>
        </w:tc>
        <w:tc>
          <w:tcPr>
            <w:tcW w:w="4876" w:type="dxa"/>
            <w:hideMark/>
          </w:tcPr>
          <w:p w14:paraId="547E242E" w14:textId="77777777" w:rsidR="000741BB" w:rsidRPr="0071257F" w:rsidRDefault="000741BB" w:rsidP="00FF3B5B">
            <w:pPr>
              <w:pStyle w:val="ColumnHeading"/>
              <w:keepNext/>
            </w:pPr>
            <w:r w:rsidRPr="0071257F">
              <w:t>Módosítás</w:t>
            </w:r>
          </w:p>
        </w:tc>
      </w:tr>
      <w:tr w:rsidR="00F83EC3" w:rsidRPr="0071257F" w14:paraId="5B71923C" w14:textId="77777777" w:rsidTr="00FF3B5B">
        <w:trPr>
          <w:jc w:val="center"/>
        </w:trPr>
        <w:tc>
          <w:tcPr>
            <w:tcW w:w="4876" w:type="dxa"/>
          </w:tcPr>
          <w:p w14:paraId="35E35D15" w14:textId="77777777" w:rsidR="000741BB" w:rsidRPr="0071257F" w:rsidRDefault="000741BB" w:rsidP="00FF3B5B">
            <w:pPr>
              <w:pStyle w:val="Normal6"/>
            </w:pPr>
          </w:p>
        </w:tc>
        <w:tc>
          <w:tcPr>
            <w:tcW w:w="4876" w:type="dxa"/>
            <w:hideMark/>
          </w:tcPr>
          <w:p w14:paraId="6E76B7AE" w14:textId="77777777" w:rsidR="000741BB" w:rsidRPr="0071257F" w:rsidRDefault="000741BB" w:rsidP="00FF3B5B">
            <w:pPr>
              <w:pStyle w:val="Normal6"/>
              <w:rPr>
                <w:szCs w:val="24"/>
              </w:rPr>
            </w:pPr>
            <w:r w:rsidRPr="0071257F">
              <w:rPr>
                <w:b/>
                <w:i/>
              </w:rPr>
              <w:t>16a.</w:t>
            </w:r>
            <w:r w:rsidRPr="0071257F">
              <w:rPr>
                <w:b/>
                <w:i/>
              </w:rPr>
              <w:tab/>
              <w:t>Ez az irányelv a szakmai gyakorlatokat nyílt piaci szakmai gyakorlatként határozza meg</w:t>
            </w:r>
            <w:r w:rsidRPr="0071257F">
              <w:rPr>
                <w:b/>
                <w:i/>
                <w:vertAlign w:val="superscript"/>
              </w:rPr>
              <w:t>1a</w:t>
            </w:r>
            <w:r w:rsidRPr="0071257F">
              <w:rPr>
                <w:b/>
                <w:i/>
              </w:rPr>
              <w:t>, amelyek nem kötelező, kétoldalú és magánmegállapodások a gyakornok és a szakmai gyakorlatot biztosító fél között, és korlátozott időtartamú, az oktatáshoz vagy képzéshez formálisan nem kapcsolódó munkavégzéssel járnak harmadik fél bevonása nélkül, azzal a céllal, hogy gyakorlati és szakmai tapasztalatot biztosítsanak a foglalkoztathatóság javítása és a rendes munkaviszonyba való átmenet megkönnyítése érdekében, és a gyakornok és a szakmai gyakorlatot biztosító fél közötti írásbeli munkaszerződésen alapulnak.</w:t>
            </w:r>
          </w:p>
        </w:tc>
      </w:tr>
      <w:tr w:rsidR="00F83EC3" w:rsidRPr="0071257F" w14:paraId="34C6A1CB" w14:textId="77777777" w:rsidTr="00FF3B5B">
        <w:trPr>
          <w:jc w:val="center"/>
        </w:trPr>
        <w:tc>
          <w:tcPr>
            <w:tcW w:w="4876" w:type="dxa"/>
          </w:tcPr>
          <w:p w14:paraId="2F03E3BC" w14:textId="77777777" w:rsidR="000741BB" w:rsidRPr="0071257F" w:rsidRDefault="000741BB" w:rsidP="00FF3B5B">
            <w:pPr>
              <w:pStyle w:val="Normal6"/>
            </w:pPr>
          </w:p>
        </w:tc>
        <w:tc>
          <w:tcPr>
            <w:tcW w:w="4876" w:type="dxa"/>
            <w:hideMark/>
          </w:tcPr>
          <w:p w14:paraId="43447844" w14:textId="77777777" w:rsidR="000741BB" w:rsidRPr="0071257F" w:rsidRDefault="000741BB" w:rsidP="00FF3B5B">
            <w:pPr>
              <w:pStyle w:val="Normal6"/>
              <w:rPr>
                <w:szCs w:val="24"/>
              </w:rPr>
            </w:pPr>
            <w:r w:rsidRPr="0071257F">
              <w:rPr>
                <w:b/>
                <w:i/>
              </w:rPr>
              <w:t>__________________</w:t>
            </w:r>
          </w:p>
        </w:tc>
      </w:tr>
      <w:tr w:rsidR="00F83EC3" w:rsidRPr="0071257F" w14:paraId="68A0DE49" w14:textId="77777777" w:rsidTr="00FF3B5B">
        <w:trPr>
          <w:jc w:val="center"/>
        </w:trPr>
        <w:tc>
          <w:tcPr>
            <w:tcW w:w="4876" w:type="dxa"/>
          </w:tcPr>
          <w:p w14:paraId="4339C176" w14:textId="77777777" w:rsidR="000741BB" w:rsidRPr="0071257F" w:rsidRDefault="000741BB" w:rsidP="00FF3B5B">
            <w:pPr>
              <w:pStyle w:val="Normal6"/>
            </w:pPr>
          </w:p>
        </w:tc>
        <w:tc>
          <w:tcPr>
            <w:tcW w:w="4876" w:type="dxa"/>
            <w:hideMark/>
          </w:tcPr>
          <w:p w14:paraId="19BFA81B" w14:textId="77777777" w:rsidR="000741BB" w:rsidRPr="0071257F" w:rsidRDefault="000741BB" w:rsidP="00FF3B5B">
            <w:pPr>
              <w:pStyle w:val="Normal6"/>
              <w:rPr>
                <w:szCs w:val="24"/>
              </w:rPr>
            </w:pPr>
            <w:r w:rsidRPr="0071257F">
              <w:rPr>
                <w:b/>
                <w:i/>
                <w:vertAlign w:val="superscript"/>
              </w:rPr>
              <w:t>1a</w:t>
            </w:r>
            <w:r w:rsidRPr="0071257F">
              <w:t xml:space="preserve"> </w:t>
            </w:r>
            <w:r w:rsidRPr="0071257F">
              <w:rPr>
                <w:b/>
                <w:i/>
              </w:rPr>
              <w:t>https://eur-lex.europa.eu/legal-content/EN/TXT/PDF/?uri=CELEX:52016SC0324&amp;</w:t>
            </w:r>
          </w:p>
        </w:tc>
      </w:tr>
    </w:tbl>
    <w:p w14:paraId="7E7C857C" w14:textId="77777777" w:rsidR="000741BB" w:rsidRPr="0071257F" w:rsidRDefault="000741BB" w:rsidP="000741BB">
      <w:pPr>
        <w:pStyle w:val="Olang"/>
      </w:pPr>
      <w:r w:rsidRPr="0071257F">
        <w:rPr>
          <w:noProof w:val="0"/>
        </w:rPr>
        <w:t xml:space="preserve">Or. </w:t>
      </w:r>
      <w:r w:rsidRPr="00E045EC">
        <w:rPr>
          <w:rStyle w:val="HideTWBExt"/>
        </w:rPr>
        <w:t>&lt;Original&gt;</w:t>
      </w:r>
      <w:r w:rsidRPr="00E045EC">
        <w:rPr>
          <w:rStyle w:val="HideTWBInt"/>
          <w:rFonts w:eastAsiaTheme="majorEastAsia"/>
        </w:rPr>
        <w:t>{EN}</w:t>
      </w:r>
      <w:r w:rsidRPr="0071257F">
        <w:rPr>
          <w:noProof w:val="0"/>
        </w:rPr>
        <w:t>en</w:t>
      </w:r>
      <w:r w:rsidRPr="00E045EC">
        <w:rPr>
          <w:rStyle w:val="HideTWBExt"/>
        </w:rPr>
        <w:t>&lt;/Original&gt;</w:t>
      </w:r>
    </w:p>
    <w:p w14:paraId="0A19E6A1" w14:textId="77777777" w:rsidR="000741BB" w:rsidRPr="0071257F" w:rsidRDefault="000741BB" w:rsidP="00F83EC3">
      <w:pPr>
        <w:pStyle w:val="JustificationTitle"/>
        <w:rPr>
          <w:noProof w:val="0"/>
        </w:rPr>
      </w:pPr>
      <w:r w:rsidRPr="00E045EC">
        <w:rPr>
          <w:rStyle w:val="HideTWBExt"/>
          <w:i w:val="0"/>
        </w:rPr>
        <w:t>&lt;TitreJust&gt;</w:t>
      </w:r>
      <w:r w:rsidRPr="0071257F">
        <w:t>Indokolás</w:t>
      </w:r>
      <w:r w:rsidRPr="00E045EC">
        <w:rPr>
          <w:rStyle w:val="HideTWBExt"/>
          <w:i w:val="0"/>
        </w:rPr>
        <w:t>&lt;/TitreJust&gt;</w:t>
      </w:r>
    </w:p>
    <w:p w14:paraId="1EB15647" w14:textId="77777777" w:rsidR="000741BB" w:rsidRPr="0071257F" w:rsidRDefault="000741BB" w:rsidP="000741BB">
      <w:pPr>
        <w:pStyle w:val="Normal12Italic"/>
        <w:rPr>
          <w:noProof w:val="0"/>
        </w:rPr>
      </w:pPr>
      <w:r w:rsidRPr="0071257F">
        <w:t>Ennek az irányelvre irányuló javaslatnak csak a nyílt piaci szakmai gyakorlatokkal szabad foglalkoznia, vö. a fentiekkel. A nyílt piaci szakmai gyakorlat fogalommeghatározásának egyértelműnek kell lennie, és összhangban kell lennie a szakmai gyakorlatok minőségi keretrendszerében foglalt fogalommeghatározással. A nyílt piaci szakmai gyakorlatok a szakmai gyakorlatok minőségi keretrendszerével összefüggésben (Európai Bizottság, 2014) a gyakornok és a munkáltató közötti nem kötelező, kétoldalú és magánmegállapodásokként határozandók meg. Nincs formális kapcsolatuk az oktatással vagy képzéssel. Számos kedvezményezettjük közé tartoznak a diákok, a diplomások vagy azok a munkavállalók, akik munkahelyi gyakorlati képzést keresnek, de a munkáltatóknak is előnyösek ezek a szakmai gyakorlatok.</w:t>
      </w:r>
    </w:p>
    <w:p w14:paraId="1447A695" w14:textId="77777777" w:rsidR="000741BB" w:rsidRPr="0071257F" w:rsidRDefault="000741BB" w:rsidP="000741BB">
      <w:r w:rsidRPr="00E045EC">
        <w:rPr>
          <w:rStyle w:val="HideTWBExt"/>
        </w:rPr>
        <w:t>&lt;/AmendB&gt;</w:t>
      </w:r>
    </w:p>
    <w:p w14:paraId="762BD51F" w14:textId="77777777" w:rsidR="000741BB" w:rsidRPr="0071257F" w:rsidRDefault="000741BB" w:rsidP="00F83EC3">
      <w:pPr>
        <w:pStyle w:val="AMNumberTabs0"/>
        <w:keepNext/>
      </w:pPr>
      <w:r w:rsidRPr="00E045EC">
        <w:rPr>
          <w:rStyle w:val="HideTWBExt"/>
          <w:b w:val="0"/>
        </w:rPr>
        <w:t>&lt;AmendB&gt;</w:t>
      </w:r>
      <w:r w:rsidRPr="0071257F">
        <w:t>Módosítás</w:t>
      </w:r>
      <w:r w:rsidRPr="0071257F">
        <w:tab/>
      </w:r>
      <w:r w:rsidRPr="0071257F">
        <w:tab/>
      </w:r>
      <w:r w:rsidRPr="00E045EC">
        <w:rPr>
          <w:rStyle w:val="HideTWBExt"/>
          <w:b w:val="0"/>
        </w:rPr>
        <w:t>&lt;NumAmB&gt;</w:t>
      </w:r>
      <w:r w:rsidRPr="0071257F">
        <w:t>191</w:t>
      </w:r>
      <w:r w:rsidRPr="00E045EC">
        <w:rPr>
          <w:rStyle w:val="HideTWBExt"/>
          <w:b w:val="0"/>
        </w:rPr>
        <w:t>&lt;/NumAmB&gt;</w:t>
      </w:r>
    </w:p>
    <w:p w14:paraId="0A9BF2FC" w14:textId="77777777" w:rsidR="000741BB" w:rsidRPr="0071257F" w:rsidRDefault="000741BB" w:rsidP="00F83EC3">
      <w:pPr>
        <w:pStyle w:val="NormalBold"/>
      </w:pPr>
      <w:r w:rsidRPr="00E045EC">
        <w:rPr>
          <w:rStyle w:val="HideTWBExt"/>
          <w:b w:val="0"/>
        </w:rPr>
        <w:t>&lt;RepeatBlock-By&gt;&lt;Members&gt;</w:t>
      </w:r>
      <w:r w:rsidRPr="0071257F">
        <w:t>Catarina Martins, Estrella Galán, Anthony Smith, Konstantinos Arvanitis, Kathleen Funchion, Leila Chaibi</w:t>
      </w:r>
      <w:r w:rsidRPr="00E045EC">
        <w:rPr>
          <w:rStyle w:val="HideTWBExt"/>
          <w:b w:val="0"/>
        </w:rPr>
        <w:t>&lt;/Members&gt;</w:t>
      </w:r>
    </w:p>
    <w:p w14:paraId="1BC5769B" w14:textId="77777777" w:rsidR="000741BB" w:rsidRPr="0071257F" w:rsidRDefault="000741BB" w:rsidP="000741BB">
      <w:r w:rsidRPr="00E045EC">
        <w:rPr>
          <w:rStyle w:val="HideTWBExt"/>
        </w:rPr>
        <w:t>&lt;/RepeatBlock-By&gt;</w:t>
      </w:r>
    </w:p>
    <w:p w14:paraId="0163CF9C" w14:textId="77777777" w:rsidR="000741BB" w:rsidRPr="0071257F" w:rsidRDefault="000741BB" w:rsidP="00F83EC3">
      <w:pPr>
        <w:pStyle w:val="NormalBold"/>
        <w:keepNext/>
      </w:pPr>
      <w:r w:rsidRPr="00E045EC">
        <w:rPr>
          <w:rStyle w:val="HideTWBExt"/>
          <w:b w:val="0"/>
        </w:rPr>
        <w:t>&lt;DocAmend&gt;</w:t>
      </w:r>
      <w:r w:rsidRPr="0071257F">
        <w:t>Irányelvre irányuló javaslat</w:t>
      </w:r>
      <w:r w:rsidRPr="00E045EC">
        <w:rPr>
          <w:rStyle w:val="HideTWBExt"/>
          <w:b w:val="0"/>
        </w:rPr>
        <w:t>&lt;/DocAmend&gt;</w:t>
      </w:r>
    </w:p>
    <w:p w14:paraId="6D204918" w14:textId="77777777" w:rsidR="000741BB" w:rsidRPr="0071257F" w:rsidRDefault="000741BB" w:rsidP="00F83EC3">
      <w:pPr>
        <w:pStyle w:val="NormalBold"/>
      </w:pPr>
      <w:r w:rsidRPr="00E045EC">
        <w:rPr>
          <w:rStyle w:val="HideTWBExt"/>
          <w:b w:val="0"/>
        </w:rPr>
        <w:t>&lt;Article&gt;</w:t>
      </w:r>
      <w:r w:rsidRPr="0071257F">
        <w:t>16 a preambulumbekezdés (új)</w:t>
      </w:r>
      <w:r w:rsidRPr="00E045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3EC3" w:rsidRPr="0071257F" w14:paraId="5F344468" w14:textId="77777777" w:rsidTr="00FF3B5B">
        <w:trPr>
          <w:jc w:val="center"/>
        </w:trPr>
        <w:tc>
          <w:tcPr>
            <w:tcW w:w="9752" w:type="dxa"/>
            <w:gridSpan w:val="2"/>
          </w:tcPr>
          <w:p w14:paraId="0AA10B1E" w14:textId="77777777" w:rsidR="000741BB" w:rsidRPr="0071257F" w:rsidRDefault="000741BB" w:rsidP="00FF3B5B">
            <w:pPr>
              <w:keepNext/>
            </w:pPr>
          </w:p>
        </w:tc>
      </w:tr>
      <w:tr w:rsidR="00F83EC3" w:rsidRPr="0071257F" w14:paraId="709CC60D" w14:textId="77777777" w:rsidTr="00FF3B5B">
        <w:trPr>
          <w:jc w:val="center"/>
        </w:trPr>
        <w:tc>
          <w:tcPr>
            <w:tcW w:w="4876" w:type="dxa"/>
            <w:hideMark/>
          </w:tcPr>
          <w:p w14:paraId="733120B2" w14:textId="77777777" w:rsidR="000741BB" w:rsidRPr="0071257F" w:rsidRDefault="000741BB" w:rsidP="00FF3B5B">
            <w:pPr>
              <w:pStyle w:val="ColumnHeading"/>
              <w:keepNext/>
            </w:pPr>
            <w:r w:rsidRPr="0071257F">
              <w:t>A Bizottság által javasolt szöveg</w:t>
            </w:r>
          </w:p>
        </w:tc>
        <w:tc>
          <w:tcPr>
            <w:tcW w:w="4876" w:type="dxa"/>
            <w:hideMark/>
          </w:tcPr>
          <w:p w14:paraId="3EC0417A" w14:textId="77777777" w:rsidR="000741BB" w:rsidRPr="0071257F" w:rsidRDefault="000741BB" w:rsidP="00FF3B5B">
            <w:pPr>
              <w:pStyle w:val="ColumnHeading"/>
              <w:keepNext/>
            </w:pPr>
            <w:r w:rsidRPr="0071257F">
              <w:t>Módosítás</w:t>
            </w:r>
          </w:p>
        </w:tc>
      </w:tr>
      <w:tr w:rsidR="00F83EC3" w:rsidRPr="0071257F" w14:paraId="28D291CC" w14:textId="77777777" w:rsidTr="00FF3B5B">
        <w:trPr>
          <w:jc w:val="center"/>
        </w:trPr>
        <w:tc>
          <w:tcPr>
            <w:tcW w:w="4876" w:type="dxa"/>
          </w:tcPr>
          <w:p w14:paraId="4966CDAB" w14:textId="77777777" w:rsidR="000741BB" w:rsidRPr="0071257F" w:rsidRDefault="000741BB" w:rsidP="00FF3B5B">
            <w:pPr>
              <w:pStyle w:val="Normal6"/>
            </w:pPr>
          </w:p>
        </w:tc>
        <w:tc>
          <w:tcPr>
            <w:tcW w:w="4876" w:type="dxa"/>
            <w:hideMark/>
          </w:tcPr>
          <w:p w14:paraId="07ECF729" w14:textId="77777777" w:rsidR="000741BB" w:rsidRPr="0071257F" w:rsidRDefault="000741BB" w:rsidP="00FF3B5B">
            <w:pPr>
              <w:pStyle w:val="Normal6"/>
              <w:rPr>
                <w:szCs w:val="24"/>
              </w:rPr>
            </w:pPr>
            <w:r w:rsidRPr="0071257F">
              <w:rPr>
                <w:b/>
                <w:i/>
              </w:rPr>
              <w:t>(16a)</w:t>
            </w:r>
            <w:r w:rsidRPr="0071257F">
              <w:rPr>
                <w:b/>
                <w:i/>
              </w:rPr>
              <w:tab/>
              <w:t>Ez az irányelv a szakmai gyakorlatot a gyakornok és a szakmai gyakorlatot biztosító fél közötti írásos szerződésen alapuló, az (EU) 2022/2041 irányelvvel összhangban díjazott, korlátozott idejű, kezdő szintű munkavégzésként határozza meg, amelynek célja, hogy érdemi képzés révén gyakorlati és szakmai készségeket biztosítson a stabil foglalkoztatásba való átmenet vagy egy szakma gyakorlásának megkönnyítése érdekében.</w:t>
            </w:r>
          </w:p>
        </w:tc>
      </w:tr>
    </w:tbl>
    <w:p w14:paraId="313017E7" w14:textId="77777777" w:rsidR="000741BB" w:rsidRPr="0071257F" w:rsidRDefault="000741BB" w:rsidP="000741BB">
      <w:pPr>
        <w:pStyle w:val="Olang"/>
      </w:pPr>
      <w:r w:rsidRPr="0071257F">
        <w:rPr>
          <w:noProof w:val="0"/>
        </w:rPr>
        <w:t xml:space="preserve">Or. </w:t>
      </w:r>
      <w:r w:rsidRPr="00E045EC">
        <w:rPr>
          <w:rStyle w:val="HideTWBExt"/>
        </w:rPr>
        <w:t>&lt;Original&gt;</w:t>
      </w:r>
      <w:r w:rsidRPr="00E045EC">
        <w:rPr>
          <w:rStyle w:val="HideTWBInt"/>
          <w:rFonts w:eastAsiaTheme="majorEastAsia"/>
        </w:rPr>
        <w:t>{EN}</w:t>
      </w:r>
      <w:r w:rsidRPr="0071257F">
        <w:rPr>
          <w:noProof w:val="0"/>
        </w:rPr>
        <w:t>en</w:t>
      </w:r>
      <w:r w:rsidRPr="00E045EC">
        <w:rPr>
          <w:rStyle w:val="HideTWBExt"/>
        </w:rPr>
        <w:t>&lt;/Original&gt;</w:t>
      </w:r>
    </w:p>
    <w:p w14:paraId="1D11B5C3" w14:textId="77777777" w:rsidR="000741BB" w:rsidRPr="0071257F" w:rsidRDefault="000741BB" w:rsidP="000741BB">
      <w:r w:rsidRPr="00E045EC">
        <w:rPr>
          <w:rStyle w:val="HideTWBExt"/>
        </w:rPr>
        <w:t>&lt;/AmendB&gt;</w:t>
      </w:r>
    </w:p>
    <w:p w14:paraId="40464EF7" w14:textId="77777777" w:rsidR="000741BB" w:rsidRPr="0071257F" w:rsidRDefault="000741BB" w:rsidP="00F83EC3">
      <w:pPr>
        <w:pStyle w:val="AMNumberTabs0"/>
        <w:keepNext/>
      </w:pPr>
      <w:r w:rsidRPr="00E045EC">
        <w:rPr>
          <w:rStyle w:val="HideTWBExt"/>
          <w:b w:val="0"/>
        </w:rPr>
        <w:t>&lt;AmendB&gt;</w:t>
      </w:r>
      <w:r w:rsidRPr="0071257F">
        <w:t>Módosítás</w:t>
      </w:r>
      <w:r w:rsidRPr="0071257F">
        <w:tab/>
      </w:r>
      <w:r w:rsidRPr="0071257F">
        <w:tab/>
      </w:r>
      <w:r w:rsidRPr="00E045EC">
        <w:rPr>
          <w:rStyle w:val="HideTWBExt"/>
          <w:b w:val="0"/>
        </w:rPr>
        <w:t>&lt;NumAmB&gt;</w:t>
      </w:r>
      <w:r w:rsidRPr="0071257F">
        <w:t>192</w:t>
      </w:r>
      <w:r w:rsidRPr="00E045EC">
        <w:rPr>
          <w:rStyle w:val="HideTWBExt"/>
          <w:b w:val="0"/>
        </w:rPr>
        <w:t>&lt;/NumAmB&gt;</w:t>
      </w:r>
    </w:p>
    <w:p w14:paraId="64503ECF" w14:textId="77777777" w:rsidR="000741BB" w:rsidRPr="0071257F" w:rsidRDefault="000741BB" w:rsidP="00F83EC3">
      <w:pPr>
        <w:pStyle w:val="NormalBold"/>
      </w:pPr>
      <w:r w:rsidRPr="00E045EC">
        <w:rPr>
          <w:rStyle w:val="HideTWBExt"/>
          <w:b w:val="0"/>
        </w:rPr>
        <w:t>&lt;RepeatBlock-By&gt;&lt;Members&gt;</w:t>
      </w:r>
      <w:r w:rsidRPr="0071257F">
        <w:t>Benedetta Scuderi</w:t>
      </w:r>
      <w:r w:rsidRPr="00E045EC">
        <w:rPr>
          <w:rStyle w:val="HideTWBExt"/>
          <w:b w:val="0"/>
        </w:rPr>
        <w:t>&lt;/Members&gt;</w:t>
      </w:r>
    </w:p>
    <w:p w14:paraId="7586664F" w14:textId="77777777" w:rsidR="000741BB" w:rsidRPr="0071257F" w:rsidRDefault="000741BB" w:rsidP="000741BB">
      <w:r w:rsidRPr="00E045EC">
        <w:rPr>
          <w:rStyle w:val="HideTWBExt"/>
        </w:rPr>
        <w:t>&lt;AuNomDe&gt;</w:t>
      </w:r>
      <w:r w:rsidRPr="00E045EC">
        <w:rPr>
          <w:rStyle w:val="HideTWBInt"/>
        </w:rPr>
        <w:t>{Greens/EFA}</w:t>
      </w:r>
      <w:r w:rsidRPr="0071257F">
        <w:t>a Verts/ALE képviselőcsoport nevében</w:t>
      </w:r>
      <w:r w:rsidRPr="00E045EC">
        <w:rPr>
          <w:rStyle w:val="HideTWBExt"/>
        </w:rPr>
        <w:t>&lt;/AuNomDe&gt;</w:t>
      </w:r>
    </w:p>
    <w:p w14:paraId="400FE01B" w14:textId="77777777" w:rsidR="000741BB" w:rsidRPr="0071257F" w:rsidRDefault="000741BB" w:rsidP="000741BB">
      <w:r w:rsidRPr="00E045EC">
        <w:rPr>
          <w:rStyle w:val="HideTWBExt"/>
        </w:rPr>
        <w:t>&lt;/RepeatBlock-By&gt;</w:t>
      </w:r>
    </w:p>
    <w:p w14:paraId="3C154BF1" w14:textId="77777777" w:rsidR="000741BB" w:rsidRPr="0071257F" w:rsidRDefault="000741BB" w:rsidP="00F83EC3">
      <w:pPr>
        <w:pStyle w:val="NormalBold"/>
        <w:keepNext/>
      </w:pPr>
      <w:r w:rsidRPr="00E045EC">
        <w:rPr>
          <w:rStyle w:val="HideTWBExt"/>
          <w:b w:val="0"/>
        </w:rPr>
        <w:t>&lt;DocAmend&gt;</w:t>
      </w:r>
      <w:r w:rsidRPr="0071257F">
        <w:t>Irányelvre irányuló javaslat</w:t>
      </w:r>
      <w:r w:rsidRPr="00E045EC">
        <w:rPr>
          <w:rStyle w:val="HideTWBExt"/>
          <w:b w:val="0"/>
        </w:rPr>
        <w:t>&lt;/DocAmend&gt;</w:t>
      </w:r>
    </w:p>
    <w:p w14:paraId="180F381E" w14:textId="77777777" w:rsidR="000741BB" w:rsidRPr="0071257F" w:rsidRDefault="000741BB" w:rsidP="00F83EC3">
      <w:pPr>
        <w:pStyle w:val="NormalBold"/>
      </w:pPr>
      <w:r w:rsidRPr="00E045EC">
        <w:rPr>
          <w:rStyle w:val="HideTWBExt"/>
          <w:b w:val="0"/>
        </w:rPr>
        <w:t>&lt;Article&gt;</w:t>
      </w:r>
      <w:r w:rsidRPr="0071257F">
        <w:t>16 a preambulumbekezdés (új)</w:t>
      </w:r>
      <w:r w:rsidRPr="00E045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3EC3" w:rsidRPr="0071257F" w14:paraId="65DD98DF" w14:textId="77777777" w:rsidTr="00FF3B5B">
        <w:trPr>
          <w:jc w:val="center"/>
        </w:trPr>
        <w:tc>
          <w:tcPr>
            <w:tcW w:w="9752" w:type="dxa"/>
            <w:gridSpan w:val="2"/>
          </w:tcPr>
          <w:p w14:paraId="1AE88907" w14:textId="77777777" w:rsidR="000741BB" w:rsidRPr="0071257F" w:rsidRDefault="000741BB" w:rsidP="00FF3B5B">
            <w:pPr>
              <w:keepNext/>
            </w:pPr>
          </w:p>
        </w:tc>
      </w:tr>
      <w:tr w:rsidR="00F83EC3" w:rsidRPr="0071257F" w14:paraId="2C8AC26F" w14:textId="77777777" w:rsidTr="00FF3B5B">
        <w:trPr>
          <w:jc w:val="center"/>
        </w:trPr>
        <w:tc>
          <w:tcPr>
            <w:tcW w:w="4876" w:type="dxa"/>
            <w:hideMark/>
          </w:tcPr>
          <w:p w14:paraId="013EA039" w14:textId="77777777" w:rsidR="000741BB" w:rsidRPr="0071257F" w:rsidRDefault="000741BB" w:rsidP="00FF3B5B">
            <w:pPr>
              <w:pStyle w:val="ColumnHeading"/>
              <w:keepNext/>
            </w:pPr>
            <w:r w:rsidRPr="0071257F">
              <w:t>A Bizottság által javasolt szöveg</w:t>
            </w:r>
          </w:p>
        </w:tc>
        <w:tc>
          <w:tcPr>
            <w:tcW w:w="4876" w:type="dxa"/>
            <w:hideMark/>
          </w:tcPr>
          <w:p w14:paraId="5A954BD3" w14:textId="77777777" w:rsidR="000741BB" w:rsidRPr="0071257F" w:rsidRDefault="000741BB" w:rsidP="00FF3B5B">
            <w:pPr>
              <w:pStyle w:val="ColumnHeading"/>
              <w:keepNext/>
            </w:pPr>
            <w:r w:rsidRPr="0071257F">
              <w:t>Módosítás</w:t>
            </w:r>
          </w:p>
        </w:tc>
      </w:tr>
      <w:tr w:rsidR="00F83EC3" w:rsidRPr="0071257F" w14:paraId="02B247F1" w14:textId="77777777" w:rsidTr="00FF3B5B">
        <w:trPr>
          <w:jc w:val="center"/>
        </w:trPr>
        <w:tc>
          <w:tcPr>
            <w:tcW w:w="4876" w:type="dxa"/>
          </w:tcPr>
          <w:p w14:paraId="6251E707" w14:textId="77777777" w:rsidR="000741BB" w:rsidRPr="0071257F" w:rsidRDefault="000741BB" w:rsidP="00FF3B5B">
            <w:pPr>
              <w:pStyle w:val="Normal6"/>
            </w:pPr>
          </w:p>
        </w:tc>
        <w:tc>
          <w:tcPr>
            <w:tcW w:w="4876" w:type="dxa"/>
            <w:hideMark/>
          </w:tcPr>
          <w:p w14:paraId="7B18D50D" w14:textId="77777777" w:rsidR="000741BB" w:rsidRPr="0071257F" w:rsidRDefault="000741BB" w:rsidP="00FF3B5B">
            <w:pPr>
              <w:pStyle w:val="Normal6"/>
              <w:rPr>
                <w:szCs w:val="24"/>
              </w:rPr>
            </w:pPr>
            <w:r w:rsidRPr="0071257F">
              <w:rPr>
                <w:b/>
                <w:i/>
              </w:rPr>
              <w:t>(16a)</w:t>
            </w:r>
            <w:r w:rsidRPr="0071257F">
              <w:rPr>
                <w:b/>
                <w:i/>
              </w:rPr>
              <w:tab/>
              <w:t>Ez az irányelv a szakmai gyakorlatot a gyakornok és a szakmai gyakorlatot biztosító fél közötti írásos szerződésen alapuló, korlátozott idejű, kezdő szintű munkavégzésként határozza meg, amelynek célja, hogy érdemi képzés révén gyakorlati és szakmai készségeket biztosítson a stabil foglalkoztatásba való átmenet vagy egy szakma gyakorlásának elősegítése érdekében.</w:t>
            </w:r>
          </w:p>
        </w:tc>
      </w:tr>
    </w:tbl>
    <w:p w14:paraId="0C7E918A" w14:textId="77777777" w:rsidR="000741BB" w:rsidRPr="0071257F" w:rsidRDefault="000741BB" w:rsidP="000741BB">
      <w:pPr>
        <w:pStyle w:val="Olang"/>
      </w:pPr>
      <w:r w:rsidRPr="0071257F">
        <w:rPr>
          <w:noProof w:val="0"/>
        </w:rPr>
        <w:t xml:space="preserve">Or. </w:t>
      </w:r>
      <w:r w:rsidRPr="00E045EC">
        <w:rPr>
          <w:rStyle w:val="HideTWBExt"/>
        </w:rPr>
        <w:t>&lt;Original&gt;</w:t>
      </w:r>
      <w:r w:rsidRPr="00E045EC">
        <w:rPr>
          <w:rStyle w:val="HideTWBInt"/>
          <w:rFonts w:eastAsiaTheme="majorEastAsia"/>
        </w:rPr>
        <w:t>{EN}</w:t>
      </w:r>
      <w:r w:rsidRPr="0071257F">
        <w:rPr>
          <w:noProof w:val="0"/>
        </w:rPr>
        <w:t>en</w:t>
      </w:r>
      <w:r w:rsidRPr="00E045EC">
        <w:rPr>
          <w:rStyle w:val="HideTWBExt"/>
        </w:rPr>
        <w:t>&lt;/Original&gt;</w:t>
      </w:r>
    </w:p>
    <w:p w14:paraId="6EA21C52" w14:textId="77777777" w:rsidR="000741BB" w:rsidRPr="0071257F" w:rsidRDefault="000741BB" w:rsidP="000741BB">
      <w:r w:rsidRPr="00E045EC">
        <w:rPr>
          <w:rStyle w:val="HideTWBExt"/>
        </w:rPr>
        <w:t>&lt;/AmendB&gt;</w:t>
      </w:r>
    </w:p>
    <w:p w14:paraId="0D709C41" w14:textId="77777777" w:rsidR="000741BB" w:rsidRPr="0071257F" w:rsidRDefault="000741BB" w:rsidP="00F83EC3">
      <w:pPr>
        <w:pStyle w:val="AMNumberTabs0"/>
        <w:keepNext/>
      </w:pPr>
      <w:r w:rsidRPr="00E045EC">
        <w:rPr>
          <w:rStyle w:val="HideTWBExt"/>
          <w:b w:val="0"/>
        </w:rPr>
        <w:t>&lt;AmendB&gt;</w:t>
      </w:r>
      <w:r w:rsidRPr="0071257F">
        <w:t>Módosítás</w:t>
      </w:r>
      <w:r w:rsidRPr="0071257F">
        <w:tab/>
      </w:r>
      <w:r w:rsidRPr="0071257F">
        <w:tab/>
      </w:r>
      <w:r w:rsidRPr="00E045EC">
        <w:rPr>
          <w:rStyle w:val="HideTWBExt"/>
          <w:b w:val="0"/>
        </w:rPr>
        <w:t>&lt;NumAmB&gt;</w:t>
      </w:r>
      <w:r w:rsidRPr="0071257F">
        <w:t>193</w:t>
      </w:r>
      <w:r w:rsidRPr="00E045EC">
        <w:rPr>
          <w:rStyle w:val="HideTWBExt"/>
          <w:b w:val="0"/>
        </w:rPr>
        <w:t>&lt;/NumAmB&gt;</w:t>
      </w:r>
    </w:p>
    <w:p w14:paraId="34271A2B" w14:textId="77777777" w:rsidR="000741BB" w:rsidRPr="0071257F" w:rsidRDefault="000741BB" w:rsidP="00F83EC3">
      <w:pPr>
        <w:pStyle w:val="NormalBold"/>
      </w:pPr>
      <w:r w:rsidRPr="00E045EC">
        <w:rPr>
          <w:rStyle w:val="HideTWBExt"/>
          <w:b w:val="0"/>
        </w:rPr>
        <w:t>&lt;RepeatBlock-By&gt;&lt;Members&gt;</w:t>
      </w:r>
      <w:r w:rsidRPr="0071257F">
        <w:t>Benedetta Scuderi</w:t>
      </w:r>
      <w:r w:rsidRPr="00E045EC">
        <w:rPr>
          <w:rStyle w:val="HideTWBExt"/>
          <w:b w:val="0"/>
        </w:rPr>
        <w:t>&lt;/Members&gt;</w:t>
      </w:r>
    </w:p>
    <w:p w14:paraId="5B23B212" w14:textId="77777777" w:rsidR="000741BB" w:rsidRPr="0071257F" w:rsidRDefault="000741BB" w:rsidP="000741BB">
      <w:r w:rsidRPr="00E045EC">
        <w:rPr>
          <w:rStyle w:val="HideTWBExt"/>
        </w:rPr>
        <w:t>&lt;AuNomDe&gt;</w:t>
      </w:r>
      <w:r w:rsidRPr="00E045EC">
        <w:rPr>
          <w:rStyle w:val="HideTWBInt"/>
        </w:rPr>
        <w:t>{Greens/EFA}</w:t>
      </w:r>
      <w:r w:rsidRPr="0071257F">
        <w:t>a Verts/ALE képviselőcsoport nevében</w:t>
      </w:r>
      <w:r w:rsidRPr="00E045EC">
        <w:rPr>
          <w:rStyle w:val="HideTWBExt"/>
        </w:rPr>
        <w:t>&lt;/AuNomDe&gt;</w:t>
      </w:r>
    </w:p>
    <w:p w14:paraId="03733D33" w14:textId="77777777" w:rsidR="000741BB" w:rsidRPr="0071257F" w:rsidRDefault="000741BB" w:rsidP="000741BB">
      <w:r w:rsidRPr="00E045EC">
        <w:rPr>
          <w:rStyle w:val="HideTWBExt"/>
        </w:rPr>
        <w:t>&lt;/RepeatBlock-By&gt;</w:t>
      </w:r>
    </w:p>
    <w:p w14:paraId="76FF8D23" w14:textId="77777777" w:rsidR="000741BB" w:rsidRPr="0071257F" w:rsidRDefault="000741BB" w:rsidP="00F83EC3">
      <w:pPr>
        <w:pStyle w:val="NormalBold"/>
        <w:keepNext/>
      </w:pPr>
      <w:r w:rsidRPr="00E045EC">
        <w:rPr>
          <w:rStyle w:val="HideTWBExt"/>
          <w:b w:val="0"/>
        </w:rPr>
        <w:t>&lt;DocAmend&gt;</w:t>
      </w:r>
      <w:r w:rsidRPr="0071257F">
        <w:t>Irányelvre irányuló javaslat</w:t>
      </w:r>
      <w:r w:rsidRPr="00E045EC">
        <w:rPr>
          <w:rStyle w:val="HideTWBExt"/>
          <w:b w:val="0"/>
        </w:rPr>
        <w:t>&lt;/DocAmend&gt;</w:t>
      </w:r>
    </w:p>
    <w:p w14:paraId="44D68016" w14:textId="77777777" w:rsidR="000741BB" w:rsidRPr="0071257F" w:rsidRDefault="000741BB" w:rsidP="00F83EC3">
      <w:pPr>
        <w:pStyle w:val="NormalBold"/>
      </w:pPr>
      <w:r w:rsidRPr="00E045EC">
        <w:rPr>
          <w:rStyle w:val="HideTWBExt"/>
          <w:b w:val="0"/>
        </w:rPr>
        <w:t>&lt;Article&gt;</w:t>
      </w:r>
      <w:r w:rsidRPr="0071257F">
        <w:t>16 b preambulumbekezdés (új)</w:t>
      </w:r>
      <w:r w:rsidRPr="00E045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3EC3" w:rsidRPr="0071257F" w14:paraId="3C114978" w14:textId="77777777" w:rsidTr="00FF3B5B">
        <w:trPr>
          <w:jc w:val="center"/>
        </w:trPr>
        <w:tc>
          <w:tcPr>
            <w:tcW w:w="9752" w:type="dxa"/>
            <w:gridSpan w:val="2"/>
          </w:tcPr>
          <w:p w14:paraId="73FC95F2" w14:textId="77777777" w:rsidR="000741BB" w:rsidRPr="0071257F" w:rsidRDefault="000741BB" w:rsidP="00FF3B5B">
            <w:pPr>
              <w:keepNext/>
            </w:pPr>
          </w:p>
        </w:tc>
      </w:tr>
      <w:tr w:rsidR="00F83EC3" w:rsidRPr="0071257F" w14:paraId="74CADE4B" w14:textId="77777777" w:rsidTr="00FF3B5B">
        <w:trPr>
          <w:jc w:val="center"/>
        </w:trPr>
        <w:tc>
          <w:tcPr>
            <w:tcW w:w="4876" w:type="dxa"/>
            <w:hideMark/>
          </w:tcPr>
          <w:p w14:paraId="7E3C5170" w14:textId="77777777" w:rsidR="000741BB" w:rsidRPr="0071257F" w:rsidRDefault="000741BB" w:rsidP="00FF3B5B">
            <w:pPr>
              <w:pStyle w:val="ColumnHeading"/>
              <w:keepNext/>
            </w:pPr>
            <w:r w:rsidRPr="0071257F">
              <w:t>A Bizottság által javasolt szöveg</w:t>
            </w:r>
          </w:p>
        </w:tc>
        <w:tc>
          <w:tcPr>
            <w:tcW w:w="4876" w:type="dxa"/>
            <w:hideMark/>
          </w:tcPr>
          <w:p w14:paraId="6B0D3583" w14:textId="77777777" w:rsidR="000741BB" w:rsidRPr="0071257F" w:rsidRDefault="000741BB" w:rsidP="00FF3B5B">
            <w:pPr>
              <w:pStyle w:val="ColumnHeading"/>
              <w:keepNext/>
            </w:pPr>
            <w:r w:rsidRPr="0071257F">
              <w:t>Módosítás</w:t>
            </w:r>
          </w:p>
        </w:tc>
      </w:tr>
      <w:tr w:rsidR="00F83EC3" w:rsidRPr="0071257F" w14:paraId="3909BF29" w14:textId="77777777" w:rsidTr="00FF3B5B">
        <w:trPr>
          <w:jc w:val="center"/>
        </w:trPr>
        <w:tc>
          <w:tcPr>
            <w:tcW w:w="4876" w:type="dxa"/>
          </w:tcPr>
          <w:p w14:paraId="25BEDF41" w14:textId="77777777" w:rsidR="000741BB" w:rsidRPr="0071257F" w:rsidRDefault="000741BB" w:rsidP="00FF3B5B">
            <w:pPr>
              <w:pStyle w:val="Normal6"/>
            </w:pPr>
          </w:p>
        </w:tc>
        <w:tc>
          <w:tcPr>
            <w:tcW w:w="4876" w:type="dxa"/>
            <w:hideMark/>
          </w:tcPr>
          <w:p w14:paraId="26878BC5" w14:textId="77777777" w:rsidR="000741BB" w:rsidRPr="0071257F" w:rsidRDefault="000741BB" w:rsidP="00FF3B5B">
            <w:pPr>
              <w:pStyle w:val="Normal6"/>
              <w:rPr>
                <w:szCs w:val="24"/>
              </w:rPr>
            </w:pPr>
            <w:r w:rsidRPr="0071257F">
              <w:rPr>
                <w:b/>
                <w:i/>
              </w:rPr>
              <w:t>(16b)</w:t>
            </w:r>
            <w:r w:rsidRPr="0071257F">
              <w:rPr>
                <w:b/>
                <w:i/>
              </w:rPr>
              <w:tab/>
            </w:r>
            <w:r w:rsidRPr="0071257F">
              <w:rPr>
                <w:b/>
                <w:bCs/>
                <w:i/>
                <w:iCs/>
              </w:rPr>
              <w:t>Ez az irányelv biztosítja, hogy a Charta 21. cikke, valamint a 2006/54/EK európai parlamenti és tanácsi irányelv</w:t>
            </w:r>
            <w:r w:rsidRPr="0071257F">
              <w:rPr>
                <w:b/>
                <w:bCs/>
                <w:i/>
                <w:iCs/>
                <w:vertAlign w:val="superscript"/>
              </w:rPr>
              <w:t>1a</w:t>
            </w:r>
            <w:r w:rsidRPr="0071257F">
              <w:rPr>
                <w:b/>
                <w:bCs/>
                <w:i/>
                <w:iCs/>
              </w:rPr>
              <w:t>, a 2000/43/EK tanácsi irányelv</w:t>
            </w:r>
            <w:r w:rsidRPr="0071257F">
              <w:rPr>
                <w:b/>
                <w:bCs/>
                <w:i/>
                <w:iCs/>
                <w:vertAlign w:val="superscript"/>
              </w:rPr>
              <w:t>1b</w:t>
            </w:r>
            <w:r w:rsidRPr="0071257F">
              <w:rPr>
                <w:b/>
                <w:bCs/>
                <w:i/>
                <w:iCs/>
              </w:rPr>
              <w:t xml:space="preserve"> és a 2000/78/EK irányelv szerinti megkülönböztetésmentesség elve alkalmazandó legyen a szakmai gyakorlatokra a szakmai gyakorlatokhoz való hozzáférés és a munkafeltételek, többek között a díjazás tekintetében.</w:t>
            </w:r>
            <w:r w:rsidRPr="0071257F">
              <w:rPr>
                <w:b/>
                <w:i/>
              </w:rPr>
              <w:t xml:space="preserve"> Ez eloszlatja a szakmai gyakorlatok megkülönböztető következményeivel kapcsolatos aggályokat, és előmozdítja a szakmai gyakorlatok inkluzivitását.</w:t>
            </w:r>
          </w:p>
        </w:tc>
      </w:tr>
    </w:tbl>
    <w:p w14:paraId="45F76362" w14:textId="77777777" w:rsidR="000741BB" w:rsidRPr="0071257F" w:rsidRDefault="000741BB" w:rsidP="000741BB">
      <w:pPr>
        <w:pStyle w:val="Olang"/>
      </w:pPr>
      <w:r w:rsidRPr="0071257F">
        <w:rPr>
          <w:noProof w:val="0"/>
        </w:rPr>
        <w:t xml:space="preserve">Or. </w:t>
      </w:r>
      <w:r w:rsidRPr="00E045EC">
        <w:rPr>
          <w:rStyle w:val="HideTWBExt"/>
        </w:rPr>
        <w:t>&lt;Original&gt;</w:t>
      </w:r>
      <w:r w:rsidRPr="00E045EC">
        <w:rPr>
          <w:rStyle w:val="HideTWBInt"/>
          <w:rFonts w:eastAsiaTheme="majorEastAsia"/>
        </w:rPr>
        <w:t>{EN}</w:t>
      </w:r>
      <w:r w:rsidRPr="0071257F">
        <w:rPr>
          <w:noProof w:val="0"/>
        </w:rPr>
        <w:t>en</w:t>
      </w:r>
      <w:r w:rsidRPr="00E045EC">
        <w:rPr>
          <w:rStyle w:val="HideTWBExt"/>
        </w:rPr>
        <w:t>&lt;/Original&gt;</w:t>
      </w:r>
    </w:p>
    <w:p w14:paraId="3EAC7820" w14:textId="77777777" w:rsidR="000741BB" w:rsidRPr="0071257F" w:rsidRDefault="000741BB" w:rsidP="000741BB">
      <w:r w:rsidRPr="00E045EC">
        <w:rPr>
          <w:rStyle w:val="HideTWBExt"/>
        </w:rPr>
        <w:t>&lt;/AmendB&gt;</w:t>
      </w:r>
    </w:p>
    <w:p w14:paraId="6B021366" w14:textId="77777777" w:rsidR="000741BB" w:rsidRPr="0071257F" w:rsidRDefault="000741BB" w:rsidP="00F83EC3">
      <w:pPr>
        <w:pStyle w:val="AMNumberTabs0"/>
        <w:keepNext/>
      </w:pPr>
      <w:r w:rsidRPr="00E045EC">
        <w:rPr>
          <w:rStyle w:val="HideTWBExt"/>
          <w:b w:val="0"/>
        </w:rPr>
        <w:t>&lt;AmendB&gt;</w:t>
      </w:r>
      <w:r w:rsidRPr="0071257F">
        <w:t>Módosítás</w:t>
      </w:r>
      <w:r w:rsidRPr="0071257F">
        <w:tab/>
      </w:r>
      <w:r w:rsidRPr="0071257F">
        <w:tab/>
      </w:r>
      <w:r w:rsidRPr="00E045EC">
        <w:rPr>
          <w:rStyle w:val="HideTWBExt"/>
          <w:b w:val="0"/>
        </w:rPr>
        <w:t>&lt;NumAmB&gt;</w:t>
      </w:r>
      <w:r w:rsidRPr="0071257F">
        <w:t>194</w:t>
      </w:r>
      <w:r w:rsidRPr="00E045EC">
        <w:rPr>
          <w:rStyle w:val="HideTWBExt"/>
          <w:b w:val="0"/>
        </w:rPr>
        <w:t>&lt;/NumAmB&gt;</w:t>
      </w:r>
    </w:p>
    <w:p w14:paraId="49AF2A7D" w14:textId="77777777" w:rsidR="000741BB" w:rsidRPr="0071257F" w:rsidRDefault="000741BB" w:rsidP="00F83EC3">
      <w:pPr>
        <w:pStyle w:val="NormalBold"/>
      </w:pPr>
      <w:r w:rsidRPr="00E045EC">
        <w:rPr>
          <w:rStyle w:val="HideTWBExt"/>
          <w:b w:val="0"/>
        </w:rPr>
        <w:t>&lt;RepeatBlock-By&gt;&lt;Members&gt;</w:t>
      </w:r>
      <w:r w:rsidRPr="0071257F">
        <w:t>Henrik Dahl</w:t>
      </w:r>
      <w:r w:rsidRPr="00E045EC">
        <w:rPr>
          <w:rStyle w:val="HideTWBExt"/>
          <w:b w:val="0"/>
        </w:rPr>
        <w:t>&lt;/Members&gt;</w:t>
      </w:r>
    </w:p>
    <w:p w14:paraId="5FFDCFC1" w14:textId="77777777" w:rsidR="000741BB" w:rsidRPr="0071257F" w:rsidRDefault="000741BB" w:rsidP="000741BB">
      <w:r w:rsidRPr="00E045EC">
        <w:rPr>
          <w:rStyle w:val="HideTWBExt"/>
        </w:rPr>
        <w:t>&lt;/RepeatBlock-By&gt;</w:t>
      </w:r>
    </w:p>
    <w:p w14:paraId="271810DB" w14:textId="77777777" w:rsidR="000741BB" w:rsidRPr="0071257F" w:rsidRDefault="000741BB" w:rsidP="00F83EC3">
      <w:pPr>
        <w:pStyle w:val="NormalBold"/>
        <w:keepNext/>
      </w:pPr>
      <w:r w:rsidRPr="00E045EC">
        <w:rPr>
          <w:rStyle w:val="HideTWBExt"/>
          <w:b w:val="0"/>
        </w:rPr>
        <w:t>&lt;DocAmend&gt;</w:t>
      </w:r>
      <w:r w:rsidRPr="0071257F">
        <w:t>Irányelvre irányuló javaslat</w:t>
      </w:r>
      <w:r w:rsidRPr="00E045EC">
        <w:rPr>
          <w:rStyle w:val="HideTWBExt"/>
          <w:b w:val="0"/>
        </w:rPr>
        <w:t>&lt;/DocAmend&gt;</w:t>
      </w:r>
    </w:p>
    <w:p w14:paraId="614B710E" w14:textId="77777777" w:rsidR="000741BB" w:rsidRPr="0071257F" w:rsidRDefault="000741BB" w:rsidP="00F83EC3">
      <w:pPr>
        <w:pStyle w:val="NormalBold"/>
      </w:pPr>
      <w:r w:rsidRPr="00E045EC">
        <w:rPr>
          <w:rStyle w:val="HideTWBExt"/>
          <w:b w:val="0"/>
        </w:rPr>
        <w:t>&lt;Article&gt;</w:t>
      </w:r>
      <w:r w:rsidRPr="0071257F">
        <w:t>16 b preambulumbekezdés (új)</w:t>
      </w:r>
      <w:r w:rsidRPr="00E045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3EC3" w:rsidRPr="0071257F" w14:paraId="1157A90D" w14:textId="77777777" w:rsidTr="00FF3B5B">
        <w:trPr>
          <w:jc w:val="center"/>
        </w:trPr>
        <w:tc>
          <w:tcPr>
            <w:tcW w:w="9752" w:type="dxa"/>
            <w:gridSpan w:val="2"/>
          </w:tcPr>
          <w:p w14:paraId="263D1B93" w14:textId="77777777" w:rsidR="000741BB" w:rsidRPr="0071257F" w:rsidRDefault="000741BB" w:rsidP="00FF3B5B">
            <w:pPr>
              <w:keepNext/>
            </w:pPr>
          </w:p>
        </w:tc>
      </w:tr>
      <w:tr w:rsidR="00F83EC3" w:rsidRPr="0071257F" w14:paraId="1D10096C" w14:textId="77777777" w:rsidTr="00FF3B5B">
        <w:trPr>
          <w:jc w:val="center"/>
        </w:trPr>
        <w:tc>
          <w:tcPr>
            <w:tcW w:w="4876" w:type="dxa"/>
            <w:hideMark/>
          </w:tcPr>
          <w:p w14:paraId="6AFD189C" w14:textId="77777777" w:rsidR="000741BB" w:rsidRPr="0071257F" w:rsidRDefault="000741BB" w:rsidP="00FF3B5B">
            <w:pPr>
              <w:pStyle w:val="ColumnHeading"/>
              <w:keepNext/>
            </w:pPr>
            <w:r w:rsidRPr="0071257F">
              <w:t>A Bizottság által javasolt szöveg</w:t>
            </w:r>
          </w:p>
        </w:tc>
        <w:tc>
          <w:tcPr>
            <w:tcW w:w="4876" w:type="dxa"/>
            <w:hideMark/>
          </w:tcPr>
          <w:p w14:paraId="0AA5FE0E" w14:textId="77777777" w:rsidR="000741BB" w:rsidRPr="0071257F" w:rsidRDefault="000741BB" w:rsidP="00FF3B5B">
            <w:pPr>
              <w:pStyle w:val="ColumnHeading"/>
              <w:keepNext/>
            </w:pPr>
            <w:r w:rsidRPr="0071257F">
              <w:t>Módosítás</w:t>
            </w:r>
          </w:p>
        </w:tc>
      </w:tr>
      <w:tr w:rsidR="00F83EC3" w:rsidRPr="0071257F" w14:paraId="704FDFAC" w14:textId="77777777" w:rsidTr="00FF3B5B">
        <w:trPr>
          <w:jc w:val="center"/>
        </w:trPr>
        <w:tc>
          <w:tcPr>
            <w:tcW w:w="4876" w:type="dxa"/>
          </w:tcPr>
          <w:p w14:paraId="0B463FC4" w14:textId="77777777" w:rsidR="000741BB" w:rsidRPr="0071257F" w:rsidRDefault="000741BB" w:rsidP="00FF3B5B">
            <w:pPr>
              <w:pStyle w:val="Normal6"/>
            </w:pPr>
          </w:p>
        </w:tc>
        <w:tc>
          <w:tcPr>
            <w:tcW w:w="4876" w:type="dxa"/>
            <w:hideMark/>
          </w:tcPr>
          <w:p w14:paraId="2108F947" w14:textId="77777777" w:rsidR="000741BB" w:rsidRPr="0071257F" w:rsidRDefault="000741BB" w:rsidP="00FF3B5B">
            <w:pPr>
              <w:pStyle w:val="Normal6"/>
              <w:rPr>
                <w:szCs w:val="24"/>
              </w:rPr>
            </w:pPr>
            <w:r w:rsidRPr="0071257F">
              <w:rPr>
                <w:b/>
                <w:i/>
              </w:rPr>
              <w:t>(16b)</w:t>
            </w:r>
            <w:r w:rsidRPr="0071257F">
              <w:rPr>
                <w:b/>
                <w:i/>
              </w:rPr>
              <w:tab/>
              <w:t>Ez az irányelv nem alkalmazandó más szakmai gyakorlatokra, például a következőkre: a) szakoktatás és szakképzési kapcsolatok; b) tanulószerződéses gyakorlati képzések; c) formális oktatás keretében végzett szakmai gyakorlatok; d) meghatározott oklevél vagy képesítés megszerzéséhez előírt kötelező szakmai gyakorlatok és a 2005/36/EK irányelvben meghatározott szakmai gyakorlatok; valamint e) aktív munkaerőpiaci politikák keretében végzett szakmai gyakorlatok.</w:t>
            </w:r>
          </w:p>
        </w:tc>
      </w:tr>
    </w:tbl>
    <w:p w14:paraId="4344C33E" w14:textId="77777777" w:rsidR="000741BB" w:rsidRPr="0071257F" w:rsidRDefault="000741BB" w:rsidP="000741BB">
      <w:pPr>
        <w:pStyle w:val="Olang"/>
      </w:pPr>
      <w:r w:rsidRPr="0071257F">
        <w:rPr>
          <w:noProof w:val="0"/>
        </w:rPr>
        <w:t xml:space="preserve">Or. </w:t>
      </w:r>
      <w:r w:rsidRPr="00E045EC">
        <w:rPr>
          <w:rStyle w:val="HideTWBExt"/>
        </w:rPr>
        <w:t>&lt;Original&gt;</w:t>
      </w:r>
      <w:r w:rsidRPr="00E045EC">
        <w:rPr>
          <w:rStyle w:val="HideTWBInt"/>
          <w:rFonts w:eastAsiaTheme="majorEastAsia"/>
        </w:rPr>
        <w:t>{EN}</w:t>
      </w:r>
      <w:r w:rsidRPr="0071257F">
        <w:rPr>
          <w:noProof w:val="0"/>
        </w:rPr>
        <w:t>en</w:t>
      </w:r>
      <w:r w:rsidRPr="00E045EC">
        <w:rPr>
          <w:rStyle w:val="HideTWBExt"/>
        </w:rPr>
        <w:t>&lt;/Original&gt;</w:t>
      </w:r>
    </w:p>
    <w:p w14:paraId="400301CE" w14:textId="77777777" w:rsidR="000741BB" w:rsidRPr="0071257F" w:rsidRDefault="000741BB" w:rsidP="00F83EC3">
      <w:pPr>
        <w:pStyle w:val="JustificationTitle"/>
        <w:rPr>
          <w:noProof w:val="0"/>
        </w:rPr>
      </w:pPr>
      <w:r w:rsidRPr="00E045EC">
        <w:rPr>
          <w:rStyle w:val="HideTWBExt"/>
          <w:i w:val="0"/>
        </w:rPr>
        <w:t>&lt;TitreJust&gt;</w:t>
      </w:r>
      <w:r w:rsidRPr="0071257F">
        <w:t>Indokolás</w:t>
      </w:r>
      <w:r w:rsidRPr="00E045EC">
        <w:rPr>
          <w:rStyle w:val="HideTWBExt"/>
          <w:i w:val="0"/>
        </w:rPr>
        <w:t>&lt;/TitreJust&gt;</w:t>
      </w:r>
    </w:p>
    <w:p w14:paraId="4E692556" w14:textId="77777777" w:rsidR="000741BB" w:rsidRPr="0071257F" w:rsidRDefault="000741BB" w:rsidP="000741BB">
      <w:pPr>
        <w:pStyle w:val="Normal12Italic"/>
        <w:rPr>
          <w:noProof w:val="0"/>
        </w:rPr>
      </w:pPr>
      <w:r w:rsidRPr="0071257F">
        <w:t>A helyzet további tisztázása érdekében hasznos egy új (16b) preambulumbekezdés beillesztése, amely kiemeli az irányelv hatálya alól mentesülő szakmai gyakorlatok típusait.</w:t>
      </w:r>
    </w:p>
    <w:p w14:paraId="32CA247E" w14:textId="77777777" w:rsidR="000741BB" w:rsidRPr="0071257F" w:rsidRDefault="000741BB" w:rsidP="000741BB">
      <w:r w:rsidRPr="00E045EC">
        <w:rPr>
          <w:rStyle w:val="HideTWBExt"/>
        </w:rPr>
        <w:t>&lt;/AmendB&gt;</w:t>
      </w:r>
    </w:p>
    <w:p w14:paraId="74129EBE" w14:textId="77777777" w:rsidR="000741BB" w:rsidRPr="0071257F" w:rsidRDefault="000741BB" w:rsidP="00F83EC3">
      <w:pPr>
        <w:pStyle w:val="AMNumberTabs0"/>
        <w:keepNext/>
      </w:pPr>
      <w:r w:rsidRPr="00E045EC">
        <w:rPr>
          <w:rStyle w:val="HideTWBExt"/>
          <w:b w:val="0"/>
        </w:rPr>
        <w:t>&lt;AmendB&gt;</w:t>
      </w:r>
      <w:r w:rsidRPr="0071257F">
        <w:t>Módosítás</w:t>
      </w:r>
      <w:r w:rsidRPr="0071257F">
        <w:tab/>
      </w:r>
      <w:r w:rsidRPr="0071257F">
        <w:tab/>
      </w:r>
      <w:r w:rsidRPr="00E045EC">
        <w:rPr>
          <w:rStyle w:val="HideTWBExt"/>
          <w:b w:val="0"/>
        </w:rPr>
        <w:t>&lt;NumAmB&gt;</w:t>
      </w:r>
      <w:r w:rsidRPr="0071257F">
        <w:t>195</w:t>
      </w:r>
      <w:r w:rsidRPr="00E045EC">
        <w:rPr>
          <w:rStyle w:val="HideTWBExt"/>
          <w:b w:val="0"/>
        </w:rPr>
        <w:t>&lt;/NumAmB&gt;</w:t>
      </w:r>
    </w:p>
    <w:p w14:paraId="0960D51D" w14:textId="77777777" w:rsidR="000741BB" w:rsidRPr="0071257F" w:rsidRDefault="000741BB" w:rsidP="00F83EC3">
      <w:pPr>
        <w:pStyle w:val="NormalBold"/>
      </w:pPr>
      <w:r w:rsidRPr="00E045EC">
        <w:rPr>
          <w:rStyle w:val="HideTWBExt"/>
          <w:b w:val="0"/>
        </w:rPr>
        <w:t>&lt;RepeatBlock-By&gt;&lt;Members&gt;</w:t>
      </w:r>
      <w:r w:rsidRPr="0071257F">
        <w:t>Benedetta Scuderi</w:t>
      </w:r>
      <w:r w:rsidRPr="00E045EC">
        <w:rPr>
          <w:rStyle w:val="HideTWBExt"/>
          <w:b w:val="0"/>
        </w:rPr>
        <w:t>&lt;/Members&gt;</w:t>
      </w:r>
    </w:p>
    <w:p w14:paraId="62DC7733" w14:textId="77777777" w:rsidR="000741BB" w:rsidRPr="0071257F" w:rsidRDefault="000741BB" w:rsidP="000741BB">
      <w:r w:rsidRPr="00E045EC">
        <w:rPr>
          <w:rStyle w:val="HideTWBExt"/>
        </w:rPr>
        <w:t>&lt;AuNomDe&gt;</w:t>
      </w:r>
      <w:r w:rsidRPr="00E045EC">
        <w:rPr>
          <w:rStyle w:val="HideTWBInt"/>
        </w:rPr>
        <w:t>{Greens/EFA}</w:t>
      </w:r>
      <w:r w:rsidRPr="0071257F">
        <w:t>a Verts/ALE képviselőcsoport nevében</w:t>
      </w:r>
      <w:r w:rsidRPr="00E045EC">
        <w:rPr>
          <w:rStyle w:val="HideTWBExt"/>
        </w:rPr>
        <w:t>&lt;/AuNomDe&gt;</w:t>
      </w:r>
    </w:p>
    <w:p w14:paraId="3ED5CC2C" w14:textId="77777777" w:rsidR="000741BB" w:rsidRPr="0071257F" w:rsidRDefault="000741BB" w:rsidP="000741BB">
      <w:r w:rsidRPr="00E045EC">
        <w:rPr>
          <w:rStyle w:val="HideTWBExt"/>
        </w:rPr>
        <w:t>&lt;/RepeatBlock-By&gt;</w:t>
      </w:r>
    </w:p>
    <w:p w14:paraId="2B069C5C" w14:textId="77777777" w:rsidR="000741BB" w:rsidRPr="0071257F" w:rsidRDefault="000741BB" w:rsidP="00F83EC3">
      <w:pPr>
        <w:pStyle w:val="NormalBold"/>
        <w:keepNext/>
      </w:pPr>
      <w:r w:rsidRPr="00E045EC">
        <w:rPr>
          <w:rStyle w:val="HideTWBExt"/>
          <w:b w:val="0"/>
        </w:rPr>
        <w:t>&lt;DocAmend&gt;</w:t>
      </w:r>
      <w:r w:rsidRPr="0071257F">
        <w:t>Irányelvre irányuló javaslat</w:t>
      </w:r>
      <w:r w:rsidRPr="00E045EC">
        <w:rPr>
          <w:rStyle w:val="HideTWBExt"/>
          <w:b w:val="0"/>
        </w:rPr>
        <w:t>&lt;/DocAmend&gt;</w:t>
      </w:r>
    </w:p>
    <w:p w14:paraId="37A9503C" w14:textId="77777777" w:rsidR="000741BB" w:rsidRPr="0071257F" w:rsidRDefault="000741BB" w:rsidP="00F83EC3">
      <w:pPr>
        <w:pStyle w:val="NormalBold"/>
      </w:pPr>
      <w:r w:rsidRPr="00E045EC">
        <w:rPr>
          <w:rStyle w:val="HideTWBExt"/>
          <w:b w:val="0"/>
        </w:rPr>
        <w:t>&lt;Article&gt;</w:t>
      </w:r>
      <w:r w:rsidRPr="0071257F">
        <w:t>16 c preambulumbekezdés (új)</w:t>
      </w:r>
      <w:r w:rsidRPr="00E045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3EC3" w:rsidRPr="0071257F" w14:paraId="14D8A010" w14:textId="77777777" w:rsidTr="00FF3B5B">
        <w:trPr>
          <w:jc w:val="center"/>
        </w:trPr>
        <w:tc>
          <w:tcPr>
            <w:tcW w:w="9752" w:type="dxa"/>
            <w:gridSpan w:val="2"/>
          </w:tcPr>
          <w:p w14:paraId="7577ED54" w14:textId="77777777" w:rsidR="000741BB" w:rsidRPr="0071257F" w:rsidRDefault="000741BB" w:rsidP="00FF3B5B">
            <w:pPr>
              <w:keepNext/>
            </w:pPr>
          </w:p>
        </w:tc>
      </w:tr>
      <w:tr w:rsidR="00F83EC3" w:rsidRPr="0071257F" w14:paraId="2797C399" w14:textId="77777777" w:rsidTr="00FF3B5B">
        <w:trPr>
          <w:jc w:val="center"/>
        </w:trPr>
        <w:tc>
          <w:tcPr>
            <w:tcW w:w="4876" w:type="dxa"/>
            <w:hideMark/>
          </w:tcPr>
          <w:p w14:paraId="558132B2" w14:textId="77777777" w:rsidR="000741BB" w:rsidRPr="0071257F" w:rsidRDefault="000741BB" w:rsidP="00FF3B5B">
            <w:pPr>
              <w:pStyle w:val="ColumnHeading"/>
              <w:keepNext/>
            </w:pPr>
            <w:r w:rsidRPr="0071257F">
              <w:t>A Bizottság által javasolt szöveg</w:t>
            </w:r>
          </w:p>
        </w:tc>
        <w:tc>
          <w:tcPr>
            <w:tcW w:w="4876" w:type="dxa"/>
            <w:hideMark/>
          </w:tcPr>
          <w:p w14:paraId="5882A8EF" w14:textId="77777777" w:rsidR="000741BB" w:rsidRPr="0071257F" w:rsidRDefault="000741BB" w:rsidP="00FF3B5B">
            <w:pPr>
              <w:pStyle w:val="ColumnHeading"/>
              <w:keepNext/>
            </w:pPr>
            <w:r w:rsidRPr="0071257F">
              <w:t>Módosítás</w:t>
            </w:r>
          </w:p>
        </w:tc>
      </w:tr>
      <w:tr w:rsidR="00F83EC3" w:rsidRPr="0071257F" w14:paraId="433556BF" w14:textId="77777777" w:rsidTr="00FF3B5B">
        <w:trPr>
          <w:jc w:val="center"/>
        </w:trPr>
        <w:tc>
          <w:tcPr>
            <w:tcW w:w="4876" w:type="dxa"/>
          </w:tcPr>
          <w:p w14:paraId="04379835" w14:textId="77777777" w:rsidR="000741BB" w:rsidRPr="0071257F" w:rsidRDefault="000741BB" w:rsidP="00FF3B5B">
            <w:pPr>
              <w:pStyle w:val="Normal6"/>
            </w:pPr>
          </w:p>
        </w:tc>
        <w:tc>
          <w:tcPr>
            <w:tcW w:w="4876" w:type="dxa"/>
            <w:hideMark/>
          </w:tcPr>
          <w:p w14:paraId="63D6D1A3" w14:textId="77777777" w:rsidR="000741BB" w:rsidRPr="0071257F" w:rsidRDefault="000741BB" w:rsidP="00FF3B5B">
            <w:pPr>
              <w:pStyle w:val="Normal6"/>
              <w:rPr>
                <w:szCs w:val="24"/>
              </w:rPr>
            </w:pPr>
            <w:r w:rsidRPr="0071257F">
              <w:rPr>
                <w:b/>
                <w:i/>
              </w:rPr>
              <w:t>(16c)</w:t>
            </w:r>
            <w:r w:rsidRPr="0071257F">
              <w:rPr>
                <w:b/>
                <w:i/>
              </w:rPr>
              <w:tab/>
              <w:t>A tagállamoknak elő kell mozdítaniuk továbbá a kiszolgáltatott helyzetű – köztük a fogyatékossággal élő – gyakornokok szakmai gyakorlatokhoz való jobb hozzáférését annak biztosítása révén, hogy a munkahelyeket akadálymentesítik a fogyatékossággal élő gyakornokok számára.</w:t>
            </w:r>
          </w:p>
        </w:tc>
      </w:tr>
    </w:tbl>
    <w:p w14:paraId="704DB2E1" w14:textId="77777777" w:rsidR="000741BB" w:rsidRPr="0071257F" w:rsidRDefault="000741BB" w:rsidP="000741BB">
      <w:pPr>
        <w:pStyle w:val="Olang"/>
      </w:pPr>
      <w:r w:rsidRPr="0071257F">
        <w:rPr>
          <w:noProof w:val="0"/>
        </w:rPr>
        <w:t xml:space="preserve">Or. </w:t>
      </w:r>
      <w:r w:rsidRPr="00E045EC">
        <w:rPr>
          <w:rStyle w:val="HideTWBExt"/>
        </w:rPr>
        <w:t>&lt;Original&gt;</w:t>
      </w:r>
      <w:r w:rsidRPr="00E045EC">
        <w:rPr>
          <w:rStyle w:val="HideTWBInt"/>
          <w:rFonts w:eastAsiaTheme="majorEastAsia"/>
        </w:rPr>
        <w:t>{EN}</w:t>
      </w:r>
      <w:r w:rsidRPr="0071257F">
        <w:rPr>
          <w:noProof w:val="0"/>
        </w:rPr>
        <w:t>en</w:t>
      </w:r>
      <w:r w:rsidRPr="00E045EC">
        <w:rPr>
          <w:rStyle w:val="HideTWBExt"/>
        </w:rPr>
        <w:t>&lt;/Original&gt;</w:t>
      </w:r>
    </w:p>
    <w:p w14:paraId="6FD4453E" w14:textId="77777777" w:rsidR="000741BB" w:rsidRPr="0071257F" w:rsidRDefault="000741BB" w:rsidP="000741BB">
      <w:r w:rsidRPr="00E045EC">
        <w:rPr>
          <w:rStyle w:val="HideTWBExt"/>
        </w:rPr>
        <w:t>&lt;/AmendB&gt;</w:t>
      </w:r>
    </w:p>
    <w:p w14:paraId="713B4263" w14:textId="77777777" w:rsidR="000741BB" w:rsidRPr="0071257F" w:rsidRDefault="000741BB" w:rsidP="00F83EC3">
      <w:pPr>
        <w:pStyle w:val="AMNumberTabs0"/>
        <w:keepNext/>
      </w:pPr>
      <w:r w:rsidRPr="00E045EC">
        <w:rPr>
          <w:rStyle w:val="HideTWBExt"/>
          <w:b w:val="0"/>
        </w:rPr>
        <w:t>&lt;AmendB&gt;</w:t>
      </w:r>
      <w:r w:rsidRPr="0071257F">
        <w:t>Módosítás</w:t>
      </w:r>
      <w:r w:rsidRPr="0071257F">
        <w:tab/>
      </w:r>
      <w:r w:rsidRPr="0071257F">
        <w:tab/>
      </w:r>
      <w:r w:rsidRPr="00E045EC">
        <w:rPr>
          <w:rStyle w:val="HideTWBExt"/>
          <w:b w:val="0"/>
        </w:rPr>
        <w:t>&lt;NumAmB&gt;</w:t>
      </w:r>
      <w:r w:rsidRPr="0071257F">
        <w:t>196</w:t>
      </w:r>
      <w:r w:rsidRPr="00E045EC">
        <w:rPr>
          <w:rStyle w:val="HideTWBExt"/>
          <w:b w:val="0"/>
        </w:rPr>
        <w:t>&lt;/NumAmB&gt;</w:t>
      </w:r>
    </w:p>
    <w:p w14:paraId="096EC54E" w14:textId="77777777" w:rsidR="000741BB" w:rsidRPr="0071257F" w:rsidRDefault="000741BB" w:rsidP="00F83EC3">
      <w:pPr>
        <w:pStyle w:val="NormalBold"/>
      </w:pPr>
      <w:r w:rsidRPr="00E045EC">
        <w:rPr>
          <w:rStyle w:val="HideTWBExt"/>
          <w:b w:val="0"/>
        </w:rPr>
        <w:t>&lt;RepeatBlock-By&gt;&lt;Members&gt;</w:t>
      </w:r>
      <w:r w:rsidRPr="0071257F">
        <w:t>Isabelle Le Callennec</w:t>
      </w:r>
      <w:r w:rsidRPr="00E045EC">
        <w:rPr>
          <w:rStyle w:val="HideTWBExt"/>
          <w:b w:val="0"/>
        </w:rPr>
        <w:t>&lt;/Members&gt;</w:t>
      </w:r>
    </w:p>
    <w:p w14:paraId="79940631" w14:textId="77777777" w:rsidR="000741BB" w:rsidRPr="0071257F" w:rsidRDefault="000741BB" w:rsidP="000741BB">
      <w:r w:rsidRPr="00E045EC">
        <w:rPr>
          <w:rStyle w:val="HideTWBExt"/>
        </w:rPr>
        <w:t>&lt;/RepeatBlock-By&gt;</w:t>
      </w:r>
    </w:p>
    <w:p w14:paraId="3EBE833B" w14:textId="77777777" w:rsidR="000741BB" w:rsidRPr="0071257F" w:rsidRDefault="000741BB" w:rsidP="00F83EC3">
      <w:pPr>
        <w:pStyle w:val="NormalBold"/>
        <w:keepNext/>
      </w:pPr>
      <w:r w:rsidRPr="00E045EC">
        <w:rPr>
          <w:rStyle w:val="HideTWBExt"/>
          <w:b w:val="0"/>
        </w:rPr>
        <w:t>&lt;DocAmend&gt;</w:t>
      </w:r>
      <w:r w:rsidRPr="0071257F">
        <w:t>Irányelvre irányuló javaslat</w:t>
      </w:r>
      <w:r w:rsidRPr="00E045EC">
        <w:rPr>
          <w:rStyle w:val="HideTWBExt"/>
          <w:b w:val="0"/>
        </w:rPr>
        <w:t>&lt;/DocAmend&gt;</w:t>
      </w:r>
    </w:p>
    <w:p w14:paraId="2DBD4AF9" w14:textId="77777777" w:rsidR="000741BB" w:rsidRPr="0071257F" w:rsidRDefault="000741BB" w:rsidP="00F83EC3">
      <w:pPr>
        <w:pStyle w:val="NormalBold"/>
      </w:pPr>
      <w:r w:rsidRPr="00E045EC">
        <w:rPr>
          <w:rStyle w:val="HideTWBExt"/>
          <w:b w:val="0"/>
        </w:rPr>
        <w:t>&lt;Article&gt;</w:t>
      </w:r>
      <w:r w:rsidRPr="0071257F">
        <w:t>17 preambulumbekezdés</w:t>
      </w:r>
      <w:r w:rsidRPr="00E045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3EC3" w:rsidRPr="0071257F" w14:paraId="49EEDDE6" w14:textId="77777777" w:rsidTr="00FF3B5B">
        <w:trPr>
          <w:jc w:val="center"/>
        </w:trPr>
        <w:tc>
          <w:tcPr>
            <w:tcW w:w="9752" w:type="dxa"/>
            <w:gridSpan w:val="2"/>
          </w:tcPr>
          <w:p w14:paraId="51F1F272" w14:textId="77777777" w:rsidR="000741BB" w:rsidRPr="0071257F" w:rsidRDefault="000741BB" w:rsidP="00FF3B5B">
            <w:pPr>
              <w:keepNext/>
            </w:pPr>
          </w:p>
        </w:tc>
      </w:tr>
      <w:tr w:rsidR="00F83EC3" w:rsidRPr="0071257F" w14:paraId="4AA0AE84" w14:textId="77777777" w:rsidTr="00FF3B5B">
        <w:trPr>
          <w:jc w:val="center"/>
        </w:trPr>
        <w:tc>
          <w:tcPr>
            <w:tcW w:w="4876" w:type="dxa"/>
            <w:hideMark/>
          </w:tcPr>
          <w:p w14:paraId="6BC39C44" w14:textId="77777777" w:rsidR="000741BB" w:rsidRPr="0071257F" w:rsidRDefault="000741BB" w:rsidP="00FF3B5B">
            <w:pPr>
              <w:pStyle w:val="ColumnHeading"/>
              <w:keepNext/>
            </w:pPr>
            <w:r w:rsidRPr="0071257F">
              <w:t>A Bizottság által javasolt szöveg</w:t>
            </w:r>
          </w:p>
        </w:tc>
        <w:tc>
          <w:tcPr>
            <w:tcW w:w="4876" w:type="dxa"/>
            <w:hideMark/>
          </w:tcPr>
          <w:p w14:paraId="4A4EC321" w14:textId="77777777" w:rsidR="000741BB" w:rsidRPr="0071257F" w:rsidRDefault="000741BB" w:rsidP="00FF3B5B">
            <w:pPr>
              <w:pStyle w:val="ColumnHeading"/>
              <w:keepNext/>
            </w:pPr>
            <w:r w:rsidRPr="0071257F">
              <w:t>Módosítás</w:t>
            </w:r>
          </w:p>
        </w:tc>
      </w:tr>
      <w:tr w:rsidR="00F83EC3" w:rsidRPr="0071257F" w14:paraId="71C2E95F" w14:textId="77777777" w:rsidTr="00FF3B5B">
        <w:trPr>
          <w:jc w:val="center"/>
        </w:trPr>
        <w:tc>
          <w:tcPr>
            <w:tcW w:w="4876" w:type="dxa"/>
            <w:hideMark/>
          </w:tcPr>
          <w:p w14:paraId="1153DC84" w14:textId="77777777" w:rsidR="000741BB" w:rsidRPr="0071257F" w:rsidRDefault="000741BB" w:rsidP="00FF3B5B">
            <w:pPr>
              <w:pStyle w:val="Normal6"/>
            </w:pPr>
            <w:r w:rsidRPr="0071257F">
              <w:rPr>
                <w:b/>
                <w:i/>
              </w:rPr>
              <w:t>(17)</w:t>
            </w:r>
            <w:r w:rsidRPr="0071257F">
              <w:rPr>
                <w:b/>
                <w:i/>
              </w:rPr>
              <w:tab/>
              <w:t>A szakmai gyakorlat fogalommeghatározása alá tartozó, munkaalapú tanulási programok tagállamonként jelentősen eltérnek. Ezért a tanulószerződéses gyakorlati képzések ezen irányelv hatálya alá tartozhatnak, amennyiben a tanulószerződéses tanulók a tagállamokban hatályos jog, kollektív szerződések vagy a gyakorlat által meghatározott „munkavállaló” fogalmába tartoznak, figyelembe véve az Európai Unió Bíróságának ítélkezési gyakorlatát.</w:t>
            </w:r>
          </w:p>
        </w:tc>
        <w:tc>
          <w:tcPr>
            <w:tcW w:w="4876" w:type="dxa"/>
            <w:hideMark/>
          </w:tcPr>
          <w:p w14:paraId="593F7045" w14:textId="77777777" w:rsidR="000741BB" w:rsidRPr="0071257F" w:rsidRDefault="000741BB" w:rsidP="00FF3B5B">
            <w:pPr>
              <w:pStyle w:val="Normal6"/>
              <w:rPr>
                <w:szCs w:val="24"/>
              </w:rPr>
            </w:pPr>
            <w:r w:rsidRPr="0071257F">
              <w:rPr>
                <w:b/>
                <w:i/>
              </w:rPr>
              <w:t>törölve</w:t>
            </w:r>
          </w:p>
        </w:tc>
      </w:tr>
    </w:tbl>
    <w:p w14:paraId="5D7FC756" w14:textId="77777777" w:rsidR="000741BB" w:rsidRPr="0071257F" w:rsidRDefault="000741BB" w:rsidP="000741BB">
      <w:pPr>
        <w:pStyle w:val="Olang"/>
      </w:pPr>
      <w:r w:rsidRPr="0071257F">
        <w:rPr>
          <w:noProof w:val="0"/>
        </w:rPr>
        <w:t xml:space="preserve">Or. </w:t>
      </w:r>
      <w:r w:rsidRPr="00E045EC">
        <w:rPr>
          <w:rStyle w:val="HideTWBExt"/>
        </w:rPr>
        <w:t>&lt;Original&gt;</w:t>
      </w:r>
      <w:r w:rsidRPr="00E045EC">
        <w:rPr>
          <w:rStyle w:val="HideTWBInt"/>
          <w:rFonts w:eastAsiaTheme="majorEastAsia"/>
        </w:rPr>
        <w:t>{FR}</w:t>
      </w:r>
      <w:r w:rsidRPr="0071257F">
        <w:rPr>
          <w:noProof w:val="0"/>
        </w:rPr>
        <w:t>fr</w:t>
      </w:r>
      <w:r w:rsidRPr="00E045EC">
        <w:rPr>
          <w:rStyle w:val="HideTWBExt"/>
        </w:rPr>
        <w:t>&lt;/Original&gt;</w:t>
      </w:r>
    </w:p>
    <w:p w14:paraId="0A0F28C1" w14:textId="77777777" w:rsidR="000741BB" w:rsidRPr="0071257F" w:rsidRDefault="000741BB" w:rsidP="000741BB">
      <w:r w:rsidRPr="00E045EC">
        <w:rPr>
          <w:rStyle w:val="HideTWBExt"/>
        </w:rPr>
        <w:t>&lt;/AmendB&gt;</w:t>
      </w:r>
    </w:p>
    <w:p w14:paraId="652C3681" w14:textId="77777777" w:rsidR="000741BB" w:rsidRPr="0071257F" w:rsidRDefault="000741BB" w:rsidP="00F83EC3">
      <w:pPr>
        <w:pStyle w:val="AMNumberTabs0"/>
        <w:keepNext/>
      </w:pPr>
      <w:r w:rsidRPr="00E045EC">
        <w:rPr>
          <w:rStyle w:val="HideTWBExt"/>
          <w:b w:val="0"/>
        </w:rPr>
        <w:t>&lt;AmendB&gt;</w:t>
      </w:r>
      <w:r w:rsidRPr="0071257F">
        <w:t>Módosítás</w:t>
      </w:r>
      <w:r w:rsidRPr="0071257F">
        <w:tab/>
      </w:r>
      <w:r w:rsidRPr="0071257F">
        <w:tab/>
      </w:r>
      <w:r w:rsidRPr="00E045EC">
        <w:rPr>
          <w:rStyle w:val="HideTWBExt"/>
          <w:b w:val="0"/>
        </w:rPr>
        <w:t>&lt;NumAmB&gt;</w:t>
      </w:r>
      <w:r w:rsidRPr="0071257F">
        <w:t>197</w:t>
      </w:r>
      <w:r w:rsidRPr="00E045EC">
        <w:rPr>
          <w:rStyle w:val="HideTWBExt"/>
          <w:b w:val="0"/>
        </w:rPr>
        <w:t>&lt;/NumAmB&gt;</w:t>
      </w:r>
    </w:p>
    <w:p w14:paraId="6C33D64A" w14:textId="77777777" w:rsidR="000741BB" w:rsidRPr="0071257F" w:rsidRDefault="000741BB" w:rsidP="00F83EC3">
      <w:pPr>
        <w:pStyle w:val="NormalBold"/>
      </w:pPr>
      <w:r w:rsidRPr="00E045EC">
        <w:rPr>
          <w:rStyle w:val="HideTWBExt"/>
          <w:b w:val="0"/>
        </w:rPr>
        <w:t>&lt;RepeatBlock-By&gt;&lt;Members&gt;</w:t>
      </w:r>
      <w:r w:rsidRPr="0071257F">
        <w:t>Jagna Marczułajtis-Walczak</w:t>
      </w:r>
      <w:r w:rsidRPr="00E045EC">
        <w:rPr>
          <w:rStyle w:val="HideTWBExt"/>
          <w:b w:val="0"/>
        </w:rPr>
        <w:t>&lt;/Members&gt;</w:t>
      </w:r>
    </w:p>
    <w:p w14:paraId="1BB0D683" w14:textId="77777777" w:rsidR="000741BB" w:rsidRPr="0071257F" w:rsidRDefault="000741BB" w:rsidP="000741BB">
      <w:r w:rsidRPr="00E045EC">
        <w:rPr>
          <w:rStyle w:val="HideTWBExt"/>
        </w:rPr>
        <w:t>&lt;/RepeatBlock-By&gt;</w:t>
      </w:r>
    </w:p>
    <w:p w14:paraId="6A221C5B" w14:textId="77777777" w:rsidR="000741BB" w:rsidRPr="0071257F" w:rsidRDefault="000741BB" w:rsidP="00F83EC3">
      <w:pPr>
        <w:pStyle w:val="NormalBold"/>
        <w:keepNext/>
      </w:pPr>
      <w:r w:rsidRPr="00E045EC">
        <w:rPr>
          <w:rStyle w:val="HideTWBExt"/>
          <w:b w:val="0"/>
        </w:rPr>
        <w:t>&lt;DocAmend&gt;</w:t>
      </w:r>
      <w:r w:rsidRPr="0071257F">
        <w:t>Irányelvre irányuló javaslat</w:t>
      </w:r>
      <w:r w:rsidRPr="00E045EC">
        <w:rPr>
          <w:rStyle w:val="HideTWBExt"/>
          <w:b w:val="0"/>
        </w:rPr>
        <w:t>&lt;/DocAmend&gt;</w:t>
      </w:r>
    </w:p>
    <w:p w14:paraId="39A6B4D0" w14:textId="77777777" w:rsidR="000741BB" w:rsidRPr="0071257F" w:rsidRDefault="000741BB" w:rsidP="00F83EC3">
      <w:pPr>
        <w:pStyle w:val="NormalBold"/>
      </w:pPr>
      <w:r w:rsidRPr="00E045EC">
        <w:rPr>
          <w:rStyle w:val="HideTWBExt"/>
          <w:b w:val="0"/>
        </w:rPr>
        <w:t>&lt;Article&gt;</w:t>
      </w:r>
      <w:r w:rsidRPr="0071257F">
        <w:t>17 preambulumbekezdés</w:t>
      </w:r>
      <w:r w:rsidRPr="00E045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3EC3" w:rsidRPr="0071257F" w14:paraId="23B6BC14" w14:textId="77777777" w:rsidTr="00FF3B5B">
        <w:trPr>
          <w:jc w:val="center"/>
        </w:trPr>
        <w:tc>
          <w:tcPr>
            <w:tcW w:w="9752" w:type="dxa"/>
            <w:gridSpan w:val="2"/>
          </w:tcPr>
          <w:p w14:paraId="4B735CAA" w14:textId="77777777" w:rsidR="000741BB" w:rsidRPr="0071257F" w:rsidRDefault="000741BB" w:rsidP="00FF3B5B">
            <w:pPr>
              <w:keepNext/>
            </w:pPr>
          </w:p>
        </w:tc>
      </w:tr>
      <w:tr w:rsidR="00F83EC3" w:rsidRPr="0071257F" w14:paraId="4A86C80F" w14:textId="77777777" w:rsidTr="00FF3B5B">
        <w:trPr>
          <w:jc w:val="center"/>
        </w:trPr>
        <w:tc>
          <w:tcPr>
            <w:tcW w:w="4876" w:type="dxa"/>
            <w:hideMark/>
          </w:tcPr>
          <w:p w14:paraId="345A0855" w14:textId="77777777" w:rsidR="000741BB" w:rsidRPr="0071257F" w:rsidRDefault="000741BB" w:rsidP="00FF3B5B">
            <w:pPr>
              <w:pStyle w:val="ColumnHeading"/>
              <w:keepNext/>
            </w:pPr>
            <w:r w:rsidRPr="0071257F">
              <w:t>A Bizottság által javasolt szöveg</w:t>
            </w:r>
          </w:p>
        </w:tc>
        <w:tc>
          <w:tcPr>
            <w:tcW w:w="4876" w:type="dxa"/>
            <w:hideMark/>
          </w:tcPr>
          <w:p w14:paraId="7CFE8023" w14:textId="77777777" w:rsidR="000741BB" w:rsidRPr="0071257F" w:rsidRDefault="000741BB" w:rsidP="00FF3B5B">
            <w:pPr>
              <w:pStyle w:val="ColumnHeading"/>
              <w:keepNext/>
            </w:pPr>
            <w:r w:rsidRPr="0071257F">
              <w:t>Módosítás</w:t>
            </w:r>
          </w:p>
        </w:tc>
      </w:tr>
      <w:tr w:rsidR="00F83EC3" w:rsidRPr="0071257F" w14:paraId="704C30D1" w14:textId="77777777" w:rsidTr="00FF3B5B">
        <w:trPr>
          <w:jc w:val="center"/>
        </w:trPr>
        <w:tc>
          <w:tcPr>
            <w:tcW w:w="4876" w:type="dxa"/>
            <w:hideMark/>
          </w:tcPr>
          <w:p w14:paraId="2FB5BF57" w14:textId="77777777" w:rsidR="000741BB" w:rsidRPr="0071257F" w:rsidRDefault="000741BB" w:rsidP="00FF3B5B">
            <w:pPr>
              <w:pStyle w:val="Normal6"/>
            </w:pPr>
            <w:r w:rsidRPr="0071257F">
              <w:rPr>
                <w:b/>
                <w:i/>
              </w:rPr>
              <w:t>(17)</w:t>
            </w:r>
            <w:r w:rsidRPr="0071257F">
              <w:rPr>
                <w:b/>
                <w:i/>
              </w:rPr>
              <w:tab/>
              <w:t>A szakmai gyakorlat fogalommeghatározása alá tartozó, munkaalapú tanulási programok tagállamonként jelentősen eltérnek. Ezért a tanulószerződéses gyakorlati képzések ezen irányelv hatálya alá tartozhatnak, amennyiben a tanulószerződéses tanulók a tagállamokban hatályos jog, kollektív szerződések vagy a gyakorlat által meghatározott „munkavállaló” fogalmába tartoznak, figyelembe véve az Európai Unió Bíróságának ítélkezési gyakorlatát.</w:t>
            </w:r>
          </w:p>
        </w:tc>
        <w:tc>
          <w:tcPr>
            <w:tcW w:w="4876" w:type="dxa"/>
            <w:hideMark/>
          </w:tcPr>
          <w:p w14:paraId="6A7A48EA" w14:textId="77777777" w:rsidR="000741BB" w:rsidRPr="0071257F" w:rsidRDefault="000741BB" w:rsidP="00FF3B5B">
            <w:pPr>
              <w:pStyle w:val="Normal6"/>
              <w:rPr>
                <w:szCs w:val="24"/>
              </w:rPr>
            </w:pPr>
            <w:r w:rsidRPr="0071257F">
              <w:rPr>
                <w:b/>
                <w:i/>
              </w:rPr>
              <w:t>törölve</w:t>
            </w:r>
          </w:p>
        </w:tc>
      </w:tr>
    </w:tbl>
    <w:p w14:paraId="35F9ACC6" w14:textId="77777777" w:rsidR="000741BB" w:rsidRPr="0071257F" w:rsidRDefault="000741BB" w:rsidP="000741BB">
      <w:pPr>
        <w:pStyle w:val="Olang"/>
      </w:pPr>
      <w:r w:rsidRPr="0071257F">
        <w:rPr>
          <w:noProof w:val="0"/>
        </w:rPr>
        <w:t xml:space="preserve">Or. </w:t>
      </w:r>
      <w:r w:rsidRPr="00E045EC">
        <w:rPr>
          <w:rStyle w:val="HideTWBExt"/>
        </w:rPr>
        <w:t>&lt;Original&gt;</w:t>
      </w:r>
      <w:r w:rsidRPr="00E045EC">
        <w:rPr>
          <w:rStyle w:val="HideTWBInt"/>
          <w:rFonts w:eastAsiaTheme="majorEastAsia"/>
        </w:rPr>
        <w:t>{EN}</w:t>
      </w:r>
      <w:r w:rsidRPr="0071257F">
        <w:rPr>
          <w:noProof w:val="0"/>
        </w:rPr>
        <w:t>en</w:t>
      </w:r>
      <w:r w:rsidRPr="00E045EC">
        <w:rPr>
          <w:rStyle w:val="HideTWBExt"/>
        </w:rPr>
        <w:t>&lt;/Original&gt;</w:t>
      </w:r>
    </w:p>
    <w:p w14:paraId="466602AB" w14:textId="77777777" w:rsidR="000741BB" w:rsidRPr="0071257F" w:rsidRDefault="000741BB" w:rsidP="000741BB">
      <w:r w:rsidRPr="00E045EC">
        <w:rPr>
          <w:rStyle w:val="HideTWBExt"/>
        </w:rPr>
        <w:t>&lt;/AmendB&gt;</w:t>
      </w:r>
    </w:p>
    <w:p w14:paraId="3BE55B6A" w14:textId="77777777" w:rsidR="000741BB" w:rsidRPr="0071257F" w:rsidRDefault="000741BB" w:rsidP="00F83EC3">
      <w:pPr>
        <w:pStyle w:val="AMNumberTabs0"/>
        <w:keepNext/>
      </w:pPr>
      <w:r w:rsidRPr="00E045EC">
        <w:rPr>
          <w:rStyle w:val="HideTWBExt"/>
          <w:b w:val="0"/>
        </w:rPr>
        <w:t>&lt;AmendB&gt;</w:t>
      </w:r>
      <w:r w:rsidRPr="0071257F">
        <w:t>Módosítás</w:t>
      </w:r>
      <w:r w:rsidRPr="0071257F">
        <w:tab/>
      </w:r>
      <w:r w:rsidRPr="0071257F">
        <w:tab/>
      </w:r>
      <w:r w:rsidRPr="00E045EC">
        <w:rPr>
          <w:rStyle w:val="HideTWBExt"/>
          <w:b w:val="0"/>
        </w:rPr>
        <w:t>&lt;NumAmB&gt;</w:t>
      </w:r>
      <w:r w:rsidRPr="0071257F">
        <w:t>198</w:t>
      </w:r>
      <w:r w:rsidRPr="00E045EC">
        <w:rPr>
          <w:rStyle w:val="HideTWBExt"/>
          <w:b w:val="0"/>
        </w:rPr>
        <w:t>&lt;/NumAmB&gt;</w:t>
      </w:r>
    </w:p>
    <w:p w14:paraId="68F0C6D9" w14:textId="77777777" w:rsidR="000741BB" w:rsidRPr="0071257F" w:rsidRDefault="000741BB" w:rsidP="00F83EC3">
      <w:pPr>
        <w:pStyle w:val="NormalBold"/>
      </w:pPr>
      <w:r w:rsidRPr="00E045EC">
        <w:rPr>
          <w:rStyle w:val="HideTWBExt"/>
          <w:b w:val="0"/>
        </w:rPr>
        <w:t>&lt;RepeatBlock-By&gt;&lt;Members&gt;</w:t>
      </w:r>
      <w:r w:rsidRPr="0071257F">
        <w:t>Andrea Wechsler</w:t>
      </w:r>
      <w:r w:rsidRPr="00E045EC">
        <w:rPr>
          <w:rStyle w:val="HideTWBExt"/>
          <w:b w:val="0"/>
        </w:rPr>
        <w:t>&lt;/Members&gt;</w:t>
      </w:r>
    </w:p>
    <w:p w14:paraId="78096EC3" w14:textId="77777777" w:rsidR="000741BB" w:rsidRPr="0071257F" w:rsidRDefault="000741BB" w:rsidP="000741BB">
      <w:r w:rsidRPr="00E045EC">
        <w:rPr>
          <w:rStyle w:val="HideTWBExt"/>
        </w:rPr>
        <w:t>&lt;/RepeatBlock-By&gt;</w:t>
      </w:r>
    </w:p>
    <w:p w14:paraId="1CEB1951" w14:textId="77777777" w:rsidR="000741BB" w:rsidRPr="0071257F" w:rsidRDefault="000741BB" w:rsidP="00F83EC3">
      <w:pPr>
        <w:pStyle w:val="NormalBold"/>
        <w:keepNext/>
      </w:pPr>
      <w:r w:rsidRPr="00E045EC">
        <w:rPr>
          <w:rStyle w:val="HideTWBExt"/>
          <w:b w:val="0"/>
        </w:rPr>
        <w:t>&lt;DocAmend&gt;</w:t>
      </w:r>
      <w:r w:rsidRPr="0071257F">
        <w:t>Irányelvre irányuló javaslat</w:t>
      </w:r>
      <w:r w:rsidRPr="00E045EC">
        <w:rPr>
          <w:rStyle w:val="HideTWBExt"/>
          <w:b w:val="0"/>
        </w:rPr>
        <w:t>&lt;/DocAmend&gt;</w:t>
      </w:r>
    </w:p>
    <w:p w14:paraId="0236F040" w14:textId="77777777" w:rsidR="000741BB" w:rsidRPr="0071257F" w:rsidRDefault="000741BB" w:rsidP="00F83EC3">
      <w:pPr>
        <w:pStyle w:val="NormalBold"/>
      </w:pPr>
      <w:r w:rsidRPr="00E045EC">
        <w:rPr>
          <w:rStyle w:val="HideTWBExt"/>
          <w:b w:val="0"/>
        </w:rPr>
        <w:t>&lt;Article&gt;</w:t>
      </w:r>
      <w:r w:rsidRPr="0071257F">
        <w:t>17 preambulumbekezdés</w:t>
      </w:r>
      <w:r w:rsidRPr="00E045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3EC3" w:rsidRPr="0071257F" w14:paraId="1F6A4DE8" w14:textId="77777777" w:rsidTr="00FF3B5B">
        <w:trPr>
          <w:jc w:val="center"/>
        </w:trPr>
        <w:tc>
          <w:tcPr>
            <w:tcW w:w="9752" w:type="dxa"/>
            <w:gridSpan w:val="2"/>
          </w:tcPr>
          <w:p w14:paraId="10AB8718" w14:textId="77777777" w:rsidR="000741BB" w:rsidRPr="0071257F" w:rsidRDefault="000741BB" w:rsidP="00FF3B5B">
            <w:pPr>
              <w:keepNext/>
            </w:pPr>
          </w:p>
        </w:tc>
      </w:tr>
      <w:tr w:rsidR="00F83EC3" w:rsidRPr="0071257F" w14:paraId="631022DE" w14:textId="77777777" w:rsidTr="00FF3B5B">
        <w:trPr>
          <w:jc w:val="center"/>
        </w:trPr>
        <w:tc>
          <w:tcPr>
            <w:tcW w:w="4876" w:type="dxa"/>
            <w:hideMark/>
          </w:tcPr>
          <w:p w14:paraId="4C3B91E0" w14:textId="77777777" w:rsidR="000741BB" w:rsidRPr="0071257F" w:rsidRDefault="000741BB" w:rsidP="00FF3B5B">
            <w:pPr>
              <w:pStyle w:val="ColumnHeading"/>
              <w:keepNext/>
            </w:pPr>
            <w:r w:rsidRPr="0071257F">
              <w:t>A Bizottság által javasolt szöveg</w:t>
            </w:r>
          </w:p>
        </w:tc>
        <w:tc>
          <w:tcPr>
            <w:tcW w:w="4876" w:type="dxa"/>
            <w:hideMark/>
          </w:tcPr>
          <w:p w14:paraId="24581AFD" w14:textId="77777777" w:rsidR="000741BB" w:rsidRPr="0071257F" w:rsidRDefault="000741BB" w:rsidP="00FF3B5B">
            <w:pPr>
              <w:pStyle w:val="ColumnHeading"/>
              <w:keepNext/>
            </w:pPr>
            <w:r w:rsidRPr="0071257F">
              <w:t>Módosítás</w:t>
            </w:r>
          </w:p>
        </w:tc>
      </w:tr>
      <w:tr w:rsidR="00F83EC3" w:rsidRPr="0071257F" w14:paraId="7D9D5553" w14:textId="77777777" w:rsidTr="00FF3B5B">
        <w:trPr>
          <w:jc w:val="center"/>
        </w:trPr>
        <w:tc>
          <w:tcPr>
            <w:tcW w:w="4876" w:type="dxa"/>
            <w:hideMark/>
          </w:tcPr>
          <w:p w14:paraId="7D167902" w14:textId="77777777" w:rsidR="000741BB" w:rsidRPr="0071257F" w:rsidRDefault="000741BB" w:rsidP="00FF3B5B">
            <w:pPr>
              <w:pStyle w:val="Normal6"/>
            </w:pPr>
            <w:r w:rsidRPr="0071257F">
              <w:rPr>
                <w:b/>
                <w:i/>
              </w:rPr>
              <w:t>(17)</w:t>
            </w:r>
            <w:r w:rsidRPr="0071257F">
              <w:rPr>
                <w:b/>
                <w:i/>
              </w:rPr>
              <w:tab/>
              <w:t>A szakmai gyakorlat fogalommeghatározása alá tartozó, munkaalapú tanulási programok tagállamonként jelentősen eltérnek. Ezért a tanulószerződéses gyakorlati képzések ezen irányelv hatálya alá tartozhatnak, amennyiben a tanulószerződéses tanulók a tagállamokban hatályos jog, kollektív szerződések vagy a gyakorlat által meghatározott „munkavállaló” fogalmába tartoznak, figyelembe véve az Európai Unió Bíróságának ítélkezési gyakorlatát.</w:t>
            </w:r>
          </w:p>
        </w:tc>
        <w:tc>
          <w:tcPr>
            <w:tcW w:w="4876" w:type="dxa"/>
            <w:hideMark/>
          </w:tcPr>
          <w:p w14:paraId="622D442D" w14:textId="77777777" w:rsidR="000741BB" w:rsidRPr="0071257F" w:rsidRDefault="000741BB" w:rsidP="00FF3B5B">
            <w:pPr>
              <w:pStyle w:val="Normal6"/>
              <w:rPr>
                <w:szCs w:val="24"/>
              </w:rPr>
            </w:pPr>
            <w:r w:rsidRPr="0071257F">
              <w:rPr>
                <w:b/>
                <w:i/>
              </w:rPr>
              <w:t>törölve</w:t>
            </w:r>
          </w:p>
        </w:tc>
      </w:tr>
    </w:tbl>
    <w:p w14:paraId="17DF4F56" w14:textId="77777777" w:rsidR="000741BB" w:rsidRPr="0071257F" w:rsidRDefault="000741BB" w:rsidP="000741BB">
      <w:pPr>
        <w:pStyle w:val="Olang"/>
      </w:pPr>
      <w:r w:rsidRPr="0071257F">
        <w:rPr>
          <w:noProof w:val="0"/>
        </w:rPr>
        <w:t xml:space="preserve">Or. </w:t>
      </w:r>
      <w:r w:rsidRPr="00E045EC">
        <w:rPr>
          <w:rStyle w:val="HideTWBExt"/>
        </w:rPr>
        <w:t>&lt;Original&gt;</w:t>
      </w:r>
      <w:r w:rsidRPr="00E045EC">
        <w:rPr>
          <w:rStyle w:val="HideTWBInt"/>
          <w:rFonts w:eastAsiaTheme="majorEastAsia"/>
        </w:rPr>
        <w:t>{EN}</w:t>
      </w:r>
      <w:r w:rsidRPr="0071257F">
        <w:rPr>
          <w:noProof w:val="0"/>
        </w:rPr>
        <w:t>en</w:t>
      </w:r>
      <w:r w:rsidRPr="00E045EC">
        <w:rPr>
          <w:rStyle w:val="HideTWBExt"/>
        </w:rPr>
        <w:t>&lt;/Original&gt;</w:t>
      </w:r>
    </w:p>
    <w:p w14:paraId="6CF34538" w14:textId="77777777" w:rsidR="000741BB" w:rsidRPr="0071257F" w:rsidRDefault="000741BB" w:rsidP="000741BB">
      <w:r w:rsidRPr="00E045EC">
        <w:rPr>
          <w:rStyle w:val="HideTWBExt"/>
        </w:rPr>
        <w:t>&lt;/AmendB&gt;</w:t>
      </w:r>
    </w:p>
    <w:p w14:paraId="15B23F19" w14:textId="77777777" w:rsidR="000741BB" w:rsidRPr="0071257F" w:rsidRDefault="000741BB" w:rsidP="00F83EC3">
      <w:pPr>
        <w:pStyle w:val="AMNumberTabs0"/>
        <w:keepNext/>
      </w:pPr>
      <w:r w:rsidRPr="00E045EC">
        <w:rPr>
          <w:rStyle w:val="HideTWBExt"/>
          <w:b w:val="0"/>
        </w:rPr>
        <w:t>&lt;AmendB&gt;</w:t>
      </w:r>
      <w:r w:rsidRPr="0071257F">
        <w:t>Módosítás</w:t>
      </w:r>
      <w:r w:rsidRPr="0071257F">
        <w:tab/>
      </w:r>
      <w:r w:rsidRPr="0071257F">
        <w:tab/>
      </w:r>
      <w:r w:rsidRPr="00E045EC">
        <w:rPr>
          <w:rStyle w:val="HideTWBExt"/>
          <w:b w:val="0"/>
        </w:rPr>
        <w:t>&lt;NumAmB&gt;</w:t>
      </w:r>
      <w:r w:rsidRPr="0071257F">
        <w:t>199</w:t>
      </w:r>
      <w:r w:rsidRPr="00E045EC">
        <w:rPr>
          <w:rStyle w:val="HideTWBExt"/>
          <w:b w:val="0"/>
        </w:rPr>
        <w:t>&lt;/NumAmB&gt;</w:t>
      </w:r>
    </w:p>
    <w:p w14:paraId="722B4DB0" w14:textId="77777777" w:rsidR="000741BB" w:rsidRPr="0071257F" w:rsidRDefault="000741BB" w:rsidP="00F83EC3">
      <w:pPr>
        <w:pStyle w:val="NormalBold"/>
      </w:pPr>
      <w:r w:rsidRPr="00E045EC">
        <w:rPr>
          <w:rStyle w:val="HideTWBExt"/>
          <w:b w:val="0"/>
        </w:rPr>
        <w:t>&lt;RepeatBlock-By&gt;&lt;Members&gt;</w:t>
      </w:r>
      <w:r w:rsidRPr="0071257F">
        <w:t>David Casa</w:t>
      </w:r>
      <w:r w:rsidRPr="00E045EC">
        <w:rPr>
          <w:rStyle w:val="HideTWBExt"/>
          <w:b w:val="0"/>
        </w:rPr>
        <w:t>&lt;/Members&gt;</w:t>
      </w:r>
    </w:p>
    <w:p w14:paraId="02504E34" w14:textId="77777777" w:rsidR="000741BB" w:rsidRPr="0071257F" w:rsidRDefault="000741BB" w:rsidP="000741BB">
      <w:r w:rsidRPr="00E045EC">
        <w:rPr>
          <w:rStyle w:val="HideTWBExt"/>
        </w:rPr>
        <w:t>&lt;/RepeatBlock-By&gt;</w:t>
      </w:r>
    </w:p>
    <w:p w14:paraId="5DD4DEB4" w14:textId="77777777" w:rsidR="000741BB" w:rsidRPr="0071257F" w:rsidRDefault="000741BB" w:rsidP="00F83EC3">
      <w:pPr>
        <w:pStyle w:val="NormalBold"/>
        <w:keepNext/>
      </w:pPr>
      <w:r w:rsidRPr="00E045EC">
        <w:rPr>
          <w:rStyle w:val="HideTWBExt"/>
          <w:b w:val="0"/>
        </w:rPr>
        <w:t>&lt;DocAmend&gt;</w:t>
      </w:r>
      <w:r w:rsidRPr="0071257F">
        <w:t>Irányelvre irányuló javaslat</w:t>
      </w:r>
      <w:r w:rsidRPr="00E045EC">
        <w:rPr>
          <w:rStyle w:val="HideTWBExt"/>
          <w:b w:val="0"/>
        </w:rPr>
        <w:t>&lt;/DocAmend&gt;</w:t>
      </w:r>
    </w:p>
    <w:p w14:paraId="4A7099FA" w14:textId="77777777" w:rsidR="000741BB" w:rsidRPr="0071257F" w:rsidRDefault="000741BB" w:rsidP="00F83EC3">
      <w:pPr>
        <w:pStyle w:val="NormalBold"/>
      </w:pPr>
      <w:r w:rsidRPr="00E045EC">
        <w:rPr>
          <w:rStyle w:val="HideTWBExt"/>
          <w:b w:val="0"/>
        </w:rPr>
        <w:t>&lt;Article&gt;</w:t>
      </w:r>
      <w:r w:rsidRPr="0071257F">
        <w:t>17 preambulumbekezdés</w:t>
      </w:r>
      <w:r w:rsidRPr="00E045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3EC3" w:rsidRPr="0071257F" w14:paraId="2D4E85B7" w14:textId="77777777" w:rsidTr="00FF3B5B">
        <w:trPr>
          <w:jc w:val="center"/>
        </w:trPr>
        <w:tc>
          <w:tcPr>
            <w:tcW w:w="9752" w:type="dxa"/>
            <w:gridSpan w:val="2"/>
          </w:tcPr>
          <w:p w14:paraId="5CCFDC97" w14:textId="77777777" w:rsidR="000741BB" w:rsidRPr="0071257F" w:rsidRDefault="000741BB" w:rsidP="00FF3B5B">
            <w:pPr>
              <w:keepNext/>
            </w:pPr>
          </w:p>
        </w:tc>
      </w:tr>
      <w:tr w:rsidR="00F83EC3" w:rsidRPr="0071257F" w14:paraId="4B100106" w14:textId="77777777" w:rsidTr="00FF3B5B">
        <w:trPr>
          <w:jc w:val="center"/>
        </w:trPr>
        <w:tc>
          <w:tcPr>
            <w:tcW w:w="4876" w:type="dxa"/>
            <w:hideMark/>
          </w:tcPr>
          <w:p w14:paraId="386C96CC" w14:textId="77777777" w:rsidR="000741BB" w:rsidRPr="0071257F" w:rsidRDefault="000741BB" w:rsidP="00FF3B5B">
            <w:pPr>
              <w:pStyle w:val="ColumnHeading"/>
              <w:keepNext/>
            </w:pPr>
            <w:r w:rsidRPr="0071257F">
              <w:t>A Bizottság által javasolt szöveg</w:t>
            </w:r>
          </w:p>
        </w:tc>
        <w:tc>
          <w:tcPr>
            <w:tcW w:w="4876" w:type="dxa"/>
            <w:hideMark/>
          </w:tcPr>
          <w:p w14:paraId="38E1D75E" w14:textId="77777777" w:rsidR="000741BB" w:rsidRPr="0071257F" w:rsidRDefault="000741BB" w:rsidP="00FF3B5B">
            <w:pPr>
              <w:pStyle w:val="ColumnHeading"/>
              <w:keepNext/>
            </w:pPr>
            <w:r w:rsidRPr="0071257F">
              <w:t>Módosítás</w:t>
            </w:r>
          </w:p>
        </w:tc>
      </w:tr>
      <w:tr w:rsidR="00F83EC3" w:rsidRPr="0071257F" w14:paraId="09F46F94" w14:textId="77777777" w:rsidTr="00FF3B5B">
        <w:trPr>
          <w:jc w:val="center"/>
        </w:trPr>
        <w:tc>
          <w:tcPr>
            <w:tcW w:w="4876" w:type="dxa"/>
            <w:hideMark/>
          </w:tcPr>
          <w:p w14:paraId="40040EC8" w14:textId="77777777" w:rsidR="000741BB" w:rsidRPr="0071257F" w:rsidRDefault="000741BB" w:rsidP="00FF3B5B">
            <w:pPr>
              <w:pStyle w:val="Normal6"/>
            </w:pPr>
            <w:r w:rsidRPr="0071257F">
              <w:rPr>
                <w:b/>
                <w:i/>
              </w:rPr>
              <w:t>(17)</w:t>
            </w:r>
            <w:r w:rsidRPr="0071257F">
              <w:rPr>
                <w:b/>
                <w:i/>
              </w:rPr>
              <w:tab/>
              <w:t>A szakmai gyakorlat fogalommeghatározása alá tartozó, munkaalapú tanulási programok tagállamonként jelentősen eltérnek. Ezért a tanulószerződéses gyakorlati képzések ezen irányelv hatálya alá tartozhatnak, amennyiben a tanulószerződéses tanulók a tagállamokban hatályos jog, kollektív szerződések vagy a gyakorlat által meghatározott „munkavállaló” fogalmába tartoznak, figyelembe véve az Európai Unió Bíróságának ítélkezési gyakorlatát.</w:t>
            </w:r>
          </w:p>
        </w:tc>
        <w:tc>
          <w:tcPr>
            <w:tcW w:w="4876" w:type="dxa"/>
            <w:hideMark/>
          </w:tcPr>
          <w:p w14:paraId="76B7F30F" w14:textId="77777777" w:rsidR="000741BB" w:rsidRPr="0071257F" w:rsidRDefault="000741BB" w:rsidP="00FF3B5B">
            <w:pPr>
              <w:pStyle w:val="Normal6"/>
              <w:rPr>
                <w:szCs w:val="24"/>
              </w:rPr>
            </w:pPr>
            <w:r w:rsidRPr="0071257F">
              <w:rPr>
                <w:b/>
                <w:i/>
              </w:rPr>
              <w:t>törölve</w:t>
            </w:r>
          </w:p>
        </w:tc>
      </w:tr>
    </w:tbl>
    <w:p w14:paraId="01692E40" w14:textId="77777777" w:rsidR="000741BB" w:rsidRPr="0071257F" w:rsidRDefault="000741BB" w:rsidP="000741BB">
      <w:pPr>
        <w:pStyle w:val="Olang"/>
      </w:pPr>
      <w:r w:rsidRPr="0071257F">
        <w:rPr>
          <w:noProof w:val="0"/>
        </w:rPr>
        <w:t xml:space="preserve">Or. </w:t>
      </w:r>
      <w:r w:rsidRPr="00E045EC">
        <w:rPr>
          <w:rStyle w:val="HideTWBExt"/>
        </w:rPr>
        <w:t>&lt;Original&gt;</w:t>
      </w:r>
      <w:r w:rsidRPr="00E045EC">
        <w:rPr>
          <w:rStyle w:val="HideTWBInt"/>
          <w:rFonts w:eastAsiaTheme="majorEastAsia"/>
        </w:rPr>
        <w:t>{EN}</w:t>
      </w:r>
      <w:r w:rsidRPr="0071257F">
        <w:rPr>
          <w:noProof w:val="0"/>
        </w:rPr>
        <w:t>en</w:t>
      </w:r>
      <w:r w:rsidRPr="00E045EC">
        <w:rPr>
          <w:rStyle w:val="HideTWBExt"/>
        </w:rPr>
        <w:t>&lt;/Original&gt;</w:t>
      </w:r>
    </w:p>
    <w:p w14:paraId="3B200A8B" w14:textId="77777777" w:rsidR="000741BB" w:rsidRPr="0071257F" w:rsidRDefault="000741BB" w:rsidP="00F83EC3">
      <w:pPr>
        <w:pStyle w:val="JustificationTitle"/>
        <w:rPr>
          <w:noProof w:val="0"/>
        </w:rPr>
      </w:pPr>
      <w:r w:rsidRPr="00E045EC">
        <w:rPr>
          <w:rStyle w:val="HideTWBExt"/>
          <w:i w:val="0"/>
        </w:rPr>
        <w:t>&lt;TitreJust&gt;</w:t>
      </w:r>
      <w:r w:rsidRPr="0071257F">
        <w:t>Indokolás</w:t>
      </w:r>
      <w:r w:rsidRPr="00E045EC">
        <w:rPr>
          <w:rStyle w:val="HideTWBExt"/>
          <w:i w:val="0"/>
        </w:rPr>
        <w:t>&lt;/TitreJust&gt;</w:t>
      </w:r>
    </w:p>
    <w:p w14:paraId="5741404D" w14:textId="77777777" w:rsidR="000741BB" w:rsidRPr="0071257F" w:rsidRDefault="000741BB" w:rsidP="000741BB">
      <w:pPr>
        <w:pStyle w:val="Normal12Italic"/>
        <w:rPr>
          <w:noProof w:val="0"/>
        </w:rPr>
      </w:pPr>
      <w:r w:rsidRPr="0071257F">
        <w:t>Különbséget kell tenni a nyílt piaci szakmai gyakorlatok és a szakképzés keretében biztosított szakmai gyakorlatok között.</w:t>
      </w:r>
    </w:p>
    <w:p w14:paraId="7D4CAC0D" w14:textId="77777777" w:rsidR="000741BB" w:rsidRPr="0071257F" w:rsidRDefault="000741BB" w:rsidP="000741BB">
      <w:r w:rsidRPr="00E045EC">
        <w:rPr>
          <w:rStyle w:val="HideTWBExt"/>
        </w:rPr>
        <w:t>&lt;/AmendB&gt;</w:t>
      </w:r>
    </w:p>
    <w:p w14:paraId="007176BD" w14:textId="77777777" w:rsidR="000741BB" w:rsidRPr="0071257F" w:rsidRDefault="000741BB" w:rsidP="00F83EC3">
      <w:pPr>
        <w:pStyle w:val="AMNumberTabs0"/>
        <w:keepNext/>
      </w:pPr>
      <w:r w:rsidRPr="00E045EC">
        <w:rPr>
          <w:rStyle w:val="HideTWBExt"/>
          <w:b w:val="0"/>
        </w:rPr>
        <w:t>&lt;AmendB&gt;</w:t>
      </w:r>
      <w:r w:rsidRPr="0071257F">
        <w:t>Módosítás</w:t>
      </w:r>
      <w:r w:rsidRPr="0071257F">
        <w:tab/>
      </w:r>
      <w:r w:rsidRPr="0071257F">
        <w:tab/>
      </w:r>
      <w:r w:rsidRPr="00E045EC">
        <w:rPr>
          <w:rStyle w:val="HideTWBExt"/>
          <w:b w:val="0"/>
        </w:rPr>
        <w:t>&lt;NumAmB&gt;</w:t>
      </w:r>
      <w:r w:rsidRPr="0071257F">
        <w:t>200</w:t>
      </w:r>
      <w:r w:rsidRPr="00E045EC">
        <w:rPr>
          <w:rStyle w:val="HideTWBExt"/>
          <w:b w:val="0"/>
        </w:rPr>
        <w:t>&lt;/NumAmB&gt;</w:t>
      </w:r>
    </w:p>
    <w:p w14:paraId="1BE4DA8C" w14:textId="77777777" w:rsidR="000741BB" w:rsidRPr="0071257F" w:rsidRDefault="000741BB" w:rsidP="00F83EC3">
      <w:pPr>
        <w:pStyle w:val="NormalBold"/>
      </w:pPr>
      <w:r w:rsidRPr="00E045EC">
        <w:rPr>
          <w:rStyle w:val="HideTWBExt"/>
          <w:b w:val="0"/>
        </w:rPr>
        <w:t>&lt;RepeatBlock-By&gt;&lt;Members&gt;</w:t>
      </w:r>
      <w:r w:rsidRPr="0071257F">
        <w:t>Angelika Winzig</w:t>
      </w:r>
      <w:r w:rsidRPr="00E045EC">
        <w:rPr>
          <w:rStyle w:val="HideTWBExt"/>
          <w:b w:val="0"/>
        </w:rPr>
        <w:t>&lt;/Members&gt;</w:t>
      </w:r>
    </w:p>
    <w:p w14:paraId="35A0F4F1" w14:textId="77777777" w:rsidR="000741BB" w:rsidRPr="0071257F" w:rsidRDefault="000741BB" w:rsidP="000741BB">
      <w:r w:rsidRPr="00E045EC">
        <w:rPr>
          <w:rStyle w:val="HideTWBExt"/>
        </w:rPr>
        <w:t>&lt;/RepeatBlock-By&gt;</w:t>
      </w:r>
    </w:p>
    <w:p w14:paraId="7AE19CD9" w14:textId="77777777" w:rsidR="000741BB" w:rsidRPr="0071257F" w:rsidRDefault="000741BB" w:rsidP="00F83EC3">
      <w:pPr>
        <w:pStyle w:val="NormalBold"/>
        <w:keepNext/>
      </w:pPr>
      <w:r w:rsidRPr="00E045EC">
        <w:rPr>
          <w:rStyle w:val="HideTWBExt"/>
          <w:b w:val="0"/>
        </w:rPr>
        <w:t>&lt;DocAmend&gt;</w:t>
      </w:r>
      <w:r w:rsidRPr="0071257F">
        <w:t>Irányelvre irányuló javaslat</w:t>
      </w:r>
      <w:r w:rsidRPr="00E045EC">
        <w:rPr>
          <w:rStyle w:val="HideTWBExt"/>
          <w:b w:val="0"/>
        </w:rPr>
        <w:t>&lt;/DocAmend&gt;</w:t>
      </w:r>
    </w:p>
    <w:p w14:paraId="3C4B2A84" w14:textId="77777777" w:rsidR="000741BB" w:rsidRPr="0071257F" w:rsidRDefault="000741BB" w:rsidP="00F83EC3">
      <w:pPr>
        <w:pStyle w:val="NormalBold"/>
      </w:pPr>
      <w:r w:rsidRPr="00E045EC">
        <w:rPr>
          <w:rStyle w:val="HideTWBExt"/>
          <w:b w:val="0"/>
        </w:rPr>
        <w:t>&lt;Article&gt;</w:t>
      </w:r>
      <w:r w:rsidRPr="0071257F">
        <w:t>17 preambulumbekezdés</w:t>
      </w:r>
      <w:r w:rsidRPr="00E045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3EC3" w:rsidRPr="0071257F" w14:paraId="78DAB573" w14:textId="77777777" w:rsidTr="00FF3B5B">
        <w:trPr>
          <w:jc w:val="center"/>
        </w:trPr>
        <w:tc>
          <w:tcPr>
            <w:tcW w:w="9752" w:type="dxa"/>
            <w:gridSpan w:val="2"/>
          </w:tcPr>
          <w:p w14:paraId="2AAAE332" w14:textId="77777777" w:rsidR="000741BB" w:rsidRPr="0071257F" w:rsidRDefault="000741BB" w:rsidP="00FF3B5B">
            <w:pPr>
              <w:keepNext/>
            </w:pPr>
          </w:p>
        </w:tc>
      </w:tr>
      <w:tr w:rsidR="00F83EC3" w:rsidRPr="0071257F" w14:paraId="695B196B" w14:textId="77777777" w:rsidTr="00FF3B5B">
        <w:trPr>
          <w:jc w:val="center"/>
        </w:trPr>
        <w:tc>
          <w:tcPr>
            <w:tcW w:w="4876" w:type="dxa"/>
            <w:hideMark/>
          </w:tcPr>
          <w:p w14:paraId="796FF722" w14:textId="77777777" w:rsidR="000741BB" w:rsidRPr="0071257F" w:rsidRDefault="000741BB" w:rsidP="00FF3B5B">
            <w:pPr>
              <w:pStyle w:val="ColumnHeading"/>
              <w:keepNext/>
            </w:pPr>
            <w:r w:rsidRPr="0071257F">
              <w:t>A Bizottság által javasolt szöveg</w:t>
            </w:r>
          </w:p>
        </w:tc>
        <w:tc>
          <w:tcPr>
            <w:tcW w:w="4876" w:type="dxa"/>
            <w:hideMark/>
          </w:tcPr>
          <w:p w14:paraId="5768C504" w14:textId="77777777" w:rsidR="000741BB" w:rsidRPr="0071257F" w:rsidRDefault="000741BB" w:rsidP="00FF3B5B">
            <w:pPr>
              <w:pStyle w:val="ColumnHeading"/>
              <w:keepNext/>
            </w:pPr>
            <w:r w:rsidRPr="0071257F">
              <w:t>Módosítás</w:t>
            </w:r>
          </w:p>
        </w:tc>
      </w:tr>
      <w:tr w:rsidR="00F83EC3" w:rsidRPr="0071257F" w14:paraId="3030423F" w14:textId="77777777" w:rsidTr="00FF3B5B">
        <w:trPr>
          <w:jc w:val="center"/>
        </w:trPr>
        <w:tc>
          <w:tcPr>
            <w:tcW w:w="4876" w:type="dxa"/>
            <w:hideMark/>
          </w:tcPr>
          <w:p w14:paraId="66EB1E72" w14:textId="77777777" w:rsidR="000741BB" w:rsidRPr="0071257F" w:rsidRDefault="000741BB" w:rsidP="00FF3B5B">
            <w:pPr>
              <w:pStyle w:val="Normal6"/>
            </w:pPr>
            <w:r w:rsidRPr="0071257F">
              <w:t>(17)</w:t>
            </w:r>
            <w:r w:rsidRPr="0071257F">
              <w:tab/>
              <w:t xml:space="preserve">A szakmai gyakorlat fogalommeghatározása alá tartozó, munkaalapú tanulási programok tagállamonként jelentősen eltérnek. </w:t>
            </w:r>
            <w:r w:rsidRPr="0071257F">
              <w:rPr>
                <w:b/>
                <w:i/>
              </w:rPr>
              <w:t>Ezért a tanulószerződéses gyakorlati képzések ezen irányelv hatálya alá tartozhatnak, amennyiben a tanulószerződéses tanulók a tagállamokban hatályos jog, kollektív szerződések vagy a gyakorlat által meghatározott „munkavállaló” fogalmába tartoznak, figyelembe véve az Európai Unió Bíróságának ítélkezési gyakorlatát.</w:t>
            </w:r>
          </w:p>
        </w:tc>
        <w:tc>
          <w:tcPr>
            <w:tcW w:w="4876" w:type="dxa"/>
            <w:hideMark/>
          </w:tcPr>
          <w:p w14:paraId="64FBEFED" w14:textId="77777777" w:rsidR="000741BB" w:rsidRPr="0071257F" w:rsidRDefault="000741BB" w:rsidP="00FF3B5B">
            <w:pPr>
              <w:pStyle w:val="Normal6"/>
              <w:rPr>
                <w:szCs w:val="24"/>
              </w:rPr>
            </w:pPr>
            <w:r w:rsidRPr="0071257F">
              <w:t>(17)</w:t>
            </w:r>
            <w:r w:rsidRPr="0071257F">
              <w:tab/>
              <w:t>A szakmai gyakorlat fogalommeghatározása alá tartozó, munkaalapú tanulási programok tagállamonként jelentősen eltérnek.</w:t>
            </w:r>
          </w:p>
        </w:tc>
      </w:tr>
    </w:tbl>
    <w:p w14:paraId="466A3AFC" w14:textId="77777777" w:rsidR="000741BB" w:rsidRPr="0071257F" w:rsidRDefault="000741BB" w:rsidP="000741BB">
      <w:pPr>
        <w:pStyle w:val="Olang"/>
      </w:pPr>
      <w:r w:rsidRPr="0071257F">
        <w:rPr>
          <w:noProof w:val="0"/>
        </w:rPr>
        <w:t xml:space="preserve">Or. </w:t>
      </w:r>
      <w:r w:rsidRPr="00E045EC">
        <w:rPr>
          <w:rStyle w:val="HideTWBExt"/>
        </w:rPr>
        <w:t>&lt;Original&gt;</w:t>
      </w:r>
      <w:r w:rsidRPr="00E045EC">
        <w:rPr>
          <w:rStyle w:val="HideTWBInt"/>
          <w:rFonts w:eastAsiaTheme="majorEastAsia"/>
        </w:rPr>
        <w:t>{EN}</w:t>
      </w:r>
      <w:r w:rsidRPr="0071257F">
        <w:rPr>
          <w:noProof w:val="0"/>
        </w:rPr>
        <w:t>en</w:t>
      </w:r>
      <w:r w:rsidRPr="00E045EC">
        <w:rPr>
          <w:rStyle w:val="HideTWBExt"/>
        </w:rPr>
        <w:t>&lt;/Original&gt;</w:t>
      </w:r>
    </w:p>
    <w:p w14:paraId="7465B60D" w14:textId="77777777" w:rsidR="000741BB" w:rsidRPr="0071257F" w:rsidRDefault="000741BB" w:rsidP="000741BB">
      <w:r w:rsidRPr="00E045EC">
        <w:rPr>
          <w:rStyle w:val="HideTWBExt"/>
        </w:rPr>
        <w:t>&lt;/AmendB&gt;</w:t>
      </w:r>
    </w:p>
    <w:p w14:paraId="506FA11E" w14:textId="77777777" w:rsidR="000741BB" w:rsidRPr="0071257F" w:rsidRDefault="000741BB" w:rsidP="00F83EC3">
      <w:pPr>
        <w:pStyle w:val="AMNumberTabs0"/>
        <w:keepNext/>
      </w:pPr>
      <w:r w:rsidRPr="00E045EC">
        <w:rPr>
          <w:rStyle w:val="HideTWBExt"/>
          <w:b w:val="0"/>
        </w:rPr>
        <w:t>&lt;AmendB&gt;</w:t>
      </w:r>
      <w:r w:rsidRPr="0071257F">
        <w:t>Módosítás</w:t>
      </w:r>
      <w:r w:rsidRPr="0071257F">
        <w:tab/>
      </w:r>
      <w:r w:rsidRPr="0071257F">
        <w:tab/>
      </w:r>
      <w:r w:rsidRPr="00E045EC">
        <w:rPr>
          <w:rStyle w:val="HideTWBExt"/>
          <w:b w:val="0"/>
        </w:rPr>
        <w:t>&lt;NumAmB&gt;</w:t>
      </w:r>
      <w:r w:rsidRPr="0071257F">
        <w:t>201</w:t>
      </w:r>
      <w:r w:rsidRPr="00E045EC">
        <w:rPr>
          <w:rStyle w:val="HideTWBExt"/>
          <w:b w:val="0"/>
        </w:rPr>
        <w:t>&lt;/NumAmB&gt;</w:t>
      </w:r>
    </w:p>
    <w:p w14:paraId="6584DF7A" w14:textId="77777777" w:rsidR="000741BB" w:rsidRPr="0071257F" w:rsidRDefault="000741BB" w:rsidP="00F83EC3">
      <w:pPr>
        <w:pStyle w:val="NormalBold"/>
      </w:pPr>
      <w:r w:rsidRPr="00E045EC">
        <w:rPr>
          <w:rStyle w:val="HideTWBExt"/>
          <w:b w:val="0"/>
        </w:rPr>
        <w:t>&lt;RepeatBlock-By&gt;&lt;Members&gt;</w:t>
      </w:r>
      <w:r w:rsidRPr="0071257F">
        <w:t>Chiara Gemma, Georgiana Teodorescu, Francesco Torselli, Mariateresa Vivaldini, Elena Donazzan</w:t>
      </w:r>
      <w:r w:rsidRPr="00E045EC">
        <w:rPr>
          <w:rStyle w:val="HideTWBExt"/>
          <w:b w:val="0"/>
        </w:rPr>
        <w:t>&lt;/Members&gt;</w:t>
      </w:r>
    </w:p>
    <w:p w14:paraId="357E3485" w14:textId="77777777" w:rsidR="000741BB" w:rsidRPr="0071257F" w:rsidRDefault="000741BB" w:rsidP="000741BB">
      <w:r w:rsidRPr="00E045EC">
        <w:rPr>
          <w:rStyle w:val="HideTWBExt"/>
        </w:rPr>
        <w:t>&lt;/RepeatBlock-By&gt;</w:t>
      </w:r>
    </w:p>
    <w:p w14:paraId="45B1AD0E" w14:textId="77777777" w:rsidR="000741BB" w:rsidRPr="0071257F" w:rsidRDefault="000741BB" w:rsidP="00F83EC3">
      <w:pPr>
        <w:pStyle w:val="NormalBold"/>
        <w:keepNext/>
      </w:pPr>
      <w:r w:rsidRPr="00E045EC">
        <w:rPr>
          <w:rStyle w:val="HideTWBExt"/>
          <w:b w:val="0"/>
        </w:rPr>
        <w:t>&lt;DocAmend&gt;</w:t>
      </w:r>
      <w:r w:rsidRPr="0071257F">
        <w:t>Irányelvre irányuló javaslat</w:t>
      </w:r>
      <w:r w:rsidRPr="00E045EC">
        <w:rPr>
          <w:rStyle w:val="HideTWBExt"/>
          <w:b w:val="0"/>
        </w:rPr>
        <w:t>&lt;/DocAmend&gt;</w:t>
      </w:r>
    </w:p>
    <w:p w14:paraId="4C48CAA7" w14:textId="77777777" w:rsidR="000741BB" w:rsidRPr="0071257F" w:rsidRDefault="000741BB" w:rsidP="00F83EC3">
      <w:pPr>
        <w:pStyle w:val="NormalBold"/>
      </w:pPr>
      <w:r w:rsidRPr="00E045EC">
        <w:rPr>
          <w:rStyle w:val="HideTWBExt"/>
          <w:b w:val="0"/>
        </w:rPr>
        <w:t>&lt;Article&gt;</w:t>
      </w:r>
      <w:r w:rsidRPr="0071257F">
        <w:t>17 preambulumbekezdés</w:t>
      </w:r>
      <w:r w:rsidRPr="00E045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3EC3" w:rsidRPr="0071257F" w14:paraId="6DB09AD0" w14:textId="77777777" w:rsidTr="00FF3B5B">
        <w:trPr>
          <w:jc w:val="center"/>
        </w:trPr>
        <w:tc>
          <w:tcPr>
            <w:tcW w:w="9752" w:type="dxa"/>
            <w:gridSpan w:val="2"/>
          </w:tcPr>
          <w:p w14:paraId="1F9336F8" w14:textId="77777777" w:rsidR="000741BB" w:rsidRPr="0071257F" w:rsidRDefault="000741BB" w:rsidP="00FF3B5B">
            <w:pPr>
              <w:keepNext/>
            </w:pPr>
          </w:p>
        </w:tc>
      </w:tr>
      <w:tr w:rsidR="00F83EC3" w:rsidRPr="0071257F" w14:paraId="6BD139E0" w14:textId="77777777" w:rsidTr="00FF3B5B">
        <w:trPr>
          <w:jc w:val="center"/>
        </w:trPr>
        <w:tc>
          <w:tcPr>
            <w:tcW w:w="4876" w:type="dxa"/>
            <w:hideMark/>
          </w:tcPr>
          <w:p w14:paraId="2B300BC9" w14:textId="77777777" w:rsidR="000741BB" w:rsidRPr="0071257F" w:rsidRDefault="000741BB" w:rsidP="00FF3B5B">
            <w:pPr>
              <w:pStyle w:val="ColumnHeading"/>
              <w:keepNext/>
            </w:pPr>
            <w:r w:rsidRPr="0071257F">
              <w:t>A Bizottság által javasolt szöveg</w:t>
            </w:r>
          </w:p>
        </w:tc>
        <w:tc>
          <w:tcPr>
            <w:tcW w:w="4876" w:type="dxa"/>
            <w:hideMark/>
          </w:tcPr>
          <w:p w14:paraId="6D40D8FC" w14:textId="77777777" w:rsidR="000741BB" w:rsidRPr="0071257F" w:rsidRDefault="000741BB" w:rsidP="00FF3B5B">
            <w:pPr>
              <w:pStyle w:val="ColumnHeading"/>
              <w:keepNext/>
            </w:pPr>
            <w:r w:rsidRPr="0071257F">
              <w:t>Módosítás</w:t>
            </w:r>
          </w:p>
        </w:tc>
      </w:tr>
      <w:tr w:rsidR="00F83EC3" w:rsidRPr="0071257F" w14:paraId="314D44EF" w14:textId="77777777" w:rsidTr="00FF3B5B">
        <w:trPr>
          <w:jc w:val="center"/>
        </w:trPr>
        <w:tc>
          <w:tcPr>
            <w:tcW w:w="4876" w:type="dxa"/>
            <w:hideMark/>
          </w:tcPr>
          <w:p w14:paraId="54A629CE" w14:textId="77777777" w:rsidR="000741BB" w:rsidRPr="0071257F" w:rsidRDefault="000741BB" w:rsidP="00FF3B5B">
            <w:pPr>
              <w:pStyle w:val="Normal6"/>
            </w:pPr>
            <w:r w:rsidRPr="0071257F">
              <w:t>(17)</w:t>
            </w:r>
            <w:r w:rsidRPr="0071257F">
              <w:tab/>
              <w:t xml:space="preserve">A szakmai gyakorlat fogalommeghatározása alá tartozó, munkaalapú tanulási programok tagállamonként jelentősen eltérnek. Ezért a tanulószerződéses gyakorlati képzések ezen irányelv hatálya alá </w:t>
            </w:r>
            <w:r w:rsidRPr="0071257F">
              <w:rPr>
                <w:b/>
                <w:bCs/>
                <w:i/>
                <w:iCs/>
              </w:rPr>
              <w:t>tartozhatnak, amennyiben a tanulószerződéses tanulók a tagállamokban hatályos jog, kollektív szerződések vagy a gyakorlat által meghatározott „munkavállaló” fogalmába tartoznak, figyelembe véve az Európai Unió Bíróságának ítélkezési gyakorlatát</w:t>
            </w:r>
            <w:r w:rsidRPr="0071257F">
              <w:t>.</w:t>
            </w:r>
          </w:p>
        </w:tc>
        <w:tc>
          <w:tcPr>
            <w:tcW w:w="4876" w:type="dxa"/>
            <w:hideMark/>
          </w:tcPr>
          <w:p w14:paraId="059E9F2D" w14:textId="77777777" w:rsidR="000741BB" w:rsidRPr="0071257F" w:rsidRDefault="000741BB" w:rsidP="00FF3B5B">
            <w:pPr>
              <w:pStyle w:val="Normal6"/>
              <w:rPr>
                <w:szCs w:val="24"/>
              </w:rPr>
            </w:pPr>
            <w:r w:rsidRPr="0071257F">
              <w:t>(17)</w:t>
            </w:r>
            <w:r w:rsidRPr="0071257F">
              <w:tab/>
              <w:t xml:space="preserve">A szakmai gyakorlat fogalommeghatározása alá tartozó, munkaalapú tanulási programok tagállamonként jelentősen eltérnek. Ezért </w:t>
            </w:r>
            <w:r w:rsidRPr="0071257F">
              <w:rPr>
                <w:b/>
                <w:bCs/>
                <w:i/>
                <w:iCs/>
              </w:rPr>
              <w:t>a formális oktatás és képzés keretében végzett szakmai gyakorlatok,</w:t>
            </w:r>
            <w:r w:rsidRPr="0071257F">
              <w:t xml:space="preserve"> a tanulószerződéses gyakorlati képzések </w:t>
            </w:r>
            <w:r w:rsidRPr="0071257F">
              <w:rPr>
                <w:b/>
                <w:bCs/>
                <w:i/>
                <w:iCs/>
              </w:rPr>
              <w:t>és az aktív munkaerő-piaci politikák keretében végzett szakmai gyakorlatok nem tartoznak</w:t>
            </w:r>
            <w:r w:rsidRPr="0071257F">
              <w:t xml:space="preserve"> ezen irányelv hatálya alá</w:t>
            </w:r>
            <w:r w:rsidRPr="0071257F">
              <w:rPr>
                <w:b/>
                <w:bCs/>
                <w:i/>
                <w:iCs/>
              </w:rPr>
              <w:t>.</w:t>
            </w:r>
            <w:r w:rsidRPr="0071257F">
              <w:rPr>
                <w:b/>
                <w:i/>
              </w:rPr>
              <w:t xml:space="preserve"> </w:t>
            </w:r>
            <w:r w:rsidRPr="0071257F">
              <w:rPr>
                <w:b/>
                <w:bCs/>
                <w:i/>
                <w:iCs/>
              </w:rPr>
              <w:t>Az irányelv hatálya a nyílt piaci szakmai gyakorlatokra korlátozódik</w:t>
            </w:r>
            <w:r w:rsidRPr="0071257F">
              <w:t>.</w:t>
            </w:r>
          </w:p>
        </w:tc>
      </w:tr>
    </w:tbl>
    <w:p w14:paraId="7C5A5884" w14:textId="77777777" w:rsidR="000741BB" w:rsidRPr="0071257F" w:rsidRDefault="000741BB" w:rsidP="000741BB">
      <w:pPr>
        <w:pStyle w:val="Olang"/>
      </w:pPr>
      <w:r w:rsidRPr="0071257F">
        <w:rPr>
          <w:noProof w:val="0"/>
        </w:rPr>
        <w:t xml:space="preserve">Or. </w:t>
      </w:r>
      <w:r w:rsidRPr="00E045EC">
        <w:rPr>
          <w:rStyle w:val="HideTWBExt"/>
        </w:rPr>
        <w:t>&lt;Original&gt;</w:t>
      </w:r>
      <w:r w:rsidRPr="00E045EC">
        <w:rPr>
          <w:rStyle w:val="HideTWBInt"/>
          <w:rFonts w:eastAsiaTheme="majorEastAsia"/>
        </w:rPr>
        <w:t>{EN}</w:t>
      </w:r>
      <w:r w:rsidRPr="0071257F">
        <w:rPr>
          <w:noProof w:val="0"/>
        </w:rPr>
        <w:t>en</w:t>
      </w:r>
      <w:r w:rsidRPr="00E045EC">
        <w:rPr>
          <w:rStyle w:val="HideTWBExt"/>
        </w:rPr>
        <w:t>&lt;/Original&gt;</w:t>
      </w:r>
    </w:p>
    <w:p w14:paraId="3102BC09" w14:textId="77777777" w:rsidR="000741BB" w:rsidRPr="0071257F" w:rsidRDefault="000741BB" w:rsidP="00F83EC3">
      <w:pPr>
        <w:pStyle w:val="JustificationTitle"/>
        <w:rPr>
          <w:noProof w:val="0"/>
        </w:rPr>
      </w:pPr>
      <w:r w:rsidRPr="00E045EC">
        <w:rPr>
          <w:rStyle w:val="HideTWBExt"/>
          <w:i w:val="0"/>
        </w:rPr>
        <w:t>&lt;TitreJust&gt;</w:t>
      </w:r>
      <w:r w:rsidRPr="0071257F">
        <w:t>Indokolás</w:t>
      </w:r>
      <w:r w:rsidRPr="00E045EC">
        <w:rPr>
          <w:rStyle w:val="HideTWBExt"/>
          <w:i w:val="0"/>
        </w:rPr>
        <w:t>&lt;/TitreJust&gt;</w:t>
      </w:r>
    </w:p>
    <w:p w14:paraId="50F47751" w14:textId="77777777" w:rsidR="000741BB" w:rsidRPr="0071257F" w:rsidRDefault="000741BB" w:rsidP="000741BB">
      <w:pPr>
        <w:pStyle w:val="Normal12Italic"/>
        <w:rPr>
          <w:noProof w:val="0"/>
        </w:rPr>
      </w:pPr>
      <w:r w:rsidRPr="0071257F">
        <w:t>A szakmai gyakorlatok tisztán oktatási és pályaorientációs célt szolgálnak, ezért nem tekinthetők munkatevékenységnek. A szakmai gyakorlatok nem foglalkoztatási formák, mivel az elméleti ismeretek szakmai kontextusban történő alkalmazásának lehetőségére összpontosítanak, és azokat a munkaszerződésektől elkülönítve kell kezelni. El kívánjuk kerülni, hogy az irányelv hatályát kiterjesszék a tanulószerződéses tanulókra. A tanulószerződéses gyakorlati képzések és a szakmai gyakorlatok a tapasztalati tanulás nagyon eltérő megközelítésein alapulnak, amelyek célkitűzéseit és szabályait a tagállamok már jól meghatározták.</w:t>
      </w:r>
    </w:p>
    <w:p w14:paraId="4D92344B" w14:textId="77777777" w:rsidR="000741BB" w:rsidRPr="0071257F" w:rsidRDefault="000741BB" w:rsidP="000741BB">
      <w:r w:rsidRPr="00E045EC">
        <w:rPr>
          <w:rStyle w:val="HideTWBExt"/>
        </w:rPr>
        <w:t>&lt;/AmendB&gt;</w:t>
      </w:r>
    </w:p>
    <w:p w14:paraId="2AAD810C" w14:textId="77777777" w:rsidR="000741BB" w:rsidRPr="0071257F" w:rsidRDefault="000741BB" w:rsidP="00F83EC3">
      <w:pPr>
        <w:pStyle w:val="AMNumberTabs0"/>
        <w:keepNext/>
      </w:pPr>
      <w:r w:rsidRPr="00E045EC">
        <w:rPr>
          <w:rStyle w:val="HideTWBExt"/>
          <w:b w:val="0"/>
        </w:rPr>
        <w:t>&lt;AmendB&gt;</w:t>
      </w:r>
      <w:r w:rsidRPr="0071257F">
        <w:t>Módosítás</w:t>
      </w:r>
      <w:r w:rsidRPr="0071257F">
        <w:tab/>
      </w:r>
      <w:r w:rsidRPr="0071257F">
        <w:tab/>
      </w:r>
      <w:r w:rsidRPr="00E045EC">
        <w:rPr>
          <w:rStyle w:val="HideTWBExt"/>
          <w:b w:val="0"/>
        </w:rPr>
        <w:t>&lt;NumAmB&gt;</w:t>
      </w:r>
      <w:r w:rsidRPr="0071257F">
        <w:t>202</w:t>
      </w:r>
      <w:r w:rsidRPr="00E045EC">
        <w:rPr>
          <w:rStyle w:val="HideTWBExt"/>
          <w:b w:val="0"/>
        </w:rPr>
        <w:t>&lt;/NumAmB&gt;</w:t>
      </w:r>
    </w:p>
    <w:p w14:paraId="5D3C6573" w14:textId="77777777" w:rsidR="000741BB" w:rsidRPr="0071257F" w:rsidRDefault="000741BB" w:rsidP="00F83EC3">
      <w:pPr>
        <w:pStyle w:val="NormalBold"/>
      </w:pPr>
      <w:r w:rsidRPr="00E045EC">
        <w:rPr>
          <w:rStyle w:val="HideTWBExt"/>
          <w:b w:val="0"/>
        </w:rPr>
        <w:t>&lt;RepeatBlock-By&gt;&lt;Members&gt;</w:t>
      </w:r>
      <w:r w:rsidRPr="0071257F">
        <w:t>Irena Joveva, Martin Hojsík, Jana Toom, Brigitte van den Berg</w:t>
      </w:r>
      <w:r w:rsidRPr="00E045EC">
        <w:rPr>
          <w:rStyle w:val="HideTWBExt"/>
          <w:b w:val="0"/>
        </w:rPr>
        <w:t>&lt;/Members&gt;</w:t>
      </w:r>
    </w:p>
    <w:p w14:paraId="710CE08A" w14:textId="77777777" w:rsidR="000741BB" w:rsidRPr="0071257F" w:rsidRDefault="000741BB" w:rsidP="000741BB">
      <w:r w:rsidRPr="00E045EC">
        <w:rPr>
          <w:rStyle w:val="HideTWBExt"/>
        </w:rPr>
        <w:t>&lt;/RepeatBlock-By&gt;</w:t>
      </w:r>
    </w:p>
    <w:p w14:paraId="160F0054" w14:textId="77777777" w:rsidR="000741BB" w:rsidRPr="0071257F" w:rsidRDefault="000741BB" w:rsidP="00F83EC3">
      <w:pPr>
        <w:pStyle w:val="NormalBold"/>
        <w:keepNext/>
      </w:pPr>
      <w:r w:rsidRPr="00E045EC">
        <w:rPr>
          <w:rStyle w:val="HideTWBExt"/>
          <w:b w:val="0"/>
        </w:rPr>
        <w:t>&lt;DocAmend&gt;</w:t>
      </w:r>
      <w:r w:rsidRPr="0071257F">
        <w:t>Irányelvre irányuló javaslat</w:t>
      </w:r>
      <w:r w:rsidRPr="00E045EC">
        <w:rPr>
          <w:rStyle w:val="HideTWBExt"/>
          <w:b w:val="0"/>
        </w:rPr>
        <w:t>&lt;/DocAmend&gt;</w:t>
      </w:r>
    </w:p>
    <w:p w14:paraId="588C4319" w14:textId="77777777" w:rsidR="000741BB" w:rsidRPr="0071257F" w:rsidRDefault="000741BB" w:rsidP="00F83EC3">
      <w:pPr>
        <w:pStyle w:val="NormalBold"/>
      </w:pPr>
      <w:r w:rsidRPr="00E045EC">
        <w:rPr>
          <w:rStyle w:val="HideTWBExt"/>
          <w:b w:val="0"/>
        </w:rPr>
        <w:t>&lt;Article&gt;</w:t>
      </w:r>
      <w:r w:rsidRPr="0071257F">
        <w:t>17 preambulumbekezdés</w:t>
      </w:r>
      <w:r w:rsidRPr="00E045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3EC3" w:rsidRPr="0071257F" w14:paraId="77CF1D5C" w14:textId="77777777" w:rsidTr="00FF3B5B">
        <w:trPr>
          <w:jc w:val="center"/>
        </w:trPr>
        <w:tc>
          <w:tcPr>
            <w:tcW w:w="9752" w:type="dxa"/>
            <w:gridSpan w:val="2"/>
          </w:tcPr>
          <w:p w14:paraId="17F6F2D9" w14:textId="77777777" w:rsidR="000741BB" w:rsidRPr="0071257F" w:rsidRDefault="000741BB" w:rsidP="00FF3B5B">
            <w:pPr>
              <w:keepNext/>
            </w:pPr>
          </w:p>
        </w:tc>
      </w:tr>
      <w:tr w:rsidR="00F83EC3" w:rsidRPr="0071257F" w14:paraId="2176F1C3" w14:textId="77777777" w:rsidTr="00FF3B5B">
        <w:trPr>
          <w:jc w:val="center"/>
        </w:trPr>
        <w:tc>
          <w:tcPr>
            <w:tcW w:w="4876" w:type="dxa"/>
            <w:hideMark/>
          </w:tcPr>
          <w:p w14:paraId="5FA64AE8" w14:textId="77777777" w:rsidR="000741BB" w:rsidRPr="0071257F" w:rsidRDefault="000741BB" w:rsidP="00FF3B5B">
            <w:pPr>
              <w:pStyle w:val="ColumnHeading"/>
              <w:keepNext/>
            </w:pPr>
            <w:r w:rsidRPr="0071257F">
              <w:t>A Bizottság által javasolt szöveg</w:t>
            </w:r>
          </w:p>
        </w:tc>
        <w:tc>
          <w:tcPr>
            <w:tcW w:w="4876" w:type="dxa"/>
            <w:hideMark/>
          </w:tcPr>
          <w:p w14:paraId="0994831F" w14:textId="77777777" w:rsidR="000741BB" w:rsidRPr="0071257F" w:rsidRDefault="000741BB" w:rsidP="00FF3B5B">
            <w:pPr>
              <w:pStyle w:val="ColumnHeading"/>
              <w:keepNext/>
            </w:pPr>
            <w:r w:rsidRPr="0071257F">
              <w:t>Módosítás</w:t>
            </w:r>
          </w:p>
        </w:tc>
      </w:tr>
      <w:tr w:rsidR="00F83EC3" w:rsidRPr="0071257F" w14:paraId="369F07C4" w14:textId="77777777" w:rsidTr="00FF3B5B">
        <w:trPr>
          <w:jc w:val="center"/>
        </w:trPr>
        <w:tc>
          <w:tcPr>
            <w:tcW w:w="4876" w:type="dxa"/>
            <w:hideMark/>
          </w:tcPr>
          <w:p w14:paraId="6B2593D6" w14:textId="77777777" w:rsidR="000741BB" w:rsidRPr="0071257F" w:rsidRDefault="000741BB" w:rsidP="00FF3B5B">
            <w:pPr>
              <w:pStyle w:val="Normal6"/>
            </w:pPr>
            <w:r w:rsidRPr="0071257F">
              <w:t>(17)</w:t>
            </w:r>
            <w:r w:rsidRPr="0071257F">
              <w:tab/>
              <w:t xml:space="preserve">A szakmai gyakorlat fogalommeghatározása alá tartozó, munkaalapú tanulási programok tagállamonként jelentősen eltérnek. </w:t>
            </w:r>
            <w:r w:rsidRPr="0071257F">
              <w:rPr>
                <w:b/>
                <w:bCs/>
                <w:i/>
                <w:iCs/>
              </w:rPr>
              <w:t>Ezért a tanulószerződéses gyakorlati képzések</w:t>
            </w:r>
            <w:r w:rsidRPr="0071257F">
              <w:t xml:space="preserve"> ezen irányelv </w:t>
            </w:r>
            <w:r w:rsidRPr="0071257F">
              <w:rPr>
                <w:b/>
                <w:bCs/>
                <w:i/>
                <w:iCs/>
              </w:rPr>
              <w:t>hatálya alá tartozhatnak, amennyiben a tanulószerződéses tanulók a tagállamokban hatályos jog, kollektív szerződések vagy a gyakorlat által meghatározott „munkavállaló” fogalmába tartoznak, figyelembe véve az Európai Unió Bíróságának ítélkezési gyakorlatát</w:t>
            </w:r>
            <w:r w:rsidRPr="0071257F">
              <w:t>.</w:t>
            </w:r>
          </w:p>
        </w:tc>
        <w:tc>
          <w:tcPr>
            <w:tcW w:w="4876" w:type="dxa"/>
            <w:hideMark/>
          </w:tcPr>
          <w:p w14:paraId="1BA57C52" w14:textId="77777777" w:rsidR="000741BB" w:rsidRPr="0071257F" w:rsidRDefault="000741BB" w:rsidP="00FF3B5B">
            <w:pPr>
              <w:pStyle w:val="Normal6"/>
              <w:rPr>
                <w:szCs w:val="24"/>
              </w:rPr>
            </w:pPr>
            <w:r w:rsidRPr="0071257F">
              <w:t>(17)</w:t>
            </w:r>
            <w:r w:rsidRPr="0071257F">
              <w:tab/>
              <w:t xml:space="preserve">A szakmai gyakorlat fogalommeghatározása alá tartozó, munkaalapú tanulási programok tagállamonként jelentősen eltérnek. Ezen irányelv </w:t>
            </w:r>
            <w:r w:rsidRPr="0071257F">
              <w:rPr>
                <w:b/>
                <w:bCs/>
                <w:i/>
                <w:iCs/>
              </w:rPr>
              <w:t>alkalmazásában a hatálynak minden olyan szakmai gyakorlatra ki kell terjednie, amely nem képezi részét formális oktatási és képzési tantervnek.</w:t>
            </w:r>
            <w:r w:rsidRPr="0071257F">
              <w:rPr>
                <w:b/>
                <w:i/>
              </w:rPr>
              <w:t xml:space="preserve"> </w:t>
            </w:r>
            <w:r w:rsidRPr="0071257F">
              <w:rPr>
                <w:b/>
                <w:bCs/>
                <w:i/>
                <w:iCs/>
              </w:rPr>
              <w:t>Az ilyen szakmai gyakorlatok közé tartozhatnak a nyílt piaci szakmai gyakorlatok, az aktív munkaerő-piaci politikák keretében végzett szakmai gyakorlatok, valamint a szakmai képzés kötelező részét képező szakmai gyakorlatok</w:t>
            </w:r>
            <w:r w:rsidRPr="0071257F">
              <w:t>.</w:t>
            </w:r>
          </w:p>
        </w:tc>
      </w:tr>
    </w:tbl>
    <w:p w14:paraId="0DF9C9F7" w14:textId="77777777" w:rsidR="000741BB" w:rsidRPr="0071257F" w:rsidRDefault="000741BB" w:rsidP="000741BB">
      <w:pPr>
        <w:pStyle w:val="Olang"/>
      </w:pPr>
      <w:r w:rsidRPr="0071257F">
        <w:rPr>
          <w:noProof w:val="0"/>
        </w:rPr>
        <w:t xml:space="preserve">Or. </w:t>
      </w:r>
      <w:r w:rsidRPr="00E045EC">
        <w:rPr>
          <w:rStyle w:val="HideTWBExt"/>
        </w:rPr>
        <w:t>&lt;Original&gt;</w:t>
      </w:r>
      <w:r w:rsidRPr="00E045EC">
        <w:rPr>
          <w:rStyle w:val="HideTWBInt"/>
          <w:rFonts w:eastAsiaTheme="majorEastAsia"/>
        </w:rPr>
        <w:t>{EN}</w:t>
      </w:r>
      <w:r w:rsidRPr="0071257F">
        <w:rPr>
          <w:noProof w:val="0"/>
        </w:rPr>
        <w:t>en</w:t>
      </w:r>
      <w:r w:rsidRPr="00E045EC">
        <w:rPr>
          <w:rStyle w:val="HideTWBExt"/>
        </w:rPr>
        <w:t>&lt;/Original&gt;</w:t>
      </w:r>
    </w:p>
    <w:p w14:paraId="42C5C174" w14:textId="77777777" w:rsidR="000741BB" w:rsidRPr="0071257F" w:rsidRDefault="000741BB" w:rsidP="000741BB">
      <w:r w:rsidRPr="00E045EC">
        <w:rPr>
          <w:rStyle w:val="HideTWBExt"/>
        </w:rPr>
        <w:t>&lt;/AmendB&gt;</w:t>
      </w:r>
    </w:p>
    <w:p w14:paraId="24B1DE20" w14:textId="77777777" w:rsidR="000741BB" w:rsidRPr="0071257F" w:rsidRDefault="000741BB" w:rsidP="00F83EC3">
      <w:pPr>
        <w:pStyle w:val="AMNumberTabs0"/>
        <w:keepNext/>
      </w:pPr>
      <w:r w:rsidRPr="00E045EC">
        <w:rPr>
          <w:rStyle w:val="HideTWBExt"/>
          <w:b w:val="0"/>
        </w:rPr>
        <w:t>&lt;AmendB&gt;</w:t>
      </w:r>
      <w:r w:rsidRPr="0071257F">
        <w:t>Módosítás</w:t>
      </w:r>
      <w:r w:rsidRPr="0071257F">
        <w:tab/>
      </w:r>
      <w:r w:rsidRPr="0071257F">
        <w:tab/>
      </w:r>
      <w:r w:rsidRPr="00E045EC">
        <w:rPr>
          <w:rStyle w:val="HideTWBExt"/>
          <w:b w:val="0"/>
        </w:rPr>
        <w:t>&lt;NumAmB&gt;</w:t>
      </w:r>
      <w:r w:rsidRPr="0071257F">
        <w:t>203</w:t>
      </w:r>
      <w:r w:rsidRPr="00E045EC">
        <w:rPr>
          <w:rStyle w:val="HideTWBExt"/>
          <w:b w:val="0"/>
        </w:rPr>
        <w:t>&lt;/NumAmB&gt;</w:t>
      </w:r>
    </w:p>
    <w:p w14:paraId="56A341A6" w14:textId="77777777" w:rsidR="000741BB" w:rsidRPr="0071257F" w:rsidRDefault="000741BB" w:rsidP="00F83EC3">
      <w:pPr>
        <w:pStyle w:val="NormalBold"/>
      </w:pPr>
      <w:r w:rsidRPr="00E045EC">
        <w:rPr>
          <w:rStyle w:val="HideTWBExt"/>
          <w:b w:val="0"/>
        </w:rPr>
        <w:t>&lt;RepeatBlock-By&gt;&lt;Members&gt;</w:t>
      </w:r>
      <w:r w:rsidRPr="0071257F">
        <w:t>Arba Kokalari</w:t>
      </w:r>
      <w:r w:rsidRPr="00E045EC">
        <w:rPr>
          <w:rStyle w:val="HideTWBExt"/>
          <w:b w:val="0"/>
        </w:rPr>
        <w:t>&lt;/Members&gt;</w:t>
      </w:r>
    </w:p>
    <w:p w14:paraId="501A56D8" w14:textId="77777777" w:rsidR="000741BB" w:rsidRPr="0071257F" w:rsidRDefault="000741BB" w:rsidP="000741BB">
      <w:r w:rsidRPr="00E045EC">
        <w:rPr>
          <w:rStyle w:val="HideTWBExt"/>
        </w:rPr>
        <w:t>&lt;/RepeatBlock-By&gt;</w:t>
      </w:r>
    </w:p>
    <w:p w14:paraId="1D8278A2" w14:textId="77777777" w:rsidR="000741BB" w:rsidRPr="0071257F" w:rsidRDefault="000741BB" w:rsidP="00F83EC3">
      <w:pPr>
        <w:pStyle w:val="NormalBold"/>
        <w:keepNext/>
      </w:pPr>
      <w:r w:rsidRPr="00E045EC">
        <w:rPr>
          <w:rStyle w:val="HideTWBExt"/>
          <w:b w:val="0"/>
        </w:rPr>
        <w:t>&lt;DocAmend&gt;</w:t>
      </w:r>
      <w:r w:rsidRPr="0071257F">
        <w:t>Irányelvre irányuló javaslat</w:t>
      </w:r>
      <w:r w:rsidRPr="00E045EC">
        <w:rPr>
          <w:rStyle w:val="HideTWBExt"/>
          <w:b w:val="0"/>
        </w:rPr>
        <w:t>&lt;/DocAmend&gt;</w:t>
      </w:r>
    </w:p>
    <w:p w14:paraId="315AA25D" w14:textId="77777777" w:rsidR="000741BB" w:rsidRPr="0071257F" w:rsidRDefault="000741BB" w:rsidP="00F83EC3">
      <w:pPr>
        <w:pStyle w:val="NormalBold"/>
      </w:pPr>
      <w:r w:rsidRPr="00E045EC">
        <w:rPr>
          <w:rStyle w:val="HideTWBExt"/>
          <w:b w:val="0"/>
        </w:rPr>
        <w:t>&lt;Article&gt;</w:t>
      </w:r>
      <w:r w:rsidRPr="0071257F">
        <w:t>17 preambulumbekezdés</w:t>
      </w:r>
      <w:r w:rsidRPr="00E045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3EC3" w:rsidRPr="0071257F" w14:paraId="7381F96D" w14:textId="77777777" w:rsidTr="00FF3B5B">
        <w:trPr>
          <w:jc w:val="center"/>
        </w:trPr>
        <w:tc>
          <w:tcPr>
            <w:tcW w:w="9752" w:type="dxa"/>
            <w:gridSpan w:val="2"/>
          </w:tcPr>
          <w:p w14:paraId="7D139682" w14:textId="77777777" w:rsidR="000741BB" w:rsidRPr="0071257F" w:rsidRDefault="000741BB" w:rsidP="00FF3B5B">
            <w:pPr>
              <w:keepNext/>
            </w:pPr>
          </w:p>
        </w:tc>
      </w:tr>
      <w:tr w:rsidR="00F83EC3" w:rsidRPr="0071257F" w14:paraId="4E885482" w14:textId="77777777" w:rsidTr="00FF3B5B">
        <w:trPr>
          <w:jc w:val="center"/>
        </w:trPr>
        <w:tc>
          <w:tcPr>
            <w:tcW w:w="4876" w:type="dxa"/>
            <w:hideMark/>
          </w:tcPr>
          <w:p w14:paraId="5C4AC2B5" w14:textId="77777777" w:rsidR="000741BB" w:rsidRPr="0071257F" w:rsidRDefault="000741BB" w:rsidP="00FF3B5B">
            <w:pPr>
              <w:pStyle w:val="ColumnHeading"/>
              <w:keepNext/>
            </w:pPr>
            <w:r w:rsidRPr="0071257F">
              <w:t>A Bizottság által javasolt szöveg</w:t>
            </w:r>
          </w:p>
        </w:tc>
        <w:tc>
          <w:tcPr>
            <w:tcW w:w="4876" w:type="dxa"/>
            <w:hideMark/>
          </w:tcPr>
          <w:p w14:paraId="3B1C7A30" w14:textId="77777777" w:rsidR="000741BB" w:rsidRPr="0071257F" w:rsidRDefault="000741BB" w:rsidP="00FF3B5B">
            <w:pPr>
              <w:pStyle w:val="ColumnHeading"/>
              <w:keepNext/>
            </w:pPr>
            <w:r w:rsidRPr="0071257F">
              <w:t>Módosítás</w:t>
            </w:r>
          </w:p>
        </w:tc>
      </w:tr>
      <w:tr w:rsidR="00F83EC3" w:rsidRPr="0071257F" w14:paraId="1B5ADE44" w14:textId="77777777" w:rsidTr="00FF3B5B">
        <w:trPr>
          <w:jc w:val="center"/>
        </w:trPr>
        <w:tc>
          <w:tcPr>
            <w:tcW w:w="4876" w:type="dxa"/>
            <w:hideMark/>
          </w:tcPr>
          <w:p w14:paraId="5F1EED98" w14:textId="77777777" w:rsidR="000741BB" w:rsidRPr="0071257F" w:rsidRDefault="000741BB" w:rsidP="00FF3B5B">
            <w:pPr>
              <w:pStyle w:val="Normal6"/>
            </w:pPr>
            <w:r w:rsidRPr="0071257F">
              <w:t>(17)</w:t>
            </w:r>
            <w:r w:rsidRPr="0071257F">
              <w:tab/>
              <w:t xml:space="preserve">A szakmai gyakorlat fogalommeghatározása alá tartozó, munkaalapú tanulási programok tagállamonként jelentősen eltérnek. Ezért a tanulószerződéses gyakorlati képzések ezen irányelv hatálya alá </w:t>
            </w:r>
            <w:r w:rsidRPr="0071257F">
              <w:rPr>
                <w:b/>
                <w:bCs/>
                <w:i/>
                <w:iCs/>
              </w:rPr>
              <w:t>tartozhatnak, amennyiben a tanulószerződéses tanulók a tagállamokban hatályos jog, kollektív szerződések vagy a gyakorlat által meghatározott „munkavállaló” fogalmába tartoznak, figyelembe véve az Európai Unió Bíróságának ítélkezési gyakorlatát</w:t>
            </w:r>
            <w:r w:rsidRPr="0071257F">
              <w:t>.</w:t>
            </w:r>
          </w:p>
        </w:tc>
        <w:tc>
          <w:tcPr>
            <w:tcW w:w="4876" w:type="dxa"/>
            <w:hideMark/>
          </w:tcPr>
          <w:p w14:paraId="408DCF6A" w14:textId="77777777" w:rsidR="000741BB" w:rsidRPr="0071257F" w:rsidRDefault="000741BB" w:rsidP="00FF3B5B">
            <w:pPr>
              <w:pStyle w:val="Normal6"/>
              <w:rPr>
                <w:szCs w:val="24"/>
              </w:rPr>
            </w:pPr>
            <w:r w:rsidRPr="0071257F">
              <w:t>(17)</w:t>
            </w:r>
            <w:r w:rsidRPr="0071257F">
              <w:tab/>
              <w:t xml:space="preserve">A szakmai gyakorlat fogalommeghatározása alá tartozó, munkaalapú tanulási programok tagállamonként jelentősen eltérnek. Ezért </w:t>
            </w:r>
            <w:r w:rsidRPr="0071257F">
              <w:rPr>
                <w:b/>
                <w:bCs/>
                <w:i/>
                <w:iCs/>
              </w:rPr>
              <w:t>a formális oktatás vagy képzés keretében végzett szakmai gyakorlatok,</w:t>
            </w:r>
            <w:r w:rsidRPr="0071257F">
              <w:t xml:space="preserve"> a tanulószerződéses gyakorlati képzések </w:t>
            </w:r>
            <w:r w:rsidRPr="0071257F">
              <w:rPr>
                <w:b/>
                <w:bCs/>
                <w:i/>
                <w:iCs/>
              </w:rPr>
              <w:t>és az aktív munkaerő-piaci politikák keretében végzett szakmai gyakorlatok nem tartoznak</w:t>
            </w:r>
            <w:r w:rsidRPr="0071257F">
              <w:t xml:space="preserve"> ezen irányelv hatálya alá</w:t>
            </w:r>
            <w:r w:rsidRPr="0071257F">
              <w:rPr>
                <w:b/>
                <w:bCs/>
                <w:i/>
                <w:iCs/>
              </w:rPr>
              <w:t>.</w:t>
            </w:r>
            <w:r w:rsidRPr="0071257F">
              <w:rPr>
                <w:b/>
                <w:i/>
              </w:rPr>
              <w:t xml:space="preserve"> </w:t>
            </w:r>
            <w:r w:rsidRPr="0071257F">
              <w:rPr>
                <w:b/>
                <w:bCs/>
                <w:i/>
                <w:iCs/>
              </w:rPr>
              <w:t>Az irányelv hatálya a nyílt piaci szakmai gyakorlatokra korlátozódik</w:t>
            </w:r>
            <w:r w:rsidRPr="0071257F">
              <w:t>.</w:t>
            </w:r>
          </w:p>
        </w:tc>
      </w:tr>
    </w:tbl>
    <w:p w14:paraId="080D987E" w14:textId="77777777" w:rsidR="000741BB" w:rsidRPr="0071257F" w:rsidRDefault="000741BB" w:rsidP="000741BB">
      <w:pPr>
        <w:pStyle w:val="Olang"/>
      </w:pPr>
      <w:r w:rsidRPr="0071257F">
        <w:rPr>
          <w:noProof w:val="0"/>
        </w:rPr>
        <w:t xml:space="preserve">Or. </w:t>
      </w:r>
      <w:r w:rsidRPr="00E045EC">
        <w:rPr>
          <w:rStyle w:val="HideTWBExt"/>
        </w:rPr>
        <w:t>&lt;Original&gt;</w:t>
      </w:r>
      <w:r w:rsidRPr="00E045EC">
        <w:rPr>
          <w:rStyle w:val="HideTWBInt"/>
          <w:rFonts w:eastAsiaTheme="majorEastAsia"/>
        </w:rPr>
        <w:t>{EN}</w:t>
      </w:r>
      <w:r w:rsidRPr="0071257F">
        <w:rPr>
          <w:noProof w:val="0"/>
        </w:rPr>
        <w:t>en</w:t>
      </w:r>
      <w:r w:rsidRPr="00E045EC">
        <w:rPr>
          <w:rStyle w:val="HideTWBExt"/>
        </w:rPr>
        <w:t>&lt;/Original&gt;</w:t>
      </w:r>
    </w:p>
    <w:p w14:paraId="0C9FDFAF" w14:textId="77777777" w:rsidR="000741BB" w:rsidRPr="0071257F" w:rsidRDefault="000741BB" w:rsidP="000741BB">
      <w:r w:rsidRPr="00E045EC">
        <w:rPr>
          <w:rStyle w:val="HideTWBExt"/>
        </w:rPr>
        <w:t>&lt;/AmendB&gt;</w:t>
      </w:r>
    </w:p>
    <w:p w14:paraId="771B8CE7" w14:textId="77777777" w:rsidR="000741BB" w:rsidRPr="0071257F" w:rsidRDefault="000741BB" w:rsidP="00F83EC3">
      <w:pPr>
        <w:pStyle w:val="AMNumberTabs0"/>
        <w:keepNext/>
      </w:pPr>
      <w:r w:rsidRPr="00E045EC">
        <w:rPr>
          <w:rStyle w:val="HideTWBExt"/>
          <w:b w:val="0"/>
        </w:rPr>
        <w:t>&lt;AmendB&gt;</w:t>
      </w:r>
      <w:r w:rsidRPr="0071257F">
        <w:t>Módosítás</w:t>
      </w:r>
      <w:r w:rsidRPr="0071257F">
        <w:tab/>
      </w:r>
      <w:r w:rsidRPr="0071257F">
        <w:tab/>
      </w:r>
      <w:r w:rsidRPr="00E045EC">
        <w:rPr>
          <w:rStyle w:val="HideTWBExt"/>
          <w:b w:val="0"/>
        </w:rPr>
        <w:t>&lt;NumAmB&gt;</w:t>
      </w:r>
      <w:r w:rsidRPr="0071257F">
        <w:t>204</w:t>
      </w:r>
      <w:r w:rsidRPr="00E045EC">
        <w:rPr>
          <w:rStyle w:val="HideTWBExt"/>
          <w:b w:val="0"/>
        </w:rPr>
        <w:t>&lt;/NumAmB&gt;</w:t>
      </w:r>
    </w:p>
    <w:p w14:paraId="76F98030" w14:textId="77777777" w:rsidR="000741BB" w:rsidRPr="0071257F" w:rsidRDefault="000741BB" w:rsidP="00F83EC3">
      <w:pPr>
        <w:pStyle w:val="NormalBold"/>
      </w:pPr>
      <w:r w:rsidRPr="00E045EC">
        <w:rPr>
          <w:rStyle w:val="HideTWBExt"/>
          <w:b w:val="0"/>
        </w:rPr>
        <w:t>&lt;RepeatBlock-By&gt;&lt;Members&gt;</w:t>
      </w:r>
      <w:r w:rsidRPr="0071257F">
        <w:t>Mélanie Disdier, Rachel Blom, Pál Szekeres, Marie Dauchy, Séverine Werbrouck</w:t>
      </w:r>
      <w:r w:rsidRPr="00E045EC">
        <w:rPr>
          <w:rStyle w:val="HideTWBExt"/>
          <w:b w:val="0"/>
        </w:rPr>
        <w:t>&lt;/Members&gt;</w:t>
      </w:r>
    </w:p>
    <w:p w14:paraId="5CB79E75" w14:textId="77777777" w:rsidR="000741BB" w:rsidRPr="0071257F" w:rsidRDefault="000741BB" w:rsidP="000741BB">
      <w:r w:rsidRPr="00E045EC">
        <w:rPr>
          <w:rStyle w:val="HideTWBExt"/>
        </w:rPr>
        <w:t>&lt;/RepeatBlock-By&gt;</w:t>
      </w:r>
    </w:p>
    <w:p w14:paraId="0B46D370" w14:textId="77777777" w:rsidR="000741BB" w:rsidRPr="0071257F" w:rsidRDefault="000741BB" w:rsidP="00F83EC3">
      <w:pPr>
        <w:pStyle w:val="NormalBold"/>
        <w:keepNext/>
      </w:pPr>
      <w:r w:rsidRPr="00E045EC">
        <w:rPr>
          <w:rStyle w:val="HideTWBExt"/>
          <w:b w:val="0"/>
        </w:rPr>
        <w:t>&lt;DocAmend&gt;</w:t>
      </w:r>
      <w:r w:rsidRPr="0071257F">
        <w:t>Irányelvre irányuló javaslat</w:t>
      </w:r>
      <w:r w:rsidRPr="00E045EC">
        <w:rPr>
          <w:rStyle w:val="HideTWBExt"/>
          <w:b w:val="0"/>
        </w:rPr>
        <w:t>&lt;/DocAmend&gt;</w:t>
      </w:r>
    </w:p>
    <w:p w14:paraId="372A1680" w14:textId="77777777" w:rsidR="000741BB" w:rsidRPr="0071257F" w:rsidRDefault="000741BB" w:rsidP="00F83EC3">
      <w:pPr>
        <w:pStyle w:val="NormalBold"/>
      </w:pPr>
      <w:r w:rsidRPr="00E045EC">
        <w:rPr>
          <w:rStyle w:val="HideTWBExt"/>
          <w:b w:val="0"/>
        </w:rPr>
        <w:t>&lt;Article&gt;</w:t>
      </w:r>
      <w:r w:rsidRPr="0071257F">
        <w:t>17 preambulumbekezdés</w:t>
      </w:r>
      <w:r w:rsidRPr="00E045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3EC3" w:rsidRPr="0071257F" w14:paraId="03BA4355" w14:textId="77777777" w:rsidTr="00FF3B5B">
        <w:trPr>
          <w:jc w:val="center"/>
        </w:trPr>
        <w:tc>
          <w:tcPr>
            <w:tcW w:w="9752" w:type="dxa"/>
            <w:gridSpan w:val="2"/>
          </w:tcPr>
          <w:p w14:paraId="64AE09C9" w14:textId="77777777" w:rsidR="000741BB" w:rsidRPr="0071257F" w:rsidRDefault="000741BB" w:rsidP="00FF3B5B">
            <w:pPr>
              <w:keepNext/>
            </w:pPr>
          </w:p>
        </w:tc>
      </w:tr>
      <w:tr w:rsidR="00F83EC3" w:rsidRPr="0071257F" w14:paraId="263B2FB3" w14:textId="77777777" w:rsidTr="00FF3B5B">
        <w:trPr>
          <w:jc w:val="center"/>
        </w:trPr>
        <w:tc>
          <w:tcPr>
            <w:tcW w:w="4876" w:type="dxa"/>
            <w:hideMark/>
          </w:tcPr>
          <w:p w14:paraId="1BB5C928" w14:textId="77777777" w:rsidR="000741BB" w:rsidRPr="0071257F" w:rsidRDefault="000741BB" w:rsidP="00FF3B5B">
            <w:pPr>
              <w:pStyle w:val="ColumnHeading"/>
              <w:keepNext/>
            </w:pPr>
            <w:r w:rsidRPr="0071257F">
              <w:t>A Bizottság által javasolt szöveg</w:t>
            </w:r>
          </w:p>
        </w:tc>
        <w:tc>
          <w:tcPr>
            <w:tcW w:w="4876" w:type="dxa"/>
            <w:hideMark/>
          </w:tcPr>
          <w:p w14:paraId="27F2BCA1" w14:textId="77777777" w:rsidR="000741BB" w:rsidRPr="0071257F" w:rsidRDefault="000741BB" w:rsidP="00FF3B5B">
            <w:pPr>
              <w:pStyle w:val="ColumnHeading"/>
              <w:keepNext/>
            </w:pPr>
            <w:r w:rsidRPr="0071257F">
              <w:t>Módosítás</w:t>
            </w:r>
          </w:p>
        </w:tc>
      </w:tr>
      <w:tr w:rsidR="00F83EC3" w:rsidRPr="0071257F" w14:paraId="677C9E01" w14:textId="77777777" w:rsidTr="00FF3B5B">
        <w:trPr>
          <w:jc w:val="center"/>
        </w:trPr>
        <w:tc>
          <w:tcPr>
            <w:tcW w:w="4876" w:type="dxa"/>
            <w:hideMark/>
          </w:tcPr>
          <w:p w14:paraId="47A1BD3E" w14:textId="77777777" w:rsidR="000741BB" w:rsidRPr="0071257F" w:rsidRDefault="000741BB" w:rsidP="00FF3B5B">
            <w:pPr>
              <w:pStyle w:val="Normal6"/>
            </w:pPr>
            <w:r w:rsidRPr="0071257F">
              <w:t>(17)</w:t>
            </w:r>
            <w:r w:rsidRPr="0071257F">
              <w:tab/>
              <w:t xml:space="preserve">A szakmai gyakorlat fogalommeghatározása alá tartozó, munkaalapú tanulási programok tagállamonként jelentősen eltérnek. </w:t>
            </w:r>
            <w:r w:rsidRPr="0071257F">
              <w:rPr>
                <w:b/>
                <w:i/>
              </w:rPr>
              <w:t>Ezért</w:t>
            </w:r>
            <w:r w:rsidRPr="0071257F">
              <w:t xml:space="preserve"> a tanulószerződéses gyakorlati </w:t>
            </w:r>
            <w:r w:rsidRPr="0071257F">
              <w:rPr>
                <w:b/>
                <w:i/>
              </w:rPr>
              <w:t>képzések</w:t>
            </w:r>
            <w:r w:rsidRPr="0071257F">
              <w:t xml:space="preserve"> ezen irányelv hatálya alá tartozhatnak, amennyiben a tanulószerződéses tanulók a tagállamokban hatályos jog, kollektív szerződések vagy a gyakorlat által meghatározott „munkavállaló” fogalmába tartoznak, figyelembe véve az Európai Unió Bíróságának ítélkezési gyakorlatát.</w:t>
            </w:r>
          </w:p>
        </w:tc>
        <w:tc>
          <w:tcPr>
            <w:tcW w:w="4876" w:type="dxa"/>
            <w:hideMark/>
          </w:tcPr>
          <w:p w14:paraId="22E5DDD9" w14:textId="77777777" w:rsidR="000741BB" w:rsidRPr="0071257F" w:rsidRDefault="000741BB" w:rsidP="00FF3B5B">
            <w:pPr>
              <w:pStyle w:val="Normal6"/>
              <w:rPr>
                <w:szCs w:val="24"/>
              </w:rPr>
            </w:pPr>
            <w:r w:rsidRPr="0071257F">
              <w:t>(17)</w:t>
            </w:r>
            <w:r w:rsidRPr="0071257F">
              <w:tab/>
              <w:t xml:space="preserve">A szakmai gyakorlat fogalommeghatározása alá tartozó, munkaalapú tanulási programok tagállamonként jelentősen eltérnek. A tanulószerződéses gyakorlati </w:t>
            </w:r>
            <w:r w:rsidRPr="0071257F">
              <w:rPr>
                <w:b/>
                <w:i/>
              </w:rPr>
              <w:t>képzés azonban fogalmában és szabályozásában eltér a szakmai gyakorlattól</w:t>
            </w:r>
            <w:r w:rsidRPr="0071257F">
              <w:t>.</w:t>
            </w:r>
            <w:r w:rsidRPr="0071257F">
              <w:rPr>
                <w:b/>
                <w:i/>
              </w:rPr>
              <w:t xml:space="preserve"> A tanulószerződéses gyakorlati képzések nem</w:t>
            </w:r>
            <w:r w:rsidRPr="0071257F">
              <w:t xml:space="preserve"> tartozhatnak ezen irányelv hatálya alá, amennyiben a tanulószerződéses tanulók a tagállamokban hatályos jog, kollektív szerződések vagy a gyakorlat által meghatározott „munkavállaló” fogalmába tartoznak, figyelembe véve az Európai Unió Bíróságának ítélkezési gyakorlatát.</w:t>
            </w:r>
          </w:p>
        </w:tc>
      </w:tr>
    </w:tbl>
    <w:p w14:paraId="32C673D7" w14:textId="77777777" w:rsidR="000741BB" w:rsidRPr="0071257F" w:rsidRDefault="000741BB" w:rsidP="000741BB">
      <w:pPr>
        <w:pStyle w:val="Olang"/>
      </w:pPr>
      <w:r w:rsidRPr="0071257F">
        <w:rPr>
          <w:noProof w:val="0"/>
        </w:rPr>
        <w:t xml:space="preserve">Or. </w:t>
      </w:r>
      <w:r w:rsidRPr="00E045EC">
        <w:rPr>
          <w:rStyle w:val="HideTWBExt"/>
        </w:rPr>
        <w:t>&lt;Original&gt;</w:t>
      </w:r>
      <w:r w:rsidRPr="00E045EC">
        <w:rPr>
          <w:rStyle w:val="HideTWBInt"/>
          <w:rFonts w:eastAsiaTheme="majorEastAsia"/>
        </w:rPr>
        <w:t>{FR}</w:t>
      </w:r>
      <w:r w:rsidRPr="0071257F">
        <w:rPr>
          <w:noProof w:val="0"/>
        </w:rPr>
        <w:t>fr</w:t>
      </w:r>
      <w:r w:rsidRPr="00E045EC">
        <w:rPr>
          <w:rStyle w:val="HideTWBExt"/>
        </w:rPr>
        <w:t>&lt;/Original&gt;</w:t>
      </w:r>
    </w:p>
    <w:p w14:paraId="0256D307" w14:textId="77777777" w:rsidR="000741BB" w:rsidRPr="0071257F" w:rsidRDefault="000741BB" w:rsidP="00F83EC3">
      <w:pPr>
        <w:pStyle w:val="JustificationTitle"/>
        <w:rPr>
          <w:noProof w:val="0"/>
        </w:rPr>
      </w:pPr>
      <w:r w:rsidRPr="00E045EC">
        <w:rPr>
          <w:rStyle w:val="HideTWBExt"/>
          <w:i w:val="0"/>
        </w:rPr>
        <w:t>&lt;TitreJust&gt;</w:t>
      </w:r>
      <w:r w:rsidRPr="0071257F">
        <w:t>Indokolás</w:t>
      </w:r>
      <w:r w:rsidRPr="00E045EC">
        <w:rPr>
          <w:rStyle w:val="HideTWBExt"/>
          <w:i w:val="0"/>
        </w:rPr>
        <w:t>&lt;/TitreJust&gt;</w:t>
      </w:r>
    </w:p>
    <w:p w14:paraId="57EA77CD" w14:textId="77777777" w:rsidR="000741BB" w:rsidRPr="0071257F" w:rsidRDefault="000741BB" w:rsidP="000741BB">
      <w:pPr>
        <w:pStyle w:val="Normal12Italic"/>
        <w:rPr>
          <w:noProof w:val="0"/>
        </w:rPr>
      </w:pPr>
      <w:r w:rsidRPr="0071257F">
        <w:t>A szakmai gyakorlat és a tanulószerződéses gyakorlati képzés két külön fogalom. A tanulószerződéses gyakorlati képzés keretében a résztvevő tanulónak kötelező fizetést adni, melynek fejében megkövetelnek tőle bizonyos feladatokat és felelősségi köröket. Továbbá, míg a szakmai gyakorlatra már közvetlenül a középfokú oktatás után sor kerülhet, a tanulószerződéses gyakorlati képzés később kezdődik, és általában nem korábban, mint a felsőoktatási képzés.</w:t>
      </w:r>
    </w:p>
    <w:p w14:paraId="5902DF85" w14:textId="77777777" w:rsidR="000741BB" w:rsidRPr="0071257F" w:rsidRDefault="000741BB" w:rsidP="000741BB">
      <w:r w:rsidRPr="00E045EC">
        <w:rPr>
          <w:rStyle w:val="HideTWBExt"/>
        </w:rPr>
        <w:t>&lt;/AmendB&gt;</w:t>
      </w:r>
    </w:p>
    <w:p w14:paraId="536E5B20" w14:textId="77777777" w:rsidR="000741BB" w:rsidRPr="0071257F" w:rsidRDefault="000741BB" w:rsidP="00F83EC3">
      <w:pPr>
        <w:pStyle w:val="AMNumberTabs0"/>
        <w:keepNext/>
      </w:pPr>
      <w:r w:rsidRPr="00E045EC">
        <w:rPr>
          <w:rStyle w:val="HideTWBExt"/>
          <w:b w:val="0"/>
        </w:rPr>
        <w:t>&lt;AmendB&gt;</w:t>
      </w:r>
      <w:r w:rsidRPr="0071257F">
        <w:t>Módosítás</w:t>
      </w:r>
      <w:r w:rsidRPr="0071257F">
        <w:tab/>
      </w:r>
      <w:r w:rsidRPr="0071257F">
        <w:tab/>
      </w:r>
      <w:r w:rsidRPr="00E045EC">
        <w:rPr>
          <w:rStyle w:val="HideTWBExt"/>
          <w:b w:val="0"/>
        </w:rPr>
        <w:t>&lt;NumAmB&gt;</w:t>
      </w:r>
      <w:r w:rsidRPr="0071257F">
        <w:t>205</w:t>
      </w:r>
      <w:r w:rsidRPr="00E045EC">
        <w:rPr>
          <w:rStyle w:val="HideTWBExt"/>
          <w:b w:val="0"/>
        </w:rPr>
        <w:t>&lt;/NumAmB&gt;</w:t>
      </w:r>
    </w:p>
    <w:p w14:paraId="4BAAABEC" w14:textId="77777777" w:rsidR="000741BB" w:rsidRPr="0071257F" w:rsidRDefault="000741BB" w:rsidP="00F83EC3">
      <w:pPr>
        <w:pStyle w:val="NormalBold"/>
      </w:pPr>
      <w:r w:rsidRPr="00E045EC">
        <w:rPr>
          <w:rStyle w:val="HideTWBExt"/>
          <w:b w:val="0"/>
        </w:rPr>
        <w:t>&lt;RepeatBlock-By&gt;&lt;Members&gt;</w:t>
      </w:r>
      <w:r w:rsidRPr="0071257F">
        <w:t>Irena Joveva, Martin Hojsík, Jana Toom, Brigitte van den Berg</w:t>
      </w:r>
      <w:r w:rsidRPr="00E045EC">
        <w:rPr>
          <w:rStyle w:val="HideTWBExt"/>
          <w:b w:val="0"/>
        </w:rPr>
        <w:t>&lt;/Members&gt;</w:t>
      </w:r>
    </w:p>
    <w:p w14:paraId="6D9259A5" w14:textId="77777777" w:rsidR="000741BB" w:rsidRPr="0071257F" w:rsidRDefault="000741BB" w:rsidP="000741BB">
      <w:r w:rsidRPr="00E045EC">
        <w:rPr>
          <w:rStyle w:val="HideTWBExt"/>
        </w:rPr>
        <w:t>&lt;/RepeatBlock-By&gt;</w:t>
      </w:r>
    </w:p>
    <w:p w14:paraId="2285F1C6" w14:textId="77777777" w:rsidR="000741BB" w:rsidRPr="0071257F" w:rsidRDefault="000741BB" w:rsidP="00F83EC3">
      <w:pPr>
        <w:pStyle w:val="NormalBold"/>
        <w:keepNext/>
      </w:pPr>
      <w:r w:rsidRPr="00E045EC">
        <w:rPr>
          <w:rStyle w:val="HideTWBExt"/>
          <w:b w:val="0"/>
        </w:rPr>
        <w:t>&lt;DocAmend&gt;</w:t>
      </w:r>
      <w:r w:rsidRPr="0071257F">
        <w:t>Irányelvre irányuló javaslat</w:t>
      </w:r>
      <w:r w:rsidRPr="00E045EC">
        <w:rPr>
          <w:rStyle w:val="HideTWBExt"/>
          <w:b w:val="0"/>
        </w:rPr>
        <w:t>&lt;/DocAmend&gt;</w:t>
      </w:r>
    </w:p>
    <w:p w14:paraId="079902E3" w14:textId="77777777" w:rsidR="000741BB" w:rsidRPr="0071257F" w:rsidRDefault="000741BB" w:rsidP="00F83EC3">
      <w:pPr>
        <w:pStyle w:val="NormalBold"/>
      </w:pPr>
      <w:r w:rsidRPr="00E045EC">
        <w:rPr>
          <w:rStyle w:val="HideTWBExt"/>
          <w:b w:val="0"/>
        </w:rPr>
        <w:t>&lt;Article&gt;</w:t>
      </w:r>
      <w:r w:rsidRPr="0071257F">
        <w:t>17 a preambulumbekezdés (új)</w:t>
      </w:r>
      <w:r w:rsidRPr="00E045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3EC3" w:rsidRPr="0071257F" w14:paraId="578B09BA" w14:textId="77777777" w:rsidTr="00FF3B5B">
        <w:trPr>
          <w:jc w:val="center"/>
        </w:trPr>
        <w:tc>
          <w:tcPr>
            <w:tcW w:w="9752" w:type="dxa"/>
            <w:gridSpan w:val="2"/>
          </w:tcPr>
          <w:p w14:paraId="14107CA9" w14:textId="77777777" w:rsidR="000741BB" w:rsidRPr="0071257F" w:rsidRDefault="000741BB" w:rsidP="00FF3B5B">
            <w:pPr>
              <w:keepNext/>
            </w:pPr>
          </w:p>
        </w:tc>
      </w:tr>
      <w:tr w:rsidR="00F83EC3" w:rsidRPr="0071257F" w14:paraId="22119938" w14:textId="77777777" w:rsidTr="00FF3B5B">
        <w:trPr>
          <w:jc w:val="center"/>
        </w:trPr>
        <w:tc>
          <w:tcPr>
            <w:tcW w:w="4876" w:type="dxa"/>
            <w:hideMark/>
          </w:tcPr>
          <w:p w14:paraId="0C011677" w14:textId="77777777" w:rsidR="000741BB" w:rsidRPr="0071257F" w:rsidRDefault="000741BB" w:rsidP="00FF3B5B">
            <w:pPr>
              <w:pStyle w:val="ColumnHeading"/>
              <w:keepNext/>
            </w:pPr>
            <w:r w:rsidRPr="0071257F">
              <w:t>A Bizottság által javasolt szöveg</w:t>
            </w:r>
          </w:p>
        </w:tc>
        <w:tc>
          <w:tcPr>
            <w:tcW w:w="4876" w:type="dxa"/>
            <w:hideMark/>
          </w:tcPr>
          <w:p w14:paraId="20C78A4E" w14:textId="77777777" w:rsidR="000741BB" w:rsidRPr="0071257F" w:rsidRDefault="000741BB" w:rsidP="00FF3B5B">
            <w:pPr>
              <w:pStyle w:val="ColumnHeading"/>
              <w:keepNext/>
            </w:pPr>
            <w:r w:rsidRPr="0071257F">
              <w:t>Módosítás</w:t>
            </w:r>
          </w:p>
        </w:tc>
      </w:tr>
      <w:tr w:rsidR="00F83EC3" w:rsidRPr="0071257F" w14:paraId="11B47D2F" w14:textId="77777777" w:rsidTr="00FF3B5B">
        <w:trPr>
          <w:jc w:val="center"/>
        </w:trPr>
        <w:tc>
          <w:tcPr>
            <w:tcW w:w="4876" w:type="dxa"/>
          </w:tcPr>
          <w:p w14:paraId="182FCCBE" w14:textId="77777777" w:rsidR="000741BB" w:rsidRPr="0071257F" w:rsidRDefault="000741BB" w:rsidP="00FF3B5B">
            <w:pPr>
              <w:pStyle w:val="Normal6"/>
            </w:pPr>
          </w:p>
        </w:tc>
        <w:tc>
          <w:tcPr>
            <w:tcW w:w="4876" w:type="dxa"/>
            <w:hideMark/>
          </w:tcPr>
          <w:p w14:paraId="7CCE4EDD" w14:textId="77777777" w:rsidR="000741BB" w:rsidRPr="0071257F" w:rsidRDefault="000741BB" w:rsidP="00FF3B5B">
            <w:pPr>
              <w:pStyle w:val="Normal6"/>
              <w:rPr>
                <w:szCs w:val="24"/>
              </w:rPr>
            </w:pPr>
            <w:r w:rsidRPr="0071257F">
              <w:rPr>
                <w:b/>
                <w:i/>
              </w:rPr>
              <w:t>(17a)</w:t>
            </w:r>
            <w:r w:rsidRPr="0071257F">
              <w:rPr>
                <w:b/>
                <w:i/>
              </w:rPr>
              <w:tab/>
              <w:t>Az irányelv III. fejezete rendelkezéseket állapít meg a szakmai gyakorlatok minőségének és hozzáférhetőségének biztosítására. Meghatározza a szakmai gyakorlatokról kötött írásbeli megállapodásba foglalandó minőségi minimumkövetelményeket, valamint előírja a tagállamok számára, hogy hozzanak hatékony intézkedéseket a szakmai gyakorlatok hozzáférhetőségének és inkluzivitásának javítása érdekében, különösen a munkaerőpiactól eltávolodott személyek, köztük a fogyatékossággal élők, a vidéki, távoli és legkülső régiókban élők, a hátrányos társadalmi-gazdasági és/vagy migráns háttérrel rendelkezők, a roma közösségből származók és az alacsonyabb iskolai végzettséggel rendelkezők esetében.</w:t>
            </w:r>
          </w:p>
        </w:tc>
      </w:tr>
    </w:tbl>
    <w:p w14:paraId="54332227" w14:textId="77777777" w:rsidR="000741BB" w:rsidRPr="0071257F" w:rsidRDefault="000741BB" w:rsidP="000741BB">
      <w:pPr>
        <w:pStyle w:val="Olang"/>
      </w:pPr>
      <w:r w:rsidRPr="0071257F">
        <w:rPr>
          <w:noProof w:val="0"/>
        </w:rPr>
        <w:t xml:space="preserve">Or. </w:t>
      </w:r>
      <w:r w:rsidRPr="00E045EC">
        <w:rPr>
          <w:rStyle w:val="HideTWBExt"/>
        </w:rPr>
        <w:t>&lt;Original&gt;</w:t>
      </w:r>
      <w:r w:rsidRPr="00E045EC">
        <w:rPr>
          <w:rStyle w:val="HideTWBInt"/>
          <w:rFonts w:eastAsiaTheme="majorEastAsia"/>
        </w:rPr>
        <w:t>{EN}</w:t>
      </w:r>
      <w:r w:rsidRPr="0071257F">
        <w:rPr>
          <w:noProof w:val="0"/>
        </w:rPr>
        <w:t>en</w:t>
      </w:r>
      <w:r w:rsidRPr="00E045EC">
        <w:rPr>
          <w:rStyle w:val="HideTWBExt"/>
        </w:rPr>
        <w:t>&lt;/Original&gt;</w:t>
      </w:r>
    </w:p>
    <w:p w14:paraId="48B22735" w14:textId="77777777" w:rsidR="000741BB" w:rsidRPr="0071257F" w:rsidRDefault="000741BB" w:rsidP="000741BB">
      <w:r w:rsidRPr="00E045EC">
        <w:rPr>
          <w:rStyle w:val="HideTWBExt"/>
        </w:rPr>
        <w:t>&lt;/AmendB&gt;</w:t>
      </w:r>
    </w:p>
    <w:p w14:paraId="10EF1024" w14:textId="77777777" w:rsidR="000741BB" w:rsidRPr="0071257F" w:rsidRDefault="000741BB" w:rsidP="00F83EC3">
      <w:pPr>
        <w:pStyle w:val="AMNumberTabs0"/>
        <w:keepNext/>
      </w:pPr>
      <w:r w:rsidRPr="00E045EC">
        <w:rPr>
          <w:rStyle w:val="HideTWBExt"/>
          <w:b w:val="0"/>
        </w:rPr>
        <w:t>&lt;AmendB&gt;</w:t>
      </w:r>
      <w:r w:rsidRPr="0071257F">
        <w:t>Módosítás</w:t>
      </w:r>
      <w:r w:rsidRPr="0071257F">
        <w:tab/>
      </w:r>
      <w:r w:rsidRPr="0071257F">
        <w:tab/>
      </w:r>
      <w:r w:rsidRPr="00E045EC">
        <w:rPr>
          <w:rStyle w:val="HideTWBExt"/>
          <w:b w:val="0"/>
        </w:rPr>
        <w:t>&lt;NumAmB&gt;</w:t>
      </w:r>
      <w:r w:rsidRPr="0071257F">
        <w:t>206</w:t>
      </w:r>
      <w:r w:rsidRPr="00E045EC">
        <w:rPr>
          <w:rStyle w:val="HideTWBExt"/>
          <w:b w:val="0"/>
        </w:rPr>
        <w:t>&lt;/NumAmB&gt;</w:t>
      </w:r>
    </w:p>
    <w:p w14:paraId="3E4AE76E" w14:textId="77777777" w:rsidR="000741BB" w:rsidRPr="0071257F" w:rsidRDefault="000741BB" w:rsidP="00F83EC3">
      <w:pPr>
        <w:pStyle w:val="NormalBold"/>
      </w:pPr>
      <w:r w:rsidRPr="00E045EC">
        <w:rPr>
          <w:rStyle w:val="HideTWBExt"/>
          <w:b w:val="0"/>
        </w:rPr>
        <w:t>&lt;RepeatBlock-By&gt;&lt;Members&gt;</w:t>
      </w:r>
      <w:r w:rsidRPr="0071257F">
        <w:t>Benedetta Scuderi</w:t>
      </w:r>
      <w:r w:rsidRPr="00E045EC">
        <w:rPr>
          <w:rStyle w:val="HideTWBExt"/>
          <w:b w:val="0"/>
        </w:rPr>
        <w:t>&lt;/Members&gt;</w:t>
      </w:r>
    </w:p>
    <w:p w14:paraId="5A9D4332" w14:textId="77777777" w:rsidR="000741BB" w:rsidRPr="0071257F" w:rsidRDefault="000741BB" w:rsidP="000741BB">
      <w:r w:rsidRPr="00E045EC">
        <w:rPr>
          <w:rStyle w:val="HideTWBExt"/>
        </w:rPr>
        <w:t>&lt;AuNomDe&gt;</w:t>
      </w:r>
      <w:r w:rsidRPr="00E045EC">
        <w:rPr>
          <w:rStyle w:val="HideTWBInt"/>
        </w:rPr>
        <w:t>{Greens/EFA}</w:t>
      </w:r>
      <w:r w:rsidRPr="0071257F">
        <w:t>a Verts/ALE képviselőcsoport nevében</w:t>
      </w:r>
      <w:r w:rsidRPr="00E045EC">
        <w:rPr>
          <w:rStyle w:val="HideTWBExt"/>
        </w:rPr>
        <w:t>&lt;/AuNomDe&gt;</w:t>
      </w:r>
    </w:p>
    <w:p w14:paraId="5E27C601" w14:textId="77777777" w:rsidR="000741BB" w:rsidRPr="0071257F" w:rsidRDefault="000741BB" w:rsidP="000741BB">
      <w:r w:rsidRPr="00E045EC">
        <w:rPr>
          <w:rStyle w:val="HideTWBExt"/>
        </w:rPr>
        <w:t>&lt;/RepeatBlock-By&gt;</w:t>
      </w:r>
    </w:p>
    <w:p w14:paraId="36E40355" w14:textId="77777777" w:rsidR="000741BB" w:rsidRPr="0071257F" w:rsidRDefault="000741BB" w:rsidP="00F83EC3">
      <w:pPr>
        <w:pStyle w:val="NormalBold"/>
        <w:keepNext/>
      </w:pPr>
      <w:r w:rsidRPr="00E045EC">
        <w:rPr>
          <w:rStyle w:val="HideTWBExt"/>
          <w:b w:val="0"/>
        </w:rPr>
        <w:t>&lt;DocAmend&gt;</w:t>
      </w:r>
      <w:r w:rsidRPr="0071257F">
        <w:t>Irányelvre irányuló javaslat</w:t>
      </w:r>
      <w:r w:rsidRPr="00E045EC">
        <w:rPr>
          <w:rStyle w:val="HideTWBExt"/>
          <w:b w:val="0"/>
        </w:rPr>
        <w:t>&lt;/DocAmend&gt;</w:t>
      </w:r>
    </w:p>
    <w:p w14:paraId="6460AE17" w14:textId="77777777" w:rsidR="000741BB" w:rsidRPr="0071257F" w:rsidRDefault="000741BB" w:rsidP="00F83EC3">
      <w:pPr>
        <w:pStyle w:val="NormalBold"/>
      </w:pPr>
      <w:r w:rsidRPr="00E045EC">
        <w:rPr>
          <w:rStyle w:val="HideTWBExt"/>
          <w:b w:val="0"/>
        </w:rPr>
        <w:t>&lt;Article&gt;</w:t>
      </w:r>
      <w:r w:rsidRPr="0071257F">
        <w:t>18 preambulumbekezdés</w:t>
      </w:r>
      <w:r w:rsidRPr="00E045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3EC3" w:rsidRPr="0071257F" w14:paraId="61A5DBCB" w14:textId="77777777" w:rsidTr="00FF3B5B">
        <w:trPr>
          <w:jc w:val="center"/>
        </w:trPr>
        <w:tc>
          <w:tcPr>
            <w:tcW w:w="9752" w:type="dxa"/>
            <w:gridSpan w:val="2"/>
          </w:tcPr>
          <w:p w14:paraId="6C039CDE" w14:textId="77777777" w:rsidR="000741BB" w:rsidRPr="0071257F" w:rsidRDefault="000741BB" w:rsidP="00FF3B5B">
            <w:pPr>
              <w:keepNext/>
            </w:pPr>
          </w:p>
        </w:tc>
      </w:tr>
      <w:tr w:rsidR="00F83EC3" w:rsidRPr="0071257F" w14:paraId="5C0C0AA9" w14:textId="77777777" w:rsidTr="00FF3B5B">
        <w:trPr>
          <w:jc w:val="center"/>
        </w:trPr>
        <w:tc>
          <w:tcPr>
            <w:tcW w:w="4876" w:type="dxa"/>
            <w:hideMark/>
          </w:tcPr>
          <w:p w14:paraId="32EDF15C" w14:textId="77777777" w:rsidR="000741BB" w:rsidRPr="0071257F" w:rsidRDefault="000741BB" w:rsidP="00FF3B5B">
            <w:pPr>
              <w:pStyle w:val="ColumnHeading"/>
              <w:keepNext/>
            </w:pPr>
            <w:r w:rsidRPr="0071257F">
              <w:t>A Bizottság által javasolt szöveg</w:t>
            </w:r>
          </w:p>
        </w:tc>
        <w:tc>
          <w:tcPr>
            <w:tcW w:w="4876" w:type="dxa"/>
            <w:hideMark/>
          </w:tcPr>
          <w:p w14:paraId="6D511E80" w14:textId="77777777" w:rsidR="000741BB" w:rsidRPr="0071257F" w:rsidRDefault="000741BB" w:rsidP="00FF3B5B">
            <w:pPr>
              <w:pStyle w:val="ColumnHeading"/>
              <w:keepNext/>
            </w:pPr>
            <w:r w:rsidRPr="0071257F">
              <w:t>Módosítás</w:t>
            </w:r>
          </w:p>
        </w:tc>
      </w:tr>
      <w:tr w:rsidR="00F83EC3" w:rsidRPr="0071257F" w14:paraId="4746B1D6" w14:textId="77777777" w:rsidTr="00FF3B5B">
        <w:trPr>
          <w:jc w:val="center"/>
        </w:trPr>
        <w:tc>
          <w:tcPr>
            <w:tcW w:w="4876" w:type="dxa"/>
            <w:hideMark/>
          </w:tcPr>
          <w:p w14:paraId="5501E077" w14:textId="77777777" w:rsidR="000741BB" w:rsidRPr="0071257F" w:rsidRDefault="000741BB" w:rsidP="00FF3B5B">
            <w:pPr>
              <w:pStyle w:val="Normal6"/>
            </w:pPr>
            <w:r w:rsidRPr="0071257F">
              <w:rPr>
                <w:b/>
                <w:i/>
              </w:rPr>
              <w:t>(18)</w:t>
            </w:r>
            <w:r w:rsidRPr="0071257F">
              <w:rPr>
                <w:b/>
                <w:i/>
              </w:rPr>
              <w:tab/>
              <w:t>Az irányelv III. fejezete azokra a rendes munkaviszonyban álló munkavállalókra vonatkozik, akiket hamisan gyakornokként jelölnek meg, azaz amikor a munkáltatók a rendes munkaviszonyt munkaviszonynak nem minősülő szakmai gyakorlatként vagy munkaviszonynak minősülő szakmai gyakorlatként jelölik meg, azonban alacsonyabb díjazási szinttel vagy más munkafeltételekkel, mint amelyekre a rendes munkaviszonyban álló munkavállalók az uniós vagy nemzeti jog, a kollektív szerződések vagy a gyakorlat alapján jogosultak lennének.</w:t>
            </w:r>
          </w:p>
        </w:tc>
        <w:tc>
          <w:tcPr>
            <w:tcW w:w="4876" w:type="dxa"/>
            <w:hideMark/>
          </w:tcPr>
          <w:p w14:paraId="440D24B9" w14:textId="77777777" w:rsidR="000741BB" w:rsidRPr="0071257F" w:rsidRDefault="000741BB" w:rsidP="00FF3B5B">
            <w:pPr>
              <w:pStyle w:val="Normal6"/>
              <w:rPr>
                <w:szCs w:val="24"/>
              </w:rPr>
            </w:pPr>
            <w:r w:rsidRPr="0071257F">
              <w:rPr>
                <w:b/>
                <w:i/>
              </w:rPr>
              <w:t>törölve</w:t>
            </w:r>
          </w:p>
        </w:tc>
      </w:tr>
    </w:tbl>
    <w:p w14:paraId="7E213668" w14:textId="77777777" w:rsidR="000741BB" w:rsidRPr="0071257F" w:rsidRDefault="000741BB" w:rsidP="000741BB">
      <w:pPr>
        <w:pStyle w:val="Olang"/>
      </w:pPr>
      <w:r w:rsidRPr="0071257F">
        <w:rPr>
          <w:noProof w:val="0"/>
        </w:rPr>
        <w:t xml:space="preserve">Or. </w:t>
      </w:r>
      <w:r w:rsidRPr="00E045EC">
        <w:rPr>
          <w:rStyle w:val="HideTWBExt"/>
        </w:rPr>
        <w:t>&lt;Original&gt;</w:t>
      </w:r>
      <w:r w:rsidRPr="00E045EC">
        <w:rPr>
          <w:rStyle w:val="HideTWBInt"/>
          <w:rFonts w:eastAsiaTheme="majorEastAsia"/>
        </w:rPr>
        <w:t>{EN}</w:t>
      </w:r>
      <w:r w:rsidRPr="0071257F">
        <w:rPr>
          <w:noProof w:val="0"/>
        </w:rPr>
        <w:t>en</w:t>
      </w:r>
      <w:r w:rsidRPr="00E045EC">
        <w:rPr>
          <w:rStyle w:val="HideTWBExt"/>
        </w:rPr>
        <w:t>&lt;/Original&gt;</w:t>
      </w:r>
    </w:p>
    <w:p w14:paraId="5B31218D" w14:textId="77777777" w:rsidR="000741BB" w:rsidRPr="0071257F" w:rsidRDefault="000741BB" w:rsidP="000741BB">
      <w:r w:rsidRPr="00E045EC">
        <w:rPr>
          <w:rStyle w:val="HideTWBExt"/>
        </w:rPr>
        <w:t>&lt;/AmendB&gt;</w:t>
      </w:r>
    </w:p>
    <w:p w14:paraId="3F70CF23" w14:textId="77777777" w:rsidR="000741BB" w:rsidRPr="0071257F" w:rsidRDefault="000741BB" w:rsidP="00F83EC3">
      <w:pPr>
        <w:pStyle w:val="AMNumberTabs0"/>
        <w:keepNext/>
      </w:pPr>
      <w:r w:rsidRPr="00E045EC">
        <w:rPr>
          <w:rStyle w:val="HideTWBExt"/>
          <w:b w:val="0"/>
        </w:rPr>
        <w:t>&lt;AmendB&gt;</w:t>
      </w:r>
      <w:r w:rsidRPr="0071257F">
        <w:t>Módosítás</w:t>
      </w:r>
      <w:r w:rsidRPr="0071257F">
        <w:tab/>
      </w:r>
      <w:r w:rsidRPr="0071257F">
        <w:tab/>
      </w:r>
      <w:r w:rsidRPr="00E045EC">
        <w:rPr>
          <w:rStyle w:val="HideTWBExt"/>
          <w:b w:val="0"/>
        </w:rPr>
        <w:t>&lt;NumAmB&gt;</w:t>
      </w:r>
      <w:r w:rsidRPr="0071257F">
        <w:t>207</w:t>
      </w:r>
      <w:r w:rsidRPr="00E045EC">
        <w:rPr>
          <w:rStyle w:val="HideTWBExt"/>
          <w:b w:val="0"/>
        </w:rPr>
        <w:t>&lt;/NumAmB&gt;</w:t>
      </w:r>
    </w:p>
    <w:p w14:paraId="65C7596A" w14:textId="77777777" w:rsidR="000741BB" w:rsidRPr="0071257F" w:rsidRDefault="000741BB" w:rsidP="00F83EC3">
      <w:pPr>
        <w:pStyle w:val="NormalBold"/>
      </w:pPr>
      <w:r w:rsidRPr="00E045EC">
        <w:rPr>
          <w:rStyle w:val="HideTWBExt"/>
          <w:b w:val="0"/>
        </w:rPr>
        <w:t>&lt;RepeatBlock-By&gt;&lt;Members&gt;</w:t>
      </w:r>
      <w:r w:rsidRPr="0071257F">
        <w:t>Mélanie Disdier, Rachel Blom, Pál Szekeres, Marie Dauchy, Séverine Werbrouck</w:t>
      </w:r>
      <w:r w:rsidRPr="00E045EC">
        <w:rPr>
          <w:rStyle w:val="HideTWBExt"/>
          <w:b w:val="0"/>
        </w:rPr>
        <w:t>&lt;/Members&gt;</w:t>
      </w:r>
    </w:p>
    <w:p w14:paraId="2BBE2056" w14:textId="77777777" w:rsidR="000741BB" w:rsidRPr="0071257F" w:rsidRDefault="000741BB" w:rsidP="000741BB">
      <w:r w:rsidRPr="00E045EC">
        <w:rPr>
          <w:rStyle w:val="HideTWBExt"/>
        </w:rPr>
        <w:t>&lt;/RepeatBlock-By&gt;</w:t>
      </w:r>
    </w:p>
    <w:p w14:paraId="37EB3B24" w14:textId="77777777" w:rsidR="000741BB" w:rsidRPr="0071257F" w:rsidRDefault="000741BB" w:rsidP="00F83EC3">
      <w:pPr>
        <w:pStyle w:val="NormalBold"/>
        <w:keepNext/>
      </w:pPr>
      <w:r w:rsidRPr="00E045EC">
        <w:rPr>
          <w:rStyle w:val="HideTWBExt"/>
          <w:b w:val="0"/>
        </w:rPr>
        <w:t>&lt;DocAmend&gt;</w:t>
      </w:r>
      <w:r w:rsidRPr="0071257F">
        <w:t>Irányelvre irányuló javaslat</w:t>
      </w:r>
      <w:r w:rsidRPr="00E045EC">
        <w:rPr>
          <w:rStyle w:val="HideTWBExt"/>
          <w:b w:val="0"/>
        </w:rPr>
        <w:t>&lt;/DocAmend&gt;</w:t>
      </w:r>
    </w:p>
    <w:p w14:paraId="56489AE2" w14:textId="77777777" w:rsidR="000741BB" w:rsidRPr="0071257F" w:rsidRDefault="000741BB" w:rsidP="00F83EC3">
      <w:pPr>
        <w:pStyle w:val="NormalBold"/>
      </w:pPr>
      <w:r w:rsidRPr="00E045EC">
        <w:rPr>
          <w:rStyle w:val="HideTWBExt"/>
          <w:b w:val="0"/>
        </w:rPr>
        <w:t>&lt;Article&gt;</w:t>
      </w:r>
      <w:r w:rsidRPr="0071257F">
        <w:t>18 preambulumbekezdés</w:t>
      </w:r>
      <w:r w:rsidRPr="00E045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3EC3" w:rsidRPr="0071257F" w14:paraId="2CC38929" w14:textId="77777777" w:rsidTr="00FF3B5B">
        <w:trPr>
          <w:jc w:val="center"/>
        </w:trPr>
        <w:tc>
          <w:tcPr>
            <w:tcW w:w="9752" w:type="dxa"/>
            <w:gridSpan w:val="2"/>
          </w:tcPr>
          <w:p w14:paraId="3A6AC2E4" w14:textId="77777777" w:rsidR="000741BB" w:rsidRPr="0071257F" w:rsidRDefault="000741BB" w:rsidP="00FF3B5B">
            <w:pPr>
              <w:keepNext/>
            </w:pPr>
          </w:p>
        </w:tc>
      </w:tr>
      <w:tr w:rsidR="00F83EC3" w:rsidRPr="0071257F" w14:paraId="29A12954" w14:textId="77777777" w:rsidTr="00FF3B5B">
        <w:trPr>
          <w:jc w:val="center"/>
        </w:trPr>
        <w:tc>
          <w:tcPr>
            <w:tcW w:w="4876" w:type="dxa"/>
            <w:hideMark/>
          </w:tcPr>
          <w:p w14:paraId="6471A5AF" w14:textId="77777777" w:rsidR="000741BB" w:rsidRPr="0071257F" w:rsidRDefault="000741BB" w:rsidP="00FF3B5B">
            <w:pPr>
              <w:pStyle w:val="ColumnHeading"/>
              <w:keepNext/>
            </w:pPr>
            <w:r w:rsidRPr="0071257F">
              <w:t>A Bizottság által javasolt szöveg</w:t>
            </w:r>
          </w:p>
        </w:tc>
        <w:tc>
          <w:tcPr>
            <w:tcW w:w="4876" w:type="dxa"/>
            <w:hideMark/>
          </w:tcPr>
          <w:p w14:paraId="76EE28D3" w14:textId="77777777" w:rsidR="000741BB" w:rsidRPr="0071257F" w:rsidRDefault="000741BB" w:rsidP="00FF3B5B">
            <w:pPr>
              <w:pStyle w:val="ColumnHeading"/>
              <w:keepNext/>
            </w:pPr>
            <w:r w:rsidRPr="0071257F">
              <w:t>Módosítás</w:t>
            </w:r>
          </w:p>
        </w:tc>
      </w:tr>
      <w:tr w:rsidR="00F83EC3" w:rsidRPr="0071257F" w14:paraId="44056C92" w14:textId="77777777" w:rsidTr="00FF3B5B">
        <w:trPr>
          <w:jc w:val="center"/>
        </w:trPr>
        <w:tc>
          <w:tcPr>
            <w:tcW w:w="4876" w:type="dxa"/>
            <w:hideMark/>
          </w:tcPr>
          <w:p w14:paraId="26BB4CF7" w14:textId="77777777" w:rsidR="000741BB" w:rsidRPr="0071257F" w:rsidRDefault="000741BB" w:rsidP="00FF3B5B">
            <w:pPr>
              <w:pStyle w:val="Normal6"/>
            </w:pPr>
            <w:r w:rsidRPr="0071257F">
              <w:t>(18)</w:t>
            </w:r>
            <w:r w:rsidRPr="0071257F">
              <w:tab/>
              <w:t>Az irányelv III. fejezete azokra a rendes munkaviszonyban álló munkavállalókra vonatkozik, akiket hamisan gyakornokként jelölnek meg, azaz amikor a munkáltatók a rendes munkaviszonyt munkaviszonynak nem minősülő szakmai gyakorlatként</w:t>
            </w:r>
            <w:r w:rsidRPr="0071257F">
              <w:rPr>
                <w:b/>
                <w:i/>
              </w:rPr>
              <w:t xml:space="preserve"> vagy munkaviszonynak minősülő szakmai gyakorlatként</w:t>
            </w:r>
            <w:r w:rsidRPr="0071257F">
              <w:t xml:space="preserve"> jelölik meg</w:t>
            </w:r>
            <w:r w:rsidRPr="0071257F">
              <w:rPr>
                <w:b/>
                <w:i/>
              </w:rPr>
              <w:t>, azonban alacsonyabb díjazási szinttel vagy más munkafeltételekkel, mint amelyekre a rendes munkaviszonyban álló munkavállalók az uniós vagy nemzeti jog, a kollektív szerződések vagy a gyakorlat alapján jogosultak lennének</w:t>
            </w:r>
            <w:r w:rsidRPr="0071257F">
              <w:t>.</w:t>
            </w:r>
          </w:p>
        </w:tc>
        <w:tc>
          <w:tcPr>
            <w:tcW w:w="4876" w:type="dxa"/>
            <w:hideMark/>
          </w:tcPr>
          <w:p w14:paraId="7A846436" w14:textId="77777777" w:rsidR="000741BB" w:rsidRPr="0071257F" w:rsidRDefault="000741BB" w:rsidP="00FF3B5B">
            <w:pPr>
              <w:pStyle w:val="Normal6"/>
              <w:rPr>
                <w:szCs w:val="24"/>
              </w:rPr>
            </w:pPr>
            <w:r w:rsidRPr="0071257F">
              <w:t>(18)</w:t>
            </w:r>
            <w:r w:rsidRPr="0071257F">
              <w:tab/>
              <w:t>Az irányelv III. fejezete azokra a rendes munkaviszonyban álló munkavállalókra vonatkozik, akiket hamisan gyakornokként jelölnek meg, azaz amikor a munkáltatók a rendes munkaviszonyt munkaviszonynak nem minősülő szakmai gyakorlatként jelölik meg.</w:t>
            </w:r>
          </w:p>
        </w:tc>
      </w:tr>
    </w:tbl>
    <w:p w14:paraId="1F22E7BF" w14:textId="77777777" w:rsidR="000741BB" w:rsidRPr="0071257F" w:rsidRDefault="000741BB" w:rsidP="000741BB">
      <w:pPr>
        <w:pStyle w:val="Olang"/>
      </w:pPr>
      <w:r w:rsidRPr="0071257F">
        <w:rPr>
          <w:noProof w:val="0"/>
        </w:rPr>
        <w:t xml:space="preserve">Or. </w:t>
      </w:r>
      <w:r w:rsidRPr="00E045EC">
        <w:rPr>
          <w:rStyle w:val="HideTWBExt"/>
        </w:rPr>
        <w:t>&lt;Original&gt;</w:t>
      </w:r>
      <w:r w:rsidRPr="00E045EC">
        <w:rPr>
          <w:rStyle w:val="HideTWBInt"/>
          <w:rFonts w:eastAsiaTheme="majorEastAsia"/>
        </w:rPr>
        <w:t>{FR}</w:t>
      </w:r>
      <w:r w:rsidRPr="0071257F">
        <w:rPr>
          <w:noProof w:val="0"/>
        </w:rPr>
        <w:t>fr</w:t>
      </w:r>
      <w:r w:rsidRPr="00E045EC">
        <w:rPr>
          <w:rStyle w:val="HideTWBExt"/>
        </w:rPr>
        <w:t>&lt;/Original&gt;</w:t>
      </w:r>
    </w:p>
    <w:p w14:paraId="19214189" w14:textId="77777777" w:rsidR="000741BB" w:rsidRPr="0071257F" w:rsidRDefault="000741BB" w:rsidP="00F83EC3">
      <w:pPr>
        <w:pStyle w:val="JustificationTitle"/>
        <w:rPr>
          <w:noProof w:val="0"/>
        </w:rPr>
      </w:pPr>
      <w:r w:rsidRPr="00E045EC">
        <w:rPr>
          <w:rStyle w:val="HideTWBExt"/>
          <w:i w:val="0"/>
        </w:rPr>
        <w:t>&lt;TitreJust&gt;</w:t>
      </w:r>
      <w:r w:rsidRPr="0071257F">
        <w:t>Indokolás</w:t>
      </w:r>
      <w:r w:rsidRPr="00E045EC">
        <w:rPr>
          <w:rStyle w:val="HideTWBExt"/>
          <w:i w:val="0"/>
        </w:rPr>
        <w:t>&lt;/TitreJust&gt;</w:t>
      </w:r>
    </w:p>
    <w:p w14:paraId="2BDBF29F" w14:textId="77777777" w:rsidR="000741BB" w:rsidRPr="0071257F" w:rsidRDefault="000741BB" w:rsidP="000741BB">
      <w:pPr>
        <w:pStyle w:val="Normal12Italic"/>
        <w:rPr>
          <w:noProof w:val="0"/>
        </w:rPr>
      </w:pPr>
      <w:r w:rsidRPr="0071257F">
        <w:t>A szakmai gyakorlat nem minősülhet alternatív munkaviszonynak.</w:t>
      </w:r>
    </w:p>
    <w:p w14:paraId="2FF78D0A" w14:textId="77777777" w:rsidR="000741BB" w:rsidRPr="0071257F" w:rsidRDefault="000741BB" w:rsidP="000741BB">
      <w:r w:rsidRPr="00E045EC">
        <w:rPr>
          <w:rStyle w:val="HideTWBExt"/>
        </w:rPr>
        <w:t>&lt;/AmendB&gt;</w:t>
      </w:r>
    </w:p>
    <w:p w14:paraId="1C366E13" w14:textId="77777777" w:rsidR="000741BB" w:rsidRPr="0071257F" w:rsidRDefault="000741BB" w:rsidP="00F83EC3">
      <w:pPr>
        <w:pStyle w:val="AMNumberTabs0"/>
        <w:keepNext/>
      </w:pPr>
      <w:r w:rsidRPr="00E045EC">
        <w:rPr>
          <w:rStyle w:val="HideTWBExt"/>
          <w:b w:val="0"/>
        </w:rPr>
        <w:t>&lt;AmendB&gt;</w:t>
      </w:r>
      <w:r w:rsidRPr="0071257F">
        <w:t>Módosítás</w:t>
      </w:r>
      <w:r w:rsidRPr="0071257F">
        <w:tab/>
      </w:r>
      <w:r w:rsidRPr="0071257F">
        <w:tab/>
      </w:r>
      <w:r w:rsidRPr="00E045EC">
        <w:rPr>
          <w:rStyle w:val="HideTWBExt"/>
          <w:b w:val="0"/>
        </w:rPr>
        <w:t>&lt;NumAmB&gt;</w:t>
      </w:r>
      <w:r w:rsidRPr="0071257F">
        <w:t>208</w:t>
      </w:r>
      <w:r w:rsidRPr="00E045EC">
        <w:rPr>
          <w:rStyle w:val="HideTWBExt"/>
          <w:b w:val="0"/>
        </w:rPr>
        <w:t>&lt;/NumAmB&gt;</w:t>
      </w:r>
    </w:p>
    <w:p w14:paraId="6F29806D" w14:textId="77777777" w:rsidR="000741BB" w:rsidRPr="0071257F" w:rsidRDefault="000741BB" w:rsidP="00F83EC3">
      <w:pPr>
        <w:pStyle w:val="NormalBold"/>
      </w:pPr>
      <w:r w:rsidRPr="00E045EC">
        <w:rPr>
          <w:rStyle w:val="HideTWBExt"/>
          <w:b w:val="0"/>
        </w:rPr>
        <w:t>&lt;RepeatBlock-By&gt;&lt;Members&gt;</w:t>
      </w:r>
      <w:r w:rsidRPr="0071257F">
        <w:t>Irena Joveva, Martin Hojsík, Jana Toom, Brigitte van den Berg</w:t>
      </w:r>
      <w:r w:rsidRPr="00E045EC">
        <w:rPr>
          <w:rStyle w:val="HideTWBExt"/>
          <w:b w:val="0"/>
        </w:rPr>
        <w:t>&lt;/Members&gt;</w:t>
      </w:r>
    </w:p>
    <w:p w14:paraId="2630D846" w14:textId="77777777" w:rsidR="000741BB" w:rsidRPr="0071257F" w:rsidRDefault="000741BB" w:rsidP="000741BB">
      <w:r w:rsidRPr="00E045EC">
        <w:rPr>
          <w:rStyle w:val="HideTWBExt"/>
        </w:rPr>
        <w:t>&lt;/RepeatBlock-By&gt;</w:t>
      </w:r>
    </w:p>
    <w:p w14:paraId="3AE5C6E1" w14:textId="77777777" w:rsidR="000741BB" w:rsidRPr="0071257F" w:rsidRDefault="000741BB" w:rsidP="00F83EC3">
      <w:pPr>
        <w:pStyle w:val="NormalBold"/>
        <w:keepNext/>
      </w:pPr>
      <w:r w:rsidRPr="00E045EC">
        <w:rPr>
          <w:rStyle w:val="HideTWBExt"/>
          <w:b w:val="0"/>
        </w:rPr>
        <w:t>&lt;DocAmend&gt;</w:t>
      </w:r>
      <w:r w:rsidRPr="0071257F">
        <w:t>Irányelvre irányuló javaslat</w:t>
      </w:r>
      <w:r w:rsidRPr="00E045EC">
        <w:rPr>
          <w:rStyle w:val="HideTWBExt"/>
          <w:b w:val="0"/>
        </w:rPr>
        <w:t>&lt;/DocAmend&gt;</w:t>
      </w:r>
    </w:p>
    <w:p w14:paraId="1C0B6A3A" w14:textId="77777777" w:rsidR="000741BB" w:rsidRPr="0071257F" w:rsidRDefault="000741BB" w:rsidP="00F83EC3">
      <w:pPr>
        <w:pStyle w:val="NormalBold"/>
      </w:pPr>
      <w:r w:rsidRPr="00E045EC">
        <w:rPr>
          <w:rStyle w:val="HideTWBExt"/>
          <w:b w:val="0"/>
        </w:rPr>
        <w:t>&lt;Article&gt;</w:t>
      </w:r>
      <w:r w:rsidRPr="0071257F">
        <w:t>18 preambulumbekezdés</w:t>
      </w:r>
      <w:r w:rsidRPr="00E045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3EC3" w:rsidRPr="0071257F" w14:paraId="2714193D" w14:textId="77777777" w:rsidTr="00FF3B5B">
        <w:trPr>
          <w:jc w:val="center"/>
        </w:trPr>
        <w:tc>
          <w:tcPr>
            <w:tcW w:w="9752" w:type="dxa"/>
            <w:gridSpan w:val="2"/>
          </w:tcPr>
          <w:p w14:paraId="7CF6E74B" w14:textId="77777777" w:rsidR="000741BB" w:rsidRPr="0071257F" w:rsidRDefault="000741BB" w:rsidP="00FF3B5B">
            <w:pPr>
              <w:keepNext/>
            </w:pPr>
          </w:p>
        </w:tc>
      </w:tr>
      <w:tr w:rsidR="00F83EC3" w:rsidRPr="0071257F" w14:paraId="767144AF" w14:textId="77777777" w:rsidTr="00FF3B5B">
        <w:trPr>
          <w:jc w:val="center"/>
        </w:trPr>
        <w:tc>
          <w:tcPr>
            <w:tcW w:w="4876" w:type="dxa"/>
            <w:hideMark/>
          </w:tcPr>
          <w:p w14:paraId="49190FB4" w14:textId="77777777" w:rsidR="000741BB" w:rsidRPr="0071257F" w:rsidRDefault="000741BB" w:rsidP="00FF3B5B">
            <w:pPr>
              <w:pStyle w:val="ColumnHeading"/>
              <w:keepNext/>
            </w:pPr>
            <w:r w:rsidRPr="0071257F">
              <w:t>A Bizottság által javasolt szöveg</w:t>
            </w:r>
          </w:p>
        </w:tc>
        <w:tc>
          <w:tcPr>
            <w:tcW w:w="4876" w:type="dxa"/>
            <w:hideMark/>
          </w:tcPr>
          <w:p w14:paraId="617C3E5C" w14:textId="77777777" w:rsidR="000741BB" w:rsidRPr="0071257F" w:rsidRDefault="000741BB" w:rsidP="00FF3B5B">
            <w:pPr>
              <w:pStyle w:val="ColumnHeading"/>
              <w:keepNext/>
            </w:pPr>
            <w:r w:rsidRPr="0071257F">
              <w:t>Módosítás</w:t>
            </w:r>
          </w:p>
        </w:tc>
      </w:tr>
      <w:tr w:rsidR="00F83EC3" w:rsidRPr="0071257F" w14:paraId="6BF30C32" w14:textId="77777777" w:rsidTr="00FF3B5B">
        <w:trPr>
          <w:jc w:val="center"/>
        </w:trPr>
        <w:tc>
          <w:tcPr>
            <w:tcW w:w="4876" w:type="dxa"/>
            <w:hideMark/>
          </w:tcPr>
          <w:p w14:paraId="7264D1AD" w14:textId="77777777" w:rsidR="000741BB" w:rsidRPr="0071257F" w:rsidRDefault="000741BB" w:rsidP="00FF3B5B">
            <w:pPr>
              <w:pStyle w:val="Normal6"/>
            </w:pPr>
            <w:r w:rsidRPr="0071257F">
              <w:t>(18)</w:t>
            </w:r>
            <w:r w:rsidRPr="0071257F">
              <w:tab/>
              <w:t xml:space="preserve">Az irányelv </w:t>
            </w:r>
            <w:r w:rsidRPr="0071257F">
              <w:rPr>
                <w:b/>
                <w:bCs/>
                <w:i/>
                <w:iCs/>
              </w:rPr>
              <w:t>III</w:t>
            </w:r>
            <w:r w:rsidRPr="0071257F">
              <w:t xml:space="preserve">. fejezete azokra a rendes munkaviszonyban álló munkavállalókra vonatkozik, akiket hamisan gyakornokként jelölnek meg, azaz amikor a </w:t>
            </w:r>
            <w:r w:rsidRPr="0071257F">
              <w:rPr>
                <w:b/>
                <w:bCs/>
                <w:i/>
                <w:iCs/>
              </w:rPr>
              <w:t>munkáltatók</w:t>
            </w:r>
            <w:r w:rsidRPr="0071257F">
              <w:t xml:space="preserve"> a rendes munkaviszonyt </w:t>
            </w:r>
            <w:r w:rsidRPr="0071257F">
              <w:rPr>
                <w:b/>
                <w:bCs/>
                <w:i/>
                <w:iCs/>
              </w:rPr>
              <w:t>munkaviszonynak nem minősülő</w:t>
            </w:r>
            <w:r w:rsidRPr="0071257F">
              <w:t xml:space="preserve"> szakmai gyakorlatként </w:t>
            </w:r>
            <w:r w:rsidRPr="0071257F">
              <w:rPr>
                <w:b/>
                <w:bCs/>
                <w:i/>
                <w:iCs/>
              </w:rPr>
              <w:t>vagy munkaviszonynak minősülő szakmai gyakorlatként</w:t>
            </w:r>
            <w:r w:rsidRPr="0071257F">
              <w:t xml:space="preserve"> jelölik meg, </w:t>
            </w:r>
            <w:r w:rsidRPr="0071257F">
              <w:rPr>
                <w:b/>
                <w:bCs/>
                <w:i/>
                <w:iCs/>
              </w:rPr>
              <w:t>azonban</w:t>
            </w:r>
            <w:r w:rsidRPr="0071257F">
              <w:t xml:space="preserve"> alacsonyabb díjazási </w:t>
            </w:r>
            <w:r w:rsidRPr="0071257F">
              <w:rPr>
                <w:b/>
                <w:bCs/>
                <w:i/>
                <w:iCs/>
              </w:rPr>
              <w:t>szinttel</w:t>
            </w:r>
            <w:r w:rsidRPr="0071257F">
              <w:t xml:space="preserve"> vagy más </w:t>
            </w:r>
            <w:r w:rsidRPr="0071257F">
              <w:rPr>
                <w:b/>
                <w:bCs/>
                <w:i/>
                <w:iCs/>
              </w:rPr>
              <w:t>munkafeltételekkel</w:t>
            </w:r>
            <w:r w:rsidRPr="0071257F">
              <w:t>, mint amelyekre a rendes munkaviszonyban álló munkavállalók az uniós vagy nemzeti jog, a kollektív szerződések vagy a gyakorlat alapján jogosultak lennének.</w:t>
            </w:r>
          </w:p>
        </w:tc>
        <w:tc>
          <w:tcPr>
            <w:tcW w:w="4876" w:type="dxa"/>
            <w:hideMark/>
          </w:tcPr>
          <w:p w14:paraId="20CCCD77" w14:textId="77777777" w:rsidR="000741BB" w:rsidRPr="0071257F" w:rsidRDefault="000741BB" w:rsidP="00FF3B5B">
            <w:pPr>
              <w:pStyle w:val="Normal6"/>
              <w:rPr>
                <w:szCs w:val="24"/>
              </w:rPr>
            </w:pPr>
            <w:r w:rsidRPr="0071257F">
              <w:t>(18)</w:t>
            </w:r>
            <w:r w:rsidRPr="0071257F">
              <w:tab/>
              <w:t xml:space="preserve">Az irányelv </w:t>
            </w:r>
            <w:r w:rsidRPr="0071257F">
              <w:rPr>
                <w:b/>
                <w:bCs/>
                <w:i/>
                <w:iCs/>
              </w:rPr>
              <w:t>IV</w:t>
            </w:r>
            <w:r w:rsidRPr="0071257F">
              <w:t xml:space="preserve">. fejezete azokra a rendes munkaviszonyban álló munkavállalókra vonatkozik, akiket hamisan gyakornokként jelölnek meg, azaz amikor a </w:t>
            </w:r>
            <w:r w:rsidRPr="0071257F">
              <w:rPr>
                <w:b/>
                <w:bCs/>
                <w:i/>
                <w:iCs/>
              </w:rPr>
              <w:t>szakmai gyakorlatot biztosítók</w:t>
            </w:r>
            <w:r w:rsidRPr="0071257F">
              <w:t xml:space="preserve"> a rendes munkaviszonyt szakmai gyakorlatként jelölik meg, </w:t>
            </w:r>
            <w:r w:rsidRPr="0071257F">
              <w:rPr>
                <w:b/>
                <w:bCs/>
                <w:i/>
                <w:iCs/>
              </w:rPr>
              <w:t>arra törekedve, hogy ne adjanak díjazást, illetve</w:t>
            </w:r>
            <w:r w:rsidRPr="0071257F">
              <w:t xml:space="preserve"> alacsonyabb díjazási </w:t>
            </w:r>
            <w:r w:rsidRPr="0071257F">
              <w:rPr>
                <w:b/>
                <w:bCs/>
                <w:i/>
                <w:iCs/>
              </w:rPr>
              <w:t>szintet</w:t>
            </w:r>
            <w:r w:rsidRPr="0071257F">
              <w:t xml:space="preserve"> vagy más </w:t>
            </w:r>
            <w:r w:rsidRPr="0071257F">
              <w:rPr>
                <w:b/>
                <w:bCs/>
                <w:i/>
                <w:iCs/>
              </w:rPr>
              <w:t>munkafeltételeket nyújtsanak</w:t>
            </w:r>
            <w:r w:rsidRPr="0071257F">
              <w:t>, mint amelyekre a rendes munkaviszonyban álló munkavállalók az uniós vagy nemzeti jog, a kollektív szerződések vagy a gyakorlat alapján jogosultak lennének.</w:t>
            </w:r>
          </w:p>
        </w:tc>
      </w:tr>
    </w:tbl>
    <w:p w14:paraId="6627BC51" w14:textId="77777777" w:rsidR="000741BB" w:rsidRPr="0071257F" w:rsidRDefault="000741BB" w:rsidP="000741BB">
      <w:pPr>
        <w:pStyle w:val="Olang"/>
      </w:pPr>
      <w:r w:rsidRPr="0071257F">
        <w:rPr>
          <w:noProof w:val="0"/>
        </w:rPr>
        <w:t xml:space="preserve">Or. </w:t>
      </w:r>
      <w:r w:rsidRPr="00E045EC">
        <w:rPr>
          <w:rStyle w:val="HideTWBExt"/>
        </w:rPr>
        <w:t>&lt;Original&gt;</w:t>
      </w:r>
      <w:r w:rsidRPr="00E045EC">
        <w:rPr>
          <w:rStyle w:val="HideTWBInt"/>
          <w:rFonts w:eastAsiaTheme="majorEastAsia"/>
        </w:rPr>
        <w:t>{EN}</w:t>
      </w:r>
      <w:r w:rsidRPr="0071257F">
        <w:rPr>
          <w:noProof w:val="0"/>
        </w:rPr>
        <w:t>en</w:t>
      </w:r>
      <w:r w:rsidRPr="00E045EC">
        <w:rPr>
          <w:rStyle w:val="HideTWBExt"/>
        </w:rPr>
        <w:t>&lt;/Original&gt;</w:t>
      </w:r>
    </w:p>
    <w:p w14:paraId="1D706DD5" w14:textId="77777777" w:rsidR="000741BB" w:rsidRPr="0071257F" w:rsidRDefault="000741BB" w:rsidP="000741BB">
      <w:r w:rsidRPr="00E045EC">
        <w:rPr>
          <w:rStyle w:val="HideTWBExt"/>
        </w:rPr>
        <w:t>&lt;/AmendB&gt;</w:t>
      </w:r>
    </w:p>
    <w:p w14:paraId="553C8EF9" w14:textId="77777777" w:rsidR="000741BB" w:rsidRPr="0071257F" w:rsidRDefault="000741BB" w:rsidP="00F83EC3">
      <w:pPr>
        <w:pStyle w:val="AMNumberTabs0"/>
        <w:keepNext/>
      </w:pPr>
      <w:r w:rsidRPr="00E045EC">
        <w:rPr>
          <w:rStyle w:val="HideTWBExt"/>
          <w:b w:val="0"/>
        </w:rPr>
        <w:t>&lt;AmendB&gt;</w:t>
      </w:r>
      <w:r w:rsidRPr="0071257F">
        <w:t>Módosítás</w:t>
      </w:r>
      <w:r w:rsidRPr="0071257F">
        <w:tab/>
      </w:r>
      <w:r w:rsidRPr="0071257F">
        <w:tab/>
      </w:r>
      <w:r w:rsidRPr="00E045EC">
        <w:rPr>
          <w:rStyle w:val="HideTWBExt"/>
          <w:b w:val="0"/>
        </w:rPr>
        <w:t>&lt;NumAmB&gt;</w:t>
      </w:r>
      <w:r w:rsidRPr="0071257F">
        <w:t>209</w:t>
      </w:r>
      <w:r w:rsidRPr="00E045EC">
        <w:rPr>
          <w:rStyle w:val="HideTWBExt"/>
          <w:b w:val="0"/>
        </w:rPr>
        <w:t>&lt;/NumAmB&gt;</w:t>
      </w:r>
    </w:p>
    <w:p w14:paraId="0F45D85A" w14:textId="77777777" w:rsidR="000741BB" w:rsidRPr="0071257F" w:rsidRDefault="000741BB" w:rsidP="00F83EC3">
      <w:pPr>
        <w:pStyle w:val="NormalBold"/>
      </w:pPr>
      <w:r w:rsidRPr="00E045EC">
        <w:rPr>
          <w:rStyle w:val="HideTWBExt"/>
          <w:b w:val="0"/>
        </w:rPr>
        <w:t>&lt;RepeatBlock-By&gt;&lt;Members&gt;</w:t>
      </w:r>
      <w:r w:rsidRPr="0071257F">
        <w:t>Isabelle Le Callennec</w:t>
      </w:r>
      <w:r w:rsidRPr="00E045EC">
        <w:rPr>
          <w:rStyle w:val="HideTWBExt"/>
          <w:b w:val="0"/>
        </w:rPr>
        <w:t>&lt;/Members&gt;</w:t>
      </w:r>
    </w:p>
    <w:p w14:paraId="0589ABC6" w14:textId="77777777" w:rsidR="000741BB" w:rsidRPr="0071257F" w:rsidRDefault="000741BB" w:rsidP="000741BB">
      <w:r w:rsidRPr="00E045EC">
        <w:rPr>
          <w:rStyle w:val="HideTWBExt"/>
        </w:rPr>
        <w:t>&lt;/RepeatBlock-By&gt;</w:t>
      </w:r>
    </w:p>
    <w:p w14:paraId="0D8F6B74" w14:textId="77777777" w:rsidR="000741BB" w:rsidRPr="0071257F" w:rsidRDefault="000741BB" w:rsidP="00F83EC3">
      <w:pPr>
        <w:pStyle w:val="NormalBold"/>
        <w:keepNext/>
      </w:pPr>
      <w:r w:rsidRPr="00E045EC">
        <w:rPr>
          <w:rStyle w:val="HideTWBExt"/>
          <w:b w:val="0"/>
        </w:rPr>
        <w:t>&lt;DocAmend&gt;</w:t>
      </w:r>
      <w:r w:rsidRPr="0071257F">
        <w:t>Irányelvre irányuló javaslat</w:t>
      </w:r>
      <w:r w:rsidRPr="00E045EC">
        <w:rPr>
          <w:rStyle w:val="HideTWBExt"/>
          <w:b w:val="0"/>
        </w:rPr>
        <w:t>&lt;/DocAmend&gt;</w:t>
      </w:r>
    </w:p>
    <w:p w14:paraId="5219EE2C" w14:textId="77777777" w:rsidR="000741BB" w:rsidRPr="0071257F" w:rsidRDefault="000741BB" w:rsidP="00F83EC3">
      <w:pPr>
        <w:pStyle w:val="NormalBold"/>
      </w:pPr>
      <w:r w:rsidRPr="00E045EC">
        <w:rPr>
          <w:rStyle w:val="HideTWBExt"/>
          <w:b w:val="0"/>
        </w:rPr>
        <w:t>&lt;Article&gt;</w:t>
      </w:r>
      <w:r w:rsidRPr="0071257F">
        <w:t>18 preambulumbekezdés</w:t>
      </w:r>
      <w:r w:rsidRPr="00E045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3EC3" w:rsidRPr="0071257F" w14:paraId="0208B056" w14:textId="77777777" w:rsidTr="00FF3B5B">
        <w:trPr>
          <w:jc w:val="center"/>
        </w:trPr>
        <w:tc>
          <w:tcPr>
            <w:tcW w:w="9752" w:type="dxa"/>
            <w:gridSpan w:val="2"/>
          </w:tcPr>
          <w:p w14:paraId="47D2EE31" w14:textId="77777777" w:rsidR="000741BB" w:rsidRPr="0071257F" w:rsidRDefault="000741BB" w:rsidP="00FF3B5B">
            <w:pPr>
              <w:keepNext/>
            </w:pPr>
          </w:p>
        </w:tc>
      </w:tr>
      <w:tr w:rsidR="00F83EC3" w:rsidRPr="0071257F" w14:paraId="7E111053" w14:textId="77777777" w:rsidTr="00FF3B5B">
        <w:trPr>
          <w:jc w:val="center"/>
        </w:trPr>
        <w:tc>
          <w:tcPr>
            <w:tcW w:w="4876" w:type="dxa"/>
            <w:hideMark/>
          </w:tcPr>
          <w:p w14:paraId="22618140" w14:textId="77777777" w:rsidR="000741BB" w:rsidRPr="0071257F" w:rsidRDefault="000741BB" w:rsidP="00FF3B5B">
            <w:pPr>
              <w:pStyle w:val="ColumnHeading"/>
              <w:keepNext/>
            </w:pPr>
            <w:r w:rsidRPr="0071257F">
              <w:t>A Bizottság által javasolt szöveg</w:t>
            </w:r>
          </w:p>
        </w:tc>
        <w:tc>
          <w:tcPr>
            <w:tcW w:w="4876" w:type="dxa"/>
            <w:hideMark/>
          </w:tcPr>
          <w:p w14:paraId="11A83BF6" w14:textId="77777777" w:rsidR="000741BB" w:rsidRPr="0071257F" w:rsidRDefault="000741BB" w:rsidP="00FF3B5B">
            <w:pPr>
              <w:pStyle w:val="ColumnHeading"/>
              <w:keepNext/>
            </w:pPr>
            <w:r w:rsidRPr="0071257F">
              <w:t>Módosítás</w:t>
            </w:r>
          </w:p>
        </w:tc>
      </w:tr>
      <w:tr w:rsidR="00F83EC3" w:rsidRPr="0071257F" w14:paraId="6905A73E" w14:textId="77777777" w:rsidTr="00FF3B5B">
        <w:trPr>
          <w:jc w:val="center"/>
        </w:trPr>
        <w:tc>
          <w:tcPr>
            <w:tcW w:w="4876" w:type="dxa"/>
            <w:hideMark/>
          </w:tcPr>
          <w:p w14:paraId="6FAC36B0" w14:textId="77777777" w:rsidR="000741BB" w:rsidRPr="0071257F" w:rsidRDefault="000741BB" w:rsidP="00FF3B5B">
            <w:pPr>
              <w:pStyle w:val="Normal6"/>
            </w:pPr>
            <w:r w:rsidRPr="0071257F">
              <w:t>(18)</w:t>
            </w:r>
            <w:r w:rsidRPr="0071257F">
              <w:tab/>
              <w:t xml:space="preserve">Az irányelv III. fejezete azokra a rendes munkaviszonyban álló munkavállalókra vonatkozik, akiket hamisan gyakornokként jelölnek meg, azaz amikor a munkáltatók a rendes munkaviszonyt munkaviszonynak nem minősülő szakmai gyakorlatként vagy munkaviszonynak minősülő szakmai gyakorlatként jelölik meg, azonban alacsonyabb </w:t>
            </w:r>
            <w:r w:rsidRPr="0071257F">
              <w:rPr>
                <w:b/>
                <w:i/>
              </w:rPr>
              <w:t>díjazási</w:t>
            </w:r>
            <w:r w:rsidRPr="0071257F">
              <w:t xml:space="preserve"> szinttel vagy más munkafeltételekkel, mint amelyekre a rendes munkaviszonyban álló munkavállalók az uniós vagy nemzeti jog, a kollektív szerződések vagy a gyakorlat alapján jogosultak lennének.</w:t>
            </w:r>
          </w:p>
        </w:tc>
        <w:tc>
          <w:tcPr>
            <w:tcW w:w="4876" w:type="dxa"/>
            <w:hideMark/>
          </w:tcPr>
          <w:p w14:paraId="3CBAE590" w14:textId="77777777" w:rsidR="000741BB" w:rsidRPr="0071257F" w:rsidRDefault="000741BB" w:rsidP="00FF3B5B">
            <w:pPr>
              <w:pStyle w:val="Normal6"/>
              <w:rPr>
                <w:szCs w:val="24"/>
              </w:rPr>
            </w:pPr>
            <w:r w:rsidRPr="0071257F">
              <w:t>(18)</w:t>
            </w:r>
            <w:r w:rsidRPr="0071257F">
              <w:tab/>
              <w:t xml:space="preserve">Az irányelv III. fejezete azokra a rendes munkaviszonyban álló munkavállalókra vonatkozik, akiket hamisan gyakornokként jelölnek meg, azaz amikor a munkáltatók a rendes munkaviszonyt munkaviszonynak nem minősülő szakmai gyakorlatként vagy munkaviszonynak minősülő szakmai gyakorlatként jelölik meg, azonban alacsonyabb </w:t>
            </w:r>
            <w:r w:rsidRPr="0071257F">
              <w:rPr>
                <w:b/>
                <w:i/>
              </w:rPr>
              <w:t>ellentételezési</w:t>
            </w:r>
            <w:r w:rsidRPr="0071257F">
              <w:t xml:space="preserve"> szinttel vagy más munkafeltételekkel, mint amelyekre a rendes munkaviszonyban álló munkavállalók az uniós vagy nemzeti jog, a kollektív szerződések vagy a gyakorlat alapján jogosultak lennének.</w:t>
            </w:r>
          </w:p>
        </w:tc>
      </w:tr>
    </w:tbl>
    <w:p w14:paraId="18EDDEE0" w14:textId="77777777" w:rsidR="000741BB" w:rsidRPr="0071257F" w:rsidRDefault="000741BB" w:rsidP="000741BB">
      <w:pPr>
        <w:pStyle w:val="Olang"/>
      </w:pPr>
      <w:r w:rsidRPr="0071257F">
        <w:rPr>
          <w:noProof w:val="0"/>
        </w:rPr>
        <w:t xml:space="preserve">Or. </w:t>
      </w:r>
      <w:r w:rsidRPr="00E045EC">
        <w:rPr>
          <w:rStyle w:val="HideTWBExt"/>
        </w:rPr>
        <w:t>&lt;Original&gt;</w:t>
      </w:r>
      <w:r w:rsidRPr="00E045EC">
        <w:rPr>
          <w:rStyle w:val="HideTWBInt"/>
          <w:rFonts w:eastAsiaTheme="majorEastAsia"/>
        </w:rPr>
        <w:t>{FR}</w:t>
      </w:r>
      <w:r w:rsidRPr="0071257F">
        <w:rPr>
          <w:noProof w:val="0"/>
        </w:rPr>
        <w:t>fr</w:t>
      </w:r>
      <w:r w:rsidRPr="00E045EC">
        <w:rPr>
          <w:rStyle w:val="HideTWBExt"/>
        </w:rPr>
        <w:t>&lt;/Original&gt;</w:t>
      </w:r>
    </w:p>
    <w:p w14:paraId="788BF9AF" w14:textId="77777777" w:rsidR="000741BB" w:rsidRPr="0071257F" w:rsidRDefault="000741BB" w:rsidP="000741BB">
      <w:r w:rsidRPr="00E045EC">
        <w:rPr>
          <w:rStyle w:val="HideTWBExt"/>
        </w:rPr>
        <w:t>&lt;/AmendB&gt;</w:t>
      </w:r>
    </w:p>
    <w:p w14:paraId="596FEC24" w14:textId="77777777" w:rsidR="000741BB" w:rsidRPr="0071257F" w:rsidRDefault="000741BB" w:rsidP="00F83EC3">
      <w:pPr>
        <w:pStyle w:val="AMNumberTabs0"/>
        <w:keepNext/>
      </w:pPr>
      <w:r w:rsidRPr="00E045EC">
        <w:rPr>
          <w:rStyle w:val="HideTWBExt"/>
          <w:b w:val="0"/>
        </w:rPr>
        <w:t>&lt;AmendB&gt;</w:t>
      </w:r>
      <w:r w:rsidRPr="0071257F">
        <w:t>Módosítás</w:t>
      </w:r>
      <w:r w:rsidRPr="0071257F">
        <w:tab/>
      </w:r>
      <w:r w:rsidRPr="0071257F">
        <w:tab/>
      </w:r>
      <w:r w:rsidRPr="00E045EC">
        <w:rPr>
          <w:rStyle w:val="HideTWBExt"/>
          <w:b w:val="0"/>
        </w:rPr>
        <w:t>&lt;NumAmB&gt;</w:t>
      </w:r>
      <w:r w:rsidRPr="0071257F">
        <w:t>210</w:t>
      </w:r>
      <w:r w:rsidRPr="00E045EC">
        <w:rPr>
          <w:rStyle w:val="HideTWBExt"/>
          <w:b w:val="0"/>
        </w:rPr>
        <w:t>&lt;/NumAmB&gt;</w:t>
      </w:r>
    </w:p>
    <w:p w14:paraId="35C2F3BA" w14:textId="77777777" w:rsidR="000741BB" w:rsidRPr="0071257F" w:rsidRDefault="000741BB" w:rsidP="00F83EC3">
      <w:pPr>
        <w:pStyle w:val="NormalBold"/>
      </w:pPr>
      <w:r w:rsidRPr="00E045EC">
        <w:rPr>
          <w:rStyle w:val="HideTWBExt"/>
          <w:b w:val="0"/>
        </w:rPr>
        <w:t>&lt;RepeatBlock-By&gt;&lt;Members&gt;</w:t>
      </w:r>
      <w:r w:rsidRPr="0071257F">
        <w:t>Andrea Wechsler</w:t>
      </w:r>
      <w:r w:rsidRPr="00E045EC">
        <w:rPr>
          <w:rStyle w:val="HideTWBExt"/>
          <w:b w:val="0"/>
        </w:rPr>
        <w:t>&lt;/Members&gt;</w:t>
      </w:r>
    </w:p>
    <w:p w14:paraId="130CE776" w14:textId="77777777" w:rsidR="000741BB" w:rsidRPr="0071257F" w:rsidRDefault="000741BB" w:rsidP="000741BB">
      <w:r w:rsidRPr="00E045EC">
        <w:rPr>
          <w:rStyle w:val="HideTWBExt"/>
        </w:rPr>
        <w:t>&lt;/RepeatBlock-By&gt;</w:t>
      </w:r>
    </w:p>
    <w:p w14:paraId="711858E1" w14:textId="77777777" w:rsidR="000741BB" w:rsidRPr="0071257F" w:rsidRDefault="000741BB" w:rsidP="00F83EC3">
      <w:pPr>
        <w:pStyle w:val="NormalBold"/>
        <w:keepNext/>
      </w:pPr>
      <w:r w:rsidRPr="00E045EC">
        <w:rPr>
          <w:rStyle w:val="HideTWBExt"/>
          <w:b w:val="0"/>
        </w:rPr>
        <w:t>&lt;DocAmend&gt;</w:t>
      </w:r>
      <w:r w:rsidRPr="0071257F">
        <w:t>Irányelvre irányuló javaslat</w:t>
      </w:r>
      <w:r w:rsidRPr="00E045EC">
        <w:rPr>
          <w:rStyle w:val="HideTWBExt"/>
          <w:b w:val="0"/>
        </w:rPr>
        <w:t>&lt;/DocAmend&gt;</w:t>
      </w:r>
    </w:p>
    <w:p w14:paraId="4E16A6B9" w14:textId="77777777" w:rsidR="000741BB" w:rsidRPr="0071257F" w:rsidRDefault="000741BB" w:rsidP="00F83EC3">
      <w:pPr>
        <w:pStyle w:val="NormalBold"/>
      </w:pPr>
      <w:r w:rsidRPr="00E045EC">
        <w:rPr>
          <w:rStyle w:val="HideTWBExt"/>
          <w:b w:val="0"/>
        </w:rPr>
        <w:t>&lt;Article&gt;</w:t>
      </w:r>
      <w:r w:rsidRPr="0071257F">
        <w:t>18 preambulumbekezdés</w:t>
      </w:r>
      <w:r w:rsidRPr="00E045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3EC3" w:rsidRPr="0071257F" w14:paraId="6383BD8B" w14:textId="77777777" w:rsidTr="00FF3B5B">
        <w:trPr>
          <w:jc w:val="center"/>
        </w:trPr>
        <w:tc>
          <w:tcPr>
            <w:tcW w:w="9752" w:type="dxa"/>
            <w:gridSpan w:val="2"/>
          </w:tcPr>
          <w:p w14:paraId="5606F221" w14:textId="77777777" w:rsidR="000741BB" w:rsidRPr="0071257F" w:rsidRDefault="000741BB" w:rsidP="00FF3B5B">
            <w:pPr>
              <w:keepNext/>
            </w:pPr>
          </w:p>
        </w:tc>
      </w:tr>
      <w:tr w:rsidR="00F83EC3" w:rsidRPr="0071257F" w14:paraId="4F3DADA0" w14:textId="77777777" w:rsidTr="00FF3B5B">
        <w:trPr>
          <w:jc w:val="center"/>
        </w:trPr>
        <w:tc>
          <w:tcPr>
            <w:tcW w:w="4876" w:type="dxa"/>
            <w:hideMark/>
          </w:tcPr>
          <w:p w14:paraId="500B6A5E" w14:textId="77777777" w:rsidR="000741BB" w:rsidRPr="0071257F" w:rsidRDefault="000741BB" w:rsidP="00FF3B5B">
            <w:pPr>
              <w:pStyle w:val="ColumnHeading"/>
              <w:keepNext/>
            </w:pPr>
            <w:r w:rsidRPr="0071257F">
              <w:t>A Bizottság által javasolt szöveg</w:t>
            </w:r>
          </w:p>
        </w:tc>
        <w:tc>
          <w:tcPr>
            <w:tcW w:w="4876" w:type="dxa"/>
            <w:hideMark/>
          </w:tcPr>
          <w:p w14:paraId="60FC6F10" w14:textId="77777777" w:rsidR="000741BB" w:rsidRPr="0071257F" w:rsidRDefault="000741BB" w:rsidP="00FF3B5B">
            <w:pPr>
              <w:pStyle w:val="ColumnHeading"/>
              <w:keepNext/>
            </w:pPr>
            <w:r w:rsidRPr="0071257F">
              <w:t>Módosítás</w:t>
            </w:r>
          </w:p>
        </w:tc>
      </w:tr>
      <w:tr w:rsidR="00F83EC3" w:rsidRPr="0071257F" w14:paraId="53E959DB" w14:textId="77777777" w:rsidTr="00FF3B5B">
        <w:trPr>
          <w:jc w:val="center"/>
        </w:trPr>
        <w:tc>
          <w:tcPr>
            <w:tcW w:w="4876" w:type="dxa"/>
            <w:hideMark/>
          </w:tcPr>
          <w:p w14:paraId="0C3AB3C9" w14:textId="77777777" w:rsidR="000741BB" w:rsidRPr="0071257F" w:rsidRDefault="000741BB" w:rsidP="00FF3B5B">
            <w:pPr>
              <w:pStyle w:val="Normal6"/>
            </w:pPr>
            <w:r w:rsidRPr="0071257F">
              <w:t>(18)</w:t>
            </w:r>
            <w:r w:rsidRPr="0071257F">
              <w:tab/>
              <w:t>Az irányelv III. fejezete azokra a rendes munkaviszonyban álló munkavállalókra vonatkozik, akiket hamisan gyakornokként jelölnek meg, azaz amikor a munkáltatók a rendes munkaviszonyt munkaviszonynak nem minősülő szakmai gyakorlatként vagy munkaviszonynak minősülő szakmai gyakorlatként jelölik meg, azonban alacsonyabb díjazási szinttel vagy más munkafeltételekkel, mint amelyekre a rendes munkaviszonyban álló munkavállalók az uniós vagy nemzeti jog, a kollektív szerződések vagy a gyakorlat alapján jogosultak lennének.</w:t>
            </w:r>
          </w:p>
        </w:tc>
        <w:tc>
          <w:tcPr>
            <w:tcW w:w="4876" w:type="dxa"/>
            <w:hideMark/>
          </w:tcPr>
          <w:p w14:paraId="430FE5A2" w14:textId="77777777" w:rsidR="000741BB" w:rsidRPr="0071257F" w:rsidRDefault="000741BB" w:rsidP="00FF3B5B">
            <w:pPr>
              <w:pStyle w:val="Normal6"/>
              <w:rPr>
                <w:szCs w:val="24"/>
              </w:rPr>
            </w:pPr>
            <w:r w:rsidRPr="0071257F">
              <w:t>(18)</w:t>
            </w:r>
            <w:r w:rsidRPr="0071257F">
              <w:tab/>
              <w:t xml:space="preserve">Az irányelv III. fejezete azokra a rendes munkaviszonyban álló munkavállalókra vonatkozik, akiket hamisan </w:t>
            </w:r>
            <w:r w:rsidRPr="0071257F">
              <w:rPr>
                <w:b/>
                <w:bCs/>
                <w:i/>
                <w:iCs/>
              </w:rPr>
              <w:t xml:space="preserve">nyílt piaci </w:t>
            </w:r>
            <w:r w:rsidRPr="0071257F">
              <w:t xml:space="preserve">gyakornokként jelölnek meg, azaz amikor a munkáltatók a rendes munkaviszonyt munkaviszonynak nem minősülő </w:t>
            </w:r>
            <w:r w:rsidRPr="0071257F">
              <w:rPr>
                <w:b/>
                <w:bCs/>
                <w:i/>
                <w:iCs/>
              </w:rPr>
              <w:t xml:space="preserve">nyílt piaci </w:t>
            </w:r>
            <w:r w:rsidRPr="0071257F">
              <w:t xml:space="preserve">szakmai gyakorlatként vagy munkaviszonynak minősülő </w:t>
            </w:r>
            <w:r w:rsidRPr="0071257F">
              <w:rPr>
                <w:b/>
                <w:bCs/>
                <w:i/>
                <w:iCs/>
              </w:rPr>
              <w:t xml:space="preserve">nyílt piaci </w:t>
            </w:r>
            <w:r w:rsidRPr="0071257F">
              <w:t>szakmai gyakorlatként jelölik meg, azonban alacsonyabb díjazási szinttel vagy más munkafeltételekkel, mint amelyekre a rendes munkaviszonyban álló munkavállalók az uniós vagy nemzeti jog, a kollektív szerződések vagy a gyakorlat alapján jogosultak lennének.</w:t>
            </w:r>
          </w:p>
        </w:tc>
      </w:tr>
    </w:tbl>
    <w:p w14:paraId="3A2916E0" w14:textId="77777777" w:rsidR="000741BB" w:rsidRPr="0071257F" w:rsidRDefault="000741BB" w:rsidP="000741BB">
      <w:pPr>
        <w:pStyle w:val="Olang"/>
      </w:pPr>
      <w:r w:rsidRPr="0071257F">
        <w:rPr>
          <w:noProof w:val="0"/>
        </w:rPr>
        <w:t xml:space="preserve">Or. </w:t>
      </w:r>
      <w:r w:rsidRPr="00E045EC">
        <w:rPr>
          <w:rStyle w:val="HideTWBExt"/>
        </w:rPr>
        <w:t>&lt;Original&gt;</w:t>
      </w:r>
      <w:r w:rsidRPr="00E045EC">
        <w:rPr>
          <w:rStyle w:val="HideTWBInt"/>
          <w:rFonts w:eastAsiaTheme="majorEastAsia"/>
        </w:rPr>
        <w:t>{EN}</w:t>
      </w:r>
      <w:r w:rsidRPr="0071257F">
        <w:rPr>
          <w:noProof w:val="0"/>
        </w:rPr>
        <w:t>en</w:t>
      </w:r>
      <w:r w:rsidRPr="00E045EC">
        <w:rPr>
          <w:rStyle w:val="HideTWBExt"/>
        </w:rPr>
        <w:t>&lt;/Original&gt;</w:t>
      </w:r>
    </w:p>
    <w:p w14:paraId="555F73EE" w14:textId="77777777" w:rsidR="000741BB" w:rsidRPr="0071257F" w:rsidRDefault="000741BB" w:rsidP="000741BB">
      <w:r w:rsidRPr="00E045EC">
        <w:rPr>
          <w:rStyle w:val="HideTWBExt"/>
        </w:rPr>
        <w:t>&lt;/AmendB&gt;</w:t>
      </w:r>
    </w:p>
    <w:p w14:paraId="136092B8" w14:textId="77777777" w:rsidR="000741BB" w:rsidRPr="0071257F" w:rsidRDefault="000741BB" w:rsidP="00F83EC3">
      <w:pPr>
        <w:pStyle w:val="AMNumberTabs0"/>
        <w:keepNext/>
      </w:pPr>
      <w:r w:rsidRPr="00E045EC">
        <w:rPr>
          <w:rStyle w:val="HideTWBExt"/>
          <w:b w:val="0"/>
        </w:rPr>
        <w:t>&lt;AmendB&gt;</w:t>
      </w:r>
      <w:r w:rsidRPr="0071257F">
        <w:t>Módosítás</w:t>
      </w:r>
      <w:r w:rsidRPr="0071257F">
        <w:tab/>
      </w:r>
      <w:r w:rsidRPr="0071257F">
        <w:tab/>
      </w:r>
      <w:r w:rsidRPr="00E045EC">
        <w:rPr>
          <w:rStyle w:val="HideTWBExt"/>
          <w:b w:val="0"/>
        </w:rPr>
        <w:t>&lt;NumAmB&gt;</w:t>
      </w:r>
      <w:r w:rsidRPr="0071257F">
        <w:t>211</w:t>
      </w:r>
      <w:r w:rsidRPr="00E045EC">
        <w:rPr>
          <w:rStyle w:val="HideTWBExt"/>
          <w:b w:val="0"/>
        </w:rPr>
        <w:t>&lt;/NumAmB&gt;</w:t>
      </w:r>
    </w:p>
    <w:p w14:paraId="7AE96A9E" w14:textId="77777777" w:rsidR="000741BB" w:rsidRPr="0071257F" w:rsidRDefault="000741BB" w:rsidP="00F83EC3">
      <w:pPr>
        <w:pStyle w:val="NormalBold"/>
      </w:pPr>
      <w:r w:rsidRPr="00E045EC">
        <w:rPr>
          <w:rStyle w:val="HideTWBExt"/>
          <w:b w:val="0"/>
        </w:rPr>
        <w:t>&lt;RepeatBlock-By&gt;&lt;Members&gt;</w:t>
      </w:r>
      <w:r w:rsidRPr="0071257F">
        <w:t>Mélanie Disdier, Rachel Blom, Pál Szekeres, Marie Dauchy, Séverine Werbrouck</w:t>
      </w:r>
      <w:r w:rsidRPr="00E045EC">
        <w:rPr>
          <w:rStyle w:val="HideTWBExt"/>
          <w:b w:val="0"/>
        </w:rPr>
        <w:t>&lt;/Members&gt;</w:t>
      </w:r>
    </w:p>
    <w:p w14:paraId="67AC1E11" w14:textId="77777777" w:rsidR="000741BB" w:rsidRPr="0071257F" w:rsidRDefault="000741BB" w:rsidP="000741BB">
      <w:r w:rsidRPr="00E045EC">
        <w:rPr>
          <w:rStyle w:val="HideTWBExt"/>
        </w:rPr>
        <w:t>&lt;/RepeatBlock-By&gt;</w:t>
      </w:r>
    </w:p>
    <w:p w14:paraId="510A56F4" w14:textId="77777777" w:rsidR="000741BB" w:rsidRPr="0071257F" w:rsidRDefault="000741BB" w:rsidP="00F83EC3">
      <w:pPr>
        <w:pStyle w:val="NormalBold"/>
        <w:keepNext/>
      </w:pPr>
      <w:r w:rsidRPr="00E045EC">
        <w:rPr>
          <w:rStyle w:val="HideTWBExt"/>
          <w:b w:val="0"/>
        </w:rPr>
        <w:t>&lt;DocAmend&gt;</w:t>
      </w:r>
      <w:r w:rsidRPr="0071257F">
        <w:t>Irányelvre irányuló javaslat</w:t>
      </w:r>
      <w:r w:rsidRPr="00E045EC">
        <w:rPr>
          <w:rStyle w:val="HideTWBExt"/>
          <w:b w:val="0"/>
        </w:rPr>
        <w:t>&lt;/DocAmend&gt;</w:t>
      </w:r>
    </w:p>
    <w:p w14:paraId="14B6B43F" w14:textId="77777777" w:rsidR="000741BB" w:rsidRPr="0071257F" w:rsidRDefault="000741BB" w:rsidP="00F83EC3">
      <w:pPr>
        <w:pStyle w:val="NormalBold"/>
      </w:pPr>
      <w:r w:rsidRPr="00E045EC">
        <w:rPr>
          <w:rStyle w:val="HideTWBExt"/>
          <w:b w:val="0"/>
        </w:rPr>
        <w:t>&lt;Article&gt;</w:t>
      </w:r>
      <w:r w:rsidRPr="0071257F">
        <w:t>19 preambulumbekezdés</w:t>
      </w:r>
      <w:r w:rsidRPr="00E045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3EC3" w:rsidRPr="0071257F" w14:paraId="2F959549" w14:textId="77777777" w:rsidTr="00FF3B5B">
        <w:trPr>
          <w:jc w:val="center"/>
        </w:trPr>
        <w:tc>
          <w:tcPr>
            <w:tcW w:w="9752" w:type="dxa"/>
            <w:gridSpan w:val="2"/>
          </w:tcPr>
          <w:p w14:paraId="402D940D" w14:textId="77777777" w:rsidR="000741BB" w:rsidRPr="0071257F" w:rsidRDefault="000741BB" w:rsidP="00FF3B5B">
            <w:pPr>
              <w:keepNext/>
            </w:pPr>
          </w:p>
        </w:tc>
      </w:tr>
      <w:tr w:rsidR="00F83EC3" w:rsidRPr="0071257F" w14:paraId="53814B30" w14:textId="77777777" w:rsidTr="00FF3B5B">
        <w:trPr>
          <w:jc w:val="center"/>
        </w:trPr>
        <w:tc>
          <w:tcPr>
            <w:tcW w:w="4876" w:type="dxa"/>
            <w:hideMark/>
          </w:tcPr>
          <w:p w14:paraId="188CCDD7" w14:textId="77777777" w:rsidR="000741BB" w:rsidRPr="0071257F" w:rsidRDefault="000741BB" w:rsidP="00FF3B5B">
            <w:pPr>
              <w:pStyle w:val="ColumnHeading"/>
              <w:keepNext/>
            </w:pPr>
            <w:r w:rsidRPr="0071257F">
              <w:t>A Bizottság által javasolt szöveg</w:t>
            </w:r>
          </w:p>
        </w:tc>
        <w:tc>
          <w:tcPr>
            <w:tcW w:w="4876" w:type="dxa"/>
            <w:hideMark/>
          </w:tcPr>
          <w:p w14:paraId="6CC16D0C" w14:textId="77777777" w:rsidR="000741BB" w:rsidRPr="0071257F" w:rsidRDefault="000741BB" w:rsidP="00FF3B5B">
            <w:pPr>
              <w:pStyle w:val="ColumnHeading"/>
              <w:keepNext/>
            </w:pPr>
            <w:r w:rsidRPr="0071257F">
              <w:t>Módosítás</w:t>
            </w:r>
          </w:p>
        </w:tc>
      </w:tr>
      <w:tr w:rsidR="00F83EC3" w:rsidRPr="0071257F" w14:paraId="6A14D9ED" w14:textId="77777777" w:rsidTr="00FF3B5B">
        <w:trPr>
          <w:jc w:val="center"/>
        </w:trPr>
        <w:tc>
          <w:tcPr>
            <w:tcW w:w="4876" w:type="dxa"/>
            <w:hideMark/>
          </w:tcPr>
          <w:p w14:paraId="222E4496" w14:textId="77777777" w:rsidR="000741BB" w:rsidRPr="0071257F" w:rsidRDefault="000741BB" w:rsidP="00FF3B5B">
            <w:pPr>
              <w:pStyle w:val="Normal6"/>
            </w:pPr>
            <w:r w:rsidRPr="0071257F">
              <w:t>(19)</w:t>
            </w:r>
            <w:r w:rsidRPr="0071257F">
              <w:tab/>
              <w:t xml:space="preserve">A </w:t>
            </w:r>
            <w:r w:rsidRPr="0071257F">
              <w:rPr>
                <w:b/>
                <w:i/>
              </w:rPr>
              <w:t>munkaviszonynak minősülő</w:t>
            </w:r>
            <w:r w:rsidRPr="0071257F">
              <w:t xml:space="preserve"> szakmai gyakorlatok megkülönböztethetők a „rendes” munkaviszonytól, mivel </w:t>
            </w:r>
            <w:r w:rsidRPr="0071257F">
              <w:rPr>
                <w:b/>
                <w:i/>
              </w:rPr>
              <w:t xml:space="preserve">időben korlátozottak, jelentős tanulási és képzési elemet tartalmaznak, továbbá </w:t>
            </w:r>
            <w:r w:rsidRPr="0071257F">
              <w:t xml:space="preserve">a gyakorlati és szakmai tapasztalatszerzés céljából </w:t>
            </w:r>
            <w:r w:rsidRPr="0071257F">
              <w:rPr>
                <w:b/>
                <w:i/>
              </w:rPr>
              <w:t>végzik őket</w:t>
            </w:r>
            <w:r w:rsidRPr="0071257F">
              <w:t xml:space="preserve"> a foglalkoztathatóság javítása, valamint a munkába való átmenet vagy egy szakma gyakorlásának megkönnyítése érdekében.</w:t>
            </w:r>
          </w:p>
        </w:tc>
        <w:tc>
          <w:tcPr>
            <w:tcW w:w="4876" w:type="dxa"/>
            <w:hideMark/>
          </w:tcPr>
          <w:p w14:paraId="6409E14B" w14:textId="77777777" w:rsidR="000741BB" w:rsidRPr="0071257F" w:rsidRDefault="000741BB" w:rsidP="00FF3B5B">
            <w:pPr>
              <w:pStyle w:val="Normal6"/>
              <w:rPr>
                <w:szCs w:val="24"/>
              </w:rPr>
            </w:pPr>
            <w:r w:rsidRPr="0071257F">
              <w:t>(19)</w:t>
            </w:r>
            <w:r w:rsidRPr="0071257F">
              <w:tab/>
              <w:t xml:space="preserve">A szakmai gyakorlatok megkülönböztethetők a „rendes” munkaviszonytól, mivel </w:t>
            </w:r>
            <w:r w:rsidRPr="0071257F">
              <w:rPr>
                <w:b/>
                <w:i/>
              </w:rPr>
              <w:t>céljuk kizárólag a gyakornokok képzése azáltal, hogy szakmai környezetbe helyezik őket</w:t>
            </w:r>
            <w:r w:rsidRPr="0071257F">
              <w:t xml:space="preserve"> a gyakorlati és szakmai tapasztalatszerzés céljából a foglalkoztathatóság javítása, valamint a munkába való átmenet vagy egy szakma gyakorlásának megkönnyítése érdekében.</w:t>
            </w:r>
          </w:p>
        </w:tc>
      </w:tr>
    </w:tbl>
    <w:p w14:paraId="3CF95794" w14:textId="77777777" w:rsidR="000741BB" w:rsidRPr="0071257F" w:rsidRDefault="000741BB" w:rsidP="000741BB">
      <w:pPr>
        <w:pStyle w:val="Olang"/>
      </w:pPr>
      <w:r w:rsidRPr="0071257F">
        <w:rPr>
          <w:noProof w:val="0"/>
        </w:rPr>
        <w:t xml:space="preserve">Or. </w:t>
      </w:r>
      <w:r w:rsidRPr="00E045EC">
        <w:rPr>
          <w:rStyle w:val="HideTWBExt"/>
        </w:rPr>
        <w:t>&lt;Original&gt;</w:t>
      </w:r>
      <w:r w:rsidRPr="00E045EC">
        <w:rPr>
          <w:rStyle w:val="HideTWBInt"/>
          <w:rFonts w:eastAsiaTheme="majorEastAsia"/>
        </w:rPr>
        <w:t>{FR}</w:t>
      </w:r>
      <w:r w:rsidRPr="0071257F">
        <w:rPr>
          <w:noProof w:val="0"/>
        </w:rPr>
        <w:t>fr</w:t>
      </w:r>
      <w:r w:rsidRPr="00E045EC">
        <w:rPr>
          <w:rStyle w:val="HideTWBExt"/>
        </w:rPr>
        <w:t>&lt;/Original&gt;</w:t>
      </w:r>
    </w:p>
    <w:p w14:paraId="44A1939E" w14:textId="77777777" w:rsidR="000741BB" w:rsidRPr="0071257F" w:rsidRDefault="000741BB" w:rsidP="00F83EC3">
      <w:pPr>
        <w:pStyle w:val="JustificationTitle"/>
        <w:rPr>
          <w:noProof w:val="0"/>
        </w:rPr>
      </w:pPr>
      <w:r w:rsidRPr="00E045EC">
        <w:rPr>
          <w:rStyle w:val="HideTWBExt"/>
          <w:i w:val="0"/>
        </w:rPr>
        <w:t>&lt;TitreJust&gt;</w:t>
      </w:r>
      <w:r w:rsidRPr="0071257F">
        <w:t>Indokolás</w:t>
      </w:r>
      <w:r w:rsidRPr="00E045EC">
        <w:rPr>
          <w:rStyle w:val="HideTWBExt"/>
          <w:i w:val="0"/>
        </w:rPr>
        <w:t>&lt;/TitreJust&gt;</w:t>
      </w:r>
    </w:p>
    <w:p w14:paraId="05A8FFD9" w14:textId="77777777" w:rsidR="000741BB" w:rsidRPr="0071257F" w:rsidRDefault="000741BB" w:rsidP="000741BB">
      <w:pPr>
        <w:pStyle w:val="Normal12Italic"/>
        <w:rPr>
          <w:noProof w:val="0"/>
        </w:rPr>
      </w:pPr>
      <w:r w:rsidRPr="0071257F">
        <w:t>A munkaviszony is lehet időben korlátozott. A gyakorlati képzés és a szakképzés nem csupán egy összetevője, hanem maga a lényege a szakmai gyakorlatnak. A szakmai gyakorlat nem munkaviszony, hacsak nem feltételezzük, hogy ugyanilyen körülmények között egy iskolás gyermek is munkavállalói helyzetben van a tanárával.</w:t>
      </w:r>
    </w:p>
    <w:p w14:paraId="3F6BED71" w14:textId="77777777" w:rsidR="000741BB" w:rsidRPr="0071257F" w:rsidRDefault="000741BB" w:rsidP="000741BB">
      <w:r w:rsidRPr="00E045EC">
        <w:rPr>
          <w:rStyle w:val="HideTWBExt"/>
        </w:rPr>
        <w:t>&lt;/AmendB&gt;</w:t>
      </w:r>
    </w:p>
    <w:p w14:paraId="7B695175" w14:textId="77777777" w:rsidR="000741BB" w:rsidRPr="0071257F" w:rsidRDefault="000741BB" w:rsidP="00F83EC3">
      <w:pPr>
        <w:pStyle w:val="AMNumberTabs0"/>
        <w:keepNext/>
      </w:pPr>
      <w:r w:rsidRPr="00E045EC">
        <w:rPr>
          <w:rStyle w:val="HideTWBExt"/>
          <w:b w:val="0"/>
        </w:rPr>
        <w:t>&lt;AmendB&gt;</w:t>
      </w:r>
      <w:r w:rsidRPr="0071257F">
        <w:t>Módosítás</w:t>
      </w:r>
      <w:r w:rsidRPr="0071257F">
        <w:tab/>
      </w:r>
      <w:r w:rsidRPr="0071257F">
        <w:tab/>
      </w:r>
      <w:r w:rsidRPr="00E045EC">
        <w:rPr>
          <w:rStyle w:val="HideTWBExt"/>
          <w:b w:val="0"/>
        </w:rPr>
        <w:t>&lt;NumAmB&gt;</w:t>
      </w:r>
      <w:r w:rsidRPr="0071257F">
        <w:t>212</w:t>
      </w:r>
      <w:r w:rsidRPr="00E045EC">
        <w:rPr>
          <w:rStyle w:val="HideTWBExt"/>
          <w:b w:val="0"/>
        </w:rPr>
        <w:t>&lt;/NumAmB&gt;</w:t>
      </w:r>
    </w:p>
    <w:p w14:paraId="1266F8B5" w14:textId="77777777" w:rsidR="000741BB" w:rsidRPr="0071257F" w:rsidRDefault="000741BB" w:rsidP="00F83EC3">
      <w:pPr>
        <w:pStyle w:val="NormalBold"/>
      </w:pPr>
      <w:r w:rsidRPr="00E045EC">
        <w:rPr>
          <w:rStyle w:val="HideTWBExt"/>
          <w:b w:val="0"/>
        </w:rPr>
        <w:t>&lt;RepeatBlock-By&gt;&lt;Members&gt;</w:t>
      </w:r>
      <w:r w:rsidRPr="0071257F">
        <w:t>Benedetta Scuderi</w:t>
      </w:r>
      <w:r w:rsidRPr="00E045EC">
        <w:rPr>
          <w:rStyle w:val="HideTWBExt"/>
          <w:b w:val="0"/>
        </w:rPr>
        <w:t>&lt;/Members&gt;</w:t>
      </w:r>
    </w:p>
    <w:p w14:paraId="135FED55" w14:textId="77777777" w:rsidR="000741BB" w:rsidRPr="0071257F" w:rsidRDefault="000741BB" w:rsidP="000741BB">
      <w:r w:rsidRPr="00E045EC">
        <w:rPr>
          <w:rStyle w:val="HideTWBExt"/>
        </w:rPr>
        <w:t>&lt;AuNomDe&gt;</w:t>
      </w:r>
      <w:r w:rsidRPr="00E045EC">
        <w:rPr>
          <w:rStyle w:val="HideTWBInt"/>
        </w:rPr>
        <w:t>{Greens/EFA}</w:t>
      </w:r>
      <w:r w:rsidRPr="0071257F">
        <w:t>a Verts/ALE képviselőcsoport nevében</w:t>
      </w:r>
      <w:r w:rsidRPr="00E045EC">
        <w:rPr>
          <w:rStyle w:val="HideTWBExt"/>
        </w:rPr>
        <w:t>&lt;/AuNomDe&gt;</w:t>
      </w:r>
    </w:p>
    <w:p w14:paraId="6220847C" w14:textId="77777777" w:rsidR="000741BB" w:rsidRPr="0071257F" w:rsidRDefault="000741BB" w:rsidP="000741BB">
      <w:r w:rsidRPr="00E045EC">
        <w:rPr>
          <w:rStyle w:val="HideTWBExt"/>
        </w:rPr>
        <w:t>&lt;/RepeatBlock-By&gt;</w:t>
      </w:r>
    </w:p>
    <w:p w14:paraId="14876224" w14:textId="77777777" w:rsidR="000741BB" w:rsidRPr="0071257F" w:rsidRDefault="000741BB" w:rsidP="00F83EC3">
      <w:pPr>
        <w:pStyle w:val="NormalBold"/>
        <w:keepNext/>
      </w:pPr>
      <w:r w:rsidRPr="00E045EC">
        <w:rPr>
          <w:rStyle w:val="HideTWBExt"/>
          <w:b w:val="0"/>
        </w:rPr>
        <w:t>&lt;DocAmend&gt;</w:t>
      </w:r>
      <w:r w:rsidRPr="0071257F">
        <w:t>Irányelvre irányuló javaslat</w:t>
      </w:r>
      <w:r w:rsidRPr="00E045EC">
        <w:rPr>
          <w:rStyle w:val="HideTWBExt"/>
          <w:b w:val="0"/>
        </w:rPr>
        <w:t>&lt;/DocAmend&gt;</w:t>
      </w:r>
    </w:p>
    <w:p w14:paraId="28CCB16F" w14:textId="77777777" w:rsidR="000741BB" w:rsidRPr="0071257F" w:rsidRDefault="000741BB" w:rsidP="00F83EC3">
      <w:pPr>
        <w:pStyle w:val="NormalBold"/>
      </w:pPr>
      <w:r w:rsidRPr="00E045EC">
        <w:rPr>
          <w:rStyle w:val="HideTWBExt"/>
          <w:b w:val="0"/>
        </w:rPr>
        <w:t>&lt;Article&gt;</w:t>
      </w:r>
      <w:r w:rsidRPr="0071257F">
        <w:t>19 preambulumbekezdés</w:t>
      </w:r>
      <w:r w:rsidRPr="00E045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3EC3" w:rsidRPr="0071257F" w14:paraId="06316003" w14:textId="77777777" w:rsidTr="00FF3B5B">
        <w:trPr>
          <w:jc w:val="center"/>
        </w:trPr>
        <w:tc>
          <w:tcPr>
            <w:tcW w:w="9752" w:type="dxa"/>
            <w:gridSpan w:val="2"/>
          </w:tcPr>
          <w:p w14:paraId="4FBFA532" w14:textId="77777777" w:rsidR="000741BB" w:rsidRPr="0071257F" w:rsidRDefault="000741BB" w:rsidP="00FF3B5B">
            <w:pPr>
              <w:keepNext/>
            </w:pPr>
          </w:p>
        </w:tc>
      </w:tr>
      <w:tr w:rsidR="00F83EC3" w:rsidRPr="0071257F" w14:paraId="22839EDF" w14:textId="77777777" w:rsidTr="00FF3B5B">
        <w:trPr>
          <w:jc w:val="center"/>
        </w:trPr>
        <w:tc>
          <w:tcPr>
            <w:tcW w:w="4876" w:type="dxa"/>
            <w:hideMark/>
          </w:tcPr>
          <w:p w14:paraId="2F3CF555" w14:textId="77777777" w:rsidR="000741BB" w:rsidRPr="0071257F" w:rsidRDefault="000741BB" w:rsidP="00FF3B5B">
            <w:pPr>
              <w:pStyle w:val="ColumnHeading"/>
              <w:keepNext/>
            </w:pPr>
            <w:r w:rsidRPr="0071257F">
              <w:t>A Bizottság által javasolt szöveg</w:t>
            </w:r>
          </w:p>
        </w:tc>
        <w:tc>
          <w:tcPr>
            <w:tcW w:w="4876" w:type="dxa"/>
            <w:hideMark/>
          </w:tcPr>
          <w:p w14:paraId="509C9818" w14:textId="77777777" w:rsidR="000741BB" w:rsidRPr="0071257F" w:rsidRDefault="000741BB" w:rsidP="00FF3B5B">
            <w:pPr>
              <w:pStyle w:val="ColumnHeading"/>
              <w:keepNext/>
            </w:pPr>
            <w:r w:rsidRPr="0071257F">
              <w:t>Módosítás</w:t>
            </w:r>
          </w:p>
        </w:tc>
      </w:tr>
      <w:tr w:rsidR="00F83EC3" w:rsidRPr="0071257F" w14:paraId="255B68C3" w14:textId="77777777" w:rsidTr="00FF3B5B">
        <w:trPr>
          <w:jc w:val="center"/>
        </w:trPr>
        <w:tc>
          <w:tcPr>
            <w:tcW w:w="4876" w:type="dxa"/>
            <w:hideMark/>
          </w:tcPr>
          <w:p w14:paraId="2E7295CC" w14:textId="77777777" w:rsidR="000741BB" w:rsidRPr="0071257F" w:rsidRDefault="000741BB" w:rsidP="00FF3B5B">
            <w:pPr>
              <w:pStyle w:val="Normal6"/>
            </w:pPr>
            <w:r w:rsidRPr="0071257F">
              <w:t>(19)</w:t>
            </w:r>
            <w:r w:rsidRPr="0071257F">
              <w:tab/>
            </w:r>
            <w:r w:rsidRPr="0071257F">
              <w:rPr>
                <w:b/>
                <w:bCs/>
                <w:i/>
                <w:iCs/>
              </w:rPr>
              <w:t>A</w:t>
            </w:r>
            <w:r w:rsidRPr="0071257F">
              <w:t xml:space="preserve"> </w:t>
            </w:r>
            <w:r w:rsidRPr="0071257F">
              <w:rPr>
                <w:b/>
                <w:bCs/>
                <w:i/>
                <w:iCs/>
              </w:rPr>
              <w:t>munkaviszonynak minősülő</w:t>
            </w:r>
            <w:r w:rsidRPr="0071257F">
              <w:t xml:space="preserve"> szakmai gyakorlatok megkülönböztethetők </w:t>
            </w:r>
            <w:r w:rsidRPr="0071257F">
              <w:rPr>
                <w:b/>
                <w:bCs/>
                <w:i/>
                <w:iCs/>
              </w:rPr>
              <w:t>a „rendes” munkaviszonytól</w:t>
            </w:r>
            <w:r w:rsidRPr="0071257F">
              <w:t xml:space="preserve">, mivel időben korlátozottak, jelentős tanulási és képzési elemet tartalmaznak, továbbá a gyakorlati és szakmai tapasztalatszerzés céljából végzik őket </w:t>
            </w:r>
            <w:r w:rsidRPr="0071257F">
              <w:rPr>
                <w:b/>
                <w:bCs/>
                <w:i/>
                <w:iCs/>
              </w:rPr>
              <w:t>a foglalkoztathatóság javítása, valamint a</w:t>
            </w:r>
            <w:r w:rsidRPr="0071257F">
              <w:t xml:space="preserve"> </w:t>
            </w:r>
            <w:r w:rsidRPr="0071257F">
              <w:rPr>
                <w:b/>
                <w:bCs/>
                <w:i/>
                <w:iCs/>
              </w:rPr>
              <w:t>munkába</w:t>
            </w:r>
            <w:r w:rsidRPr="0071257F">
              <w:t xml:space="preserve"> való átmenet vagy egy szakma gyakorlásának megkönnyítése érdekében.</w:t>
            </w:r>
          </w:p>
        </w:tc>
        <w:tc>
          <w:tcPr>
            <w:tcW w:w="4876" w:type="dxa"/>
            <w:hideMark/>
          </w:tcPr>
          <w:p w14:paraId="7CE98334" w14:textId="77777777" w:rsidR="000741BB" w:rsidRPr="0071257F" w:rsidRDefault="000741BB" w:rsidP="00FF3B5B">
            <w:pPr>
              <w:pStyle w:val="Normal6"/>
              <w:rPr>
                <w:szCs w:val="24"/>
              </w:rPr>
            </w:pPr>
            <w:r w:rsidRPr="0071257F">
              <w:t>(19)</w:t>
            </w:r>
            <w:r w:rsidRPr="0071257F">
              <w:tab/>
            </w:r>
            <w:r w:rsidRPr="0071257F">
              <w:rPr>
                <w:b/>
                <w:bCs/>
                <w:i/>
                <w:iCs/>
              </w:rPr>
              <w:t>Az ebben az irányelvben meghatározott</w:t>
            </w:r>
            <w:r w:rsidRPr="0071257F">
              <w:t xml:space="preserve"> szakmai gyakorlatok </w:t>
            </w:r>
            <w:r w:rsidRPr="0071257F">
              <w:rPr>
                <w:b/>
                <w:bCs/>
                <w:i/>
                <w:iCs/>
              </w:rPr>
              <w:t xml:space="preserve">szükségszerűen azzal járnak, hogy munkaviszony jön létre a gyakornok és a szakmai gyakorlatot biztosító fél között, és </w:t>
            </w:r>
            <w:r w:rsidRPr="0071257F">
              <w:t xml:space="preserve">megkülönböztethetők </w:t>
            </w:r>
            <w:r w:rsidRPr="0071257F">
              <w:rPr>
                <w:b/>
                <w:bCs/>
                <w:i/>
                <w:iCs/>
              </w:rPr>
              <w:t>más munkaviszonyoktól</w:t>
            </w:r>
            <w:r w:rsidRPr="0071257F">
              <w:t xml:space="preserve">, mivel időben korlátozottak, jelentős tanulási és képzési elemet tartalmaznak, továbbá a gyakorlati és szakmai tapasztalatszerzés céljából végzik őket </w:t>
            </w:r>
            <w:r w:rsidRPr="0071257F">
              <w:rPr>
                <w:b/>
                <w:bCs/>
                <w:i/>
                <w:iCs/>
              </w:rPr>
              <w:t>az állandó foglalkoztatásba</w:t>
            </w:r>
            <w:r w:rsidRPr="0071257F">
              <w:t xml:space="preserve"> való átmenet vagy egy szakma gyakorlásának megkönnyítése érdekében.</w:t>
            </w:r>
          </w:p>
        </w:tc>
      </w:tr>
    </w:tbl>
    <w:p w14:paraId="3ECED8E2" w14:textId="77777777" w:rsidR="000741BB" w:rsidRPr="0071257F" w:rsidRDefault="000741BB" w:rsidP="000741BB">
      <w:pPr>
        <w:pStyle w:val="Olang"/>
      </w:pPr>
      <w:r w:rsidRPr="0071257F">
        <w:rPr>
          <w:noProof w:val="0"/>
        </w:rPr>
        <w:t xml:space="preserve">Or. </w:t>
      </w:r>
      <w:r w:rsidRPr="00E045EC">
        <w:rPr>
          <w:rStyle w:val="HideTWBExt"/>
        </w:rPr>
        <w:t>&lt;Original&gt;</w:t>
      </w:r>
      <w:r w:rsidRPr="00E045EC">
        <w:rPr>
          <w:rStyle w:val="HideTWBInt"/>
          <w:rFonts w:eastAsiaTheme="majorEastAsia"/>
        </w:rPr>
        <w:t>{EN}</w:t>
      </w:r>
      <w:r w:rsidRPr="0071257F">
        <w:rPr>
          <w:noProof w:val="0"/>
        </w:rPr>
        <w:t>en</w:t>
      </w:r>
      <w:r w:rsidRPr="00E045EC">
        <w:rPr>
          <w:rStyle w:val="HideTWBExt"/>
        </w:rPr>
        <w:t>&lt;/Original&gt;</w:t>
      </w:r>
    </w:p>
    <w:p w14:paraId="206319FD" w14:textId="77777777" w:rsidR="000741BB" w:rsidRPr="0071257F" w:rsidRDefault="000741BB" w:rsidP="000741BB">
      <w:r w:rsidRPr="00E045EC">
        <w:rPr>
          <w:rStyle w:val="HideTWBExt"/>
        </w:rPr>
        <w:t>&lt;/AmendB&gt;</w:t>
      </w:r>
    </w:p>
    <w:p w14:paraId="5560DF7D" w14:textId="77777777" w:rsidR="000741BB" w:rsidRPr="0071257F" w:rsidRDefault="000741BB" w:rsidP="00F83EC3">
      <w:pPr>
        <w:pStyle w:val="AMNumberTabs0"/>
        <w:keepNext/>
      </w:pPr>
      <w:r w:rsidRPr="00E045EC">
        <w:rPr>
          <w:rStyle w:val="HideTWBExt"/>
          <w:b w:val="0"/>
        </w:rPr>
        <w:t>&lt;AmendB&gt;</w:t>
      </w:r>
      <w:r w:rsidRPr="0071257F">
        <w:t>Módosítás</w:t>
      </w:r>
      <w:r w:rsidRPr="0071257F">
        <w:tab/>
      </w:r>
      <w:r w:rsidRPr="0071257F">
        <w:tab/>
      </w:r>
      <w:r w:rsidRPr="00E045EC">
        <w:rPr>
          <w:rStyle w:val="HideTWBExt"/>
          <w:b w:val="0"/>
        </w:rPr>
        <w:t>&lt;NumAmB&gt;</w:t>
      </w:r>
      <w:r w:rsidRPr="0071257F">
        <w:t>213</w:t>
      </w:r>
      <w:r w:rsidRPr="00E045EC">
        <w:rPr>
          <w:rStyle w:val="HideTWBExt"/>
          <w:b w:val="0"/>
        </w:rPr>
        <w:t>&lt;/NumAmB&gt;</w:t>
      </w:r>
    </w:p>
    <w:p w14:paraId="006AAEA8" w14:textId="77777777" w:rsidR="000741BB" w:rsidRPr="0071257F" w:rsidRDefault="000741BB" w:rsidP="00F83EC3">
      <w:pPr>
        <w:pStyle w:val="NormalBold"/>
      </w:pPr>
      <w:r w:rsidRPr="00E045EC">
        <w:rPr>
          <w:rStyle w:val="HideTWBExt"/>
          <w:b w:val="0"/>
        </w:rPr>
        <w:t>&lt;RepeatBlock-By&gt;&lt;Members&gt;</w:t>
      </w:r>
      <w:r w:rsidRPr="0071257F">
        <w:t>Irena Joveva, Martin Hojsík, Jana Toom, Brigitte van den Berg</w:t>
      </w:r>
      <w:r w:rsidRPr="00E045EC">
        <w:rPr>
          <w:rStyle w:val="HideTWBExt"/>
          <w:b w:val="0"/>
        </w:rPr>
        <w:t>&lt;/Members&gt;</w:t>
      </w:r>
    </w:p>
    <w:p w14:paraId="17BB1A42" w14:textId="77777777" w:rsidR="000741BB" w:rsidRPr="0071257F" w:rsidRDefault="000741BB" w:rsidP="000741BB">
      <w:r w:rsidRPr="00E045EC">
        <w:rPr>
          <w:rStyle w:val="HideTWBExt"/>
        </w:rPr>
        <w:t>&lt;/RepeatBlock-By&gt;</w:t>
      </w:r>
    </w:p>
    <w:p w14:paraId="7FEB046E" w14:textId="77777777" w:rsidR="000741BB" w:rsidRPr="0071257F" w:rsidRDefault="000741BB" w:rsidP="00F83EC3">
      <w:pPr>
        <w:pStyle w:val="NormalBold"/>
        <w:keepNext/>
      </w:pPr>
      <w:r w:rsidRPr="00E045EC">
        <w:rPr>
          <w:rStyle w:val="HideTWBExt"/>
          <w:b w:val="0"/>
        </w:rPr>
        <w:t>&lt;DocAmend&gt;</w:t>
      </w:r>
      <w:r w:rsidRPr="0071257F">
        <w:t>Irányelvre irányuló javaslat</w:t>
      </w:r>
      <w:r w:rsidRPr="00E045EC">
        <w:rPr>
          <w:rStyle w:val="HideTWBExt"/>
          <w:b w:val="0"/>
        </w:rPr>
        <w:t>&lt;/DocAmend&gt;</w:t>
      </w:r>
    </w:p>
    <w:p w14:paraId="7615ECFA" w14:textId="77777777" w:rsidR="000741BB" w:rsidRPr="0071257F" w:rsidRDefault="000741BB" w:rsidP="00F83EC3">
      <w:pPr>
        <w:pStyle w:val="NormalBold"/>
      </w:pPr>
      <w:r w:rsidRPr="00E045EC">
        <w:rPr>
          <w:rStyle w:val="HideTWBExt"/>
          <w:b w:val="0"/>
        </w:rPr>
        <w:t>&lt;Article&gt;</w:t>
      </w:r>
      <w:r w:rsidRPr="0071257F">
        <w:t>19 preambulumbekezdés</w:t>
      </w:r>
      <w:r w:rsidRPr="00E045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3EC3" w:rsidRPr="0071257F" w14:paraId="7206DB60" w14:textId="77777777" w:rsidTr="00FF3B5B">
        <w:trPr>
          <w:jc w:val="center"/>
        </w:trPr>
        <w:tc>
          <w:tcPr>
            <w:tcW w:w="9752" w:type="dxa"/>
            <w:gridSpan w:val="2"/>
          </w:tcPr>
          <w:p w14:paraId="4231228A" w14:textId="77777777" w:rsidR="000741BB" w:rsidRPr="0071257F" w:rsidRDefault="000741BB" w:rsidP="00FF3B5B">
            <w:pPr>
              <w:keepNext/>
            </w:pPr>
          </w:p>
        </w:tc>
      </w:tr>
      <w:tr w:rsidR="00F83EC3" w:rsidRPr="0071257F" w14:paraId="3ADF5B5D" w14:textId="77777777" w:rsidTr="00FF3B5B">
        <w:trPr>
          <w:jc w:val="center"/>
        </w:trPr>
        <w:tc>
          <w:tcPr>
            <w:tcW w:w="4876" w:type="dxa"/>
            <w:hideMark/>
          </w:tcPr>
          <w:p w14:paraId="0C1AEA83" w14:textId="77777777" w:rsidR="000741BB" w:rsidRPr="0071257F" w:rsidRDefault="000741BB" w:rsidP="00FF3B5B">
            <w:pPr>
              <w:pStyle w:val="ColumnHeading"/>
              <w:keepNext/>
            </w:pPr>
            <w:r w:rsidRPr="0071257F">
              <w:t>A Bizottság által javasolt szöveg</w:t>
            </w:r>
          </w:p>
        </w:tc>
        <w:tc>
          <w:tcPr>
            <w:tcW w:w="4876" w:type="dxa"/>
            <w:hideMark/>
          </w:tcPr>
          <w:p w14:paraId="7FA36825" w14:textId="77777777" w:rsidR="000741BB" w:rsidRPr="0071257F" w:rsidRDefault="000741BB" w:rsidP="00FF3B5B">
            <w:pPr>
              <w:pStyle w:val="ColumnHeading"/>
              <w:keepNext/>
            </w:pPr>
            <w:r w:rsidRPr="0071257F">
              <w:t>Módosítás</w:t>
            </w:r>
          </w:p>
        </w:tc>
      </w:tr>
      <w:tr w:rsidR="00F83EC3" w:rsidRPr="0071257F" w14:paraId="5322DE7D" w14:textId="77777777" w:rsidTr="00FF3B5B">
        <w:trPr>
          <w:jc w:val="center"/>
        </w:trPr>
        <w:tc>
          <w:tcPr>
            <w:tcW w:w="4876" w:type="dxa"/>
            <w:hideMark/>
          </w:tcPr>
          <w:p w14:paraId="25C0C572" w14:textId="77777777" w:rsidR="000741BB" w:rsidRPr="0071257F" w:rsidRDefault="000741BB" w:rsidP="00FF3B5B">
            <w:pPr>
              <w:pStyle w:val="Normal6"/>
            </w:pPr>
            <w:r w:rsidRPr="0071257F">
              <w:t>(19)</w:t>
            </w:r>
            <w:r w:rsidRPr="0071257F">
              <w:tab/>
              <w:t xml:space="preserve">A </w:t>
            </w:r>
            <w:r w:rsidRPr="0071257F">
              <w:rPr>
                <w:b/>
                <w:bCs/>
                <w:i/>
                <w:iCs/>
              </w:rPr>
              <w:t>munkaviszonynak minősülő</w:t>
            </w:r>
            <w:r w:rsidRPr="0071257F">
              <w:t xml:space="preserve"> szakmai gyakorlatok megkülönböztethetők a „rendes” munkaviszonytól, mivel időben korlátozottak, jelentős tanulási és képzési elemet tartalmaznak, továbbá a gyakorlati és szakmai tapasztalatszerzés céljából végzik őket a foglalkoztathatóság javítása, valamint a munkába való átmenet vagy egy szakma gyakorlásának megkönnyítése érdekében.</w:t>
            </w:r>
          </w:p>
        </w:tc>
        <w:tc>
          <w:tcPr>
            <w:tcW w:w="4876" w:type="dxa"/>
            <w:hideMark/>
          </w:tcPr>
          <w:p w14:paraId="6F6364E7" w14:textId="77777777" w:rsidR="000741BB" w:rsidRPr="0071257F" w:rsidRDefault="000741BB" w:rsidP="00FF3B5B">
            <w:pPr>
              <w:pStyle w:val="Normal6"/>
              <w:rPr>
                <w:szCs w:val="24"/>
              </w:rPr>
            </w:pPr>
            <w:r w:rsidRPr="0071257F">
              <w:t>(19)</w:t>
            </w:r>
            <w:r w:rsidRPr="0071257F">
              <w:tab/>
              <w:t xml:space="preserve">A szakmai gyakorlatok megkülönböztethetők a „rendes” munkaviszonytól, mivel időben korlátozottak, jelentős tanulási és képzési elemet tartalmaznak, továbbá a gyakorlati és szakmai tapasztalatszerzés céljából végzik őket a foglalkoztathatóság javítása, valamint </w:t>
            </w:r>
            <w:r w:rsidRPr="0071257F">
              <w:rPr>
                <w:b/>
                <w:bCs/>
                <w:i/>
                <w:iCs/>
              </w:rPr>
              <w:t xml:space="preserve">az oktatásból </w:t>
            </w:r>
            <w:r w:rsidRPr="0071257F">
              <w:t>a munkába való átmenet vagy egy szakma gyakorlásának megkönnyítése érdekében.</w:t>
            </w:r>
          </w:p>
        </w:tc>
      </w:tr>
    </w:tbl>
    <w:p w14:paraId="7BBE42E3" w14:textId="77777777" w:rsidR="000741BB" w:rsidRPr="0071257F" w:rsidRDefault="000741BB" w:rsidP="000741BB">
      <w:pPr>
        <w:pStyle w:val="Olang"/>
      </w:pPr>
      <w:r w:rsidRPr="0071257F">
        <w:rPr>
          <w:noProof w:val="0"/>
        </w:rPr>
        <w:t xml:space="preserve">Or. </w:t>
      </w:r>
      <w:r w:rsidRPr="00E045EC">
        <w:rPr>
          <w:rStyle w:val="HideTWBExt"/>
        </w:rPr>
        <w:t>&lt;Original&gt;</w:t>
      </w:r>
      <w:r w:rsidRPr="00E045EC">
        <w:rPr>
          <w:rStyle w:val="HideTWBInt"/>
          <w:rFonts w:eastAsiaTheme="majorEastAsia"/>
        </w:rPr>
        <w:t>{EN}</w:t>
      </w:r>
      <w:r w:rsidRPr="0071257F">
        <w:rPr>
          <w:noProof w:val="0"/>
        </w:rPr>
        <w:t>en</w:t>
      </w:r>
      <w:r w:rsidRPr="00E045EC">
        <w:rPr>
          <w:rStyle w:val="HideTWBExt"/>
        </w:rPr>
        <w:t>&lt;/Original&gt;</w:t>
      </w:r>
    </w:p>
    <w:p w14:paraId="4D190ABB" w14:textId="77777777" w:rsidR="000741BB" w:rsidRPr="0071257F" w:rsidRDefault="000741BB" w:rsidP="000741BB">
      <w:r w:rsidRPr="00E045EC">
        <w:rPr>
          <w:rStyle w:val="HideTWBExt"/>
        </w:rPr>
        <w:t>&lt;/AmendB&gt;</w:t>
      </w:r>
    </w:p>
    <w:p w14:paraId="56E9C477" w14:textId="77777777" w:rsidR="000741BB" w:rsidRPr="0071257F" w:rsidRDefault="000741BB" w:rsidP="00F83EC3">
      <w:pPr>
        <w:pStyle w:val="AMNumberTabs0"/>
        <w:keepNext/>
      </w:pPr>
      <w:r w:rsidRPr="00E045EC">
        <w:rPr>
          <w:rStyle w:val="HideTWBExt"/>
          <w:b w:val="0"/>
        </w:rPr>
        <w:t>&lt;AmendB&gt;</w:t>
      </w:r>
      <w:r w:rsidRPr="0071257F">
        <w:t>Módosítás</w:t>
      </w:r>
      <w:r w:rsidRPr="0071257F">
        <w:tab/>
      </w:r>
      <w:r w:rsidRPr="0071257F">
        <w:tab/>
      </w:r>
      <w:r w:rsidRPr="00E045EC">
        <w:rPr>
          <w:rStyle w:val="HideTWBExt"/>
          <w:b w:val="0"/>
        </w:rPr>
        <w:t>&lt;NumAmB&gt;</w:t>
      </w:r>
      <w:r w:rsidRPr="0071257F">
        <w:t>214</w:t>
      </w:r>
      <w:r w:rsidRPr="00E045EC">
        <w:rPr>
          <w:rStyle w:val="HideTWBExt"/>
          <w:b w:val="0"/>
        </w:rPr>
        <w:t>&lt;/NumAmB&gt;</w:t>
      </w:r>
    </w:p>
    <w:p w14:paraId="6122DE46" w14:textId="77777777" w:rsidR="000741BB" w:rsidRPr="0071257F" w:rsidRDefault="000741BB" w:rsidP="00F83EC3">
      <w:pPr>
        <w:pStyle w:val="NormalBold"/>
      </w:pPr>
      <w:r w:rsidRPr="00E045EC">
        <w:rPr>
          <w:rStyle w:val="HideTWBExt"/>
          <w:b w:val="0"/>
        </w:rPr>
        <w:t>&lt;RepeatBlock-By&gt;&lt;Members&gt;</w:t>
      </w:r>
      <w:r w:rsidRPr="0071257F">
        <w:t>Andrea Wechsler</w:t>
      </w:r>
      <w:r w:rsidRPr="00E045EC">
        <w:rPr>
          <w:rStyle w:val="HideTWBExt"/>
          <w:b w:val="0"/>
        </w:rPr>
        <w:t>&lt;/Members&gt;</w:t>
      </w:r>
    </w:p>
    <w:p w14:paraId="11B6037E" w14:textId="77777777" w:rsidR="000741BB" w:rsidRPr="0071257F" w:rsidRDefault="000741BB" w:rsidP="000741BB">
      <w:r w:rsidRPr="00E045EC">
        <w:rPr>
          <w:rStyle w:val="HideTWBExt"/>
        </w:rPr>
        <w:t>&lt;/RepeatBlock-By&gt;</w:t>
      </w:r>
    </w:p>
    <w:p w14:paraId="0EB0A702" w14:textId="77777777" w:rsidR="000741BB" w:rsidRPr="0071257F" w:rsidRDefault="000741BB" w:rsidP="00F83EC3">
      <w:pPr>
        <w:pStyle w:val="NormalBold"/>
        <w:keepNext/>
      </w:pPr>
      <w:r w:rsidRPr="00E045EC">
        <w:rPr>
          <w:rStyle w:val="HideTWBExt"/>
          <w:b w:val="0"/>
        </w:rPr>
        <w:t>&lt;DocAmend&gt;</w:t>
      </w:r>
      <w:r w:rsidRPr="0071257F">
        <w:t>Irányelvre irányuló javaslat</w:t>
      </w:r>
      <w:r w:rsidRPr="00E045EC">
        <w:rPr>
          <w:rStyle w:val="HideTWBExt"/>
          <w:b w:val="0"/>
        </w:rPr>
        <w:t>&lt;/DocAmend&gt;</w:t>
      </w:r>
    </w:p>
    <w:p w14:paraId="2A03ADFA" w14:textId="77777777" w:rsidR="000741BB" w:rsidRPr="0071257F" w:rsidRDefault="000741BB" w:rsidP="00F83EC3">
      <w:pPr>
        <w:pStyle w:val="NormalBold"/>
      </w:pPr>
      <w:r w:rsidRPr="00E045EC">
        <w:rPr>
          <w:rStyle w:val="HideTWBExt"/>
          <w:b w:val="0"/>
        </w:rPr>
        <w:t>&lt;Article&gt;</w:t>
      </w:r>
      <w:r w:rsidRPr="0071257F">
        <w:t>19 preambulumbekezdés</w:t>
      </w:r>
      <w:r w:rsidRPr="00E045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3EC3" w:rsidRPr="0071257F" w14:paraId="3814AAA8" w14:textId="77777777" w:rsidTr="00FF3B5B">
        <w:trPr>
          <w:jc w:val="center"/>
        </w:trPr>
        <w:tc>
          <w:tcPr>
            <w:tcW w:w="9752" w:type="dxa"/>
            <w:gridSpan w:val="2"/>
          </w:tcPr>
          <w:p w14:paraId="6A3616C6" w14:textId="77777777" w:rsidR="000741BB" w:rsidRPr="0071257F" w:rsidRDefault="000741BB" w:rsidP="00FF3B5B">
            <w:pPr>
              <w:keepNext/>
            </w:pPr>
          </w:p>
        </w:tc>
      </w:tr>
      <w:tr w:rsidR="00F83EC3" w:rsidRPr="0071257F" w14:paraId="7C9B4FAE" w14:textId="77777777" w:rsidTr="00FF3B5B">
        <w:trPr>
          <w:jc w:val="center"/>
        </w:trPr>
        <w:tc>
          <w:tcPr>
            <w:tcW w:w="4876" w:type="dxa"/>
            <w:hideMark/>
          </w:tcPr>
          <w:p w14:paraId="0BE3CB1F" w14:textId="77777777" w:rsidR="000741BB" w:rsidRPr="0071257F" w:rsidRDefault="000741BB" w:rsidP="00FF3B5B">
            <w:pPr>
              <w:pStyle w:val="ColumnHeading"/>
              <w:keepNext/>
            </w:pPr>
            <w:r w:rsidRPr="0071257F">
              <w:t>A Bizottság által javasolt szöveg</w:t>
            </w:r>
          </w:p>
        </w:tc>
        <w:tc>
          <w:tcPr>
            <w:tcW w:w="4876" w:type="dxa"/>
            <w:hideMark/>
          </w:tcPr>
          <w:p w14:paraId="3CF420CE" w14:textId="77777777" w:rsidR="000741BB" w:rsidRPr="0071257F" w:rsidRDefault="000741BB" w:rsidP="00FF3B5B">
            <w:pPr>
              <w:pStyle w:val="ColumnHeading"/>
              <w:keepNext/>
            </w:pPr>
            <w:r w:rsidRPr="0071257F">
              <w:t>Módosítás</w:t>
            </w:r>
          </w:p>
        </w:tc>
      </w:tr>
      <w:tr w:rsidR="00F83EC3" w:rsidRPr="0071257F" w14:paraId="49544677" w14:textId="77777777" w:rsidTr="00FF3B5B">
        <w:trPr>
          <w:jc w:val="center"/>
        </w:trPr>
        <w:tc>
          <w:tcPr>
            <w:tcW w:w="4876" w:type="dxa"/>
            <w:hideMark/>
          </w:tcPr>
          <w:p w14:paraId="6D4CC609" w14:textId="77777777" w:rsidR="000741BB" w:rsidRPr="0071257F" w:rsidRDefault="000741BB" w:rsidP="00FF3B5B">
            <w:pPr>
              <w:pStyle w:val="Normal6"/>
            </w:pPr>
            <w:r w:rsidRPr="0071257F">
              <w:t>(19)</w:t>
            </w:r>
            <w:r w:rsidRPr="0071257F">
              <w:tab/>
              <w:t>A munkaviszonynak minősülő szakmai gyakorlatok megkülönböztethetők a „rendes” munkaviszonytól, mivel időben korlátozottak, jelentős tanulási és képzési elemet tartalmaznak, továbbá a gyakorlati és szakmai tapasztalatszerzés céljából végzik őket a foglalkoztathatóság javítása, valamint a munkába való átmenet vagy egy szakma gyakorlásának megkönnyítése érdekében.</w:t>
            </w:r>
          </w:p>
        </w:tc>
        <w:tc>
          <w:tcPr>
            <w:tcW w:w="4876" w:type="dxa"/>
            <w:hideMark/>
          </w:tcPr>
          <w:p w14:paraId="355642FA" w14:textId="77777777" w:rsidR="000741BB" w:rsidRPr="0071257F" w:rsidRDefault="000741BB" w:rsidP="00FF3B5B">
            <w:pPr>
              <w:pStyle w:val="Normal6"/>
              <w:rPr>
                <w:szCs w:val="24"/>
              </w:rPr>
            </w:pPr>
            <w:r w:rsidRPr="0071257F">
              <w:t>(19)</w:t>
            </w:r>
            <w:r w:rsidRPr="0071257F">
              <w:tab/>
              <w:t xml:space="preserve">A </w:t>
            </w:r>
            <w:r w:rsidRPr="0071257F">
              <w:rPr>
                <w:b/>
                <w:bCs/>
                <w:i/>
                <w:iCs/>
              </w:rPr>
              <w:t xml:space="preserve">nyílt piaci </w:t>
            </w:r>
            <w:r w:rsidRPr="0071257F">
              <w:t>munkaviszonynak minősülő szakmai gyakorlatok megkülönböztethetők a „rendes” munkaviszonytól, mivel időben korlátozottak, jelentős tanulási és képzési elemet tartalmaznak, továbbá a gyakorlati és szakmai tapasztalatszerzés céljából végzik őket a foglalkoztathatóság javítása, valamint a munkába való átmenet vagy egy szakma gyakorlásának megkönnyítése érdekében.</w:t>
            </w:r>
          </w:p>
        </w:tc>
      </w:tr>
    </w:tbl>
    <w:p w14:paraId="41200E4F" w14:textId="77777777" w:rsidR="000741BB" w:rsidRPr="0071257F" w:rsidRDefault="000741BB" w:rsidP="000741BB">
      <w:pPr>
        <w:pStyle w:val="Olang"/>
      </w:pPr>
      <w:r w:rsidRPr="0071257F">
        <w:rPr>
          <w:noProof w:val="0"/>
        </w:rPr>
        <w:t xml:space="preserve">Or. </w:t>
      </w:r>
      <w:r w:rsidRPr="00E045EC">
        <w:rPr>
          <w:rStyle w:val="HideTWBExt"/>
        </w:rPr>
        <w:t>&lt;Original&gt;</w:t>
      </w:r>
      <w:r w:rsidRPr="00E045EC">
        <w:rPr>
          <w:rStyle w:val="HideTWBInt"/>
          <w:rFonts w:eastAsiaTheme="majorEastAsia"/>
        </w:rPr>
        <w:t>{EN}</w:t>
      </w:r>
      <w:r w:rsidRPr="0071257F">
        <w:rPr>
          <w:noProof w:val="0"/>
        </w:rPr>
        <w:t>en</w:t>
      </w:r>
      <w:r w:rsidRPr="00E045EC">
        <w:rPr>
          <w:rStyle w:val="HideTWBExt"/>
        </w:rPr>
        <w:t>&lt;/Original&gt;</w:t>
      </w:r>
    </w:p>
    <w:p w14:paraId="05D1C6B1" w14:textId="77777777" w:rsidR="000741BB" w:rsidRPr="0071257F" w:rsidRDefault="000741BB" w:rsidP="000741BB">
      <w:r w:rsidRPr="00E045EC">
        <w:rPr>
          <w:rStyle w:val="HideTWBExt"/>
        </w:rPr>
        <w:t>&lt;/AmendB&gt;</w:t>
      </w:r>
    </w:p>
    <w:p w14:paraId="5F1B1F5C" w14:textId="77777777" w:rsidR="000741BB" w:rsidRPr="0071257F" w:rsidRDefault="000741BB" w:rsidP="00F83EC3">
      <w:pPr>
        <w:pStyle w:val="AMNumberTabs0"/>
        <w:keepNext/>
      </w:pPr>
      <w:r w:rsidRPr="00E045EC">
        <w:rPr>
          <w:rStyle w:val="HideTWBExt"/>
          <w:b w:val="0"/>
        </w:rPr>
        <w:t>&lt;AmendB&gt;</w:t>
      </w:r>
      <w:r w:rsidRPr="0071257F">
        <w:t>Módosítás</w:t>
      </w:r>
      <w:r w:rsidRPr="0071257F">
        <w:tab/>
      </w:r>
      <w:r w:rsidRPr="0071257F">
        <w:tab/>
      </w:r>
      <w:r w:rsidRPr="00E045EC">
        <w:rPr>
          <w:rStyle w:val="HideTWBExt"/>
          <w:b w:val="0"/>
        </w:rPr>
        <w:t>&lt;NumAmB&gt;</w:t>
      </w:r>
      <w:r w:rsidRPr="0071257F">
        <w:t>215</w:t>
      </w:r>
      <w:r w:rsidRPr="00E045EC">
        <w:rPr>
          <w:rStyle w:val="HideTWBExt"/>
          <w:b w:val="0"/>
        </w:rPr>
        <w:t>&lt;/NumAmB&gt;</w:t>
      </w:r>
    </w:p>
    <w:p w14:paraId="2E8EEAC2" w14:textId="77777777" w:rsidR="000741BB" w:rsidRPr="0071257F" w:rsidRDefault="000741BB" w:rsidP="00F83EC3">
      <w:pPr>
        <w:pStyle w:val="NormalBold"/>
      </w:pPr>
      <w:r w:rsidRPr="00E045EC">
        <w:rPr>
          <w:rStyle w:val="HideTWBExt"/>
          <w:b w:val="0"/>
        </w:rPr>
        <w:t>&lt;RepeatBlock-By&gt;&lt;Members&gt;</w:t>
      </w:r>
      <w:r w:rsidRPr="0071257F">
        <w:t>Jagna Marczułajtis-Walczak</w:t>
      </w:r>
      <w:r w:rsidRPr="00E045EC">
        <w:rPr>
          <w:rStyle w:val="HideTWBExt"/>
          <w:b w:val="0"/>
        </w:rPr>
        <w:t>&lt;/Members&gt;</w:t>
      </w:r>
    </w:p>
    <w:p w14:paraId="3BD0E241" w14:textId="77777777" w:rsidR="000741BB" w:rsidRPr="0071257F" w:rsidRDefault="000741BB" w:rsidP="000741BB">
      <w:r w:rsidRPr="00E045EC">
        <w:rPr>
          <w:rStyle w:val="HideTWBExt"/>
        </w:rPr>
        <w:t>&lt;/RepeatBlock-By&gt;</w:t>
      </w:r>
    </w:p>
    <w:p w14:paraId="57849FEB" w14:textId="77777777" w:rsidR="000741BB" w:rsidRPr="0071257F" w:rsidRDefault="000741BB" w:rsidP="00F83EC3">
      <w:pPr>
        <w:pStyle w:val="NormalBold"/>
        <w:keepNext/>
      </w:pPr>
      <w:r w:rsidRPr="00E045EC">
        <w:rPr>
          <w:rStyle w:val="HideTWBExt"/>
          <w:b w:val="0"/>
        </w:rPr>
        <w:t>&lt;DocAmend&gt;</w:t>
      </w:r>
      <w:r w:rsidRPr="0071257F">
        <w:t>Irányelvre irányuló javaslat</w:t>
      </w:r>
      <w:r w:rsidRPr="00E045EC">
        <w:rPr>
          <w:rStyle w:val="HideTWBExt"/>
          <w:b w:val="0"/>
        </w:rPr>
        <w:t>&lt;/DocAmend&gt;</w:t>
      </w:r>
    </w:p>
    <w:p w14:paraId="15F7DF14" w14:textId="77777777" w:rsidR="000741BB" w:rsidRPr="0071257F" w:rsidRDefault="000741BB" w:rsidP="00F83EC3">
      <w:pPr>
        <w:pStyle w:val="NormalBold"/>
      </w:pPr>
      <w:r w:rsidRPr="00E045EC">
        <w:rPr>
          <w:rStyle w:val="HideTWBExt"/>
          <w:b w:val="0"/>
        </w:rPr>
        <w:t>&lt;Article&gt;</w:t>
      </w:r>
      <w:r w:rsidRPr="0071257F">
        <w:t>19 a preambulumbekezdés (új)</w:t>
      </w:r>
      <w:r w:rsidRPr="00E045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3EC3" w:rsidRPr="0071257F" w14:paraId="6542036B" w14:textId="77777777" w:rsidTr="00FF3B5B">
        <w:trPr>
          <w:jc w:val="center"/>
        </w:trPr>
        <w:tc>
          <w:tcPr>
            <w:tcW w:w="9752" w:type="dxa"/>
            <w:gridSpan w:val="2"/>
          </w:tcPr>
          <w:p w14:paraId="6135BA89" w14:textId="77777777" w:rsidR="000741BB" w:rsidRPr="0071257F" w:rsidRDefault="000741BB" w:rsidP="00FF3B5B">
            <w:pPr>
              <w:keepNext/>
            </w:pPr>
          </w:p>
        </w:tc>
      </w:tr>
      <w:tr w:rsidR="00F83EC3" w:rsidRPr="0071257F" w14:paraId="2842F86F" w14:textId="77777777" w:rsidTr="00FF3B5B">
        <w:trPr>
          <w:jc w:val="center"/>
        </w:trPr>
        <w:tc>
          <w:tcPr>
            <w:tcW w:w="4876" w:type="dxa"/>
            <w:hideMark/>
          </w:tcPr>
          <w:p w14:paraId="3089FE0F" w14:textId="77777777" w:rsidR="000741BB" w:rsidRPr="0071257F" w:rsidRDefault="000741BB" w:rsidP="00FF3B5B">
            <w:pPr>
              <w:pStyle w:val="ColumnHeading"/>
              <w:keepNext/>
            </w:pPr>
            <w:r w:rsidRPr="0071257F">
              <w:t>A Bizottság által javasolt szöveg</w:t>
            </w:r>
          </w:p>
        </w:tc>
        <w:tc>
          <w:tcPr>
            <w:tcW w:w="4876" w:type="dxa"/>
            <w:hideMark/>
          </w:tcPr>
          <w:p w14:paraId="38E4454A" w14:textId="77777777" w:rsidR="000741BB" w:rsidRPr="0071257F" w:rsidRDefault="000741BB" w:rsidP="00FF3B5B">
            <w:pPr>
              <w:pStyle w:val="ColumnHeading"/>
              <w:keepNext/>
            </w:pPr>
            <w:r w:rsidRPr="0071257F">
              <w:t>Módosítás</w:t>
            </w:r>
          </w:p>
        </w:tc>
      </w:tr>
      <w:tr w:rsidR="00F83EC3" w:rsidRPr="0071257F" w14:paraId="7758F311" w14:textId="77777777" w:rsidTr="00FF3B5B">
        <w:trPr>
          <w:jc w:val="center"/>
        </w:trPr>
        <w:tc>
          <w:tcPr>
            <w:tcW w:w="4876" w:type="dxa"/>
          </w:tcPr>
          <w:p w14:paraId="2C4177EB" w14:textId="77777777" w:rsidR="000741BB" w:rsidRPr="0071257F" w:rsidRDefault="000741BB" w:rsidP="00FF3B5B">
            <w:pPr>
              <w:pStyle w:val="Normal6"/>
            </w:pPr>
          </w:p>
        </w:tc>
        <w:tc>
          <w:tcPr>
            <w:tcW w:w="4876" w:type="dxa"/>
            <w:hideMark/>
          </w:tcPr>
          <w:p w14:paraId="66A231AF" w14:textId="77777777" w:rsidR="000741BB" w:rsidRPr="0071257F" w:rsidRDefault="000741BB" w:rsidP="00FF3B5B">
            <w:pPr>
              <w:pStyle w:val="Normal6"/>
              <w:rPr>
                <w:szCs w:val="24"/>
              </w:rPr>
            </w:pPr>
            <w:r w:rsidRPr="0071257F">
              <w:rPr>
                <w:b/>
                <w:i/>
              </w:rPr>
              <w:t>(19a)</w:t>
            </w:r>
            <w:r w:rsidRPr="0071257F">
              <w:rPr>
                <w:b/>
                <w:i/>
              </w:rPr>
              <w:tab/>
              <w:t>A szakképzés hagyományosan a jó minőségű munkahelyekhez és a középfokú képzettséget igénylő szakmák betöltéséhez vezető út. A szakképzés és az ipar közötti szoros kapcsolat előmozdítása biztosíthatja, hogy a képzési programok igazodjanak a munkaerőpiac változó igényeihez, ezáltal javítva a foglalkoztathatóságot és a gazdasági rezilienciát. Míg azonban a szakmai gyakorlatok jellemzően rövid távú tapasztalatot kínálnak, amelyek célja az első szakmai tapasztalat megszerzése, a szakképzési programok strukturált, formális oktatási pályák, amelyek célja, hogy átfogó, munkára kész készségekkel ruházzák fel az egyéneket.</w:t>
            </w:r>
          </w:p>
        </w:tc>
      </w:tr>
    </w:tbl>
    <w:p w14:paraId="2A71D3FB" w14:textId="77777777" w:rsidR="000741BB" w:rsidRPr="0071257F" w:rsidRDefault="000741BB" w:rsidP="000741BB">
      <w:pPr>
        <w:pStyle w:val="Olang"/>
      </w:pPr>
      <w:r w:rsidRPr="0071257F">
        <w:rPr>
          <w:noProof w:val="0"/>
        </w:rPr>
        <w:t xml:space="preserve">Or. </w:t>
      </w:r>
      <w:r w:rsidRPr="00E045EC">
        <w:rPr>
          <w:rStyle w:val="HideTWBExt"/>
        </w:rPr>
        <w:t>&lt;Original&gt;</w:t>
      </w:r>
      <w:r w:rsidRPr="00E045EC">
        <w:rPr>
          <w:rStyle w:val="HideTWBInt"/>
          <w:rFonts w:eastAsiaTheme="majorEastAsia"/>
        </w:rPr>
        <w:t>{EN}</w:t>
      </w:r>
      <w:r w:rsidRPr="0071257F">
        <w:rPr>
          <w:noProof w:val="0"/>
        </w:rPr>
        <w:t>en</w:t>
      </w:r>
      <w:r w:rsidRPr="00E045EC">
        <w:rPr>
          <w:rStyle w:val="HideTWBExt"/>
        </w:rPr>
        <w:t>&lt;/Original&gt;</w:t>
      </w:r>
    </w:p>
    <w:p w14:paraId="6BDE00F3" w14:textId="77777777" w:rsidR="000741BB" w:rsidRPr="0071257F" w:rsidRDefault="000741BB" w:rsidP="00F83EC3">
      <w:pPr>
        <w:pStyle w:val="JustificationTitle"/>
        <w:rPr>
          <w:noProof w:val="0"/>
        </w:rPr>
      </w:pPr>
      <w:r w:rsidRPr="00E045EC">
        <w:rPr>
          <w:rStyle w:val="HideTWBExt"/>
          <w:i w:val="0"/>
        </w:rPr>
        <w:t>&lt;TitreJust&gt;</w:t>
      </w:r>
      <w:r w:rsidRPr="0071257F">
        <w:t>Indokolás</w:t>
      </w:r>
      <w:r w:rsidRPr="00E045EC">
        <w:rPr>
          <w:rStyle w:val="HideTWBExt"/>
          <w:i w:val="0"/>
        </w:rPr>
        <w:t>&lt;/TitreJust&gt;</w:t>
      </w:r>
    </w:p>
    <w:p w14:paraId="3ED75008" w14:textId="77777777" w:rsidR="000741BB" w:rsidRPr="0071257F" w:rsidRDefault="000741BB" w:rsidP="000741BB">
      <w:pPr>
        <w:pStyle w:val="Normal12Italic"/>
        <w:rPr>
          <w:noProof w:val="0"/>
        </w:rPr>
      </w:pPr>
      <w:r w:rsidRPr="0071257F">
        <w:t>A cél a szakképzés és a szakmai gyakorlat közötti különbség bemutatása.</w:t>
      </w:r>
    </w:p>
    <w:p w14:paraId="65261028" w14:textId="77777777" w:rsidR="000741BB" w:rsidRPr="0071257F" w:rsidRDefault="000741BB" w:rsidP="000741BB">
      <w:r w:rsidRPr="00E045EC">
        <w:rPr>
          <w:rStyle w:val="HideTWBExt"/>
        </w:rPr>
        <w:t>&lt;/AmendB&gt;</w:t>
      </w:r>
    </w:p>
    <w:p w14:paraId="1F30BBA0" w14:textId="77777777" w:rsidR="000741BB" w:rsidRPr="0071257F" w:rsidRDefault="000741BB" w:rsidP="00F83EC3">
      <w:pPr>
        <w:pStyle w:val="AMNumberTabs0"/>
        <w:keepNext/>
      </w:pPr>
      <w:r w:rsidRPr="00E045EC">
        <w:rPr>
          <w:rStyle w:val="HideTWBExt"/>
          <w:b w:val="0"/>
        </w:rPr>
        <w:t>&lt;AmendB&gt;</w:t>
      </w:r>
      <w:r w:rsidRPr="0071257F">
        <w:t>Módosítás</w:t>
      </w:r>
      <w:r w:rsidRPr="0071257F">
        <w:tab/>
      </w:r>
      <w:r w:rsidRPr="0071257F">
        <w:tab/>
      </w:r>
      <w:r w:rsidRPr="00E045EC">
        <w:rPr>
          <w:rStyle w:val="HideTWBExt"/>
          <w:b w:val="0"/>
        </w:rPr>
        <w:t>&lt;NumAmB&gt;</w:t>
      </w:r>
      <w:r w:rsidRPr="0071257F">
        <w:t>216</w:t>
      </w:r>
      <w:r w:rsidRPr="00E045EC">
        <w:rPr>
          <w:rStyle w:val="HideTWBExt"/>
          <w:b w:val="0"/>
        </w:rPr>
        <w:t>&lt;/NumAmB&gt;</w:t>
      </w:r>
    </w:p>
    <w:p w14:paraId="2B9AB57A" w14:textId="77777777" w:rsidR="000741BB" w:rsidRPr="0071257F" w:rsidRDefault="000741BB" w:rsidP="00F83EC3">
      <w:pPr>
        <w:pStyle w:val="NormalBold"/>
      </w:pPr>
      <w:r w:rsidRPr="00E045EC">
        <w:rPr>
          <w:rStyle w:val="HideTWBExt"/>
          <w:b w:val="0"/>
        </w:rPr>
        <w:t>&lt;RepeatBlock-By&gt;&lt;Members&gt;</w:t>
      </w:r>
      <w:r w:rsidRPr="0071257F">
        <w:t>Andrea Wechsler</w:t>
      </w:r>
      <w:r w:rsidRPr="00E045EC">
        <w:rPr>
          <w:rStyle w:val="HideTWBExt"/>
          <w:b w:val="0"/>
        </w:rPr>
        <w:t>&lt;/Members&gt;</w:t>
      </w:r>
    </w:p>
    <w:p w14:paraId="6930E6AE" w14:textId="77777777" w:rsidR="000741BB" w:rsidRPr="0071257F" w:rsidRDefault="000741BB" w:rsidP="000741BB">
      <w:r w:rsidRPr="00E045EC">
        <w:rPr>
          <w:rStyle w:val="HideTWBExt"/>
        </w:rPr>
        <w:t>&lt;/RepeatBlock-By&gt;</w:t>
      </w:r>
    </w:p>
    <w:p w14:paraId="140E877E" w14:textId="77777777" w:rsidR="000741BB" w:rsidRPr="0071257F" w:rsidRDefault="000741BB" w:rsidP="00F83EC3">
      <w:pPr>
        <w:pStyle w:val="NormalBold"/>
        <w:keepNext/>
      </w:pPr>
      <w:r w:rsidRPr="00E045EC">
        <w:rPr>
          <w:rStyle w:val="HideTWBExt"/>
          <w:b w:val="0"/>
        </w:rPr>
        <w:t>&lt;DocAmend&gt;</w:t>
      </w:r>
      <w:r w:rsidRPr="0071257F">
        <w:t>Irányelvre irányuló javaslat</w:t>
      </w:r>
      <w:r w:rsidRPr="00E045EC">
        <w:rPr>
          <w:rStyle w:val="HideTWBExt"/>
          <w:b w:val="0"/>
        </w:rPr>
        <w:t>&lt;/DocAmend&gt;</w:t>
      </w:r>
    </w:p>
    <w:p w14:paraId="0C709DEE" w14:textId="77777777" w:rsidR="000741BB" w:rsidRPr="0071257F" w:rsidRDefault="000741BB" w:rsidP="00F83EC3">
      <w:pPr>
        <w:pStyle w:val="NormalBold"/>
      </w:pPr>
      <w:r w:rsidRPr="00E045EC">
        <w:rPr>
          <w:rStyle w:val="HideTWBExt"/>
          <w:b w:val="0"/>
        </w:rPr>
        <w:t>&lt;Article&gt;</w:t>
      </w:r>
      <w:r w:rsidRPr="0071257F">
        <w:t>20 preambulumbekezdés</w:t>
      </w:r>
      <w:r w:rsidRPr="00E045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3EC3" w:rsidRPr="0071257F" w14:paraId="35CACC84" w14:textId="77777777" w:rsidTr="00FF3B5B">
        <w:trPr>
          <w:jc w:val="center"/>
        </w:trPr>
        <w:tc>
          <w:tcPr>
            <w:tcW w:w="9752" w:type="dxa"/>
            <w:gridSpan w:val="2"/>
          </w:tcPr>
          <w:p w14:paraId="57676CEE" w14:textId="77777777" w:rsidR="000741BB" w:rsidRPr="0071257F" w:rsidRDefault="000741BB" w:rsidP="00FF3B5B">
            <w:pPr>
              <w:keepNext/>
            </w:pPr>
          </w:p>
        </w:tc>
      </w:tr>
      <w:tr w:rsidR="00F83EC3" w:rsidRPr="0071257F" w14:paraId="7E6D3627" w14:textId="77777777" w:rsidTr="00FF3B5B">
        <w:trPr>
          <w:jc w:val="center"/>
        </w:trPr>
        <w:tc>
          <w:tcPr>
            <w:tcW w:w="4876" w:type="dxa"/>
            <w:hideMark/>
          </w:tcPr>
          <w:p w14:paraId="4014A691" w14:textId="77777777" w:rsidR="000741BB" w:rsidRPr="0071257F" w:rsidRDefault="000741BB" w:rsidP="00FF3B5B">
            <w:pPr>
              <w:pStyle w:val="ColumnHeading"/>
              <w:keepNext/>
            </w:pPr>
            <w:r w:rsidRPr="0071257F">
              <w:t>A Bizottság által javasolt szöveg</w:t>
            </w:r>
          </w:p>
        </w:tc>
        <w:tc>
          <w:tcPr>
            <w:tcW w:w="4876" w:type="dxa"/>
            <w:hideMark/>
          </w:tcPr>
          <w:p w14:paraId="7346CE82" w14:textId="77777777" w:rsidR="000741BB" w:rsidRPr="0071257F" w:rsidRDefault="000741BB" w:rsidP="00FF3B5B">
            <w:pPr>
              <w:pStyle w:val="ColumnHeading"/>
              <w:keepNext/>
            </w:pPr>
            <w:r w:rsidRPr="0071257F">
              <w:t>Módosítás</w:t>
            </w:r>
          </w:p>
        </w:tc>
      </w:tr>
      <w:tr w:rsidR="00F83EC3" w:rsidRPr="0071257F" w14:paraId="395F02B4" w14:textId="77777777" w:rsidTr="00FF3B5B">
        <w:trPr>
          <w:jc w:val="center"/>
        </w:trPr>
        <w:tc>
          <w:tcPr>
            <w:tcW w:w="4876" w:type="dxa"/>
            <w:hideMark/>
          </w:tcPr>
          <w:p w14:paraId="3EC369C8" w14:textId="77777777" w:rsidR="000741BB" w:rsidRPr="0071257F" w:rsidRDefault="000741BB" w:rsidP="00FF3B5B">
            <w:pPr>
              <w:pStyle w:val="Normal6"/>
            </w:pPr>
            <w:r w:rsidRPr="0071257F">
              <w:t>(20)</w:t>
            </w:r>
            <w:r w:rsidRPr="0071257F">
              <w:tab/>
            </w:r>
            <w:r w:rsidRPr="0071257F">
              <w:rPr>
                <w:b/>
                <w:bCs/>
                <w:i/>
                <w:iCs/>
              </w:rPr>
              <w:t>A megkülönböztetésmentesség elve alkalmas</w:t>
            </w:r>
            <w:r w:rsidRPr="0071257F">
              <w:t xml:space="preserve"> </w:t>
            </w:r>
            <w:r w:rsidRPr="0071257F">
              <w:rPr>
                <w:b/>
                <w:bCs/>
                <w:i/>
                <w:iCs/>
              </w:rPr>
              <w:t>a</w:t>
            </w:r>
            <w:r w:rsidRPr="0071257F">
              <w:t xml:space="preserve"> szakmai </w:t>
            </w:r>
            <w:r w:rsidRPr="0071257F">
              <w:rPr>
                <w:b/>
                <w:bCs/>
                <w:i/>
                <w:iCs/>
              </w:rPr>
              <w:t>gyakorlatokkal való visszaélés elleni küzdelemre, például akkor, amikor a gyakornokok számára megfelelő indokolás nélkül kevésbé kedvező munkafeltételeket vagy alacsonyabb díjazást biztosítanak a rendes munkaviszonyban álló munkavállalókhoz képest, valamint arra, hogy biztosítsák a stabil foglalkoztatási lehetőségekhez vezető szakmai gyakorlatok fenntarthatóságát</w:t>
            </w:r>
            <w:r w:rsidRPr="0071257F">
              <w:t xml:space="preserve">. </w:t>
            </w:r>
            <w:r w:rsidRPr="0071257F">
              <w:rPr>
                <w:b/>
                <w:i/>
              </w:rPr>
              <w:t>Hozzájárulhat ahhoz is, hogy a szakmai gyakorlatok hozzáférhetőbbé váljanak a kiszolgáltatott helyzetben lévő munkavállalók csoportjai számára.</w:t>
            </w:r>
          </w:p>
        </w:tc>
        <w:tc>
          <w:tcPr>
            <w:tcW w:w="4876" w:type="dxa"/>
            <w:hideMark/>
          </w:tcPr>
          <w:p w14:paraId="69BE01FC" w14:textId="77777777" w:rsidR="000741BB" w:rsidRPr="0071257F" w:rsidRDefault="000741BB" w:rsidP="00FF3B5B">
            <w:pPr>
              <w:pStyle w:val="Normal6"/>
              <w:rPr>
                <w:szCs w:val="24"/>
              </w:rPr>
            </w:pPr>
            <w:r w:rsidRPr="0071257F">
              <w:t>(20)</w:t>
            </w:r>
            <w:r w:rsidRPr="0071257F">
              <w:tab/>
            </w:r>
            <w:r w:rsidRPr="0071257F">
              <w:rPr>
                <w:b/>
                <w:bCs/>
                <w:i/>
                <w:iCs/>
              </w:rPr>
              <w:t>A nemzeti jog szerinti elvek és jogorvoslatok alkalmasak arra, hogy fellépjenek a rendes munkaviszony nyílt piaci</w:t>
            </w:r>
            <w:r w:rsidRPr="0071257F">
              <w:t xml:space="preserve"> szakmai </w:t>
            </w:r>
            <w:r w:rsidRPr="0071257F">
              <w:rPr>
                <w:b/>
                <w:bCs/>
                <w:i/>
                <w:iCs/>
              </w:rPr>
              <w:t>gyakorlatként való álcázása ellen</w:t>
            </w:r>
            <w:r w:rsidRPr="0071257F">
              <w:t>.</w:t>
            </w:r>
          </w:p>
        </w:tc>
      </w:tr>
    </w:tbl>
    <w:p w14:paraId="0CF78B49" w14:textId="77777777" w:rsidR="000741BB" w:rsidRPr="0071257F" w:rsidRDefault="000741BB" w:rsidP="000741BB">
      <w:pPr>
        <w:pStyle w:val="Olang"/>
      </w:pPr>
      <w:r w:rsidRPr="0071257F">
        <w:rPr>
          <w:noProof w:val="0"/>
        </w:rPr>
        <w:t xml:space="preserve">Or. </w:t>
      </w:r>
      <w:r w:rsidRPr="00E045EC">
        <w:rPr>
          <w:rStyle w:val="HideTWBExt"/>
        </w:rPr>
        <w:t>&lt;Original&gt;</w:t>
      </w:r>
      <w:r w:rsidRPr="00E045EC">
        <w:rPr>
          <w:rStyle w:val="HideTWBInt"/>
          <w:rFonts w:eastAsiaTheme="majorEastAsia"/>
        </w:rPr>
        <w:t>{EN}</w:t>
      </w:r>
      <w:r w:rsidRPr="0071257F">
        <w:rPr>
          <w:noProof w:val="0"/>
        </w:rPr>
        <w:t>en</w:t>
      </w:r>
      <w:r w:rsidRPr="00E045EC">
        <w:rPr>
          <w:rStyle w:val="HideTWBExt"/>
        </w:rPr>
        <w:t>&lt;/Original&gt;</w:t>
      </w:r>
    </w:p>
    <w:p w14:paraId="0FA72579" w14:textId="77777777" w:rsidR="000741BB" w:rsidRPr="0071257F" w:rsidRDefault="000741BB" w:rsidP="000741BB">
      <w:r w:rsidRPr="00E045EC">
        <w:rPr>
          <w:rStyle w:val="HideTWBExt"/>
        </w:rPr>
        <w:t>&lt;/AmendB&gt;</w:t>
      </w:r>
    </w:p>
    <w:p w14:paraId="3B286145" w14:textId="77777777" w:rsidR="000741BB" w:rsidRPr="0071257F" w:rsidRDefault="000741BB" w:rsidP="00F83EC3">
      <w:pPr>
        <w:pStyle w:val="AMNumberTabs0"/>
        <w:keepNext/>
      </w:pPr>
      <w:r w:rsidRPr="00E045EC">
        <w:rPr>
          <w:rStyle w:val="HideTWBExt"/>
          <w:b w:val="0"/>
        </w:rPr>
        <w:t>&lt;AmendB&gt;</w:t>
      </w:r>
      <w:r w:rsidRPr="0071257F">
        <w:t>Módosítás</w:t>
      </w:r>
      <w:r w:rsidRPr="0071257F">
        <w:tab/>
      </w:r>
      <w:r w:rsidRPr="0071257F">
        <w:tab/>
      </w:r>
      <w:r w:rsidRPr="00E045EC">
        <w:rPr>
          <w:rStyle w:val="HideTWBExt"/>
          <w:b w:val="0"/>
        </w:rPr>
        <w:t>&lt;NumAmB&gt;</w:t>
      </w:r>
      <w:r w:rsidRPr="0071257F">
        <w:t>217</w:t>
      </w:r>
      <w:r w:rsidRPr="00E045EC">
        <w:rPr>
          <w:rStyle w:val="HideTWBExt"/>
          <w:b w:val="0"/>
        </w:rPr>
        <w:t>&lt;/NumAmB&gt;</w:t>
      </w:r>
    </w:p>
    <w:p w14:paraId="17286E95" w14:textId="77777777" w:rsidR="000741BB" w:rsidRPr="0071257F" w:rsidRDefault="000741BB" w:rsidP="00F83EC3">
      <w:pPr>
        <w:pStyle w:val="NormalBold"/>
      </w:pPr>
      <w:r w:rsidRPr="00E045EC">
        <w:rPr>
          <w:rStyle w:val="HideTWBExt"/>
          <w:b w:val="0"/>
        </w:rPr>
        <w:t>&lt;RepeatBlock-By&gt;&lt;Members&gt;</w:t>
      </w:r>
      <w:r w:rsidRPr="0071257F">
        <w:t>Mélanie Disdier, Rachel Blom, Pál Szekeres, Marie Dauchy</w:t>
      </w:r>
      <w:r w:rsidRPr="00E045EC">
        <w:rPr>
          <w:rStyle w:val="HideTWBExt"/>
          <w:b w:val="0"/>
        </w:rPr>
        <w:t>&lt;/Members&gt;</w:t>
      </w:r>
    </w:p>
    <w:p w14:paraId="05270DCB" w14:textId="77777777" w:rsidR="000741BB" w:rsidRPr="0071257F" w:rsidRDefault="000741BB" w:rsidP="000741BB">
      <w:r w:rsidRPr="00E045EC">
        <w:rPr>
          <w:rStyle w:val="HideTWBExt"/>
        </w:rPr>
        <w:t>&lt;/RepeatBlock-By&gt;</w:t>
      </w:r>
    </w:p>
    <w:p w14:paraId="4648D90C" w14:textId="77777777" w:rsidR="000741BB" w:rsidRPr="0071257F" w:rsidRDefault="000741BB" w:rsidP="00F83EC3">
      <w:pPr>
        <w:pStyle w:val="NormalBold"/>
        <w:keepNext/>
      </w:pPr>
      <w:r w:rsidRPr="00E045EC">
        <w:rPr>
          <w:rStyle w:val="HideTWBExt"/>
          <w:b w:val="0"/>
        </w:rPr>
        <w:t>&lt;DocAmend&gt;</w:t>
      </w:r>
      <w:r w:rsidRPr="0071257F">
        <w:t>Irányelvre irányuló javaslat</w:t>
      </w:r>
      <w:r w:rsidRPr="00E045EC">
        <w:rPr>
          <w:rStyle w:val="HideTWBExt"/>
          <w:b w:val="0"/>
        </w:rPr>
        <w:t>&lt;/DocAmend&gt;</w:t>
      </w:r>
    </w:p>
    <w:p w14:paraId="73BB72F4" w14:textId="77777777" w:rsidR="000741BB" w:rsidRPr="0071257F" w:rsidRDefault="000741BB" w:rsidP="00F83EC3">
      <w:pPr>
        <w:pStyle w:val="NormalBold"/>
      </w:pPr>
      <w:r w:rsidRPr="00E045EC">
        <w:rPr>
          <w:rStyle w:val="HideTWBExt"/>
          <w:b w:val="0"/>
        </w:rPr>
        <w:t>&lt;Article&gt;</w:t>
      </w:r>
      <w:r w:rsidRPr="0071257F">
        <w:t>20 preambulumbekezdés</w:t>
      </w:r>
      <w:r w:rsidRPr="00E045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3EC3" w:rsidRPr="0071257F" w14:paraId="25C86EF2" w14:textId="77777777" w:rsidTr="00FF3B5B">
        <w:trPr>
          <w:jc w:val="center"/>
        </w:trPr>
        <w:tc>
          <w:tcPr>
            <w:tcW w:w="9752" w:type="dxa"/>
            <w:gridSpan w:val="2"/>
          </w:tcPr>
          <w:p w14:paraId="7935F36C" w14:textId="77777777" w:rsidR="000741BB" w:rsidRPr="0071257F" w:rsidRDefault="000741BB" w:rsidP="00FF3B5B">
            <w:pPr>
              <w:keepNext/>
            </w:pPr>
          </w:p>
        </w:tc>
      </w:tr>
      <w:tr w:rsidR="00F83EC3" w:rsidRPr="0071257F" w14:paraId="32662167" w14:textId="77777777" w:rsidTr="00FF3B5B">
        <w:trPr>
          <w:jc w:val="center"/>
        </w:trPr>
        <w:tc>
          <w:tcPr>
            <w:tcW w:w="4876" w:type="dxa"/>
            <w:hideMark/>
          </w:tcPr>
          <w:p w14:paraId="1555055F" w14:textId="77777777" w:rsidR="000741BB" w:rsidRPr="0071257F" w:rsidRDefault="000741BB" w:rsidP="00FF3B5B">
            <w:pPr>
              <w:pStyle w:val="ColumnHeading"/>
              <w:keepNext/>
            </w:pPr>
            <w:r w:rsidRPr="0071257F">
              <w:t>A Bizottság által javasolt szöveg</w:t>
            </w:r>
          </w:p>
        </w:tc>
        <w:tc>
          <w:tcPr>
            <w:tcW w:w="4876" w:type="dxa"/>
            <w:hideMark/>
          </w:tcPr>
          <w:p w14:paraId="79BBBD9D" w14:textId="77777777" w:rsidR="000741BB" w:rsidRPr="0071257F" w:rsidRDefault="000741BB" w:rsidP="00FF3B5B">
            <w:pPr>
              <w:pStyle w:val="ColumnHeading"/>
              <w:keepNext/>
            </w:pPr>
            <w:r w:rsidRPr="0071257F">
              <w:t>Módosítás</w:t>
            </w:r>
          </w:p>
        </w:tc>
      </w:tr>
      <w:tr w:rsidR="00F83EC3" w:rsidRPr="0071257F" w14:paraId="27633689" w14:textId="77777777" w:rsidTr="00FF3B5B">
        <w:trPr>
          <w:jc w:val="center"/>
        </w:trPr>
        <w:tc>
          <w:tcPr>
            <w:tcW w:w="4876" w:type="dxa"/>
            <w:hideMark/>
          </w:tcPr>
          <w:p w14:paraId="131C3F84" w14:textId="77777777" w:rsidR="000741BB" w:rsidRPr="0071257F" w:rsidRDefault="000741BB" w:rsidP="00FF3B5B">
            <w:pPr>
              <w:pStyle w:val="Normal6"/>
            </w:pPr>
            <w:r w:rsidRPr="0071257F">
              <w:t>(20)</w:t>
            </w:r>
            <w:r w:rsidRPr="0071257F">
              <w:tab/>
              <w:t>A megkülönböztetésmentesség elve alkalmas a szakmai gyakorlatokkal való visszaélés elleni küzdelemre</w:t>
            </w:r>
            <w:r w:rsidRPr="0071257F">
              <w:rPr>
                <w:b/>
                <w:i/>
              </w:rPr>
              <w:t>, például akkor, amikor a gyakornokok számára megfelelő indokolás nélkül kevésbé kedvező munkafeltételeket vagy alacsonyabb díjazást biztosítanak a rendes munkaviszonyban álló munkavállalókhoz képest, valamint arra,</w:t>
            </w:r>
            <w:r w:rsidRPr="0071257F">
              <w:t xml:space="preserve"> hogy biztosítsák a stabil foglalkoztatási lehetőségekhez vezető szakmai gyakorlatok fenntarthatóságát</w:t>
            </w:r>
            <w:r w:rsidRPr="0071257F">
              <w:rPr>
                <w:b/>
                <w:i/>
              </w:rPr>
              <w:t xml:space="preserve">. Hozzájárulhat ahhoz is, </w:t>
            </w:r>
            <w:r w:rsidRPr="0071257F">
              <w:t>hogy a szakmai gyakorlatok hozzáférhetőbbé váljanak a kiszolgáltatott helyzetben lévő munkavállalók csoportjai számára.</w:t>
            </w:r>
          </w:p>
        </w:tc>
        <w:tc>
          <w:tcPr>
            <w:tcW w:w="4876" w:type="dxa"/>
            <w:hideMark/>
          </w:tcPr>
          <w:p w14:paraId="3DBD6F4A" w14:textId="77777777" w:rsidR="000741BB" w:rsidRPr="0071257F" w:rsidRDefault="000741BB" w:rsidP="00FF3B5B">
            <w:pPr>
              <w:pStyle w:val="Normal6"/>
              <w:rPr>
                <w:szCs w:val="24"/>
              </w:rPr>
            </w:pPr>
            <w:r w:rsidRPr="0071257F">
              <w:t>(20)</w:t>
            </w:r>
            <w:r w:rsidRPr="0071257F">
              <w:tab/>
              <w:t xml:space="preserve">A megkülönböztetésmentesség elve </w:t>
            </w:r>
            <w:r w:rsidRPr="0071257F">
              <w:rPr>
                <w:b/>
                <w:i/>
              </w:rPr>
              <w:t>nem</w:t>
            </w:r>
            <w:r w:rsidRPr="0071257F">
              <w:t xml:space="preserve"> alkalmas a szakmai gyakorlatokkal való visszaélés elleni küzdelemre </w:t>
            </w:r>
            <w:r w:rsidRPr="0071257F">
              <w:rPr>
                <w:b/>
                <w:i/>
              </w:rPr>
              <w:t>a rendes munkavállalók és a gyakornokok helyzetének összehasonlítása révén, mivel a helyzetük eltér a keretszabályozás és a kapcsolódó kötelezettségek tekintetében. A megkülönböztetésmentesség elve azonban alkalmazható a gyakornokok között, többek között annak érdekében,</w:t>
            </w:r>
            <w:r w:rsidRPr="0071257F">
              <w:t xml:space="preserve"> hogy biztosítsák a stabil foglalkoztatási lehetőségekhez vezető szakmai gyakorlatok fenntarthatóságát</w:t>
            </w:r>
            <w:r w:rsidRPr="0071257F">
              <w:rPr>
                <w:b/>
                <w:i/>
              </w:rPr>
              <w:t>, valamint</w:t>
            </w:r>
            <w:r w:rsidRPr="0071257F">
              <w:t xml:space="preserve"> hogy a szakmai gyakorlatok hozzáférhetőbbé váljanak a kiszolgáltatott helyzetben lévő munkavállalók csoportjai számára.</w:t>
            </w:r>
          </w:p>
        </w:tc>
      </w:tr>
    </w:tbl>
    <w:p w14:paraId="242FF8A4" w14:textId="77777777" w:rsidR="000741BB" w:rsidRPr="0071257F" w:rsidRDefault="000741BB" w:rsidP="000741BB">
      <w:pPr>
        <w:pStyle w:val="Olang"/>
      </w:pPr>
      <w:r w:rsidRPr="0071257F">
        <w:rPr>
          <w:noProof w:val="0"/>
        </w:rPr>
        <w:t xml:space="preserve">Or. </w:t>
      </w:r>
      <w:r w:rsidRPr="00E045EC">
        <w:rPr>
          <w:rStyle w:val="HideTWBExt"/>
        </w:rPr>
        <w:t>&lt;Original&gt;</w:t>
      </w:r>
      <w:r w:rsidRPr="00E045EC">
        <w:rPr>
          <w:rStyle w:val="HideTWBInt"/>
          <w:rFonts w:eastAsiaTheme="majorEastAsia"/>
        </w:rPr>
        <w:t>{FR}</w:t>
      </w:r>
      <w:r w:rsidRPr="0071257F">
        <w:rPr>
          <w:noProof w:val="0"/>
        </w:rPr>
        <w:t>fr</w:t>
      </w:r>
      <w:r w:rsidRPr="00E045EC">
        <w:rPr>
          <w:rStyle w:val="HideTWBExt"/>
        </w:rPr>
        <w:t>&lt;/Original&gt;</w:t>
      </w:r>
    </w:p>
    <w:p w14:paraId="5F62815F" w14:textId="77777777" w:rsidR="000741BB" w:rsidRPr="0071257F" w:rsidRDefault="000741BB" w:rsidP="000741BB">
      <w:r w:rsidRPr="00E045EC">
        <w:rPr>
          <w:rStyle w:val="HideTWBExt"/>
        </w:rPr>
        <w:t>&lt;/AmendB&gt;</w:t>
      </w:r>
    </w:p>
    <w:p w14:paraId="426F3C97" w14:textId="77777777" w:rsidR="000741BB" w:rsidRPr="0071257F" w:rsidRDefault="000741BB" w:rsidP="00F83EC3">
      <w:pPr>
        <w:pStyle w:val="AMNumberTabs0"/>
        <w:keepNext/>
      </w:pPr>
      <w:r w:rsidRPr="00E045EC">
        <w:rPr>
          <w:rStyle w:val="HideTWBExt"/>
          <w:b w:val="0"/>
        </w:rPr>
        <w:t>&lt;AmendB&gt;</w:t>
      </w:r>
      <w:r w:rsidRPr="0071257F">
        <w:t>Módosítás</w:t>
      </w:r>
      <w:r w:rsidRPr="0071257F">
        <w:tab/>
      </w:r>
      <w:r w:rsidRPr="0071257F">
        <w:tab/>
      </w:r>
      <w:r w:rsidRPr="00E045EC">
        <w:rPr>
          <w:rStyle w:val="HideTWBExt"/>
          <w:b w:val="0"/>
        </w:rPr>
        <w:t>&lt;NumAmB&gt;</w:t>
      </w:r>
      <w:r w:rsidRPr="0071257F">
        <w:t>218</w:t>
      </w:r>
      <w:r w:rsidRPr="00E045EC">
        <w:rPr>
          <w:rStyle w:val="HideTWBExt"/>
          <w:b w:val="0"/>
        </w:rPr>
        <w:t>&lt;/NumAmB&gt;</w:t>
      </w:r>
    </w:p>
    <w:p w14:paraId="40743550" w14:textId="77777777" w:rsidR="000741BB" w:rsidRPr="0071257F" w:rsidRDefault="000741BB" w:rsidP="00F83EC3">
      <w:pPr>
        <w:pStyle w:val="NormalBold"/>
      </w:pPr>
      <w:r w:rsidRPr="00E045EC">
        <w:rPr>
          <w:rStyle w:val="HideTWBExt"/>
          <w:b w:val="0"/>
        </w:rPr>
        <w:t>&lt;RepeatBlock-By&gt;&lt;Members&gt;</w:t>
      </w:r>
      <w:r w:rsidRPr="0071257F">
        <w:t>Isabelle Le Callennec</w:t>
      </w:r>
      <w:r w:rsidRPr="00E045EC">
        <w:rPr>
          <w:rStyle w:val="HideTWBExt"/>
          <w:b w:val="0"/>
        </w:rPr>
        <w:t>&lt;/Members&gt;</w:t>
      </w:r>
    </w:p>
    <w:p w14:paraId="452E0A57" w14:textId="77777777" w:rsidR="000741BB" w:rsidRPr="0071257F" w:rsidRDefault="000741BB" w:rsidP="000741BB">
      <w:r w:rsidRPr="00E045EC">
        <w:rPr>
          <w:rStyle w:val="HideTWBExt"/>
        </w:rPr>
        <w:t>&lt;/RepeatBlock-By&gt;</w:t>
      </w:r>
    </w:p>
    <w:p w14:paraId="124F8200" w14:textId="77777777" w:rsidR="000741BB" w:rsidRPr="0071257F" w:rsidRDefault="000741BB" w:rsidP="00F83EC3">
      <w:pPr>
        <w:pStyle w:val="NormalBold"/>
        <w:keepNext/>
      </w:pPr>
      <w:r w:rsidRPr="00E045EC">
        <w:rPr>
          <w:rStyle w:val="HideTWBExt"/>
          <w:b w:val="0"/>
        </w:rPr>
        <w:t>&lt;DocAmend&gt;</w:t>
      </w:r>
      <w:r w:rsidRPr="0071257F">
        <w:t>Irányelvre irányuló javaslat</w:t>
      </w:r>
      <w:r w:rsidRPr="00E045EC">
        <w:rPr>
          <w:rStyle w:val="HideTWBExt"/>
          <w:b w:val="0"/>
        </w:rPr>
        <w:t>&lt;/DocAmend&gt;</w:t>
      </w:r>
    </w:p>
    <w:p w14:paraId="0F3AFE0A" w14:textId="77777777" w:rsidR="000741BB" w:rsidRPr="0071257F" w:rsidRDefault="000741BB" w:rsidP="00F83EC3">
      <w:pPr>
        <w:pStyle w:val="NormalBold"/>
      </w:pPr>
      <w:r w:rsidRPr="00E045EC">
        <w:rPr>
          <w:rStyle w:val="HideTWBExt"/>
          <w:b w:val="0"/>
        </w:rPr>
        <w:t>&lt;Article&gt;</w:t>
      </w:r>
      <w:r w:rsidRPr="0071257F">
        <w:t>20 preambulumbekezdés</w:t>
      </w:r>
      <w:r w:rsidRPr="00E045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3EC3" w:rsidRPr="0071257F" w14:paraId="0F3B7D81" w14:textId="77777777" w:rsidTr="00FF3B5B">
        <w:trPr>
          <w:jc w:val="center"/>
        </w:trPr>
        <w:tc>
          <w:tcPr>
            <w:tcW w:w="9752" w:type="dxa"/>
            <w:gridSpan w:val="2"/>
          </w:tcPr>
          <w:p w14:paraId="65307669" w14:textId="77777777" w:rsidR="000741BB" w:rsidRPr="0071257F" w:rsidRDefault="000741BB" w:rsidP="00FF3B5B">
            <w:pPr>
              <w:keepNext/>
            </w:pPr>
          </w:p>
        </w:tc>
      </w:tr>
      <w:tr w:rsidR="00F83EC3" w:rsidRPr="0071257F" w14:paraId="20832947" w14:textId="77777777" w:rsidTr="00FF3B5B">
        <w:trPr>
          <w:jc w:val="center"/>
        </w:trPr>
        <w:tc>
          <w:tcPr>
            <w:tcW w:w="4876" w:type="dxa"/>
            <w:hideMark/>
          </w:tcPr>
          <w:p w14:paraId="784A6BCB" w14:textId="77777777" w:rsidR="000741BB" w:rsidRPr="0071257F" w:rsidRDefault="000741BB" w:rsidP="00FF3B5B">
            <w:pPr>
              <w:pStyle w:val="ColumnHeading"/>
              <w:keepNext/>
            </w:pPr>
            <w:r w:rsidRPr="0071257F">
              <w:t>A Bizottság által javasolt szöveg</w:t>
            </w:r>
          </w:p>
        </w:tc>
        <w:tc>
          <w:tcPr>
            <w:tcW w:w="4876" w:type="dxa"/>
            <w:hideMark/>
          </w:tcPr>
          <w:p w14:paraId="5A1631D9" w14:textId="77777777" w:rsidR="000741BB" w:rsidRPr="0071257F" w:rsidRDefault="000741BB" w:rsidP="00FF3B5B">
            <w:pPr>
              <w:pStyle w:val="ColumnHeading"/>
              <w:keepNext/>
            </w:pPr>
            <w:r w:rsidRPr="0071257F">
              <w:t>Módosítás</w:t>
            </w:r>
          </w:p>
        </w:tc>
      </w:tr>
      <w:tr w:rsidR="00F83EC3" w:rsidRPr="0071257F" w14:paraId="18156F79" w14:textId="77777777" w:rsidTr="00FF3B5B">
        <w:trPr>
          <w:jc w:val="center"/>
        </w:trPr>
        <w:tc>
          <w:tcPr>
            <w:tcW w:w="4876" w:type="dxa"/>
            <w:hideMark/>
          </w:tcPr>
          <w:p w14:paraId="62D33B4B" w14:textId="77777777" w:rsidR="000741BB" w:rsidRPr="0071257F" w:rsidRDefault="000741BB" w:rsidP="00FF3B5B">
            <w:pPr>
              <w:pStyle w:val="Normal6"/>
            </w:pPr>
            <w:r w:rsidRPr="0071257F">
              <w:t>(20)</w:t>
            </w:r>
            <w:r w:rsidRPr="0071257F">
              <w:tab/>
              <w:t xml:space="preserve">A megkülönböztetésmentesség elve alkalmas a szakmai gyakorlatokkal való visszaélés elleni küzdelemre, például akkor, amikor a gyakornokok számára megfelelő indokolás nélkül kevésbé kedvező munkafeltételeket vagy alacsonyabb </w:t>
            </w:r>
            <w:r w:rsidRPr="0071257F">
              <w:rPr>
                <w:b/>
                <w:i/>
              </w:rPr>
              <w:t>díjazást</w:t>
            </w:r>
            <w:r w:rsidRPr="0071257F">
              <w:t xml:space="preserve"> biztosítanak a rendes munkaviszonyban álló </w:t>
            </w:r>
            <w:r w:rsidRPr="0071257F">
              <w:rPr>
                <w:b/>
                <w:i/>
              </w:rPr>
              <w:t>munkavállalókhoz</w:t>
            </w:r>
            <w:r w:rsidRPr="0071257F">
              <w:t xml:space="preserve"> képest, valamint arra, hogy biztosítsák a stabil foglalkoztatási lehetőségekhez vezető szakmai gyakorlatok fenntarthatóságát. Hozzájárulhat ahhoz is, hogy a szakmai gyakorlatok hozzáférhetőbbé váljanak a kiszolgáltatott helyzetben lévő munkavállalók csoportjai számára.</w:t>
            </w:r>
          </w:p>
        </w:tc>
        <w:tc>
          <w:tcPr>
            <w:tcW w:w="4876" w:type="dxa"/>
            <w:hideMark/>
          </w:tcPr>
          <w:p w14:paraId="5C96966B" w14:textId="77777777" w:rsidR="000741BB" w:rsidRPr="0071257F" w:rsidRDefault="000741BB" w:rsidP="00FF3B5B">
            <w:pPr>
              <w:pStyle w:val="Normal6"/>
              <w:rPr>
                <w:szCs w:val="24"/>
              </w:rPr>
            </w:pPr>
            <w:r w:rsidRPr="0071257F">
              <w:t>(20)</w:t>
            </w:r>
            <w:r w:rsidRPr="0071257F">
              <w:tab/>
              <w:t xml:space="preserve">A megkülönböztetésmentesség elve alkalmas a </w:t>
            </w:r>
            <w:r w:rsidRPr="0071257F">
              <w:rPr>
                <w:b/>
                <w:i/>
              </w:rPr>
              <w:t>nyitott munkaerőpiaci</w:t>
            </w:r>
            <w:r w:rsidRPr="0071257F">
              <w:t xml:space="preserve"> szakmai gyakorlatokkal való visszaélés elleni küzdelemre, például akkor, amikor a gyakornokok számára megfelelő indokolás nélkül kevésbé kedvező munkafeltételeket vagy alacsonyabb </w:t>
            </w:r>
            <w:r w:rsidRPr="0071257F">
              <w:rPr>
                <w:b/>
                <w:i/>
              </w:rPr>
              <w:t>ellentételezést</w:t>
            </w:r>
            <w:r w:rsidRPr="0071257F">
              <w:t xml:space="preserve"> biztosítanak a rendes munkaviszonyban álló </w:t>
            </w:r>
            <w:r w:rsidRPr="0071257F">
              <w:rPr>
                <w:b/>
                <w:i/>
              </w:rPr>
              <w:t>munkavállalók díjazásához</w:t>
            </w:r>
            <w:r w:rsidRPr="0071257F">
              <w:t xml:space="preserve"> képest, valamint arra, hogy biztosítsák a stabil foglalkoztatási lehetőségekhez vezető</w:t>
            </w:r>
            <w:r w:rsidRPr="0071257F">
              <w:rPr>
                <w:b/>
                <w:i/>
              </w:rPr>
              <w:t>, nyitott munkaerőpiaci</w:t>
            </w:r>
            <w:r w:rsidRPr="0071257F">
              <w:t xml:space="preserve"> szakmai gyakorlatok fenntarthatóságát. Hozzájárulhat ahhoz is, hogy a </w:t>
            </w:r>
            <w:r w:rsidRPr="0071257F">
              <w:rPr>
                <w:b/>
                <w:i/>
              </w:rPr>
              <w:t>nyitott munkaerőpiaci</w:t>
            </w:r>
            <w:r w:rsidRPr="0071257F">
              <w:t>szakmai gyakorlatok hozzáférhetőbbé váljanak a kiszolgáltatott helyzetben lévő munkavállalók csoportjai számára.</w:t>
            </w:r>
          </w:p>
        </w:tc>
      </w:tr>
    </w:tbl>
    <w:p w14:paraId="09623E51" w14:textId="77777777" w:rsidR="000741BB" w:rsidRPr="0071257F" w:rsidRDefault="000741BB" w:rsidP="000741BB">
      <w:pPr>
        <w:pStyle w:val="Olang"/>
      </w:pPr>
      <w:r w:rsidRPr="0071257F">
        <w:rPr>
          <w:noProof w:val="0"/>
        </w:rPr>
        <w:t xml:space="preserve">Or. </w:t>
      </w:r>
      <w:r w:rsidRPr="00E045EC">
        <w:rPr>
          <w:rStyle w:val="HideTWBExt"/>
        </w:rPr>
        <w:t>&lt;Original&gt;</w:t>
      </w:r>
      <w:r w:rsidRPr="00E045EC">
        <w:rPr>
          <w:rStyle w:val="HideTWBInt"/>
          <w:rFonts w:eastAsiaTheme="majorEastAsia"/>
        </w:rPr>
        <w:t>{FR}</w:t>
      </w:r>
      <w:r w:rsidRPr="0071257F">
        <w:rPr>
          <w:noProof w:val="0"/>
        </w:rPr>
        <w:t>fr</w:t>
      </w:r>
      <w:r w:rsidRPr="00E045EC">
        <w:rPr>
          <w:rStyle w:val="HideTWBExt"/>
        </w:rPr>
        <w:t>&lt;/Original&gt;</w:t>
      </w:r>
    </w:p>
    <w:p w14:paraId="18FD563C" w14:textId="77777777" w:rsidR="000741BB" w:rsidRPr="0071257F" w:rsidRDefault="000741BB" w:rsidP="000741BB">
      <w:r w:rsidRPr="00E045EC">
        <w:rPr>
          <w:rStyle w:val="HideTWBExt"/>
        </w:rPr>
        <w:t>&lt;/AmendB&gt;</w:t>
      </w:r>
    </w:p>
    <w:p w14:paraId="4AF28F90" w14:textId="77777777" w:rsidR="000741BB" w:rsidRPr="0071257F" w:rsidRDefault="000741BB" w:rsidP="00F83EC3">
      <w:pPr>
        <w:pStyle w:val="AMNumberTabs0"/>
        <w:keepNext/>
      </w:pPr>
      <w:r w:rsidRPr="00E045EC">
        <w:rPr>
          <w:rStyle w:val="HideTWBExt"/>
          <w:b w:val="0"/>
        </w:rPr>
        <w:t>&lt;AmendB&gt;</w:t>
      </w:r>
      <w:r w:rsidRPr="0071257F">
        <w:t>Módosítás</w:t>
      </w:r>
      <w:r w:rsidRPr="0071257F">
        <w:tab/>
      </w:r>
      <w:r w:rsidRPr="0071257F">
        <w:tab/>
      </w:r>
      <w:r w:rsidRPr="00E045EC">
        <w:rPr>
          <w:rStyle w:val="HideTWBExt"/>
          <w:b w:val="0"/>
        </w:rPr>
        <w:t>&lt;NumAmB&gt;</w:t>
      </w:r>
      <w:r w:rsidRPr="0071257F">
        <w:t>219</w:t>
      </w:r>
      <w:r w:rsidRPr="00E045EC">
        <w:rPr>
          <w:rStyle w:val="HideTWBExt"/>
          <w:b w:val="0"/>
        </w:rPr>
        <w:t>&lt;/NumAmB&gt;</w:t>
      </w:r>
    </w:p>
    <w:p w14:paraId="567A718F" w14:textId="77777777" w:rsidR="000741BB" w:rsidRPr="0071257F" w:rsidRDefault="000741BB" w:rsidP="00F83EC3">
      <w:pPr>
        <w:pStyle w:val="NormalBold"/>
      </w:pPr>
      <w:r w:rsidRPr="00E045EC">
        <w:rPr>
          <w:rStyle w:val="HideTWBExt"/>
          <w:b w:val="0"/>
        </w:rPr>
        <w:t>&lt;RepeatBlock-By&gt;&lt;Members&gt;</w:t>
      </w:r>
      <w:r w:rsidRPr="0071257F">
        <w:t>Miriam Lexmann</w:t>
      </w:r>
      <w:r w:rsidRPr="00E045EC">
        <w:rPr>
          <w:rStyle w:val="HideTWBExt"/>
          <w:b w:val="0"/>
        </w:rPr>
        <w:t>&lt;/Members&gt;</w:t>
      </w:r>
    </w:p>
    <w:p w14:paraId="32636A85" w14:textId="77777777" w:rsidR="000741BB" w:rsidRPr="0071257F" w:rsidRDefault="000741BB" w:rsidP="000741BB">
      <w:r w:rsidRPr="00E045EC">
        <w:rPr>
          <w:rStyle w:val="HideTWBExt"/>
        </w:rPr>
        <w:t>&lt;/RepeatBlock-By&gt;</w:t>
      </w:r>
    </w:p>
    <w:p w14:paraId="2AFA358D" w14:textId="77777777" w:rsidR="000741BB" w:rsidRPr="0071257F" w:rsidRDefault="000741BB" w:rsidP="00F83EC3">
      <w:pPr>
        <w:pStyle w:val="NormalBold"/>
        <w:keepNext/>
      </w:pPr>
      <w:r w:rsidRPr="00E045EC">
        <w:rPr>
          <w:rStyle w:val="HideTWBExt"/>
          <w:b w:val="0"/>
        </w:rPr>
        <w:t>&lt;DocAmend&gt;</w:t>
      </w:r>
      <w:r w:rsidRPr="0071257F">
        <w:t>Irányelvre irányuló javaslat</w:t>
      </w:r>
      <w:r w:rsidRPr="00E045EC">
        <w:rPr>
          <w:rStyle w:val="HideTWBExt"/>
          <w:b w:val="0"/>
        </w:rPr>
        <w:t>&lt;/DocAmend&gt;</w:t>
      </w:r>
    </w:p>
    <w:p w14:paraId="5BE535C4" w14:textId="77777777" w:rsidR="000741BB" w:rsidRPr="0071257F" w:rsidRDefault="000741BB" w:rsidP="00F83EC3">
      <w:pPr>
        <w:pStyle w:val="NormalBold"/>
      </w:pPr>
      <w:r w:rsidRPr="00E045EC">
        <w:rPr>
          <w:rStyle w:val="HideTWBExt"/>
          <w:b w:val="0"/>
        </w:rPr>
        <w:t>&lt;Article&gt;</w:t>
      </w:r>
      <w:r w:rsidRPr="0071257F">
        <w:t>20 preambulumbekezdés</w:t>
      </w:r>
      <w:r w:rsidRPr="00E045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3EC3" w:rsidRPr="0071257F" w14:paraId="2AFDC69F" w14:textId="77777777" w:rsidTr="00FF3B5B">
        <w:trPr>
          <w:jc w:val="center"/>
        </w:trPr>
        <w:tc>
          <w:tcPr>
            <w:tcW w:w="9752" w:type="dxa"/>
            <w:gridSpan w:val="2"/>
          </w:tcPr>
          <w:p w14:paraId="034C8E5A" w14:textId="77777777" w:rsidR="000741BB" w:rsidRPr="0071257F" w:rsidRDefault="000741BB" w:rsidP="00FF3B5B">
            <w:pPr>
              <w:keepNext/>
            </w:pPr>
          </w:p>
        </w:tc>
      </w:tr>
      <w:tr w:rsidR="00F83EC3" w:rsidRPr="0071257F" w14:paraId="6D74D3F8" w14:textId="77777777" w:rsidTr="00FF3B5B">
        <w:trPr>
          <w:jc w:val="center"/>
        </w:trPr>
        <w:tc>
          <w:tcPr>
            <w:tcW w:w="4876" w:type="dxa"/>
            <w:hideMark/>
          </w:tcPr>
          <w:p w14:paraId="64B996E1" w14:textId="77777777" w:rsidR="000741BB" w:rsidRPr="0071257F" w:rsidRDefault="000741BB" w:rsidP="00FF3B5B">
            <w:pPr>
              <w:pStyle w:val="ColumnHeading"/>
              <w:keepNext/>
            </w:pPr>
            <w:r w:rsidRPr="0071257F">
              <w:t>A Bizottság által javasolt szöveg</w:t>
            </w:r>
          </w:p>
        </w:tc>
        <w:tc>
          <w:tcPr>
            <w:tcW w:w="4876" w:type="dxa"/>
            <w:hideMark/>
          </w:tcPr>
          <w:p w14:paraId="3EDE33C5" w14:textId="77777777" w:rsidR="000741BB" w:rsidRPr="0071257F" w:rsidRDefault="000741BB" w:rsidP="00FF3B5B">
            <w:pPr>
              <w:pStyle w:val="ColumnHeading"/>
              <w:keepNext/>
            </w:pPr>
            <w:r w:rsidRPr="0071257F">
              <w:t>Módosítás</w:t>
            </w:r>
          </w:p>
        </w:tc>
      </w:tr>
      <w:tr w:rsidR="00F83EC3" w:rsidRPr="0071257F" w14:paraId="69D9E9C0" w14:textId="77777777" w:rsidTr="00FF3B5B">
        <w:trPr>
          <w:jc w:val="center"/>
        </w:trPr>
        <w:tc>
          <w:tcPr>
            <w:tcW w:w="4876" w:type="dxa"/>
            <w:hideMark/>
          </w:tcPr>
          <w:p w14:paraId="35F4D545" w14:textId="77777777" w:rsidR="000741BB" w:rsidRPr="0071257F" w:rsidRDefault="000741BB" w:rsidP="00FF3B5B">
            <w:pPr>
              <w:pStyle w:val="Normal6"/>
            </w:pPr>
            <w:r w:rsidRPr="0071257F">
              <w:t>(20)</w:t>
            </w:r>
            <w:r w:rsidRPr="0071257F">
              <w:tab/>
              <w:t xml:space="preserve">A megkülönböztetésmentesség elve alkalmas a szakmai </w:t>
            </w:r>
            <w:r w:rsidRPr="0071257F">
              <w:rPr>
                <w:b/>
                <w:bCs/>
                <w:i/>
                <w:iCs/>
              </w:rPr>
              <w:t>gyakorlatokkal való visszaélés</w:t>
            </w:r>
            <w:r w:rsidRPr="0071257F">
              <w:t xml:space="preserve"> elleni küzdelemre, például akkor, amikor a gyakornokok számára megfelelő indokolás nélkül kevésbé kedvező munkafeltételeket vagy alacsonyabb </w:t>
            </w:r>
            <w:r w:rsidRPr="0071257F">
              <w:rPr>
                <w:b/>
                <w:bCs/>
                <w:i/>
                <w:iCs/>
              </w:rPr>
              <w:t>díjazást</w:t>
            </w:r>
            <w:r w:rsidRPr="0071257F">
              <w:t xml:space="preserve"> biztosítanak a rendes munkaviszonyban álló munkavállalókhoz képest, valamint arra, hogy biztosítsák a stabil foglalkoztatási lehetőségekhez vezető szakmai gyakorlatok fenntarthatóságát. Hozzájárulhat ahhoz is, hogy a szakmai gyakorlatok hozzáférhetőbbé váljanak a kiszolgáltatott </w:t>
            </w:r>
            <w:r w:rsidRPr="0071257F">
              <w:rPr>
                <w:b/>
                <w:bCs/>
                <w:i/>
                <w:iCs/>
              </w:rPr>
              <w:t>helyzetben lévő</w:t>
            </w:r>
            <w:r w:rsidRPr="0071257F">
              <w:t xml:space="preserve"> munkavállalók </w:t>
            </w:r>
            <w:r w:rsidRPr="0071257F">
              <w:rPr>
                <w:b/>
                <w:bCs/>
                <w:i/>
                <w:iCs/>
              </w:rPr>
              <w:t>csoportjai</w:t>
            </w:r>
            <w:r w:rsidRPr="0071257F">
              <w:t xml:space="preserve"> számára.</w:t>
            </w:r>
          </w:p>
        </w:tc>
        <w:tc>
          <w:tcPr>
            <w:tcW w:w="4876" w:type="dxa"/>
            <w:hideMark/>
          </w:tcPr>
          <w:p w14:paraId="0CA67B6E" w14:textId="77777777" w:rsidR="000741BB" w:rsidRPr="0071257F" w:rsidRDefault="000741BB" w:rsidP="00FF3B5B">
            <w:pPr>
              <w:pStyle w:val="Normal6"/>
              <w:rPr>
                <w:szCs w:val="24"/>
              </w:rPr>
            </w:pPr>
            <w:r w:rsidRPr="0071257F">
              <w:t>(20)</w:t>
            </w:r>
            <w:r w:rsidRPr="0071257F">
              <w:tab/>
              <w:t xml:space="preserve">A megkülönböztetésmentesség elve alkalmas a szakmai </w:t>
            </w:r>
            <w:r w:rsidRPr="0071257F">
              <w:rPr>
                <w:b/>
                <w:bCs/>
                <w:i/>
                <w:iCs/>
              </w:rPr>
              <w:t xml:space="preserve">gyakorlatok során alkalmazott kizsákmányoló gyakorlatok </w:t>
            </w:r>
            <w:r w:rsidRPr="0071257F">
              <w:t xml:space="preserve">elleni küzdelemre, például akkor, amikor a gyakornokok számára megfelelő indokolás nélkül kevésbé kedvező munkafeltételeket vagy alacsonyabb </w:t>
            </w:r>
            <w:r w:rsidRPr="0071257F">
              <w:rPr>
                <w:b/>
                <w:bCs/>
                <w:i/>
                <w:iCs/>
              </w:rPr>
              <w:t>ellentételezést</w:t>
            </w:r>
            <w:r w:rsidRPr="0071257F">
              <w:t xml:space="preserve"> biztosítanak a rendes munkaviszonyban álló munkavállalókhoz képest, valamint arra, hogy biztosítsák a stabil foglalkoztatási lehetőségekhez vezető szakmai gyakorlatok fenntarthatóságát. Hozzájárulhat ahhoz is, hogy a szakmai gyakorlatok hozzáférhetőbbé váljanak a kiszolgáltatott munkavállalók</w:t>
            </w:r>
            <w:r w:rsidRPr="0071257F">
              <w:rPr>
                <w:b/>
                <w:bCs/>
                <w:i/>
                <w:iCs/>
              </w:rPr>
              <w:t>, például a fogyatékossággal élő munkavállalók vagy hátrányos</w:t>
            </w:r>
            <w:r w:rsidRPr="0071257F">
              <w:t xml:space="preserve"> </w:t>
            </w:r>
            <w:r w:rsidRPr="0071257F">
              <w:rPr>
                <w:b/>
                <w:bCs/>
                <w:i/>
                <w:iCs/>
              </w:rPr>
              <w:t xml:space="preserve">hátterű munkavállalók </w:t>
            </w:r>
            <w:r w:rsidRPr="0071257F">
              <w:t>számára.</w:t>
            </w:r>
          </w:p>
        </w:tc>
      </w:tr>
    </w:tbl>
    <w:p w14:paraId="67E94CD4" w14:textId="77777777" w:rsidR="000741BB" w:rsidRPr="0071257F" w:rsidRDefault="000741BB" w:rsidP="000741BB">
      <w:pPr>
        <w:pStyle w:val="Olang"/>
      </w:pPr>
      <w:r w:rsidRPr="0071257F">
        <w:rPr>
          <w:noProof w:val="0"/>
        </w:rPr>
        <w:t xml:space="preserve">Or. </w:t>
      </w:r>
      <w:r w:rsidRPr="00E045EC">
        <w:rPr>
          <w:rStyle w:val="HideTWBExt"/>
        </w:rPr>
        <w:t>&lt;Original&gt;</w:t>
      </w:r>
      <w:r w:rsidRPr="00E045EC">
        <w:rPr>
          <w:rStyle w:val="HideTWBInt"/>
          <w:rFonts w:eastAsiaTheme="majorEastAsia"/>
        </w:rPr>
        <w:t>{EN}</w:t>
      </w:r>
      <w:r w:rsidRPr="0071257F">
        <w:rPr>
          <w:noProof w:val="0"/>
        </w:rPr>
        <w:t>en</w:t>
      </w:r>
      <w:r w:rsidRPr="00E045EC">
        <w:rPr>
          <w:rStyle w:val="HideTWBExt"/>
        </w:rPr>
        <w:t>&lt;/Original&gt;</w:t>
      </w:r>
    </w:p>
    <w:p w14:paraId="7C35584C" w14:textId="77777777" w:rsidR="000741BB" w:rsidRPr="0071257F" w:rsidRDefault="000741BB" w:rsidP="000741BB">
      <w:r w:rsidRPr="00E045EC">
        <w:rPr>
          <w:rStyle w:val="HideTWBExt"/>
        </w:rPr>
        <w:t>&lt;/AmendB&gt;</w:t>
      </w:r>
    </w:p>
    <w:p w14:paraId="40660613" w14:textId="77777777" w:rsidR="000741BB" w:rsidRPr="0071257F" w:rsidRDefault="000741BB" w:rsidP="00F83EC3">
      <w:pPr>
        <w:pStyle w:val="AMNumberTabs0"/>
        <w:keepNext/>
      </w:pPr>
      <w:r w:rsidRPr="00E045EC">
        <w:rPr>
          <w:rStyle w:val="HideTWBExt"/>
          <w:b w:val="0"/>
        </w:rPr>
        <w:t>&lt;AmendB&gt;</w:t>
      </w:r>
      <w:r w:rsidRPr="0071257F">
        <w:t>Módosítás</w:t>
      </w:r>
      <w:r w:rsidRPr="0071257F">
        <w:tab/>
      </w:r>
      <w:r w:rsidRPr="0071257F">
        <w:tab/>
      </w:r>
      <w:r w:rsidRPr="00E045EC">
        <w:rPr>
          <w:rStyle w:val="HideTWBExt"/>
          <w:b w:val="0"/>
        </w:rPr>
        <w:t>&lt;NumAmB&gt;</w:t>
      </w:r>
      <w:r w:rsidRPr="0071257F">
        <w:t>220</w:t>
      </w:r>
      <w:r w:rsidRPr="00E045EC">
        <w:rPr>
          <w:rStyle w:val="HideTWBExt"/>
          <w:b w:val="0"/>
        </w:rPr>
        <w:t>&lt;/NumAmB&gt;</w:t>
      </w:r>
    </w:p>
    <w:p w14:paraId="2503E311" w14:textId="77777777" w:rsidR="000741BB" w:rsidRPr="0071257F" w:rsidRDefault="000741BB" w:rsidP="00F83EC3">
      <w:pPr>
        <w:pStyle w:val="NormalBold"/>
      </w:pPr>
      <w:r w:rsidRPr="00E045EC">
        <w:rPr>
          <w:rStyle w:val="HideTWBExt"/>
          <w:b w:val="0"/>
        </w:rPr>
        <w:t>&lt;RepeatBlock-By&gt;&lt;Members&gt;</w:t>
      </w:r>
      <w:r w:rsidRPr="0071257F">
        <w:t>Irena Joveva, Martin Hojsík, Jana Toom, Brigitte van den Berg</w:t>
      </w:r>
      <w:r w:rsidRPr="00E045EC">
        <w:rPr>
          <w:rStyle w:val="HideTWBExt"/>
          <w:b w:val="0"/>
        </w:rPr>
        <w:t>&lt;/Members&gt;</w:t>
      </w:r>
    </w:p>
    <w:p w14:paraId="212AC6B0" w14:textId="77777777" w:rsidR="000741BB" w:rsidRPr="0071257F" w:rsidRDefault="000741BB" w:rsidP="000741BB">
      <w:r w:rsidRPr="00E045EC">
        <w:rPr>
          <w:rStyle w:val="HideTWBExt"/>
        </w:rPr>
        <w:t>&lt;/RepeatBlock-By&gt;</w:t>
      </w:r>
    </w:p>
    <w:p w14:paraId="01151AAB" w14:textId="77777777" w:rsidR="000741BB" w:rsidRPr="0071257F" w:rsidRDefault="000741BB" w:rsidP="00F83EC3">
      <w:pPr>
        <w:pStyle w:val="NormalBold"/>
        <w:keepNext/>
      </w:pPr>
      <w:r w:rsidRPr="00E045EC">
        <w:rPr>
          <w:rStyle w:val="HideTWBExt"/>
          <w:b w:val="0"/>
        </w:rPr>
        <w:t>&lt;DocAmend&gt;</w:t>
      </w:r>
      <w:r w:rsidRPr="0071257F">
        <w:t>Irányelvre irányuló javaslat</w:t>
      </w:r>
      <w:r w:rsidRPr="00E045EC">
        <w:rPr>
          <w:rStyle w:val="HideTWBExt"/>
          <w:b w:val="0"/>
        </w:rPr>
        <w:t>&lt;/DocAmend&gt;</w:t>
      </w:r>
    </w:p>
    <w:p w14:paraId="21ACC599" w14:textId="77777777" w:rsidR="000741BB" w:rsidRPr="0071257F" w:rsidRDefault="000741BB" w:rsidP="00F83EC3">
      <w:pPr>
        <w:pStyle w:val="NormalBold"/>
      </w:pPr>
      <w:r w:rsidRPr="00E045EC">
        <w:rPr>
          <w:rStyle w:val="HideTWBExt"/>
          <w:b w:val="0"/>
        </w:rPr>
        <w:t>&lt;Article&gt;</w:t>
      </w:r>
      <w:r w:rsidRPr="0071257F">
        <w:t>20 preambulumbekezdés</w:t>
      </w:r>
      <w:r w:rsidRPr="00E045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3EC3" w:rsidRPr="0071257F" w14:paraId="3E84B281" w14:textId="77777777" w:rsidTr="00FF3B5B">
        <w:trPr>
          <w:jc w:val="center"/>
        </w:trPr>
        <w:tc>
          <w:tcPr>
            <w:tcW w:w="9752" w:type="dxa"/>
            <w:gridSpan w:val="2"/>
          </w:tcPr>
          <w:p w14:paraId="7C255040" w14:textId="77777777" w:rsidR="000741BB" w:rsidRPr="0071257F" w:rsidRDefault="000741BB" w:rsidP="00FF3B5B">
            <w:pPr>
              <w:keepNext/>
            </w:pPr>
          </w:p>
        </w:tc>
      </w:tr>
      <w:tr w:rsidR="00F83EC3" w:rsidRPr="0071257F" w14:paraId="7214F59B" w14:textId="77777777" w:rsidTr="00FF3B5B">
        <w:trPr>
          <w:jc w:val="center"/>
        </w:trPr>
        <w:tc>
          <w:tcPr>
            <w:tcW w:w="4876" w:type="dxa"/>
            <w:hideMark/>
          </w:tcPr>
          <w:p w14:paraId="03C0DBDA" w14:textId="77777777" w:rsidR="000741BB" w:rsidRPr="0071257F" w:rsidRDefault="000741BB" w:rsidP="00FF3B5B">
            <w:pPr>
              <w:pStyle w:val="ColumnHeading"/>
              <w:keepNext/>
            </w:pPr>
            <w:r w:rsidRPr="0071257F">
              <w:t>A Bizottság által javasolt szöveg</w:t>
            </w:r>
          </w:p>
        </w:tc>
        <w:tc>
          <w:tcPr>
            <w:tcW w:w="4876" w:type="dxa"/>
            <w:hideMark/>
          </w:tcPr>
          <w:p w14:paraId="18BEFDA2" w14:textId="77777777" w:rsidR="000741BB" w:rsidRPr="0071257F" w:rsidRDefault="000741BB" w:rsidP="00FF3B5B">
            <w:pPr>
              <w:pStyle w:val="ColumnHeading"/>
              <w:keepNext/>
            </w:pPr>
            <w:r w:rsidRPr="0071257F">
              <w:t>Módosítás</w:t>
            </w:r>
          </w:p>
        </w:tc>
      </w:tr>
      <w:tr w:rsidR="00F83EC3" w:rsidRPr="0071257F" w14:paraId="552D7D75" w14:textId="77777777" w:rsidTr="00FF3B5B">
        <w:trPr>
          <w:jc w:val="center"/>
        </w:trPr>
        <w:tc>
          <w:tcPr>
            <w:tcW w:w="4876" w:type="dxa"/>
            <w:hideMark/>
          </w:tcPr>
          <w:p w14:paraId="291F3FA2" w14:textId="77777777" w:rsidR="000741BB" w:rsidRPr="0071257F" w:rsidRDefault="000741BB" w:rsidP="00FF3B5B">
            <w:pPr>
              <w:pStyle w:val="Normal6"/>
            </w:pPr>
            <w:r w:rsidRPr="0071257F">
              <w:t>(20)</w:t>
            </w:r>
            <w:r w:rsidRPr="0071257F">
              <w:tab/>
              <w:t xml:space="preserve">A megkülönböztetésmentesség elve alkalmas a szakmai gyakorlatokkal való visszaélés elleni küzdelemre, például akkor, amikor a gyakornokok számára megfelelő indokolás nélkül kevésbé kedvező munkafeltételeket vagy alacsonyabb díjazást biztosítanak a rendes munkaviszonyban álló munkavállalókhoz képest, valamint arra, hogy biztosítsák a stabil foglalkoztatási lehetőségekhez vezető szakmai gyakorlatok fenntarthatóságát. Hozzájárulhat ahhoz is, hogy a szakmai gyakorlatok hozzáférhetőbbé váljanak a </w:t>
            </w:r>
            <w:r w:rsidRPr="0071257F">
              <w:rPr>
                <w:b/>
                <w:bCs/>
                <w:i/>
                <w:iCs/>
              </w:rPr>
              <w:t>kiszolgáltatott helyzetben lévő</w:t>
            </w:r>
            <w:r w:rsidRPr="0071257F">
              <w:t xml:space="preserve"> munkavállalók csoportjai számára.</w:t>
            </w:r>
          </w:p>
        </w:tc>
        <w:tc>
          <w:tcPr>
            <w:tcW w:w="4876" w:type="dxa"/>
            <w:hideMark/>
          </w:tcPr>
          <w:p w14:paraId="2ED8FB4D" w14:textId="77777777" w:rsidR="000741BB" w:rsidRPr="0071257F" w:rsidRDefault="000741BB" w:rsidP="00FF3B5B">
            <w:pPr>
              <w:pStyle w:val="Normal6"/>
              <w:rPr>
                <w:szCs w:val="24"/>
              </w:rPr>
            </w:pPr>
            <w:r w:rsidRPr="0071257F">
              <w:t>(20)</w:t>
            </w:r>
            <w:r w:rsidRPr="0071257F">
              <w:tab/>
              <w:t xml:space="preserve">A megkülönböztetésmentesség elve alkalmas a szakmai gyakorlatokkal való visszaélés elleni küzdelemre, például akkor, amikor a gyakornokok számára megfelelő indokolás nélkül kevésbé kedvező munkafeltételeket vagy alacsonyabb díjazást biztosítanak a rendes munkaviszonyban álló munkavállalókhoz képest, valamint arra, hogy biztosítsák a stabil foglalkoztatási lehetőségekhez vezető szakmai gyakorlatok fenntarthatóságát. Hozzájárulhat ahhoz is, hogy a szakmai gyakorlatok hozzáférhetőbbé váljanak a </w:t>
            </w:r>
            <w:r w:rsidRPr="0071257F">
              <w:rPr>
                <w:b/>
                <w:bCs/>
                <w:i/>
                <w:iCs/>
              </w:rPr>
              <w:t xml:space="preserve">munkaerőpiactól eltávolodott </w:t>
            </w:r>
            <w:r w:rsidRPr="0071257F">
              <w:t>munkavállalók csoportjai számára.</w:t>
            </w:r>
          </w:p>
        </w:tc>
      </w:tr>
    </w:tbl>
    <w:p w14:paraId="4D32CC17" w14:textId="77777777" w:rsidR="000741BB" w:rsidRPr="0071257F" w:rsidRDefault="000741BB" w:rsidP="000741BB">
      <w:pPr>
        <w:pStyle w:val="Olang"/>
      </w:pPr>
      <w:r w:rsidRPr="0071257F">
        <w:rPr>
          <w:noProof w:val="0"/>
        </w:rPr>
        <w:t xml:space="preserve">Or. </w:t>
      </w:r>
      <w:r w:rsidRPr="00E045EC">
        <w:rPr>
          <w:rStyle w:val="HideTWBExt"/>
        </w:rPr>
        <w:t>&lt;Original&gt;</w:t>
      </w:r>
      <w:r w:rsidRPr="00E045EC">
        <w:rPr>
          <w:rStyle w:val="HideTWBInt"/>
          <w:rFonts w:eastAsiaTheme="majorEastAsia"/>
        </w:rPr>
        <w:t>{EN}</w:t>
      </w:r>
      <w:r w:rsidRPr="0071257F">
        <w:rPr>
          <w:noProof w:val="0"/>
        </w:rPr>
        <w:t>en</w:t>
      </w:r>
      <w:r w:rsidRPr="00E045EC">
        <w:rPr>
          <w:rStyle w:val="HideTWBExt"/>
        </w:rPr>
        <w:t>&lt;/Original&gt;</w:t>
      </w:r>
    </w:p>
    <w:p w14:paraId="30CC7F59" w14:textId="77777777" w:rsidR="000741BB" w:rsidRPr="0071257F" w:rsidRDefault="000741BB" w:rsidP="000741BB">
      <w:r w:rsidRPr="00E045EC">
        <w:rPr>
          <w:rStyle w:val="HideTWBExt"/>
        </w:rPr>
        <w:t>&lt;/AmendB&gt;</w:t>
      </w:r>
    </w:p>
    <w:p w14:paraId="5C717CCF" w14:textId="77777777" w:rsidR="000741BB" w:rsidRPr="0071257F" w:rsidRDefault="000741BB" w:rsidP="00F83EC3">
      <w:pPr>
        <w:pStyle w:val="AMNumberTabs0"/>
        <w:keepNext/>
      </w:pPr>
      <w:r w:rsidRPr="00E045EC">
        <w:rPr>
          <w:rStyle w:val="HideTWBExt"/>
          <w:b w:val="0"/>
        </w:rPr>
        <w:t>&lt;AmendB&gt;</w:t>
      </w:r>
      <w:r w:rsidRPr="0071257F">
        <w:t>Módosítás</w:t>
      </w:r>
      <w:r w:rsidRPr="0071257F">
        <w:tab/>
      </w:r>
      <w:r w:rsidRPr="0071257F">
        <w:tab/>
      </w:r>
      <w:r w:rsidRPr="00E045EC">
        <w:rPr>
          <w:rStyle w:val="HideTWBExt"/>
          <w:b w:val="0"/>
        </w:rPr>
        <w:t>&lt;NumAmB&gt;</w:t>
      </w:r>
      <w:r w:rsidRPr="0071257F">
        <w:t>221</w:t>
      </w:r>
      <w:r w:rsidRPr="00E045EC">
        <w:rPr>
          <w:rStyle w:val="HideTWBExt"/>
          <w:b w:val="0"/>
        </w:rPr>
        <w:t>&lt;/NumAmB&gt;</w:t>
      </w:r>
    </w:p>
    <w:p w14:paraId="08CDFADA" w14:textId="77777777" w:rsidR="000741BB" w:rsidRPr="0071257F" w:rsidRDefault="000741BB" w:rsidP="00F83EC3">
      <w:pPr>
        <w:pStyle w:val="NormalBold"/>
      </w:pPr>
      <w:r w:rsidRPr="00E045EC">
        <w:rPr>
          <w:rStyle w:val="HideTWBExt"/>
          <w:b w:val="0"/>
        </w:rPr>
        <w:t>&lt;RepeatBlock-By&gt;&lt;Members&gt;</w:t>
      </w:r>
      <w:r w:rsidRPr="0071257F">
        <w:t>Benedetta Scuderi</w:t>
      </w:r>
      <w:r w:rsidRPr="00E045EC">
        <w:rPr>
          <w:rStyle w:val="HideTWBExt"/>
          <w:b w:val="0"/>
        </w:rPr>
        <w:t>&lt;/Members&gt;</w:t>
      </w:r>
    </w:p>
    <w:p w14:paraId="611D3504" w14:textId="77777777" w:rsidR="000741BB" w:rsidRPr="0071257F" w:rsidRDefault="000741BB" w:rsidP="000741BB">
      <w:r w:rsidRPr="00E045EC">
        <w:rPr>
          <w:rStyle w:val="HideTWBExt"/>
        </w:rPr>
        <w:t>&lt;AuNomDe&gt;</w:t>
      </w:r>
      <w:r w:rsidRPr="00E045EC">
        <w:rPr>
          <w:rStyle w:val="HideTWBInt"/>
        </w:rPr>
        <w:t>{Greens/EFA}</w:t>
      </w:r>
      <w:r w:rsidRPr="0071257F">
        <w:t>a Verts/ALE képviselőcsoport nevében</w:t>
      </w:r>
      <w:r w:rsidRPr="00E045EC">
        <w:rPr>
          <w:rStyle w:val="HideTWBExt"/>
        </w:rPr>
        <w:t>&lt;/AuNomDe&gt;</w:t>
      </w:r>
    </w:p>
    <w:p w14:paraId="3887C0A8" w14:textId="77777777" w:rsidR="000741BB" w:rsidRPr="0071257F" w:rsidRDefault="000741BB" w:rsidP="000741BB">
      <w:r w:rsidRPr="00E045EC">
        <w:rPr>
          <w:rStyle w:val="HideTWBExt"/>
        </w:rPr>
        <w:t>&lt;/RepeatBlock-By&gt;</w:t>
      </w:r>
    </w:p>
    <w:p w14:paraId="4AF6BD94" w14:textId="77777777" w:rsidR="000741BB" w:rsidRPr="0071257F" w:rsidRDefault="000741BB" w:rsidP="00F83EC3">
      <w:pPr>
        <w:pStyle w:val="NormalBold"/>
        <w:keepNext/>
      </w:pPr>
      <w:r w:rsidRPr="00E045EC">
        <w:rPr>
          <w:rStyle w:val="HideTWBExt"/>
          <w:b w:val="0"/>
        </w:rPr>
        <w:t>&lt;DocAmend&gt;</w:t>
      </w:r>
      <w:r w:rsidRPr="0071257F">
        <w:t>Irányelvre irányuló javaslat</w:t>
      </w:r>
      <w:r w:rsidRPr="00E045EC">
        <w:rPr>
          <w:rStyle w:val="HideTWBExt"/>
          <w:b w:val="0"/>
        </w:rPr>
        <w:t>&lt;/DocAmend&gt;</w:t>
      </w:r>
    </w:p>
    <w:p w14:paraId="76D3BAB8" w14:textId="77777777" w:rsidR="000741BB" w:rsidRPr="0071257F" w:rsidRDefault="000741BB" w:rsidP="00F83EC3">
      <w:pPr>
        <w:pStyle w:val="NormalBold"/>
      </w:pPr>
      <w:r w:rsidRPr="00E045EC">
        <w:rPr>
          <w:rStyle w:val="HideTWBExt"/>
          <w:b w:val="0"/>
        </w:rPr>
        <w:t>&lt;Article&gt;</w:t>
      </w:r>
      <w:r w:rsidRPr="0071257F">
        <w:t>20 preambulumbekezdés</w:t>
      </w:r>
      <w:r w:rsidRPr="00E045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3EC3" w:rsidRPr="0071257F" w14:paraId="5D337CE3" w14:textId="77777777" w:rsidTr="00FF3B5B">
        <w:trPr>
          <w:jc w:val="center"/>
        </w:trPr>
        <w:tc>
          <w:tcPr>
            <w:tcW w:w="9752" w:type="dxa"/>
            <w:gridSpan w:val="2"/>
          </w:tcPr>
          <w:p w14:paraId="33AF0A86" w14:textId="77777777" w:rsidR="000741BB" w:rsidRPr="0071257F" w:rsidRDefault="000741BB" w:rsidP="00FF3B5B">
            <w:pPr>
              <w:keepNext/>
            </w:pPr>
          </w:p>
        </w:tc>
      </w:tr>
      <w:tr w:rsidR="00F83EC3" w:rsidRPr="0071257F" w14:paraId="6A9BE112" w14:textId="77777777" w:rsidTr="00FF3B5B">
        <w:trPr>
          <w:jc w:val="center"/>
        </w:trPr>
        <w:tc>
          <w:tcPr>
            <w:tcW w:w="4876" w:type="dxa"/>
            <w:hideMark/>
          </w:tcPr>
          <w:p w14:paraId="1B4AF1E0" w14:textId="77777777" w:rsidR="000741BB" w:rsidRPr="0071257F" w:rsidRDefault="000741BB" w:rsidP="00FF3B5B">
            <w:pPr>
              <w:pStyle w:val="ColumnHeading"/>
              <w:keepNext/>
            </w:pPr>
            <w:r w:rsidRPr="0071257F">
              <w:t>A Bizottság által javasolt szöveg</w:t>
            </w:r>
          </w:p>
        </w:tc>
        <w:tc>
          <w:tcPr>
            <w:tcW w:w="4876" w:type="dxa"/>
            <w:hideMark/>
          </w:tcPr>
          <w:p w14:paraId="252DD6F3" w14:textId="77777777" w:rsidR="000741BB" w:rsidRPr="0071257F" w:rsidRDefault="000741BB" w:rsidP="00FF3B5B">
            <w:pPr>
              <w:pStyle w:val="ColumnHeading"/>
              <w:keepNext/>
            </w:pPr>
            <w:r w:rsidRPr="0071257F">
              <w:t>Módosítás</w:t>
            </w:r>
          </w:p>
        </w:tc>
      </w:tr>
      <w:tr w:rsidR="00F83EC3" w:rsidRPr="0071257F" w14:paraId="45248CC4" w14:textId="77777777" w:rsidTr="00FF3B5B">
        <w:trPr>
          <w:jc w:val="center"/>
        </w:trPr>
        <w:tc>
          <w:tcPr>
            <w:tcW w:w="4876" w:type="dxa"/>
            <w:hideMark/>
          </w:tcPr>
          <w:p w14:paraId="7916639A" w14:textId="77777777" w:rsidR="000741BB" w:rsidRPr="0071257F" w:rsidRDefault="000741BB" w:rsidP="00FF3B5B">
            <w:pPr>
              <w:pStyle w:val="Normal6"/>
            </w:pPr>
            <w:r w:rsidRPr="0071257F">
              <w:t>(20)</w:t>
            </w:r>
            <w:r w:rsidRPr="0071257F">
              <w:tab/>
              <w:t xml:space="preserve">A megkülönböztetésmentesség elve alkalmas a szakmai gyakorlatokkal való </w:t>
            </w:r>
            <w:r w:rsidRPr="0071257F">
              <w:rPr>
                <w:b/>
                <w:bCs/>
                <w:i/>
                <w:iCs/>
              </w:rPr>
              <w:t>visszaélés</w:t>
            </w:r>
            <w:r w:rsidRPr="0071257F">
              <w:t xml:space="preserve"> elleni küzdelemre, például akkor, amikor a gyakornokok számára megfelelő indokolás nélkül kevésbé kedvező munkafeltételeket vagy alacsonyabb díjazást biztosítanak </w:t>
            </w:r>
            <w:r w:rsidRPr="0071257F">
              <w:rPr>
                <w:b/>
                <w:bCs/>
                <w:i/>
                <w:iCs/>
              </w:rPr>
              <w:t>a rendes munkaviszonyban álló</w:t>
            </w:r>
            <w:r w:rsidRPr="0071257F">
              <w:t xml:space="preserve"> munkavállalókhoz képest, valamint arra, hogy biztosítsák a stabil foglalkoztatási lehetőségekhez vezető szakmai gyakorlatok fenntarthatóságát. Hozzájárulhat ahhoz is, hogy a szakmai gyakorlatok hozzáférhetőbbé váljanak a kiszolgáltatott helyzetben lévő munkavállalók csoportjai számára.</w:t>
            </w:r>
          </w:p>
        </w:tc>
        <w:tc>
          <w:tcPr>
            <w:tcW w:w="4876" w:type="dxa"/>
            <w:hideMark/>
          </w:tcPr>
          <w:p w14:paraId="6AF7F2A5" w14:textId="77777777" w:rsidR="000741BB" w:rsidRPr="0071257F" w:rsidRDefault="000741BB" w:rsidP="00FF3B5B">
            <w:pPr>
              <w:pStyle w:val="Normal6"/>
              <w:rPr>
                <w:szCs w:val="24"/>
              </w:rPr>
            </w:pPr>
            <w:r w:rsidRPr="0071257F">
              <w:t>(20)</w:t>
            </w:r>
            <w:r w:rsidRPr="0071257F">
              <w:tab/>
              <w:t xml:space="preserve">A megkülönböztetésmentesség elve alkalmas a szakmai gyakorlatokkal való </w:t>
            </w:r>
            <w:r w:rsidRPr="0071257F">
              <w:rPr>
                <w:b/>
                <w:bCs/>
                <w:i/>
                <w:iCs/>
              </w:rPr>
              <w:t>visszaélésszerű gyakorlatok</w:t>
            </w:r>
            <w:r w:rsidRPr="0071257F">
              <w:t xml:space="preserve"> elleni küzdelemre, például akkor, amikor a gyakornokok számára megfelelő indokolás nélkül kevésbé kedvező munkafeltételeket vagy alacsonyabb díjazást biztosítanak </w:t>
            </w:r>
            <w:r w:rsidRPr="0071257F">
              <w:rPr>
                <w:b/>
                <w:bCs/>
                <w:i/>
                <w:iCs/>
              </w:rPr>
              <w:t>más</w:t>
            </w:r>
            <w:r w:rsidRPr="0071257F">
              <w:t xml:space="preserve"> munkavállalókhoz képest, valamint arra, hogy biztosítsák a stabil foglalkoztatási lehetőségekhez vezető szakmai gyakorlatok fenntarthatóságát. Hozzájárulhat ahhoz is, hogy a szakmai gyakorlatok hozzáférhetőbbé váljanak a kiszolgáltatott helyzetben lévő munkavállalók csoportjai számára.</w:t>
            </w:r>
          </w:p>
        </w:tc>
      </w:tr>
    </w:tbl>
    <w:p w14:paraId="2639198A" w14:textId="77777777" w:rsidR="000741BB" w:rsidRPr="0071257F" w:rsidRDefault="000741BB" w:rsidP="000741BB">
      <w:pPr>
        <w:pStyle w:val="Olang"/>
      </w:pPr>
      <w:r w:rsidRPr="0071257F">
        <w:rPr>
          <w:noProof w:val="0"/>
        </w:rPr>
        <w:t xml:space="preserve">Or. </w:t>
      </w:r>
      <w:r w:rsidRPr="00E045EC">
        <w:rPr>
          <w:rStyle w:val="HideTWBExt"/>
        </w:rPr>
        <w:t>&lt;Original&gt;</w:t>
      </w:r>
      <w:r w:rsidRPr="00E045EC">
        <w:rPr>
          <w:rStyle w:val="HideTWBInt"/>
          <w:rFonts w:eastAsiaTheme="majorEastAsia"/>
        </w:rPr>
        <w:t>{EN}</w:t>
      </w:r>
      <w:r w:rsidRPr="0071257F">
        <w:rPr>
          <w:noProof w:val="0"/>
        </w:rPr>
        <w:t>en</w:t>
      </w:r>
      <w:r w:rsidRPr="00E045EC">
        <w:rPr>
          <w:rStyle w:val="HideTWBExt"/>
        </w:rPr>
        <w:t>&lt;/Original&gt;</w:t>
      </w:r>
    </w:p>
    <w:p w14:paraId="779590E8" w14:textId="77777777" w:rsidR="000741BB" w:rsidRPr="0071257F" w:rsidRDefault="000741BB" w:rsidP="000741BB">
      <w:r w:rsidRPr="00E045EC">
        <w:rPr>
          <w:rStyle w:val="HideTWBExt"/>
        </w:rPr>
        <w:t>&lt;/AmendB&gt;</w:t>
      </w:r>
    </w:p>
    <w:p w14:paraId="6D38ED4B" w14:textId="77777777" w:rsidR="000741BB" w:rsidRPr="0071257F" w:rsidRDefault="000741BB" w:rsidP="00F83EC3">
      <w:pPr>
        <w:pStyle w:val="AMNumberTabs0"/>
        <w:keepNext/>
      </w:pPr>
      <w:r w:rsidRPr="00E045EC">
        <w:rPr>
          <w:rStyle w:val="HideTWBExt"/>
          <w:b w:val="0"/>
        </w:rPr>
        <w:t>&lt;AmendB&gt;</w:t>
      </w:r>
      <w:r w:rsidRPr="0071257F">
        <w:t>Módosítás</w:t>
      </w:r>
      <w:r w:rsidRPr="0071257F">
        <w:tab/>
      </w:r>
      <w:r w:rsidRPr="0071257F">
        <w:tab/>
      </w:r>
      <w:r w:rsidRPr="00E045EC">
        <w:rPr>
          <w:rStyle w:val="HideTWBExt"/>
          <w:b w:val="0"/>
        </w:rPr>
        <w:t>&lt;NumAmB&gt;</w:t>
      </w:r>
      <w:r w:rsidRPr="0071257F">
        <w:t>222</w:t>
      </w:r>
      <w:r w:rsidRPr="00E045EC">
        <w:rPr>
          <w:rStyle w:val="HideTWBExt"/>
          <w:b w:val="0"/>
        </w:rPr>
        <w:t>&lt;/NumAmB&gt;</w:t>
      </w:r>
    </w:p>
    <w:p w14:paraId="3BF4461D" w14:textId="77777777" w:rsidR="000741BB" w:rsidRPr="0071257F" w:rsidRDefault="000741BB" w:rsidP="00F83EC3">
      <w:pPr>
        <w:pStyle w:val="NormalBold"/>
      </w:pPr>
      <w:r w:rsidRPr="00E045EC">
        <w:rPr>
          <w:rStyle w:val="HideTWBExt"/>
          <w:b w:val="0"/>
        </w:rPr>
        <w:t>&lt;RepeatBlock-By&gt;&lt;Members&gt;</w:t>
      </w:r>
      <w:r w:rsidRPr="0071257F">
        <w:t>Mélanie Disdier, Rachel Blom, Pál Szekeres, Marie Dauchy, Séverine Werbrouck</w:t>
      </w:r>
      <w:r w:rsidRPr="00E045EC">
        <w:rPr>
          <w:rStyle w:val="HideTWBExt"/>
          <w:b w:val="0"/>
        </w:rPr>
        <w:t>&lt;/Members&gt;</w:t>
      </w:r>
    </w:p>
    <w:p w14:paraId="2532A7B8" w14:textId="77777777" w:rsidR="000741BB" w:rsidRPr="0071257F" w:rsidRDefault="000741BB" w:rsidP="000741BB">
      <w:r w:rsidRPr="00E045EC">
        <w:rPr>
          <w:rStyle w:val="HideTWBExt"/>
        </w:rPr>
        <w:t>&lt;/RepeatBlock-By&gt;</w:t>
      </w:r>
    </w:p>
    <w:p w14:paraId="235907E0" w14:textId="77777777" w:rsidR="000741BB" w:rsidRPr="0071257F" w:rsidRDefault="000741BB" w:rsidP="00F83EC3">
      <w:pPr>
        <w:pStyle w:val="NormalBold"/>
        <w:keepNext/>
      </w:pPr>
      <w:r w:rsidRPr="00E045EC">
        <w:rPr>
          <w:rStyle w:val="HideTWBExt"/>
          <w:b w:val="0"/>
        </w:rPr>
        <w:t>&lt;DocAmend&gt;</w:t>
      </w:r>
      <w:r w:rsidRPr="0071257F">
        <w:t>Irányelvre irányuló javaslat</w:t>
      </w:r>
      <w:r w:rsidRPr="00E045EC">
        <w:rPr>
          <w:rStyle w:val="HideTWBExt"/>
          <w:b w:val="0"/>
        </w:rPr>
        <w:t>&lt;/DocAmend&gt;</w:t>
      </w:r>
    </w:p>
    <w:p w14:paraId="298FE189" w14:textId="77777777" w:rsidR="000741BB" w:rsidRPr="0071257F" w:rsidRDefault="000741BB" w:rsidP="00F83EC3">
      <w:pPr>
        <w:pStyle w:val="NormalBold"/>
      </w:pPr>
      <w:r w:rsidRPr="00E045EC">
        <w:rPr>
          <w:rStyle w:val="HideTWBExt"/>
          <w:b w:val="0"/>
        </w:rPr>
        <w:t>&lt;Article&gt;</w:t>
      </w:r>
      <w:r w:rsidRPr="0071257F">
        <w:t>21 preambulumbekezdés</w:t>
      </w:r>
      <w:r w:rsidRPr="00E045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3EC3" w:rsidRPr="0071257F" w14:paraId="22C24F3D" w14:textId="77777777" w:rsidTr="00FF3B5B">
        <w:trPr>
          <w:jc w:val="center"/>
        </w:trPr>
        <w:tc>
          <w:tcPr>
            <w:tcW w:w="9752" w:type="dxa"/>
            <w:gridSpan w:val="2"/>
          </w:tcPr>
          <w:p w14:paraId="0FCC1159" w14:textId="77777777" w:rsidR="000741BB" w:rsidRPr="0071257F" w:rsidRDefault="000741BB" w:rsidP="00FF3B5B">
            <w:pPr>
              <w:keepNext/>
            </w:pPr>
          </w:p>
        </w:tc>
      </w:tr>
      <w:tr w:rsidR="00F83EC3" w:rsidRPr="0071257F" w14:paraId="529527BF" w14:textId="77777777" w:rsidTr="00FF3B5B">
        <w:trPr>
          <w:jc w:val="center"/>
        </w:trPr>
        <w:tc>
          <w:tcPr>
            <w:tcW w:w="4876" w:type="dxa"/>
            <w:hideMark/>
          </w:tcPr>
          <w:p w14:paraId="13668AB7" w14:textId="77777777" w:rsidR="000741BB" w:rsidRPr="0071257F" w:rsidRDefault="000741BB" w:rsidP="00FF3B5B">
            <w:pPr>
              <w:pStyle w:val="ColumnHeading"/>
              <w:keepNext/>
            </w:pPr>
            <w:r w:rsidRPr="0071257F">
              <w:t>A Bizottság által javasolt szöveg</w:t>
            </w:r>
          </w:p>
        </w:tc>
        <w:tc>
          <w:tcPr>
            <w:tcW w:w="4876" w:type="dxa"/>
            <w:hideMark/>
          </w:tcPr>
          <w:p w14:paraId="5FE440C1" w14:textId="77777777" w:rsidR="000741BB" w:rsidRPr="0071257F" w:rsidRDefault="000741BB" w:rsidP="00FF3B5B">
            <w:pPr>
              <w:pStyle w:val="ColumnHeading"/>
              <w:keepNext/>
            </w:pPr>
            <w:r w:rsidRPr="0071257F">
              <w:t>Módosítás</w:t>
            </w:r>
          </w:p>
        </w:tc>
      </w:tr>
      <w:tr w:rsidR="00F83EC3" w:rsidRPr="0071257F" w14:paraId="074A44D1" w14:textId="77777777" w:rsidTr="00FF3B5B">
        <w:trPr>
          <w:jc w:val="center"/>
        </w:trPr>
        <w:tc>
          <w:tcPr>
            <w:tcW w:w="4876" w:type="dxa"/>
            <w:hideMark/>
          </w:tcPr>
          <w:p w14:paraId="3F2298FD" w14:textId="77777777" w:rsidR="000741BB" w:rsidRPr="0071257F" w:rsidRDefault="000741BB" w:rsidP="00FF3B5B">
            <w:pPr>
              <w:pStyle w:val="Normal6"/>
            </w:pPr>
            <w:r w:rsidRPr="0071257F">
              <w:rPr>
                <w:b/>
                <w:i/>
              </w:rPr>
              <w:t>(21)</w:t>
            </w:r>
            <w:r w:rsidRPr="0071257F">
              <w:rPr>
                <w:b/>
                <w:i/>
              </w:rPr>
              <w:tab/>
              <w:t>Ezért meg kell határozni a gyakornokokra vonatkozó megkülönböztetésmentesség elvét, amelyet az ESZSZ, az UNICE és a CEEP által a határozott ideig tartó munkaviszonyról kötött keretmegállapodásról szóló, 1999. június 28-i 1999/70/EK tanácsi irányelv mellékletének 4. szakaszán felül kell alkalmazni, amely előírja, hogy a foglalkoztatási feltételek szempontjából a határozott időre foglalkoztatott munkavállalók nem részesülhetnek kedvezőtlenebb bánásmódban, mint a velük összehasonlítható, határozatlan időre foglalkoztatott munkavállalók, csupán azért, mert határozott idejű munkaszerződéssel vagy munkaviszonnyal rendelkeznek, kivéve, ha az eltérő bánásmód objektív okokkal indokolható. A munkaviszonyban álló gyakornokok fogalmilag az említett irányelv értelmében vett „határozott időre alkalmazott munkavállalónak” minősülnek. Az irányelvnek a megkülönböztetésmentesség elvére vonatkozó szakasza azonban nem teszi lehetővé a más, határozott időre alkalmazott munkavállalókkal való összehasonlítást. Ezen túlmenően az említett irányelv melléklete 2. szakaszának (2) bekezdése lehetővé teszi a tagállamok számára, hogy a munkavállalók bizonyos típusait kizárják az irányelv hatálya alól, ideértve a szakképzési viszonyokat és szakmai képzési rendszereket, valamint az olyan munkaszerződéseket és munkaviszonyokat, amelyek meghatározott állami vagy államilag támogatott képzési, szakmai, beilleszkedési és átképzési programokon belül kerültek megkötésre. Azt sem ismeri el, hogy a gyakornokok különösen kiszolgáltatott helyzetben vannak. Ezért biztosítani kell, hogy a rendes munkaviszonyban álló munkavállalókhoz viszonyított egyenlő bánásmód elve minden olyan gyakornokra vonatkozzon, aki munkaviszonyban áll.</w:t>
            </w:r>
          </w:p>
        </w:tc>
        <w:tc>
          <w:tcPr>
            <w:tcW w:w="4876" w:type="dxa"/>
            <w:hideMark/>
          </w:tcPr>
          <w:p w14:paraId="2D53EA24" w14:textId="77777777" w:rsidR="000741BB" w:rsidRPr="0071257F" w:rsidRDefault="000741BB" w:rsidP="00FF3B5B">
            <w:pPr>
              <w:pStyle w:val="Normal6"/>
              <w:rPr>
                <w:szCs w:val="24"/>
              </w:rPr>
            </w:pPr>
            <w:r w:rsidRPr="0071257F">
              <w:rPr>
                <w:b/>
                <w:i/>
              </w:rPr>
              <w:t>törölve</w:t>
            </w:r>
          </w:p>
        </w:tc>
      </w:tr>
    </w:tbl>
    <w:p w14:paraId="473EC251" w14:textId="77777777" w:rsidR="000741BB" w:rsidRPr="0071257F" w:rsidRDefault="000741BB" w:rsidP="000741BB">
      <w:pPr>
        <w:pStyle w:val="Olang"/>
      </w:pPr>
      <w:r w:rsidRPr="0071257F">
        <w:rPr>
          <w:noProof w:val="0"/>
        </w:rPr>
        <w:t xml:space="preserve">Or. </w:t>
      </w:r>
      <w:r w:rsidRPr="00E045EC">
        <w:rPr>
          <w:rStyle w:val="HideTWBExt"/>
        </w:rPr>
        <w:t>&lt;Original&gt;</w:t>
      </w:r>
      <w:r w:rsidRPr="00E045EC">
        <w:rPr>
          <w:rStyle w:val="HideTWBInt"/>
          <w:rFonts w:eastAsiaTheme="majorEastAsia"/>
        </w:rPr>
        <w:t>{FR}</w:t>
      </w:r>
      <w:r w:rsidRPr="0071257F">
        <w:rPr>
          <w:noProof w:val="0"/>
        </w:rPr>
        <w:t>fr</w:t>
      </w:r>
      <w:r w:rsidRPr="00E045EC">
        <w:rPr>
          <w:rStyle w:val="HideTWBExt"/>
        </w:rPr>
        <w:t>&lt;/Original&gt;</w:t>
      </w:r>
    </w:p>
    <w:p w14:paraId="4DB186B3" w14:textId="77777777" w:rsidR="000741BB" w:rsidRPr="0071257F" w:rsidRDefault="000741BB" w:rsidP="00F83EC3">
      <w:pPr>
        <w:pStyle w:val="JustificationTitle"/>
        <w:rPr>
          <w:noProof w:val="0"/>
        </w:rPr>
      </w:pPr>
      <w:r w:rsidRPr="00E045EC">
        <w:rPr>
          <w:rStyle w:val="HideTWBExt"/>
          <w:i w:val="0"/>
        </w:rPr>
        <w:t>&lt;TitreJust&gt;</w:t>
      </w:r>
      <w:r w:rsidRPr="0071257F">
        <w:t>Indokolás</w:t>
      </w:r>
      <w:r w:rsidRPr="00E045EC">
        <w:rPr>
          <w:rStyle w:val="HideTWBExt"/>
          <w:i w:val="0"/>
        </w:rPr>
        <w:t>&lt;/TitreJust&gt;</w:t>
      </w:r>
    </w:p>
    <w:p w14:paraId="2E8962BC" w14:textId="77777777" w:rsidR="000741BB" w:rsidRPr="0071257F" w:rsidRDefault="000741BB" w:rsidP="000741BB">
      <w:pPr>
        <w:pStyle w:val="Normal12Italic"/>
        <w:rPr>
          <w:noProof w:val="0"/>
        </w:rPr>
      </w:pPr>
      <w:r w:rsidRPr="0071257F">
        <w:t>A munkavállalókra vonatkozó jog nem vonatkozhat a gyakornokokra.</w:t>
      </w:r>
    </w:p>
    <w:p w14:paraId="679D9ABD" w14:textId="77777777" w:rsidR="000741BB" w:rsidRPr="0071257F" w:rsidRDefault="000741BB" w:rsidP="000741BB">
      <w:r w:rsidRPr="00E045EC">
        <w:rPr>
          <w:rStyle w:val="HideTWBExt"/>
        </w:rPr>
        <w:t>&lt;/AmendB&gt;</w:t>
      </w:r>
    </w:p>
    <w:p w14:paraId="64E27E55" w14:textId="77777777" w:rsidR="000741BB" w:rsidRPr="0071257F" w:rsidRDefault="000741BB" w:rsidP="00F83EC3">
      <w:pPr>
        <w:pStyle w:val="AMNumberTabs0"/>
        <w:keepNext/>
      </w:pPr>
      <w:r w:rsidRPr="00E045EC">
        <w:rPr>
          <w:rStyle w:val="HideTWBExt"/>
          <w:b w:val="0"/>
        </w:rPr>
        <w:t>&lt;AmendB&gt;</w:t>
      </w:r>
      <w:r w:rsidRPr="0071257F">
        <w:t>Módosítás</w:t>
      </w:r>
      <w:r w:rsidRPr="0071257F">
        <w:tab/>
      </w:r>
      <w:r w:rsidRPr="0071257F">
        <w:tab/>
      </w:r>
      <w:r w:rsidRPr="00E045EC">
        <w:rPr>
          <w:rStyle w:val="HideTWBExt"/>
          <w:b w:val="0"/>
        </w:rPr>
        <w:t>&lt;NumAmB&gt;</w:t>
      </w:r>
      <w:r w:rsidRPr="0071257F">
        <w:t>223</w:t>
      </w:r>
      <w:r w:rsidRPr="00E045EC">
        <w:rPr>
          <w:rStyle w:val="HideTWBExt"/>
          <w:b w:val="0"/>
        </w:rPr>
        <w:t>&lt;/NumAmB&gt;</w:t>
      </w:r>
    </w:p>
    <w:p w14:paraId="60157BBD" w14:textId="77777777" w:rsidR="000741BB" w:rsidRPr="0071257F" w:rsidRDefault="000741BB" w:rsidP="00F83EC3">
      <w:pPr>
        <w:pStyle w:val="NormalBold"/>
      </w:pPr>
      <w:r w:rsidRPr="00E045EC">
        <w:rPr>
          <w:rStyle w:val="HideTWBExt"/>
          <w:b w:val="0"/>
        </w:rPr>
        <w:t>&lt;RepeatBlock-By&gt;&lt;Members&gt;</w:t>
      </w:r>
      <w:r w:rsidRPr="0071257F">
        <w:t>Chiara Gemma, Georgiana Teodorescu, Francesco Torselli, Mariateresa Vivaldini, Elena Donazzan</w:t>
      </w:r>
      <w:r w:rsidRPr="00E045EC">
        <w:rPr>
          <w:rStyle w:val="HideTWBExt"/>
          <w:b w:val="0"/>
        </w:rPr>
        <w:t>&lt;/Members&gt;</w:t>
      </w:r>
    </w:p>
    <w:p w14:paraId="3338DAFA" w14:textId="77777777" w:rsidR="000741BB" w:rsidRPr="0071257F" w:rsidRDefault="000741BB" w:rsidP="000741BB">
      <w:r w:rsidRPr="00E045EC">
        <w:rPr>
          <w:rStyle w:val="HideTWBExt"/>
        </w:rPr>
        <w:t>&lt;/RepeatBlock-By&gt;</w:t>
      </w:r>
    </w:p>
    <w:p w14:paraId="27357014" w14:textId="77777777" w:rsidR="000741BB" w:rsidRPr="0071257F" w:rsidRDefault="000741BB" w:rsidP="00F83EC3">
      <w:pPr>
        <w:pStyle w:val="NormalBold"/>
        <w:keepNext/>
      </w:pPr>
      <w:r w:rsidRPr="00E045EC">
        <w:rPr>
          <w:rStyle w:val="HideTWBExt"/>
          <w:b w:val="0"/>
        </w:rPr>
        <w:t>&lt;DocAmend&gt;</w:t>
      </w:r>
      <w:r w:rsidRPr="0071257F">
        <w:t>Irányelvre irányuló javaslat</w:t>
      </w:r>
      <w:r w:rsidRPr="00E045EC">
        <w:rPr>
          <w:rStyle w:val="HideTWBExt"/>
          <w:b w:val="0"/>
        </w:rPr>
        <w:t>&lt;/DocAmend&gt;</w:t>
      </w:r>
    </w:p>
    <w:p w14:paraId="48197F24" w14:textId="77777777" w:rsidR="000741BB" w:rsidRPr="0071257F" w:rsidRDefault="000741BB" w:rsidP="00F83EC3">
      <w:pPr>
        <w:pStyle w:val="NormalBold"/>
      </w:pPr>
      <w:r w:rsidRPr="00E045EC">
        <w:rPr>
          <w:rStyle w:val="HideTWBExt"/>
          <w:b w:val="0"/>
        </w:rPr>
        <w:t>&lt;Article&gt;</w:t>
      </w:r>
      <w:r w:rsidRPr="0071257F">
        <w:t>21 preambulumbekezdés</w:t>
      </w:r>
      <w:r w:rsidRPr="00E045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3EC3" w:rsidRPr="0071257F" w14:paraId="53AA1E9D" w14:textId="77777777" w:rsidTr="00FF3B5B">
        <w:trPr>
          <w:jc w:val="center"/>
        </w:trPr>
        <w:tc>
          <w:tcPr>
            <w:tcW w:w="9752" w:type="dxa"/>
            <w:gridSpan w:val="2"/>
          </w:tcPr>
          <w:p w14:paraId="152F53AF" w14:textId="77777777" w:rsidR="000741BB" w:rsidRPr="0071257F" w:rsidRDefault="000741BB" w:rsidP="00FF3B5B">
            <w:pPr>
              <w:keepNext/>
            </w:pPr>
          </w:p>
        </w:tc>
      </w:tr>
      <w:tr w:rsidR="00F83EC3" w:rsidRPr="0071257F" w14:paraId="4BE8F472" w14:textId="77777777" w:rsidTr="00FF3B5B">
        <w:trPr>
          <w:jc w:val="center"/>
        </w:trPr>
        <w:tc>
          <w:tcPr>
            <w:tcW w:w="4876" w:type="dxa"/>
            <w:hideMark/>
          </w:tcPr>
          <w:p w14:paraId="40655629" w14:textId="77777777" w:rsidR="000741BB" w:rsidRPr="0071257F" w:rsidRDefault="000741BB" w:rsidP="00FF3B5B">
            <w:pPr>
              <w:pStyle w:val="ColumnHeading"/>
              <w:keepNext/>
            </w:pPr>
            <w:r w:rsidRPr="0071257F">
              <w:t>A Bizottság által javasolt szöveg</w:t>
            </w:r>
          </w:p>
        </w:tc>
        <w:tc>
          <w:tcPr>
            <w:tcW w:w="4876" w:type="dxa"/>
            <w:hideMark/>
          </w:tcPr>
          <w:p w14:paraId="0AA736AB" w14:textId="77777777" w:rsidR="000741BB" w:rsidRPr="0071257F" w:rsidRDefault="000741BB" w:rsidP="00FF3B5B">
            <w:pPr>
              <w:pStyle w:val="ColumnHeading"/>
              <w:keepNext/>
            </w:pPr>
            <w:r w:rsidRPr="0071257F">
              <w:t>Módosítás</w:t>
            </w:r>
          </w:p>
        </w:tc>
      </w:tr>
      <w:tr w:rsidR="00F83EC3" w:rsidRPr="0071257F" w14:paraId="18E8634C" w14:textId="77777777" w:rsidTr="00FF3B5B">
        <w:trPr>
          <w:jc w:val="center"/>
        </w:trPr>
        <w:tc>
          <w:tcPr>
            <w:tcW w:w="4876" w:type="dxa"/>
            <w:hideMark/>
          </w:tcPr>
          <w:p w14:paraId="42F68757" w14:textId="77777777" w:rsidR="000741BB" w:rsidRPr="0071257F" w:rsidRDefault="000741BB" w:rsidP="00FF3B5B">
            <w:pPr>
              <w:pStyle w:val="Normal6"/>
            </w:pPr>
            <w:r w:rsidRPr="0071257F">
              <w:rPr>
                <w:b/>
                <w:i/>
              </w:rPr>
              <w:t>(21)</w:t>
            </w:r>
            <w:r w:rsidRPr="0071257F">
              <w:rPr>
                <w:b/>
                <w:i/>
              </w:rPr>
              <w:tab/>
              <w:t>Ezért meg kell határozni a gyakornokokra vonatkozó megkülönböztetésmentesség elvét, amelyet az ESZSZ, az UNICE és a CEEP által a határozott ideig tartó munkaviszonyról kötött keretmegállapodásról szóló, 1999. június 28-i 1999/70/EK tanácsi irányelv mellékletének 4. szakaszán felül kell alkalmazni, amely előírja, hogy a foglalkoztatási feltételek szempontjából a határozott időre foglalkoztatott munkavállalók nem részesülhetnek kedvezőtlenebb bánásmódban, mint a velük összehasonlítható, határozatlan időre foglalkoztatott munkavállalók, csupán azért, mert határozott idejű munkaszerződéssel vagy munkaviszonnyal rendelkeznek, kivéve, ha az eltérő bánásmód objektív okokkal indokolható. A munkaviszonyban álló gyakornokok fogalmilag az említett irányelv értelmében vett „határozott időre alkalmazott munkavállalónak” minősülnek. Az irányelvnek a megkülönböztetésmentesség elvére vonatkozó szakasza azonban nem teszi lehetővé a más, határozott időre alkalmazott munkavállalókkal való összehasonlítást. Ezen túlmenően az említett irányelv melléklete 2. szakaszának (2) bekezdése lehetővé teszi a tagállamok számára, hogy a munkavállalók bizonyos típusait kizárják az irányelv hatálya alól, ideértve a szakképzési viszonyokat és szakmai képzési rendszereket, valamint az olyan munkaszerződéseket és munkaviszonyokat, amelyek meghatározott állami vagy államilag támogatott képzési, szakmai, beilleszkedési és átképzési programokon belül kerültek megkötésre. Azt sem ismeri el, hogy a gyakornokok különösen kiszolgáltatott helyzetben vannak. Ezért biztosítani kell, hogy a rendes munkaviszonyban álló munkavállalókhoz viszonyított egyenlő bánásmód elve minden olyan gyakornokra vonatkozzon, aki munkaviszonyban áll.</w:t>
            </w:r>
          </w:p>
        </w:tc>
        <w:tc>
          <w:tcPr>
            <w:tcW w:w="4876" w:type="dxa"/>
            <w:hideMark/>
          </w:tcPr>
          <w:p w14:paraId="06B2EADA" w14:textId="77777777" w:rsidR="000741BB" w:rsidRPr="0071257F" w:rsidRDefault="000741BB" w:rsidP="00FF3B5B">
            <w:pPr>
              <w:pStyle w:val="Normal6"/>
              <w:rPr>
                <w:szCs w:val="24"/>
              </w:rPr>
            </w:pPr>
            <w:r w:rsidRPr="0071257F">
              <w:rPr>
                <w:b/>
                <w:i/>
              </w:rPr>
              <w:t>törölve</w:t>
            </w:r>
          </w:p>
        </w:tc>
      </w:tr>
    </w:tbl>
    <w:p w14:paraId="263613A2" w14:textId="77777777" w:rsidR="000741BB" w:rsidRPr="0071257F" w:rsidRDefault="000741BB" w:rsidP="000741BB">
      <w:pPr>
        <w:pStyle w:val="Olang"/>
      </w:pPr>
      <w:r w:rsidRPr="0071257F">
        <w:rPr>
          <w:noProof w:val="0"/>
        </w:rPr>
        <w:t xml:space="preserve">Or. </w:t>
      </w:r>
      <w:r w:rsidRPr="00E045EC">
        <w:rPr>
          <w:rStyle w:val="HideTWBExt"/>
        </w:rPr>
        <w:t>&lt;Original&gt;</w:t>
      </w:r>
      <w:r w:rsidRPr="00E045EC">
        <w:rPr>
          <w:rStyle w:val="HideTWBInt"/>
          <w:rFonts w:eastAsiaTheme="majorEastAsia"/>
        </w:rPr>
        <w:t>{EN}</w:t>
      </w:r>
      <w:r w:rsidRPr="0071257F">
        <w:rPr>
          <w:noProof w:val="0"/>
        </w:rPr>
        <w:t>en</w:t>
      </w:r>
      <w:r w:rsidRPr="00E045EC">
        <w:rPr>
          <w:rStyle w:val="HideTWBExt"/>
        </w:rPr>
        <w:t>&lt;/Original&gt;</w:t>
      </w:r>
    </w:p>
    <w:p w14:paraId="039BEA19" w14:textId="77777777" w:rsidR="000741BB" w:rsidRPr="0071257F" w:rsidRDefault="000741BB" w:rsidP="00F83EC3">
      <w:pPr>
        <w:pStyle w:val="JustificationTitle"/>
        <w:rPr>
          <w:noProof w:val="0"/>
        </w:rPr>
      </w:pPr>
      <w:r w:rsidRPr="00E045EC">
        <w:rPr>
          <w:rStyle w:val="HideTWBExt"/>
          <w:i w:val="0"/>
        </w:rPr>
        <w:t>&lt;TitreJust&gt;</w:t>
      </w:r>
      <w:r w:rsidRPr="0071257F">
        <w:t>Indokolás</w:t>
      </w:r>
      <w:r w:rsidRPr="00E045EC">
        <w:rPr>
          <w:rStyle w:val="HideTWBExt"/>
          <w:i w:val="0"/>
        </w:rPr>
        <w:t>&lt;/TitreJust&gt;</w:t>
      </w:r>
    </w:p>
    <w:p w14:paraId="0F70760F" w14:textId="77777777" w:rsidR="000741BB" w:rsidRPr="0071257F" w:rsidRDefault="000741BB" w:rsidP="000741BB">
      <w:pPr>
        <w:pStyle w:val="Normal12Italic"/>
        <w:rPr>
          <w:noProof w:val="0"/>
        </w:rPr>
      </w:pPr>
      <w:r w:rsidRPr="0071257F">
        <w:t>A szakmai gyakorlat nem hasonlítható a határozott időre szóló munkaviszonyhoz. Az ilyen egymás mellé rendelés két teljesen különböző eszköz jelentős és súlyos terhet jelentő összevonásával járna: a határozott időre szóló munkaviszony mint valódi munkaszerződés és a szakmai gyakorlat mint olyan eszköz, amely közelebb viszi a fiatalokat az üzleti világhoz.Az irányelv hatályának a határozott időre szóló szerződésekre való kiterjesztése nemzeti szinten jogbizonytalanságot teremtene, és aláásná e szerződéses intézmény bevált gyakorlatát.</w:t>
      </w:r>
    </w:p>
    <w:p w14:paraId="686DE108" w14:textId="77777777" w:rsidR="000741BB" w:rsidRPr="0071257F" w:rsidRDefault="000741BB" w:rsidP="000741BB">
      <w:r w:rsidRPr="00E045EC">
        <w:rPr>
          <w:rStyle w:val="HideTWBExt"/>
        </w:rPr>
        <w:t>&lt;/AmendB&gt;</w:t>
      </w:r>
    </w:p>
    <w:p w14:paraId="3D0A9BAB" w14:textId="77777777" w:rsidR="000741BB" w:rsidRPr="0071257F" w:rsidRDefault="000741BB" w:rsidP="00F83EC3">
      <w:pPr>
        <w:pStyle w:val="AMNumberTabs0"/>
        <w:keepNext/>
      </w:pPr>
      <w:r w:rsidRPr="00E045EC">
        <w:rPr>
          <w:rStyle w:val="HideTWBExt"/>
          <w:b w:val="0"/>
        </w:rPr>
        <w:t>&lt;AmendB&gt;</w:t>
      </w:r>
      <w:r w:rsidRPr="0071257F">
        <w:t>Módosítás</w:t>
      </w:r>
      <w:r w:rsidRPr="0071257F">
        <w:tab/>
      </w:r>
      <w:r w:rsidRPr="0071257F">
        <w:tab/>
      </w:r>
      <w:r w:rsidRPr="00E045EC">
        <w:rPr>
          <w:rStyle w:val="HideTWBExt"/>
          <w:b w:val="0"/>
        </w:rPr>
        <w:t>&lt;NumAmB&gt;</w:t>
      </w:r>
      <w:r w:rsidRPr="0071257F">
        <w:t>224</w:t>
      </w:r>
      <w:r w:rsidRPr="00E045EC">
        <w:rPr>
          <w:rStyle w:val="HideTWBExt"/>
          <w:b w:val="0"/>
        </w:rPr>
        <w:t>&lt;/NumAmB&gt;</w:t>
      </w:r>
    </w:p>
    <w:p w14:paraId="5B02B81A" w14:textId="77777777" w:rsidR="000741BB" w:rsidRPr="0071257F" w:rsidRDefault="000741BB" w:rsidP="00F83EC3">
      <w:pPr>
        <w:pStyle w:val="NormalBold"/>
      </w:pPr>
      <w:r w:rsidRPr="00E045EC">
        <w:rPr>
          <w:rStyle w:val="HideTWBExt"/>
          <w:b w:val="0"/>
        </w:rPr>
        <w:t>&lt;RepeatBlock-By&gt;&lt;Members&gt;</w:t>
      </w:r>
      <w:r w:rsidRPr="0071257F">
        <w:t>Arba Kokalari</w:t>
      </w:r>
      <w:r w:rsidRPr="00E045EC">
        <w:rPr>
          <w:rStyle w:val="HideTWBExt"/>
          <w:b w:val="0"/>
        </w:rPr>
        <w:t>&lt;/Members&gt;</w:t>
      </w:r>
    </w:p>
    <w:p w14:paraId="125D9424" w14:textId="77777777" w:rsidR="000741BB" w:rsidRPr="0071257F" w:rsidRDefault="000741BB" w:rsidP="000741BB">
      <w:r w:rsidRPr="00E045EC">
        <w:rPr>
          <w:rStyle w:val="HideTWBExt"/>
        </w:rPr>
        <w:t>&lt;/RepeatBlock-By&gt;</w:t>
      </w:r>
    </w:p>
    <w:p w14:paraId="2B08E2A0" w14:textId="77777777" w:rsidR="000741BB" w:rsidRPr="0071257F" w:rsidRDefault="000741BB" w:rsidP="00F83EC3">
      <w:pPr>
        <w:pStyle w:val="NormalBold"/>
        <w:keepNext/>
      </w:pPr>
      <w:r w:rsidRPr="00E045EC">
        <w:rPr>
          <w:rStyle w:val="HideTWBExt"/>
          <w:b w:val="0"/>
        </w:rPr>
        <w:t>&lt;DocAmend&gt;</w:t>
      </w:r>
      <w:r w:rsidRPr="0071257F">
        <w:t>Irányelvre irányuló javaslat</w:t>
      </w:r>
      <w:r w:rsidRPr="00E045EC">
        <w:rPr>
          <w:rStyle w:val="HideTWBExt"/>
          <w:b w:val="0"/>
        </w:rPr>
        <w:t>&lt;/DocAmend&gt;</w:t>
      </w:r>
    </w:p>
    <w:p w14:paraId="0EEADAC9" w14:textId="77777777" w:rsidR="000741BB" w:rsidRPr="0071257F" w:rsidRDefault="000741BB" w:rsidP="00F83EC3">
      <w:pPr>
        <w:pStyle w:val="NormalBold"/>
      </w:pPr>
      <w:r w:rsidRPr="00E045EC">
        <w:rPr>
          <w:rStyle w:val="HideTWBExt"/>
          <w:b w:val="0"/>
        </w:rPr>
        <w:t>&lt;Article&gt;</w:t>
      </w:r>
      <w:r w:rsidRPr="0071257F">
        <w:t>21 preambulumbekezdés</w:t>
      </w:r>
      <w:r w:rsidRPr="00E045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3EC3" w:rsidRPr="0071257F" w14:paraId="15D7DACD" w14:textId="77777777" w:rsidTr="00FF3B5B">
        <w:trPr>
          <w:jc w:val="center"/>
        </w:trPr>
        <w:tc>
          <w:tcPr>
            <w:tcW w:w="9752" w:type="dxa"/>
            <w:gridSpan w:val="2"/>
          </w:tcPr>
          <w:p w14:paraId="62D80F82" w14:textId="77777777" w:rsidR="000741BB" w:rsidRPr="0071257F" w:rsidRDefault="000741BB" w:rsidP="00FF3B5B">
            <w:pPr>
              <w:keepNext/>
            </w:pPr>
          </w:p>
        </w:tc>
      </w:tr>
      <w:tr w:rsidR="00F83EC3" w:rsidRPr="0071257F" w14:paraId="423ABEA0" w14:textId="77777777" w:rsidTr="00FF3B5B">
        <w:trPr>
          <w:jc w:val="center"/>
        </w:trPr>
        <w:tc>
          <w:tcPr>
            <w:tcW w:w="4876" w:type="dxa"/>
            <w:hideMark/>
          </w:tcPr>
          <w:p w14:paraId="14F1A585" w14:textId="77777777" w:rsidR="000741BB" w:rsidRPr="0071257F" w:rsidRDefault="000741BB" w:rsidP="00FF3B5B">
            <w:pPr>
              <w:pStyle w:val="ColumnHeading"/>
              <w:keepNext/>
            </w:pPr>
            <w:r w:rsidRPr="0071257F">
              <w:t>A Bizottság által javasolt szöveg</w:t>
            </w:r>
          </w:p>
        </w:tc>
        <w:tc>
          <w:tcPr>
            <w:tcW w:w="4876" w:type="dxa"/>
            <w:hideMark/>
          </w:tcPr>
          <w:p w14:paraId="156797E4" w14:textId="77777777" w:rsidR="000741BB" w:rsidRPr="0071257F" w:rsidRDefault="000741BB" w:rsidP="00FF3B5B">
            <w:pPr>
              <w:pStyle w:val="ColumnHeading"/>
              <w:keepNext/>
            </w:pPr>
            <w:r w:rsidRPr="0071257F">
              <w:t>Módosítás</w:t>
            </w:r>
          </w:p>
        </w:tc>
      </w:tr>
      <w:tr w:rsidR="00F83EC3" w:rsidRPr="0071257F" w14:paraId="4F8C0885" w14:textId="77777777" w:rsidTr="00FF3B5B">
        <w:trPr>
          <w:jc w:val="center"/>
        </w:trPr>
        <w:tc>
          <w:tcPr>
            <w:tcW w:w="4876" w:type="dxa"/>
            <w:hideMark/>
          </w:tcPr>
          <w:p w14:paraId="62AFCDD3" w14:textId="77777777" w:rsidR="000741BB" w:rsidRPr="0071257F" w:rsidRDefault="000741BB" w:rsidP="00FF3B5B">
            <w:pPr>
              <w:pStyle w:val="Normal6"/>
            </w:pPr>
            <w:r w:rsidRPr="0071257F">
              <w:rPr>
                <w:b/>
                <w:i/>
              </w:rPr>
              <w:t>(21)</w:t>
            </w:r>
            <w:r w:rsidRPr="0071257F">
              <w:rPr>
                <w:b/>
                <w:i/>
              </w:rPr>
              <w:tab/>
              <w:t>Ezért meg kell határozni a gyakornokokra vonatkozó megkülönböztetésmentesség elvét, amelyet az ESZSZ, az UNICE és a CEEP által a határozott ideig tartó munkaviszonyról kötött keretmegállapodásról szóló, 1999. június 28-i 1999/70/EK tanácsi irányelv mellékletének 4. szakaszán felül kell alkalmazni, amely előírja, hogy a foglalkoztatási feltételek szempontjából a határozott időre foglalkoztatott munkavállalók nem részesülhetnek kedvezőtlenebb bánásmódban, mint a velük összehasonlítható, határozatlan időre foglalkoztatott munkavállalók, csupán azért, mert határozott idejű munkaszerződéssel vagy munkaviszonnyal rendelkeznek, kivéve, ha az eltérő bánásmód objektív okokkal indokolható. A munkaviszonyban álló gyakornokok fogalmilag az említett irányelv értelmében vett „határozott időre alkalmazott munkavállalónak” minősülnek. Az irányelvnek a megkülönböztetésmentesség elvére vonatkozó szakasza azonban nem teszi lehetővé a más, határozott időre alkalmazott munkavállalókkal való összehasonlítást. Ezen túlmenően az említett irányelv melléklete 2. szakaszának (2) bekezdése lehetővé teszi a tagállamok számára, hogy a munkavállalók bizonyos típusait kizárják az irányelv hatálya alól, ideértve a szakképzési viszonyokat és szakmai képzési rendszereket, valamint az olyan munkaszerződéseket és munkaviszonyokat, amelyek meghatározott állami vagy államilag támogatott képzési, szakmai, beilleszkedési és átképzési programokon belül kerültek megkötésre. Azt sem ismeri el, hogy a gyakornokok különösen kiszolgáltatott helyzetben vannak. Ezért biztosítani kell, hogy a rendes munkaviszonyban álló munkavállalókhoz viszonyított egyenlő bánásmód elve minden olyan gyakornokra vonatkozzon, aki munkaviszonyban áll.</w:t>
            </w:r>
          </w:p>
        </w:tc>
        <w:tc>
          <w:tcPr>
            <w:tcW w:w="4876" w:type="dxa"/>
            <w:hideMark/>
          </w:tcPr>
          <w:p w14:paraId="0D77FF5B" w14:textId="77777777" w:rsidR="000741BB" w:rsidRPr="0071257F" w:rsidRDefault="000741BB" w:rsidP="00FF3B5B">
            <w:pPr>
              <w:pStyle w:val="Normal6"/>
              <w:rPr>
                <w:szCs w:val="24"/>
              </w:rPr>
            </w:pPr>
            <w:r w:rsidRPr="0071257F">
              <w:rPr>
                <w:b/>
                <w:i/>
              </w:rPr>
              <w:t>törölve</w:t>
            </w:r>
          </w:p>
        </w:tc>
      </w:tr>
    </w:tbl>
    <w:p w14:paraId="4A2FB493" w14:textId="77777777" w:rsidR="000741BB" w:rsidRPr="0071257F" w:rsidRDefault="000741BB" w:rsidP="000741BB">
      <w:pPr>
        <w:pStyle w:val="Olang"/>
      </w:pPr>
      <w:r w:rsidRPr="0071257F">
        <w:rPr>
          <w:noProof w:val="0"/>
        </w:rPr>
        <w:t xml:space="preserve">Or. </w:t>
      </w:r>
      <w:r w:rsidRPr="00E045EC">
        <w:rPr>
          <w:rStyle w:val="HideTWBExt"/>
        </w:rPr>
        <w:t>&lt;Original&gt;</w:t>
      </w:r>
      <w:r w:rsidRPr="00E045EC">
        <w:rPr>
          <w:rStyle w:val="HideTWBInt"/>
          <w:rFonts w:eastAsiaTheme="majorEastAsia"/>
        </w:rPr>
        <w:t>{EN}</w:t>
      </w:r>
      <w:r w:rsidRPr="0071257F">
        <w:rPr>
          <w:noProof w:val="0"/>
        </w:rPr>
        <w:t>en</w:t>
      </w:r>
      <w:r w:rsidRPr="00E045EC">
        <w:rPr>
          <w:rStyle w:val="HideTWBExt"/>
        </w:rPr>
        <w:t>&lt;/Original&gt;</w:t>
      </w:r>
    </w:p>
    <w:p w14:paraId="232F5893" w14:textId="77777777" w:rsidR="000741BB" w:rsidRPr="0071257F" w:rsidRDefault="000741BB" w:rsidP="00F83EC3">
      <w:pPr>
        <w:pStyle w:val="JustificationTitle"/>
        <w:rPr>
          <w:noProof w:val="0"/>
        </w:rPr>
      </w:pPr>
      <w:r w:rsidRPr="00E045EC">
        <w:rPr>
          <w:rStyle w:val="HideTWBExt"/>
          <w:i w:val="0"/>
        </w:rPr>
        <w:t>&lt;TitreJust&gt;</w:t>
      </w:r>
      <w:r w:rsidRPr="0071257F">
        <w:t>Indokolás</w:t>
      </w:r>
      <w:r w:rsidRPr="00E045EC">
        <w:rPr>
          <w:rStyle w:val="HideTWBExt"/>
          <w:i w:val="0"/>
        </w:rPr>
        <w:t>&lt;/TitreJust&gt;</w:t>
      </w:r>
    </w:p>
    <w:p w14:paraId="6A65CBD4" w14:textId="77777777" w:rsidR="000741BB" w:rsidRPr="0071257F" w:rsidRDefault="000741BB" w:rsidP="000741BB">
      <w:pPr>
        <w:pStyle w:val="Normal12Italic"/>
        <w:rPr>
          <w:noProof w:val="0"/>
        </w:rPr>
      </w:pPr>
      <w:r w:rsidRPr="0071257F">
        <w:t>A szakmai gyakorlat nem azonos a határozott időre szóló munkaszerződéssel. A határozott időre szóló szerződés egy valódi munkahely, míg a szakmai gyakorlat célja, hogy segítse a fiatalokat a munkaerőpiacra való belépésben. Ha a határozott időre szóló szerződéseket ugyanabba a kategóriába sorolnák, mint a szakmai gyakorlatokat, az bizonytalansághoz és zavarhoz vezethetne a nemzeti jogban.</w:t>
      </w:r>
    </w:p>
    <w:p w14:paraId="5E496858" w14:textId="77777777" w:rsidR="000741BB" w:rsidRPr="0071257F" w:rsidRDefault="000741BB" w:rsidP="000741BB">
      <w:r w:rsidRPr="00E045EC">
        <w:rPr>
          <w:rStyle w:val="HideTWBExt"/>
        </w:rPr>
        <w:t>&lt;/AmendB&gt;</w:t>
      </w:r>
    </w:p>
    <w:p w14:paraId="1EF9F12B" w14:textId="77777777" w:rsidR="000741BB" w:rsidRPr="0071257F" w:rsidRDefault="000741BB" w:rsidP="00F83EC3">
      <w:pPr>
        <w:pStyle w:val="AMNumberTabs0"/>
        <w:keepNext/>
      </w:pPr>
      <w:r w:rsidRPr="00E045EC">
        <w:rPr>
          <w:rStyle w:val="HideTWBExt"/>
          <w:b w:val="0"/>
        </w:rPr>
        <w:t>&lt;AmendB&gt;</w:t>
      </w:r>
      <w:r w:rsidRPr="0071257F">
        <w:t>Módosítás</w:t>
      </w:r>
      <w:r w:rsidRPr="0071257F">
        <w:tab/>
      </w:r>
      <w:r w:rsidRPr="0071257F">
        <w:tab/>
      </w:r>
      <w:r w:rsidRPr="00E045EC">
        <w:rPr>
          <w:rStyle w:val="HideTWBExt"/>
          <w:b w:val="0"/>
        </w:rPr>
        <w:t>&lt;NumAmB&gt;</w:t>
      </w:r>
      <w:r w:rsidRPr="0071257F">
        <w:t>225</w:t>
      </w:r>
      <w:r w:rsidRPr="00E045EC">
        <w:rPr>
          <w:rStyle w:val="HideTWBExt"/>
          <w:b w:val="0"/>
        </w:rPr>
        <w:t>&lt;/NumAmB&gt;</w:t>
      </w:r>
    </w:p>
    <w:p w14:paraId="75A5C8DF" w14:textId="77777777" w:rsidR="000741BB" w:rsidRPr="0071257F" w:rsidRDefault="000741BB" w:rsidP="00F83EC3">
      <w:pPr>
        <w:pStyle w:val="NormalBold"/>
      </w:pPr>
      <w:r w:rsidRPr="00E045EC">
        <w:rPr>
          <w:rStyle w:val="HideTWBExt"/>
          <w:b w:val="0"/>
        </w:rPr>
        <w:t>&lt;RepeatBlock-By&gt;&lt;Members&gt;</w:t>
      </w:r>
      <w:r w:rsidRPr="0071257F">
        <w:t>Andrea Wechsler</w:t>
      </w:r>
      <w:r w:rsidRPr="00E045EC">
        <w:rPr>
          <w:rStyle w:val="HideTWBExt"/>
          <w:b w:val="0"/>
        </w:rPr>
        <w:t>&lt;/Members&gt;</w:t>
      </w:r>
    </w:p>
    <w:p w14:paraId="74181370" w14:textId="77777777" w:rsidR="000741BB" w:rsidRPr="0071257F" w:rsidRDefault="000741BB" w:rsidP="000741BB">
      <w:r w:rsidRPr="00E045EC">
        <w:rPr>
          <w:rStyle w:val="HideTWBExt"/>
        </w:rPr>
        <w:t>&lt;/RepeatBlock-By&gt;</w:t>
      </w:r>
    </w:p>
    <w:p w14:paraId="5AAE966A" w14:textId="77777777" w:rsidR="000741BB" w:rsidRPr="0071257F" w:rsidRDefault="000741BB" w:rsidP="00F83EC3">
      <w:pPr>
        <w:pStyle w:val="NormalBold"/>
        <w:keepNext/>
      </w:pPr>
      <w:r w:rsidRPr="00E045EC">
        <w:rPr>
          <w:rStyle w:val="HideTWBExt"/>
          <w:b w:val="0"/>
        </w:rPr>
        <w:t>&lt;DocAmend&gt;</w:t>
      </w:r>
      <w:r w:rsidRPr="0071257F">
        <w:t>Irányelvre irányuló javaslat</w:t>
      </w:r>
      <w:r w:rsidRPr="00E045EC">
        <w:rPr>
          <w:rStyle w:val="HideTWBExt"/>
          <w:b w:val="0"/>
        </w:rPr>
        <w:t>&lt;/DocAmend&gt;</w:t>
      </w:r>
    </w:p>
    <w:p w14:paraId="76CD3B8B" w14:textId="77777777" w:rsidR="000741BB" w:rsidRPr="0071257F" w:rsidRDefault="000741BB" w:rsidP="00F83EC3">
      <w:pPr>
        <w:pStyle w:val="NormalBold"/>
      </w:pPr>
      <w:r w:rsidRPr="00E045EC">
        <w:rPr>
          <w:rStyle w:val="HideTWBExt"/>
          <w:b w:val="0"/>
        </w:rPr>
        <w:t>&lt;Article&gt;</w:t>
      </w:r>
      <w:r w:rsidRPr="0071257F">
        <w:t>21 preambulumbekezdés</w:t>
      </w:r>
      <w:r w:rsidRPr="00E045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3EC3" w:rsidRPr="0071257F" w14:paraId="4AD8B027" w14:textId="77777777" w:rsidTr="00FF3B5B">
        <w:trPr>
          <w:jc w:val="center"/>
        </w:trPr>
        <w:tc>
          <w:tcPr>
            <w:tcW w:w="9752" w:type="dxa"/>
            <w:gridSpan w:val="2"/>
          </w:tcPr>
          <w:p w14:paraId="3A7237EF" w14:textId="77777777" w:rsidR="000741BB" w:rsidRPr="0071257F" w:rsidRDefault="000741BB" w:rsidP="00FF3B5B">
            <w:pPr>
              <w:keepNext/>
            </w:pPr>
          </w:p>
        </w:tc>
      </w:tr>
      <w:tr w:rsidR="00F83EC3" w:rsidRPr="0071257F" w14:paraId="5EAF2462" w14:textId="77777777" w:rsidTr="00FF3B5B">
        <w:trPr>
          <w:jc w:val="center"/>
        </w:trPr>
        <w:tc>
          <w:tcPr>
            <w:tcW w:w="4876" w:type="dxa"/>
            <w:hideMark/>
          </w:tcPr>
          <w:p w14:paraId="75EAAA52" w14:textId="77777777" w:rsidR="000741BB" w:rsidRPr="0071257F" w:rsidRDefault="000741BB" w:rsidP="00FF3B5B">
            <w:pPr>
              <w:pStyle w:val="ColumnHeading"/>
              <w:keepNext/>
            </w:pPr>
            <w:r w:rsidRPr="0071257F">
              <w:t>A Bizottság által javasolt szöveg</w:t>
            </w:r>
          </w:p>
        </w:tc>
        <w:tc>
          <w:tcPr>
            <w:tcW w:w="4876" w:type="dxa"/>
            <w:hideMark/>
          </w:tcPr>
          <w:p w14:paraId="46950A0B" w14:textId="77777777" w:rsidR="000741BB" w:rsidRPr="0071257F" w:rsidRDefault="000741BB" w:rsidP="00FF3B5B">
            <w:pPr>
              <w:pStyle w:val="ColumnHeading"/>
              <w:keepNext/>
            </w:pPr>
            <w:r w:rsidRPr="0071257F">
              <w:t>Módosítás</w:t>
            </w:r>
          </w:p>
        </w:tc>
      </w:tr>
      <w:tr w:rsidR="00F83EC3" w:rsidRPr="0071257F" w14:paraId="5D8CBBAC" w14:textId="77777777" w:rsidTr="00FF3B5B">
        <w:trPr>
          <w:jc w:val="center"/>
        </w:trPr>
        <w:tc>
          <w:tcPr>
            <w:tcW w:w="4876" w:type="dxa"/>
            <w:hideMark/>
          </w:tcPr>
          <w:p w14:paraId="00139C05" w14:textId="77777777" w:rsidR="000741BB" w:rsidRPr="0071257F" w:rsidRDefault="000741BB" w:rsidP="00FF3B5B">
            <w:pPr>
              <w:pStyle w:val="Normal6"/>
            </w:pPr>
            <w:r w:rsidRPr="0071257F">
              <w:rPr>
                <w:b/>
                <w:i/>
              </w:rPr>
              <w:t>(21)</w:t>
            </w:r>
            <w:r w:rsidRPr="0071257F">
              <w:rPr>
                <w:b/>
                <w:i/>
              </w:rPr>
              <w:tab/>
              <w:t>Ezért meg kell határozni a gyakornokokra vonatkozó megkülönböztetésmentesség elvét, amelyet az ESZSZ, az UNICE és a CEEP által a határozott ideig tartó munkaviszonyról kötött keretmegállapodásról szóló, 1999. június 28-i 1999/70/EK tanácsi irányelv mellékletének 4. szakaszán felül kell alkalmazni, amely előírja, hogy a foglalkoztatási feltételek szempontjából a határozott időre foglalkoztatott munkavállalók nem részesülhetnek kedvezőtlenebb bánásmódban, mint a velük összehasonlítható, határozatlan időre foglalkoztatott munkavállalók, csupán azért, mert határozott idejű munkaszerződéssel vagy munkaviszonnyal rendelkeznek, kivéve, ha az eltérő bánásmód objektív okokkal indokolható. A munkaviszonyban álló gyakornokok fogalmilag az említett irányelv értelmében vett „határozott időre alkalmazott munkavállalónak” minősülnek. Az irányelvnek a megkülönböztetésmentesség elvére vonatkozó szakasza azonban nem teszi lehetővé a más, határozott időre alkalmazott munkavállalókkal való összehasonlítást. Ezen túlmenően az említett irányelv melléklete 2. szakaszának (2) bekezdése lehetővé teszi a tagállamok számára, hogy a munkavállalók bizonyos típusait kizárják az irányelv hatálya alól, ideértve a szakképzési viszonyokat és szakmai képzési rendszereket, valamint az olyan munkaszerződéseket és munkaviszonyokat, amelyek meghatározott állami vagy államilag támogatott képzési, szakmai, beilleszkedési és átképzési programokon belül kerültek megkötésre. Azt sem ismeri el, hogy a gyakornokok különösen kiszolgáltatott helyzetben vannak. Ezért biztosítani kell, hogy a rendes munkaviszonyban álló munkavállalókhoz viszonyított egyenlő bánásmód elve minden olyan gyakornokra vonatkozzon, aki munkaviszonyban áll.</w:t>
            </w:r>
          </w:p>
        </w:tc>
        <w:tc>
          <w:tcPr>
            <w:tcW w:w="4876" w:type="dxa"/>
            <w:hideMark/>
          </w:tcPr>
          <w:p w14:paraId="0B552C2F" w14:textId="77777777" w:rsidR="000741BB" w:rsidRPr="0071257F" w:rsidRDefault="000741BB" w:rsidP="00FF3B5B">
            <w:pPr>
              <w:pStyle w:val="Normal6"/>
              <w:rPr>
                <w:szCs w:val="24"/>
              </w:rPr>
            </w:pPr>
            <w:r w:rsidRPr="0071257F">
              <w:rPr>
                <w:b/>
                <w:i/>
              </w:rPr>
              <w:t>törölve</w:t>
            </w:r>
          </w:p>
        </w:tc>
      </w:tr>
    </w:tbl>
    <w:p w14:paraId="7B08B09B" w14:textId="77777777" w:rsidR="000741BB" w:rsidRPr="0071257F" w:rsidRDefault="000741BB" w:rsidP="000741BB">
      <w:pPr>
        <w:pStyle w:val="Olang"/>
      </w:pPr>
      <w:r w:rsidRPr="0071257F">
        <w:rPr>
          <w:noProof w:val="0"/>
        </w:rPr>
        <w:t xml:space="preserve">Or. </w:t>
      </w:r>
      <w:r w:rsidRPr="00E045EC">
        <w:rPr>
          <w:rStyle w:val="HideTWBExt"/>
        </w:rPr>
        <w:t>&lt;Original&gt;</w:t>
      </w:r>
      <w:r w:rsidRPr="00E045EC">
        <w:rPr>
          <w:rStyle w:val="HideTWBInt"/>
          <w:rFonts w:eastAsiaTheme="majorEastAsia"/>
        </w:rPr>
        <w:t>{EN}</w:t>
      </w:r>
      <w:r w:rsidRPr="0071257F">
        <w:rPr>
          <w:noProof w:val="0"/>
        </w:rPr>
        <w:t>en</w:t>
      </w:r>
      <w:r w:rsidRPr="00E045EC">
        <w:rPr>
          <w:rStyle w:val="HideTWBExt"/>
        </w:rPr>
        <w:t>&lt;/Original&gt;</w:t>
      </w:r>
    </w:p>
    <w:p w14:paraId="176C335B" w14:textId="77777777" w:rsidR="000741BB" w:rsidRPr="0071257F" w:rsidRDefault="000741BB" w:rsidP="000741BB">
      <w:r w:rsidRPr="00E045EC">
        <w:rPr>
          <w:rStyle w:val="HideTWBExt"/>
        </w:rPr>
        <w:t>&lt;/AmendB&gt;</w:t>
      </w:r>
    </w:p>
    <w:p w14:paraId="6AAAE7A0" w14:textId="77777777" w:rsidR="000741BB" w:rsidRPr="0071257F" w:rsidRDefault="000741BB" w:rsidP="00F83EC3">
      <w:pPr>
        <w:pStyle w:val="AMNumberTabs0"/>
        <w:keepNext/>
      </w:pPr>
      <w:r w:rsidRPr="00E045EC">
        <w:rPr>
          <w:rStyle w:val="HideTWBExt"/>
          <w:b w:val="0"/>
        </w:rPr>
        <w:t>&lt;AmendB&gt;</w:t>
      </w:r>
      <w:r w:rsidRPr="0071257F">
        <w:t>Módosítás</w:t>
      </w:r>
      <w:r w:rsidRPr="0071257F">
        <w:tab/>
      </w:r>
      <w:r w:rsidRPr="0071257F">
        <w:tab/>
      </w:r>
      <w:r w:rsidRPr="00E045EC">
        <w:rPr>
          <w:rStyle w:val="HideTWBExt"/>
          <w:b w:val="0"/>
        </w:rPr>
        <w:t>&lt;NumAmB&gt;</w:t>
      </w:r>
      <w:r w:rsidRPr="0071257F">
        <w:t>226</w:t>
      </w:r>
      <w:r w:rsidRPr="00E045EC">
        <w:rPr>
          <w:rStyle w:val="HideTWBExt"/>
          <w:b w:val="0"/>
        </w:rPr>
        <w:t>&lt;/NumAmB&gt;</w:t>
      </w:r>
    </w:p>
    <w:p w14:paraId="3984CDF3" w14:textId="77777777" w:rsidR="000741BB" w:rsidRPr="0071257F" w:rsidRDefault="000741BB" w:rsidP="00F83EC3">
      <w:pPr>
        <w:pStyle w:val="NormalBold"/>
      </w:pPr>
      <w:r w:rsidRPr="00E045EC">
        <w:rPr>
          <w:rStyle w:val="HideTWBExt"/>
          <w:b w:val="0"/>
        </w:rPr>
        <w:t>&lt;RepeatBlock-By&gt;&lt;Members&gt;</w:t>
      </w:r>
      <w:r w:rsidRPr="0071257F">
        <w:t>Angelika Winzig</w:t>
      </w:r>
      <w:r w:rsidRPr="00E045EC">
        <w:rPr>
          <w:rStyle w:val="HideTWBExt"/>
          <w:b w:val="0"/>
        </w:rPr>
        <w:t>&lt;/Members&gt;</w:t>
      </w:r>
    </w:p>
    <w:p w14:paraId="36DDC18A" w14:textId="77777777" w:rsidR="000741BB" w:rsidRPr="0071257F" w:rsidRDefault="000741BB" w:rsidP="000741BB">
      <w:r w:rsidRPr="00E045EC">
        <w:rPr>
          <w:rStyle w:val="HideTWBExt"/>
        </w:rPr>
        <w:t>&lt;/RepeatBlock-By&gt;</w:t>
      </w:r>
    </w:p>
    <w:p w14:paraId="745691F0" w14:textId="77777777" w:rsidR="000741BB" w:rsidRPr="0071257F" w:rsidRDefault="000741BB" w:rsidP="00F83EC3">
      <w:pPr>
        <w:pStyle w:val="NormalBold"/>
        <w:keepNext/>
      </w:pPr>
      <w:r w:rsidRPr="00E045EC">
        <w:rPr>
          <w:rStyle w:val="HideTWBExt"/>
          <w:b w:val="0"/>
        </w:rPr>
        <w:t>&lt;DocAmend&gt;</w:t>
      </w:r>
      <w:r w:rsidRPr="0071257F">
        <w:t>Irányelvre irányuló javaslat</w:t>
      </w:r>
      <w:r w:rsidRPr="00E045EC">
        <w:rPr>
          <w:rStyle w:val="HideTWBExt"/>
          <w:b w:val="0"/>
        </w:rPr>
        <w:t>&lt;/DocAmend&gt;</w:t>
      </w:r>
    </w:p>
    <w:p w14:paraId="382996FA" w14:textId="77777777" w:rsidR="000741BB" w:rsidRPr="0071257F" w:rsidRDefault="000741BB" w:rsidP="00F83EC3">
      <w:pPr>
        <w:pStyle w:val="NormalBold"/>
      </w:pPr>
      <w:r w:rsidRPr="00E045EC">
        <w:rPr>
          <w:rStyle w:val="HideTWBExt"/>
          <w:b w:val="0"/>
        </w:rPr>
        <w:t>&lt;Article&gt;</w:t>
      </w:r>
      <w:r w:rsidRPr="0071257F">
        <w:t>21 preambulumbekezdés</w:t>
      </w:r>
      <w:r w:rsidRPr="00E045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3EC3" w:rsidRPr="0071257F" w14:paraId="2C4468F6" w14:textId="77777777" w:rsidTr="00FF3B5B">
        <w:trPr>
          <w:jc w:val="center"/>
        </w:trPr>
        <w:tc>
          <w:tcPr>
            <w:tcW w:w="9752" w:type="dxa"/>
            <w:gridSpan w:val="2"/>
          </w:tcPr>
          <w:p w14:paraId="2E91D927" w14:textId="77777777" w:rsidR="000741BB" w:rsidRPr="0071257F" w:rsidRDefault="000741BB" w:rsidP="00FF3B5B">
            <w:pPr>
              <w:keepNext/>
            </w:pPr>
          </w:p>
        </w:tc>
      </w:tr>
      <w:tr w:rsidR="00F83EC3" w:rsidRPr="0071257F" w14:paraId="7119CD54" w14:textId="77777777" w:rsidTr="00FF3B5B">
        <w:trPr>
          <w:jc w:val="center"/>
        </w:trPr>
        <w:tc>
          <w:tcPr>
            <w:tcW w:w="4876" w:type="dxa"/>
            <w:hideMark/>
          </w:tcPr>
          <w:p w14:paraId="577B7D42" w14:textId="77777777" w:rsidR="000741BB" w:rsidRPr="0071257F" w:rsidRDefault="000741BB" w:rsidP="00FF3B5B">
            <w:pPr>
              <w:pStyle w:val="ColumnHeading"/>
              <w:keepNext/>
            </w:pPr>
            <w:r w:rsidRPr="0071257F">
              <w:t>A Bizottság által javasolt szöveg</w:t>
            </w:r>
          </w:p>
        </w:tc>
        <w:tc>
          <w:tcPr>
            <w:tcW w:w="4876" w:type="dxa"/>
            <w:hideMark/>
          </w:tcPr>
          <w:p w14:paraId="3781294A" w14:textId="77777777" w:rsidR="000741BB" w:rsidRPr="0071257F" w:rsidRDefault="000741BB" w:rsidP="00FF3B5B">
            <w:pPr>
              <w:pStyle w:val="ColumnHeading"/>
              <w:keepNext/>
            </w:pPr>
            <w:r w:rsidRPr="0071257F">
              <w:t>Módosítás</w:t>
            </w:r>
          </w:p>
        </w:tc>
      </w:tr>
      <w:tr w:rsidR="00F83EC3" w:rsidRPr="0071257F" w14:paraId="1CC4993F" w14:textId="77777777" w:rsidTr="00FF3B5B">
        <w:trPr>
          <w:jc w:val="center"/>
        </w:trPr>
        <w:tc>
          <w:tcPr>
            <w:tcW w:w="4876" w:type="dxa"/>
            <w:hideMark/>
          </w:tcPr>
          <w:p w14:paraId="05E6FA5E" w14:textId="77777777" w:rsidR="000741BB" w:rsidRPr="0071257F" w:rsidRDefault="000741BB" w:rsidP="00FF3B5B">
            <w:pPr>
              <w:pStyle w:val="Normal6"/>
            </w:pPr>
            <w:r w:rsidRPr="0071257F">
              <w:rPr>
                <w:b/>
                <w:i/>
              </w:rPr>
              <w:t>(21)</w:t>
            </w:r>
            <w:r w:rsidRPr="0071257F">
              <w:rPr>
                <w:b/>
                <w:i/>
              </w:rPr>
              <w:tab/>
              <w:t>Ezért meg kell határozni a gyakornokokra vonatkozó megkülönböztetésmentesség elvét, amelyet az ESZSZ, az UNICE és a CEEP által a határozott ideig tartó munkaviszonyról kötött keretmegállapodásról szóló, 1999. június 28-i 1999/70/EK tanácsi irányelv mellékletének 4. szakaszán felül kell alkalmazni, amely előírja, hogy a foglalkoztatási feltételek szempontjából a határozott időre foglalkoztatott munkavállalók nem részesülhetnek kedvezőtlenebb bánásmódban, mint a velük összehasonlítható, határozatlan időre foglalkoztatott munkavállalók, csupán azért, mert határozott idejű munkaszerződéssel vagy munkaviszonnyal rendelkeznek, kivéve, ha az eltérő bánásmód objektív okokkal indokolható. A munkaviszonyban álló gyakornokok fogalmilag az említett irányelv értelmében vett „határozott időre alkalmazott munkavállalónak” minősülnek. Az irányelvnek a megkülönböztetésmentesség elvére vonatkozó szakasza azonban nem teszi lehetővé a más, határozott időre alkalmazott munkavállalókkal való összehasonlítást. Ezen túlmenően az említett irányelv melléklete 2. szakaszának (2) bekezdése lehetővé teszi a tagállamok számára, hogy a munkavállalók bizonyos típusait kizárják az irányelv hatálya alól, ideértve a szakképzési viszonyokat és szakmai képzési rendszereket, valamint az olyan munkaszerződéseket és munkaviszonyokat, amelyek meghatározott állami vagy államilag támogatott képzési, szakmai, beilleszkedési és átképzési programokon belül kerültek megkötésre. Azt sem ismeri el, hogy a gyakornokok különösen kiszolgáltatott helyzetben vannak. Ezért biztosítani kell, hogy a rendes munkaviszonyban álló munkavállalókhoz viszonyított egyenlő bánásmód elve minden olyan gyakornokra vonatkozzon, aki munkaviszonyban áll.</w:t>
            </w:r>
          </w:p>
        </w:tc>
        <w:tc>
          <w:tcPr>
            <w:tcW w:w="4876" w:type="dxa"/>
            <w:hideMark/>
          </w:tcPr>
          <w:p w14:paraId="091F9C87" w14:textId="77777777" w:rsidR="000741BB" w:rsidRPr="0071257F" w:rsidRDefault="000741BB" w:rsidP="00FF3B5B">
            <w:pPr>
              <w:pStyle w:val="Normal6"/>
              <w:rPr>
                <w:szCs w:val="24"/>
              </w:rPr>
            </w:pPr>
            <w:r w:rsidRPr="0071257F">
              <w:rPr>
                <w:b/>
                <w:i/>
              </w:rPr>
              <w:t>törölve</w:t>
            </w:r>
          </w:p>
        </w:tc>
      </w:tr>
    </w:tbl>
    <w:p w14:paraId="3D37D430" w14:textId="77777777" w:rsidR="000741BB" w:rsidRPr="0071257F" w:rsidRDefault="000741BB" w:rsidP="000741BB">
      <w:pPr>
        <w:pStyle w:val="Olang"/>
      </w:pPr>
      <w:r w:rsidRPr="0071257F">
        <w:rPr>
          <w:noProof w:val="0"/>
        </w:rPr>
        <w:t xml:space="preserve">Or. </w:t>
      </w:r>
      <w:r w:rsidRPr="00E045EC">
        <w:rPr>
          <w:rStyle w:val="HideTWBExt"/>
        </w:rPr>
        <w:t>&lt;Original&gt;</w:t>
      </w:r>
      <w:r w:rsidRPr="00E045EC">
        <w:rPr>
          <w:rStyle w:val="HideTWBInt"/>
          <w:rFonts w:eastAsiaTheme="majorEastAsia"/>
        </w:rPr>
        <w:t>{EN}</w:t>
      </w:r>
      <w:r w:rsidRPr="0071257F">
        <w:rPr>
          <w:noProof w:val="0"/>
        </w:rPr>
        <w:t>en</w:t>
      </w:r>
      <w:r w:rsidRPr="00E045EC">
        <w:rPr>
          <w:rStyle w:val="HideTWBExt"/>
        </w:rPr>
        <w:t>&lt;/Original&gt;</w:t>
      </w:r>
    </w:p>
    <w:p w14:paraId="21D40829" w14:textId="77777777" w:rsidR="000741BB" w:rsidRPr="0071257F" w:rsidRDefault="000741BB" w:rsidP="00F83EC3">
      <w:pPr>
        <w:pStyle w:val="JustificationTitle"/>
        <w:rPr>
          <w:noProof w:val="0"/>
        </w:rPr>
      </w:pPr>
      <w:r w:rsidRPr="00E045EC">
        <w:rPr>
          <w:rStyle w:val="HideTWBExt"/>
          <w:i w:val="0"/>
        </w:rPr>
        <w:t>&lt;TitreJust&gt;</w:t>
      </w:r>
      <w:r w:rsidRPr="0071257F">
        <w:t>Indokolás</w:t>
      </w:r>
      <w:r w:rsidRPr="00E045EC">
        <w:rPr>
          <w:rStyle w:val="HideTWBExt"/>
          <w:i w:val="0"/>
        </w:rPr>
        <w:t>&lt;/TitreJust&gt;</w:t>
      </w:r>
    </w:p>
    <w:p w14:paraId="5E49D4C0" w14:textId="77777777" w:rsidR="000741BB" w:rsidRPr="0071257F" w:rsidRDefault="000741BB" w:rsidP="000741BB">
      <w:pPr>
        <w:pStyle w:val="Normal12Italic"/>
        <w:rPr>
          <w:noProof w:val="0"/>
        </w:rPr>
      </w:pPr>
      <w:r w:rsidRPr="0071257F">
        <w:t>A preambulumbekezdés jogbizonytalanságot teremt azáltal, hogy a gyakornokokat megkülönböztetett jogállásuk ellenére a határozott időre alkalmazott munkavállalókkal azonosítja. Fennáll a veszélye annak, hogy beavatkozik a nemzeti hatáskörökbe, és felesleges, mivel az irányelv már biztosítékokat nyújt az indokolatlan egyenlőtlen bánásmód ellen.</w:t>
      </w:r>
    </w:p>
    <w:p w14:paraId="5173AB02" w14:textId="77777777" w:rsidR="000741BB" w:rsidRPr="0071257F" w:rsidRDefault="000741BB" w:rsidP="000741BB">
      <w:r w:rsidRPr="00E045EC">
        <w:rPr>
          <w:rStyle w:val="HideTWBExt"/>
        </w:rPr>
        <w:t>&lt;/AmendB&gt;</w:t>
      </w:r>
    </w:p>
    <w:p w14:paraId="78216949" w14:textId="77777777" w:rsidR="000741BB" w:rsidRPr="0071257F" w:rsidRDefault="000741BB" w:rsidP="00F83EC3">
      <w:pPr>
        <w:pStyle w:val="AMNumberTabs0"/>
        <w:keepNext/>
      </w:pPr>
      <w:r w:rsidRPr="00E045EC">
        <w:rPr>
          <w:rStyle w:val="HideTWBExt"/>
          <w:b w:val="0"/>
        </w:rPr>
        <w:t>&lt;AmendB&gt;</w:t>
      </w:r>
      <w:r w:rsidRPr="0071257F">
        <w:t>Módosítás</w:t>
      </w:r>
      <w:r w:rsidRPr="0071257F">
        <w:tab/>
      </w:r>
      <w:r w:rsidRPr="0071257F">
        <w:tab/>
      </w:r>
      <w:r w:rsidRPr="00E045EC">
        <w:rPr>
          <w:rStyle w:val="HideTWBExt"/>
          <w:b w:val="0"/>
        </w:rPr>
        <w:t>&lt;NumAmB&gt;</w:t>
      </w:r>
      <w:r w:rsidRPr="0071257F">
        <w:t>227</w:t>
      </w:r>
      <w:r w:rsidRPr="00E045EC">
        <w:rPr>
          <w:rStyle w:val="HideTWBExt"/>
          <w:b w:val="0"/>
        </w:rPr>
        <w:t>&lt;/NumAmB&gt;</w:t>
      </w:r>
    </w:p>
    <w:p w14:paraId="34D11C77" w14:textId="77777777" w:rsidR="000741BB" w:rsidRPr="0071257F" w:rsidRDefault="000741BB" w:rsidP="00F83EC3">
      <w:pPr>
        <w:pStyle w:val="NormalBold"/>
      </w:pPr>
      <w:r w:rsidRPr="00E045EC">
        <w:rPr>
          <w:rStyle w:val="HideTWBExt"/>
          <w:b w:val="0"/>
        </w:rPr>
        <w:t>&lt;RepeatBlock-By&gt;&lt;Members&gt;</w:t>
      </w:r>
      <w:r w:rsidRPr="0071257F">
        <w:t>Irena Joveva, Martin Hojsík, Jana Toom, Brigitte van den Berg</w:t>
      </w:r>
      <w:r w:rsidRPr="00E045EC">
        <w:rPr>
          <w:rStyle w:val="HideTWBExt"/>
          <w:b w:val="0"/>
        </w:rPr>
        <w:t>&lt;/Members&gt;</w:t>
      </w:r>
    </w:p>
    <w:p w14:paraId="553DE050" w14:textId="77777777" w:rsidR="000741BB" w:rsidRPr="0071257F" w:rsidRDefault="000741BB" w:rsidP="000741BB">
      <w:r w:rsidRPr="00E045EC">
        <w:rPr>
          <w:rStyle w:val="HideTWBExt"/>
        </w:rPr>
        <w:t>&lt;/RepeatBlock-By&gt;</w:t>
      </w:r>
    </w:p>
    <w:p w14:paraId="41D34A29" w14:textId="77777777" w:rsidR="000741BB" w:rsidRPr="0071257F" w:rsidRDefault="000741BB" w:rsidP="00F83EC3">
      <w:pPr>
        <w:pStyle w:val="NormalBold"/>
        <w:keepNext/>
      </w:pPr>
      <w:r w:rsidRPr="00E045EC">
        <w:rPr>
          <w:rStyle w:val="HideTWBExt"/>
          <w:b w:val="0"/>
        </w:rPr>
        <w:t>&lt;DocAmend&gt;</w:t>
      </w:r>
      <w:r w:rsidRPr="0071257F">
        <w:t>Irányelvre irányuló javaslat</w:t>
      </w:r>
      <w:r w:rsidRPr="00E045EC">
        <w:rPr>
          <w:rStyle w:val="HideTWBExt"/>
          <w:b w:val="0"/>
        </w:rPr>
        <w:t>&lt;/DocAmend&gt;</w:t>
      </w:r>
    </w:p>
    <w:p w14:paraId="61D0CC5A" w14:textId="77777777" w:rsidR="000741BB" w:rsidRPr="0071257F" w:rsidRDefault="000741BB" w:rsidP="00F83EC3">
      <w:pPr>
        <w:pStyle w:val="NormalBold"/>
      </w:pPr>
      <w:r w:rsidRPr="00E045EC">
        <w:rPr>
          <w:rStyle w:val="HideTWBExt"/>
          <w:b w:val="0"/>
        </w:rPr>
        <w:t>&lt;Article&gt;</w:t>
      </w:r>
      <w:r w:rsidRPr="0071257F">
        <w:t>21 preambulumbekezdés</w:t>
      </w:r>
      <w:r w:rsidRPr="00E045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3EC3" w:rsidRPr="0071257F" w14:paraId="06334A3A" w14:textId="77777777" w:rsidTr="00FF3B5B">
        <w:trPr>
          <w:jc w:val="center"/>
        </w:trPr>
        <w:tc>
          <w:tcPr>
            <w:tcW w:w="9752" w:type="dxa"/>
            <w:gridSpan w:val="2"/>
          </w:tcPr>
          <w:p w14:paraId="223C8126" w14:textId="77777777" w:rsidR="000741BB" w:rsidRPr="0071257F" w:rsidRDefault="000741BB" w:rsidP="00FF3B5B">
            <w:pPr>
              <w:keepNext/>
            </w:pPr>
          </w:p>
        </w:tc>
      </w:tr>
      <w:tr w:rsidR="00F83EC3" w:rsidRPr="0071257F" w14:paraId="5FE6FC93" w14:textId="77777777" w:rsidTr="00FF3B5B">
        <w:trPr>
          <w:jc w:val="center"/>
        </w:trPr>
        <w:tc>
          <w:tcPr>
            <w:tcW w:w="4876" w:type="dxa"/>
            <w:hideMark/>
          </w:tcPr>
          <w:p w14:paraId="78B3481E" w14:textId="77777777" w:rsidR="000741BB" w:rsidRPr="0071257F" w:rsidRDefault="000741BB" w:rsidP="00FF3B5B">
            <w:pPr>
              <w:pStyle w:val="ColumnHeading"/>
              <w:keepNext/>
            </w:pPr>
            <w:r w:rsidRPr="0071257F">
              <w:t>A Bizottság által javasolt szöveg</w:t>
            </w:r>
          </w:p>
        </w:tc>
        <w:tc>
          <w:tcPr>
            <w:tcW w:w="4876" w:type="dxa"/>
            <w:hideMark/>
          </w:tcPr>
          <w:p w14:paraId="10E297D2" w14:textId="77777777" w:rsidR="000741BB" w:rsidRPr="0071257F" w:rsidRDefault="000741BB" w:rsidP="00FF3B5B">
            <w:pPr>
              <w:pStyle w:val="ColumnHeading"/>
              <w:keepNext/>
            </w:pPr>
            <w:r w:rsidRPr="0071257F">
              <w:t>Módosítás</w:t>
            </w:r>
          </w:p>
        </w:tc>
      </w:tr>
      <w:tr w:rsidR="00F83EC3" w:rsidRPr="0071257F" w14:paraId="35FAE1DA" w14:textId="77777777" w:rsidTr="00FF3B5B">
        <w:trPr>
          <w:jc w:val="center"/>
        </w:trPr>
        <w:tc>
          <w:tcPr>
            <w:tcW w:w="4876" w:type="dxa"/>
            <w:hideMark/>
          </w:tcPr>
          <w:p w14:paraId="3B747077" w14:textId="77777777" w:rsidR="000741BB" w:rsidRPr="0071257F" w:rsidRDefault="000741BB" w:rsidP="00FF3B5B">
            <w:pPr>
              <w:pStyle w:val="Normal6"/>
            </w:pPr>
            <w:r w:rsidRPr="0071257F">
              <w:t>(21)</w:t>
            </w:r>
            <w:r w:rsidRPr="0071257F">
              <w:tab/>
              <w:t xml:space="preserve">Ezért meg kell határozni a gyakornokokra vonatkozó megkülönböztetésmentesség elvét, amelyet az ESZSZ, az UNICE és a CEEP által a határozott ideig tartó munkaviszonyról kötött keretmegállapodásról szóló, 1999. június 28-i 1999/70/EK tanácsi irányelv mellékletének 4. szakaszán felül kell alkalmazni, amely előírja, hogy a foglalkoztatási feltételek szempontjából a határozott időre foglalkoztatott munkavállalók nem részesülhetnek kedvezőtlenebb bánásmódban, mint a velük összehasonlítható, határozatlan időre foglalkoztatott munkavállalók, csupán azért, mert határozott idejű munkaszerződéssel vagy munkaviszonnyal rendelkeznek, kivéve, ha az eltérő bánásmód objektív okokkal indokolható. A </w:t>
            </w:r>
            <w:r w:rsidRPr="0071257F">
              <w:rPr>
                <w:b/>
                <w:bCs/>
                <w:i/>
                <w:iCs/>
              </w:rPr>
              <w:t>munkaviszonyban álló</w:t>
            </w:r>
            <w:r w:rsidRPr="0071257F">
              <w:t xml:space="preserve"> gyakornokok fogalmilag az említett irányelv értelmében vett „határozott időre alkalmazott munkavállalónak” minősülnek. Az irányelvnek a megkülönböztetésmentesség elvére vonatkozó szakasza azonban nem teszi lehetővé a más, határozott időre alkalmazott munkavállalókkal való összehasonlítást. Ezen túlmenően az említett irányelv melléklete 2. szakaszának (2) bekezdése lehetővé teszi a tagállamok számára, hogy a munkavállalók bizonyos típusait kizárják az irányelv hatálya alól, ideértve a szakképzési viszonyokat és szakmai képzési rendszereket, valamint az olyan munkaszerződéseket és munkaviszonyokat, amelyek meghatározott állami vagy államilag támogatott képzési, szakmai, beilleszkedési és átképzési programokon belül kerültek megkötésre. Azt sem ismeri el, hogy a gyakornokok különösen kiszolgáltatott helyzetben vannak. Ezért biztosítani kell, hogy a rendes munkaviszonyban álló munkavállalókhoz viszonyított egyenlő bánásmód elve minden </w:t>
            </w:r>
            <w:r w:rsidRPr="0071257F">
              <w:rPr>
                <w:b/>
                <w:bCs/>
                <w:i/>
                <w:iCs/>
              </w:rPr>
              <w:t>olyan</w:t>
            </w:r>
            <w:r w:rsidRPr="0071257F">
              <w:t xml:space="preserve"> gyakornokra vonatkozzon</w:t>
            </w:r>
            <w:r w:rsidRPr="0071257F">
              <w:rPr>
                <w:b/>
                <w:bCs/>
                <w:i/>
                <w:iCs/>
              </w:rPr>
              <w:t>, aki munkaviszonyban áll</w:t>
            </w:r>
            <w:r w:rsidRPr="0071257F">
              <w:t>.</w:t>
            </w:r>
          </w:p>
        </w:tc>
        <w:tc>
          <w:tcPr>
            <w:tcW w:w="4876" w:type="dxa"/>
            <w:hideMark/>
          </w:tcPr>
          <w:p w14:paraId="7D0B4FA2" w14:textId="77777777" w:rsidR="000741BB" w:rsidRPr="0071257F" w:rsidRDefault="000741BB" w:rsidP="00FF3B5B">
            <w:pPr>
              <w:pStyle w:val="Normal6"/>
              <w:rPr>
                <w:szCs w:val="24"/>
              </w:rPr>
            </w:pPr>
            <w:r w:rsidRPr="0071257F">
              <w:t>(21)</w:t>
            </w:r>
            <w:r w:rsidRPr="0071257F">
              <w:tab/>
              <w:t>Ezért meg kell határozni a gyakornokokra vonatkozó megkülönböztetésmentesség elvét, amelyet az ESZSZ, az UNICE és a CEEP által a határozott ideig tartó munkaviszonyról kötött keretmegállapodásról szóló, 1999. június 28-i 1999/70/EK tanácsi irányelv mellékletének 4. szakaszán felül kell alkalmazni, amely előírja, hogy a foglalkoztatási feltételek szempontjából a határozott időre foglalkoztatott munkavállalók nem részesülhetnek kedvezőtlenebb bánásmódban, mint a velük összehasonlítható, határozatlan időre foglalkoztatott munkavállalók, csupán azért, mert határozott idejű munkaszerződéssel vagy munkaviszonnyal rendelkeznek, kivéve, ha az eltérő bánásmód objektív okokkal indokolható. A gyakornokok fogalmilag az említett irányelv értelmében vett „határozott időre alkalmazott munkavállalónak” minősülnek. Az irányelvnek a megkülönböztetésmentesség elvére vonatkozó szakasza azonban nem teszi lehetővé a más, határozott időre alkalmazott munkavállalókkal való összehasonlítást. Ezen túlmenően az említett irányelv melléklete 2. szakaszának (2) bekezdése lehetővé teszi a tagállamok számára, hogy a munkavállalók bizonyos típusait kizárják az irányelv hatálya alól, ideértve a szakképzési viszonyokat és szakmai képzési rendszereket, valamint az olyan munkaszerződéseket és munkaviszonyokat, amelyek meghatározott állami vagy államilag támogatott képzési, szakmai, beilleszkedési és átképzési programokon belül kerültek megkötésre. Azt sem ismeri el, hogy a gyakornokok különösen kiszolgáltatott helyzetben vannak. Ezért biztosítani kell, hogy a rendes munkaviszonyban álló munkavállalókhoz viszonyított egyenlő bánásmód elve minden gyakornokra vonatkozzon.</w:t>
            </w:r>
            <w:r w:rsidRPr="0071257F">
              <w:rPr>
                <w:b/>
                <w:i/>
              </w:rPr>
              <w:t xml:space="preserve"> </w:t>
            </w:r>
            <w:r w:rsidRPr="0071257F">
              <w:rPr>
                <w:b/>
                <w:bCs/>
                <w:i/>
                <w:iCs/>
              </w:rPr>
              <w:t>A szakmai gyakorlatot biztosítóknak tájékoztatniuk kell a gyakornokokat a szervezetüknél megüresedett állásokról is annak biztosítása érdekében, hogy a szakmai gyakorlat befejezését követően ugyanolyan lehetőségük legyen állandó álláshelyek megszerzésére.</w:t>
            </w:r>
          </w:p>
        </w:tc>
      </w:tr>
    </w:tbl>
    <w:p w14:paraId="74B74687" w14:textId="77777777" w:rsidR="000741BB" w:rsidRPr="0071257F" w:rsidRDefault="000741BB" w:rsidP="000741BB">
      <w:pPr>
        <w:pStyle w:val="Olang"/>
      </w:pPr>
      <w:r w:rsidRPr="0071257F">
        <w:rPr>
          <w:noProof w:val="0"/>
        </w:rPr>
        <w:t xml:space="preserve">Or. </w:t>
      </w:r>
      <w:r w:rsidRPr="00E045EC">
        <w:rPr>
          <w:rStyle w:val="HideTWBExt"/>
        </w:rPr>
        <w:t>&lt;Original&gt;</w:t>
      </w:r>
      <w:r w:rsidRPr="00E045EC">
        <w:rPr>
          <w:rStyle w:val="HideTWBInt"/>
          <w:rFonts w:eastAsiaTheme="majorEastAsia"/>
        </w:rPr>
        <w:t>{EN}</w:t>
      </w:r>
      <w:r w:rsidRPr="0071257F">
        <w:rPr>
          <w:noProof w:val="0"/>
        </w:rPr>
        <w:t>en</w:t>
      </w:r>
      <w:r w:rsidRPr="00E045EC">
        <w:rPr>
          <w:rStyle w:val="HideTWBExt"/>
        </w:rPr>
        <w:t>&lt;/Original&gt;</w:t>
      </w:r>
    </w:p>
    <w:p w14:paraId="36199D2F" w14:textId="77777777" w:rsidR="000741BB" w:rsidRPr="0071257F" w:rsidRDefault="000741BB" w:rsidP="000741BB">
      <w:r w:rsidRPr="00E045EC">
        <w:rPr>
          <w:rStyle w:val="HideTWBExt"/>
        </w:rPr>
        <w:t>&lt;/AmendB&gt;</w:t>
      </w:r>
    </w:p>
    <w:p w14:paraId="670597E5" w14:textId="77777777" w:rsidR="000741BB" w:rsidRPr="0071257F" w:rsidRDefault="000741BB" w:rsidP="00F83EC3">
      <w:pPr>
        <w:pStyle w:val="AMNumberTabs0"/>
        <w:keepNext/>
      </w:pPr>
      <w:r w:rsidRPr="00E045EC">
        <w:rPr>
          <w:rStyle w:val="HideTWBExt"/>
          <w:b w:val="0"/>
        </w:rPr>
        <w:t>&lt;AmendB&gt;</w:t>
      </w:r>
      <w:r w:rsidRPr="0071257F">
        <w:t>Módosítás</w:t>
      </w:r>
      <w:r w:rsidRPr="0071257F">
        <w:tab/>
      </w:r>
      <w:r w:rsidRPr="0071257F">
        <w:tab/>
      </w:r>
      <w:r w:rsidRPr="00E045EC">
        <w:rPr>
          <w:rStyle w:val="HideTWBExt"/>
          <w:b w:val="0"/>
        </w:rPr>
        <w:t>&lt;NumAmB&gt;</w:t>
      </w:r>
      <w:r w:rsidRPr="0071257F">
        <w:t>228</w:t>
      </w:r>
      <w:r w:rsidRPr="00E045EC">
        <w:rPr>
          <w:rStyle w:val="HideTWBExt"/>
          <w:b w:val="0"/>
        </w:rPr>
        <w:t>&lt;/NumAmB&gt;</w:t>
      </w:r>
    </w:p>
    <w:p w14:paraId="5CA12460" w14:textId="77777777" w:rsidR="000741BB" w:rsidRPr="0071257F" w:rsidRDefault="000741BB" w:rsidP="00F83EC3">
      <w:pPr>
        <w:pStyle w:val="NormalBold"/>
      </w:pPr>
      <w:r w:rsidRPr="00E045EC">
        <w:rPr>
          <w:rStyle w:val="HideTWBExt"/>
          <w:b w:val="0"/>
        </w:rPr>
        <w:t>&lt;RepeatBlock-By&gt;&lt;Members&gt;</w:t>
      </w:r>
      <w:r w:rsidRPr="0071257F">
        <w:t>Isabelle Le Callennec</w:t>
      </w:r>
      <w:r w:rsidRPr="00E045EC">
        <w:rPr>
          <w:rStyle w:val="HideTWBExt"/>
          <w:b w:val="0"/>
        </w:rPr>
        <w:t>&lt;/Members&gt;</w:t>
      </w:r>
    </w:p>
    <w:p w14:paraId="2CFD5E34" w14:textId="77777777" w:rsidR="000741BB" w:rsidRPr="0071257F" w:rsidRDefault="000741BB" w:rsidP="000741BB">
      <w:r w:rsidRPr="00E045EC">
        <w:rPr>
          <w:rStyle w:val="HideTWBExt"/>
        </w:rPr>
        <w:t>&lt;/RepeatBlock-By&gt;</w:t>
      </w:r>
    </w:p>
    <w:p w14:paraId="0F13B6E1" w14:textId="77777777" w:rsidR="000741BB" w:rsidRPr="0071257F" w:rsidRDefault="000741BB" w:rsidP="00F83EC3">
      <w:pPr>
        <w:pStyle w:val="NormalBold"/>
        <w:keepNext/>
      </w:pPr>
      <w:r w:rsidRPr="00E045EC">
        <w:rPr>
          <w:rStyle w:val="HideTWBExt"/>
          <w:b w:val="0"/>
        </w:rPr>
        <w:t>&lt;DocAmend&gt;</w:t>
      </w:r>
      <w:r w:rsidRPr="0071257F">
        <w:t>Irányelvre irányuló javaslat</w:t>
      </w:r>
      <w:r w:rsidRPr="00E045EC">
        <w:rPr>
          <w:rStyle w:val="HideTWBExt"/>
          <w:b w:val="0"/>
        </w:rPr>
        <w:t>&lt;/DocAmend&gt;</w:t>
      </w:r>
    </w:p>
    <w:p w14:paraId="025B7BE2" w14:textId="77777777" w:rsidR="000741BB" w:rsidRPr="0071257F" w:rsidRDefault="000741BB" w:rsidP="00F83EC3">
      <w:pPr>
        <w:pStyle w:val="NormalBold"/>
      </w:pPr>
      <w:r w:rsidRPr="00E045EC">
        <w:rPr>
          <w:rStyle w:val="HideTWBExt"/>
          <w:b w:val="0"/>
        </w:rPr>
        <w:t>&lt;Article&gt;</w:t>
      </w:r>
      <w:r w:rsidRPr="0071257F">
        <w:t>21 preambulumbekezdés</w:t>
      </w:r>
      <w:r w:rsidRPr="00E045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3EC3" w:rsidRPr="0071257F" w14:paraId="0A144386" w14:textId="77777777" w:rsidTr="00FF3B5B">
        <w:trPr>
          <w:jc w:val="center"/>
        </w:trPr>
        <w:tc>
          <w:tcPr>
            <w:tcW w:w="9752" w:type="dxa"/>
            <w:gridSpan w:val="2"/>
          </w:tcPr>
          <w:p w14:paraId="0AAC2BAD" w14:textId="77777777" w:rsidR="000741BB" w:rsidRPr="0071257F" w:rsidRDefault="000741BB" w:rsidP="00FF3B5B">
            <w:pPr>
              <w:keepNext/>
            </w:pPr>
          </w:p>
        </w:tc>
      </w:tr>
      <w:tr w:rsidR="00F83EC3" w:rsidRPr="0071257F" w14:paraId="58CE0AC8" w14:textId="77777777" w:rsidTr="00FF3B5B">
        <w:trPr>
          <w:jc w:val="center"/>
        </w:trPr>
        <w:tc>
          <w:tcPr>
            <w:tcW w:w="4876" w:type="dxa"/>
            <w:hideMark/>
          </w:tcPr>
          <w:p w14:paraId="466F3493" w14:textId="77777777" w:rsidR="000741BB" w:rsidRPr="0071257F" w:rsidRDefault="000741BB" w:rsidP="00FF3B5B">
            <w:pPr>
              <w:pStyle w:val="ColumnHeading"/>
              <w:keepNext/>
            </w:pPr>
            <w:r w:rsidRPr="0071257F">
              <w:t>A Bizottság által javasolt szöveg</w:t>
            </w:r>
          </w:p>
        </w:tc>
        <w:tc>
          <w:tcPr>
            <w:tcW w:w="4876" w:type="dxa"/>
            <w:hideMark/>
          </w:tcPr>
          <w:p w14:paraId="3340D23C" w14:textId="77777777" w:rsidR="000741BB" w:rsidRPr="0071257F" w:rsidRDefault="000741BB" w:rsidP="00FF3B5B">
            <w:pPr>
              <w:pStyle w:val="ColumnHeading"/>
              <w:keepNext/>
            </w:pPr>
            <w:r w:rsidRPr="0071257F">
              <w:t>Módosítás</w:t>
            </w:r>
          </w:p>
        </w:tc>
      </w:tr>
      <w:tr w:rsidR="00F83EC3" w:rsidRPr="0071257F" w14:paraId="0BE8ADF2" w14:textId="77777777" w:rsidTr="00FF3B5B">
        <w:trPr>
          <w:jc w:val="center"/>
        </w:trPr>
        <w:tc>
          <w:tcPr>
            <w:tcW w:w="4876" w:type="dxa"/>
            <w:hideMark/>
          </w:tcPr>
          <w:p w14:paraId="73808354" w14:textId="77777777" w:rsidR="000741BB" w:rsidRPr="0071257F" w:rsidRDefault="000741BB" w:rsidP="00FF3B5B">
            <w:pPr>
              <w:pStyle w:val="Normal6"/>
            </w:pPr>
            <w:r w:rsidRPr="0071257F">
              <w:t>(21)</w:t>
            </w:r>
            <w:r w:rsidRPr="0071257F">
              <w:tab/>
              <w:t>Ezért meg kell határozni a gyakornokokra vonatkozó megkülönböztetésmentesség elvét, amelyet az ESZSZ, az UNICE és a CEEP által a határozott ideig tartó munkaviszonyról kötött keretmegállapodásról szóló, 1999. június 28-i 1999/70/EK tanácsi irányelv mellékletének 4. szakaszán felül kell alkalmazni, amely előírja, hogy a foglalkoztatási feltételek szempontjából a határozott időre foglalkoztatott munkavállalók nem részesülhetnek kedvezőtlenebb bánásmódban, mint a velük összehasonlítható, határozatlan időre foglalkoztatott munkavállalók, csupán azért, mert határozott idejű munkaszerződéssel vagy munkaviszonnyal rendelkeznek, kivéve, ha az eltérő bánásmód objektív okokkal indokolható. A munkaviszonyban álló gyakornokok fogalmilag az említett irányelv értelmében vett „határozott időre alkalmazott munkavállalónak” minősülnek. Az irányelvnek a megkülönböztetésmentesség elvére vonatkozó szakasza azonban nem teszi lehetővé a más, határozott időre alkalmazott munkavállalókkal való összehasonlítást. Ezen túlmenően az említett irányelv melléklete 2. szakaszának (2) bekezdése lehetővé teszi a tagállamok számára, hogy a munkavállalók bizonyos típusait kizárják az irányelv hatálya alól, ideértve a szakképzési viszonyokat és szakmai képzési rendszereket, valamint az olyan munkaszerződéseket és munkaviszonyokat, amelyek meghatározott állami vagy államilag támogatott képzési, szakmai, beilleszkedési és átképzési programokon belül kerültek megkötésre. Azt sem ismeri el, hogy a gyakornokok különösen kiszolgáltatott helyzetben vannak. Ezért biztosítani kell, hogy a rendes munkaviszonyban álló munkavállalókhoz viszonyított egyenlő bánásmód elve minden olyan gyakornokra vonatkozzon, aki munkaviszonyban áll.</w:t>
            </w:r>
          </w:p>
        </w:tc>
        <w:tc>
          <w:tcPr>
            <w:tcW w:w="4876" w:type="dxa"/>
            <w:hideMark/>
          </w:tcPr>
          <w:p w14:paraId="243B2434" w14:textId="77777777" w:rsidR="000741BB" w:rsidRPr="0071257F" w:rsidRDefault="000741BB" w:rsidP="00FF3B5B">
            <w:pPr>
              <w:pStyle w:val="Normal6"/>
              <w:rPr>
                <w:szCs w:val="24"/>
              </w:rPr>
            </w:pPr>
            <w:r w:rsidRPr="0071257F">
              <w:t>(21)</w:t>
            </w:r>
            <w:r w:rsidRPr="0071257F">
              <w:tab/>
              <w:t xml:space="preserve">Ezért meg kell határozni a </w:t>
            </w:r>
            <w:r w:rsidRPr="0071257F">
              <w:rPr>
                <w:b/>
                <w:i/>
              </w:rPr>
              <w:t>nyitott munkaerőpiacon lévő</w:t>
            </w:r>
            <w:r w:rsidRPr="0071257F">
              <w:t xml:space="preserve"> gyakornokokra vonatkozó megkülönböztetésmentesség elvét, amelyet az ESZSZ, az UNICE és a CEEP által a határozott ideig tartó munkaviszonyról kötött keretmegállapodásról szóló, 1999. június 28-i 1999/70/EK tanácsi irányelv mellékletének 4. szakaszán felül kell alkalmazni, amely előírja, hogy a foglalkoztatási feltételek szempontjából a határozott időre foglalkoztatott munkavállalók nem részesülhetnek kedvezőtlenebb bánásmódban, mint a velük összehasonlítható, határozatlan időre foglalkoztatott munkavállalók, csupán azért, mert határozott idejű munkaszerződéssel vagy munkaviszonnyal rendelkeznek, kivéve, ha az eltérő bánásmód objektív okokkal indokolható. A munkaviszonyban álló gyakornokok fogalmilag az említett irányelv értelmében vett „határozott időre alkalmazott munkavállalónak” minősülnek. Az irányelvnek a megkülönböztetésmentesség elvére vonatkozó szakasza azonban nem teszi lehetővé a más, határozott időre alkalmazott munkavállalókkal való összehasonlítást. Ezen túlmenően az említett irányelv melléklete 2. szakaszának (2) bekezdése lehetővé teszi a tagállamok számára, hogy a munkavállalók bizonyos típusait kizárják az irányelv hatálya alól, ideértve a szakképzési viszonyokat és szakmai képzési rendszereket, valamint az olyan munkaszerződéseket és munkaviszonyokat, amelyek meghatározott állami vagy államilag támogatott képzési, szakmai, beilleszkedési és átképzési programokon belül kerültek megkötésre. Azt sem ismeri el, hogy a </w:t>
            </w:r>
            <w:r w:rsidRPr="0071257F">
              <w:rPr>
                <w:b/>
                <w:i/>
              </w:rPr>
              <w:t>nyitott munkaerőpiacon lévő</w:t>
            </w:r>
            <w:r w:rsidRPr="0071257F">
              <w:t xml:space="preserve"> gyakornokok különösen kiszolgáltatott helyzetben vannak. Ezért biztosítani kell, hogy a rendes munkaviszonyban álló munkavállalókhoz viszonyított egyenlő bánásmód elve minden olyan gyakornokra vonatkozzon, aki munkaviszonyban áll.</w:t>
            </w:r>
          </w:p>
        </w:tc>
      </w:tr>
    </w:tbl>
    <w:p w14:paraId="7865C23A" w14:textId="77777777" w:rsidR="000741BB" w:rsidRPr="0071257F" w:rsidRDefault="000741BB" w:rsidP="000741BB">
      <w:pPr>
        <w:pStyle w:val="Olang"/>
      </w:pPr>
      <w:r w:rsidRPr="0071257F">
        <w:rPr>
          <w:noProof w:val="0"/>
        </w:rPr>
        <w:t xml:space="preserve">Or. </w:t>
      </w:r>
      <w:r w:rsidRPr="00E045EC">
        <w:rPr>
          <w:rStyle w:val="HideTWBExt"/>
        </w:rPr>
        <w:t>&lt;Original&gt;</w:t>
      </w:r>
      <w:r w:rsidRPr="00E045EC">
        <w:rPr>
          <w:rStyle w:val="HideTWBInt"/>
          <w:rFonts w:eastAsiaTheme="majorEastAsia"/>
        </w:rPr>
        <w:t>{FR}</w:t>
      </w:r>
      <w:r w:rsidRPr="0071257F">
        <w:rPr>
          <w:noProof w:val="0"/>
        </w:rPr>
        <w:t>fr</w:t>
      </w:r>
      <w:r w:rsidRPr="00E045EC">
        <w:rPr>
          <w:rStyle w:val="HideTWBExt"/>
        </w:rPr>
        <w:t>&lt;/Original&gt;</w:t>
      </w:r>
    </w:p>
    <w:p w14:paraId="72D91671" w14:textId="77777777" w:rsidR="000741BB" w:rsidRPr="0071257F" w:rsidRDefault="000741BB" w:rsidP="000741BB">
      <w:r w:rsidRPr="00E045EC">
        <w:rPr>
          <w:rStyle w:val="HideTWBExt"/>
        </w:rPr>
        <w:t>&lt;/AmendB&gt;</w:t>
      </w:r>
    </w:p>
    <w:p w14:paraId="5A44213C" w14:textId="77777777" w:rsidR="000741BB" w:rsidRPr="0071257F" w:rsidRDefault="000741BB" w:rsidP="00F83EC3">
      <w:pPr>
        <w:pStyle w:val="AMNumberTabs0"/>
        <w:keepNext/>
      </w:pPr>
      <w:r w:rsidRPr="00E045EC">
        <w:rPr>
          <w:rStyle w:val="HideTWBExt"/>
          <w:b w:val="0"/>
        </w:rPr>
        <w:t>&lt;AmendB&gt;</w:t>
      </w:r>
      <w:r w:rsidRPr="0071257F">
        <w:t>Módosítás</w:t>
      </w:r>
      <w:r w:rsidRPr="0071257F">
        <w:tab/>
      </w:r>
      <w:r w:rsidRPr="0071257F">
        <w:tab/>
      </w:r>
      <w:r w:rsidRPr="00E045EC">
        <w:rPr>
          <w:rStyle w:val="HideTWBExt"/>
          <w:b w:val="0"/>
        </w:rPr>
        <w:t>&lt;NumAmB&gt;</w:t>
      </w:r>
      <w:r w:rsidRPr="0071257F">
        <w:t>229</w:t>
      </w:r>
      <w:r w:rsidRPr="00E045EC">
        <w:rPr>
          <w:rStyle w:val="HideTWBExt"/>
          <w:b w:val="0"/>
        </w:rPr>
        <w:t>&lt;/NumAmB&gt;</w:t>
      </w:r>
    </w:p>
    <w:p w14:paraId="02BBE7AC" w14:textId="77777777" w:rsidR="000741BB" w:rsidRPr="0071257F" w:rsidRDefault="000741BB" w:rsidP="00F83EC3">
      <w:pPr>
        <w:pStyle w:val="NormalBold"/>
      </w:pPr>
      <w:r w:rsidRPr="00E045EC">
        <w:rPr>
          <w:rStyle w:val="HideTWBExt"/>
          <w:b w:val="0"/>
        </w:rPr>
        <w:t>&lt;RepeatBlock-By&gt;&lt;Members&gt;</w:t>
      </w:r>
      <w:r w:rsidRPr="0071257F">
        <w:t>Benedetta Scuderi</w:t>
      </w:r>
      <w:r w:rsidRPr="00E045EC">
        <w:rPr>
          <w:rStyle w:val="HideTWBExt"/>
          <w:b w:val="0"/>
        </w:rPr>
        <w:t>&lt;/Members&gt;</w:t>
      </w:r>
    </w:p>
    <w:p w14:paraId="7DB36209" w14:textId="77777777" w:rsidR="000741BB" w:rsidRPr="0071257F" w:rsidRDefault="000741BB" w:rsidP="000741BB">
      <w:r w:rsidRPr="00E045EC">
        <w:rPr>
          <w:rStyle w:val="HideTWBExt"/>
        </w:rPr>
        <w:t>&lt;AuNomDe&gt;</w:t>
      </w:r>
      <w:r w:rsidRPr="00E045EC">
        <w:rPr>
          <w:rStyle w:val="HideTWBInt"/>
        </w:rPr>
        <w:t>{Greens/EFA}</w:t>
      </w:r>
      <w:r w:rsidRPr="0071257F">
        <w:t>a Verts/ALE képviselőcsoport nevében</w:t>
      </w:r>
      <w:r w:rsidRPr="00E045EC">
        <w:rPr>
          <w:rStyle w:val="HideTWBExt"/>
        </w:rPr>
        <w:t>&lt;/AuNomDe&gt;</w:t>
      </w:r>
    </w:p>
    <w:p w14:paraId="65C4E815" w14:textId="77777777" w:rsidR="000741BB" w:rsidRPr="0071257F" w:rsidRDefault="000741BB" w:rsidP="000741BB">
      <w:r w:rsidRPr="00E045EC">
        <w:rPr>
          <w:rStyle w:val="HideTWBExt"/>
        </w:rPr>
        <w:t>&lt;/RepeatBlock-By&gt;</w:t>
      </w:r>
    </w:p>
    <w:p w14:paraId="4E08654A" w14:textId="77777777" w:rsidR="000741BB" w:rsidRPr="0071257F" w:rsidRDefault="000741BB" w:rsidP="00F83EC3">
      <w:pPr>
        <w:pStyle w:val="NormalBold"/>
        <w:keepNext/>
      </w:pPr>
      <w:r w:rsidRPr="00E045EC">
        <w:rPr>
          <w:rStyle w:val="HideTWBExt"/>
          <w:b w:val="0"/>
        </w:rPr>
        <w:t>&lt;DocAmend&gt;</w:t>
      </w:r>
      <w:r w:rsidRPr="0071257F">
        <w:t>Irányelvre irányuló javaslat</w:t>
      </w:r>
      <w:r w:rsidRPr="00E045EC">
        <w:rPr>
          <w:rStyle w:val="HideTWBExt"/>
          <w:b w:val="0"/>
        </w:rPr>
        <w:t>&lt;/DocAmend&gt;</w:t>
      </w:r>
    </w:p>
    <w:p w14:paraId="3322A4CC" w14:textId="77777777" w:rsidR="000741BB" w:rsidRPr="0071257F" w:rsidRDefault="000741BB" w:rsidP="00F83EC3">
      <w:pPr>
        <w:pStyle w:val="NormalBold"/>
      </w:pPr>
      <w:r w:rsidRPr="00E045EC">
        <w:rPr>
          <w:rStyle w:val="HideTWBExt"/>
          <w:b w:val="0"/>
        </w:rPr>
        <w:t>&lt;Article&gt;</w:t>
      </w:r>
      <w:r w:rsidRPr="0071257F">
        <w:t>21 preambulumbekezdés</w:t>
      </w:r>
      <w:r w:rsidRPr="00E045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3EC3" w:rsidRPr="0071257F" w14:paraId="7CB911A4" w14:textId="77777777" w:rsidTr="00FF3B5B">
        <w:trPr>
          <w:jc w:val="center"/>
        </w:trPr>
        <w:tc>
          <w:tcPr>
            <w:tcW w:w="9752" w:type="dxa"/>
            <w:gridSpan w:val="2"/>
          </w:tcPr>
          <w:p w14:paraId="5318E293" w14:textId="77777777" w:rsidR="000741BB" w:rsidRPr="0071257F" w:rsidRDefault="000741BB" w:rsidP="00FF3B5B">
            <w:pPr>
              <w:keepNext/>
            </w:pPr>
          </w:p>
        </w:tc>
      </w:tr>
      <w:tr w:rsidR="00F83EC3" w:rsidRPr="0071257F" w14:paraId="20512050" w14:textId="77777777" w:rsidTr="00FF3B5B">
        <w:trPr>
          <w:jc w:val="center"/>
        </w:trPr>
        <w:tc>
          <w:tcPr>
            <w:tcW w:w="4876" w:type="dxa"/>
            <w:hideMark/>
          </w:tcPr>
          <w:p w14:paraId="62E6C486" w14:textId="77777777" w:rsidR="000741BB" w:rsidRPr="0071257F" w:rsidRDefault="000741BB" w:rsidP="00FF3B5B">
            <w:pPr>
              <w:pStyle w:val="ColumnHeading"/>
              <w:keepNext/>
            </w:pPr>
            <w:r w:rsidRPr="0071257F">
              <w:t>A Bizottság által javasolt szöveg</w:t>
            </w:r>
          </w:p>
        </w:tc>
        <w:tc>
          <w:tcPr>
            <w:tcW w:w="4876" w:type="dxa"/>
            <w:hideMark/>
          </w:tcPr>
          <w:p w14:paraId="4A0E43F0" w14:textId="77777777" w:rsidR="000741BB" w:rsidRPr="0071257F" w:rsidRDefault="000741BB" w:rsidP="00FF3B5B">
            <w:pPr>
              <w:pStyle w:val="ColumnHeading"/>
              <w:keepNext/>
            </w:pPr>
            <w:r w:rsidRPr="0071257F">
              <w:t>Módosítás</w:t>
            </w:r>
          </w:p>
        </w:tc>
      </w:tr>
      <w:tr w:rsidR="00F83EC3" w:rsidRPr="0071257F" w14:paraId="5D1936DA" w14:textId="77777777" w:rsidTr="00FF3B5B">
        <w:trPr>
          <w:jc w:val="center"/>
        </w:trPr>
        <w:tc>
          <w:tcPr>
            <w:tcW w:w="4876" w:type="dxa"/>
            <w:hideMark/>
          </w:tcPr>
          <w:p w14:paraId="63515389" w14:textId="77777777" w:rsidR="000741BB" w:rsidRPr="0071257F" w:rsidRDefault="000741BB" w:rsidP="00FF3B5B">
            <w:pPr>
              <w:pStyle w:val="Normal6"/>
            </w:pPr>
            <w:r w:rsidRPr="0071257F">
              <w:t>(21)</w:t>
            </w:r>
            <w:r w:rsidRPr="0071257F">
              <w:tab/>
              <w:t xml:space="preserve">Ezért meg kell határozni a gyakornokokra vonatkozó megkülönböztetésmentesség elvét, amelyet az ESZSZ, az UNICE és a CEEP által a határozott ideig tartó munkaviszonyról kötött keretmegállapodásról szóló, 1999. június 28-i 1999/70/EK tanácsi irányelv mellékletének 4. szakaszán felül kell alkalmazni, amely előírja, hogy a foglalkoztatási feltételek szempontjából a határozott időre foglalkoztatott munkavállalók nem részesülhetnek kedvezőtlenebb bánásmódban, mint a velük összehasonlítható, határozatlan időre foglalkoztatott munkavállalók, csupán azért, mert határozott idejű munkaszerződéssel vagy munkaviszonnyal rendelkeznek, kivéve, ha az eltérő bánásmód objektív okokkal indokolható. </w:t>
            </w:r>
            <w:r w:rsidRPr="0071257F">
              <w:rPr>
                <w:b/>
                <w:bCs/>
                <w:i/>
                <w:iCs/>
              </w:rPr>
              <w:t>A munkaviszonyban álló</w:t>
            </w:r>
            <w:r w:rsidRPr="0071257F">
              <w:t xml:space="preserve"> gyakornokok fogalmilag az említett irányelv értelmében vett „határozott időre alkalmazott munkavállalónak” minősülnek. Az irányelvnek a megkülönböztetésmentesség elvére vonatkozó szakasza azonban nem teszi lehetővé a más, határozott időre alkalmazott munkavállalókkal való összehasonlítást. Ezen túlmenően az említett irányelv melléklete 2. szakaszának (2) bekezdése lehetővé teszi a tagállamok számára, hogy a munkavállalók bizonyos típusait kizárják az irányelv hatálya alól, ideértve a szakképzési viszonyokat és szakmai képzési rendszereket, valamint az olyan munkaszerződéseket és munkaviszonyokat, amelyek meghatározott állami vagy államilag támogatott képzési, szakmai, beilleszkedési és átképzési programokon belül kerültek megkötésre. Azt sem ismeri el, hogy a gyakornokok különösen kiszolgáltatott helyzetben vannak. Ezért biztosítani kell, hogy a rendes munkaviszonyban álló munkavállalókhoz viszonyított egyenlő bánásmód elve minden </w:t>
            </w:r>
            <w:r w:rsidRPr="0071257F">
              <w:rPr>
                <w:b/>
                <w:bCs/>
                <w:i/>
                <w:iCs/>
              </w:rPr>
              <w:t>olyan</w:t>
            </w:r>
            <w:r w:rsidRPr="0071257F">
              <w:t xml:space="preserve"> gyakornokra vonatkozzon</w:t>
            </w:r>
            <w:r w:rsidRPr="0071257F">
              <w:rPr>
                <w:b/>
                <w:bCs/>
                <w:i/>
                <w:iCs/>
              </w:rPr>
              <w:t>, aki munkaviszonyban áll</w:t>
            </w:r>
            <w:r w:rsidRPr="0071257F">
              <w:t>.</w:t>
            </w:r>
          </w:p>
        </w:tc>
        <w:tc>
          <w:tcPr>
            <w:tcW w:w="4876" w:type="dxa"/>
            <w:hideMark/>
          </w:tcPr>
          <w:p w14:paraId="41FE8AA2" w14:textId="77777777" w:rsidR="000741BB" w:rsidRPr="0071257F" w:rsidRDefault="000741BB" w:rsidP="00FF3B5B">
            <w:pPr>
              <w:pStyle w:val="Normal6"/>
              <w:rPr>
                <w:szCs w:val="24"/>
              </w:rPr>
            </w:pPr>
            <w:r w:rsidRPr="0071257F">
              <w:t>(21)</w:t>
            </w:r>
            <w:r w:rsidRPr="0071257F">
              <w:tab/>
              <w:t xml:space="preserve">Ezért meg kell határozni a gyakornokokra vonatkozó megkülönböztetésmentesség elvét, amelyet az ESZSZ, az UNICE és a CEEP által a határozott ideig tartó munkaviszonyról kötött keretmegállapodásról szóló, 1999. június 28-i 1999/70/EK tanácsi irányelv mellékletének 4. szakaszán felül kell alkalmazni, amely előírja, hogy a foglalkoztatási feltételek szempontjából a határozott időre foglalkoztatott munkavállalók nem részesülhetnek kedvezőtlenebb bánásmódban, mint a velük összehasonlítható, határozatlan időre foglalkoztatott munkavállalók, csupán azért, mert határozott idejű munkaszerződéssel vagy munkaviszonnyal rendelkeznek, kivéve, ha az eltérő bánásmód objektív okokkal indokolható. </w:t>
            </w:r>
            <w:r w:rsidRPr="0071257F">
              <w:rPr>
                <w:b/>
                <w:bCs/>
                <w:i/>
                <w:iCs/>
              </w:rPr>
              <w:t>Az irányelvben meghatározott</w:t>
            </w:r>
            <w:r w:rsidRPr="0071257F">
              <w:rPr>
                <w:i/>
                <w:iCs/>
              </w:rPr>
              <w:t xml:space="preserve"> </w:t>
            </w:r>
            <w:r w:rsidRPr="0071257F">
              <w:t xml:space="preserve">gyakornokok </w:t>
            </w:r>
            <w:r w:rsidRPr="0071257F">
              <w:rPr>
                <w:b/>
                <w:bCs/>
                <w:i/>
                <w:iCs/>
              </w:rPr>
              <w:t>munkaviszonyban állnak a szakmai gyakorlatot biztosítóval, és</w:t>
            </w:r>
            <w:r w:rsidRPr="0071257F">
              <w:rPr>
                <w:i/>
                <w:iCs/>
              </w:rPr>
              <w:t xml:space="preserve"> </w:t>
            </w:r>
            <w:r w:rsidRPr="0071257F">
              <w:t>fogalmilag az említett irányelv értelmében vett „határozott időre alkalmazott munkavállalónak” minősülnek. Az irányelvnek a megkülönböztetésmentesség elvére vonatkozó szakasza azonban nem teszi lehetővé a más, határozott időre alkalmazott munkavállalókkal való összehasonlítást. Ezen túlmenően az említett irányelv melléklete 2. szakaszának (2) bekezdése lehetővé teszi a tagállamok számára, hogy a munkavállalók bizonyos típusait kizárják az irányelv hatálya alól, ideértve a szakképzési viszonyokat és szakmai képzési rendszereket, valamint az olyan munkaszerződéseket és munkaviszonyokat, amelyek meghatározott állami vagy államilag támogatott képzési, szakmai, beilleszkedési és átképzési programokon belül kerültek megkötésre. Azt sem ismeri el, hogy a gyakornokok különösen kiszolgáltatott helyzetben vannak. Ezért biztosítani kell, hogy a rendes munkaviszonyban álló munkavállalókhoz viszonyított egyenlő bánásmód elve minden gyakornokra vonatkozzon.</w:t>
            </w:r>
          </w:p>
        </w:tc>
      </w:tr>
    </w:tbl>
    <w:p w14:paraId="2B5A2668" w14:textId="77777777" w:rsidR="000741BB" w:rsidRPr="0071257F" w:rsidRDefault="000741BB" w:rsidP="000741BB">
      <w:pPr>
        <w:pStyle w:val="Olang"/>
      </w:pPr>
      <w:r w:rsidRPr="0071257F">
        <w:rPr>
          <w:noProof w:val="0"/>
        </w:rPr>
        <w:t xml:space="preserve">Or. </w:t>
      </w:r>
      <w:r w:rsidRPr="00E045EC">
        <w:rPr>
          <w:rStyle w:val="HideTWBExt"/>
        </w:rPr>
        <w:t>&lt;Original&gt;</w:t>
      </w:r>
      <w:r w:rsidRPr="00E045EC">
        <w:rPr>
          <w:rStyle w:val="HideTWBInt"/>
          <w:rFonts w:eastAsiaTheme="majorEastAsia"/>
        </w:rPr>
        <w:t>{EN}</w:t>
      </w:r>
      <w:r w:rsidRPr="0071257F">
        <w:rPr>
          <w:noProof w:val="0"/>
        </w:rPr>
        <w:t>en</w:t>
      </w:r>
      <w:r w:rsidRPr="00E045EC">
        <w:rPr>
          <w:rStyle w:val="HideTWBExt"/>
        </w:rPr>
        <w:t>&lt;/Original&gt;</w:t>
      </w:r>
    </w:p>
    <w:p w14:paraId="3C803C1F" w14:textId="77777777" w:rsidR="000741BB" w:rsidRPr="0071257F" w:rsidRDefault="000741BB" w:rsidP="000741BB">
      <w:r w:rsidRPr="00E045EC">
        <w:rPr>
          <w:rStyle w:val="HideTWBExt"/>
        </w:rPr>
        <w:t>&lt;/AmendB&gt;</w:t>
      </w:r>
    </w:p>
    <w:p w14:paraId="656B2238" w14:textId="77777777" w:rsidR="000741BB" w:rsidRPr="0071257F" w:rsidRDefault="000741BB" w:rsidP="00F83EC3">
      <w:pPr>
        <w:pStyle w:val="AMNumberTabs0"/>
        <w:keepNext/>
      </w:pPr>
      <w:r w:rsidRPr="00E045EC">
        <w:rPr>
          <w:rStyle w:val="HideTWBExt"/>
          <w:b w:val="0"/>
        </w:rPr>
        <w:t>&lt;AmendB&gt;</w:t>
      </w:r>
      <w:r w:rsidRPr="0071257F">
        <w:t>Módosítás</w:t>
      </w:r>
      <w:r w:rsidRPr="0071257F">
        <w:tab/>
      </w:r>
      <w:r w:rsidRPr="0071257F">
        <w:tab/>
      </w:r>
      <w:r w:rsidRPr="00E045EC">
        <w:rPr>
          <w:rStyle w:val="HideTWBExt"/>
          <w:b w:val="0"/>
        </w:rPr>
        <w:t>&lt;NumAmB&gt;</w:t>
      </w:r>
      <w:r w:rsidRPr="0071257F">
        <w:t>230</w:t>
      </w:r>
      <w:r w:rsidRPr="00E045EC">
        <w:rPr>
          <w:rStyle w:val="HideTWBExt"/>
          <w:b w:val="0"/>
        </w:rPr>
        <w:t>&lt;/NumAmB&gt;</w:t>
      </w:r>
    </w:p>
    <w:p w14:paraId="5A0CB5B4" w14:textId="77777777" w:rsidR="000741BB" w:rsidRPr="0071257F" w:rsidRDefault="000741BB" w:rsidP="00F83EC3">
      <w:pPr>
        <w:pStyle w:val="NormalBold"/>
      </w:pPr>
      <w:r w:rsidRPr="00E045EC">
        <w:rPr>
          <w:rStyle w:val="HideTWBExt"/>
          <w:b w:val="0"/>
        </w:rPr>
        <w:t>&lt;RepeatBlock-By&gt;&lt;Members&gt;</w:t>
      </w:r>
      <w:r w:rsidRPr="0071257F">
        <w:t>Mélanie Disdier, Rachel Blom, Pál Szekeres, Marie Dauchy, Séverine Werbrouck</w:t>
      </w:r>
      <w:r w:rsidRPr="00E045EC">
        <w:rPr>
          <w:rStyle w:val="HideTWBExt"/>
          <w:b w:val="0"/>
        </w:rPr>
        <w:t>&lt;/Members&gt;</w:t>
      </w:r>
    </w:p>
    <w:p w14:paraId="34A3A1CB" w14:textId="77777777" w:rsidR="000741BB" w:rsidRPr="0071257F" w:rsidRDefault="000741BB" w:rsidP="000741BB">
      <w:r w:rsidRPr="00E045EC">
        <w:rPr>
          <w:rStyle w:val="HideTWBExt"/>
        </w:rPr>
        <w:t>&lt;/RepeatBlock-By&gt;</w:t>
      </w:r>
    </w:p>
    <w:p w14:paraId="0482B5B4" w14:textId="77777777" w:rsidR="000741BB" w:rsidRPr="0071257F" w:rsidRDefault="000741BB" w:rsidP="00F83EC3">
      <w:pPr>
        <w:pStyle w:val="NormalBold"/>
        <w:keepNext/>
      </w:pPr>
      <w:r w:rsidRPr="00E045EC">
        <w:rPr>
          <w:rStyle w:val="HideTWBExt"/>
          <w:b w:val="0"/>
        </w:rPr>
        <w:t>&lt;DocAmend&gt;</w:t>
      </w:r>
      <w:r w:rsidRPr="0071257F">
        <w:t>Irányelvre irányuló javaslat</w:t>
      </w:r>
      <w:r w:rsidRPr="00E045EC">
        <w:rPr>
          <w:rStyle w:val="HideTWBExt"/>
          <w:b w:val="0"/>
        </w:rPr>
        <w:t>&lt;/DocAmend&gt;</w:t>
      </w:r>
    </w:p>
    <w:p w14:paraId="25815C69" w14:textId="77777777" w:rsidR="000741BB" w:rsidRPr="0071257F" w:rsidRDefault="000741BB" w:rsidP="00F83EC3">
      <w:pPr>
        <w:pStyle w:val="NormalBold"/>
      </w:pPr>
      <w:r w:rsidRPr="00E045EC">
        <w:rPr>
          <w:rStyle w:val="HideTWBExt"/>
          <w:b w:val="0"/>
        </w:rPr>
        <w:t>&lt;Article&gt;</w:t>
      </w:r>
      <w:r w:rsidRPr="0071257F">
        <w:t>22 preambulumbekezdés</w:t>
      </w:r>
      <w:r w:rsidRPr="00E045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3EC3" w:rsidRPr="0071257F" w14:paraId="471C55A7" w14:textId="77777777" w:rsidTr="00FF3B5B">
        <w:trPr>
          <w:jc w:val="center"/>
        </w:trPr>
        <w:tc>
          <w:tcPr>
            <w:tcW w:w="9752" w:type="dxa"/>
            <w:gridSpan w:val="2"/>
          </w:tcPr>
          <w:p w14:paraId="6EC2ED73" w14:textId="77777777" w:rsidR="000741BB" w:rsidRPr="0071257F" w:rsidRDefault="000741BB" w:rsidP="00FF3B5B">
            <w:pPr>
              <w:keepNext/>
            </w:pPr>
          </w:p>
        </w:tc>
      </w:tr>
      <w:tr w:rsidR="00F83EC3" w:rsidRPr="0071257F" w14:paraId="48AECE54" w14:textId="77777777" w:rsidTr="00FF3B5B">
        <w:trPr>
          <w:jc w:val="center"/>
        </w:trPr>
        <w:tc>
          <w:tcPr>
            <w:tcW w:w="4876" w:type="dxa"/>
            <w:hideMark/>
          </w:tcPr>
          <w:p w14:paraId="250ED1B2" w14:textId="77777777" w:rsidR="000741BB" w:rsidRPr="0071257F" w:rsidRDefault="000741BB" w:rsidP="00FF3B5B">
            <w:pPr>
              <w:pStyle w:val="ColumnHeading"/>
              <w:keepNext/>
            </w:pPr>
            <w:r w:rsidRPr="0071257F">
              <w:t>A Bizottság által javasolt szöveg</w:t>
            </w:r>
          </w:p>
        </w:tc>
        <w:tc>
          <w:tcPr>
            <w:tcW w:w="4876" w:type="dxa"/>
            <w:hideMark/>
          </w:tcPr>
          <w:p w14:paraId="448F4DF7" w14:textId="77777777" w:rsidR="000741BB" w:rsidRPr="0071257F" w:rsidRDefault="000741BB" w:rsidP="00FF3B5B">
            <w:pPr>
              <w:pStyle w:val="ColumnHeading"/>
              <w:keepNext/>
            </w:pPr>
            <w:r w:rsidRPr="0071257F">
              <w:t>Módosítás</w:t>
            </w:r>
          </w:p>
        </w:tc>
      </w:tr>
      <w:tr w:rsidR="00F83EC3" w:rsidRPr="0071257F" w14:paraId="20C50639" w14:textId="77777777" w:rsidTr="00FF3B5B">
        <w:trPr>
          <w:jc w:val="center"/>
        </w:trPr>
        <w:tc>
          <w:tcPr>
            <w:tcW w:w="4876" w:type="dxa"/>
            <w:hideMark/>
          </w:tcPr>
          <w:p w14:paraId="752E3EEF" w14:textId="77777777" w:rsidR="000741BB" w:rsidRPr="0071257F" w:rsidRDefault="000741BB" w:rsidP="00FF3B5B">
            <w:pPr>
              <w:pStyle w:val="Normal6"/>
            </w:pPr>
            <w:r w:rsidRPr="0071257F">
              <w:rPr>
                <w:b/>
                <w:i/>
              </w:rPr>
              <w:t>(22)</w:t>
            </w:r>
            <w:r w:rsidRPr="0071257F">
              <w:rPr>
                <w:b/>
                <w:i/>
              </w:rPr>
              <w:tab/>
              <w:t>A tagállamoknak ezért biztosítaniuk kell, hogy a munkafeltételek (beleértve a díjazást) tekintetében a gyakornokok ne részesüljenek kedvezőtlenebb bánásmódban, mint az ugyanazon munkahelyen dolgozó hasonló, rendes munkaviszonyban álló munkavállalók, kivéve, ha az eltérő bánásmód objektív okokkal indokolható. A gyakornoki minőség önmagában nem indokolhatja az ugyanazon munkahely rendes munkaviszonyban álló munkavállalóihoz képest kedvezőtlenebb bánásmódot. Ugyanakkor az összehasonlítható, rendes munkaviszonyban álló munkavállalókhoz képest az eltérő feladatok, a kisebb felelősség vagy a munkaintenzitás adott esetben objektív indokot szolgáltathat az eltérő bánásmódra a szóban forgó foglalkoztatási feltétel tekintetében. Az eltérő bánásmód mértékének azonban arányosnak kell lennie ezekkel az indokokkal.</w:t>
            </w:r>
          </w:p>
        </w:tc>
        <w:tc>
          <w:tcPr>
            <w:tcW w:w="4876" w:type="dxa"/>
            <w:hideMark/>
          </w:tcPr>
          <w:p w14:paraId="0A314F8A" w14:textId="77777777" w:rsidR="000741BB" w:rsidRPr="0071257F" w:rsidRDefault="000741BB" w:rsidP="00FF3B5B">
            <w:pPr>
              <w:pStyle w:val="Normal6"/>
              <w:rPr>
                <w:szCs w:val="24"/>
              </w:rPr>
            </w:pPr>
            <w:r w:rsidRPr="0071257F">
              <w:rPr>
                <w:b/>
                <w:i/>
              </w:rPr>
              <w:t>törölve</w:t>
            </w:r>
          </w:p>
        </w:tc>
      </w:tr>
    </w:tbl>
    <w:p w14:paraId="418C8F2D" w14:textId="77777777" w:rsidR="000741BB" w:rsidRPr="0071257F" w:rsidRDefault="000741BB" w:rsidP="000741BB">
      <w:pPr>
        <w:pStyle w:val="Olang"/>
      </w:pPr>
      <w:r w:rsidRPr="0071257F">
        <w:rPr>
          <w:noProof w:val="0"/>
        </w:rPr>
        <w:t xml:space="preserve">Or. </w:t>
      </w:r>
      <w:r w:rsidRPr="00E045EC">
        <w:rPr>
          <w:rStyle w:val="HideTWBExt"/>
        </w:rPr>
        <w:t>&lt;Original&gt;</w:t>
      </w:r>
      <w:r w:rsidRPr="00E045EC">
        <w:rPr>
          <w:rStyle w:val="HideTWBInt"/>
          <w:rFonts w:eastAsiaTheme="majorEastAsia"/>
        </w:rPr>
        <w:t>{FR}</w:t>
      </w:r>
      <w:r w:rsidRPr="0071257F">
        <w:rPr>
          <w:noProof w:val="0"/>
        </w:rPr>
        <w:t>fr</w:t>
      </w:r>
      <w:r w:rsidRPr="00E045EC">
        <w:rPr>
          <w:rStyle w:val="HideTWBExt"/>
        </w:rPr>
        <w:t>&lt;/Original&gt;</w:t>
      </w:r>
    </w:p>
    <w:p w14:paraId="485D7C5A" w14:textId="77777777" w:rsidR="000741BB" w:rsidRPr="0071257F" w:rsidRDefault="000741BB" w:rsidP="000741BB">
      <w:r w:rsidRPr="00E045EC">
        <w:rPr>
          <w:rStyle w:val="HideTWBExt"/>
        </w:rPr>
        <w:t>&lt;/AmendB&gt;</w:t>
      </w:r>
    </w:p>
    <w:p w14:paraId="3939C9C1" w14:textId="77777777" w:rsidR="000741BB" w:rsidRPr="0071257F" w:rsidRDefault="000741BB" w:rsidP="00F83EC3">
      <w:pPr>
        <w:pStyle w:val="AMNumberTabs0"/>
        <w:keepNext/>
      </w:pPr>
      <w:r w:rsidRPr="00E045EC">
        <w:rPr>
          <w:rStyle w:val="HideTWBExt"/>
          <w:b w:val="0"/>
        </w:rPr>
        <w:t>&lt;AmendB&gt;</w:t>
      </w:r>
      <w:r w:rsidRPr="0071257F">
        <w:t>Módosítás</w:t>
      </w:r>
      <w:r w:rsidRPr="0071257F">
        <w:tab/>
      </w:r>
      <w:r w:rsidRPr="0071257F">
        <w:tab/>
      </w:r>
      <w:r w:rsidRPr="00E045EC">
        <w:rPr>
          <w:rStyle w:val="HideTWBExt"/>
          <w:b w:val="0"/>
        </w:rPr>
        <w:t>&lt;NumAmB&gt;</w:t>
      </w:r>
      <w:r w:rsidRPr="0071257F">
        <w:t>231</w:t>
      </w:r>
      <w:r w:rsidRPr="00E045EC">
        <w:rPr>
          <w:rStyle w:val="HideTWBExt"/>
          <w:b w:val="0"/>
        </w:rPr>
        <w:t>&lt;/NumAmB&gt;</w:t>
      </w:r>
    </w:p>
    <w:p w14:paraId="78FDC03C" w14:textId="77777777" w:rsidR="000741BB" w:rsidRPr="0071257F" w:rsidRDefault="000741BB" w:rsidP="00F83EC3">
      <w:pPr>
        <w:pStyle w:val="NormalBold"/>
      </w:pPr>
      <w:r w:rsidRPr="00E045EC">
        <w:rPr>
          <w:rStyle w:val="HideTWBExt"/>
          <w:b w:val="0"/>
        </w:rPr>
        <w:t>&lt;RepeatBlock-By&gt;&lt;Members&gt;</w:t>
      </w:r>
      <w:r w:rsidRPr="0071257F">
        <w:t>Andrea Wechsler</w:t>
      </w:r>
      <w:r w:rsidRPr="00E045EC">
        <w:rPr>
          <w:rStyle w:val="HideTWBExt"/>
          <w:b w:val="0"/>
        </w:rPr>
        <w:t>&lt;/Members&gt;</w:t>
      </w:r>
    </w:p>
    <w:p w14:paraId="39C4B6CF" w14:textId="77777777" w:rsidR="000741BB" w:rsidRPr="0071257F" w:rsidRDefault="000741BB" w:rsidP="000741BB">
      <w:r w:rsidRPr="00E045EC">
        <w:rPr>
          <w:rStyle w:val="HideTWBExt"/>
        </w:rPr>
        <w:t>&lt;/RepeatBlock-By&gt;</w:t>
      </w:r>
    </w:p>
    <w:p w14:paraId="4AA5E429" w14:textId="77777777" w:rsidR="000741BB" w:rsidRPr="0071257F" w:rsidRDefault="000741BB" w:rsidP="00F83EC3">
      <w:pPr>
        <w:pStyle w:val="NormalBold"/>
        <w:keepNext/>
      </w:pPr>
      <w:r w:rsidRPr="00E045EC">
        <w:rPr>
          <w:rStyle w:val="HideTWBExt"/>
          <w:b w:val="0"/>
        </w:rPr>
        <w:t>&lt;DocAmend&gt;</w:t>
      </w:r>
      <w:r w:rsidRPr="0071257F">
        <w:t>Irányelvre irányuló javaslat</w:t>
      </w:r>
      <w:r w:rsidRPr="00E045EC">
        <w:rPr>
          <w:rStyle w:val="HideTWBExt"/>
          <w:b w:val="0"/>
        </w:rPr>
        <w:t>&lt;/DocAmend&gt;</w:t>
      </w:r>
    </w:p>
    <w:p w14:paraId="592EE53D" w14:textId="77777777" w:rsidR="000741BB" w:rsidRPr="0071257F" w:rsidRDefault="000741BB" w:rsidP="00F83EC3">
      <w:pPr>
        <w:pStyle w:val="NormalBold"/>
      </w:pPr>
      <w:r w:rsidRPr="00E045EC">
        <w:rPr>
          <w:rStyle w:val="HideTWBExt"/>
          <w:b w:val="0"/>
        </w:rPr>
        <w:t>&lt;Article&gt;</w:t>
      </w:r>
      <w:r w:rsidRPr="0071257F">
        <w:t>22 preambulumbekezdés</w:t>
      </w:r>
      <w:r w:rsidRPr="00E045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3EC3" w:rsidRPr="0071257F" w14:paraId="3960F97A" w14:textId="77777777" w:rsidTr="00FF3B5B">
        <w:trPr>
          <w:jc w:val="center"/>
        </w:trPr>
        <w:tc>
          <w:tcPr>
            <w:tcW w:w="9752" w:type="dxa"/>
            <w:gridSpan w:val="2"/>
          </w:tcPr>
          <w:p w14:paraId="771D4806" w14:textId="77777777" w:rsidR="000741BB" w:rsidRPr="0071257F" w:rsidRDefault="000741BB" w:rsidP="00FF3B5B">
            <w:pPr>
              <w:keepNext/>
            </w:pPr>
          </w:p>
        </w:tc>
      </w:tr>
      <w:tr w:rsidR="00F83EC3" w:rsidRPr="0071257F" w14:paraId="22E9AAF2" w14:textId="77777777" w:rsidTr="00FF3B5B">
        <w:trPr>
          <w:jc w:val="center"/>
        </w:trPr>
        <w:tc>
          <w:tcPr>
            <w:tcW w:w="4876" w:type="dxa"/>
            <w:hideMark/>
          </w:tcPr>
          <w:p w14:paraId="584F9B5B" w14:textId="77777777" w:rsidR="000741BB" w:rsidRPr="0071257F" w:rsidRDefault="000741BB" w:rsidP="00FF3B5B">
            <w:pPr>
              <w:pStyle w:val="ColumnHeading"/>
              <w:keepNext/>
            </w:pPr>
            <w:r w:rsidRPr="0071257F">
              <w:t>A Bizottság által javasolt szöveg</w:t>
            </w:r>
          </w:p>
        </w:tc>
        <w:tc>
          <w:tcPr>
            <w:tcW w:w="4876" w:type="dxa"/>
            <w:hideMark/>
          </w:tcPr>
          <w:p w14:paraId="0107CA54" w14:textId="77777777" w:rsidR="000741BB" w:rsidRPr="0071257F" w:rsidRDefault="000741BB" w:rsidP="00FF3B5B">
            <w:pPr>
              <w:pStyle w:val="ColumnHeading"/>
              <w:keepNext/>
            </w:pPr>
            <w:r w:rsidRPr="0071257F">
              <w:t>Módosítás</w:t>
            </w:r>
          </w:p>
        </w:tc>
      </w:tr>
      <w:tr w:rsidR="00F83EC3" w:rsidRPr="0071257F" w14:paraId="1102E0FD" w14:textId="77777777" w:rsidTr="00FF3B5B">
        <w:trPr>
          <w:jc w:val="center"/>
        </w:trPr>
        <w:tc>
          <w:tcPr>
            <w:tcW w:w="4876" w:type="dxa"/>
            <w:hideMark/>
          </w:tcPr>
          <w:p w14:paraId="794FC2C1" w14:textId="77777777" w:rsidR="000741BB" w:rsidRPr="0071257F" w:rsidRDefault="000741BB" w:rsidP="00FF3B5B">
            <w:pPr>
              <w:pStyle w:val="Normal6"/>
            </w:pPr>
            <w:r w:rsidRPr="0071257F">
              <w:rPr>
                <w:b/>
                <w:i/>
              </w:rPr>
              <w:t>(22)</w:t>
            </w:r>
            <w:r w:rsidRPr="0071257F">
              <w:rPr>
                <w:b/>
                <w:i/>
              </w:rPr>
              <w:tab/>
              <w:t>A tagállamoknak ezért biztosítaniuk kell, hogy a munkafeltételek (beleértve a díjazást) tekintetében a gyakornokok ne részesüljenek kedvezőtlenebb bánásmódban, mint az ugyanazon munkahelyen dolgozó hasonló, rendes munkaviszonyban álló munkavállalók, kivéve, ha az eltérő bánásmód objektív okokkal indokolható. A gyakornoki minőség önmagában nem indokolhatja az ugyanazon munkahely rendes munkaviszonyban álló munkavállalóihoz képest kedvezőtlenebb bánásmódot. Ugyanakkor az összehasonlítható, rendes munkaviszonyban álló munkavállalókhoz képest az eltérő feladatok, a kisebb felelősség vagy a munkaintenzitás adott esetben objektív indokot szolgáltathat az eltérő bánásmódra a szóban forgó foglalkoztatási feltétel tekintetében. Az eltérő bánásmód mértékének azonban arányosnak kell lennie ezekkel az indokokkal.</w:t>
            </w:r>
          </w:p>
        </w:tc>
        <w:tc>
          <w:tcPr>
            <w:tcW w:w="4876" w:type="dxa"/>
            <w:hideMark/>
          </w:tcPr>
          <w:p w14:paraId="03EF5E57" w14:textId="77777777" w:rsidR="000741BB" w:rsidRPr="0071257F" w:rsidRDefault="000741BB" w:rsidP="00FF3B5B">
            <w:pPr>
              <w:pStyle w:val="Normal6"/>
              <w:rPr>
                <w:szCs w:val="24"/>
              </w:rPr>
            </w:pPr>
            <w:r w:rsidRPr="0071257F">
              <w:rPr>
                <w:b/>
                <w:i/>
              </w:rPr>
              <w:t>törölve</w:t>
            </w:r>
          </w:p>
        </w:tc>
      </w:tr>
    </w:tbl>
    <w:p w14:paraId="367DF1EC" w14:textId="77777777" w:rsidR="000741BB" w:rsidRPr="0071257F" w:rsidRDefault="000741BB" w:rsidP="000741BB">
      <w:pPr>
        <w:pStyle w:val="Olang"/>
      </w:pPr>
      <w:r w:rsidRPr="0071257F">
        <w:rPr>
          <w:noProof w:val="0"/>
        </w:rPr>
        <w:t xml:space="preserve">Or. </w:t>
      </w:r>
      <w:r w:rsidRPr="00E045EC">
        <w:rPr>
          <w:rStyle w:val="HideTWBExt"/>
        </w:rPr>
        <w:t>&lt;Original&gt;</w:t>
      </w:r>
      <w:r w:rsidRPr="00E045EC">
        <w:rPr>
          <w:rStyle w:val="HideTWBInt"/>
          <w:rFonts w:eastAsiaTheme="majorEastAsia"/>
        </w:rPr>
        <w:t>{EN}</w:t>
      </w:r>
      <w:r w:rsidRPr="0071257F">
        <w:rPr>
          <w:noProof w:val="0"/>
        </w:rPr>
        <w:t>en</w:t>
      </w:r>
      <w:r w:rsidRPr="00E045EC">
        <w:rPr>
          <w:rStyle w:val="HideTWBExt"/>
        </w:rPr>
        <w:t>&lt;/Original&gt;</w:t>
      </w:r>
    </w:p>
    <w:p w14:paraId="18B6C46D" w14:textId="77777777" w:rsidR="000741BB" w:rsidRPr="0071257F" w:rsidRDefault="000741BB" w:rsidP="000741BB">
      <w:r w:rsidRPr="00E045EC">
        <w:rPr>
          <w:rStyle w:val="HideTWBExt"/>
        </w:rPr>
        <w:t>&lt;/AmendB&gt;</w:t>
      </w:r>
    </w:p>
    <w:p w14:paraId="239B2034" w14:textId="77777777" w:rsidR="000741BB" w:rsidRPr="0071257F" w:rsidRDefault="000741BB" w:rsidP="00F83EC3">
      <w:pPr>
        <w:pStyle w:val="AMNumberTabs0"/>
        <w:keepNext/>
      </w:pPr>
      <w:r w:rsidRPr="00E045EC">
        <w:rPr>
          <w:rStyle w:val="HideTWBExt"/>
          <w:b w:val="0"/>
        </w:rPr>
        <w:t>&lt;AmendB&gt;</w:t>
      </w:r>
      <w:r w:rsidRPr="0071257F">
        <w:t>Módosítás</w:t>
      </w:r>
      <w:r w:rsidRPr="0071257F">
        <w:tab/>
      </w:r>
      <w:r w:rsidRPr="0071257F">
        <w:tab/>
      </w:r>
      <w:r w:rsidRPr="00E045EC">
        <w:rPr>
          <w:rStyle w:val="HideTWBExt"/>
          <w:b w:val="0"/>
        </w:rPr>
        <w:t>&lt;NumAmB&gt;</w:t>
      </w:r>
      <w:r w:rsidRPr="0071257F">
        <w:t>232</w:t>
      </w:r>
      <w:r w:rsidRPr="00E045EC">
        <w:rPr>
          <w:rStyle w:val="HideTWBExt"/>
          <w:b w:val="0"/>
        </w:rPr>
        <w:t>&lt;/NumAmB&gt;</w:t>
      </w:r>
    </w:p>
    <w:p w14:paraId="112F3094" w14:textId="77777777" w:rsidR="000741BB" w:rsidRPr="0071257F" w:rsidRDefault="000741BB" w:rsidP="00F83EC3">
      <w:pPr>
        <w:pStyle w:val="NormalBold"/>
      </w:pPr>
      <w:r w:rsidRPr="00E045EC">
        <w:rPr>
          <w:rStyle w:val="HideTWBExt"/>
          <w:b w:val="0"/>
        </w:rPr>
        <w:t>&lt;RepeatBlock-By&gt;&lt;Members&gt;</w:t>
      </w:r>
      <w:r w:rsidRPr="0071257F">
        <w:t>Benedetta Scuderi</w:t>
      </w:r>
      <w:r w:rsidRPr="00E045EC">
        <w:rPr>
          <w:rStyle w:val="HideTWBExt"/>
          <w:b w:val="0"/>
        </w:rPr>
        <w:t>&lt;/Members&gt;</w:t>
      </w:r>
    </w:p>
    <w:p w14:paraId="5A674E65" w14:textId="77777777" w:rsidR="000741BB" w:rsidRPr="0071257F" w:rsidRDefault="000741BB" w:rsidP="000741BB">
      <w:r w:rsidRPr="00E045EC">
        <w:rPr>
          <w:rStyle w:val="HideTWBExt"/>
        </w:rPr>
        <w:t>&lt;AuNomDe&gt;</w:t>
      </w:r>
      <w:r w:rsidRPr="00E045EC">
        <w:rPr>
          <w:rStyle w:val="HideTWBInt"/>
        </w:rPr>
        <w:t>{Greens/EFA}</w:t>
      </w:r>
      <w:r w:rsidRPr="0071257F">
        <w:t>a Verts/ALE képviselőcsoport nevében</w:t>
      </w:r>
      <w:r w:rsidRPr="00E045EC">
        <w:rPr>
          <w:rStyle w:val="HideTWBExt"/>
        </w:rPr>
        <w:t>&lt;/AuNomDe&gt;</w:t>
      </w:r>
    </w:p>
    <w:p w14:paraId="48374E1C" w14:textId="77777777" w:rsidR="000741BB" w:rsidRPr="0071257F" w:rsidRDefault="000741BB" w:rsidP="000741BB">
      <w:r w:rsidRPr="00E045EC">
        <w:rPr>
          <w:rStyle w:val="HideTWBExt"/>
        </w:rPr>
        <w:t>&lt;/RepeatBlock-By&gt;</w:t>
      </w:r>
    </w:p>
    <w:p w14:paraId="0CBC64B6" w14:textId="77777777" w:rsidR="000741BB" w:rsidRPr="0071257F" w:rsidRDefault="000741BB" w:rsidP="00F83EC3">
      <w:pPr>
        <w:pStyle w:val="NormalBold"/>
        <w:keepNext/>
      </w:pPr>
      <w:r w:rsidRPr="00E045EC">
        <w:rPr>
          <w:rStyle w:val="HideTWBExt"/>
          <w:b w:val="0"/>
        </w:rPr>
        <w:t>&lt;DocAmend&gt;</w:t>
      </w:r>
      <w:r w:rsidRPr="0071257F">
        <w:t>Irányelvre irányuló javaslat</w:t>
      </w:r>
      <w:r w:rsidRPr="00E045EC">
        <w:rPr>
          <w:rStyle w:val="HideTWBExt"/>
          <w:b w:val="0"/>
        </w:rPr>
        <w:t>&lt;/DocAmend&gt;</w:t>
      </w:r>
    </w:p>
    <w:p w14:paraId="32705A1B" w14:textId="77777777" w:rsidR="000741BB" w:rsidRPr="0071257F" w:rsidRDefault="000741BB" w:rsidP="00F83EC3">
      <w:pPr>
        <w:pStyle w:val="NormalBold"/>
      </w:pPr>
      <w:r w:rsidRPr="00E045EC">
        <w:rPr>
          <w:rStyle w:val="HideTWBExt"/>
          <w:b w:val="0"/>
        </w:rPr>
        <w:t>&lt;Article&gt;</w:t>
      </w:r>
      <w:r w:rsidRPr="0071257F">
        <w:t>22 preambulumbekezdés</w:t>
      </w:r>
      <w:r w:rsidRPr="00E045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3EC3" w:rsidRPr="0071257F" w14:paraId="25A1C4F6" w14:textId="77777777" w:rsidTr="00FF3B5B">
        <w:trPr>
          <w:jc w:val="center"/>
        </w:trPr>
        <w:tc>
          <w:tcPr>
            <w:tcW w:w="9752" w:type="dxa"/>
            <w:gridSpan w:val="2"/>
          </w:tcPr>
          <w:p w14:paraId="1B3D9C4C" w14:textId="77777777" w:rsidR="000741BB" w:rsidRPr="0071257F" w:rsidRDefault="000741BB" w:rsidP="00FF3B5B">
            <w:pPr>
              <w:keepNext/>
            </w:pPr>
          </w:p>
        </w:tc>
      </w:tr>
      <w:tr w:rsidR="00F83EC3" w:rsidRPr="0071257F" w14:paraId="1855101A" w14:textId="77777777" w:rsidTr="00FF3B5B">
        <w:trPr>
          <w:jc w:val="center"/>
        </w:trPr>
        <w:tc>
          <w:tcPr>
            <w:tcW w:w="4876" w:type="dxa"/>
            <w:hideMark/>
          </w:tcPr>
          <w:p w14:paraId="4A0DD16E" w14:textId="77777777" w:rsidR="000741BB" w:rsidRPr="0071257F" w:rsidRDefault="000741BB" w:rsidP="00FF3B5B">
            <w:pPr>
              <w:pStyle w:val="ColumnHeading"/>
              <w:keepNext/>
            </w:pPr>
            <w:r w:rsidRPr="0071257F">
              <w:t>A Bizottság által javasolt szöveg</w:t>
            </w:r>
          </w:p>
        </w:tc>
        <w:tc>
          <w:tcPr>
            <w:tcW w:w="4876" w:type="dxa"/>
            <w:hideMark/>
          </w:tcPr>
          <w:p w14:paraId="0F284E6B" w14:textId="77777777" w:rsidR="000741BB" w:rsidRPr="0071257F" w:rsidRDefault="000741BB" w:rsidP="00FF3B5B">
            <w:pPr>
              <w:pStyle w:val="ColumnHeading"/>
              <w:keepNext/>
            </w:pPr>
            <w:r w:rsidRPr="0071257F">
              <w:t>Módosítás</w:t>
            </w:r>
          </w:p>
        </w:tc>
      </w:tr>
      <w:tr w:rsidR="00F83EC3" w:rsidRPr="0071257F" w14:paraId="2E95B942" w14:textId="77777777" w:rsidTr="00FF3B5B">
        <w:trPr>
          <w:jc w:val="center"/>
        </w:trPr>
        <w:tc>
          <w:tcPr>
            <w:tcW w:w="4876" w:type="dxa"/>
            <w:hideMark/>
          </w:tcPr>
          <w:p w14:paraId="125775E3" w14:textId="77777777" w:rsidR="000741BB" w:rsidRPr="0071257F" w:rsidRDefault="000741BB" w:rsidP="00FF3B5B">
            <w:pPr>
              <w:pStyle w:val="Normal6"/>
            </w:pPr>
            <w:r w:rsidRPr="0071257F">
              <w:t>(22)</w:t>
            </w:r>
            <w:r w:rsidRPr="0071257F">
              <w:tab/>
              <w:t xml:space="preserve">A tagállamoknak ezért biztosítaniuk kell, hogy a munkafeltételek (beleértve a díjazást) tekintetében a gyakornokok ne részesüljenek kedvezőtlenebb bánásmódban, mint az ugyanazon munkahelyen dolgozó </w:t>
            </w:r>
            <w:r w:rsidRPr="0071257F">
              <w:rPr>
                <w:b/>
                <w:bCs/>
                <w:i/>
                <w:iCs/>
              </w:rPr>
              <w:t>hasonló, rendes munkaviszonyban álló</w:t>
            </w:r>
            <w:r w:rsidRPr="0071257F">
              <w:t xml:space="preserve"> munkavállalók</w:t>
            </w:r>
            <w:r w:rsidRPr="0071257F">
              <w:rPr>
                <w:b/>
                <w:bCs/>
                <w:i/>
                <w:iCs/>
              </w:rPr>
              <w:t>, kivéve, ha az eltérő bánásmód objektív okokkal indokolható</w:t>
            </w:r>
            <w:r w:rsidRPr="0071257F">
              <w:t xml:space="preserve">. A gyakornoki minőség önmagában nem indokolhatja az ugyanazon munkahely </w:t>
            </w:r>
            <w:r w:rsidRPr="0071257F">
              <w:rPr>
                <w:b/>
                <w:bCs/>
                <w:i/>
                <w:iCs/>
              </w:rPr>
              <w:t>rendes munkaviszonyban álló</w:t>
            </w:r>
            <w:r w:rsidRPr="0071257F">
              <w:t xml:space="preserve"> munkavállalóihoz képest kedvezőtlenebb bánásmódot. </w:t>
            </w:r>
            <w:r w:rsidRPr="0071257F">
              <w:rPr>
                <w:b/>
                <w:i/>
              </w:rPr>
              <w:t>Ugyanakkor az összehasonlítható, rendes munkaviszonyban álló munkavállalókhoz képest az eltérő feladatok, a kisebb felelősség vagy a munkaintenzitás adott esetben objektív indokot szolgáltathat az eltérő bánásmódra a szóban forgó foglalkoztatási feltétel tekintetében. Az eltérő bánásmód mértékének azonban arányosnak kell lennie ezekkel az indokokkal.</w:t>
            </w:r>
          </w:p>
        </w:tc>
        <w:tc>
          <w:tcPr>
            <w:tcW w:w="4876" w:type="dxa"/>
            <w:hideMark/>
          </w:tcPr>
          <w:p w14:paraId="40524108" w14:textId="77777777" w:rsidR="000741BB" w:rsidRPr="0071257F" w:rsidRDefault="000741BB" w:rsidP="00FF3B5B">
            <w:pPr>
              <w:pStyle w:val="Normal6"/>
              <w:rPr>
                <w:szCs w:val="24"/>
              </w:rPr>
            </w:pPr>
            <w:r w:rsidRPr="0071257F">
              <w:t>(22)</w:t>
            </w:r>
            <w:r w:rsidRPr="0071257F">
              <w:tab/>
              <w:t xml:space="preserve">A tagállamoknak ezért biztosítaniuk kell, hogy a munkafeltételek (beleértve a díjazást) tekintetében a gyakornokok ne részesüljenek kedvezőtlenebb bánásmódban, mint az ugyanazon munkahelyen dolgozó </w:t>
            </w:r>
            <w:r w:rsidRPr="0071257F">
              <w:rPr>
                <w:b/>
                <w:bCs/>
                <w:i/>
                <w:iCs/>
              </w:rPr>
              <w:t>más</w:t>
            </w:r>
            <w:r w:rsidRPr="0071257F">
              <w:t xml:space="preserve"> munkavállalók. A gyakornoki minőség önmagában nem indokolhatja az ugyanazon munkahely </w:t>
            </w:r>
            <w:r w:rsidRPr="0071257F">
              <w:rPr>
                <w:b/>
                <w:bCs/>
                <w:i/>
                <w:iCs/>
              </w:rPr>
              <w:t>más</w:t>
            </w:r>
            <w:r w:rsidRPr="0071257F">
              <w:t xml:space="preserve"> munkavállalóihoz képest kedvezőtlenebb bánásmódot.</w:t>
            </w:r>
          </w:p>
        </w:tc>
      </w:tr>
    </w:tbl>
    <w:p w14:paraId="40F0DB4A" w14:textId="77777777" w:rsidR="000741BB" w:rsidRPr="0071257F" w:rsidRDefault="000741BB" w:rsidP="000741BB">
      <w:pPr>
        <w:pStyle w:val="Olang"/>
      </w:pPr>
      <w:r w:rsidRPr="0071257F">
        <w:rPr>
          <w:noProof w:val="0"/>
        </w:rPr>
        <w:t xml:space="preserve">Or. </w:t>
      </w:r>
      <w:r w:rsidRPr="00E045EC">
        <w:rPr>
          <w:rStyle w:val="HideTWBExt"/>
        </w:rPr>
        <w:t>&lt;Original&gt;</w:t>
      </w:r>
      <w:r w:rsidRPr="00E045EC">
        <w:rPr>
          <w:rStyle w:val="HideTWBInt"/>
          <w:rFonts w:eastAsiaTheme="majorEastAsia"/>
        </w:rPr>
        <w:t>{EN}</w:t>
      </w:r>
      <w:r w:rsidRPr="0071257F">
        <w:rPr>
          <w:noProof w:val="0"/>
        </w:rPr>
        <w:t>en</w:t>
      </w:r>
      <w:r w:rsidRPr="00E045EC">
        <w:rPr>
          <w:rStyle w:val="HideTWBExt"/>
        </w:rPr>
        <w:t>&lt;/Original&gt;</w:t>
      </w:r>
    </w:p>
    <w:p w14:paraId="73197634" w14:textId="77777777" w:rsidR="000741BB" w:rsidRPr="0071257F" w:rsidRDefault="000741BB" w:rsidP="000741BB">
      <w:r w:rsidRPr="00E045EC">
        <w:rPr>
          <w:rStyle w:val="HideTWBExt"/>
        </w:rPr>
        <w:t>&lt;/AmendB&gt;</w:t>
      </w:r>
    </w:p>
    <w:p w14:paraId="645BC51B" w14:textId="77777777" w:rsidR="000741BB" w:rsidRPr="0071257F" w:rsidRDefault="000741BB" w:rsidP="00F83EC3">
      <w:pPr>
        <w:pStyle w:val="AMNumberTabs0"/>
        <w:keepNext/>
      </w:pPr>
      <w:r w:rsidRPr="00E045EC">
        <w:rPr>
          <w:rStyle w:val="HideTWBExt"/>
          <w:b w:val="0"/>
        </w:rPr>
        <w:t>&lt;AmendB&gt;</w:t>
      </w:r>
      <w:r w:rsidRPr="0071257F">
        <w:t>Módosítás</w:t>
      </w:r>
      <w:r w:rsidRPr="0071257F">
        <w:tab/>
      </w:r>
      <w:r w:rsidRPr="0071257F">
        <w:tab/>
      </w:r>
      <w:r w:rsidRPr="00E045EC">
        <w:rPr>
          <w:rStyle w:val="HideTWBExt"/>
          <w:b w:val="0"/>
        </w:rPr>
        <w:t>&lt;NumAmB&gt;</w:t>
      </w:r>
      <w:r w:rsidRPr="0071257F">
        <w:t>233</w:t>
      </w:r>
      <w:r w:rsidRPr="00E045EC">
        <w:rPr>
          <w:rStyle w:val="HideTWBExt"/>
          <w:b w:val="0"/>
        </w:rPr>
        <w:t>&lt;/NumAmB&gt;</w:t>
      </w:r>
    </w:p>
    <w:p w14:paraId="2FA58EC7" w14:textId="77777777" w:rsidR="000741BB" w:rsidRPr="0071257F" w:rsidRDefault="000741BB" w:rsidP="00F83EC3">
      <w:pPr>
        <w:pStyle w:val="NormalBold"/>
      </w:pPr>
      <w:r w:rsidRPr="00E045EC">
        <w:rPr>
          <w:rStyle w:val="HideTWBExt"/>
          <w:b w:val="0"/>
        </w:rPr>
        <w:t>&lt;RepeatBlock-By&gt;&lt;Members&gt;</w:t>
      </w:r>
      <w:r w:rsidRPr="0071257F">
        <w:t>Isabelle Le Callennec</w:t>
      </w:r>
      <w:r w:rsidRPr="00E045EC">
        <w:rPr>
          <w:rStyle w:val="HideTWBExt"/>
          <w:b w:val="0"/>
        </w:rPr>
        <w:t>&lt;/Members&gt;</w:t>
      </w:r>
    </w:p>
    <w:p w14:paraId="7D632655" w14:textId="77777777" w:rsidR="000741BB" w:rsidRPr="0071257F" w:rsidRDefault="000741BB" w:rsidP="000741BB">
      <w:r w:rsidRPr="00E045EC">
        <w:rPr>
          <w:rStyle w:val="HideTWBExt"/>
        </w:rPr>
        <w:t>&lt;/RepeatBlock-By&gt;</w:t>
      </w:r>
    </w:p>
    <w:p w14:paraId="5FC27400" w14:textId="77777777" w:rsidR="000741BB" w:rsidRPr="0071257F" w:rsidRDefault="000741BB" w:rsidP="00F83EC3">
      <w:pPr>
        <w:pStyle w:val="NormalBold"/>
        <w:keepNext/>
      </w:pPr>
      <w:r w:rsidRPr="00E045EC">
        <w:rPr>
          <w:rStyle w:val="HideTWBExt"/>
          <w:b w:val="0"/>
        </w:rPr>
        <w:t>&lt;DocAmend&gt;</w:t>
      </w:r>
      <w:r w:rsidRPr="0071257F">
        <w:t>Irányelvre irányuló javaslat</w:t>
      </w:r>
      <w:r w:rsidRPr="00E045EC">
        <w:rPr>
          <w:rStyle w:val="HideTWBExt"/>
          <w:b w:val="0"/>
        </w:rPr>
        <w:t>&lt;/DocAmend&gt;</w:t>
      </w:r>
    </w:p>
    <w:p w14:paraId="41E91E35" w14:textId="77777777" w:rsidR="000741BB" w:rsidRPr="0071257F" w:rsidRDefault="000741BB" w:rsidP="00F83EC3">
      <w:pPr>
        <w:pStyle w:val="NormalBold"/>
      </w:pPr>
      <w:r w:rsidRPr="00E045EC">
        <w:rPr>
          <w:rStyle w:val="HideTWBExt"/>
          <w:b w:val="0"/>
        </w:rPr>
        <w:t>&lt;Article&gt;</w:t>
      </w:r>
      <w:r w:rsidRPr="0071257F">
        <w:t>22 preambulumbekezdés</w:t>
      </w:r>
      <w:r w:rsidRPr="00E045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3EC3" w:rsidRPr="0071257F" w14:paraId="46674673" w14:textId="77777777" w:rsidTr="00FF3B5B">
        <w:trPr>
          <w:jc w:val="center"/>
        </w:trPr>
        <w:tc>
          <w:tcPr>
            <w:tcW w:w="9752" w:type="dxa"/>
            <w:gridSpan w:val="2"/>
          </w:tcPr>
          <w:p w14:paraId="2738BAE9" w14:textId="77777777" w:rsidR="000741BB" w:rsidRPr="0071257F" w:rsidRDefault="000741BB" w:rsidP="00FF3B5B">
            <w:pPr>
              <w:keepNext/>
            </w:pPr>
          </w:p>
        </w:tc>
      </w:tr>
      <w:tr w:rsidR="00F83EC3" w:rsidRPr="0071257F" w14:paraId="482BC0A2" w14:textId="77777777" w:rsidTr="00FF3B5B">
        <w:trPr>
          <w:jc w:val="center"/>
        </w:trPr>
        <w:tc>
          <w:tcPr>
            <w:tcW w:w="4876" w:type="dxa"/>
            <w:hideMark/>
          </w:tcPr>
          <w:p w14:paraId="03068066" w14:textId="77777777" w:rsidR="000741BB" w:rsidRPr="0071257F" w:rsidRDefault="000741BB" w:rsidP="00FF3B5B">
            <w:pPr>
              <w:pStyle w:val="ColumnHeading"/>
              <w:keepNext/>
            </w:pPr>
            <w:r w:rsidRPr="0071257F">
              <w:t>A Bizottság által javasolt szöveg</w:t>
            </w:r>
          </w:p>
        </w:tc>
        <w:tc>
          <w:tcPr>
            <w:tcW w:w="4876" w:type="dxa"/>
            <w:hideMark/>
          </w:tcPr>
          <w:p w14:paraId="2B787BA2" w14:textId="77777777" w:rsidR="000741BB" w:rsidRPr="0071257F" w:rsidRDefault="000741BB" w:rsidP="00FF3B5B">
            <w:pPr>
              <w:pStyle w:val="ColumnHeading"/>
              <w:keepNext/>
            </w:pPr>
            <w:r w:rsidRPr="0071257F">
              <w:t>Módosítás</w:t>
            </w:r>
          </w:p>
        </w:tc>
      </w:tr>
      <w:tr w:rsidR="00F83EC3" w:rsidRPr="0071257F" w14:paraId="1BB395BD" w14:textId="77777777" w:rsidTr="00FF3B5B">
        <w:trPr>
          <w:jc w:val="center"/>
        </w:trPr>
        <w:tc>
          <w:tcPr>
            <w:tcW w:w="4876" w:type="dxa"/>
            <w:hideMark/>
          </w:tcPr>
          <w:p w14:paraId="5189DBF8" w14:textId="77777777" w:rsidR="000741BB" w:rsidRPr="0071257F" w:rsidRDefault="000741BB" w:rsidP="00FF3B5B">
            <w:pPr>
              <w:pStyle w:val="Normal6"/>
            </w:pPr>
            <w:r w:rsidRPr="0071257F">
              <w:t>(22)</w:t>
            </w:r>
            <w:r w:rsidRPr="0071257F">
              <w:tab/>
              <w:t xml:space="preserve">A tagállamoknak ezért biztosítaniuk kell, hogy a munkafeltételek (beleértve </w:t>
            </w:r>
            <w:r w:rsidRPr="0071257F">
              <w:rPr>
                <w:b/>
                <w:i/>
              </w:rPr>
              <w:t>a díjazást</w:t>
            </w:r>
            <w:r w:rsidRPr="0071257F">
              <w:t>) tekintetében a gyakornokok ne részesüljenek kedvezőtlenebb bánásmódban, mint az ugyanazon munkahelyen dolgozó hasonló, rendes munkaviszonyban álló munkavállalók, kivéve, ha az eltérő bánásmód objektív okokkal indokolható. A gyakornoki minőség önmagában nem indokolhatja az ugyanazon munkahely rendes munkaviszonyban álló munkavállalóihoz képest kedvezőtlenebb bánásmódot. Ugyanakkor az összehasonlítható, rendes munkaviszonyban álló munkavállalókhoz képest az eltérő feladatok, a kisebb felelősség vagy a munkaintenzitás adott esetben objektív indokot szolgáltathat az eltérő bánásmódra a szóban forgó foglalkoztatási feltétel tekintetében. Az eltérő bánásmód mértékének azonban arányosnak kell lennie ezekkel az indokokkal.</w:t>
            </w:r>
          </w:p>
        </w:tc>
        <w:tc>
          <w:tcPr>
            <w:tcW w:w="4876" w:type="dxa"/>
            <w:hideMark/>
          </w:tcPr>
          <w:p w14:paraId="30C8A01F" w14:textId="77777777" w:rsidR="000741BB" w:rsidRPr="0071257F" w:rsidRDefault="000741BB" w:rsidP="00FF3B5B">
            <w:pPr>
              <w:pStyle w:val="Normal6"/>
              <w:rPr>
                <w:szCs w:val="24"/>
              </w:rPr>
            </w:pPr>
            <w:r w:rsidRPr="0071257F">
              <w:t>(22)</w:t>
            </w:r>
            <w:r w:rsidRPr="0071257F">
              <w:tab/>
              <w:t xml:space="preserve">A tagállamoknak ezért biztosítaniuk kell, hogy a munkafeltételek (beleértve </w:t>
            </w:r>
            <w:r w:rsidRPr="0071257F">
              <w:rPr>
                <w:b/>
                <w:i/>
              </w:rPr>
              <w:t>az ellentételezést</w:t>
            </w:r>
            <w:r w:rsidRPr="0071257F">
              <w:t xml:space="preserve">) tekintetében a </w:t>
            </w:r>
            <w:r w:rsidRPr="0071257F">
              <w:rPr>
                <w:b/>
                <w:i/>
              </w:rPr>
              <w:t>nyitott munkaerőpiacon lévő</w:t>
            </w:r>
            <w:r w:rsidRPr="0071257F">
              <w:t xml:space="preserve"> gyakornokok ne részesüljenek kedvezőtlenebb bánásmódban, mint az ugyanazon munkahelyen dolgozó hasonló, rendes munkaviszonyban álló munkavállalók, kivéve, ha az eltérő bánásmód objektív okokkal indokolható. A </w:t>
            </w:r>
            <w:r w:rsidRPr="0071257F">
              <w:rPr>
                <w:b/>
                <w:i/>
              </w:rPr>
              <w:t>nyitott munkaerőpiaci</w:t>
            </w:r>
            <w:r w:rsidRPr="0071257F">
              <w:t xml:space="preserve"> gyakornoki minőség önmagában nem indokolhatja az ugyanazon munkahely rendes munkaviszonyban álló munkavállalóihoz képest kedvezőtlenebb bánásmódot. Ugyanakkor az összehasonlítható, rendes munkaviszonyban álló munkavállalókhoz képest az eltérő feladatok, a kisebb felelősség vagy a munkaintenzitás adott esetben objektív indokot szolgáltathat az eltérő bánásmódra a szóban forgó foglalkoztatási feltétel tekintetében. Az eltérő bánásmód mértékének azonban arányosnak kell lennie ezekkel az indokokkal.</w:t>
            </w:r>
          </w:p>
        </w:tc>
      </w:tr>
    </w:tbl>
    <w:p w14:paraId="53842A48" w14:textId="77777777" w:rsidR="000741BB" w:rsidRPr="0071257F" w:rsidRDefault="000741BB" w:rsidP="000741BB">
      <w:pPr>
        <w:pStyle w:val="Olang"/>
      </w:pPr>
      <w:r w:rsidRPr="0071257F">
        <w:rPr>
          <w:noProof w:val="0"/>
        </w:rPr>
        <w:t xml:space="preserve">Or. </w:t>
      </w:r>
      <w:r w:rsidRPr="00E045EC">
        <w:rPr>
          <w:rStyle w:val="HideTWBExt"/>
        </w:rPr>
        <w:t>&lt;Original&gt;</w:t>
      </w:r>
      <w:r w:rsidRPr="00E045EC">
        <w:rPr>
          <w:rStyle w:val="HideTWBInt"/>
          <w:rFonts w:eastAsiaTheme="majorEastAsia"/>
        </w:rPr>
        <w:t>{FR}</w:t>
      </w:r>
      <w:r w:rsidRPr="0071257F">
        <w:rPr>
          <w:noProof w:val="0"/>
        </w:rPr>
        <w:t>fr</w:t>
      </w:r>
      <w:r w:rsidRPr="00E045EC">
        <w:rPr>
          <w:rStyle w:val="HideTWBExt"/>
        </w:rPr>
        <w:t>&lt;/Original&gt;</w:t>
      </w:r>
    </w:p>
    <w:p w14:paraId="1056F5F5" w14:textId="77777777" w:rsidR="000741BB" w:rsidRPr="0071257F" w:rsidRDefault="000741BB" w:rsidP="000741BB">
      <w:r w:rsidRPr="00E045EC">
        <w:rPr>
          <w:rStyle w:val="HideTWBExt"/>
        </w:rPr>
        <w:t>&lt;/AmendB&gt;</w:t>
      </w:r>
    </w:p>
    <w:p w14:paraId="3E6BD4E8" w14:textId="77777777" w:rsidR="000741BB" w:rsidRPr="0071257F" w:rsidRDefault="000741BB" w:rsidP="00F83EC3">
      <w:pPr>
        <w:pStyle w:val="AMNumberTabs0"/>
        <w:keepNext/>
      </w:pPr>
      <w:r w:rsidRPr="00E045EC">
        <w:rPr>
          <w:rStyle w:val="HideTWBExt"/>
          <w:b w:val="0"/>
        </w:rPr>
        <w:t>&lt;AmendB&gt;</w:t>
      </w:r>
      <w:r w:rsidRPr="0071257F">
        <w:t>Módosítás</w:t>
      </w:r>
      <w:r w:rsidRPr="0071257F">
        <w:tab/>
      </w:r>
      <w:r w:rsidRPr="0071257F">
        <w:tab/>
      </w:r>
      <w:r w:rsidRPr="00E045EC">
        <w:rPr>
          <w:rStyle w:val="HideTWBExt"/>
          <w:b w:val="0"/>
        </w:rPr>
        <w:t>&lt;NumAmB&gt;</w:t>
      </w:r>
      <w:r w:rsidRPr="0071257F">
        <w:t>234</w:t>
      </w:r>
      <w:r w:rsidRPr="00E045EC">
        <w:rPr>
          <w:rStyle w:val="HideTWBExt"/>
          <w:b w:val="0"/>
        </w:rPr>
        <w:t>&lt;/NumAmB&gt;</w:t>
      </w:r>
    </w:p>
    <w:p w14:paraId="49D3A9B0" w14:textId="77777777" w:rsidR="000741BB" w:rsidRPr="0071257F" w:rsidRDefault="000741BB" w:rsidP="00F83EC3">
      <w:pPr>
        <w:pStyle w:val="NormalBold"/>
      </w:pPr>
      <w:r w:rsidRPr="00E045EC">
        <w:rPr>
          <w:rStyle w:val="HideTWBExt"/>
          <w:b w:val="0"/>
        </w:rPr>
        <w:t>&lt;RepeatBlock-By&gt;&lt;Members&gt;</w:t>
      </w:r>
      <w:r w:rsidRPr="0071257F">
        <w:t>Angelika Winzig</w:t>
      </w:r>
      <w:r w:rsidRPr="00E045EC">
        <w:rPr>
          <w:rStyle w:val="HideTWBExt"/>
          <w:b w:val="0"/>
        </w:rPr>
        <w:t>&lt;/Members&gt;</w:t>
      </w:r>
    </w:p>
    <w:p w14:paraId="5821A3DF" w14:textId="77777777" w:rsidR="000741BB" w:rsidRPr="0071257F" w:rsidRDefault="000741BB" w:rsidP="000741BB">
      <w:r w:rsidRPr="00E045EC">
        <w:rPr>
          <w:rStyle w:val="HideTWBExt"/>
        </w:rPr>
        <w:t>&lt;/RepeatBlock-By&gt;</w:t>
      </w:r>
    </w:p>
    <w:p w14:paraId="1D98812C" w14:textId="77777777" w:rsidR="000741BB" w:rsidRPr="0071257F" w:rsidRDefault="000741BB" w:rsidP="00F83EC3">
      <w:pPr>
        <w:pStyle w:val="NormalBold"/>
        <w:keepNext/>
      </w:pPr>
      <w:r w:rsidRPr="00E045EC">
        <w:rPr>
          <w:rStyle w:val="HideTWBExt"/>
          <w:b w:val="0"/>
        </w:rPr>
        <w:t>&lt;DocAmend&gt;</w:t>
      </w:r>
      <w:r w:rsidRPr="0071257F">
        <w:t>Irányelvre irányuló javaslat</w:t>
      </w:r>
      <w:r w:rsidRPr="00E045EC">
        <w:rPr>
          <w:rStyle w:val="HideTWBExt"/>
          <w:b w:val="0"/>
        </w:rPr>
        <w:t>&lt;/DocAmend&gt;</w:t>
      </w:r>
    </w:p>
    <w:p w14:paraId="7EA042AE" w14:textId="77777777" w:rsidR="000741BB" w:rsidRPr="0071257F" w:rsidRDefault="000741BB" w:rsidP="00F83EC3">
      <w:pPr>
        <w:pStyle w:val="NormalBold"/>
      </w:pPr>
      <w:r w:rsidRPr="00E045EC">
        <w:rPr>
          <w:rStyle w:val="HideTWBExt"/>
          <w:b w:val="0"/>
        </w:rPr>
        <w:t>&lt;Article&gt;</w:t>
      </w:r>
      <w:r w:rsidRPr="0071257F">
        <w:t>22 preambulumbekezdés</w:t>
      </w:r>
      <w:r w:rsidRPr="00E045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3EC3" w:rsidRPr="0071257F" w14:paraId="41C23541" w14:textId="77777777" w:rsidTr="00FF3B5B">
        <w:trPr>
          <w:jc w:val="center"/>
        </w:trPr>
        <w:tc>
          <w:tcPr>
            <w:tcW w:w="9752" w:type="dxa"/>
            <w:gridSpan w:val="2"/>
          </w:tcPr>
          <w:p w14:paraId="652B1B46" w14:textId="77777777" w:rsidR="000741BB" w:rsidRPr="0071257F" w:rsidRDefault="000741BB" w:rsidP="00FF3B5B">
            <w:pPr>
              <w:keepNext/>
            </w:pPr>
          </w:p>
        </w:tc>
      </w:tr>
      <w:tr w:rsidR="00F83EC3" w:rsidRPr="0071257F" w14:paraId="275B8B81" w14:textId="77777777" w:rsidTr="00FF3B5B">
        <w:trPr>
          <w:jc w:val="center"/>
        </w:trPr>
        <w:tc>
          <w:tcPr>
            <w:tcW w:w="4876" w:type="dxa"/>
            <w:hideMark/>
          </w:tcPr>
          <w:p w14:paraId="5281DCDF" w14:textId="77777777" w:rsidR="000741BB" w:rsidRPr="0071257F" w:rsidRDefault="000741BB" w:rsidP="00FF3B5B">
            <w:pPr>
              <w:pStyle w:val="ColumnHeading"/>
              <w:keepNext/>
            </w:pPr>
            <w:r w:rsidRPr="0071257F">
              <w:t>A Bizottság által javasolt szöveg</w:t>
            </w:r>
          </w:p>
        </w:tc>
        <w:tc>
          <w:tcPr>
            <w:tcW w:w="4876" w:type="dxa"/>
            <w:hideMark/>
          </w:tcPr>
          <w:p w14:paraId="5B03442E" w14:textId="77777777" w:rsidR="000741BB" w:rsidRPr="0071257F" w:rsidRDefault="000741BB" w:rsidP="00FF3B5B">
            <w:pPr>
              <w:pStyle w:val="ColumnHeading"/>
              <w:keepNext/>
            </w:pPr>
            <w:r w:rsidRPr="0071257F">
              <w:t>Módosítás</w:t>
            </w:r>
          </w:p>
        </w:tc>
      </w:tr>
      <w:tr w:rsidR="00F83EC3" w:rsidRPr="0071257F" w14:paraId="5CEFF406" w14:textId="77777777" w:rsidTr="00FF3B5B">
        <w:trPr>
          <w:jc w:val="center"/>
        </w:trPr>
        <w:tc>
          <w:tcPr>
            <w:tcW w:w="4876" w:type="dxa"/>
            <w:hideMark/>
          </w:tcPr>
          <w:p w14:paraId="7E0391D3" w14:textId="77777777" w:rsidR="000741BB" w:rsidRPr="0071257F" w:rsidRDefault="000741BB" w:rsidP="00FF3B5B">
            <w:pPr>
              <w:pStyle w:val="Normal6"/>
            </w:pPr>
            <w:r w:rsidRPr="0071257F">
              <w:t>(22)</w:t>
            </w:r>
            <w:r w:rsidRPr="0071257F">
              <w:tab/>
              <w:t xml:space="preserve">A tagállamoknak ezért biztosítaniuk kell, hogy a munkafeltételek (beleértve </w:t>
            </w:r>
            <w:r w:rsidRPr="0071257F">
              <w:rPr>
                <w:b/>
                <w:bCs/>
                <w:i/>
                <w:iCs/>
              </w:rPr>
              <w:t>a díjazást</w:t>
            </w:r>
            <w:r w:rsidRPr="0071257F">
              <w:t>) tekintetében a gyakornokok ne részesüljenek kedvezőtlenebb bánásmódban, mint az ugyanazon munkahelyen dolgozó hasonló, rendes munkaviszonyban álló munkavállalók, kivéve, ha az eltérő bánásmód objektív okokkal indokolható. A gyakornoki minőség önmagában nem indokolhatja az ugyanazon munkahely rendes munkaviszonyban álló munkavállalóihoz képest kedvezőtlenebb bánásmódot. Ugyanakkor az összehasonlítható, rendes munkaviszonyban álló munkavállalókhoz képest az eltérő feladatok, a kisebb felelősség vagy a munkaintenzitás adott esetben objektív indokot szolgáltathat az eltérő bánásmódra a szóban forgó foglalkoztatási feltétel tekintetében. Az eltérő bánásmód mértékének azonban arányosnak kell lennie ezekkel az indokokkal.</w:t>
            </w:r>
          </w:p>
        </w:tc>
        <w:tc>
          <w:tcPr>
            <w:tcW w:w="4876" w:type="dxa"/>
            <w:hideMark/>
          </w:tcPr>
          <w:p w14:paraId="69FE542B" w14:textId="77777777" w:rsidR="000741BB" w:rsidRPr="0071257F" w:rsidRDefault="000741BB" w:rsidP="00FF3B5B">
            <w:pPr>
              <w:pStyle w:val="Normal6"/>
              <w:rPr>
                <w:szCs w:val="24"/>
              </w:rPr>
            </w:pPr>
            <w:r w:rsidRPr="0071257F">
              <w:t>(22)</w:t>
            </w:r>
            <w:r w:rsidRPr="0071257F">
              <w:tab/>
              <w:t xml:space="preserve">A tagállamoknak ezért biztosítaniuk kell, hogy a munkafeltételek (beleértve </w:t>
            </w:r>
            <w:r w:rsidRPr="0071257F">
              <w:rPr>
                <w:b/>
                <w:bCs/>
                <w:i/>
                <w:iCs/>
              </w:rPr>
              <w:t>az ellentételezést</w:t>
            </w:r>
            <w:r w:rsidRPr="0071257F">
              <w:t>) tekintetében a gyakornokok ne részesüljenek kedvezőtlenebb bánásmódban, mint az ugyanazon munkahelyen dolgozó hasonló, rendes munkaviszonyban álló munkavállalók, kivéve, ha az eltérő bánásmód objektív okokkal indokolható. A gyakornoki minőség önmagában nem indokolhatja az ugyanazon munkahely rendes munkaviszonyban álló munkavállalóihoz képest kedvezőtlenebb bánásmódot. Ugyanakkor az összehasonlítható, rendes munkaviszonyban álló munkavállalókhoz képest az eltérő feladatok, a kisebb felelősség</w:t>
            </w:r>
            <w:r w:rsidRPr="0071257F">
              <w:rPr>
                <w:b/>
                <w:bCs/>
                <w:i/>
                <w:iCs/>
              </w:rPr>
              <w:t>, alacsonyabb szintű tapasztalat</w:t>
            </w:r>
            <w:r w:rsidRPr="0071257F">
              <w:t xml:space="preserve"> vagy a munkaintenzitás adott esetben objektív indokot szolgáltathat az eltérő bánásmódra a szóban forgó foglalkoztatási feltétel tekintetében. Az eltérő bánásmód mértékének azonban arányosnak kell lennie ezekkel az indokokkal.</w:t>
            </w:r>
          </w:p>
        </w:tc>
      </w:tr>
    </w:tbl>
    <w:p w14:paraId="7C71746D" w14:textId="77777777" w:rsidR="000741BB" w:rsidRPr="0071257F" w:rsidRDefault="000741BB" w:rsidP="000741BB">
      <w:pPr>
        <w:pStyle w:val="Olang"/>
      </w:pPr>
      <w:r w:rsidRPr="0071257F">
        <w:rPr>
          <w:noProof w:val="0"/>
        </w:rPr>
        <w:t xml:space="preserve">Or. </w:t>
      </w:r>
      <w:r w:rsidRPr="00E045EC">
        <w:rPr>
          <w:rStyle w:val="HideTWBExt"/>
        </w:rPr>
        <w:t>&lt;Original&gt;</w:t>
      </w:r>
      <w:r w:rsidRPr="00E045EC">
        <w:rPr>
          <w:rStyle w:val="HideTWBInt"/>
          <w:rFonts w:eastAsiaTheme="majorEastAsia"/>
        </w:rPr>
        <w:t>{EN}</w:t>
      </w:r>
      <w:r w:rsidRPr="0071257F">
        <w:rPr>
          <w:noProof w:val="0"/>
        </w:rPr>
        <w:t>en</w:t>
      </w:r>
      <w:r w:rsidRPr="00E045EC">
        <w:rPr>
          <w:rStyle w:val="HideTWBExt"/>
        </w:rPr>
        <w:t>&lt;/Original&gt;</w:t>
      </w:r>
    </w:p>
    <w:p w14:paraId="278C692B" w14:textId="77777777" w:rsidR="000741BB" w:rsidRPr="0071257F" w:rsidRDefault="000741BB" w:rsidP="000741BB">
      <w:r w:rsidRPr="00E045EC">
        <w:rPr>
          <w:rStyle w:val="HideTWBExt"/>
        </w:rPr>
        <w:t>&lt;/AmendB&gt;</w:t>
      </w:r>
    </w:p>
    <w:p w14:paraId="3302FE7F" w14:textId="77777777" w:rsidR="000741BB" w:rsidRPr="0071257F" w:rsidRDefault="000741BB" w:rsidP="00F83EC3">
      <w:pPr>
        <w:pStyle w:val="AMNumberTabs0"/>
        <w:keepNext/>
      </w:pPr>
      <w:r w:rsidRPr="00E045EC">
        <w:rPr>
          <w:rStyle w:val="HideTWBExt"/>
          <w:b w:val="0"/>
        </w:rPr>
        <w:t>&lt;AmendB&gt;</w:t>
      </w:r>
      <w:r w:rsidRPr="0071257F">
        <w:t>Módosítás</w:t>
      </w:r>
      <w:r w:rsidRPr="0071257F">
        <w:tab/>
      </w:r>
      <w:r w:rsidRPr="0071257F">
        <w:tab/>
      </w:r>
      <w:r w:rsidRPr="00E045EC">
        <w:rPr>
          <w:rStyle w:val="HideTWBExt"/>
          <w:b w:val="0"/>
        </w:rPr>
        <w:t>&lt;NumAmB&gt;</w:t>
      </w:r>
      <w:r w:rsidRPr="0071257F">
        <w:t>235</w:t>
      </w:r>
      <w:r w:rsidRPr="00E045EC">
        <w:rPr>
          <w:rStyle w:val="HideTWBExt"/>
          <w:b w:val="0"/>
        </w:rPr>
        <w:t>&lt;/NumAmB&gt;</w:t>
      </w:r>
    </w:p>
    <w:p w14:paraId="14EA1CF7" w14:textId="77777777" w:rsidR="000741BB" w:rsidRPr="0071257F" w:rsidRDefault="000741BB" w:rsidP="00F83EC3">
      <w:pPr>
        <w:pStyle w:val="NormalBold"/>
      </w:pPr>
      <w:r w:rsidRPr="00E045EC">
        <w:rPr>
          <w:rStyle w:val="HideTWBExt"/>
          <w:b w:val="0"/>
        </w:rPr>
        <w:t>&lt;RepeatBlock-By&gt;&lt;Members&gt;</w:t>
      </w:r>
      <w:r w:rsidRPr="0071257F">
        <w:t>Arba Kokalari</w:t>
      </w:r>
      <w:r w:rsidRPr="00E045EC">
        <w:rPr>
          <w:rStyle w:val="HideTWBExt"/>
          <w:b w:val="0"/>
        </w:rPr>
        <w:t>&lt;/Members&gt;</w:t>
      </w:r>
    </w:p>
    <w:p w14:paraId="7465E680" w14:textId="77777777" w:rsidR="000741BB" w:rsidRPr="0071257F" w:rsidRDefault="000741BB" w:rsidP="000741BB">
      <w:r w:rsidRPr="00E045EC">
        <w:rPr>
          <w:rStyle w:val="HideTWBExt"/>
        </w:rPr>
        <w:t>&lt;/RepeatBlock-By&gt;</w:t>
      </w:r>
    </w:p>
    <w:p w14:paraId="0448B43D" w14:textId="77777777" w:rsidR="000741BB" w:rsidRPr="0071257F" w:rsidRDefault="000741BB" w:rsidP="00F83EC3">
      <w:pPr>
        <w:pStyle w:val="NormalBold"/>
        <w:keepNext/>
      </w:pPr>
      <w:r w:rsidRPr="00E045EC">
        <w:rPr>
          <w:rStyle w:val="HideTWBExt"/>
          <w:b w:val="0"/>
        </w:rPr>
        <w:t>&lt;DocAmend&gt;</w:t>
      </w:r>
      <w:r w:rsidRPr="0071257F">
        <w:t>Irányelvre irányuló javaslat</w:t>
      </w:r>
      <w:r w:rsidRPr="00E045EC">
        <w:rPr>
          <w:rStyle w:val="HideTWBExt"/>
          <w:b w:val="0"/>
        </w:rPr>
        <w:t>&lt;/DocAmend&gt;</w:t>
      </w:r>
    </w:p>
    <w:p w14:paraId="743745D3" w14:textId="77777777" w:rsidR="000741BB" w:rsidRPr="0071257F" w:rsidRDefault="000741BB" w:rsidP="00F83EC3">
      <w:pPr>
        <w:pStyle w:val="NormalBold"/>
      </w:pPr>
      <w:r w:rsidRPr="00E045EC">
        <w:rPr>
          <w:rStyle w:val="HideTWBExt"/>
          <w:b w:val="0"/>
        </w:rPr>
        <w:t>&lt;Article&gt;</w:t>
      </w:r>
      <w:r w:rsidRPr="0071257F">
        <w:t>22 preambulumbekezdés</w:t>
      </w:r>
      <w:r w:rsidRPr="00E045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3EC3" w:rsidRPr="0071257F" w14:paraId="1F3EF823" w14:textId="77777777" w:rsidTr="00FF3B5B">
        <w:trPr>
          <w:jc w:val="center"/>
        </w:trPr>
        <w:tc>
          <w:tcPr>
            <w:tcW w:w="9752" w:type="dxa"/>
            <w:gridSpan w:val="2"/>
          </w:tcPr>
          <w:p w14:paraId="077E9C4D" w14:textId="77777777" w:rsidR="000741BB" w:rsidRPr="0071257F" w:rsidRDefault="000741BB" w:rsidP="00FF3B5B">
            <w:pPr>
              <w:keepNext/>
            </w:pPr>
          </w:p>
        </w:tc>
      </w:tr>
      <w:tr w:rsidR="00F83EC3" w:rsidRPr="0071257F" w14:paraId="6D000A96" w14:textId="77777777" w:rsidTr="00FF3B5B">
        <w:trPr>
          <w:jc w:val="center"/>
        </w:trPr>
        <w:tc>
          <w:tcPr>
            <w:tcW w:w="4876" w:type="dxa"/>
            <w:hideMark/>
          </w:tcPr>
          <w:p w14:paraId="4DC2191A" w14:textId="77777777" w:rsidR="000741BB" w:rsidRPr="0071257F" w:rsidRDefault="000741BB" w:rsidP="00FF3B5B">
            <w:pPr>
              <w:pStyle w:val="ColumnHeading"/>
              <w:keepNext/>
            </w:pPr>
            <w:r w:rsidRPr="0071257F">
              <w:t>A Bizottság által javasolt szöveg</w:t>
            </w:r>
          </w:p>
        </w:tc>
        <w:tc>
          <w:tcPr>
            <w:tcW w:w="4876" w:type="dxa"/>
            <w:hideMark/>
          </w:tcPr>
          <w:p w14:paraId="2A49D1BD" w14:textId="77777777" w:rsidR="000741BB" w:rsidRPr="0071257F" w:rsidRDefault="000741BB" w:rsidP="00FF3B5B">
            <w:pPr>
              <w:pStyle w:val="ColumnHeading"/>
              <w:keepNext/>
            </w:pPr>
            <w:r w:rsidRPr="0071257F">
              <w:t>Módosítás</w:t>
            </w:r>
          </w:p>
        </w:tc>
      </w:tr>
      <w:tr w:rsidR="00F83EC3" w:rsidRPr="0071257F" w14:paraId="7F4A429E" w14:textId="77777777" w:rsidTr="00FF3B5B">
        <w:trPr>
          <w:jc w:val="center"/>
        </w:trPr>
        <w:tc>
          <w:tcPr>
            <w:tcW w:w="4876" w:type="dxa"/>
            <w:hideMark/>
          </w:tcPr>
          <w:p w14:paraId="35A30EE9" w14:textId="77777777" w:rsidR="000741BB" w:rsidRPr="0071257F" w:rsidRDefault="000741BB" w:rsidP="00FF3B5B">
            <w:pPr>
              <w:pStyle w:val="Normal6"/>
            </w:pPr>
            <w:r w:rsidRPr="0071257F">
              <w:t>(22)</w:t>
            </w:r>
            <w:r w:rsidRPr="0071257F">
              <w:tab/>
              <w:t xml:space="preserve">A tagállamoknak ezért biztosítaniuk kell, hogy a munkafeltételek (beleértve a díjazást) tekintetében a gyakornokok ne részesüljenek kedvezőtlenebb bánásmódban, mint az ugyanazon munkahelyen dolgozó hasonló, rendes munkaviszonyban álló munkavállalók, kivéve, ha az eltérő bánásmód objektív okokkal indokolható. A gyakornoki minőség önmagában nem indokolhatja az ugyanazon munkahely rendes munkaviszonyban álló munkavállalóihoz képest kedvezőtlenebb bánásmódot. Ugyanakkor az összehasonlítható, rendes munkaviszonyban álló munkavállalókhoz képest az eltérő feladatok, a kisebb felelősség vagy a munkaintenzitás adott esetben objektív indokot szolgáltathat az eltérő bánásmódra a szóban forgó foglalkoztatási </w:t>
            </w:r>
            <w:r w:rsidRPr="0071257F">
              <w:rPr>
                <w:b/>
                <w:bCs/>
                <w:i/>
                <w:iCs/>
              </w:rPr>
              <w:t>feltétel</w:t>
            </w:r>
            <w:r w:rsidRPr="0071257F">
              <w:t xml:space="preserve"> tekintetében. Az eltérő bánásmód mértékének azonban arányosnak kell lennie ezekkel az indokokkal.</w:t>
            </w:r>
          </w:p>
        </w:tc>
        <w:tc>
          <w:tcPr>
            <w:tcW w:w="4876" w:type="dxa"/>
            <w:hideMark/>
          </w:tcPr>
          <w:p w14:paraId="4B7FC235" w14:textId="77777777" w:rsidR="000741BB" w:rsidRPr="0071257F" w:rsidRDefault="000741BB" w:rsidP="00FF3B5B">
            <w:pPr>
              <w:pStyle w:val="Normal6"/>
              <w:rPr>
                <w:szCs w:val="24"/>
              </w:rPr>
            </w:pPr>
            <w:r w:rsidRPr="0071257F">
              <w:t>(22)</w:t>
            </w:r>
            <w:r w:rsidRPr="0071257F">
              <w:tab/>
              <w:t>A tagállamoknak ezért biztosítaniuk kell, hogy a munkafeltételek (beleértve a díjazást) tekintetében a gyakornokok ne részesüljenek kedvezőtlenebb bánásmódban, mint az ugyanazon munkahelyen dolgozó hasonló, rendes munkaviszonyban álló munkavállalók, kivéve, ha az eltérő bánásmód objektív okokkal indokolható</w:t>
            </w:r>
            <w:r w:rsidRPr="0071257F">
              <w:rPr>
                <w:b/>
                <w:bCs/>
                <w:i/>
                <w:iCs/>
              </w:rPr>
              <w:t>.</w:t>
            </w:r>
            <w:r w:rsidRPr="0071257F">
              <w:rPr>
                <w:b/>
                <w:i/>
              </w:rPr>
              <w:t xml:space="preserve"> </w:t>
            </w:r>
            <w:r w:rsidRPr="0071257F">
              <w:rPr>
                <w:b/>
                <w:bCs/>
                <w:i/>
                <w:iCs/>
              </w:rPr>
              <w:t>A tagállamoknak azonban ezt a szociális partnerekkel konzultálva és a nemzeti munkaerőpiaci modelleket tiszteletben tartva kell megtenniük</w:t>
            </w:r>
            <w:r w:rsidRPr="0071257F">
              <w:t xml:space="preserve">. A gyakornoki minőség önmagában nem indokolhatja az ugyanazon munkahely rendes munkaviszonyban álló munkavállalóihoz képest kedvezőtlenebb bánásmódot. Ugyanakkor az összehasonlítható, rendes munkaviszonyban álló munkavállalókhoz képest az eltérő feladatok, a kisebb felelősség vagy a munkaintenzitás adott esetben objektív indokot szolgáltathat az eltérő bánásmódra a szóban forgó foglalkoztatási </w:t>
            </w:r>
            <w:r w:rsidRPr="0071257F">
              <w:rPr>
                <w:b/>
                <w:bCs/>
                <w:i/>
                <w:iCs/>
              </w:rPr>
              <w:t xml:space="preserve">feltételek </w:t>
            </w:r>
            <w:r w:rsidRPr="0071257F">
              <w:t>tekintetében. Az eltérő bánásmód mértékének azonban arányosnak kell lennie ezekkel az indokokkal</w:t>
            </w:r>
            <w:r w:rsidRPr="0071257F">
              <w:rPr>
                <w:b/>
                <w:bCs/>
                <w:i/>
                <w:iCs/>
              </w:rPr>
              <w:t>, figyelembe véve az egyes tagállamok munkaerőpiaci rendszereinek és kollektív tárgyalási kereteinek sajátosságait</w:t>
            </w:r>
            <w:r w:rsidRPr="0071257F">
              <w:t>.</w:t>
            </w:r>
          </w:p>
        </w:tc>
      </w:tr>
    </w:tbl>
    <w:p w14:paraId="5EEA9FA8" w14:textId="77777777" w:rsidR="000741BB" w:rsidRPr="0071257F" w:rsidRDefault="000741BB" w:rsidP="000741BB">
      <w:pPr>
        <w:pStyle w:val="Olang"/>
      </w:pPr>
      <w:r w:rsidRPr="0071257F">
        <w:rPr>
          <w:noProof w:val="0"/>
        </w:rPr>
        <w:t xml:space="preserve">Or. </w:t>
      </w:r>
      <w:r w:rsidRPr="00E045EC">
        <w:rPr>
          <w:rStyle w:val="HideTWBExt"/>
        </w:rPr>
        <w:t>&lt;Original&gt;</w:t>
      </w:r>
      <w:r w:rsidRPr="00E045EC">
        <w:rPr>
          <w:rStyle w:val="HideTWBInt"/>
          <w:rFonts w:eastAsiaTheme="majorEastAsia"/>
        </w:rPr>
        <w:t>{EN}</w:t>
      </w:r>
      <w:r w:rsidRPr="0071257F">
        <w:rPr>
          <w:noProof w:val="0"/>
        </w:rPr>
        <w:t>en</w:t>
      </w:r>
      <w:r w:rsidRPr="00E045EC">
        <w:rPr>
          <w:rStyle w:val="HideTWBExt"/>
        </w:rPr>
        <w:t>&lt;/Original&gt;</w:t>
      </w:r>
    </w:p>
    <w:p w14:paraId="69FBDE66" w14:textId="77777777" w:rsidR="000741BB" w:rsidRPr="0071257F" w:rsidRDefault="000741BB" w:rsidP="000741BB">
      <w:r w:rsidRPr="00E045EC">
        <w:rPr>
          <w:rStyle w:val="HideTWBExt"/>
        </w:rPr>
        <w:t>&lt;/AmendB&gt;</w:t>
      </w:r>
    </w:p>
    <w:p w14:paraId="492F881D" w14:textId="77777777" w:rsidR="000741BB" w:rsidRPr="0071257F" w:rsidRDefault="000741BB" w:rsidP="00F83EC3">
      <w:pPr>
        <w:pStyle w:val="AMNumberTabs0"/>
        <w:keepNext/>
      </w:pPr>
      <w:r w:rsidRPr="00E045EC">
        <w:rPr>
          <w:rStyle w:val="HideTWBExt"/>
          <w:b w:val="0"/>
        </w:rPr>
        <w:t>&lt;AmendB&gt;</w:t>
      </w:r>
      <w:r w:rsidRPr="0071257F">
        <w:t>Módosítás</w:t>
      </w:r>
      <w:r w:rsidRPr="0071257F">
        <w:tab/>
      </w:r>
      <w:r w:rsidRPr="0071257F">
        <w:tab/>
      </w:r>
      <w:r w:rsidRPr="00E045EC">
        <w:rPr>
          <w:rStyle w:val="HideTWBExt"/>
          <w:b w:val="0"/>
        </w:rPr>
        <w:t>&lt;NumAmB&gt;</w:t>
      </w:r>
      <w:r w:rsidRPr="0071257F">
        <w:t>236</w:t>
      </w:r>
      <w:r w:rsidRPr="00E045EC">
        <w:rPr>
          <w:rStyle w:val="HideTWBExt"/>
          <w:b w:val="0"/>
        </w:rPr>
        <w:t>&lt;/NumAmB&gt;</w:t>
      </w:r>
    </w:p>
    <w:p w14:paraId="3F85A371" w14:textId="77777777" w:rsidR="000741BB" w:rsidRPr="0071257F" w:rsidRDefault="000741BB" w:rsidP="00F83EC3">
      <w:pPr>
        <w:pStyle w:val="NormalBold"/>
      </w:pPr>
      <w:r w:rsidRPr="00E045EC">
        <w:rPr>
          <w:rStyle w:val="HideTWBExt"/>
          <w:b w:val="0"/>
        </w:rPr>
        <w:t>&lt;RepeatBlock-By&gt;&lt;Members&gt;</w:t>
      </w:r>
      <w:r w:rsidRPr="0071257F">
        <w:t>Chiara Gemma, Georgiana Teodorescu, Francesco Torselli, Mariateresa Vivaldini, Elena Donazzan</w:t>
      </w:r>
      <w:r w:rsidRPr="00E045EC">
        <w:rPr>
          <w:rStyle w:val="HideTWBExt"/>
          <w:b w:val="0"/>
        </w:rPr>
        <w:t>&lt;/Members&gt;</w:t>
      </w:r>
    </w:p>
    <w:p w14:paraId="04DBF6E7" w14:textId="77777777" w:rsidR="000741BB" w:rsidRPr="0071257F" w:rsidRDefault="000741BB" w:rsidP="000741BB">
      <w:r w:rsidRPr="00E045EC">
        <w:rPr>
          <w:rStyle w:val="HideTWBExt"/>
        </w:rPr>
        <w:t>&lt;/RepeatBlock-By&gt;</w:t>
      </w:r>
    </w:p>
    <w:p w14:paraId="059BAF06" w14:textId="77777777" w:rsidR="000741BB" w:rsidRPr="0071257F" w:rsidRDefault="000741BB" w:rsidP="00F83EC3">
      <w:pPr>
        <w:pStyle w:val="NormalBold"/>
        <w:keepNext/>
      </w:pPr>
      <w:r w:rsidRPr="00E045EC">
        <w:rPr>
          <w:rStyle w:val="HideTWBExt"/>
          <w:b w:val="0"/>
        </w:rPr>
        <w:t>&lt;DocAmend&gt;</w:t>
      </w:r>
      <w:r w:rsidRPr="0071257F">
        <w:t>Irányelvre irányuló javaslat</w:t>
      </w:r>
      <w:r w:rsidRPr="00E045EC">
        <w:rPr>
          <w:rStyle w:val="HideTWBExt"/>
          <w:b w:val="0"/>
        </w:rPr>
        <w:t>&lt;/DocAmend&gt;</w:t>
      </w:r>
    </w:p>
    <w:p w14:paraId="40962803" w14:textId="77777777" w:rsidR="000741BB" w:rsidRPr="0071257F" w:rsidRDefault="000741BB" w:rsidP="00F83EC3">
      <w:pPr>
        <w:pStyle w:val="NormalBold"/>
      </w:pPr>
      <w:r w:rsidRPr="00E045EC">
        <w:rPr>
          <w:rStyle w:val="HideTWBExt"/>
          <w:b w:val="0"/>
        </w:rPr>
        <w:t>&lt;Article&gt;</w:t>
      </w:r>
      <w:r w:rsidRPr="0071257F">
        <w:t>22 preambulumbekezdés</w:t>
      </w:r>
      <w:r w:rsidRPr="00E045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3EC3" w:rsidRPr="0071257F" w14:paraId="4EFFFF8F" w14:textId="77777777" w:rsidTr="00FF3B5B">
        <w:trPr>
          <w:jc w:val="center"/>
        </w:trPr>
        <w:tc>
          <w:tcPr>
            <w:tcW w:w="9752" w:type="dxa"/>
            <w:gridSpan w:val="2"/>
          </w:tcPr>
          <w:p w14:paraId="5B89C2B8" w14:textId="77777777" w:rsidR="000741BB" w:rsidRPr="0071257F" w:rsidRDefault="000741BB" w:rsidP="00FF3B5B">
            <w:pPr>
              <w:keepNext/>
            </w:pPr>
          </w:p>
        </w:tc>
      </w:tr>
      <w:tr w:rsidR="00F83EC3" w:rsidRPr="0071257F" w14:paraId="6A9A7856" w14:textId="77777777" w:rsidTr="00FF3B5B">
        <w:trPr>
          <w:jc w:val="center"/>
        </w:trPr>
        <w:tc>
          <w:tcPr>
            <w:tcW w:w="4876" w:type="dxa"/>
            <w:hideMark/>
          </w:tcPr>
          <w:p w14:paraId="4DFBEE4F" w14:textId="77777777" w:rsidR="000741BB" w:rsidRPr="0071257F" w:rsidRDefault="000741BB" w:rsidP="00FF3B5B">
            <w:pPr>
              <w:pStyle w:val="ColumnHeading"/>
              <w:keepNext/>
            </w:pPr>
            <w:r w:rsidRPr="0071257F">
              <w:t>A Bizottság által javasolt szöveg</w:t>
            </w:r>
          </w:p>
        </w:tc>
        <w:tc>
          <w:tcPr>
            <w:tcW w:w="4876" w:type="dxa"/>
            <w:hideMark/>
          </w:tcPr>
          <w:p w14:paraId="54F232FA" w14:textId="77777777" w:rsidR="000741BB" w:rsidRPr="0071257F" w:rsidRDefault="000741BB" w:rsidP="00FF3B5B">
            <w:pPr>
              <w:pStyle w:val="ColumnHeading"/>
              <w:keepNext/>
            </w:pPr>
            <w:r w:rsidRPr="0071257F">
              <w:t>Módosítás</w:t>
            </w:r>
          </w:p>
        </w:tc>
      </w:tr>
      <w:tr w:rsidR="00F83EC3" w:rsidRPr="0071257F" w14:paraId="3A12F29E" w14:textId="77777777" w:rsidTr="00FF3B5B">
        <w:trPr>
          <w:jc w:val="center"/>
        </w:trPr>
        <w:tc>
          <w:tcPr>
            <w:tcW w:w="4876" w:type="dxa"/>
            <w:hideMark/>
          </w:tcPr>
          <w:p w14:paraId="43075B13" w14:textId="77777777" w:rsidR="000741BB" w:rsidRPr="0071257F" w:rsidRDefault="000741BB" w:rsidP="00FF3B5B">
            <w:pPr>
              <w:pStyle w:val="Normal6"/>
            </w:pPr>
            <w:r w:rsidRPr="0071257F">
              <w:t>(22)</w:t>
            </w:r>
            <w:r w:rsidRPr="0071257F">
              <w:tab/>
              <w:t>A tagállamoknak ezért biztosítaniuk kell, hogy a munkafeltételek (beleértve a díjazást) tekintetében a gyakornokok ne részesüljenek kedvezőtlenebb bánásmódban, mint az ugyanazon munkahelyen dolgozó hasonló, rendes munkaviszonyban álló munkavállalók, kivéve, ha az eltérő bánásmód objektív okokkal indokolható. A gyakornoki minőség önmagában nem indokolhatja az ugyanazon munkahely rendes munkaviszonyban álló munkavállalóihoz képest kedvezőtlenebb bánásmódot. Ugyanakkor az összehasonlítható, rendes munkaviszonyban álló munkavállalókhoz képest az eltérő feladatok, a kisebb felelősség vagy a munkaintenzitás adott esetben objektív indokot szolgáltathat az eltérő bánásmódra a szóban forgó foglalkoztatási feltétel tekintetében. Az eltérő bánásmód mértékének azonban arányosnak kell lennie ezekkel az indokokkal.</w:t>
            </w:r>
          </w:p>
        </w:tc>
        <w:tc>
          <w:tcPr>
            <w:tcW w:w="4876" w:type="dxa"/>
            <w:hideMark/>
          </w:tcPr>
          <w:p w14:paraId="0C3DCDF5" w14:textId="77777777" w:rsidR="000741BB" w:rsidRPr="0071257F" w:rsidRDefault="000741BB" w:rsidP="00FF3B5B">
            <w:pPr>
              <w:pStyle w:val="Normal6"/>
              <w:rPr>
                <w:szCs w:val="24"/>
              </w:rPr>
            </w:pPr>
            <w:r w:rsidRPr="0071257F">
              <w:t>(22)</w:t>
            </w:r>
            <w:r w:rsidRPr="0071257F">
              <w:tab/>
              <w:t>A tagállamoknak ezért biztosítaniuk kell, hogy a munkafeltételek (beleértve a díjazást) tekintetében a gyakornokok ne részesüljenek kedvezőtlenebb bánásmódban, mint az ugyanazon munkahelyen dolgozó hasonló, rendes munkaviszonyban álló munkavállalók, kivéve, ha az eltérő bánásmód objektív okokkal indokolható. A gyakornoki minőség önmagában nem indokolhatja az ugyanazon munkahely rendes munkaviszonyban álló munkavállalóihoz képest kedvezőtlenebb bánásmódot. Ugyanakkor az összehasonlítható, rendes munkaviszonyban álló munkavállalókhoz képest az eltérő feladatok, a kisebb felelősség</w:t>
            </w:r>
            <w:r w:rsidRPr="0071257F">
              <w:rPr>
                <w:b/>
                <w:bCs/>
                <w:i/>
                <w:iCs/>
              </w:rPr>
              <w:t>, a szakmai gyakorlat oktatási célkitűzése</w:t>
            </w:r>
            <w:r w:rsidRPr="0071257F">
              <w:t xml:space="preserve"> vagy a munkaintenzitás adott esetben objektív indokot szolgáltathat az eltérő bánásmódra a szóban forgó foglalkoztatási feltétel tekintetében. Az eltérő bánásmód mértékének azonban arányosnak kell lennie ezekkel az indokokkal.</w:t>
            </w:r>
          </w:p>
        </w:tc>
      </w:tr>
    </w:tbl>
    <w:p w14:paraId="03F25D3C" w14:textId="77777777" w:rsidR="000741BB" w:rsidRPr="0071257F" w:rsidRDefault="000741BB" w:rsidP="000741BB">
      <w:pPr>
        <w:pStyle w:val="Olang"/>
      </w:pPr>
      <w:r w:rsidRPr="0071257F">
        <w:rPr>
          <w:noProof w:val="0"/>
        </w:rPr>
        <w:t xml:space="preserve">Or. </w:t>
      </w:r>
      <w:r w:rsidRPr="00E045EC">
        <w:rPr>
          <w:rStyle w:val="HideTWBExt"/>
        </w:rPr>
        <w:t>&lt;Original&gt;</w:t>
      </w:r>
      <w:r w:rsidRPr="00E045EC">
        <w:rPr>
          <w:rStyle w:val="HideTWBInt"/>
          <w:rFonts w:eastAsiaTheme="majorEastAsia"/>
        </w:rPr>
        <w:t>{EN}</w:t>
      </w:r>
      <w:r w:rsidRPr="0071257F">
        <w:rPr>
          <w:noProof w:val="0"/>
        </w:rPr>
        <w:t>en</w:t>
      </w:r>
      <w:r w:rsidRPr="00E045EC">
        <w:rPr>
          <w:rStyle w:val="HideTWBExt"/>
        </w:rPr>
        <w:t>&lt;/Original&gt;</w:t>
      </w:r>
    </w:p>
    <w:p w14:paraId="03EF855E" w14:textId="77777777" w:rsidR="000741BB" w:rsidRPr="0071257F" w:rsidRDefault="000741BB" w:rsidP="000741BB">
      <w:r w:rsidRPr="00E045EC">
        <w:rPr>
          <w:rStyle w:val="HideTWBExt"/>
        </w:rPr>
        <w:t>&lt;/AmendB&gt;</w:t>
      </w:r>
    </w:p>
    <w:p w14:paraId="202398C4" w14:textId="77777777" w:rsidR="000741BB" w:rsidRPr="0071257F" w:rsidRDefault="000741BB" w:rsidP="00F83EC3">
      <w:pPr>
        <w:pStyle w:val="AMNumberTabs0"/>
        <w:keepNext/>
      </w:pPr>
      <w:r w:rsidRPr="00E045EC">
        <w:rPr>
          <w:rStyle w:val="HideTWBExt"/>
          <w:b w:val="0"/>
        </w:rPr>
        <w:t>&lt;AmendB&gt;</w:t>
      </w:r>
      <w:r w:rsidRPr="0071257F">
        <w:t>Módosítás</w:t>
      </w:r>
      <w:r w:rsidRPr="0071257F">
        <w:tab/>
      </w:r>
      <w:r w:rsidRPr="0071257F">
        <w:tab/>
      </w:r>
      <w:r w:rsidRPr="00E045EC">
        <w:rPr>
          <w:rStyle w:val="HideTWBExt"/>
          <w:b w:val="0"/>
        </w:rPr>
        <w:t>&lt;NumAmB&gt;</w:t>
      </w:r>
      <w:r w:rsidRPr="0071257F">
        <w:t>237</w:t>
      </w:r>
      <w:r w:rsidRPr="00E045EC">
        <w:rPr>
          <w:rStyle w:val="HideTWBExt"/>
          <w:b w:val="0"/>
        </w:rPr>
        <w:t>&lt;/NumAmB&gt;</w:t>
      </w:r>
    </w:p>
    <w:p w14:paraId="10A849C8" w14:textId="77777777" w:rsidR="000741BB" w:rsidRPr="0071257F" w:rsidRDefault="000741BB" w:rsidP="00F83EC3">
      <w:pPr>
        <w:pStyle w:val="NormalBold"/>
      </w:pPr>
      <w:r w:rsidRPr="00E045EC">
        <w:rPr>
          <w:rStyle w:val="HideTWBExt"/>
          <w:b w:val="0"/>
        </w:rPr>
        <w:t>&lt;RepeatBlock-By&gt;&lt;Members&gt;</w:t>
      </w:r>
      <w:r w:rsidRPr="0071257F">
        <w:t>David Casa</w:t>
      </w:r>
      <w:r w:rsidRPr="00E045EC">
        <w:rPr>
          <w:rStyle w:val="HideTWBExt"/>
          <w:b w:val="0"/>
        </w:rPr>
        <w:t>&lt;/Members&gt;</w:t>
      </w:r>
    </w:p>
    <w:p w14:paraId="23234870" w14:textId="77777777" w:rsidR="000741BB" w:rsidRPr="0071257F" w:rsidRDefault="000741BB" w:rsidP="000741BB">
      <w:r w:rsidRPr="00E045EC">
        <w:rPr>
          <w:rStyle w:val="HideTWBExt"/>
        </w:rPr>
        <w:t>&lt;/RepeatBlock-By&gt;</w:t>
      </w:r>
    </w:p>
    <w:p w14:paraId="1B9EAECE" w14:textId="77777777" w:rsidR="000741BB" w:rsidRPr="0071257F" w:rsidRDefault="000741BB" w:rsidP="00F83EC3">
      <w:pPr>
        <w:pStyle w:val="NormalBold"/>
        <w:keepNext/>
      </w:pPr>
      <w:r w:rsidRPr="00E045EC">
        <w:rPr>
          <w:rStyle w:val="HideTWBExt"/>
          <w:b w:val="0"/>
        </w:rPr>
        <w:t>&lt;DocAmend&gt;</w:t>
      </w:r>
      <w:r w:rsidRPr="0071257F">
        <w:t>Irányelvre irányuló javaslat</w:t>
      </w:r>
      <w:r w:rsidRPr="00E045EC">
        <w:rPr>
          <w:rStyle w:val="HideTWBExt"/>
          <w:b w:val="0"/>
        </w:rPr>
        <w:t>&lt;/DocAmend&gt;</w:t>
      </w:r>
    </w:p>
    <w:p w14:paraId="31A4DE91" w14:textId="77777777" w:rsidR="000741BB" w:rsidRPr="0071257F" w:rsidRDefault="000741BB" w:rsidP="00F83EC3">
      <w:pPr>
        <w:pStyle w:val="NormalBold"/>
      </w:pPr>
      <w:r w:rsidRPr="00E045EC">
        <w:rPr>
          <w:rStyle w:val="HideTWBExt"/>
          <w:b w:val="0"/>
        </w:rPr>
        <w:t>&lt;Article&gt;</w:t>
      </w:r>
      <w:r w:rsidRPr="0071257F">
        <w:t>22 preambulumbekezdés</w:t>
      </w:r>
      <w:r w:rsidRPr="00E045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3EC3" w:rsidRPr="0071257F" w14:paraId="6B79BD36" w14:textId="77777777" w:rsidTr="00FF3B5B">
        <w:trPr>
          <w:jc w:val="center"/>
        </w:trPr>
        <w:tc>
          <w:tcPr>
            <w:tcW w:w="9752" w:type="dxa"/>
            <w:gridSpan w:val="2"/>
          </w:tcPr>
          <w:p w14:paraId="1CFB3054" w14:textId="77777777" w:rsidR="000741BB" w:rsidRPr="0071257F" w:rsidRDefault="000741BB" w:rsidP="00FF3B5B">
            <w:pPr>
              <w:keepNext/>
            </w:pPr>
          </w:p>
        </w:tc>
      </w:tr>
      <w:tr w:rsidR="00F83EC3" w:rsidRPr="0071257F" w14:paraId="4B0AA626" w14:textId="77777777" w:rsidTr="00FF3B5B">
        <w:trPr>
          <w:jc w:val="center"/>
        </w:trPr>
        <w:tc>
          <w:tcPr>
            <w:tcW w:w="4876" w:type="dxa"/>
            <w:hideMark/>
          </w:tcPr>
          <w:p w14:paraId="385CB163" w14:textId="77777777" w:rsidR="000741BB" w:rsidRPr="0071257F" w:rsidRDefault="000741BB" w:rsidP="00FF3B5B">
            <w:pPr>
              <w:pStyle w:val="ColumnHeading"/>
              <w:keepNext/>
            </w:pPr>
            <w:r w:rsidRPr="0071257F">
              <w:t>A Bizottság által javasolt szöveg</w:t>
            </w:r>
          </w:p>
        </w:tc>
        <w:tc>
          <w:tcPr>
            <w:tcW w:w="4876" w:type="dxa"/>
            <w:hideMark/>
          </w:tcPr>
          <w:p w14:paraId="570DE4AD" w14:textId="77777777" w:rsidR="000741BB" w:rsidRPr="0071257F" w:rsidRDefault="000741BB" w:rsidP="00FF3B5B">
            <w:pPr>
              <w:pStyle w:val="ColumnHeading"/>
              <w:keepNext/>
            </w:pPr>
            <w:r w:rsidRPr="0071257F">
              <w:t>Módosítás</w:t>
            </w:r>
          </w:p>
        </w:tc>
      </w:tr>
      <w:tr w:rsidR="00F83EC3" w:rsidRPr="0071257F" w14:paraId="4DE7B036" w14:textId="77777777" w:rsidTr="00FF3B5B">
        <w:trPr>
          <w:jc w:val="center"/>
        </w:trPr>
        <w:tc>
          <w:tcPr>
            <w:tcW w:w="4876" w:type="dxa"/>
            <w:hideMark/>
          </w:tcPr>
          <w:p w14:paraId="7294EFD2" w14:textId="77777777" w:rsidR="000741BB" w:rsidRPr="0071257F" w:rsidRDefault="000741BB" w:rsidP="00FF3B5B">
            <w:pPr>
              <w:pStyle w:val="Normal6"/>
            </w:pPr>
            <w:r w:rsidRPr="0071257F">
              <w:t>(22)</w:t>
            </w:r>
            <w:r w:rsidRPr="0071257F">
              <w:tab/>
              <w:t>A tagállamoknak ezért biztosítaniuk kell, hogy a munkafeltételek (beleértve a díjazást) tekintetében a gyakornokok ne részesüljenek kedvezőtlenebb bánásmódban, mint az ugyanazon munkahelyen dolgozó hasonló, rendes munkaviszonyban álló munkavállalók, kivéve, ha az eltérő bánásmód objektív okokkal indokolható. A gyakornoki minőség önmagában nem indokolhatja az ugyanazon munkahely rendes munkaviszonyban álló munkavállalóihoz képest kedvezőtlenebb bánásmódot. Ugyanakkor az összehasonlítható, rendes munkaviszonyban álló munkavállalókhoz képest az eltérő feladatok, a kisebb felelősség vagy a munkaintenzitás adott esetben objektív indokot szolgáltathat az eltérő bánásmódra a szóban forgó foglalkoztatási feltétel tekintetében. Az eltérő bánásmód mértékének azonban arányosnak kell lennie ezekkel az indokokkal.</w:t>
            </w:r>
          </w:p>
        </w:tc>
        <w:tc>
          <w:tcPr>
            <w:tcW w:w="4876" w:type="dxa"/>
            <w:hideMark/>
          </w:tcPr>
          <w:p w14:paraId="56C13A55" w14:textId="77777777" w:rsidR="000741BB" w:rsidRPr="0071257F" w:rsidRDefault="000741BB" w:rsidP="00FF3B5B">
            <w:pPr>
              <w:pStyle w:val="Normal6"/>
              <w:rPr>
                <w:szCs w:val="24"/>
              </w:rPr>
            </w:pPr>
            <w:r w:rsidRPr="0071257F">
              <w:t>(22)</w:t>
            </w:r>
            <w:r w:rsidRPr="0071257F">
              <w:tab/>
              <w:t xml:space="preserve">A tagállamoknak ezért biztosítaniuk kell, hogy a munkafeltételek (beleértve a díjazást </w:t>
            </w:r>
            <w:r w:rsidRPr="0071257F">
              <w:rPr>
                <w:b/>
                <w:bCs/>
                <w:i/>
                <w:iCs/>
              </w:rPr>
              <w:t>vagy ellentételezést</w:t>
            </w:r>
            <w:r w:rsidRPr="0071257F">
              <w:t>) tekintetében a gyakornokok ne részesüljenek kedvezőtlenebb bánásmódban, mint az ugyanazon munkahelyen dolgozó hasonló, rendes munkaviszonyban álló munkavállalók, kivéve, ha az eltérő bánásmód objektív okokkal indokolható. A gyakornoki minőség önmagában nem indokolhatja az ugyanazon munkahely rendes munkaviszonyban álló munkavállalóihoz képest kedvezőtlenebb bánásmódot. Ugyanakkor az összehasonlítható, rendes munkaviszonyban álló munkavállalókhoz képest az eltérő feladatok, a kisebb felelősség vagy a munkaintenzitás adott esetben objektív indokot szolgáltathat az eltérő bánásmódra a szóban forgó foglalkoztatási feltétel tekintetében. Az eltérő bánásmód mértékének azonban arányosnak kell lennie ezekkel az indokokkal.</w:t>
            </w:r>
          </w:p>
        </w:tc>
      </w:tr>
    </w:tbl>
    <w:p w14:paraId="4C5FDF95" w14:textId="77777777" w:rsidR="000741BB" w:rsidRPr="0071257F" w:rsidRDefault="000741BB" w:rsidP="000741BB">
      <w:pPr>
        <w:pStyle w:val="Olang"/>
      </w:pPr>
      <w:r w:rsidRPr="0071257F">
        <w:rPr>
          <w:noProof w:val="0"/>
        </w:rPr>
        <w:t xml:space="preserve">Or. </w:t>
      </w:r>
      <w:r w:rsidRPr="00E045EC">
        <w:rPr>
          <w:rStyle w:val="HideTWBExt"/>
        </w:rPr>
        <w:t>&lt;Original&gt;</w:t>
      </w:r>
      <w:r w:rsidRPr="00E045EC">
        <w:rPr>
          <w:rStyle w:val="HideTWBInt"/>
          <w:rFonts w:eastAsiaTheme="majorEastAsia"/>
        </w:rPr>
        <w:t>{EN}</w:t>
      </w:r>
      <w:r w:rsidRPr="0071257F">
        <w:rPr>
          <w:noProof w:val="0"/>
        </w:rPr>
        <w:t>en</w:t>
      </w:r>
      <w:r w:rsidRPr="00E045EC">
        <w:rPr>
          <w:rStyle w:val="HideTWBExt"/>
        </w:rPr>
        <w:t>&lt;/Original&gt;</w:t>
      </w:r>
    </w:p>
    <w:p w14:paraId="15113A69" w14:textId="77777777" w:rsidR="000741BB" w:rsidRPr="0071257F" w:rsidRDefault="000741BB" w:rsidP="000741BB">
      <w:r w:rsidRPr="00E045EC">
        <w:rPr>
          <w:rStyle w:val="HideTWBExt"/>
        </w:rPr>
        <w:t>&lt;/AmendB&gt;</w:t>
      </w:r>
    </w:p>
    <w:p w14:paraId="083CA8A1" w14:textId="77777777" w:rsidR="000741BB" w:rsidRPr="0071257F" w:rsidRDefault="000741BB" w:rsidP="00F83EC3">
      <w:pPr>
        <w:pStyle w:val="AMNumberTabs0"/>
        <w:keepNext/>
      </w:pPr>
      <w:r w:rsidRPr="00E045EC">
        <w:rPr>
          <w:rStyle w:val="HideTWBExt"/>
          <w:b w:val="0"/>
        </w:rPr>
        <w:t>&lt;AmendB&gt;</w:t>
      </w:r>
      <w:r w:rsidRPr="0071257F">
        <w:t>Módosítás</w:t>
      </w:r>
      <w:r w:rsidRPr="0071257F">
        <w:tab/>
      </w:r>
      <w:r w:rsidRPr="0071257F">
        <w:tab/>
      </w:r>
      <w:r w:rsidRPr="00E045EC">
        <w:rPr>
          <w:rStyle w:val="HideTWBExt"/>
          <w:b w:val="0"/>
        </w:rPr>
        <w:t>&lt;NumAmB&gt;</w:t>
      </w:r>
      <w:r w:rsidRPr="0071257F">
        <w:t>238</w:t>
      </w:r>
      <w:r w:rsidRPr="00E045EC">
        <w:rPr>
          <w:rStyle w:val="HideTWBExt"/>
          <w:b w:val="0"/>
        </w:rPr>
        <w:t>&lt;/NumAmB&gt;</w:t>
      </w:r>
    </w:p>
    <w:p w14:paraId="1A1DD2E6" w14:textId="77777777" w:rsidR="000741BB" w:rsidRPr="0071257F" w:rsidRDefault="000741BB" w:rsidP="00F83EC3">
      <w:pPr>
        <w:pStyle w:val="NormalBold"/>
      </w:pPr>
      <w:r w:rsidRPr="00E045EC">
        <w:rPr>
          <w:rStyle w:val="HideTWBExt"/>
          <w:b w:val="0"/>
        </w:rPr>
        <w:t>&lt;RepeatBlock-By&gt;&lt;Members&gt;</w:t>
      </w:r>
      <w:r w:rsidRPr="0071257F">
        <w:t>Mélanie Disdier, Rachel Blom, Pál Szekeres, Marie Dauchy, Séverine Werbrouck</w:t>
      </w:r>
      <w:r w:rsidRPr="00E045EC">
        <w:rPr>
          <w:rStyle w:val="HideTWBExt"/>
          <w:b w:val="0"/>
        </w:rPr>
        <w:t>&lt;/Members&gt;</w:t>
      </w:r>
    </w:p>
    <w:p w14:paraId="0530940E" w14:textId="77777777" w:rsidR="000741BB" w:rsidRPr="0071257F" w:rsidRDefault="000741BB" w:rsidP="000741BB">
      <w:r w:rsidRPr="00E045EC">
        <w:rPr>
          <w:rStyle w:val="HideTWBExt"/>
        </w:rPr>
        <w:t>&lt;/RepeatBlock-By&gt;</w:t>
      </w:r>
    </w:p>
    <w:p w14:paraId="33AC900A" w14:textId="77777777" w:rsidR="000741BB" w:rsidRPr="0071257F" w:rsidRDefault="000741BB" w:rsidP="00F83EC3">
      <w:pPr>
        <w:pStyle w:val="NormalBold"/>
        <w:keepNext/>
      </w:pPr>
      <w:r w:rsidRPr="00E045EC">
        <w:rPr>
          <w:rStyle w:val="HideTWBExt"/>
          <w:b w:val="0"/>
        </w:rPr>
        <w:t>&lt;DocAmend&gt;</w:t>
      </w:r>
      <w:r w:rsidRPr="0071257F">
        <w:t>Irányelvre irányuló javaslat</w:t>
      </w:r>
      <w:r w:rsidRPr="00E045EC">
        <w:rPr>
          <w:rStyle w:val="HideTWBExt"/>
          <w:b w:val="0"/>
        </w:rPr>
        <w:t>&lt;/DocAmend&gt;</w:t>
      </w:r>
    </w:p>
    <w:p w14:paraId="7E1E96E3" w14:textId="77777777" w:rsidR="000741BB" w:rsidRPr="0071257F" w:rsidRDefault="000741BB" w:rsidP="00F83EC3">
      <w:pPr>
        <w:pStyle w:val="NormalBold"/>
      </w:pPr>
      <w:r w:rsidRPr="00E045EC">
        <w:rPr>
          <w:rStyle w:val="HideTWBExt"/>
          <w:b w:val="0"/>
        </w:rPr>
        <w:t>&lt;Article&gt;</w:t>
      </w:r>
      <w:r w:rsidRPr="0071257F">
        <w:t>23 preambulumbekezdés</w:t>
      </w:r>
      <w:r w:rsidRPr="00E045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3EC3" w:rsidRPr="0071257F" w14:paraId="79165D24" w14:textId="77777777" w:rsidTr="00FF3B5B">
        <w:trPr>
          <w:jc w:val="center"/>
        </w:trPr>
        <w:tc>
          <w:tcPr>
            <w:tcW w:w="9752" w:type="dxa"/>
            <w:gridSpan w:val="2"/>
          </w:tcPr>
          <w:p w14:paraId="768F78B3" w14:textId="77777777" w:rsidR="000741BB" w:rsidRPr="0071257F" w:rsidRDefault="000741BB" w:rsidP="00FF3B5B">
            <w:pPr>
              <w:keepNext/>
            </w:pPr>
          </w:p>
        </w:tc>
      </w:tr>
      <w:tr w:rsidR="00F83EC3" w:rsidRPr="0071257F" w14:paraId="5F42CF64" w14:textId="77777777" w:rsidTr="00FF3B5B">
        <w:trPr>
          <w:jc w:val="center"/>
        </w:trPr>
        <w:tc>
          <w:tcPr>
            <w:tcW w:w="4876" w:type="dxa"/>
            <w:hideMark/>
          </w:tcPr>
          <w:p w14:paraId="6A00207E" w14:textId="77777777" w:rsidR="000741BB" w:rsidRPr="0071257F" w:rsidRDefault="000741BB" w:rsidP="00FF3B5B">
            <w:pPr>
              <w:pStyle w:val="ColumnHeading"/>
              <w:keepNext/>
            </w:pPr>
            <w:r w:rsidRPr="0071257F">
              <w:t>A Bizottság által javasolt szöveg</w:t>
            </w:r>
          </w:p>
        </w:tc>
        <w:tc>
          <w:tcPr>
            <w:tcW w:w="4876" w:type="dxa"/>
            <w:hideMark/>
          </w:tcPr>
          <w:p w14:paraId="21EB69B3" w14:textId="77777777" w:rsidR="000741BB" w:rsidRPr="0071257F" w:rsidRDefault="000741BB" w:rsidP="00FF3B5B">
            <w:pPr>
              <w:pStyle w:val="ColumnHeading"/>
              <w:keepNext/>
            </w:pPr>
            <w:r w:rsidRPr="0071257F">
              <w:t>Módosítás</w:t>
            </w:r>
          </w:p>
        </w:tc>
      </w:tr>
      <w:tr w:rsidR="00F83EC3" w:rsidRPr="0071257F" w14:paraId="5B946E3E" w14:textId="77777777" w:rsidTr="00FF3B5B">
        <w:trPr>
          <w:jc w:val="center"/>
        </w:trPr>
        <w:tc>
          <w:tcPr>
            <w:tcW w:w="4876" w:type="dxa"/>
            <w:hideMark/>
          </w:tcPr>
          <w:p w14:paraId="211B2797" w14:textId="77777777" w:rsidR="000741BB" w:rsidRPr="0071257F" w:rsidRDefault="000741BB" w:rsidP="00FF3B5B">
            <w:pPr>
              <w:pStyle w:val="Normal6"/>
            </w:pPr>
            <w:r w:rsidRPr="0071257F">
              <w:rPr>
                <w:b/>
                <w:i/>
              </w:rPr>
              <w:t>(23)</w:t>
            </w:r>
            <w:r w:rsidRPr="0071257F">
              <w:rPr>
                <w:b/>
                <w:i/>
              </w:rPr>
              <w:tab/>
              <w:t>A megkülönböztetésmentesség elvének alkalmazása megköveteli az olyan hasonló, rendes munkaviszonyban álló munkavállaló azonosítását, aki a gyakornokéval azonos vagy hasonló típusú munkát vagy foglalkozást végez, kellő figyelmet fordítva a képesítésekre és készségekre.</w:t>
            </w:r>
          </w:p>
        </w:tc>
        <w:tc>
          <w:tcPr>
            <w:tcW w:w="4876" w:type="dxa"/>
            <w:hideMark/>
          </w:tcPr>
          <w:p w14:paraId="29CA93CA" w14:textId="77777777" w:rsidR="000741BB" w:rsidRPr="0071257F" w:rsidRDefault="000741BB" w:rsidP="00FF3B5B">
            <w:pPr>
              <w:pStyle w:val="Normal6"/>
              <w:rPr>
                <w:szCs w:val="24"/>
              </w:rPr>
            </w:pPr>
            <w:r w:rsidRPr="0071257F">
              <w:rPr>
                <w:b/>
                <w:i/>
              </w:rPr>
              <w:t>törölve</w:t>
            </w:r>
          </w:p>
        </w:tc>
      </w:tr>
    </w:tbl>
    <w:p w14:paraId="685633C3" w14:textId="77777777" w:rsidR="000741BB" w:rsidRPr="0071257F" w:rsidRDefault="000741BB" w:rsidP="000741BB">
      <w:pPr>
        <w:pStyle w:val="Olang"/>
      </w:pPr>
      <w:r w:rsidRPr="0071257F">
        <w:rPr>
          <w:noProof w:val="0"/>
        </w:rPr>
        <w:t xml:space="preserve">Or. </w:t>
      </w:r>
      <w:r w:rsidRPr="00E045EC">
        <w:rPr>
          <w:rStyle w:val="HideTWBExt"/>
        </w:rPr>
        <w:t>&lt;Original&gt;</w:t>
      </w:r>
      <w:r w:rsidRPr="00E045EC">
        <w:rPr>
          <w:rStyle w:val="HideTWBInt"/>
          <w:rFonts w:eastAsiaTheme="majorEastAsia"/>
        </w:rPr>
        <w:t>{FR}</w:t>
      </w:r>
      <w:r w:rsidRPr="0071257F">
        <w:rPr>
          <w:noProof w:val="0"/>
        </w:rPr>
        <w:t>fr</w:t>
      </w:r>
      <w:r w:rsidRPr="00E045EC">
        <w:rPr>
          <w:rStyle w:val="HideTWBExt"/>
        </w:rPr>
        <w:t>&lt;/Original&gt;</w:t>
      </w:r>
    </w:p>
    <w:p w14:paraId="4E0CA79D" w14:textId="77777777" w:rsidR="000741BB" w:rsidRPr="0071257F" w:rsidRDefault="000741BB" w:rsidP="00F83EC3">
      <w:pPr>
        <w:pStyle w:val="JustificationTitle"/>
        <w:rPr>
          <w:noProof w:val="0"/>
        </w:rPr>
      </w:pPr>
      <w:r w:rsidRPr="00E045EC">
        <w:rPr>
          <w:rStyle w:val="HideTWBExt"/>
          <w:i w:val="0"/>
        </w:rPr>
        <w:t>&lt;TitreJust&gt;</w:t>
      </w:r>
      <w:r w:rsidRPr="0071257F">
        <w:t>Indokolás</w:t>
      </w:r>
      <w:r w:rsidRPr="00E045EC">
        <w:rPr>
          <w:rStyle w:val="HideTWBExt"/>
          <w:i w:val="0"/>
        </w:rPr>
        <w:t>&lt;/TitreJust&gt;</w:t>
      </w:r>
    </w:p>
    <w:p w14:paraId="568721D4" w14:textId="77777777" w:rsidR="000741BB" w:rsidRPr="0071257F" w:rsidRDefault="000741BB" w:rsidP="000741BB">
      <w:pPr>
        <w:pStyle w:val="Normal12Italic"/>
        <w:rPr>
          <w:noProof w:val="0"/>
        </w:rPr>
      </w:pPr>
      <w:r w:rsidRPr="0071257F">
        <w:t>A megkülönböztetésmentesség elve alkalmazásának egyik alapelve, hogy a két érintett személy hasonló jogi helyzetben legyen, ami azonban a gyakornok és a rendes munkavállaló esetében nem áll fenn.</w:t>
      </w:r>
    </w:p>
    <w:p w14:paraId="19299C28" w14:textId="77777777" w:rsidR="000741BB" w:rsidRPr="0071257F" w:rsidRDefault="000741BB" w:rsidP="000741BB">
      <w:r w:rsidRPr="00E045EC">
        <w:rPr>
          <w:rStyle w:val="HideTWBExt"/>
        </w:rPr>
        <w:t>&lt;/AmendB&gt;</w:t>
      </w:r>
    </w:p>
    <w:p w14:paraId="32259837" w14:textId="77777777" w:rsidR="000741BB" w:rsidRPr="0071257F" w:rsidRDefault="000741BB" w:rsidP="00F83EC3">
      <w:pPr>
        <w:pStyle w:val="AMNumberTabs0"/>
        <w:keepNext/>
      </w:pPr>
      <w:r w:rsidRPr="00E045EC">
        <w:rPr>
          <w:rStyle w:val="HideTWBExt"/>
          <w:b w:val="0"/>
        </w:rPr>
        <w:t>&lt;AmendB&gt;</w:t>
      </w:r>
      <w:r w:rsidRPr="0071257F">
        <w:t>Módosítás</w:t>
      </w:r>
      <w:r w:rsidRPr="0071257F">
        <w:tab/>
      </w:r>
      <w:r w:rsidRPr="0071257F">
        <w:tab/>
      </w:r>
      <w:r w:rsidRPr="00E045EC">
        <w:rPr>
          <w:rStyle w:val="HideTWBExt"/>
          <w:b w:val="0"/>
        </w:rPr>
        <w:t>&lt;NumAmB&gt;</w:t>
      </w:r>
      <w:r w:rsidRPr="0071257F">
        <w:t>239</w:t>
      </w:r>
      <w:r w:rsidRPr="00E045EC">
        <w:rPr>
          <w:rStyle w:val="HideTWBExt"/>
          <w:b w:val="0"/>
        </w:rPr>
        <w:t>&lt;/NumAmB&gt;</w:t>
      </w:r>
    </w:p>
    <w:p w14:paraId="674D3C09" w14:textId="77777777" w:rsidR="000741BB" w:rsidRPr="0071257F" w:rsidRDefault="000741BB" w:rsidP="00F83EC3">
      <w:pPr>
        <w:pStyle w:val="NormalBold"/>
      </w:pPr>
      <w:r w:rsidRPr="00E045EC">
        <w:rPr>
          <w:rStyle w:val="HideTWBExt"/>
          <w:b w:val="0"/>
        </w:rPr>
        <w:t>&lt;RepeatBlock-By&gt;&lt;Members&gt;</w:t>
      </w:r>
      <w:r w:rsidRPr="0071257F">
        <w:t>Andrea Wechsler</w:t>
      </w:r>
      <w:r w:rsidRPr="00E045EC">
        <w:rPr>
          <w:rStyle w:val="HideTWBExt"/>
          <w:b w:val="0"/>
        </w:rPr>
        <w:t>&lt;/Members&gt;</w:t>
      </w:r>
    </w:p>
    <w:p w14:paraId="19051F1B" w14:textId="77777777" w:rsidR="000741BB" w:rsidRPr="0071257F" w:rsidRDefault="000741BB" w:rsidP="000741BB">
      <w:r w:rsidRPr="00E045EC">
        <w:rPr>
          <w:rStyle w:val="HideTWBExt"/>
        </w:rPr>
        <w:t>&lt;/RepeatBlock-By&gt;</w:t>
      </w:r>
    </w:p>
    <w:p w14:paraId="74870F9E" w14:textId="77777777" w:rsidR="000741BB" w:rsidRPr="0071257F" w:rsidRDefault="000741BB" w:rsidP="00F83EC3">
      <w:pPr>
        <w:pStyle w:val="NormalBold"/>
        <w:keepNext/>
      </w:pPr>
      <w:r w:rsidRPr="00E045EC">
        <w:rPr>
          <w:rStyle w:val="HideTWBExt"/>
          <w:b w:val="0"/>
        </w:rPr>
        <w:t>&lt;DocAmend&gt;</w:t>
      </w:r>
      <w:r w:rsidRPr="0071257F">
        <w:t>Irányelvre irányuló javaslat</w:t>
      </w:r>
      <w:r w:rsidRPr="00E045EC">
        <w:rPr>
          <w:rStyle w:val="HideTWBExt"/>
          <w:b w:val="0"/>
        </w:rPr>
        <w:t>&lt;/DocAmend&gt;</w:t>
      </w:r>
    </w:p>
    <w:p w14:paraId="7C6F252B" w14:textId="77777777" w:rsidR="000741BB" w:rsidRPr="0071257F" w:rsidRDefault="000741BB" w:rsidP="00F83EC3">
      <w:pPr>
        <w:pStyle w:val="NormalBold"/>
      </w:pPr>
      <w:r w:rsidRPr="00E045EC">
        <w:rPr>
          <w:rStyle w:val="HideTWBExt"/>
          <w:b w:val="0"/>
        </w:rPr>
        <w:t>&lt;Article&gt;</w:t>
      </w:r>
      <w:r w:rsidRPr="0071257F">
        <w:t>23 preambulumbekezdés</w:t>
      </w:r>
      <w:r w:rsidRPr="00E045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3EC3" w:rsidRPr="0071257F" w14:paraId="2FD41332" w14:textId="77777777" w:rsidTr="00FF3B5B">
        <w:trPr>
          <w:jc w:val="center"/>
        </w:trPr>
        <w:tc>
          <w:tcPr>
            <w:tcW w:w="9752" w:type="dxa"/>
            <w:gridSpan w:val="2"/>
          </w:tcPr>
          <w:p w14:paraId="4EF1DDBA" w14:textId="77777777" w:rsidR="000741BB" w:rsidRPr="0071257F" w:rsidRDefault="000741BB" w:rsidP="00FF3B5B">
            <w:pPr>
              <w:keepNext/>
            </w:pPr>
          </w:p>
        </w:tc>
      </w:tr>
      <w:tr w:rsidR="00F83EC3" w:rsidRPr="0071257F" w14:paraId="32847D26" w14:textId="77777777" w:rsidTr="00FF3B5B">
        <w:trPr>
          <w:jc w:val="center"/>
        </w:trPr>
        <w:tc>
          <w:tcPr>
            <w:tcW w:w="4876" w:type="dxa"/>
            <w:hideMark/>
          </w:tcPr>
          <w:p w14:paraId="75F12AD8" w14:textId="77777777" w:rsidR="000741BB" w:rsidRPr="0071257F" w:rsidRDefault="000741BB" w:rsidP="00FF3B5B">
            <w:pPr>
              <w:pStyle w:val="ColumnHeading"/>
              <w:keepNext/>
            </w:pPr>
            <w:r w:rsidRPr="0071257F">
              <w:t>A Bizottság által javasolt szöveg</w:t>
            </w:r>
          </w:p>
        </w:tc>
        <w:tc>
          <w:tcPr>
            <w:tcW w:w="4876" w:type="dxa"/>
            <w:hideMark/>
          </w:tcPr>
          <w:p w14:paraId="40059DD3" w14:textId="77777777" w:rsidR="000741BB" w:rsidRPr="0071257F" w:rsidRDefault="000741BB" w:rsidP="00FF3B5B">
            <w:pPr>
              <w:pStyle w:val="ColumnHeading"/>
              <w:keepNext/>
            </w:pPr>
            <w:r w:rsidRPr="0071257F">
              <w:t>Módosítás</w:t>
            </w:r>
          </w:p>
        </w:tc>
      </w:tr>
      <w:tr w:rsidR="00F83EC3" w:rsidRPr="0071257F" w14:paraId="3B7E074D" w14:textId="77777777" w:rsidTr="00FF3B5B">
        <w:trPr>
          <w:jc w:val="center"/>
        </w:trPr>
        <w:tc>
          <w:tcPr>
            <w:tcW w:w="4876" w:type="dxa"/>
            <w:hideMark/>
          </w:tcPr>
          <w:p w14:paraId="1FC1D7F3" w14:textId="77777777" w:rsidR="000741BB" w:rsidRPr="0071257F" w:rsidRDefault="000741BB" w:rsidP="00FF3B5B">
            <w:pPr>
              <w:pStyle w:val="Normal6"/>
            </w:pPr>
            <w:r w:rsidRPr="0071257F">
              <w:rPr>
                <w:b/>
                <w:i/>
              </w:rPr>
              <w:t>(23)</w:t>
            </w:r>
            <w:r w:rsidRPr="0071257F">
              <w:rPr>
                <w:b/>
                <w:i/>
              </w:rPr>
              <w:tab/>
              <w:t>A megkülönböztetésmentesség elvének alkalmazása megköveteli az olyan hasonló, rendes munkaviszonyban álló munkavállaló azonosítását, aki a gyakornokéval azonos vagy hasonló típusú munkát vagy foglalkozást végez, kellő figyelmet fordítva a képesítésekre és készségekre.</w:t>
            </w:r>
          </w:p>
        </w:tc>
        <w:tc>
          <w:tcPr>
            <w:tcW w:w="4876" w:type="dxa"/>
            <w:hideMark/>
          </w:tcPr>
          <w:p w14:paraId="6A864125" w14:textId="77777777" w:rsidR="000741BB" w:rsidRPr="0071257F" w:rsidRDefault="000741BB" w:rsidP="00FF3B5B">
            <w:pPr>
              <w:pStyle w:val="Normal6"/>
              <w:rPr>
                <w:szCs w:val="24"/>
              </w:rPr>
            </w:pPr>
            <w:r w:rsidRPr="0071257F">
              <w:rPr>
                <w:b/>
                <w:i/>
              </w:rPr>
              <w:t>törölve</w:t>
            </w:r>
          </w:p>
        </w:tc>
      </w:tr>
    </w:tbl>
    <w:p w14:paraId="6CEAED29" w14:textId="77777777" w:rsidR="000741BB" w:rsidRPr="0071257F" w:rsidRDefault="000741BB" w:rsidP="000741BB">
      <w:pPr>
        <w:pStyle w:val="Olang"/>
      </w:pPr>
      <w:r w:rsidRPr="0071257F">
        <w:rPr>
          <w:noProof w:val="0"/>
        </w:rPr>
        <w:t xml:space="preserve">Or. </w:t>
      </w:r>
      <w:r w:rsidRPr="00E045EC">
        <w:rPr>
          <w:rStyle w:val="HideTWBExt"/>
        </w:rPr>
        <w:t>&lt;Original&gt;</w:t>
      </w:r>
      <w:r w:rsidRPr="00E045EC">
        <w:rPr>
          <w:rStyle w:val="HideTWBInt"/>
          <w:rFonts w:eastAsiaTheme="majorEastAsia"/>
        </w:rPr>
        <w:t>{EN}</w:t>
      </w:r>
      <w:r w:rsidRPr="0071257F">
        <w:rPr>
          <w:noProof w:val="0"/>
        </w:rPr>
        <w:t>en</w:t>
      </w:r>
      <w:r w:rsidRPr="00E045EC">
        <w:rPr>
          <w:rStyle w:val="HideTWBExt"/>
        </w:rPr>
        <w:t>&lt;/Original&gt;</w:t>
      </w:r>
    </w:p>
    <w:p w14:paraId="0B993615" w14:textId="77777777" w:rsidR="000741BB" w:rsidRPr="0071257F" w:rsidRDefault="000741BB" w:rsidP="000741BB">
      <w:r w:rsidRPr="00E045EC">
        <w:rPr>
          <w:rStyle w:val="HideTWBExt"/>
        </w:rPr>
        <w:t>&lt;/AmendB&gt;</w:t>
      </w:r>
    </w:p>
    <w:p w14:paraId="792FDF5A" w14:textId="77777777" w:rsidR="000741BB" w:rsidRPr="0071257F" w:rsidRDefault="000741BB" w:rsidP="00F83EC3">
      <w:pPr>
        <w:pStyle w:val="AMNumberTabs0"/>
        <w:keepNext/>
      </w:pPr>
      <w:r w:rsidRPr="00E045EC">
        <w:rPr>
          <w:rStyle w:val="HideTWBExt"/>
          <w:b w:val="0"/>
        </w:rPr>
        <w:t>&lt;AmendB&gt;</w:t>
      </w:r>
      <w:r w:rsidRPr="0071257F">
        <w:t>Módosítás</w:t>
      </w:r>
      <w:r w:rsidRPr="0071257F">
        <w:tab/>
      </w:r>
      <w:r w:rsidRPr="0071257F">
        <w:tab/>
      </w:r>
      <w:r w:rsidRPr="00E045EC">
        <w:rPr>
          <w:rStyle w:val="HideTWBExt"/>
          <w:b w:val="0"/>
        </w:rPr>
        <w:t>&lt;NumAmB&gt;</w:t>
      </w:r>
      <w:r w:rsidRPr="0071257F">
        <w:t>240</w:t>
      </w:r>
      <w:r w:rsidRPr="00E045EC">
        <w:rPr>
          <w:rStyle w:val="HideTWBExt"/>
          <w:b w:val="0"/>
        </w:rPr>
        <w:t>&lt;/NumAmB&gt;</w:t>
      </w:r>
    </w:p>
    <w:p w14:paraId="3C98836B" w14:textId="77777777" w:rsidR="000741BB" w:rsidRPr="0071257F" w:rsidRDefault="000741BB" w:rsidP="00F83EC3">
      <w:pPr>
        <w:pStyle w:val="NormalBold"/>
      </w:pPr>
      <w:r w:rsidRPr="00E045EC">
        <w:rPr>
          <w:rStyle w:val="HideTWBExt"/>
          <w:b w:val="0"/>
        </w:rPr>
        <w:t>&lt;RepeatBlock-By&gt;&lt;Members&gt;</w:t>
      </w:r>
      <w:r w:rsidRPr="0071257F">
        <w:t>Jagna Marczułajtis-Walczak</w:t>
      </w:r>
      <w:r w:rsidRPr="00E045EC">
        <w:rPr>
          <w:rStyle w:val="HideTWBExt"/>
          <w:b w:val="0"/>
        </w:rPr>
        <w:t>&lt;/Members&gt;</w:t>
      </w:r>
    </w:p>
    <w:p w14:paraId="41F6864C" w14:textId="77777777" w:rsidR="000741BB" w:rsidRPr="0071257F" w:rsidRDefault="000741BB" w:rsidP="000741BB">
      <w:r w:rsidRPr="00E045EC">
        <w:rPr>
          <w:rStyle w:val="HideTWBExt"/>
        </w:rPr>
        <w:t>&lt;/RepeatBlock-By&gt;</w:t>
      </w:r>
    </w:p>
    <w:p w14:paraId="298AF710" w14:textId="77777777" w:rsidR="000741BB" w:rsidRPr="0071257F" w:rsidRDefault="000741BB" w:rsidP="00F83EC3">
      <w:pPr>
        <w:pStyle w:val="NormalBold"/>
        <w:keepNext/>
      </w:pPr>
      <w:r w:rsidRPr="00E045EC">
        <w:rPr>
          <w:rStyle w:val="HideTWBExt"/>
          <w:b w:val="0"/>
        </w:rPr>
        <w:t>&lt;DocAmend&gt;</w:t>
      </w:r>
      <w:r w:rsidRPr="0071257F">
        <w:t>Irányelvre irányuló javaslat</w:t>
      </w:r>
      <w:r w:rsidRPr="00E045EC">
        <w:rPr>
          <w:rStyle w:val="HideTWBExt"/>
          <w:b w:val="0"/>
        </w:rPr>
        <w:t>&lt;/DocAmend&gt;</w:t>
      </w:r>
    </w:p>
    <w:p w14:paraId="5334F867" w14:textId="77777777" w:rsidR="000741BB" w:rsidRPr="0071257F" w:rsidRDefault="000741BB" w:rsidP="00F83EC3">
      <w:pPr>
        <w:pStyle w:val="NormalBold"/>
      </w:pPr>
      <w:r w:rsidRPr="00E045EC">
        <w:rPr>
          <w:rStyle w:val="HideTWBExt"/>
          <w:b w:val="0"/>
        </w:rPr>
        <w:t>&lt;Article&gt;</w:t>
      </w:r>
      <w:r w:rsidRPr="0071257F">
        <w:t>23 preambulumbekezdés</w:t>
      </w:r>
      <w:r w:rsidRPr="00E045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3EC3" w:rsidRPr="0071257F" w14:paraId="20D33C47" w14:textId="77777777" w:rsidTr="00FF3B5B">
        <w:trPr>
          <w:jc w:val="center"/>
        </w:trPr>
        <w:tc>
          <w:tcPr>
            <w:tcW w:w="9752" w:type="dxa"/>
            <w:gridSpan w:val="2"/>
          </w:tcPr>
          <w:p w14:paraId="322A6E39" w14:textId="77777777" w:rsidR="000741BB" w:rsidRPr="0071257F" w:rsidRDefault="000741BB" w:rsidP="00FF3B5B">
            <w:pPr>
              <w:keepNext/>
            </w:pPr>
          </w:p>
        </w:tc>
      </w:tr>
      <w:tr w:rsidR="00F83EC3" w:rsidRPr="0071257F" w14:paraId="1600CE6B" w14:textId="77777777" w:rsidTr="00FF3B5B">
        <w:trPr>
          <w:jc w:val="center"/>
        </w:trPr>
        <w:tc>
          <w:tcPr>
            <w:tcW w:w="4876" w:type="dxa"/>
            <w:hideMark/>
          </w:tcPr>
          <w:p w14:paraId="62BC32C7" w14:textId="77777777" w:rsidR="000741BB" w:rsidRPr="0071257F" w:rsidRDefault="000741BB" w:rsidP="00FF3B5B">
            <w:pPr>
              <w:pStyle w:val="ColumnHeading"/>
              <w:keepNext/>
            </w:pPr>
            <w:r w:rsidRPr="0071257F">
              <w:t>A Bizottság által javasolt szöveg</w:t>
            </w:r>
          </w:p>
        </w:tc>
        <w:tc>
          <w:tcPr>
            <w:tcW w:w="4876" w:type="dxa"/>
            <w:hideMark/>
          </w:tcPr>
          <w:p w14:paraId="68F4E4F7" w14:textId="77777777" w:rsidR="000741BB" w:rsidRPr="0071257F" w:rsidRDefault="000741BB" w:rsidP="00FF3B5B">
            <w:pPr>
              <w:pStyle w:val="ColumnHeading"/>
              <w:keepNext/>
            </w:pPr>
            <w:r w:rsidRPr="0071257F">
              <w:t>Módosítás</w:t>
            </w:r>
          </w:p>
        </w:tc>
      </w:tr>
      <w:tr w:rsidR="00F83EC3" w:rsidRPr="0071257F" w14:paraId="78056184" w14:textId="77777777" w:rsidTr="00FF3B5B">
        <w:trPr>
          <w:jc w:val="center"/>
        </w:trPr>
        <w:tc>
          <w:tcPr>
            <w:tcW w:w="4876" w:type="dxa"/>
            <w:hideMark/>
          </w:tcPr>
          <w:p w14:paraId="37FBADEC" w14:textId="77777777" w:rsidR="000741BB" w:rsidRPr="0071257F" w:rsidRDefault="000741BB" w:rsidP="00FF3B5B">
            <w:pPr>
              <w:pStyle w:val="Normal6"/>
            </w:pPr>
            <w:r w:rsidRPr="0071257F">
              <w:rPr>
                <w:b/>
                <w:i/>
              </w:rPr>
              <w:t>(23)</w:t>
            </w:r>
            <w:r w:rsidRPr="0071257F">
              <w:rPr>
                <w:b/>
                <w:i/>
              </w:rPr>
              <w:tab/>
              <w:t>A megkülönböztetésmentesség elvének alkalmazása megköveteli az olyan hasonló, rendes munkaviszonyban álló munkavállaló azonosítását, aki a gyakornokéval azonos vagy hasonló típusú munkát vagy foglalkozást végez, kellő figyelmet fordítva a képesítésekre és készségekre.</w:t>
            </w:r>
          </w:p>
        </w:tc>
        <w:tc>
          <w:tcPr>
            <w:tcW w:w="4876" w:type="dxa"/>
            <w:hideMark/>
          </w:tcPr>
          <w:p w14:paraId="4D4C0269" w14:textId="77777777" w:rsidR="000741BB" w:rsidRPr="0071257F" w:rsidRDefault="000741BB" w:rsidP="00FF3B5B">
            <w:pPr>
              <w:pStyle w:val="Normal6"/>
              <w:rPr>
                <w:szCs w:val="24"/>
              </w:rPr>
            </w:pPr>
            <w:r w:rsidRPr="0071257F">
              <w:rPr>
                <w:b/>
                <w:i/>
              </w:rPr>
              <w:t>törölve</w:t>
            </w:r>
          </w:p>
        </w:tc>
      </w:tr>
    </w:tbl>
    <w:p w14:paraId="017AE9F6" w14:textId="77777777" w:rsidR="000741BB" w:rsidRPr="0071257F" w:rsidRDefault="000741BB" w:rsidP="000741BB">
      <w:pPr>
        <w:pStyle w:val="Olang"/>
      </w:pPr>
      <w:r w:rsidRPr="0071257F">
        <w:rPr>
          <w:noProof w:val="0"/>
        </w:rPr>
        <w:t xml:space="preserve">Or. </w:t>
      </w:r>
      <w:r w:rsidRPr="00E045EC">
        <w:rPr>
          <w:rStyle w:val="HideTWBExt"/>
        </w:rPr>
        <w:t>&lt;Original&gt;</w:t>
      </w:r>
      <w:r w:rsidRPr="00E045EC">
        <w:rPr>
          <w:rStyle w:val="HideTWBInt"/>
          <w:rFonts w:eastAsiaTheme="majorEastAsia"/>
        </w:rPr>
        <w:t>{EN}</w:t>
      </w:r>
      <w:r w:rsidRPr="0071257F">
        <w:rPr>
          <w:noProof w:val="0"/>
        </w:rPr>
        <w:t>en</w:t>
      </w:r>
      <w:r w:rsidRPr="00E045EC">
        <w:rPr>
          <w:rStyle w:val="HideTWBExt"/>
        </w:rPr>
        <w:t>&lt;/Original&gt;</w:t>
      </w:r>
    </w:p>
    <w:p w14:paraId="636E3026" w14:textId="77777777" w:rsidR="000741BB" w:rsidRPr="0071257F" w:rsidRDefault="000741BB" w:rsidP="00F83EC3">
      <w:pPr>
        <w:pStyle w:val="JustificationTitle"/>
        <w:rPr>
          <w:noProof w:val="0"/>
        </w:rPr>
      </w:pPr>
      <w:r w:rsidRPr="00E045EC">
        <w:rPr>
          <w:rStyle w:val="HideTWBExt"/>
          <w:i w:val="0"/>
        </w:rPr>
        <w:t>&lt;TitreJust&gt;</w:t>
      </w:r>
      <w:r w:rsidRPr="0071257F">
        <w:t>Indokolás</w:t>
      </w:r>
      <w:r w:rsidRPr="00E045EC">
        <w:rPr>
          <w:rStyle w:val="HideTWBExt"/>
          <w:i w:val="0"/>
        </w:rPr>
        <w:t>&lt;/TitreJust&gt;</w:t>
      </w:r>
    </w:p>
    <w:p w14:paraId="1539FAF9" w14:textId="77777777" w:rsidR="000741BB" w:rsidRPr="0071257F" w:rsidRDefault="000741BB" w:rsidP="000741BB">
      <w:pPr>
        <w:pStyle w:val="Normal12Italic"/>
        <w:rPr>
          <w:noProof w:val="0"/>
        </w:rPr>
      </w:pPr>
      <w:r w:rsidRPr="0071257F">
        <w:t>Ez a rendelkezés túlzott terheket róhat a munkáltatókra, ami viszont visszatarthatja őket attól, hogy gyakornokokat alkalmazzanak.</w:t>
      </w:r>
    </w:p>
    <w:p w14:paraId="6C5DE73D" w14:textId="77777777" w:rsidR="000741BB" w:rsidRPr="0071257F" w:rsidRDefault="000741BB" w:rsidP="000741BB">
      <w:r w:rsidRPr="00E045EC">
        <w:rPr>
          <w:rStyle w:val="HideTWBExt"/>
        </w:rPr>
        <w:t>&lt;/AmendB&gt;</w:t>
      </w:r>
    </w:p>
    <w:p w14:paraId="0A95CD59" w14:textId="77777777" w:rsidR="000741BB" w:rsidRPr="0071257F" w:rsidRDefault="000741BB" w:rsidP="00F83EC3">
      <w:pPr>
        <w:pStyle w:val="AMNumberTabs0"/>
        <w:keepNext/>
      </w:pPr>
      <w:r w:rsidRPr="00E045EC">
        <w:rPr>
          <w:rStyle w:val="HideTWBExt"/>
          <w:b w:val="0"/>
        </w:rPr>
        <w:t>&lt;AmendB&gt;</w:t>
      </w:r>
      <w:r w:rsidRPr="0071257F">
        <w:t>Módosítás</w:t>
      </w:r>
      <w:r w:rsidRPr="0071257F">
        <w:tab/>
      </w:r>
      <w:r w:rsidRPr="0071257F">
        <w:tab/>
      </w:r>
      <w:r w:rsidRPr="00E045EC">
        <w:rPr>
          <w:rStyle w:val="HideTWBExt"/>
          <w:b w:val="0"/>
        </w:rPr>
        <w:t>&lt;NumAmB&gt;</w:t>
      </w:r>
      <w:r w:rsidRPr="0071257F">
        <w:t>241</w:t>
      </w:r>
      <w:r w:rsidRPr="00E045EC">
        <w:rPr>
          <w:rStyle w:val="HideTWBExt"/>
          <w:b w:val="0"/>
        </w:rPr>
        <w:t>&lt;/NumAmB&gt;</w:t>
      </w:r>
    </w:p>
    <w:p w14:paraId="2FF384AF" w14:textId="77777777" w:rsidR="000741BB" w:rsidRPr="0071257F" w:rsidRDefault="000741BB" w:rsidP="00F83EC3">
      <w:pPr>
        <w:pStyle w:val="NormalBold"/>
      </w:pPr>
      <w:r w:rsidRPr="00E045EC">
        <w:rPr>
          <w:rStyle w:val="HideTWBExt"/>
          <w:b w:val="0"/>
        </w:rPr>
        <w:t>&lt;RepeatBlock-By&gt;&lt;Members&gt;</w:t>
      </w:r>
      <w:r w:rsidRPr="0071257F">
        <w:t>Benedetta Scuderi</w:t>
      </w:r>
      <w:r w:rsidRPr="00E045EC">
        <w:rPr>
          <w:rStyle w:val="HideTWBExt"/>
          <w:b w:val="0"/>
        </w:rPr>
        <w:t>&lt;/Members&gt;</w:t>
      </w:r>
    </w:p>
    <w:p w14:paraId="2C35EDA4" w14:textId="77777777" w:rsidR="000741BB" w:rsidRPr="0071257F" w:rsidRDefault="000741BB" w:rsidP="000741BB">
      <w:r w:rsidRPr="00E045EC">
        <w:rPr>
          <w:rStyle w:val="HideTWBExt"/>
        </w:rPr>
        <w:t>&lt;AuNomDe&gt;</w:t>
      </w:r>
      <w:r w:rsidRPr="00E045EC">
        <w:rPr>
          <w:rStyle w:val="HideTWBInt"/>
        </w:rPr>
        <w:t>{Greens/EFA}</w:t>
      </w:r>
      <w:r w:rsidRPr="0071257F">
        <w:t>a Verts/ALE képviselőcsoport nevében</w:t>
      </w:r>
      <w:r w:rsidRPr="00E045EC">
        <w:rPr>
          <w:rStyle w:val="HideTWBExt"/>
        </w:rPr>
        <w:t>&lt;/AuNomDe&gt;</w:t>
      </w:r>
    </w:p>
    <w:p w14:paraId="2BEA6BAB" w14:textId="77777777" w:rsidR="000741BB" w:rsidRPr="0071257F" w:rsidRDefault="000741BB" w:rsidP="000741BB">
      <w:r w:rsidRPr="00E045EC">
        <w:rPr>
          <w:rStyle w:val="HideTWBExt"/>
        </w:rPr>
        <w:t>&lt;/RepeatBlock-By&gt;</w:t>
      </w:r>
    </w:p>
    <w:p w14:paraId="5B3156B6" w14:textId="77777777" w:rsidR="000741BB" w:rsidRPr="0071257F" w:rsidRDefault="000741BB" w:rsidP="00F83EC3">
      <w:pPr>
        <w:pStyle w:val="NormalBold"/>
        <w:keepNext/>
      </w:pPr>
      <w:r w:rsidRPr="00E045EC">
        <w:rPr>
          <w:rStyle w:val="HideTWBExt"/>
          <w:b w:val="0"/>
        </w:rPr>
        <w:t>&lt;DocAmend&gt;</w:t>
      </w:r>
      <w:r w:rsidRPr="0071257F">
        <w:t>Irányelvre irányuló javaslat</w:t>
      </w:r>
      <w:r w:rsidRPr="00E045EC">
        <w:rPr>
          <w:rStyle w:val="HideTWBExt"/>
          <w:b w:val="0"/>
        </w:rPr>
        <w:t>&lt;/DocAmend&gt;</w:t>
      </w:r>
    </w:p>
    <w:p w14:paraId="0ED86AEC" w14:textId="77777777" w:rsidR="000741BB" w:rsidRPr="0071257F" w:rsidRDefault="000741BB" w:rsidP="00F83EC3">
      <w:pPr>
        <w:pStyle w:val="NormalBold"/>
      </w:pPr>
      <w:r w:rsidRPr="00E045EC">
        <w:rPr>
          <w:rStyle w:val="HideTWBExt"/>
          <w:b w:val="0"/>
        </w:rPr>
        <w:t>&lt;Article&gt;</w:t>
      </w:r>
      <w:r w:rsidRPr="0071257F">
        <w:t>23 preambulumbekezdés</w:t>
      </w:r>
      <w:r w:rsidRPr="00E045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3EC3" w:rsidRPr="0071257F" w14:paraId="2374C253" w14:textId="77777777" w:rsidTr="00FF3B5B">
        <w:trPr>
          <w:jc w:val="center"/>
        </w:trPr>
        <w:tc>
          <w:tcPr>
            <w:tcW w:w="9752" w:type="dxa"/>
            <w:gridSpan w:val="2"/>
          </w:tcPr>
          <w:p w14:paraId="1F8A9B4E" w14:textId="77777777" w:rsidR="000741BB" w:rsidRPr="0071257F" w:rsidRDefault="000741BB" w:rsidP="00FF3B5B">
            <w:pPr>
              <w:keepNext/>
            </w:pPr>
          </w:p>
        </w:tc>
      </w:tr>
      <w:tr w:rsidR="00F83EC3" w:rsidRPr="0071257F" w14:paraId="7F4C13A2" w14:textId="77777777" w:rsidTr="00FF3B5B">
        <w:trPr>
          <w:jc w:val="center"/>
        </w:trPr>
        <w:tc>
          <w:tcPr>
            <w:tcW w:w="4876" w:type="dxa"/>
            <w:hideMark/>
          </w:tcPr>
          <w:p w14:paraId="514FAC77" w14:textId="77777777" w:rsidR="000741BB" w:rsidRPr="0071257F" w:rsidRDefault="000741BB" w:rsidP="00FF3B5B">
            <w:pPr>
              <w:pStyle w:val="ColumnHeading"/>
              <w:keepNext/>
            </w:pPr>
            <w:r w:rsidRPr="0071257F">
              <w:t>A Bizottság által javasolt szöveg</w:t>
            </w:r>
          </w:p>
        </w:tc>
        <w:tc>
          <w:tcPr>
            <w:tcW w:w="4876" w:type="dxa"/>
            <w:hideMark/>
          </w:tcPr>
          <w:p w14:paraId="7898218D" w14:textId="77777777" w:rsidR="000741BB" w:rsidRPr="0071257F" w:rsidRDefault="000741BB" w:rsidP="00FF3B5B">
            <w:pPr>
              <w:pStyle w:val="ColumnHeading"/>
              <w:keepNext/>
            </w:pPr>
            <w:r w:rsidRPr="0071257F">
              <w:t>Módosítás</w:t>
            </w:r>
          </w:p>
        </w:tc>
      </w:tr>
      <w:tr w:rsidR="00F83EC3" w:rsidRPr="0071257F" w14:paraId="0DA2284C" w14:textId="77777777" w:rsidTr="00FF3B5B">
        <w:trPr>
          <w:jc w:val="center"/>
        </w:trPr>
        <w:tc>
          <w:tcPr>
            <w:tcW w:w="4876" w:type="dxa"/>
            <w:hideMark/>
          </w:tcPr>
          <w:p w14:paraId="249A1FF8" w14:textId="77777777" w:rsidR="000741BB" w:rsidRPr="0071257F" w:rsidRDefault="000741BB" w:rsidP="00FF3B5B">
            <w:pPr>
              <w:pStyle w:val="Normal6"/>
            </w:pPr>
            <w:r w:rsidRPr="0071257F">
              <w:t>(23)</w:t>
            </w:r>
            <w:r w:rsidRPr="0071257F">
              <w:tab/>
              <w:t>A megkülönböztetésmentesség elvének alkalmazása megköveteli az olyan hasonló</w:t>
            </w:r>
            <w:r w:rsidRPr="0071257F">
              <w:rPr>
                <w:b/>
                <w:bCs/>
                <w:i/>
                <w:iCs/>
              </w:rPr>
              <w:t>, rendes munkaviszonyban álló</w:t>
            </w:r>
            <w:r w:rsidRPr="0071257F">
              <w:t xml:space="preserve"> munkavállaló azonosítását, aki a gyakornokéval azonos vagy hasonló típusú munkát vagy foglalkozást végez, kellő figyelmet fordítva a képesítésekre és készségekre.</w:t>
            </w:r>
          </w:p>
        </w:tc>
        <w:tc>
          <w:tcPr>
            <w:tcW w:w="4876" w:type="dxa"/>
            <w:hideMark/>
          </w:tcPr>
          <w:p w14:paraId="47C93925" w14:textId="77777777" w:rsidR="000741BB" w:rsidRPr="0071257F" w:rsidRDefault="000741BB" w:rsidP="00FF3B5B">
            <w:pPr>
              <w:pStyle w:val="Normal6"/>
              <w:rPr>
                <w:szCs w:val="24"/>
              </w:rPr>
            </w:pPr>
            <w:r w:rsidRPr="0071257F">
              <w:t>(23)</w:t>
            </w:r>
            <w:r w:rsidRPr="0071257F">
              <w:tab/>
              <w:t>A megkülönböztetésmentesség elvének alkalmazása megköveteli az olyan hasonló munkavállaló azonosítását, aki a gyakornokéval azonos vagy hasonló típusú munkát vagy foglalkozást végez, kellő figyelmet fordítva a képesítésekre és készségekre.</w:t>
            </w:r>
          </w:p>
        </w:tc>
      </w:tr>
    </w:tbl>
    <w:p w14:paraId="20F095A5" w14:textId="77777777" w:rsidR="000741BB" w:rsidRPr="0071257F" w:rsidRDefault="000741BB" w:rsidP="000741BB">
      <w:pPr>
        <w:pStyle w:val="Olang"/>
      </w:pPr>
      <w:r w:rsidRPr="0071257F">
        <w:rPr>
          <w:noProof w:val="0"/>
        </w:rPr>
        <w:t xml:space="preserve">Or. </w:t>
      </w:r>
      <w:r w:rsidRPr="00E045EC">
        <w:rPr>
          <w:rStyle w:val="HideTWBExt"/>
        </w:rPr>
        <w:t>&lt;Original&gt;</w:t>
      </w:r>
      <w:r w:rsidRPr="00E045EC">
        <w:rPr>
          <w:rStyle w:val="HideTWBInt"/>
          <w:rFonts w:eastAsiaTheme="majorEastAsia"/>
        </w:rPr>
        <w:t>{EN}</w:t>
      </w:r>
      <w:r w:rsidRPr="0071257F">
        <w:rPr>
          <w:noProof w:val="0"/>
        </w:rPr>
        <w:t>en</w:t>
      </w:r>
      <w:r w:rsidRPr="00E045EC">
        <w:rPr>
          <w:rStyle w:val="HideTWBExt"/>
        </w:rPr>
        <w:t>&lt;/Original&gt;</w:t>
      </w:r>
    </w:p>
    <w:p w14:paraId="48A9B0F5" w14:textId="77777777" w:rsidR="000741BB" w:rsidRPr="0071257F" w:rsidRDefault="000741BB" w:rsidP="000741BB">
      <w:r w:rsidRPr="00E045EC">
        <w:rPr>
          <w:rStyle w:val="HideTWBExt"/>
        </w:rPr>
        <w:t>&lt;/AmendB&gt;</w:t>
      </w:r>
    </w:p>
    <w:p w14:paraId="0BBCF000" w14:textId="77777777" w:rsidR="000741BB" w:rsidRPr="0071257F" w:rsidRDefault="000741BB" w:rsidP="00F83EC3">
      <w:pPr>
        <w:pStyle w:val="AMNumberTabs0"/>
        <w:keepNext/>
      </w:pPr>
      <w:r w:rsidRPr="00E045EC">
        <w:rPr>
          <w:rStyle w:val="HideTWBExt"/>
          <w:b w:val="0"/>
        </w:rPr>
        <w:t>&lt;AmendB&gt;</w:t>
      </w:r>
      <w:r w:rsidRPr="0071257F">
        <w:t>Módosítás</w:t>
      </w:r>
      <w:r w:rsidRPr="0071257F">
        <w:tab/>
      </w:r>
      <w:r w:rsidRPr="0071257F">
        <w:tab/>
      </w:r>
      <w:r w:rsidRPr="00E045EC">
        <w:rPr>
          <w:rStyle w:val="HideTWBExt"/>
          <w:b w:val="0"/>
        </w:rPr>
        <w:t>&lt;NumAmB&gt;</w:t>
      </w:r>
      <w:r w:rsidRPr="0071257F">
        <w:t>242</w:t>
      </w:r>
      <w:r w:rsidRPr="00E045EC">
        <w:rPr>
          <w:rStyle w:val="HideTWBExt"/>
          <w:b w:val="0"/>
        </w:rPr>
        <w:t>&lt;/NumAmB&gt;</w:t>
      </w:r>
    </w:p>
    <w:p w14:paraId="6A4FF2C2" w14:textId="77777777" w:rsidR="000741BB" w:rsidRPr="0071257F" w:rsidRDefault="000741BB" w:rsidP="00F83EC3">
      <w:pPr>
        <w:pStyle w:val="NormalBold"/>
      </w:pPr>
      <w:r w:rsidRPr="00E045EC">
        <w:rPr>
          <w:rStyle w:val="HideTWBExt"/>
          <w:b w:val="0"/>
        </w:rPr>
        <w:t>&lt;RepeatBlock-By&gt;&lt;Members&gt;</w:t>
      </w:r>
      <w:r w:rsidRPr="0071257F">
        <w:t>Isabelle Le Callennec</w:t>
      </w:r>
      <w:r w:rsidRPr="00E045EC">
        <w:rPr>
          <w:rStyle w:val="HideTWBExt"/>
          <w:b w:val="0"/>
        </w:rPr>
        <w:t>&lt;/Members&gt;</w:t>
      </w:r>
    </w:p>
    <w:p w14:paraId="1820F69D" w14:textId="77777777" w:rsidR="000741BB" w:rsidRPr="0071257F" w:rsidRDefault="000741BB" w:rsidP="000741BB">
      <w:r w:rsidRPr="00E045EC">
        <w:rPr>
          <w:rStyle w:val="HideTWBExt"/>
        </w:rPr>
        <w:t>&lt;/RepeatBlock-By&gt;</w:t>
      </w:r>
    </w:p>
    <w:p w14:paraId="43A19B5C" w14:textId="77777777" w:rsidR="000741BB" w:rsidRPr="0071257F" w:rsidRDefault="000741BB" w:rsidP="00F83EC3">
      <w:pPr>
        <w:pStyle w:val="NormalBold"/>
        <w:keepNext/>
      </w:pPr>
      <w:r w:rsidRPr="00E045EC">
        <w:rPr>
          <w:rStyle w:val="HideTWBExt"/>
          <w:b w:val="0"/>
        </w:rPr>
        <w:t>&lt;DocAmend&gt;</w:t>
      </w:r>
      <w:r w:rsidRPr="0071257F">
        <w:t>Irányelvre irányuló javaslat</w:t>
      </w:r>
      <w:r w:rsidRPr="00E045EC">
        <w:rPr>
          <w:rStyle w:val="HideTWBExt"/>
          <w:b w:val="0"/>
        </w:rPr>
        <w:t>&lt;/DocAmend&gt;</w:t>
      </w:r>
    </w:p>
    <w:p w14:paraId="29D1E659" w14:textId="77777777" w:rsidR="000741BB" w:rsidRPr="0071257F" w:rsidRDefault="000741BB" w:rsidP="00F83EC3">
      <w:pPr>
        <w:pStyle w:val="NormalBold"/>
      </w:pPr>
      <w:r w:rsidRPr="00E045EC">
        <w:rPr>
          <w:rStyle w:val="HideTWBExt"/>
          <w:b w:val="0"/>
        </w:rPr>
        <w:t>&lt;Article&gt;</w:t>
      </w:r>
      <w:r w:rsidRPr="0071257F">
        <w:t>23 preambulumbekezdés</w:t>
      </w:r>
      <w:r w:rsidRPr="00E045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3EC3" w:rsidRPr="0071257F" w14:paraId="3CC875DD" w14:textId="77777777" w:rsidTr="00FF3B5B">
        <w:trPr>
          <w:jc w:val="center"/>
        </w:trPr>
        <w:tc>
          <w:tcPr>
            <w:tcW w:w="9752" w:type="dxa"/>
            <w:gridSpan w:val="2"/>
          </w:tcPr>
          <w:p w14:paraId="747EBA92" w14:textId="77777777" w:rsidR="000741BB" w:rsidRPr="0071257F" w:rsidRDefault="000741BB" w:rsidP="00FF3B5B">
            <w:pPr>
              <w:keepNext/>
            </w:pPr>
          </w:p>
        </w:tc>
      </w:tr>
      <w:tr w:rsidR="00F83EC3" w:rsidRPr="0071257F" w14:paraId="5435B6D7" w14:textId="77777777" w:rsidTr="00FF3B5B">
        <w:trPr>
          <w:jc w:val="center"/>
        </w:trPr>
        <w:tc>
          <w:tcPr>
            <w:tcW w:w="4876" w:type="dxa"/>
            <w:hideMark/>
          </w:tcPr>
          <w:p w14:paraId="715E7ED1" w14:textId="77777777" w:rsidR="000741BB" w:rsidRPr="0071257F" w:rsidRDefault="000741BB" w:rsidP="00FF3B5B">
            <w:pPr>
              <w:pStyle w:val="ColumnHeading"/>
              <w:keepNext/>
            </w:pPr>
            <w:r w:rsidRPr="0071257F">
              <w:t>A Bizottság által javasolt szöveg</w:t>
            </w:r>
          </w:p>
        </w:tc>
        <w:tc>
          <w:tcPr>
            <w:tcW w:w="4876" w:type="dxa"/>
            <w:hideMark/>
          </w:tcPr>
          <w:p w14:paraId="51340878" w14:textId="77777777" w:rsidR="000741BB" w:rsidRPr="0071257F" w:rsidRDefault="000741BB" w:rsidP="00FF3B5B">
            <w:pPr>
              <w:pStyle w:val="ColumnHeading"/>
              <w:keepNext/>
            </w:pPr>
            <w:r w:rsidRPr="0071257F">
              <w:t>Módosítás</w:t>
            </w:r>
          </w:p>
        </w:tc>
      </w:tr>
      <w:tr w:rsidR="00F83EC3" w:rsidRPr="0071257F" w14:paraId="2B7A14ED" w14:textId="77777777" w:rsidTr="00FF3B5B">
        <w:trPr>
          <w:jc w:val="center"/>
        </w:trPr>
        <w:tc>
          <w:tcPr>
            <w:tcW w:w="4876" w:type="dxa"/>
            <w:hideMark/>
          </w:tcPr>
          <w:p w14:paraId="2BB42861" w14:textId="77777777" w:rsidR="000741BB" w:rsidRPr="0071257F" w:rsidRDefault="000741BB" w:rsidP="00FF3B5B">
            <w:pPr>
              <w:pStyle w:val="Normal6"/>
            </w:pPr>
            <w:r w:rsidRPr="0071257F">
              <w:t>(23)</w:t>
            </w:r>
            <w:r w:rsidRPr="0071257F">
              <w:tab/>
              <w:t>A megkülönböztetésmentesség elvének alkalmazása megköveteli az olyan hasonló, rendes munkaviszonyban álló munkavállaló azonosítását, aki a gyakornokéval azonos vagy hasonló típusú munkát vagy foglalkozást végez, kellő figyelmet fordítva a képesítésekre és készségekre.</w:t>
            </w:r>
          </w:p>
        </w:tc>
        <w:tc>
          <w:tcPr>
            <w:tcW w:w="4876" w:type="dxa"/>
            <w:hideMark/>
          </w:tcPr>
          <w:p w14:paraId="397DD5A6" w14:textId="77777777" w:rsidR="000741BB" w:rsidRPr="0071257F" w:rsidRDefault="000741BB" w:rsidP="00FF3B5B">
            <w:pPr>
              <w:pStyle w:val="Normal6"/>
              <w:rPr>
                <w:szCs w:val="24"/>
              </w:rPr>
            </w:pPr>
            <w:r w:rsidRPr="0071257F">
              <w:t>(23)</w:t>
            </w:r>
            <w:r w:rsidRPr="0071257F">
              <w:tab/>
              <w:t xml:space="preserve">A megkülönböztetésmentesség elvének alkalmazása megköveteli az olyan hasonló, rendes munkaviszonyban álló munkavállaló azonosítását, aki a </w:t>
            </w:r>
            <w:r w:rsidRPr="0071257F">
              <w:rPr>
                <w:b/>
                <w:i/>
              </w:rPr>
              <w:t>nyitott munkaerőpiacon lévő</w:t>
            </w:r>
            <w:r w:rsidRPr="0071257F">
              <w:t xml:space="preserve"> gyakornokéval azonos vagy hasonló típusú munkát vagy foglalkozást végez, kellő figyelmet fordítva a képesítésekre és készségekre.</w:t>
            </w:r>
          </w:p>
        </w:tc>
      </w:tr>
    </w:tbl>
    <w:p w14:paraId="058196DA" w14:textId="77777777" w:rsidR="000741BB" w:rsidRPr="0071257F" w:rsidRDefault="000741BB" w:rsidP="000741BB">
      <w:pPr>
        <w:pStyle w:val="Olang"/>
      </w:pPr>
      <w:r w:rsidRPr="0071257F">
        <w:rPr>
          <w:noProof w:val="0"/>
        </w:rPr>
        <w:t xml:space="preserve">Or. </w:t>
      </w:r>
      <w:r w:rsidRPr="00E045EC">
        <w:rPr>
          <w:rStyle w:val="HideTWBExt"/>
        </w:rPr>
        <w:t>&lt;Original&gt;</w:t>
      </w:r>
      <w:r w:rsidRPr="00E045EC">
        <w:rPr>
          <w:rStyle w:val="HideTWBInt"/>
          <w:rFonts w:eastAsiaTheme="majorEastAsia"/>
        </w:rPr>
        <w:t>{FR}</w:t>
      </w:r>
      <w:r w:rsidRPr="0071257F">
        <w:rPr>
          <w:noProof w:val="0"/>
        </w:rPr>
        <w:t>fr</w:t>
      </w:r>
      <w:r w:rsidRPr="00E045EC">
        <w:rPr>
          <w:rStyle w:val="HideTWBExt"/>
        </w:rPr>
        <w:t>&lt;/Original&gt;</w:t>
      </w:r>
    </w:p>
    <w:p w14:paraId="5784D900" w14:textId="77777777" w:rsidR="000741BB" w:rsidRPr="0071257F" w:rsidRDefault="000741BB" w:rsidP="000741BB">
      <w:r w:rsidRPr="00E045EC">
        <w:rPr>
          <w:rStyle w:val="HideTWBExt"/>
        </w:rPr>
        <w:t>&lt;/AmendB&gt;</w:t>
      </w:r>
    </w:p>
    <w:p w14:paraId="6C9A828F" w14:textId="77777777" w:rsidR="000741BB" w:rsidRPr="0071257F" w:rsidRDefault="000741BB" w:rsidP="00F83EC3">
      <w:pPr>
        <w:pStyle w:val="AMNumberTabs0"/>
        <w:keepNext/>
      </w:pPr>
      <w:r w:rsidRPr="00E045EC">
        <w:rPr>
          <w:rStyle w:val="HideTWBExt"/>
          <w:b w:val="0"/>
        </w:rPr>
        <w:t>&lt;AmendB&gt;</w:t>
      </w:r>
      <w:r w:rsidRPr="0071257F">
        <w:t>Módosítás</w:t>
      </w:r>
      <w:r w:rsidRPr="0071257F">
        <w:tab/>
      </w:r>
      <w:r w:rsidRPr="0071257F">
        <w:tab/>
      </w:r>
      <w:r w:rsidRPr="00E045EC">
        <w:rPr>
          <w:rStyle w:val="HideTWBExt"/>
          <w:b w:val="0"/>
        </w:rPr>
        <w:t>&lt;NumAmB&gt;</w:t>
      </w:r>
      <w:r w:rsidRPr="0071257F">
        <w:t>243</w:t>
      </w:r>
      <w:r w:rsidRPr="00E045EC">
        <w:rPr>
          <w:rStyle w:val="HideTWBExt"/>
          <w:b w:val="0"/>
        </w:rPr>
        <w:t>&lt;/NumAmB&gt;</w:t>
      </w:r>
    </w:p>
    <w:p w14:paraId="7E8F9976" w14:textId="77777777" w:rsidR="000741BB" w:rsidRPr="0071257F" w:rsidRDefault="000741BB" w:rsidP="00F83EC3">
      <w:pPr>
        <w:pStyle w:val="NormalBold"/>
      </w:pPr>
      <w:r w:rsidRPr="00E045EC">
        <w:rPr>
          <w:rStyle w:val="HideTWBExt"/>
          <w:b w:val="0"/>
        </w:rPr>
        <w:t>&lt;RepeatBlock-By&gt;&lt;Members&gt;</w:t>
      </w:r>
      <w:r w:rsidRPr="0071257F">
        <w:t>Angelika Winzig</w:t>
      </w:r>
      <w:r w:rsidRPr="00E045EC">
        <w:rPr>
          <w:rStyle w:val="HideTWBExt"/>
          <w:b w:val="0"/>
        </w:rPr>
        <w:t>&lt;/Members&gt;</w:t>
      </w:r>
    </w:p>
    <w:p w14:paraId="65FF4B43" w14:textId="77777777" w:rsidR="000741BB" w:rsidRPr="0071257F" w:rsidRDefault="000741BB" w:rsidP="000741BB">
      <w:r w:rsidRPr="00E045EC">
        <w:rPr>
          <w:rStyle w:val="HideTWBExt"/>
        </w:rPr>
        <w:t>&lt;/RepeatBlock-By&gt;</w:t>
      </w:r>
    </w:p>
    <w:p w14:paraId="0DF72BE0" w14:textId="77777777" w:rsidR="000741BB" w:rsidRPr="0071257F" w:rsidRDefault="000741BB" w:rsidP="00F83EC3">
      <w:pPr>
        <w:pStyle w:val="NormalBold"/>
        <w:keepNext/>
      </w:pPr>
      <w:r w:rsidRPr="00E045EC">
        <w:rPr>
          <w:rStyle w:val="HideTWBExt"/>
          <w:b w:val="0"/>
        </w:rPr>
        <w:t>&lt;DocAmend&gt;</w:t>
      </w:r>
      <w:r w:rsidRPr="0071257F">
        <w:t>Irányelvre irányuló javaslat</w:t>
      </w:r>
      <w:r w:rsidRPr="00E045EC">
        <w:rPr>
          <w:rStyle w:val="HideTWBExt"/>
          <w:b w:val="0"/>
        </w:rPr>
        <w:t>&lt;/DocAmend&gt;</w:t>
      </w:r>
    </w:p>
    <w:p w14:paraId="5E5ADE61" w14:textId="77777777" w:rsidR="000741BB" w:rsidRPr="0071257F" w:rsidRDefault="000741BB" w:rsidP="00F83EC3">
      <w:pPr>
        <w:pStyle w:val="NormalBold"/>
      </w:pPr>
      <w:r w:rsidRPr="00E045EC">
        <w:rPr>
          <w:rStyle w:val="HideTWBExt"/>
          <w:b w:val="0"/>
        </w:rPr>
        <w:t>&lt;Article&gt;</w:t>
      </w:r>
      <w:r w:rsidRPr="0071257F">
        <w:t>23 preambulumbekezdés</w:t>
      </w:r>
      <w:r w:rsidRPr="00E045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3EC3" w:rsidRPr="0071257F" w14:paraId="54FB3305" w14:textId="77777777" w:rsidTr="00FF3B5B">
        <w:trPr>
          <w:jc w:val="center"/>
        </w:trPr>
        <w:tc>
          <w:tcPr>
            <w:tcW w:w="9752" w:type="dxa"/>
            <w:gridSpan w:val="2"/>
          </w:tcPr>
          <w:p w14:paraId="5F121D4E" w14:textId="77777777" w:rsidR="000741BB" w:rsidRPr="0071257F" w:rsidRDefault="000741BB" w:rsidP="00FF3B5B">
            <w:pPr>
              <w:keepNext/>
            </w:pPr>
          </w:p>
        </w:tc>
      </w:tr>
      <w:tr w:rsidR="00F83EC3" w:rsidRPr="0071257F" w14:paraId="09D7E9A9" w14:textId="77777777" w:rsidTr="00FF3B5B">
        <w:trPr>
          <w:jc w:val="center"/>
        </w:trPr>
        <w:tc>
          <w:tcPr>
            <w:tcW w:w="4876" w:type="dxa"/>
            <w:hideMark/>
          </w:tcPr>
          <w:p w14:paraId="43E1200E" w14:textId="77777777" w:rsidR="000741BB" w:rsidRPr="0071257F" w:rsidRDefault="000741BB" w:rsidP="00FF3B5B">
            <w:pPr>
              <w:pStyle w:val="ColumnHeading"/>
              <w:keepNext/>
            </w:pPr>
            <w:r w:rsidRPr="0071257F">
              <w:t>A Bizottság által javasolt szöveg</w:t>
            </w:r>
          </w:p>
        </w:tc>
        <w:tc>
          <w:tcPr>
            <w:tcW w:w="4876" w:type="dxa"/>
            <w:hideMark/>
          </w:tcPr>
          <w:p w14:paraId="2E979FBD" w14:textId="77777777" w:rsidR="000741BB" w:rsidRPr="0071257F" w:rsidRDefault="000741BB" w:rsidP="00FF3B5B">
            <w:pPr>
              <w:pStyle w:val="ColumnHeading"/>
              <w:keepNext/>
            </w:pPr>
            <w:r w:rsidRPr="0071257F">
              <w:t>Módosítás</w:t>
            </w:r>
          </w:p>
        </w:tc>
      </w:tr>
      <w:tr w:rsidR="00F83EC3" w:rsidRPr="0071257F" w14:paraId="1FC07949" w14:textId="77777777" w:rsidTr="00FF3B5B">
        <w:trPr>
          <w:jc w:val="center"/>
        </w:trPr>
        <w:tc>
          <w:tcPr>
            <w:tcW w:w="4876" w:type="dxa"/>
            <w:hideMark/>
          </w:tcPr>
          <w:p w14:paraId="3B2B9D43" w14:textId="77777777" w:rsidR="000741BB" w:rsidRPr="0071257F" w:rsidRDefault="000741BB" w:rsidP="00FF3B5B">
            <w:pPr>
              <w:pStyle w:val="Normal6"/>
            </w:pPr>
            <w:r w:rsidRPr="0071257F">
              <w:t>(23)</w:t>
            </w:r>
            <w:r w:rsidRPr="0071257F">
              <w:tab/>
              <w:t>A megkülönböztetésmentesség elvének alkalmazása megköveteli az olyan hasonló, rendes munkaviszonyban álló munkavállaló azonosítását, aki a gyakornokéval azonos vagy hasonló típusú munkát vagy foglalkozást végez, kellő figyelmet fordítva a képesítésekre és készségekre.</w:t>
            </w:r>
          </w:p>
        </w:tc>
        <w:tc>
          <w:tcPr>
            <w:tcW w:w="4876" w:type="dxa"/>
            <w:hideMark/>
          </w:tcPr>
          <w:p w14:paraId="133CD4E8" w14:textId="77777777" w:rsidR="000741BB" w:rsidRPr="0071257F" w:rsidRDefault="000741BB" w:rsidP="00FF3B5B">
            <w:pPr>
              <w:pStyle w:val="Normal6"/>
              <w:rPr>
                <w:szCs w:val="24"/>
              </w:rPr>
            </w:pPr>
            <w:r w:rsidRPr="0071257F">
              <w:t>(23)</w:t>
            </w:r>
            <w:r w:rsidRPr="0071257F">
              <w:tab/>
              <w:t>A megkülönböztetésmentesség elvének alkalmazása megköveteli az olyan hasonló, rendes munkaviszonyban álló munkavállaló azonosítását, aki a gyakornokéval azonos vagy hasonló típusú munkát vagy foglalkozást végez, kellő figyelmet fordítva a képesítésekre</w:t>
            </w:r>
            <w:r w:rsidRPr="0071257F">
              <w:rPr>
                <w:b/>
                <w:bCs/>
                <w:i/>
                <w:iCs/>
              </w:rPr>
              <w:t>, a tapasztalatra</w:t>
            </w:r>
            <w:r w:rsidRPr="0071257F">
              <w:t xml:space="preserve"> és </w:t>
            </w:r>
            <w:r w:rsidRPr="0071257F">
              <w:rPr>
                <w:b/>
                <w:bCs/>
                <w:i/>
                <w:iCs/>
              </w:rPr>
              <w:t xml:space="preserve">a </w:t>
            </w:r>
            <w:r w:rsidRPr="0071257F">
              <w:t>készségekre.</w:t>
            </w:r>
          </w:p>
        </w:tc>
      </w:tr>
    </w:tbl>
    <w:p w14:paraId="35F9B76B" w14:textId="77777777" w:rsidR="000741BB" w:rsidRPr="0071257F" w:rsidRDefault="000741BB" w:rsidP="000741BB">
      <w:pPr>
        <w:pStyle w:val="Olang"/>
      </w:pPr>
      <w:r w:rsidRPr="0071257F">
        <w:rPr>
          <w:noProof w:val="0"/>
        </w:rPr>
        <w:t xml:space="preserve">Or. </w:t>
      </w:r>
      <w:r w:rsidRPr="00E045EC">
        <w:rPr>
          <w:rStyle w:val="HideTWBExt"/>
        </w:rPr>
        <w:t>&lt;Original&gt;</w:t>
      </w:r>
      <w:r w:rsidRPr="00E045EC">
        <w:rPr>
          <w:rStyle w:val="HideTWBInt"/>
          <w:rFonts w:eastAsiaTheme="majorEastAsia"/>
        </w:rPr>
        <w:t>{EN}</w:t>
      </w:r>
      <w:r w:rsidRPr="0071257F">
        <w:rPr>
          <w:noProof w:val="0"/>
        </w:rPr>
        <w:t>en</w:t>
      </w:r>
      <w:r w:rsidRPr="00E045EC">
        <w:rPr>
          <w:rStyle w:val="HideTWBExt"/>
        </w:rPr>
        <w:t>&lt;/Original&gt;</w:t>
      </w:r>
    </w:p>
    <w:p w14:paraId="47FE4BCD" w14:textId="77777777" w:rsidR="000741BB" w:rsidRPr="0071257F" w:rsidRDefault="000741BB" w:rsidP="000741BB">
      <w:r w:rsidRPr="00E045EC">
        <w:rPr>
          <w:rStyle w:val="HideTWBExt"/>
        </w:rPr>
        <w:t>&lt;/AmendB&gt;</w:t>
      </w:r>
    </w:p>
    <w:p w14:paraId="79177B69" w14:textId="77777777" w:rsidR="000741BB" w:rsidRPr="0071257F" w:rsidRDefault="000741BB" w:rsidP="00F83EC3">
      <w:pPr>
        <w:pStyle w:val="AMNumberTabs0"/>
        <w:keepNext/>
      </w:pPr>
      <w:r w:rsidRPr="00E045EC">
        <w:rPr>
          <w:rStyle w:val="HideTWBExt"/>
          <w:b w:val="0"/>
        </w:rPr>
        <w:t>&lt;AmendB&gt;</w:t>
      </w:r>
      <w:r w:rsidRPr="0071257F">
        <w:t>Módosítás</w:t>
      </w:r>
      <w:r w:rsidRPr="0071257F">
        <w:tab/>
      </w:r>
      <w:r w:rsidRPr="0071257F">
        <w:tab/>
      </w:r>
      <w:r w:rsidRPr="00E045EC">
        <w:rPr>
          <w:rStyle w:val="HideTWBExt"/>
          <w:b w:val="0"/>
        </w:rPr>
        <w:t>&lt;NumAmB&gt;</w:t>
      </w:r>
      <w:r w:rsidRPr="0071257F">
        <w:t>244</w:t>
      </w:r>
      <w:r w:rsidRPr="00E045EC">
        <w:rPr>
          <w:rStyle w:val="HideTWBExt"/>
          <w:b w:val="0"/>
        </w:rPr>
        <w:t>&lt;/NumAmB&gt;</w:t>
      </w:r>
    </w:p>
    <w:p w14:paraId="14E66428" w14:textId="77777777" w:rsidR="000741BB" w:rsidRPr="0071257F" w:rsidRDefault="000741BB" w:rsidP="00F83EC3">
      <w:pPr>
        <w:pStyle w:val="NormalBold"/>
      </w:pPr>
      <w:r w:rsidRPr="00E045EC">
        <w:rPr>
          <w:rStyle w:val="HideTWBExt"/>
          <w:b w:val="0"/>
        </w:rPr>
        <w:t>&lt;RepeatBlock-By&gt;&lt;Members&gt;</w:t>
      </w:r>
      <w:r w:rsidRPr="0071257F">
        <w:t>Jagna Marczułajtis-Walczak</w:t>
      </w:r>
      <w:r w:rsidRPr="00E045EC">
        <w:rPr>
          <w:rStyle w:val="HideTWBExt"/>
          <w:b w:val="0"/>
        </w:rPr>
        <w:t>&lt;/Members&gt;</w:t>
      </w:r>
    </w:p>
    <w:p w14:paraId="659D137E" w14:textId="77777777" w:rsidR="000741BB" w:rsidRPr="0071257F" w:rsidRDefault="000741BB" w:rsidP="000741BB">
      <w:r w:rsidRPr="00E045EC">
        <w:rPr>
          <w:rStyle w:val="HideTWBExt"/>
        </w:rPr>
        <w:t>&lt;/RepeatBlock-By&gt;</w:t>
      </w:r>
    </w:p>
    <w:p w14:paraId="5601B51E" w14:textId="77777777" w:rsidR="000741BB" w:rsidRPr="0071257F" w:rsidRDefault="000741BB" w:rsidP="00F83EC3">
      <w:pPr>
        <w:pStyle w:val="NormalBold"/>
        <w:keepNext/>
      </w:pPr>
      <w:r w:rsidRPr="00E045EC">
        <w:rPr>
          <w:rStyle w:val="HideTWBExt"/>
          <w:b w:val="0"/>
        </w:rPr>
        <w:t>&lt;DocAmend&gt;</w:t>
      </w:r>
      <w:r w:rsidRPr="0071257F">
        <w:t>Irányelvre irányuló javaslat</w:t>
      </w:r>
      <w:r w:rsidRPr="00E045EC">
        <w:rPr>
          <w:rStyle w:val="HideTWBExt"/>
          <w:b w:val="0"/>
        </w:rPr>
        <w:t>&lt;/DocAmend&gt;</w:t>
      </w:r>
    </w:p>
    <w:p w14:paraId="1A8E32C4" w14:textId="77777777" w:rsidR="000741BB" w:rsidRPr="0071257F" w:rsidRDefault="000741BB" w:rsidP="00F83EC3">
      <w:pPr>
        <w:pStyle w:val="NormalBold"/>
      </w:pPr>
      <w:r w:rsidRPr="00E045EC">
        <w:rPr>
          <w:rStyle w:val="HideTWBExt"/>
          <w:b w:val="0"/>
        </w:rPr>
        <w:t>&lt;Article&gt;</w:t>
      </w:r>
      <w:r w:rsidRPr="0071257F">
        <w:t>23 a preambulumbekezdés (új)</w:t>
      </w:r>
      <w:r w:rsidRPr="00E045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3EC3" w:rsidRPr="0071257F" w14:paraId="5D4872C0" w14:textId="77777777" w:rsidTr="00FF3B5B">
        <w:trPr>
          <w:jc w:val="center"/>
        </w:trPr>
        <w:tc>
          <w:tcPr>
            <w:tcW w:w="9752" w:type="dxa"/>
            <w:gridSpan w:val="2"/>
          </w:tcPr>
          <w:p w14:paraId="5C3E4E23" w14:textId="77777777" w:rsidR="000741BB" w:rsidRPr="0071257F" w:rsidRDefault="000741BB" w:rsidP="00FF3B5B">
            <w:pPr>
              <w:keepNext/>
            </w:pPr>
          </w:p>
        </w:tc>
      </w:tr>
      <w:tr w:rsidR="00F83EC3" w:rsidRPr="0071257F" w14:paraId="3EB1DFBB" w14:textId="77777777" w:rsidTr="00FF3B5B">
        <w:trPr>
          <w:jc w:val="center"/>
        </w:trPr>
        <w:tc>
          <w:tcPr>
            <w:tcW w:w="4876" w:type="dxa"/>
            <w:hideMark/>
          </w:tcPr>
          <w:p w14:paraId="3F670804" w14:textId="77777777" w:rsidR="000741BB" w:rsidRPr="0071257F" w:rsidRDefault="000741BB" w:rsidP="00FF3B5B">
            <w:pPr>
              <w:pStyle w:val="ColumnHeading"/>
              <w:keepNext/>
            </w:pPr>
            <w:r w:rsidRPr="0071257F">
              <w:t>A Bizottság által javasolt szöveg</w:t>
            </w:r>
          </w:p>
        </w:tc>
        <w:tc>
          <w:tcPr>
            <w:tcW w:w="4876" w:type="dxa"/>
            <w:hideMark/>
          </w:tcPr>
          <w:p w14:paraId="6EAB5A3E" w14:textId="77777777" w:rsidR="000741BB" w:rsidRPr="0071257F" w:rsidRDefault="000741BB" w:rsidP="00FF3B5B">
            <w:pPr>
              <w:pStyle w:val="ColumnHeading"/>
              <w:keepNext/>
            </w:pPr>
            <w:r w:rsidRPr="0071257F">
              <w:t>Módosítás</w:t>
            </w:r>
          </w:p>
        </w:tc>
      </w:tr>
      <w:tr w:rsidR="00F83EC3" w:rsidRPr="0071257F" w14:paraId="26093CC4" w14:textId="77777777" w:rsidTr="00FF3B5B">
        <w:trPr>
          <w:jc w:val="center"/>
        </w:trPr>
        <w:tc>
          <w:tcPr>
            <w:tcW w:w="4876" w:type="dxa"/>
          </w:tcPr>
          <w:p w14:paraId="48E0CF4B" w14:textId="77777777" w:rsidR="000741BB" w:rsidRPr="0071257F" w:rsidRDefault="000741BB" w:rsidP="00FF3B5B">
            <w:pPr>
              <w:pStyle w:val="Normal6"/>
            </w:pPr>
          </w:p>
        </w:tc>
        <w:tc>
          <w:tcPr>
            <w:tcW w:w="4876" w:type="dxa"/>
            <w:hideMark/>
          </w:tcPr>
          <w:p w14:paraId="737D3939" w14:textId="77777777" w:rsidR="000741BB" w:rsidRPr="0071257F" w:rsidRDefault="000741BB" w:rsidP="00FF3B5B">
            <w:pPr>
              <w:pStyle w:val="Normal6"/>
              <w:rPr>
                <w:szCs w:val="24"/>
              </w:rPr>
            </w:pPr>
            <w:r w:rsidRPr="0071257F">
              <w:rPr>
                <w:b/>
                <w:i/>
              </w:rPr>
              <w:t>(23a)</w:t>
            </w:r>
            <w:r w:rsidRPr="0071257F">
              <w:rPr>
                <w:b/>
                <w:i/>
              </w:rPr>
              <w:tab/>
              <w:t xml:space="preserve">Az EU és valamennyi tagállam aláírta és ratifikálta a fogyatékossággal élő személyek jogairól szóló ENSZ-egyezményt, amelynek 27. cikke előírja a részes államok számára, hogy „biztosítsák a fogyatékossággal élő személyek számára, hogy hatékonyan hozzáférjenek az általános szakmai és pályaválasztási tanácsadói programokhoz, a közvetítői szolgáltatásokhoz, valamint a szakképzéshez és továbbképzésekhez”, és segítsék elő „fogyatékossággal élő személyek munkatapasztalat-szerzését a nyílt munkaerőpiacon”. Mivel az EU-ban sok fogyatékossággal élő személy akadályoztatva van a szakmai gyakorlatokon való részvételben, mert a szakmai gyakorlatok hossza, valamint a fogyatékossággal élő személyeket a szakmai gyakorlatokon segítő állami támogatások hiánya pénzügyileg visszatarthatja a munkáltatókat attól, hogy fogyatékossággal élő gyakornokokat vegyenek fel. Mivel maguk a fogyatékossággal élő fiatalok is azt kockáztatják, hogy a szakmai gyakorlat megkezdésekor elveszítik a fogyatékossági támogatást és bizonyos szolgáltatásokhoz való hozzáférést, amelyeknek a szakmai gyakorlat befejezése után visszaszerzése nehézségekbe ütközhet. </w:t>
            </w:r>
          </w:p>
        </w:tc>
      </w:tr>
    </w:tbl>
    <w:p w14:paraId="4B6CE4D3" w14:textId="77777777" w:rsidR="000741BB" w:rsidRPr="0071257F" w:rsidRDefault="000741BB" w:rsidP="000741BB">
      <w:pPr>
        <w:pStyle w:val="Olang"/>
      </w:pPr>
      <w:r w:rsidRPr="0071257F">
        <w:rPr>
          <w:noProof w:val="0"/>
        </w:rPr>
        <w:t xml:space="preserve">Or. </w:t>
      </w:r>
      <w:r w:rsidRPr="00E045EC">
        <w:rPr>
          <w:rStyle w:val="HideTWBExt"/>
        </w:rPr>
        <w:t>&lt;Original&gt;</w:t>
      </w:r>
      <w:r w:rsidRPr="00E045EC">
        <w:rPr>
          <w:rStyle w:val="HideTWBInt"/>
          <w:rFonts w:eastAsiaTheme="majorEastAsia"/>
        </w:rPr>
        <w:t>{EN}</w:t>
      </w:r>
      <w:r w:rsidRPr="0071257F">
        <w:rPr>
          <w:noProof w:val="0"/>
        </w:rPr>
        <w:t>en</w:t>
      </w:r>
      <w:r w:rsidRPr="00E045EC">
        <w:rPr>
          <w:rStyle w:val="HideTWBExt"/>
        </w:rPr>
        <w:t>&lt;/Original&gt;</w:t>
      </w:r>
    </w:p>
    <w:p w14:paraId="2B934048" w14:textId="77777777" w:rsidR="000741BB" w:rsidRPr="0071257F" w:rsidRDefault="000741BB" w:rsidP="000741BB">
      <w:r w:rsidRPr="00E045EC">
        <w:rPr>
          <w:rStyle w:val="HideTWBExt"/>
        </w:rPr>
        <w:t>&lt;/AmendB&gt;</w:t>
      </w:r>
    </w:p>
    <w:p w14:paraId="31585F9B" w14:textId="77777777" w:rsidR="000741BB" w:rsidRPr="0071257F" w:rsidRDefault="000741BB" w:rsidP="00F83EC3">
      <w:pPr>
        <w:pStyle w:val="AMNumberTabs0"/>
        <w:keepNext/>
      </w:pPr>
      <w:r w:rsidRPr="00E045EC">
        <w:rPr>
          <w:rStyle w:val="HideTWBExt"/>
          <w:b w:val="0"/>
        </w:rPr>
        <w:t>&lt;AmendB&gt;</w:t>
      </w:r>
      <w:r w:rsidRPr="0071257F">
        <w:t>Módosítás</w:t>
      </w:r>
      <w:r w:rsidRPr="0071257F">
        <w:tab/>
      </w:r>
      <w:r w:rsidRPr="0071257F">
        <w:tab/>
      </w:r>
      <w:r w:rsidRPr="00E045EC">
        <w:rPr>
          <w:rStyle w:val="HideTWBExt"/>
          <w:b w:val="0"/>
        </w:rPr>
        <w:t>&lt;NumAmB&gt;</w:t>
      </w:r>
      <w:r w:rsidRPr="0071257F">
        <w:t>245</w:t>
      </w:r>
      <w:r w:rsidRPr="00E045EC">
        <w:rPr>
          <w:rStyle w:val="HideTWBExt"/>
          <w:b w:val="0"/>
        </w:rPr>
        <w:t>&lt;/NumAmB&gt;</w:t>
      </w:r>
    </w:p>
    <w:p w14:paraId="26588385" w14:textId="77777777" w:rsidR="000741BB" w:rsidRPr="0071257F" w:rsidRDefault="000741BB" w:rsidP="00F83EC3">
      <w:pPr>
        <w:pStyle w:val="NormalBold"/>
      </w:pPr>
      <w:r w:rsidRPr="00E045EC">
        <w:rPr>
          <w:rStyle w:val="HideTWBExt"/>
          <w:b w:val="0"/>
        </w:rPr>
        <w:t>&lt;RepeatBlock-By&gt;&lt;Members&gt;</w:t>
      </w:r>
      <w:r w:rsidRPr="0071257F">
        <w:t>Jagna Marczułajtis-Walczak</w:t>
      </w:r>
      <w:r w:rsidRPr="00E045EC">
        <w:rPr>
          <w:rStyle w:val="HideTWBExt"/>
          <w:b w:val="0"/>
        </w:rPr>
        <w:t>&lt;/Members&gt;</w:t>
      </w:r>
    </w:p>
    <w:p w14:paraId="2CBA405D" w14:textId="77777777" w:rsidR="000741BB" w:rsidRPr="0071257F" w:rsidRDefault="000741BB" w:rsidP="000741BB">
      <w:r w:rsidRPr="00E045EC">
        <w:rPr>
          <w:rStyle w:val="HideTWBExt"/>
        </w:rPr>
        <w:t>&lt;/RepeatBlock-By&gt;</w:t>
      </w:r>
    </w:p>
    <w:p w14:paraId="0043E85C" w14:textId="77777777" w:rsidR="000741BB" w:rsidRPr="0071257F" w:rsidRDefault="000741BB" w:rsidP="00F83EC3">
      <w:pPr>
        <w:pStyle w:val="NormalBold"/>
        <w:keepNext/>
      </w:pPr>
      <w:r w:rsidRPr="00E045EC">
        <w:rPr>
          <w:rStyle w:val="HideTWBExt"/>
          <w:b w:val="0"/>
        </w:rPr>
        <w:t>&lt;DocAmend&gt;</w:t>
      </w:r>
      <w:r w:rsidRPr="0071257F">
        <w:t>Irányelvre irányuló javaslat</w:t>
      </w:r>
      <w:r w:rsidRPr="00E045EC">
        <w:rPr>
          <w:rStyle w:val="HideTWBExt"/>
          <w:b w:val="0"/>
        </w:rPr>
        <w:t>&lt;/DocAmend&gt;</w:t>
      </w:r>
    </w:p>
    <w:p w14:paraId="4835CA38" w14:textId="77777777" w:rsidR="000741BB" w:rsidRPr="0071257F" w:rsidRDefault="000741BB" w:rsidP="00F83EC3">
      <w:pPr>
        <w:pStyle w:val="NormalBold"/>
      </w:pPr>
      <w:r w:rsidRPr="00E045EC">
        <w:rPr>
          <w:rStyle w:val="HideTWBExt"/>
          <w:b w:val="0"/>
        </w:rPr>
        <w:t>&lt;Article&gt;</w:t>
      </w:r>
      <w:r w:rsidRPr="0071257F">
        <w:t>23 b preambulumbekezdés (új)</w:t>
      </w:r>
      <w:r w:rsidRPr="00E045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3EC3" w:rsidRPr="0071257F" w14:paraId="358B6016" w14:textId="77777777" w:rsidTr="00FF3B5B">
        <w:trPr>
          <w:jc w:val="center"/>
        </w:trPr>
        <w:tc>
          <w:tcPr>
            <w:tcW w:w="9752" w:type="dxa"/>
            <w:gridSpan w:val="2"/>
          </w:tcPr>
          <w:p w14:paraId="529B940C" w14:textId="77777777" w:rsidR="000741BB" w:rsidRPr="0071257F" w:rsidRDefault="000741BB" w:rsidP="00FF3B5B">
            <w:pPr>
              <w:keepNext/>
            </w:pPr>
          </w:p>
        </w:tc>
      </w:tr>
      <w:tr w:rsidR="00F83EC3" w:rsidRPr="0071257F" w14:paraId="7BA8DB38" w14:textId="77777777" w:rsidTr="00FF3B5B">
        <w:trPr>
          <w:jc w:val="center"/>
        </w:trPr>
        <w:tc>
          <w:tcPr>
            <w:tcW w:w="4876" w:type="dxa"/>
            <w:hideMark/>
          </w:tcPr>
          <w:p w14:paraId="3EF1E9A9" w14:textId="77777777" w:rsidR="000741BB" w:rsidRPr="0071257F" w:rsidRDefault="000741BB" w:rsidP="00FF3B5B">
            <w:pPr>
              <w:pStyle w:val="ColumnHeading"/>
              <w:keepNext/>
            </w:pPr>
            <w:r w:rsidRPr="0071257F">
              <w:t>A Bizottság által javasolt szöveg</w:t>
            </w:r>
          </w:p>
        </w:tc>
        <w:tc>
          <w:tcPr>
            <w:tcW w:w="4876" w:type="dxa"/>
            <w:hideMark/>
          </w:tcPr>
          <w:p w14:paraId="619DBEAD" w14:textId="77777777" w:rsidR="000741BB" w:rsidRPr="0071257F" w:rsidRDefault="000741BB" w:rsidP="00FF3B5B">
            <w:pPr>
              <w:pStyle w:val="ColumnHeading"/>
              <w:keepNext/>
            </w:pPr>
            <w:r w:rsidRPr="0071257F">
              <w:t>Módosítás</w:t>
            </w:r>
          </w:p>
        </w:tc>
      </w:tr>
      <w:tr w:rsidR="00F83EC3" w:rsidRPr="0071257F" w14:paraId="15478261" w14:textId="77777777" w:rsidTr="00FF3B5B">
        <w:trPr>
          <w:jc w:val="center"/>
        </w:trPr>
        <w:tc>
          <w:tcPr>
            <w:tcW w:w="4876" w:type="dxa"/>
          </w:tcPr>
          <w:p w14:paraId="17EEF486" w14:textId="77777777" w:rsidR="000741BB" w:rsidRPr="0071257F" w:rsidRDefault="000741BB" w:rsidP="00FF3B5B">
            <w:pPr>
              <w:pStyle w:val="Normal6"/>
            </w:pPr>
          </w:p>
        </w:tc>
        <w:tc>
          <w:tcPr>
            <w:tcW w:w="4876" w:type="dxa"/>
            <w:hideMark/>
          </w:tcPr>
          <w:p w14:paraId="452771DA" w14:textId="77777777" w:rsidR="000741BB" w:rsidRPr="0071257F" w:rsidRDefault="000741BB" w:rsidP="00FF3B5B">
            <w:pPr>
              <w:pStyle w:val="Normal6"/>
              <w:rPr>
                <w:szCs w:val="24"/>
              </w:rPr>
            </w:pPr>
            <w:r w:rsidRPr="0071257F">
              <w:rPr>
                <w:b/>
                <w:i/>
              </w:rPr>
              <w:t>(23b)</w:t>
            </w:r>
            <w:r w:rsidRPr="0071257F">
              <w:rPr>
                <w:b/>
                <w:i/>
              </w:rPr>
              <w:tab/>
              <w:t>Az automatizálás, a digitalizáció és az új technológiák – többek között a mesterséges intelligencia – fejlődésének kibontakozó tendenciái fényében elengedhetetlen a megfelelő védelem és a magas színvonalú szakmai gyakorlatokhoz való egyenlő hozzáférés biztosítása a fogyatékossággal élő személyek számára.</w:t>
            </w:r>
          </w:p>
        </w:tc>
      </w:tr>
    </w:tbl>
    <w:p w14:paraId="73616FF8" w14:textId="77777777" w:rsidR="000741BB" w:rsidRPr="0071257F" w:rsidRDefault="000741BB" w:rsidP="000741BB">
      <w:pPr>
        <w:pStyle w:val="Olang"/>
      </w:pPr>
      <w:r w:rsidRPr="0071257F">
        <w:rPr>
          <w:noProof w:val="0"/>
        </w:rPr>
        <w:t xml:space="preserve">Or. </w:t>
      </w:r>
      <w:r w:rsidRPr="00E045EC">
        <w:rPr>
          <w:rStyle w:val="HideTWBExt"/>
        </w:rPr>
        <w:t>&lt;Original&gt;</w:t>
      </w:r>
      <w:r w:rsidRPr="00E045EC">
        <w:rPr>
          <w:rStyle w:val="HideTWBInt"/>
          <w:rFonts w:eastAsiaTheme="majorEastAsia"/>
        </w:rPr>
        <w:t>{EN}</w:t>
      </w:r>
      <w:r w:rsidRPr="0071257F">
        <w:rPr>
          <w:noProof w:val="0"/>
        </w:rPr>
        <w:t>en</w:t>
      </w:r>
      <w:r w:rsidRPr="00E045EC">
        <w:rPr>
          <w:rStyle w:val="HideTWBExt"/>
        </w:rPr>
        <w:t>&lt;/Original&gt;</w:t>
      </w:r>
    </w:p>
    <w:p w14:paraId="7C1167CA" w14:textId="77777777" w:rsidR="000741BB" w:rsidRPr="0071257F" w:rsidRDefault="000741BB" w:rsidP="000741BB">
      <w:r w:rsidRPr="00E045EC">
        <w:rPr>
          <w:rStyle w:val="HideTWBExt"/>
        </w:rPr>
        <w:t>&lt;/AmendB&gt;</w:t>
      </w:r>
    </w:p>
    <w:p w14:paraId="0B9BBD15" w14:textId="77777777" w:rsidR="000741BB" w:rsidRPr="0071257F" w:rsidRDefault="000741BB" w:rsidP="00F83EC3">
      <w:pPr>
        <w:pStyle w:val="AMNumberTabs0"/>
        <w:keepNext/>
      </w:pPr>
      <w:r w:rsidRPr="00E045EC">
        <w:rPr>
          <w:rStyle w:val="HideTWBExt"/>
          <w:b w:val="0"/>
        </w:rPr>
        <w:t>&lt;AmendB&gt;</w:t>
      </w:r>
      <w:r w:rsidRPr="0071257F">
        <w:t>Módosítás</w:t>
      </w:r>
      <w:r w:rsidRPr="0071257F">
        <w:tab/>
      </w:r>
      <w:r w:rsidRPr="0071257F">
        <w:tab/>
      </w:r>
      <w:r w:rsidRPr="00E045EC">
        <w:rPr>
          <w:rStyle w:val="HideTWBExt"/>
          <w:b w:val="0"/>
        </w:rPr>
        <w:t>&lt;NumAmB&gt;</w:t>
      </w:r>
      <w:r w:rsidRPr="0071257F">
        <w:t>246</w:t>
      </w:r>
      <w:r w:rsidRPr="00E045EC">
        <w:rPr>
          <w:rStyle w:val="HideTWBExt"/>
          <w:b w:val="0"/>
        </w:rPr>
        <w:t>&lt;/NumAmB&gt;</w:t>
      </w:r>
    </w:p>
    <w:p w14:paraId="70B17A3C" w14:textId="77777777" w:rsidR="000741BB" w:rsidRPr="0071257F" w:rsidRDefault="000741BB" w:rsidP="00F83EC3">
      <w:pPr>
        <w:pStyle w:val="NormalBold"/>
      </w:pPr>
      <w:r w:rsidRPr="00E045EC">
        <w:rPr>
          <w:rStyle w:val="HideTWBExt"/>
          <w:b w:val="0"/>
        </w:rPr>
        <w:t>&lt;RepeatBlock-By&gt;&lt;Members&gt;</w:t>
      </w:r>
      <w:r w:rsidRPr="0071257F">
        <w:t>Miriam Lexmann</w:t>
      </w:r>
      <w:r w:rsidRPr="00E045EC">
        <w:rPr>
          <w:rStyle w:val="HideTWBExt"/>
          <w:b w:val="0"/>
        </w:rPr>
        <w:t>&lt;/Members&gt;</w:t>
      </w:r>
    </w:p>
    <w:p w14:paraId="63AB450F" w14:textId="77777777" w:rsidR="000741BB" w:rsidRPr="0071257F" w:rsidRDefault="000741BB" w:rsidP="000741BB">
      <w:r w:rsidRPr="00E045EC">
        <w:rPr>
          <w:rStyle w:val="HideTWBExt"/>
        </w:rPr>
        <w:t>&lt;/RepeatBlock-By&gt;</w:t>
      </w:r>
    </w:p>
    <w:p w14:paraId="3C8534A1" w14:textId="77777777" w:rsidR="000741BB" w:rsidRPr="0071257F" w:rsidRDefault="000741BB" w:rsidP="00F83EC3">
      <w:pPr>
        <w:pStyle w:val="NormalBold"/>
        <w:keepNext/>
      </w:pPr>
      <w:r w:rsidRPr="00E045EC">
        <w:rPr>
          <w:rStyle w:val="HideTWBExt"/>
          <w:b w:val="0"/>
        </w:rPr>
        <w:t>&lt;DocAmend&gt;</w:t>
      </w:r>
      <w:r w:rsidRPr="0071257F">
        <w:t>Irányelvre irányuló javaslat</w:t>
      </w:r>
      <w:r w:rsidRPr="00E045EC">
        <w:rPr>
          <w:rStyle w:val="HideTWBExt"/>
          <w:b w:val="0"/>
        </w:rPr>
        <w:t>&lt;/DocAmend&gt;</w:t>
      </w:r>
    </w:p>
    <w:p w14:paraId="5D40D8B5" w14:textId="77777777" w:rsidR="000741BB" w:rsidRPr="0071257F" w:rsidRDefault="000741BB" w:rsidP="00F83EC3">
      <w:pPr>
        <w:pStyle w:val="NormalBold"/>
      </w:pPr>
      <w:r w:rsidRPr="00E045EC">
        <w:rPr>
          <w:rStyle w:val="HideTWBExt"/>
          <w:b w:val="0"/>
        </w:rPr>
        <w:t>&lt;Article&gt;</w:t>
      </w:r>
      <w:r w:rsidRPr="0071257F">
        <w:t>24 preambulumbekezdés</w:t>
      </w:r>
      <w:r w:rsidRPr="00E045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3EC3" w:rsidRPr="0071257F" w14:paraId="27F21B07" w14:textId="77777777" w:rsidTr="00FF3B5B">
        <w:trPr>
          <w:jc w:val="center"/>
        </w:trPr>
        <w:tc>
          <w:tcPr>
            <w:tcW w:w="9752" w:type="dxa"/>
            <w:gridSpan w:val="2"/>
          </w:tcPr>
          <w:p w14:paraId="1BC677E4" w14:textId="77777777" w:rsidR="000741BB" w:rsidRPr="0071257F" w:rsidRDefault="000741BB" w:rsidP="00FF3B5B">
            <w:pPr>
              <w:keepNext/>
            </w:pPr>
          </w:p>
        </w:tc>
      </w:tr>
      <w:tr w:rsidR="00F83EC3" w:rsidRPr="0071257F" w14:paraId="10D1DECA" w14:textId="77777777" w:rsidTr="00FF3B5B">
        <w:trPr>
          <w:jc w:val="center"/>
        </w:trPr>
        <w:tc>
          <w:tcPr>
            <w:tcW w:w="4876" w:type="dxa"/>
            <w:hideMark/>
          </w:tcPr>
          <w:p w14:paraId="0E03B409" w14:textId="77777777" w:rsidR="000741BB" w:rsidRPr="0071257F" w:rsidRDefault="000741BB" w:rsidP="00FF3B5B">
            <w:pPr>
              <w:pStyle w:val="ColumnHeading"/>
              <w:keepNext/>
            </w:pPr>
            <w:r w:rsidRPr="0071257F">
              <w:t>A Bizottság által javasolt szöveg</w:t>
            </w:r>
          </w:p>
        </w:tc>
        <w:tc>
          <w:tcPr>
            <w:tcW w:w="4876" w:type="dxa"/>
            <w:hideMark/>
          </w:tcPr>
          <w:p w14:paraId="3F1E849A" w14:textId="77777777" w:rsidR="000741BB" w:rsidRPr="0071257F" w:rsidRDefault="000741BB" w:rsidP="00FF3B5B">
            <w:pPr>
              <w:pStyle w:val="ColumnHeading"/>
              <w:keepNext/>
            </w:pPr>
            <w:r w:rsidRPr="0071257F">
              <w:t>Módosítás</w:t>
            </w:r>
          </w:p>
        </w:tc>
      </w:tr>
      <w:tr w:rsidR="00F83EC3" w:rsidRPr="0071257F" w14:paraId="236A246B" w14:textId="77777777" w:rsidTr="00FF3B5B">
        <w:trPr>
          <w:jc w:val="center"/>
        </w:trPr>
        <w:tc>
          <w:tcPr>
            <w:tcW w:w="4876" w:type="dxa"/>
            <w:hideMark/>
          </w:tcPr>
          <w:p w14:paraId="5E5CB2DD" w14:textId="77777777" w:rsidR="000741BB" w:rsidRPr="0071257F" w:rsidRDefault="000741BB" w:rsidP="00FF3B5B">
            <w:pPr>
              <w:pStyle w:val="Normal6"/>
            </w:pPr>
            <w:r w:rsidRPr="0071257F">
              <w:t>(24)</w:t>
            </w:r>
            <w:r w:rsidRPr="0071257F">
              <w:tab/>
              <w:t xml:space="preserve">A tagállamoknak megfelelő intézkedéseket kell bevezetniük </w:t>
            </w:r>
            <w:r w:rsidRPr="0071257F">
              <w:rPr>
                <w:b/>
                <w:bCs/>
                <w:i/>
                <w:iCs/>
              </w:rPr>
              <w:t>az olyan,</w:t>
            </w:r>
            <w:r w:rsidRPr="0071257F">
              <w:t xml:space="preserve"> szakmai gyakorlatnak álcázott rendes munkaviszony elleni küzdelem érdekében</w:t>
            </w:r>
            <w:r w:rsidRPr="0071257F">
              <w:rPr>
                <w:b/>
                <w:bCs/>
                <w:i/>
                <w:iCs/>
              </w:rPr>
              <w:t>, amely alacsonyabb szintű védelmet biztosít – beleértve a munkafeltételeket és a díjazást –, mint amelyre az érintett munkavállaló az uniós vagy nemzeti jog, a kollektív szerződések vagy a gyakorlat alapján jogosult lenne</w:t>
            </w:r>
            <w:r w:rsidRPr="0071257F">
              <w:t>.</w:t>
            </w:r>
          </w:p>
        </w:tc>
        <w:tc>
          <w:tcPr>
            <w:tcW w:w="4876" w:type="dxa"/>
            <w:hideMark/>
          </w:tcPr>
          <w:p w14:paraId="2546AD11" w14:textId="77777777" w:rsidR="000741BB" w:rsidRPr="0071257F" w:rsidRDefault="000741BB" w:rsidP="00FF3B5B">
            <w:pPr>
              <w:pStyle w:val="Normal6"/>
              <w:rPr>
                <w:szCs w:val="24"/>
              </w:rPr>
            </w:pPr>
            <w:r w:rsidRPr="0071257F">
              <w:t>(24)</w:t>
            </w:r>
            <w:r w:rsidRPr="0071257F">
              <w:tab/>
              <w:t xml:space="preserve">A tagállamoknak megfelelő intézkedéseket kell bevezetniük </w:t>
            </w:r>
            <w:r w:rsidRPr="0071257F">
              <w:rPr>
                <w:b/>
                <w:bCs/>
                <w:i/>
                <w:iCs/>
              </w:rPr>
              <w:t>a szakmai gyakorlatok során alkalmazott kizsákmányoló gyakorlatok, főként a</w:t>
            </w:r>
            <w:r w:rsidRPr="0071257F">
              <w:t xml:space="preserve"> </w:t>
            </w:r>
            <w:r w:rsidRPr="0071257F">
              <w:rPr>
                <w:b/>
                <w:bCs/>
                <w:i/>
                <w:iCs/>
              </w:rPr>
              <w:t xml:space="preserve">hamisan </w:t>
            </w:r>
            <w:r w:rsidRPr="0071257F">
              <w:t>szakmai gyakorlatnak álcázott rendes munkaviszony elleni küzdelem érdekében.</w:t>
            </w:r>
          </w:p>
        </w:tc>
      </w:tr>
    </w:tbl>
    <w:p w14:paraId="3A03DC09" w14:textId="77777777" w:rsidR="000741BB" w:rsidRPr="0071257F" w:rsidRDefault="000741BB" w:rsidP="000741BB">
      <w:pPr>
        <w:pStyle w:val="Olang"/>
      </w:pPr>
      <w:r w:rsidRPr="0071257F">
        <w:rPr>
          <w:noProof w:val="0"/>
        </w:rPr>
        <w:t xml:space="preserve">Or. </w:t>
      </w:r>
      <w:r w:rsidRPr="00E045EC">
        <w:rPr>
          <w:rStyle w:val="HideTWBExt"/>
        </w:rPr>
        <w:t>&lt;Original&gt;</w:t>
      </w:r>
      <w:r w:rsidRPr="00E045EC">
        <w:rPr>
          <w:rStyle w:val="HideTWBInt"/>
          <w:rFonts w:eastAsiaTheme="majorEastAsia"/>
        </w:rPr>
        <w:t>{EN}</w:t>
      </w:r>
      <w:r w:rsidRPr="0071257F">
        <w:rPr>
          <w:noProof w:val="0"/>
        </w:rPr>
        <w:t>en</w:t>
      </w:r>
      <w:r w:rsidRPr="00E045EC">
        <w:rPr>
          <w:rStyle w:val="HideTWBExt"/>
        </w:rPr>
        <w:t>&lt;/Original&gt;</w:t>
      </w:r>
    </w:p>
    <w:p w14:paraId="411D23D4" w14:textId="77777777" w:rsidR="000741BB" w:rsidRPr="0071257F" w:rsidRDefault="000741BB" w:rsidP="000741BB">
      <w:r w:rsidRPr="00E045EC">
        <w:rPr>
          <w:rStyle w:val="HideTWBExt"/>
        </w:rPr>
        <w:t>&lt;/AmendB&gt;</w:t>
      </w:r>
    </w:p>
    <w:p w14:paraId="74374A90" w14:textId="77777777" w:rsidR="000741BB" w:rsidRPr="0071257F" w:rsidRDefault="000741BB" w:rsidP="00F83EC3">
      <w:pPr>
        <w:pStyle w:val="AMNumberTabs0"/>
        <w:keepNext/>
      </w:pPr>
      <w:r w:rsidRPr="00E045EC">
        <w:rPr>
          <w:rStyle w:val="HideTWBExt"/>
          <w:b w:val="0"/>
        </w:rPr>
        <w:t>&lt;AmendB&gt;</w:t>
      </w:r>
      <w:r w:rsidRPr="0071257F">
        <w:t>Módosítás</w:t>
      </w:r>
      <w:r w:rsidRPr="0071257F">
        <w:tab/>
      </w:r>
      <w:r w:rsidRPr="0071257F">
        <w:tab/>
      </w:r>
      <w:r w:rsidRPr="00E045EC">
        <w:rPr>
          <w:rStyle w:val="HideTWBExt"/>
          <w:b w:val="0"/>
        </w:rPr>
        <w:t>&lt;NumAmB&gt;</w:t>
      </w:r>
      <w:r w:rsidRPr="0071257F">
        <w:t>247</w:t>
      </w:r>
      <w:r w:rsidRPr="00E045EC">
        <w:rPr>
          <w:rStyle w:val="HideTWBExt"/>
          <w:b w:val="0"/>
        </w:rPr>
        <w:t>&lt;/NumAmB&gt;</w:t>
      </w:r>
    </w:p>
    <w:p w14:paraId="08345ACC" w14:textId="77777777" w:rsidR="000741BB" w:rsidRPr="0071257F" w:rsidRDefault="000741BB" w:rsidP="00F83EC3">
      <w:pPr>
        <w:pStyle w:val="NormalBold"/>
      </w:pPr>
      <w:r w:rsidRPr="00E045EC">
        <w:rPr>
          <w:rStyle w:val="HideTWBExt"/>
          <w:b w:val="0"/>
        </w:rPr>
        <w:t>&lt;RepeatBlock-By&gt;&lt;Members&gt;</w:t>
      </w:r>
      <w:r w:rsidRPr="0071257F">
        <w:t>Andrea Wechsler</w:t>
      </w:r>
      <w:r w:rsidRPr="00E045EC">
        <w:rPr>
          <w:rStyle w:val="HideTWBExt"/>
          <w:b w:val="0"/>
        </w:rPr>
        <w:t>&lt;/Members&gt;</w:t>
      </w:r>
    </w:p>
    <w:p w14:paraId="5B8BF317" w14:textId="77777777" w:rsidR="000741BB" w:rsidRPr="0071257F" w:rsidRDefault="000741BB" w:rsidP="000741BB">
      <w:r w:rsidRPr="00E045EC">
        <w:rPr>
          <w:rStyle w:val="HideTWBExt"/>
        </w:rPr>
        <w:t>&lt;/RepeatBlock-By&gt;</w:t>
      </w:r>
    </w:p>
    <w:p w14:paraId="22F98EED" w14:textId="77777777" w:rsidR="000741BB" w:rsidRPr="0071257F" w:rsidRDefault="000741BB" w:rsidP="00F83EC3">
      <w:pPr>
        <w:pStyle w:val="NormalBold"/>
        <w:keepNext/>
      </w:pPr>
      <w:r w:rsidRPr="00E045EC">
        <w:rPr>
          <w:rStyle w:val="HideTWBExt"/>
          <w:b w:val="0"/>
        </w:rPr>
        <w:t>&lt;DocAmend&gt;</w:t>
      </w:r>
      <w:r w:rsidRPr="0071257F">
        <w:t>Irányelvre irányuló javaslat</w:t>
      </w:r>
      <w:r w:rsidRPr="00E045EC">
        <w:rPr>
          <w:rStyle w:val="HideTWBExt"/>
          <w:b w:val="0"/>
        </w:rPr>
        <w:t>&lt;/DocAmend&gt;</w:t>
      </w:r>
    </w:p>
    <w:p w14:paraId="5AECDE35" w14:textId="77777777" w:rsidR="000741BB" w:rsidRPr="0071257F" w:rsidRDefault="000741BB" w:rsidP="00F83EC3">
      <w:pPr>
        <w:pStyle w:val="NormalBold"/>
      </w:pPr>
      <w:r w:rsidRPr="00E045EC">
        <w:rPr>
          <w:rStyle w:val="HideTWBExt"/>
          <w:b w:val="0"/>
        </w:rPr>
        <w:t>&lt;Article&gt;</w:t>
      </w:r>
      <w:r w:rsidRPr="0071257F">
        <w:t>24 preambulumbekezdés</w:t>
      </w:r>
      <w:r w:rsidRPr="00E045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3EC3" w:rsidRPr="0071257F" w14:paraId="6E445004" w14:textId="77777777" w:rsidTr="00FF3B5B">
        <w:trPr>
          <w:jc w:val="center"/>
        </w:trPr>
        <w:tc>
          <w:tcPr>
            <w:tcW w:w="9752" w:type="dxa"/>
            <w:gridSpan w:val="2"/>
          </w:tcPr>
          <w:p w14:paraId="4C15755D" w14:textId="77777777" w:rsidR="000741BB" w:rsidRPr="0071257F" w:rsidRDefault="000741BB" w:rsidP="00FF3B5B">
            <w:pPr>
              <w:keepNext/>
            </w:pPr>
          </w:p>
        </w:tc>
      </w:tr>
      <w:tr w:rsidR="00F83EC3" w:rsidRPr="0071257F" w14:paraId="472BFF11" w14:textId="77777777" w:rsidTr="00FF3B5B">
        <w:trPr>
          <w:jc w:val="center"/>
        </w:trPr>
        <w:tc>
          <w:tcPr>
            <w:tcW w:w="4876" w:type="dxa"/>
            <w:hideMark/>
          </w:tcPr>
          <w:p w14:paraId="4DBEA47C" w14:textId="77777777" w:rsidR="000741BB" w:rsidRPr="0071257F" w:rsidRDefault="000741BB" w:rsidP="00FF3B5B">
            <w:pPr>
              <w:pStyle w:val="ColumnHeading"/>
              <w:keepNext/>
            </w:pPr>
            <w:r w:rsidRPr="0071257F">
              <w:t>A Bizottság által javasolt szöveg</w:t>
            </w:r>
          </w:p>
        </w:tc>
        <w:tc>
          <w:tcPr>
            <w:tcW w:w="4876" w:type="dxa"/>
            <w:hideMark/>
          </w:tcPr>
          <w:p w14:paraId="25B90CC7" w14:textId="77777777" w:rsidR="000741BB" w:rsidRPr="0071257F" w:rsidRDefault="000741BB" w:rsidP="00FF3B5B">
            <w:pPr>
              <w:pStyle w:val="ColumnHeading"/>
              <w:keepNext/>
            </w:pPr>
            <w:r w:rsidRPr="0071257F">
              <w:t>Módosítás</w:t>
            </w:r>
          </w:p>
        </w:tc>
      </w:tr>
      <w:tr w:rsidR="00F83EC3" w:rsidRPr="0071257F" w14:paraId="5D580BBA" w14:textId="77777777" w:rsidTr="00FF3B5B">
        <w:trPr>
          <w:jc w:val="center"/>
        </w:trPr>
        <w:tc>
          <w:tcPr>
            <w:tcW w:w="4876" w:type="dxa"/>
            <w:hideMark/>
          </w:tcPr>
          <w:p w14:paraId="7DE501AB" w14:textId="77777777" w:rsidR="000741BB" w:rsidRPr="0071257F" w:rsidRDefault="000741BB" w:rsidP="00FF3B5B">
            <w:pPr>
              <w:pStyle w:val="Normal6"/>
            </w:pPr>
            <w:r w:rsidRPr="0071257F">
              <w:t>(24)</w:t>
            </w:r>
            <w:r w:rsidRPr="0071257F">
              <w:tab/>
              <w:t xml:space="preserve">A tagállamoknak megfelelő intézkedéseket kell bevezetniük az olyan, szakmai gyakorlatnak álcázott rendes munkaviszony elleni küzdelem érdekében, amely alacsonyabb szintű védelmet biztosít </w:t>
            </w:r>
            <w:r w:rsidRPr="0071257F">
              <w:rPr>
                <w:b/>
                <w:bCs/>
                <w:i/>
                <w:iCs/>
              </w:rPr>
              <w:t>– beleértve a munkafeltételeket és a díjazást –</w:t>
            </w:r>
            <w:r w:rsidRPr="0071257F">
              <w:t>, mint amelyre az érintett munkavállaló az uniós vagy nemzeti jog, a kollektív szerződések vagy a gyakorlat alapján jogosult lenne.</w:t>
            </w:r>
          </w:p>
        </w:tc>
        <w:tc>
          <w:tcPr>
            <w:tcW w:w="4876" w:type="dxa"/>
            <w:hideMark/>
          </w:tcPr>
          <w:p w14:paraId="557DFCCC" w14:textId="77777777" w:rsidR="000741BB" w:rsidRPr="0071257F" w:rsidRDefault="000741BB" w:rsidP="00FF3B5B">
            <w:pPr>
              <w:pStyle w:val="Normal6"/>
              <w:rPr>
                <w:szCs w:val="24"/>
              </w:rPr>
            </w:pPr>
            <w:r w:rsidRPr="0071257F">
              <w:t>(24)</w:t>
            </w:r>
            <w:r w:rsidRPr="0071257F">
              <w:tab/>
              <w:t>A tagállamoknak megfelelő intézkedéseket kell bevezetniük az olyan, szakmai gyakorlatnak álcázott rendes munkaviszony elleni küzdelem érdekében, amely alacsonyabb szintű védelmet biztosít, mint amelyre az érintett munkavállaló az uniós vagy nemzeti jog, a kollektív szerződések vagy a gyakorlat alapján jogosult lenne.</w:t>
            </w:r>
          </w:p>
        </w:tc>
      </w:tr>
    </w:tbl>
    <w:p w14:paraId="15C6D4CF" w14:textId="77777777" w:rsidR="000741BB" w:rsidRPr="0071257F" w:rsidRDefault="000741BB" w:rsidP="000741BB">
      <w:pPr>
        <w:pStyle w:val="Olang"/>
      </w:pPr>
      <w:r w:rsidRPr="0071257F">
        <w:rPr>
          <w:noProof w:val="0"/>
        </w:rPr>
        <w:t xml:space="preserve">Or. </w:t>
      </w:r>
      <w:r w:rsidRPr="00E045EC">
        <w:rPr>
          <w:rStyle w:val="HideTWBExt"/>
        </w:rPr>
        <w:t>&lt;Original&gt;</w:t>
      </w:r>
      <w:r w:rsidRPr="00E045EC">
        <w:rPr>
          <w:rStyle w:val="HideTWBInt"/>
          <w:rFonts w:eastAsiaTheme="majorEastAsia"/>
        </w:rPr>
        <w:t>{EN}</w:t>
      </w:r>
      <w:r w:rsidRPr="0071257F">
        <w:rPr>
          <w:noProof w:val="0"/>
        </w:rPr>
        <w:t>en</w:t>
      </w:r>
      <w:r w:rsidRPr="00E045EC">
        <w:rPr>
          <w:rStyle w:val="HideTWBExt"/>
        </w:rPr>
        <w:t>&lt;/Original&gt;</w:t>
      </w:r>
    </w:p>
    <w:p w14:paraId="07DED4CE" w14:textId="77777777" w:rsidR="000741BB" w:rsidRPr="0071257F" w:rsidRDefault="000741BB" w:rsidP="000741BB">
      <w:r w:rsidRPr="00E045EC">
        <w:rPr>
          <w:rStyle w:val="HideTWBExt"/>
        </w:rPr>
        <w:t>&lt;/AmendB&gt;</w:t>
      </w:r>
    </w:p>
    <w:p w14:paraId="42C48FDD" w14:textId="77777777" w:rsidR="000741BB" w:rsidRPr="0071257F" w:rsidRDefault="000741BB" w:rsidP="00F83EC3">
      <w:pPr>
        <w:pStyle w:val="AMNumberTabs0"/>
        <w:keepNext/>
      </w:pPr>
      <w:r w:rsidRPr="00E045EC">
        <w:rPr>
          <w:rStyle w:val="HideTWBExt"/>
          <w:b w:val="0"/>
        </w:rPr>
        <w:t>&lt;AmendB&gt;</w:t>
      </w:r>
      <w:r w:rsidRPr="0071257F">
        <w:t>Módosítás</w:t>
      </w:r>
      <w:r w:rsidRPr="0071257F">
        <w:tab/>
      </w:r>
      <w:r w:rsidRPr="0071257F">
        <w:tab/>
      </w:r>
      <w:r w:rsidRPr="00E045EC">
        <w:rPr>
          <w:rStyle w:val="HideTWBExt"/>
          <w:b w:val="0"/>
        </w:rPr>
        <w:t>&lt;NumAmB&gt;</w:t>
      </w:r>
      <w:r w:rsidRPr="0071257F">
        <w:t>248</w:t>
      </w:r>
      <w:r w:rsidRPr="00E045EC">
        <w:rPr>
          <w:rStyle w:val="HideTWBExt"/>
          <w:b w:val="0"/>
        </w:rPr>
        <w:t>&lt;/NumAmB&gt;</w:t>
      </w:r>
    </w:p>
    <w:p w14:paraId="09CFD938" w14:textId="77777777" w:rsidR="000741BB" w:rsidRPr="0071257F" w:rsidRDefault="000741BB" w:rsidP="00F83EC3">
      <w:pPr>
        <w:pStyle w:val="NormalBold"/>
      </w:pPr>
      <w:r w:rsidRPr="00E045EC">
        <w:rPr>
          <w:rStyle w:val="HideTWBExt"/>
          <w:b w:val="0"/>
        </w:rPr>
        <w:t>&lt;RepeatBlock-By&gt;&lt;Members&gt;</w:t>
      </w:r>
      <w:r w:rsidRPr="0071257F">
        <w:t>Isabelle Le Callennec</w:t>
      </w:r>
      <w:r w:rsidRPr="00E045EC">
        <w:rPr>
          <w:rStyle w:val="HideTWBExt"/>
          <w:b w:val="0"/>
        </w:rPr>
        <w:t>&lt;/Members&gt;</w:t>
      </w:r>
    </w:p>
    <w:p w14:paraId="05CCFB36" w14:textId="77777777" w:rsidR="000741BB" w:rsidRPr="0071257F" w:rsidRDefault="000741BB" w:rsidP="000741BB">
      <w:r w:rsidRPr="00E045EC">
        <w:rPr>
          <w:rStyle w:val="HideTWBExt"/>
        </w:rPr>
        <w:t>&lt;/RepeatBlock-By&gt;</w:t>
      </w:r>
    </w:p>
    <w:p w14:paraId="23CDED22" w14:textId="77777777" w:rsidR="000741BB" w:rsidRPr="0071257F" w:rsidRDefault="000741BB" w:rsidP="00F83EC3">
      <w:pPr>
        <w:pStyle w:val="NormalBold"/>
        <w:keepNext/>
      </w:pPr>
      <w:r w:rsidRPr="00E045EC">
        <w:rPr>
          <w:rStyle w:val="HideTWBExt"/>
          <w:b w:val="0"/>
        </w:rPr>
        <w:t>&lt;DocAmend&gt;</w:t>
      </w:r>
      <w:r w:rsidRPr="0071257F">
        <w:t>Irányelvre irányuló javaslat</w:t>
      </w:r>
      <w:r w:rsidRPr="00E045EC">
        <w:rPr>
          <w:rStyle w:val="HideTWBExt"/>
          <w:b w:val="0"/>
        </w:rPr>
        <w:t>&lt;/DocAmend&gt;</w:t>
      </w:r>
    </w:p>
    <w:p w14:paraId="2E0EF2C4" w14:textId="77777777" w:rsidR="000741BB" w:rsidRPr="0071257F" w:rsidRDefault="000741BB" w:rsidP="00F83EC3">
      <w:pPr>
        <w:pStyle w:val="NormalBold"/>
      </w:pPr>
      <w:r w:rsidRPr="00E045EC">
        <w:rPr>
          <w:rStyle w:val="HideTWBExt"/>
          <w:b w:val="0"/>
        </w:rPr>
        <w:t>&lt;Article&gt;</w:t>
      </w:r>
      <w:r w:rsidRPr="0071257F">
        <w:t>24 preambulumbekezdés</w:t>
      </w:r>
      <w:r w:rsidRPr="00E045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3EC3" w:rsidRPr="0071257F" w14:paraId="7BCBAAFD" w14:textId="77777777" w:rsidTr="00FF3B5B">
        <w:trPr>
          <w:jc w:val="center"/>
        </w:trPr>
        <w:tc>
          <w:tcPr>
            <w:tcW w:w="9752" w:type="dxa"/>
            <w:gridSpan w:val="2"/>
          </w:tcPr>
          <w:p w14:paraId="0E8412A3" w14:textId="77777777" w:rsidR="000741BB" w:rsidRPr="0071257F" w:rsidRDefault="000741BB" w:rsidP="00FF3B5B">
            <w:pPr>
              <w:keepNext/>
            </w:pPr>
          </w:p>
        </w:tc>
      </w:tr>
      <w:tr w:rsidR="00F83EC3" w:rsidRPr="0071257F" w14:paraId="679BD99C" w14:textId="77777777" w:rsidTr="00FF3B5B">
        <w:trPr>
          <w:jc w:val="center"/>
        </w:trPr>
        <w:tc>
          <w:tcPr>
            <w:tcW w:w="4876" w:type="dxa"/>
            <w:hideMark/>
          </w:tcPr>
          <w:p w14:paraId="4F6B9974" w14:textId="77777777" w:rsidR="000741BB" w:rsidRPr="0071257F" w:rsidRDefault="000741BB" w:rsidP="00FF3B5B">
            <w:pPr>
              <w:pStyle w:val="ColumnHeading"/>
              <w:keepNext/>
            </w:pPr>
            <w:r w:rsidRPr="0071257F">
              <w:t>A Bizottság által javasolt szöveg</w:t>
            </w:r>
          </w:p>
        </w:tc>
        <w:tc>
          <w:tcPr>
            <w:tcW w:w="4876" w:type="dxa"/>
            <w:hideMark/>
          </w:tcPr>
          <w:p w14:paraId="6DEAE68E" w14:textId="77777777" w:rsidR="000741BB" w:rsidRPr="0071257F" w:rsidRDefault="000741BB" w:rsidP="00FF3B5B">
            <w:pPr>
              <w:pStyle w:val="ColumnHeading"/>
              <w:keepNext/>
            </w:pPr>
            <w:r w:rsidRPr="0071257F">
              <w:t>Módosítás</w:t>
            </w:r>
          </w:p>
        </w:tc>
      </w:tr>
      <w:tr w:rsidR="00F83EC3" w:rsidRPr="0071257F" w14:paraId="4D7D06AB" w14:textId="77777777" w:rsidTr="00FF3B5B">
        <w:trPr>
          <w:jc w:val="center"/>
        </w:trPr>
        <w:tc>
          <w:tcPr>
            <w:tcW w:w="4876" w:type="dxa"/>
            <w:hideMark/>
          </w:tcPr>
          <w:p w14:paraId="60F8119B" w14:textId="77777777" w:rsidR="000741BB" w:rsidRPr="0071257F" w:rsidRDefault="000741BB" w:rsidP="00FF3B5B">
            <w:pPr>
              <w:pStyle w:val="Normal6"/>
            </w:pPr>
            <w:r w:rsidRPr="0071257F">
              <w:t>(24)</w:t>
            </w:r>
            <w:r w:rsidRPr="0071257F">
              <w:tab/>
              <w:t xml:space="preserve">A tagállamoknak megfelelő intézkedéseket kell bevezetniük az olyan, szakmai gyakorlatnak álcázott rendes munkaviszony elleni küzdelem érdekében, amely alacsonyabb szintű védelmet biztosít – beleértve a munkafeltételeket és </w:t>
            </w:r>
            <w:r w:rsidRPr="0071257F">
              <w:rPr>
                <w:b/>
                <w:i/>
              </w:rPr>
              <w:t>a díjazást</w:t>
            </w:r>
            <w:r w:rsidRPr="0071257F">
              <w:t xml:space="preserve"> –, mint amelyre az érintett munkavállaló az uniós vagy nemzeti jog, a kollektív szerződések vagy a gyakorlat alapján jogosult lenne.</w:t>
            </w:r>
          </w:p>
        </w:tc>
        <w:tc>
          <w:tcPr>
            <w:tcW w:w="4876" w:type="dxa"/>
            <w:hideMark/>
          </w:tcPr>
          <w:p w14:paraId="27C862A4" w14:textId="77777777" w:rsidR="000741BB" w:rsidRPr="0071257F" w:rsidRDefault="000741BB" w:rsidP="00FF3B5B">
            <w:pPr>
              <w:pStyle w:val="Normal6"/>
              <w:rPr>
                <w:szCs w:val="24"/>
              </w:rPr>
            </w:pPr>
            <w:r w:rsidRPr="0071257F">
              <w:t>(24)</w:t>
            </w:r>
            <w:r w:rsidRPr="0071257F">
              <w:tab/>
              <w:t xml:space="preserve">A tagállamoknak megfelelő intézkedéseket kell bevezetniük az olyan, szakmai gyakorlatnak álcázott rendes munkaviszony elleni küzdelem érdekében, amely alacsonyabb szintű védelmet biztosít – beleértve a munkafeltételeket és </w:t>
            </w:r>
            <w:r w:rsidRPr="0071257F">
              <w:rPr>
                <w:b/>
                <w:i/>
              </w:rPr>
              <w:t>az ellentételezést</w:t>
            </w:r>
            <w:r w:rsidRPr="0071257F">
              <w:t xml:space="preserve"> –, mint amelyre az érintett munkavállaló az uniós vagy nemzeti jog, a kollektív szerződések vagy a gyakorlat alapján jogosult lenne.</w:t>
            </w:r>
          </w:p>
        </w:tc>
      </w:tr>
    </w:tbl>
    <w:p w14:paraId="5075A6D6" w14:textId="77777777" w:rsidR="000741BB" w:rsidRPr="0071257F" w:rsidRDefault="000741BB" w:rsidP="000741BB">
      <w:pPr>
        <w:pStyle w:val="Olang"/>
      </w:pPr>
      <w:r w:rsidRPr="0071257F">
        <w:rPr>
          <w:noProof w:val="0"/>
        </w:rPr>
        <w:t xml:space="preserve">Or. </w:t>
      </w:r>
      <w:r w:rsidRPr="00E045EC">
        <w:rPr>
          <w:rStyle w:val="HideTWBExt"/>
        </w:rPr>
        <w:t>&lt;Original&gt;</w:t>
      </w:r>
      <w:r w:rsidRPr="00E045EC">
        <w:rPr>
          <w:rStyle w:val="HideTWBInt"/>
          <w:rFonts w:eastAsiaTheme="majorEastAsia"/>
        </w:rPr>
        <w:t>{FR}</w:t>
      </w:r>
      <w:r w:rsidRPr="0071257F">
        <w:rPr>
          <w:noProof w:val="0"/>
        </w:rPr>
        <w:t>fr</w:t>
      </w:r>
      <w:r w:rsidRPr="00E045EC">
        <w:rPr>
          <w:rStyle w:val="HideTWBExt"/>
        </w:rPr>
        <w:t>&lt;/Original&gt;</w:t>
      </w:r>
    </w:p>
    <w:p w14:paraId="4C8E3BFA" w14:textId="77777777" w:rsidR="000741BB" w:rsidRPr="0071257F" w:rsidRDefault="000741BB" w:rsidP="000741BB">
      <w:r w:rsidRPr="00E045EC">
        <w:rPr>
          <w:rStyle w:val="HideTWBExt"/>
        </w:rPr>
        <w:t>&lt;/AmendB&gt;</w:t>
      </w:r>
    </w:p>
    <w:p w14:paraId="57C3F7AC" w14:textId="77777777" w:rsidR="000741BB" w:rsidRPr="0071257F" w:rsidRDefault="000741BB" w:rsidP="00F83EC3">
      <w:pPr>
        <w:pStyle w:val="AMNumberTabs0"/>
        <w:keepNext/>
      </w:pPr>
      <w:r w:rsidRPr="00E045EC">
        <w:rPr>
          <w:rStyle w:val="HideTWBExt"/>
          <w:b w:val="0"/>
        </w:rPr>
        <w:t>&lt;AmendB&gt;</w:t>
      </w:r>
      <w:r w:rsidRPr="0071257F">
        <w:t>Módosítás</w:t>
      </w:r>
      <w:r w:rsidRPr="0071257F">
        <w:tab/>
      </w:r>
      <w:r w:rsidRPr="0071257F">
        <w:tab/>
      </w:r>
      <w:r w:rsidRPr="00E045EC">
        <w:rPr>
          <w:rStyle w:val="HideTWBExt"/>
          <w:b w:val="0"/>
        </w:rPr>
        <w:t>&lt;NumAmB&gt;</w:t>
      </w:r>
      <w:r w:rsidRPr="0071257F">
        <w:t>249</w:t>
      </w:r>
      <w:r w:rsidRPr="00E045EC">
        <w:rPr>
          <w:rStyle w:val="HideTWBExt"/>
          <w:b w:val="0"/>
        </w:rPr>
        <w:t>&lt;/NumAmB&gt;</w:t>
      </w:r>
    </w:p>
    <w:p w14:paraId="14016538" w14:textId="77777777" w:rsidR="000741BB" w:rsidRPr="0071257F" w:rsidRDefault="000741BB" w:rsidP="00F83EC3">
      <w:pPr>
        <w:pStyle w:val="NormalBold"/>
      </w:pPr>
      <w:r w:rsidRPr="00E045EC">
        <w:rPr>
          <w:rStyle w:val="HideTWBExt"/>
          <w:b w:val="0"/>
        </w:rPr>
        <w:t>&lt;RepeatBlock-By&gt;&lt;Members&gt;</w:t>
      </w:r>
      <w:r w:rsidRPr="0071257F">
        <w:t>Benedetta Scuderi</w:t>
      </w:r>
      <w:r w:rsidRPr="00E045EC">
        <w:rPr>
          <w:rStyle w:val="HideTWBExt"/>
          <w:b w:val="0"/>
        </w:rPr>
        <w:t>&lt;/Members&gt;</w:t>
      </w:r>
    </w:p>
    <w:p w14:paraId="1494BFC2" w14:textId="77777777" w:rsidR="000741BB" w:rsidRPr="0071257F" w:rsidRDefault="000741BB" w:rsidP="000741BB">
      <w:r w:rsidRPr="00E045EC">
        <w:rPr>
          <w:rStyle w:val="HideTWBExt"/>
        </w:rPr>
        <w:t>&lt;AuNomDe&gt;</w:t>
      </w:r>
      <w:r w:rsidRPr="00E045EC">
        <w:rPr>
          <w:rStyle w:val="HideTWBInt"/>
        </w:rPr>
        <w:t>{Greens/EFA}</w:t>
      </w:r>
      <w:r w:rsidRPr="0071257F">
        <w:t>a Verts/ALE képviselőcsoport nevében</w:t>
      </w:r>
      <w:r w:rsidRPr="00E045EC">
        <w:rPr>
          <w:rStyle w:val="HideTWBExt"/>
        </w:rPr>
        <w:t>&lt;/AuNomDe&gt;</w:t>
      </w:r>
    </w:p>
    <w:p w14:paraId="298D219C" w14:textId="77777777" w:rsidR="000741BB" w:rsidRPr="0071257F" w:rsidRDefault="000741BB" w:rsidP="000741BB">
      <w:r w:rsidRPr="00E045EC">
        <w:rPr>
          <w:rStyle w:val="HideTWBExt"/>
        </w:rPr>
        <w:t>&lt;/RepeatBlock-By&gt;</w:t>
      </w:r>
    </w:p>
    <w:p w14:paraId="264F36FD" w14:textId="77777777" w:rsidR="000741BB" w:rsidRPr="0071257F" w:rsidRDefault="000741BB" w:rsidP="00F83EC3">
      <w:pPr>
        <w:pStyle w:val="NormalBold"/>
        <w:keepNext/>
      </w:pPr>
      <w:r w:rsidRPr="00E045EC">
        <w:rPr>
          <w:rStyle w:val="HideTWBExt"/>
          <w:b w:val="0"/>
        </w:rPr>
        <w:t>&lt;DocAmend&gt;</w:t>
      </w:r>
      <w:r w:rsidRPr="0071257F">
        <w:t>Irányelvre irányuló javaslat</w:t>
      </w:r>
      <w:r w:rsidRPr="00E045EC">
        <w:rPr>
          <w:rStyle w:val="HideTWBExt"/>
          <w:b w:val="0"/>
        </w:rPr>
        <w:t>&lt;/DocAmend&gt;</w:t>
      </w:r>
    </w:p>
    <w:p w14:paraId="47FD4F2B" w14:textId="77777777" w:rsidR="000741BB" w:rsidRPr="0071257F" w:rsidRDefault="000741BB" w:rsidP="00F83EC3">
      <w:pPr>
        <w:pStyle w:val="NormalBold"/>
      </w:pPr>
      <w:r w:rsidRPr="00E045EC">
        <w:rPr>
          <w:rStyle w:val="HideTWBExt"/>
          <w:b w:val="0"/>
        </w:rPr>
        <w:t>&lt;Article&gt;</w:t>
      </w:r>
      <w:r w:rsidRPr="0071257F">
        <w:t>24 preambulumbekezdés</w:t>
      </w:r>
      <w:r w:rsidRPr="00E045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3EC3" w:rsidRPr="0071257F" w14:paraId="46FA77BD" w14:textId="77777777" w:rsidTr="00FF3B5B">
        <w:trPr>
          <w:jc w:val="center"/>
        </w:trPr>
        <w:tc>
          <w:tcPr>
            <w:tcW w:w="9752" w:type="dxa"/>
            <w:gridSpan w:val="2"/>
          </w:tcPr>
          <w:p w14:paraId="5BD2F47E" w14:textId="77777777" w:rsidR="000741BB" w:rsidRPr="0071257F" w:rsidRDefault="000741BB" w:rsidP="00FF3B5B">
            <w:pPr>
              <w:keepNext/>
            </w:pPr>
          </w:p>
        </w:tc>
      </w:tr>
      <w:tr w:rsidR="00F83EC3" w:rsidRPr="0071257F" w14:paraId="2427A2F6" w14:textId="77777777" w:rsidTr="00FF3B5B">
        <w:trPr>
          <w:jc w:val="center"/>
        </w:trPr>
        <w:tc>
          <w:tcPr>
            <w:tcW w:w="4876" w:type="dxa"/>
            <w:hideMark/>
          </w:tcPr>
          <w:p w14:paraId="11D07211" w14:textId="77777777" w:rsidR="000741BB" w:rsidRPr="0071257F" w:rsidRDefault="000741BB" w:rsidP="00FF3B5B">
            <w:pPr>
              <w:pStyle w:val="ColumnHeading"/>
              <w:keepNext/>
            </w:pPr>
            <w:r w:rsidRPr="0071257F">
              <w:t>A Bizottság által javasolt szöveg</w:t>
            </w:r>
          </w:p>
        </w:tc>
        <w:tc>
          <w:tcPr>
            <w:tcW w:w="4876" w:type="dxa"/>
            <w:hideMark/>
          </w:tcPr>
          <w:p w14:paraId="04B4B8F1" w14:textId="77777777" w:rsidR="000741BB" w:rsidRPr="0071257F" w:rsidRDefault="000741BB" w:rsidP="00FF3B5B">
            <w:pPr>
              <w:pStyle w:val="ColumnHeading"/>
              <w:keepNext/>
            </w:pPr>
            <w:r w:rsidRPr="0071257F">
              <w:t>Módosítás</w:t>
            </w:r>
          </w:p>
        </w:tc>
      </w:tr>
      <w:tr w:rsidR="00F83EC3" w:rsidRPr="0071257F" w14:paraId="20A0A051" w14:textId="77777777" w:rsidTr="00FF3B5B">
        <w:trPr>
          <w:jc w:val="center"/>
        </w:trPr>
        <w:tc>
          <w:tcPr>
            <w:tcW w:w="4876" w:type="dxa"/>
            <w:hideMark/>
          </w:tcPr>
          <w:p w14:paraId="1FA36DB1" w14:textId="77777777" w:rsidR="000741BB" w:rsidRPr="0071257F" w:rsidRDefault="000741BB" w:rsidP="00FF3B5B">
            <w:pPr>
              <w:pStyle w:val="Normal6"/>
            </w:pPr>
            <w:r w:rsidRPr="0071257F">
              <w:t>(24)</w:t>
            </w:r>
            <w:r w:rsidRPr="0071257F">
              <w:tab/>
              <w:t xml:space="preserve">A tagállamoknak megfelelő intézkedéseket kell bevezetniük az olyan, szakmai gyakorlatnak álcázott </w:t>
            </w:r>
            <w:r w:rsidRPr="0071257F">
              <w:rPr>
                <w:b/>
                <w:bCs/>
                <w:i/>
                <w:iCs/>
              </w:rPr>
              <w:t>rendes munkaviszony</w:t>
            </w:r>
            <w:r w:rsidRPr="0071257F">
              <w:t xml:space="preserve"> elleni küzdelem érdekében, amely alacsonyabb szintű védelmet biztosít – beleértve a munkafeltételeket és a díjazást –, mint amelyre az érintett munkavállaló az uniós vagy nemzeti jog, a kollektív szerződések vagy a gyakorlat alapján jogosult lenne.</w:t>
            </w:r>
          </w:p>
        </w:tc>
        <w:tc>
          <w:tcPr>
            <w:tcW w:w="4876" w:type="dxa"/>
            <w:hideMark/>
          </w:tcPr>
          <w:p w14:paraId="5BB3ED3A" w14:textId="77777777" w:rsidR="000741BB" w:rsidRPr="0071257F" w:rsidRDefault="000741BB" w:rsidP="00FF3B5B">
            <w:pPr>
              <w:pStyle w:val="Normal6"/>
              <w:rPr>
                <w:szCs w:val="24"/>
              </w:rPr>
            </w:pPr>
            <w:r w:rsidRPr="0071257F">
              <w:t>(24)</w:t>
            </w:r>
            <w:r w:rsidRPr="0071257F">
              <w:tab/>
              <w:t xml:space="preserve">A tagállamoknak megfelelő intézkedéseket kell bevezetniük az olyan, szakmai gyakorlatnak álcázott </w:t>
            </w:r>
            <w:r w:rsidRPr="0071257F">
              <w:rPr>
                <w:b/>
                <w:bCs/>
                <w:i/>
                <w:iCs/>
              </w:rPr>
              <w:t>csalárd szakmai gyakorlatok</w:t>
            </w:r>
            <w:r w:rsidRPr="0071257F">
              <w:rPr>
                <w:i/>
                <w:iCs/>
              </w:rPr>
              <w:t xml:space="preserve"> </w:t>
            </w:r>
            <w:r w:rsidRPr="0071257F">
              <w:t>elleni küzdelem érdekében, amely alacsonyabb szintű védelmet biztosít – beleértve a munkafeltételeket és a díjazást –, mint amelyre az érintett munkavállaló az uniós vagy nemzeti jog, a kollektív szerződések vagy a gyakorlat alapján jogosult lenne.</w:t>
            </w:r>
          </w:p>
        </w:tc>
      </w:tr>
    </w:tbl>
    <w:p w14:paraId="4D32F986" w14:textId="77777777" w:rsidR="000741BB" w:rsidRPr="0071257F" w:rsidRDefault="000741BB" w:rsidP="000741BB">
      <w:pPr>
        <w:pStyle w:val="Olang"/>
      </w:pPr>
      <w:r w:rsidRPr="0071257F">
        <w:rPr>
          <w:noProof w:val="0"/>
        </w:rPr>
        <w:t xml:space="preserve">Or. </w:t>
      </w:r>
      <w:r w:rsidRPr="00E045EC">
        <w:rPr>
          <w:rStyle w:val="HideTWBExt"/>
        </w:rPr>
        <w:t>&lt;Original&gt;</w:t>
      </w:r>
      <w:r w:rsidRPr="00E045EC">
        <w:rPr>
          <w:rStyle w:val="HideTWBInt"/>
          <w:rFonts w:eastAsiaTheme="majorEastAsia"/>
        </w:rPr>
        <w:t>{EN}</w:t>
      </w:r>
      <w:r w:rsidRPr="0071257F">
        <w:rPr>
          <w:noProof w:val="0"/>
        </w:rPr>
        <w:t>en</w:t>
      </w:r>
      <w:r w:rsidRPr="00E045EC">
        <w:rPr>
          <w:rStyle w:val="HideTWBExt"/>
        </w:rPr>
        <w:t>&lt;/Original&gt;</w:t>
      </w:r>
    </w:p>
    <w:p w14:paraId="379B6910" w14:textId="77777777" w:rsidR="000741BB" w:rsidRPr="0071257F" w:rsidRDefault="000741BB" w:rsidP="000741BB">
      <w:r w:rsidRPr="00E045EC">
        <w:rPr>
          <w:rStyle w:val="HideTWBExt"/>
        </w:rPr>
        <w:t>&lt;/AmendB&gt;</w:t>
      </w:r>
    </w:p>
    <w:p w14:paraId="34E7E033" w14:textId="77777777" w:rsidR="000741BB" w:rsidRPr="0071257F" w:rsidRDefault="000741BB" w:rsidP="00F83EC3">
      <w:pPr>
        <w:pStyle w:val="AMNumberTabs0"/>
        <w:keepNext/>
      </w:pPr>
      <w:r w:rsidRPr="00E045EC">
        <w:rPr>
          <w:rStyle w:val="HideTWBExt"/>
          <w:b w:val="0"/>
        </w:rPr>
        <w:t>&lt;AmendB&gt;</w:t>
      </w:r>
      <w:r w:rsidRPr="0071257F">
        <w:t>Módosítás</w:t>
      </w:r>
      <w:r w:rsidRPr="0071257F">
        <w:tab/>
      </w:r>
      <w:r w:rsidRPr="0071257F">
        <w:tab/>
      </w:r>
      <w:r w:rsidRPr="00E045EC">
        <w:rPr>
          <w:rStyle w:val="HideTWBExt"/>
          <w:b w:val="0"/>
        </w:rPr>
        <w:t>&lt;NumAmB&gt;</w:t>
      </w:r>
      <w:r w:rsidRPr="0071257F">
        <w:t>250</w:t>
      </w:r>
      <w:r w:rsidRPr="00E045EC">
        <w:rPr>
          <w:rStyle w:val="HideTWBExt"/>
          <w:b w:val="0"/>
        </w:rPr>
        <w:t>&lt;/NumAmB&gt;</w:t>
      </w:r>
    </w:p>
    <w:p w14:paraId="3E90E170" w14:textId="77777777" w:rsidR="000741BB" w:rsidRPr="0071257F" w:rsidRDefault="000741BB" w:rsidP="00F83EC3">
      <w:pPr>
        <w:pStyle w:val="NormalBold"/>
      </w:pPr>
      <w:r w:rsidRPr="00E045EC">
        <w:rPr>
          <w:rStyle w:val="HideTWBExt"/>
          <w:b w:val="0"/>
        </w:rPr>
        <w:t>&lt;RepeatBlock-By&gt;&lt;Members&gt;</w:t>
      </w:r>
      <w:r w:rsidRPr="0071257F">
        <w:t>Irena Joveva, Martin Hojsík, Jana Toom, Brigitte van den Berg</w:t>
      </w:r>
      <w:r w:rsidRPr="00E045EC">
        <w:rPr>
          <w:rStyle w:val="HideTWBExt"/>
          <w:b w:val="0"/>
        </w:rPr>
        <w:t>&lt;/Members&gt;</w:t>
      </w:r>
    </w:p>
    <w:p w14:paraId="57256884" w14:textId="77777777" w:rsidR="000741BB" w:rsidRPr="0071257F" w:rsidRDefault="000741BB" w:rsidP="000741BB">
      <w:r w:rsidRPr="00E045EC">
        <w:rPr>
          <w:rStyle w:val="HideTWBExt"/>
        </w:rPr>
        <w:t>&lt;/RepeatBlock-By&gt;</w:t>
      </w:r>
    </w:p>
    <w:p w14:paraId="51278032" w14:textId="77777777" w:rsidR="000741BB" w:rsidRPr="0071257F" w:rsidRDefault="000741BB" w:rsidP="00F83EC3">
      <w:pPr>
        <w:pStyle w:val="NormalBold"/>
        <w:keepNext/>
      </w:pPr>
      <w:r w:rsidRPr="00E045EC">
        <w:rPr>
          <w:rStyle w:val="HideTWBExt"/>
          <w:b w:val="0"/>
        </w:rPr>
        <w:t>&lt;DocAmend&gt;</w:t>
      </w:r>
      <w:r w:rsidRPr="0071257F">
        <w:t>Irányelvre irányuló javaslat</w:t>
      </w:r>
      <w:r w:rsidRPr="00E045EC">
        <w:rPr>
          <w:rStyle w:val="HideTWBExt"/>
          <w:b w:val="0"/>
        </w:rPr>
        <w:t>&lt;/DocAmend&gt;</w:t>
      </w:r>
    </w:p>
    <w:p w14:paraId="736DDBBF" w14:textId="77777777" w:rsidR="000741BB" w:rsidRPr="0071257F" w:rsidRDefault="000741BB" w:rsidP="00F83EC3">
      <w:pPr>
        <w:pStyle w:val="NormalBold"/>
      </w:pPr>
      <w:r w:rsidRPr="00E045EC">
        <w:rPr>
          <w:rStyle w:val="HideTWBExt"/>
          <w:b w:val="0"/>
        </w:rPr>
        <w:t>&lt;Article&gt;</w:t>
      </w:r>
      <w:r w:rsidRPr="0071257F">
        <w:t>24 preambulumbekezdés</w:t>
      </w:r>
      <w:r w:rsidRPr="00E045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3EC3" w:rsidRPr="0071257F" w14:paraId="470B9131" w14:textId="77777777" w:rsidTr="00FF3B5B">
        <w:trPr>
          <w:jc w:val="center"/>
        </w:trPr>
        <w:tc>
          <w:tcPr>
            <w:tcW w:w="9752" w:type="dxa"/>
            <w:gridSpan w:val="2"/>
          </w:tcPr>
          <w:p w14:paraId="58942991" w14:textId="77777777" w:rsidR="000741BB" w:rsidRPr="0071257F" w:rsidRDefault="000741BB" w:rsidP="00FF3B5B">
            <w:pPr>
              <w:keepNext/>
            </w:pPr>
          </w:p>
        </w:tc>
      </w:tr>
      <w:tr w:rsidR="00F83EC3" w:rsidRPr="0071257F" w14:paraId="1A54BB41" w14:textId="77777777" w:rsidTr="00FF3B5B">
        <w:trPr>
          <w:jc w:val="center"/>
        </w:trPr>
        <w:tc>
          <w:tcPr>
            <w:tcW w:w="4876" w:type="dxa"/>
            <w:hideMark/>
          </w:tcPr>
          <w:p w14:paraId="21CDE5C3" w14:textId="77777777" w:rsidR="000741BB" w:rsidRPr="0071257F" w:rsidRDefault="000741BB" w:rsidP="00FF3B5B">
            <w:pPr>
              <w:pStyle w:val="ColumnHeading"/>
              <w:keepNext/>
            </w:pPr>
            <w:r w:rsidRPr="0071257F">
              <w:t>A Bizottság által javasolt szöveg</w:t>
            </w:r>
          </w:p>
        </w:tc>
        <w:tc>
          <w:tcPr>
            <w:tcW w:w="4876" w:type="dxa"/>
            <w:hideMark/>
          </w:tcPr>
          <w:p w14:paraId="72F41EF6" w14:textId="77777777" w:rsidR="000741BB" w:rsidRPr="0071257F" w:rsidRDefault="000741BB" w:rsidP="00FF3B5B">
            <w:pPr>
              <w:pStyle w:val="ColumnHeading"/>
              <w:keepNext/>
            </w:pPr>
            <w:r w:rsidRPr="0071257F">
              <w:t>Módosítás</w:t>
            </w:r>
          </w:p>
        </w:tc>
      </w:tr>
      <w:tr w:rsidR="00F83EC3" w:rsidRPr="0071257F" w14:paraId="2DDE56F2" w14:textId="77777777" w:rsidTr="00FF3B5B">
        <w:trPr>
          <w:jc w:val="center"/>
        </w:trPr>
        <w:tc>
          <w:tcPr>
            <w:tcW w:w="4876" w:type="dxa"/>
            <w:hideMark/>
          </w:tcPr>
          <w:p w14:paraId="3FA07811" w14:textId="77777777" w:rsidR="000741BB" w:rsidRPr="0071257F" w:rsidRDefault="000741BB" w:rsidP="00FF3B5B">
            <w:pPr>
              <w:pStyle w:val="Normal6"/>
            </w:pPr>
            <w:r w:rsidRPr="0071257F">
              <w:t>(24)</w:t>
            </w:r>
            <w:r w:rsidRPr="0071257F">
              <w:tab/>
              <w:t>A tagállamoknak megfelelő intézkedéseket kell bevezetniük az olyan, szakmai gyakorlatnak álcázott rendes munkaviszony elleni küzdelem érdekében, amely alacsonyabb szintű védelmet biztosít – beleértve a munkafeltételeket és a díjazást –, mint amelyre az érintett munkavállaló az uniós vagy nemzeti jog, a kollektív szerződések vagy a gyakorlat alapján jogosult lenne.</w:t>
            </w:r>
          </w:p>
        </w:tc>
        <w:tc>
          <w:tcPr>
            <w:tcW w:w="4876" w:type="dxa"/>
            <w:hideMark/>
          </w:tcPr>
          <w:p w14:paraId="0A2AFAA6" w14:textId="77777777" w:rsidR="000741BB" w:rsidRPr="0071257F" w:rsidRDefault="000741BB" w:rsidP="00FF3B5B">
            <w:pPr>
              <w:pStyle w:val="Normal6"/>
              <w:rPr>
                <w:szCs w:val="24"/>
              </w:rPr>
            </w:pPr>
            <w:r w:rsidRPr="0071257F">
              <w:t>(24)</w:t>
            </w:r>
            <w:r w:rsidRPr="0071257F">
              <w:tab/>
              <w:t xml:space="preserve">A tagállamoknak megfelelő </w:t>
            </w:r>
            <w:r w:rsidRPr="0071257F">
              <w:rPr>
                <w:b/>
                <w:bCs/>
                <w:i/>
                <w:iCs/>
              </w:rPr>
              <w:t xml:space="preserve">végrehajtási és korrekciós </w:t>
            </w:r>
            <w:r w:rsidRPr="0071257F">
              <w:t xml:space="preserve">intézkedéseket kell bevezetniük az olyan, szakmai gyakorlatnak álcázott rendes munkaviszony elleni küzdelem érdekében, amely </w:t>
            </w:r>
            <w:r w:rsidRPr="0071257F">
              <w:rPr>
                <w:b/>
                <w:bCs/>
                <w:i/>
                <w:iCs/>
              </w:rPr>
              <w:t xml:space="preserve">kiváltja a rendes munkavállalói álláshelyeket, </w:t>
            </w:r>
            <w:r w:rsidRPr="0071257F">
              <w:t>alacsonyabb szintű védelmet biztosít – beleértve a munkafeltételeket és a díjazást –, mint amelyre az érintett munkavállaló az uniós vagy nemzeti jog, a kollektív szerződések vagy a gyakorlat alapján jogosult lenne.</w:t>
            </w:r>
          </w:p>
        </w:tc>
      </w:tr>
    </w:tbl>
    <w:p w14:paraId="45BA54EF" w14:textId="77777777" w:rsidR="000741BB" w:rsidRPr="0071257F" w:rsidRDefault="000741BB" w:rsidP="000741BB">
      <w:pPr>
        <w:pStyle w:val="Olang"/>
      </w:pPr>
      <w:r w:rsidRPr="0071257F">
        <w:rPr>
          <w:noProof w:val="0"/>
        </w:rPr>
        <w:t xml:space="preserve">Or. </w:t>
      </w:r>
      <w:r w:rsidRPr="00E045EC">
        <w:rPr>
          <w:rStyle w:val="HideTWBExt"/>
        </w:rPr>
        <w:t>&lt;Original&gt;</w:t>
      </w:r>
      <w:r w:rsidRPr="00E045EC">
        <w:rPr>
          <w:rStyle w:val="HideTWBInt"/>
          <w:rFonts w:eastAsiaTheme="majorEastAsia"/>
        </w:rPr>
        <w:t>{EN}</w:t>
      </w:r>
      <w:r w:rsidRPr="0071257F">
        <w:rPr>
          <w:noProof w:val="0"/>
        </w:rPr>
        <w:t>en</w:t>
      </w:r>
      <w:r w:rsidRPr="00E045EC">
        <w:rPr>
          <w:rStyle w:val="HideTWBExt"/>
        </w:rPr>
        <w:t>&lt;/Original&gt;</w:t>
      </w:r>
    </w:p>
    <w:p w14:paraId="1859388E" w14:textId="77777777" w:rsidR="000741BB" w:rsidRPr="0071257F" w:rsidRDefault="000741BB" w:rsidP="000741BB">
      <w:r w:rsidRPr="00E045EC">
        <w:rPr>
          <w:rStyle w:val="HideTWBExt"/>
        </w:rPr>
        <w:t>&lt;/AmendB&gt;</w:t>
      </w:r>
    </w:p>
    <w:p w14:paraId="4C6F4066" w14:textId="77777777" w:rsidR="000741BB" w:rsidRPr="0071257F" w:rsidRDefault="000741BB" w:rsidP="00F83EC3">
      <w:pPr>
        <w:pStyle w:val="AMNumberTabs0"/>
        <w:keepNext/>
      </w:pPr>
      <w:r w:rsidRPr="00E045EC">
        <w:rPr>
          <w:rStyle w:val="HideTWBExt"/>
          <w:b w:val="0"/>
        </w:rPr>
        <w:t>&lt;AmendB&gt;</w:t>
      </w:r>
      <w:r w:rsidRPr="0071257F">
        <w:t>Módosítás</w:t>
      </w:r>
      <w:r w:rsidRPr="0071257F">
        <w:tab/>
      </w:r>
      <w:r w:rsidRPr="0071257F">
        <w:tab/>
      </w:r>
      <w:r w:rsidRPr="00E045EC">
        <w:rPr>
          <w:rStyle w:val="HideTWBExt"/>
          <w:b w:val="0"/>
        </w:rPr>
        <w:t>&lt;NumAmB&gt;</w:t>
      </w:r>
      <w:r w:rsidRPr="0071257F">
        <w:t>251</w:t>
      </w:r>
      <w:r w:rsidRPr="00E045EC">
        <w:rPr>
          <w:rStyle w:val="HideTWBExt"/>
          <w:b w:val="0"/>
        </w:rPr>
        <w:t>&lt;/NumAmB&gt;</w:t>
      </w:r>
    </w:p>
    <w:p w14:paraId="63065973" w14:textId="77777777" w:rsidR="000741BB" w:rsidRPr="0071257F" w:rsidRDefault="000741BB" w:rsidP="00F83EC3">
      <w:pPr>
        <w:pStyle w:val="NormalBold"/>
      </w:pPr>
      <w:r w:rsidRPr="00E045EC">
        <w:rPr>
          <w:rStyle w:val="HideTWBExt"/>
          <w:b w:val="0"/>
        </w:rPr>
        <w:t>&lt;RepeatBlock-By&gt;&lt;Members&gt;</w:t>
      </w:r>
      <w:r w:rsidRPr="0071257F">
        <w:t>Irena Joveva, Martin Hojsík, Jana Toom, Brigitte van den Berg</w:t>
      </w:r>
      <w:r w:rsidRPr="00E045EC">
        <w:rPr>
          <w:rStyle w:val="HideTWBExt"/>
          <w:b w:val="0"/>
        </w:rPr>
        <w:t>&lt;/Members&gt;</w:t>
      </w:r>
    </w:p>
    <w:p w14:paraId="05A28D2A" w14:textId="77777777" w:rsidR="000741BB" w:rsidRPr="0071257F" w:rsidRDefault="000741BB" w:rsidP="000741BB">
      <w:r w:rsidRPr="00E045EC">
        <w:rPr>
          <w:rStyle w:val="HideTWBExt"/>
        </w:rPr>
        <w:t>&lt;/RepeatBlock-By&gt;</w:t>
      </w:r>
    </w:p>
    <w:p w14:paraId="480E2573" w14:textId="77777777" w:rsidR="000741BB" w:rsidRPr="0071257F" w:rsidRDefault="000741BB" w:rsidP="00F83EC3">
      <w:pPr>
        <w:pStyle w:val="NormalBold"/>
        <w:keepNext/>
      </w:pPr>
      <w:r w:rsidRPr="00E045EC">
        <w:rPr>
          <w:rStyle w:val="HideTWBExt"/>
          <w:b w:val="0"/>
        </w:rPr>
        <w:t>&lt;DocAmend&gt;</w:t>
      </w:r>
      <w:r w:rsidRPr="0071257F">
        <w:t>Irányelvre irányuló javaslat</w:t>
      </w:r>
      <w:r w:rsidRPr="00E045EC">
        <w:rPr>
          <w:rStyle w:val="HideTWBExt"/>
          <w:b w:val="0"/>
        </w:rPr>
        <w:t>&lt;/DocAmend&gt;</w:t>
      </w:r>
    </w:p>
    <w:p w14:paraId="61BF9886" w14:textId="77777777" w:rsidR="000741BB" w:rsidRPr="0071257F" w:rsidRDefault="000741BB" w:rsidP="00F83EC3">
      <w:pPr>
        <w:pStyle w:val="NormalBold"/>
      </w:pPr>
      <w:r w:rsidRPr="00E045EC">
        <w:rPr>
          <w:rStyle w:val="HideTWBExt"/>
          <w:b w:val="0"/>
        </w:rPr>
        <w:t>&lt;Article&gt;</w:t>
      </w:r>
      <w:r w:rsidRPr="0071257F">
        <w:t>24 a preambulumbekezdés (új)</w:t>
      </w:r>
      <w:r w:rsidRPr="00E045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3EC3" w:rsidRPr="0071257F" w14:paraId="7536C0CB" w14:textId="77777777" w:rsidTr="00FF3B5B">
        <w:trPr>
          <w:jc w:val="center"/>
        </w:trPr>
        <w:tc>
          <w:tcPr>
            <w:tcW w:w="9752" w:type="dxa"/>
            <w:gridSpan w:val="2"/>
          </w:tcPr>
          <w:p w14:paraId="0E4B2E2A" w14:textId="77777777" w:rsidR="000741BB" w:rsidRPr="0071257F" w:rsidRDefault="000741BB" w:rsidP="00FF3B5B">
            <w:pPr>
              <w:keepNext/>
            </w:pPr>
          </w:p>
        </w:tc>
      </w:tr>
      <w:tr w:rsidR="00F83EC3" w:rsidRPr="0071257F" w14:paraId="3766F3CA" w14:textId="77777777" w:rsidTr="00FF3B5B">
        <w:trPr>
          <w:jc w:val="center"/>
        </w:trPr>
        <w:tc>
          <w:tcPr>
            <w:tcW w:w="4876" w:type="dxa"/>
            <w:hideMark/>
          </w:tcPr>
          <w:p w14:paraId="508F2D26" w14:textId="77777777" w:rsidR="000741BB" w:rsidRPr="0071257F" w:rsidRDefault="000741BB" w:rsidP="00FF3B5B">
            <w:pPr>
              <w:pStyle w:val="ColumnHeading"/>
              <w:keepNext/>
            </w:pPr>
            <w:r w:rsidRPr="0071257F">
              <w:t>A Bizottság által javasolt szöveg</w:t>
            </w:r>
          </w:p>
        </w:tc>
        <w:tc>
          <w:tcPr>
            <w:tcW w:w="4876" w:type="dxa"/>
            <w:hideMark/>
          </w:tcPr>
          <w:p w14:paraId="1FC3D8F5" w14:textId="77777777" w:rsidR="000741BB" w:rsidRPr="0071257F" w:rsidRDefault="000741BB" w:rsidP="00FF3B5B">
            <w:pPr>
              <w:pStyle w:val="ColumnHeading"/>
              <w:keepNext/>
            </w:pPr>
            <w:r w:rsidRPr="0071257F">
              <w:t>Módosítás</w:t>
            </w:r>
          </w:p>
        </w:tc>
      </w:tr>
      <w:tr w:rsidR="00F83EC3" w:rsidRPr="0071257F" w14:paraId="355D1ED8" w14:textId="77777777" w:rsidTr="00FF3B5B">
        <w:trPr>
          <w:jc w:val="center"/>
        </w:trPr>
        <w:tc>
          <w:tcPr>
            <w:tcW w:w="4876" w:type="dxa"/>
          </w:tcPr>
          <w:p w14:paraId="03A35C7C" w14:textId="77777777" w:rsidR="000741BB" w:rsidRPr="0071257F" w:rsidRDefault="000741BB" w:rsidP="00FF3B5B">
            <w:pPr>
              <w:pStyle w:val="Normal6"/>
            </w:pPr>
          </w:p>
        </w:tc>
        <w:tc>
          <w:tcPr>
            <w:tcW w:w="4876" w:type="dxa"/>
            <w:hideMark/>
          </w:tcPr>
          <w:p w14:paraId="2D1FBB31" w14:textId="77777777" w:rsidR="000741BB" w:rsidRPr="0071257F" w:rsidRDefault="000741BB" w:rsidP="00FF3B5B">
            <w:pPr>
              <w:pStyle w:val="Normal6"/>
              <w:rPr>
                <w:szCs w:val="24"/>
              </w:rPr>
            </w:pPr>
            <w:r w:rsidRPr="0071257F">
              <w:rPr>
                <w:b/>
                <w:i/>
              </w:rPr>
              <w:t>(24a)</w:t>
            </w:r>
            <w:r w:rsidRPr="0071257F">
              <w:rPr>
                <w:b/>
                <w:i/>
              </w:rPr>
              <w:tab/>
              <w:t>A tagállamoknak bátorítaniuk kell a munkavállalók képviselőit és más érintett jogi személyeket, hogy az ilyen szervezeteken belül rendeljenek ki egy kijelölt személyt, aki első kapcsolattartó pontként szolgál a gyakornokok számára, hogy tanácsot kérjenek a rendelkezésre álló jogorvoslati lehetőségekről és támogatásokról feltételezett szakmai mulasztás, rossz munkakörülmények, jogaik megsértése vagy visszaélésszerű gyakorlatok esetén. Ebben a minőségükben további felügyeletet biztosíthatnak, és fontos szerepet játszhatnak ezen irányelv végrehajtásában és nyomon követésében.</w:t>
            </w:r>
          </w:p>
        </w:tc>
      </w:tr>
    </w:tbl>
    <w:p w14:paraId="5075085A" w14:textId="77777777" w:rsidR="000741BB" w:rsidRPr="0071257F" w:rsidRDefault="000741BB" w:rsidP="000741BB">
      <w:pPr>
        <w:pStyle w:val="Olang"/>
      </w:pPr>
      <w:r w:rsidRPr="0071257F">
        <w:rPr>
          <w:noProof w:val="0"/>
        </w:rPr>
        <w:t xml:space="preserve">Or. </w:t>
      </w:r>
      <w:r w:rsidRPr="00E045EC">
        <w:rPr>
          <w:rStyle w:val="HideTWBExt"/>
        </w:rPr>
        <w:t>&lt;Original&gt;</w:t>
      </w:r>
      <w:r w:rsidRPr="00E045EC">
        <w:rPr>
          <w:rStyle w:val="HideTWBInt"/>
          <w:rFonts w:eastAsiaTheme="majorEastAsia"/>
        </w:rPr>
        <w:t>{EN}</w:t>
      </w:r>
      <w:r w:rsidRPr="0071257F">
        <w:rPr>
          <w:noProof w:val="0"/>
        </w:rPr>
        <w:t>en</w:t>
      </w:r>
      <w:r w:rsidRPr="00E045EC">
        <w:rPr>
          <w:rStyle w:val="HideTWBExt"/>
        </w:rPr>
        <w:t>&lt;/Original&gt;</w:t>
      </w:r>
    </w:p>
    <w:p w14:paraId="34CE5444" w14:textId="77777777" w:rsidR="000741BB" w:rsidRPr="0071257F" w:rsidRDefault="000741BB" w:rsidP="000741BB">
      <w:r w:rsidRPr="00E045EC">
        <w:rPr>
          <w:rStyle w:val="HideTWBExt"/>
        </w:rPr>
        <w:t>&lt;/AmendB&gt;</w:t>
      </w:r>
    </w:p>
    <w:p w14:paraId="7A172F81" w14:textId="77777777" w:rsidR="000741BB" w:rsidRPr="0071257F" w:rsidRDefault="000741BB" w:rsidP="00F83EC3">
      <w:pPr>
        <w:pStyle w:val="AMNumberTabs0"/>
        <w:keepNext/>
      </w:pPr>
      <w:r w:rsidRPr="00E045EC">
        <w:rPr>
          <w:rStyle w:val="HideTWBExt"/>
          <w:b w:val="0"/>
        </w:rPr>
        <w:t>&lt;AmendB&gt;</w:t>
      </w:r>
      <w:r w:rsidRPr="0071257F">
        <w:t>Módosítás</w:t>
      </w:r>
      <w:r w:rsidRPr="0071257F">
        <w:tab/>
      </w:r>
      <w:r w:rsidRPr="0071257F">
        <w:tab/>
      </w:r>
      <w:r w:rsidRPr="00E045EC">
        <w:rPr>
          <w:rStyle w:val="HideTWBExt"/>
          <w:b w:val="0"/>
        </w:rPr>
        <w:t>&lt;NumAmB&gt;</w:t>
      </w:r>
      <w:r w:rsidRPr="0071257F">
        <w:t>252</w:t>
      </w:r>
      <w:r w:rsidRPr="00E045EC">
        <w:rPr>
          <w:rStyle w:val="HideTWBExt"/>
          <w:b w:val="0"/>
        </w:rPr>
        <w:t>&lt;/NumAmB&gt;</w:t>
      </w:r>
    </w:p>
    <w:p w14:paraId="66865F4C" w14:textId="77777777" w:rsidR="000741BB" w:rsidRPr="0071257F" w:rsidRDefault="000741BB" w:rsidP="00F83EC3">
      <w:pPr>
        <w:pStyle w:val="NormalBold"/>
      </w:pPr>
      <w:r w:rsidRPr="00E045EC">
        <w:rPr>
          <w:rStyle w:val="HideTWBExt"/>
          <w:b w:val="0"/>
        </w:rPr>
        <w:t>&lt;RepeatBlock-By&gt;&lt;Members&gt;</w:t>
      </w:r>
      <w:r w:rsidRPr="0071257F">
        <w:t>Benedetta Scuderi</w:t>
      </w:r>
      <w:r w:rsidRPr="00E045EC">
        <w:rPr>
          <w:rStyle w:val="HideTWBExt"/>
          <w:b w:val="0"/>
        </w:rPr>
        <w:t>&lt;/Members&gt;</w:t>
      </w:r>
    </w:p>
    <w:p w14:paraId="4C02D521" w14:textId="77777777" w:rsidR="000741BB" w:rsidRPr="0071257F" w:rsidRDefault="000741BB" w:rsidP="000741BB">
      <w:r w:rsidRPr="00E045EC">
        <w:rPr>
          <w:rStyle w:val="HideTWBExt"/>
        </w:rPr>
        <w:t>&lt;/RepeatBlock-By&gt;</w:t>
      </w:r>
    </w:p>
    <w:p w14:paraId="23B729C2" w14:textId="77777777" w:rsidR="000741BB" w:rsidRPr="0071257F" w:rsidRDefault="000741BB" w:rsidP="00F83EC3">
      <w:pPr>
        <w:pStyle w:val="NormalBold"/>
        <w:keepNext/>
      </w:pPr>
      <w:r w:rsidRPr="00E045EC">
        <w:rPr>
          <w:rStyle w:val="HideTWBExt"/>
          <w:b w:val="0"/>
        </w:rPr>
        <w:t>&lt;DocAmend&gt;</w:t>
      </w:r>
      <w:r w:rsidRPr="0071257F">
        <w:t>Irányelvre irányuló javaslat</w:t>
      </w:r>
      <w:r w:rsidRPr="00E045EC">
        <w:rPr>
          <w:rStyle w:val="HideTWBExt"/>
          <w:b w:val="0"/>
        </w:rPr>
        <w:t>&lt;/DocAmend&gt;</w:t>
      </w:r>
    </w:p>
    <w:p w14:paraId="44C9B7FD" w14:textId="77777777" w:rsidR="000741BB" w:rsidRPr="0071257F" w:rsidRDefault="000741BB" w:rsidP="00F83EC3">
      <w:pPr>
        <w:pStyle w:val="NormalBold"/>
      </w:pPr>
      <w:r w:rsidRPr="00E045EC">
        <w:rPr>
          <w:rStyle w:val="HideTWBExt"/>
          <w:b w:val="0"/>
        </w:rPr>
        <w:t>&lt;Article&gt;</w:t>
      </w:r>
      <w:r w:rsidRPr="0071257F">
        <w:t>24 a preambulumbekezdés (új)</w:t>
      </w:r>
      <w:r w:rsidRPr="00E045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3EC3" w:rsidRPr="0071257F" w14:paraId="7F49E36C" w14:textId="77777777" w:rsidTr="00FF3B5B">
        <w:trPr>
          <w:jc w:val="center"/>
        </w:trPr>
        <w:tc>
          <w:tcPr>
            <w:tcW w:w="9752" w:type="dxa"/>
            <w:gridSpan w:val="2"/>
          </w:tcPr>
          <w:p w14:paraId="09A44DD0" w14:textId="77777777" w:rsidR="000741BB" w:rsidRPr="0071257F" w:rsidRDefault="000741BB" w:rsidP="00FF3B5B">
            <w:pPr>
              <w:keepNext/>
            </w:pPr>
          </w:p>
        </w:tc>
      </w:tr>
      <w:tr w:rsidR="00F83EC3" w:rsidRPr="0071257F" w14:paraId="00F9A25D" w14:textId="77777777" w:rsidTr="00FF3B5B">
        <w:trPr>
          <w:jc w:val="center"/>
        </w:trPr>
        <w:tc>
          <w:tcPr>
            <w:tcW w:w="4876" w:type="dxa"/>
            <w:hideMark/>
          </w:tcPr>
          <w:p w14:paraId="50A6B5A5" w14:textId="77777777" w:rsidR="000741BB" w:rsidRPr="0071257F" w:rsidRDefault="000741BB" w:rsidP="00FF3B5B">
            <w:pPr>
              <w:pStyle w:val="ColumnHeading"/>
              <w:keepNext/>
            </w:pPr>
            <w:r w:rsidRPr="0071257F">
              <w:t>A Bizottság által javasolt szöveg</w:t>
            </w:r>
          </w:p>
        </w:tc>
        <w:tc>
          <w:tcPr>
            <w:tcW w:w="4876" w:type="dxa"/>
            <w:hideMark/>
          </w:tcPr>
          <w:p w14:paraId="26936E42" w14:textId="77777777" w:rsidR="000741BB" w:rsidRPr="0071257F" w:rsidRDefault="000741BB" w:rsidP="00FF3B5B">
            <w:pPr>
              <w:pStyle w:val="ColumnHeading"/>
              <w:keepNext/>
            </w:pPr>
            <w:r w:rsidRPr="0071257F">
              <w:t>Módosítás</w:t>
            </w:r>
          </w:p>
        </w:tc>
      </w:tr>
      <w:tr w:rsidR="00F83EC3" w:rsidRPr="0071257F" w14:paraId="705712EF" w14:textId="77777777" w:rsidTr="00FF3B5B">
        <w:trPr>
          <w:jc w:val="center"/>
        </w:trPr>
        <w:tc>
          <w:tcPr>
            <w:tcW w:w="4876" w:type="dxa"/>
          </w:tcPr>
          <w:p w14:paraId="03D668BC" w14:textId="77777777" w:rsidR="000741BB" w:rsidRPr="0071257F" w:rsidRDefault="000741BB" w:rsidP="00FF3B5B">
            <w:pPr>
              <w:pStyle w:val="Normal6"/>
            </w:pPr>
          </w:p>
        </w:tc>
        <w:tc>
          <w:tcPr>
            <w:tcW w:w="4876" w:type="dxa"/>
            <w:hideMark/>
          </w:tcPr>
          <w:p w14:paraId="537CA873" w14:textId="77777777" w:rsidR="000741BB" w:rsidRPr="0071257F" w:rsidRDefault="000741BB" w:rsidP="00FF3B5B">
            <w:pPr>
              <w:pStyle w:val="Normal6"/>
              <w:rPr>
                <w:szCs w:val="24"/>
              </w:rPr>
            </w:pPr>
            <w:r w:rsidRPr="0071257F">
              <w:rPr>
                <w:b/>
                <w:i/>
              </w:rPr>
              <w:t>(24a)</w:t>
            </w:r>
            <w:r w:rsidRPr="0071257F">
              <w:rPr>
                <w:b/>
                <w:i/>
              </w:rPr>
              <w:tab/>
              <w:t>A tagállamoknak meg kell határozniuk a díjazás megfelelő szintjét, amely tisztességes életszínvonalat biztosít a gyakornok számára, és kellően figyelembe veszi a megélhetési költségeket és az infláció megélhetésre gyakorolt pénzügyi hatását annak érdekében, hogy elkerüljék a fiatalok gyakornoki lehetőségekhez való egyenlőtlen hozzáférését. A gyakornokok díjazása elvben nem lehet alacsonyabb a minimálbérnél és/vagy adott esetben a kollektív szerződésekben meghatározott díjazásnál.</w:t>
            </w:r>
          </w:p>
        </w:tc>
      </w:tr>
    </w:tbl>
    <w:p w14:paraId="577E3C88" w14:textId="77777777" w:rsidR="000741BB" w:rsidRPr="0071257F" w:rsidRDefault="000741BB" w:rsidP="000741BB">
      <w:pPr>
        <w:pStyle w:val="Olang"/>
      </w:pPr>
      <w:r w:rsidRPr="0071257F">
        <w:rPr>
          <w:noProof w:val="0"/>
        </w:rPr>
        <w:t xml:space="preserve">Or. </w:t>
      </w:r>
      <w:r w:rsidRPr="00E045EC">
        <w:rPr>
          <w:rStyle w:val="HideTWBExt"/>
        </w:rPr>
        <w:t>&lt;Original&gt;</w:t>
      </w:r>
      <w:r w:rsidRPr="00E045EC">
        <w:rPr>
          <w:rStyle w:val="HideTWBInt"/>
          <w:rFonts w:eastAsiaTheme="majorEastAsia"/>
        </w:rPr>
        <w:t>{EN}</w:t>
      </w:r>
      <w:r w:rsidRPr="0071257F">
        <w:rPr>
          <w:noProof w:val="0"/>
        </w:rPr>
        <w:t>en</w:t>
      </w:r>
      <w:r w:rsidRPr="00E045EC">
        <w:rPr>
          <w:rStyle w:val="HideTWBExt"/>
        </w:rPr>
        <w:t>&lt;/Original&gt;</w:t>
      </w:r>
    </w:p>
    <w:p w14:paraId="20E501DA" w14:textId="77777777" w:rsidR="000741BB" w:rsidRPr="0071257F" w:rsidRDefault="000741BB" w:rsidP="000741BB">
      <w:r w:rsidRPr="00E045EC">
        <w:rPr>
          <w:rStyle w:val="HideTWBExt"/>
        </w:rPr>
        <w:t>&lt;/AmendB&gt;</w:t>
      </w:r>
    </w:p>
    <w:p w14:paraId="7FE344D5" w14:textId="77777777" w:rsidR="000741BB" w:rsidRPr="0071257F" w:rsidRDefault="000741BB" w:rsidP="00F83EC3">
      <w:pPr>
        <w:pStyle w:val="AMNumberTabs0"/>
        <w:keepNext/>
      </w:pPr>
      <w:r w:rsidRPr="00E045EC">
        <w:rPr>
          <w:rStyle w:val="HideTWBExt"/>
          <w:b w:val="0"/>
        </w:rPr>
        <w:t>&lt;AmendB&gt;</w:t>
      </w:r>
      <w:r w:rsidRPr="0071257F">
        <w:t>Módosítás</w:t>
      </w:r>
      <w:r w:rsidRPr="0071257F">
        <w:tab/>
      </w:r>
      <w:r w:rsidRPr="0071257F">
        <w:tab/>
      </w:r>
      <w:r w:rsidRPr="00E045EC">
        <w:rPr>
          <w:rStyle w:val="HideTWBExt"/>
          <w:b w:val="0"/>
        </w:rPr>
        <w:t>&lt;NumAmB&gt;</w:t>
      </w:r>
      <w:r w:rsidRPr="0071257F">
        <w:t>253</w:t>
      </w:r>
      <w:r w:rsidRPr="00E045EC">
        <w:rPr>
          <w:rStyle w:val="HideTWBExt"/>
          <w:b w:val="0"/>
        </w:rPr>
        <w:t>&lt;/NumAmB&gt;</w:t>
      </w:r>
    </w:p>
    <w:p w14:paraId="4CD4AB92" w14:textId="77777777" w:rsidR="000741BB" w:rsidRPr="0071257F" w:rsidRDefault="000741BB" w:rsidP="00F83EC3">
      <w:pPr>
        <w:pStyle w:val="NormalBold"/>
      </w:pPr>
      <w:r w:rsidRPr="00E045EC">
        <w:rPr>
          <w:rStyle w:val="HideTWBExt"/>
          <w:b w:val="0"/>
        </w:rPr>
        <w:t>&lt;RepeatBlock-By&gt;&lt;Members&gt;</w:t>
      </w:r>
      <w:r w:rsidRPr="0071257F">
        <w:t>Isabelle Le Callennec</w:t>
      </w:r>
      <w:r w:rsidRPr="00E045EC">
        <w:rPr>
          <w:rStyle w:val="HideTWBExt"/>
          <w:b w:val="0"/>
        </w:rPr>
        <w:t>&lt;/Members&gt;</w:t>
      </w:r>
    </w:p>
    <w:p w14:paraId="15C6D430" w14:textId="77777777" w:rsidR="000741BB" w:rsidRPr="0071257F" w:rsidRDefault="000741BB" w:rsidP="000741BB">
      <w:r w:rsidRPr="00E045EC">
        <w:rPr>
          <w:rStyle w:val="HideTWBExt"/>
        </w:rPr>
        <w:t>&lt;/RepeatBlock-By&gt;</w:t>
      </w:r>
    </w:p>
    <w:p w14:paraId="07C6E83E" w14:textId="77777777" w:rsidR="000741BB" w:rsidRPr="0071257F" w:rsidRDefault="000741BB" w:rsidP="00F83EC3">
      <w:pPr>
        <w:pStyle w:val="NormalBold"/>
        <w:keepNext/>
      </w:pPr>
      <w:r w:rsidRPr="00E045EC">
        <w:rPr>
          <w:rStyle w:val="HideTWBExt"/>
          <w:b w:val="0"/>
        </w:rPr>
        <w:t>&lt;DocAmend&gt;</w:t>
      </w:r>
      <w:r w:rsidRPr="0071257F">
        <w:t>Irányelvre irányuló javaslat</w:t>
      </w:r>
      <w:r w:rsidRPr="00E045EC">
        <w:rPr>
          <w:rStyle w:val="HideTWBExt"/>
          <w:b w:val="0"/>
        </w:rPr>
        <w:t>&lt;/DocAmend&gt;</w:t>
      </w:r>
    </w:p>
    <w:p w14:paraId="74C84BD7" w14:textId="77777777" w:rsidR="000741BB" w:rsidRPr="0071257F" w:rsidRDefault="000741BB" w:rsidP="00F83EC3">
      <w:pPr>
        <w:pStyle w:val="NormalBold"/>
      </w:pPr>
      <w:r w:rsidRPr="00E045EC">
        <w:rPr>
          <w:rStyle w:val="HideTWBExt"/>
          <w:b w:val="0"/>
        </w:rPr>
        <w:t>&lt;Article&gt;</w:t>
      </w:r>
      <w:r w:rsidRPr="0071257F">
        <w:t>25 preambulumbekezdés</w:t>
      </w:r>
      <w:r w:rsidRPr="00E045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3EC3" w:rsidRPr="0071257F" w14:paraId="3635C659" w14:textId="77777777" w:rsidTr="00FF3B5B">
        <w:trPr>
          <w:jc w:val="center"/>
        </w:trPr>
        <w:tc>
          <w:tcPr>
            <w:tcW w:w="9752" w:type="dxa"/>
            <w:gridSpan w:val="2"/>
          </w:tcPr>
          <w:p w14:paraId="43127596" w14:textId="77777777" w:rsidR="000741BB" w:rsidRPr="0071257F" w:rsidRDefault="000741BB" w:rsidP="00FF3B5B">
            <w:pPr>
              <w:keepNext/>
            </w:pPr>
          </w:p>
        </w:tc>
      </w:tr>
      <w:tr w:rsidR="00F83EC3" w:rsidRPr="0071257F" w14:paraId="315525B5" w14:textId="77777777" w:rsidTr="00FF3B5B">
        <w:trPr>
          <w:jc w:val="center"/>
        </w:trPr>
        <w:tc>
          <w:tcPr>
            <w:tcW w:w="4876" w:type="dxa"/>
            <w:hideMark/>
          </w:tcPr>
          <w:p w14:paraId="4807096A" w14:textId="77777777" w:rsidR="000741BB" w:rsidRPr="0071257F" w:rsidRDefault="000741BB" w:rsidP="00FF3B5B">
            <w:pPr>
              <w:pStyle w:val="ColumnHeading"/>
              <w:keepNext/>
            </w:pPr>
            <w:r w:rsidRPr="0071257F">
              <w:t>A Bizottság által javasolt szöveg</w:t>
            </w:r>
          </w:p>
        </w:tc>
        <w:tc>
          <w:tcPr>
            <w:tcW w:w="4876" w:type="dxa"/>
            <w:hideMark/>
          </w:tcPr>
          <w:p w14:paraId="5101137B" w14:textId="77777777" w:rsidR="000741BB" w:rsidRPr="0071257F" w:rsidRDefault="000741BB" w:rsidP="00FF3B5B">
            <w:pPr>
              <w:pStyle w:val="ColumnHeading"/>
              <w:keepNext/>
            </w:pPr>
            <w:r w:rsidRPr="0071257F">
              <w:t>Módosítás</w:t>
            </w:r>
          </w:p>
        </w:tc>
      </w:tr>
      <w:tr w:rsidR="00F83EC3" w:rsidRPr="0071257F" w14:paraId="1D5CCEA8" w14:textId="77777777" w:rsidTr="00FF3B5B">
        <w:trPr>
          <w:jc w:val="center"/>
        </w:trPr>
        <w:tc>
          <w:tcPr>
            <w:tcW w:w="4876" w:type="dxa"/>
            <w:hideMark/>
          </w:tcPr>
          <w:p w14:paraId="2A946A4B" w14:textId="77777777" w:rsidR="000741BB" w:rsidRPr="0071257F" w:rsidRDefault="000741BB" w:rsidP="00FF3B5B">
            <w:pPr>
              <w:pStyle w:val="Normal6"/>
            </w:pPr>
            <w:r w:rsidRPr="0071257F">
              <w:rPr>
                <w:b/>
                <w:i/>
              </w:rPr>
              <w:t>(25)</w:t>
            </w:r>
            <w:r w:rsidRPr="0071257F">
              <w:rPr>
                <w:b/>
                <w:i/>
              </w:rPr>
              <w:tab/>
              <w:t>Biztosítani kell az illetékes hatóságok által végzett hatékony ellenőrzéseket és vizsgálatokat, mivel ezek alapvető fontosságúak a gyakornokok jogainak védelme és a szakmai gyakorlatnak álcázott rendes munkaviszony elleni küzdelem szempontjából. E fellépéseknek célzottaknak kell lenniük, hogy a rendes foglalkoztatást ne váltsák ki rejtett szakmai gyakorlatokkal, és védjék a munkavállalók jogait.</w:t>
            </w:r>
          </w:p>
        </w:tc>
        <w:tc>
          <w:tcPr>
            <w:tcW w:w="4876" w:type="dxa"/>
            <w:hideMark/>
          </w:tcPr>
          <w:p w14:paraId="1ABE9B69" w14:textId="77777777" w:rsidR="000741BB" w:rsidRPr="0071257F" w:rsidRDefault="000741BB" w:rsidP="00FF3B5B">
            <w:pPr>
              <w:pStyle w:val="Normal6"/>
              <w:rPr>
                <w:szCs w:val="24"/>
              </w:rPr>
            </w:pPr>
            <w:r w:rsidRPr="0071257F">
              <w:rPr>
                <w:b/>
                <w:i/>
              </w:rPr>
              <w:t>törölve</w:t>
            </w:r>
          </w:p>
        </w:tc>
      </w:tr>
    </w:tbl>
    <w:p w14:paraId="0C70CFC3" w14:textId="77777777" w:rsidR="000741BB" w:rsidRPr="0071257F" w:rsidRDefault="000741BB" w:rsidP="000741BB">
      <w:pPr>
        <w:pStyle w:val="Olang"/>
      </w:pPr>
      <w:r w:rsidRPr="0071257F">
        <w:rPr>
          <w:noProof w:val="0"/>
        </w:rPr>
        <w:t xml:space="preserve">Or. </w:t>
      </w:r>
      <w:r w:rsidRPr="00E045EC">
        <w:rPr>
          <w:rStyle w:val="HideTWBExt"/>
        </w:rPr>
        <w:t>&lt;Original&gt;</w:t>
      </w:r>
      <w:r w:rsidRPr="00E045EC">
        <w:rPr>
          <w:rStyle w:val="HideTWBInt"/>
          <w:rFonts w:eastAsiaTheme="majorEastAsia"/>
        </w:rPr>
        <w:t>{FR}</w:t>
      </w:r>
      <w:r w:rsidRPr="0071257F">
        <w:rPr>
          <w:noProof w:val="0"/>
        </w:rPr>
        <w:t>fr</w:t>
      </w:r>
      <w:r w:rsidRPr="00E045EC">
        <w:rPr>
          <w:rStyle w:val="HideTWBExt"/>
        </w:rPr>
        <w:t>&lt;/Original&gt;</w:t>
      </w:r>
    </w:p>
    <w:p w14:paraId="5EDF1F50" w14:textId="77777777" w:rsidR="000741BB" w:rsidRPr="0071257F" w:rsidRDefault="000741BB" w:rsidP="000741BB">
      <w:r w:rsidRPr="00E045EC">
        <w:rPr>
          <w:rStyle w:val="HideTWBExt"/>
        </w:rPr>
        <w:t>&lt;/AmendB&gt;</w:t>
      </w:r>
    </w:p>
    <w:p w14:paraId="070F3B80" w14:textId="77777777" w:rsidR="000741BB" w:rsidRPr="0071257F" w:rsidRDefault="000741BB" w:rsidP="00F83EC3">
      <w:pPr>
        <w:pStyle w:val="AMNumberTabs0"/>
        <w:keepNext/>
      </w:pPr>
      <w:r w:rsidRPr="00E045EC">
        <w:rPr>
          <w:rStyle w:val="HideTWBExt"/>
          <w:b w:val="0"/>
        </w:rPr>
        <w:t>&lt;AmendB&gt;</w:t>
      </w:r>
      <w:r w:rsidRPr="0071257F">
        <w:t>Módosítás</w:t>
      </w:r>
      <w:r w:rsidRPr="0071257F">
        <w:tab/>
      </w:r>
      <w:r w:rsidRPr="0071257F">
        <w:tab/>
      </w:r>
      <w:r w:rsidRPr="00E045EC">
        <w:rPr>
          <w:rStyle w:val="HideTWBExt"/>
          <w:b w:val="0"/>
        </w:rPr>
        <w:t>&lt;NumAmB&gt;</w:t>
      </w:r>
      <w:r w:rsidRPr="0071257F">
        <w:t>254</w:t>
      </w:r>
      <w:r w:rsidRPr="00E045EC">
        <w:rPr>
          <w:rStyle w:val="HideTWBExt"/>
          <w:b w:val="0"/>
        </w:rPr>
        <w:t>&lt;/NumAmB&gt;</w:t>
      </w:r>
    </w:p>
    <w:p w14:paraId="6E6A4882" w14:textId="77777777" w:rsidR="000741BB" w:rsidRPr="0071257F" w:rsidRDefault="000741BB" w:rsidP="00F83EC3">
      <w:pPr>
        <w:pStyle w:val="NormalBold"/>
      </w:pPr>
      <w:r w:rsidRPr="00E045EC">
        <w:rPr>
          <w:rStyle w:val="HideTWBExt"/>
          <w:b w:val="0"/>
        </w:rPr>
        <w:t>&lt;RepeatBlock-By&gt;&lt;Members&gt;</w:t>
      </w:r>
      <w:r w:rsidRPr="0071257F">
        <w:t>Andrea Wechsler</w:t>
      </w:r>
      <w:r w:rsidRPr="00E045EC">
        <w:rPr>
          <w:rStyle w:val="HideTWBExt"/>
          <w:b w:val="0"/>
        </w:rPr>
        <w:t>&lt;/Members&gt;</w:t>
      </w:r>
    </w:p>
    <w:p w14:paraId="7E6C871A" w14:textId="77777777" w:rsidR="000741BB" w:rsidRPr="0071257F" w:rsidRDefault="000741BB" w:rsidP="000741BB">
      <w:r w:rsidRPr="00E045EC">
        <w:rPr>
          <w:rStyle w:val="HideTWBExt"/>
        </w:rPr>
        <w:t>&lt;/RepeatBlock-By&gt;</w:t>
      </w:r>
    </w:p>
    <w:p w14:paraId="2487F598" w14:textId="77777777" w:rsidR="000741BB" w:rsidRPr="0071257F" w:rsidRDefault="000741BB" w:rsidP="00F83EC3">
      <w:pPr>
        <w:pStyle w:val="NormalBold"/>
        <w:keepNext/>
      </w:pPr>
      <w:r w:rsidRPr="00E045EC">
        <w:rPr>
          <w:rStyle w:val="HideTWBExt"/>
          <w:b w:val="0"/>
        </w:rPr>
        <w:t>&lt;DocAmend&gt;</w:t>
      </w:r>
      <w:r w:rsidRPr="0071257F">
        <w:t>Irányelvre irányuló javaslat</w:t>
      </w:r>
      <w:r w:rsidRPr="00E045EC">
        <w:rPr>
          <w:rStyle w:val="HideTWBExt"/>
          <w:b w:val="0"/>
        </w:rPr>
        <w:t>&lt;/DocAmend&gt;</w:t>
      </w:r>
    </w:p>
    <w:p w14:paraId="0EE59985" w14:textId="77777777" w:rsidR="000741BB" w:rsidRPr="0071257F" w:rsidRDefault="000741BB" w:rsidP="00F83EC3">
      <w:pPr>
        <w:pStyle w:val="NormalBold"/>
      </w:pPr>
      <w:r w:rsidRPr="00E045EC">
        <w:rPr>
          <w:rStyle w:val="HideTWBExt"/>
          <w:b w:val="0"/>
        </w:rPr>
        <w:t>&lt;Article&gt;</w:t>
      </w:r>
      <w:r w:rsidRPr="0071257F">
        <w:t>25 preambulumbekezdés</w:t>
      </w:r>
      <w:r w:rsidRPr="00E045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3EC3" w:rsidRPr="0071257F" w14:paraId="299BB61E" w14:textId="77777777" w:rsidTr="00FF3B5B">
        <w:trPr>
          <w:jc w:val="center"/>
        </w:trPr>
        <w:tc>
          <w:tcPr>
            <w:tcW w:w="9752" w:type="dxa"/>
            <w:gridSpan w:val="2"/>
          </w:tcPr>
          <w:p w14:paraId="193F39DE" w14:textId="77777777" w:rsidR="000741BB" w:rsidRPr="0071257F" w:rsidRDefault="000741BB" w:rsidP="00FF3B5B">
            <w:pPr>
              <w:keepNext/>
            </w:pPr>
          </w:p>
        </w:tc>
      </w:tr>
      <w:tr w:rsidR="00F83EC3" w:rsidRPr="0071257F" w14:paraId="029E3590" w14:textId="77777777" w:rsidTr="00FF3B5B">
        <w:trPr>
          <w:jc w:val="center"/>
        </w:trPr>
        <w:tc>
          <w:tcPr>
            <w:tcW w:w="4876" w:type="dxa"/>
            <w:hideMark/>
          </w:tcPr>
          <w:p w14:paraId="55A666C7" w14:textId="77777777" w:rsidR="000741BB" w:rsidRPr="0071257F" w:rsidRDefault="000741BB" w:rsidP="00FF3B5B">
            <w:pPr>
              <w:pStyle w:val="ColumnHeading"/>
              <w:keepNext/>
            </w:pPr>
            <w:r w:rsidRPr="0071257F">
              <w:t>A Bizottság által javasolt szöveg</w:t>
            </w:r>
          </w:p>
        </w:tc>
        <w:tc>
          <w:tcPr>
            <w:tcW w:w="4876" w:type="dxa"/>
            <w:hideMark/>
          </w:tcPr>
          <w:p w14:paraId="6BC1BDE0" w14:textId="77777777" w:rsidR="000741BB" w:rsidRPr="0071257F" w:rsidRDefault="000741BB" w:rsidP="00FF3B5B">
            <w:pPr>
              <w:pStyle w:val="ColumnHeading"/>
              <w:keepNext/>
            </w:pPr>
            <w:r w:rsidRPr="0071257F">
              <w:t>Módosítás</w:t>
            </w:r>
          </w:p>
        </w:tc>
      </w:tr>
      <w:tr w:rsidR="00F83EC3" w:rsidRPr="0071257F" w14:paraId="5C0B19E6" w14:textId="77777777" w:rsidTr="00FF3B5B">
        <w:trPr>
          <w:jc w:val="center"/>
        </w:trPr>
        <w:tc>
          <w:tcPr>
            <w:tcW w:w="4876" w:type="dxa"/>
            <w:hideMark/>
          </w:tcPr>
          <w:p w14:paraId="0A797A1B" w14:textId="77777777" w:rsidR="000741BB" w:rsidRPr="0071257F" w:rsidRDefault="000741BB" w:rsidP="00FF3B5B">
            <w:pPr>
              <w:pStyle w:val="Normal6"/>
            </w:pPr>
            <w:r w:rsidRPr="0071257F">
              <w:rPr>
                <w:b/>
                <w:i/>
              </w:rPr>
              <w:t>(25)</w:t>
            </w:r>
            <w:r w:rsidRPr="0071257F">
              <w:rPr>
                <w:b/>
                <w:i/>
              </w:rPr>
              <w:tab/>
              <w:t>Biztosítani kell az illetékes hatóságok által végzett hatékony ellenőrzéseket és vizsgálatokat, mivel ezek alapvető fontosságúak a gyakornokok jogainak védelme és a szakmai gyakorlatnak álcázott rendes munkaviszony elleni küzdelem szempontjából. Célzottan kell fellépniük, hogy a rendes foglalkoztatást ne váltsák ki rejtett szakmai gyakorlatokkal, és védjék a munkavállalók jogait.</w:t>
            </w:r>
          </w:p>
        </w:tc>
        <w:tc>
          <w:tcPr>
            <w:tcW w:w="4876" w:type="dxa"/>
            <w:hideMark/>
          </w:tcPr>
          <w:p w14:paraId="714E1867" w14:textId="77777777" w:rsidR="000741BB" w:rsidRPr="0071257F" w:rsidRDefault="000741BB" w:rsidP="00FF3B5B">
            <w:pPr>
              <w:pStyle w:val="Normal6"/>
              <w:rPr>
                <w:szCs w:val="24"/>
              </w:rPr>
            </w:pPr>
            <w:r w:rsidRPr="0071257F">
              <w:rPr>
                <w:b/>
                <w:i/>
              </w:rPr>
              <w:t>törölve</w:t>
            </w:r>
          </w:p>
        </w:tc>
      </w:tr>
    </w:tbl>
    <w:p w14:paraId="30ED6C3D" w14:textId="77777777" w:rsidR="000741BB" w:rsidRPr="0071257F" w:rsidRDefault="000741BB" w:rsidP="000741BB">
      <w:pPr>
        <w:pStyle w:val="Olang"/>
      </w:pPr>
      <w:r w:rsidRPr="0071257F">
        <w:rPr>
          <w:noProof w:val="0"/>
        </w:rPr>
        <w:t xml:space="preserve">Or. </w:t>
      </w:r>
      <w:r w:rsidRPr="00E045EC">
        <w:rPr>
          <w:rStyle w:val="HideTWBExt"/>
        </w:rPr>
        <w:t>&lt;Original&gt;</w:t>
      </w:r>
      <w:r w:rsidRPr="00E045EC">
        <w:rPr>
          <w:rStyle w:val="HideTWBInt"/>
          <w:rFonts w:eastAsiaTheme="majorEastAsia"/>
        </w:rPr>
        <w:t>{EN}</w:t>
      </w:r>
      <w:r w:rsidRPr="0071257F">
        <w:rPr>
          <w:noProof w:val="0"/>
        </w:rPr>
        <w:t>en</w:t>
      </w:r>
      <w:r w:rsidRPr="00E045EC">
        <w:rPr>
          <w:rStyle w:val="HideTWBExt"/>
        </w:rPr>
        <w:t>&lt;/Original&gt;</w:t>
      </w:r>
    </w:p>
    <w:p w14:paraId="1F5E3847" w14:textId="77777777" w:rsidR="000741BB" w:rsidRPr="0071257F" w:rsidRDefault="000741BB" w:rsidP="000741BB">
      <w:r w:rsidRPr="00E045EC">
        <w:rPr>
          <w:rStyle w:val="HideTWBExt"/>
        </w:rPr>
        <w:t>&lt;/AmendB&gt;</w:t>
      </w:r>
    </w:p>
    <w:p w14:paraId="35245B95" w14:textId="77777777" w:rsidR="000741BB" w:rsidRPr="0071257F" w:rsidRDefault="000741BB" w:rsidP="00F83EC3">
      <w:pPr>
        <w:pStyle w:val="AMNumberTabs0"/>
        <w:keepNext/>
      </w:pPr>
      <w:r w:rsidRPr="00E045EC">
        <w:rPr>
          <w:rStyle w:val="HideTWBExt"/>
          <w:b w:val="0"/>
        </w:rPr>
        <w:t>&lt;AmendB&gt;</w:t>
      </w:r>
      <w:r w:rsidRPr="0071257F">
        <w:t>Módosítás</w:t>
      </w:r>
      <w:r w:rsidRPr="0071257F">
        <w:tab/>
      </w:r>
      <w:r w:rsidRPr="0071257F">
        <w:tab/>
      </w:r>
      <w:r w:rsidRPr="00E045EC">
        <w:rPr>
          <w:rStyle w:val="HideTWBExt"/>
          <w:b w:val="0"/>
        </w:rPr>
        <w:t>&lt;NumAmB&gt;</w:t>
      </w:r>
      <w:r w:rsidRPr="0071257F">
        <w:t>255</w:t>
      </w:r>
      <w:r w:rsidRPr="00E045EC">
        <w:rPr>
          <w:rStyle w:val="HideTWBExt"/>
          <w:b w:val="0"/>
        </w:rPr>
        <w:t>&lt;/NumAmB&gt;</w:t>
      </w:r>
    </w:p>
    <w:p w14:paraId="4EDA407D" w14:textId="77777777" w:rsidR="000741BB" w:rsidRPr="0071257F" w:rsidRDefault="000741BB" w:rsidP="00F83EC3">
      <w:pPr>
        <w:pStyle w:val="NormalBold"/>
      </w:pPr>
      <w:r w:rsidRPr="00E045EC">
        <w:rPr>
          <w:rStyle w:val="HideTWBExt"/>
          <w:b w:val="0"/>
        </w:rPr>
        <w:t>&lt;RepeatBlock-By&gt;&lt;Members&gt;</w:t>
      </w:r>
      <w:r w:rsidRPr="0071257F">
        <w:t>Arba Kokalari, Henrik Dahl</w:t>
      </w:r>
      <w:r w:rsidRPr="00E045EC">
        <w:rPr>
          <w:rStyle w:val="HideTWBExt"/>
          <w:b w:val="0"/>
        </w:rPr>
        <w:t>&lt;/Members&gt;</w:t>
      </w:r>
    </w:p>
    <w:p w14:paraId="25E8E1B0" w14:textId="77777777" w:rsidR="000741BB" w:rsidRPr="0071257F" w:rsidRDefault="000741BB" w:rsidP="000741BB">
      <w:r w:rsidRPr="00E045EC">
        <w:rPr>
          <w:rStyle w:val="HideTWBExt"/>
        </w:rPr>
        <w:t>&lt;/RepeatBlock-By&gt;</w:t>
      </w:r>
    </w:p>
    <w:p w14:paraId="7226F473" w14:textId="77777777" w:rsidR="000741BB" w:rsidRPr="0071257F" w:rsidRDefault="000741BB" w:rsidP="00F83EC3">
      <w:pPr>
        <w:pStyle w:val="NormalBold"/>
        <w:keepNext/>
      </w:pPr>
      <w:r w:rsidRPr="00E045EC">
        <w:rPr>
          <w:rStyle w:val="HideTWBExt"/>
          <w:b w:val="0"/>
        </w:rPr>
        <w:t>&lt;DocAmend&gt;</w:t>
      </w:r>
      <w:r w:rsidRPr="0071257F">
        <w:t>Irányelvre irányuló javaslat</w:t>
      </w:r>
      <w:r w:rsidRPr="00E045EC">
        <w:rPr>
          <w:rStyle w:val="HideTWBExt"/>
          <w:b w:val="0"/>
        </w:rPr>
        <w:t>&lt;/DocAmend&gt;</w:t>
      </w:r>
    </w:p>
    <w:p w14:paraId="5B7CE5F9" w14:textId="77777777" w:rsidR="000741BB" w:rsidRPr="0071257F" w:rsidRDefault="000741BB" w:rsidP="00F83EC3">
      <w:pPr>
        <w:pStyle w:val="NormalBold"/>
      </w:pPr>
      <w:r w:rsidRPr="00E045EC">
        <w:rPr>
          <w:rStyle w:val="HideTWBExt"/>
          <w:b w:val="0"/>
        </w:rPr>
        <w:t>&lt;Article&gt;</w:t>
      </w:r>
      <w:r w:rsidRPr="0071257F">
        <w:t>25 preambulumbekezdés</w:t>
      </w:r>
      <w:r w:rsidRPr="00E045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3EC3" w:rsidRPr="0071257F" w14:paraId="5585AF12" w14:textId="77777777" w:rsidTr="00FF3B5B">
        <w:trPr>
          <w:jc w:val="center"/>
        </w:trPr>
        <w:tc>
          <w:tcPr>
            <w:tcW w:w="9752" w:type="dxa"/>
            <w:gridSpan w:val="2"/>
          </w:tcPr>
          <w:p w14:paraId="618F6795" w14:textId="77777777" w:rsidR="000741BB" w:rsidRPr="0071257F" w:rsidRDefault="000741BB" w:rsidP="00FF3B5B">
            <w:pPr>
              <w:keepNext/>
            </w:pPr>
          </w:p>
        </w:tc>
      </w:tr>
      <w:tr w:rsidR="00F83EC3" w:rsidRPr="0071257F" w14:paraId="62A36442" w14:textId="77777777" w:rsidTr="00FF3B5B">
        <w:trPr>
          <w:jc w:val="center"/>
        </w:trPr>
        <w:tc>
          <w:tcPr>
            <w:tcW w:w="4876" w:type="dxa"/>
            <w:hideMark/>
          </w:tcPr>
          <w:p w14:paraId="049A2D9E" w14:textId="77777777" w:rsidR="000741BB" w:rsidRPr="0071257F" w:rsidRDefault="000741BB" w:rsidP="00FF3B5B">
            <w:pPr>
              <w:pStyle w:val="ColumnHeading"/>
              <w:keepNext/>
            </w:pPr>
            <w:r w:rsidRPr="0071257F">
              <w:t>A Bizottság által javasolt szöveg</w:t>
            </w:r>
          </w:p>
        </w:tc>
        <w:tc>
          <w:tcPr>
            <w:tcW w:w="4876" w:type="dxa"/>
            <w:hideMark/>
          </w:tcPr>
          <w:p w14:paraId="29D4C557" w14:textId="77777777" w:rsidR="000741BB" w:rsidRPr="0071257F" w:rsidRDefault="000741BB" w:rsidP="00FF3B5B">
            <w:pPr>
              <w:pStyle w:val="ColumnHeading"/>
              <w:keepNext/>
            </w:pPr>
            <w:r w:rsidRPr="0071257F">
              <w:t>Módosítás</w:t>
            </w:r>
          </w:p>
        </w:tc>
      </w:tr>
      <w:tr w:rsidR="00F83EC3" w:rsidRPr="0071257F" w14:paraId="7FE9E607" w14:textId="77777777" w:rsidTr="00FF3B5B">
        <w:trPr>
          <w:jc w:val="center"/>
        </w:trPr>
        <w:tc>
          <w:tcPr>
            <w:tcW w:w="4876" w:type="dxa"/>
            <w:hideMark/>
          </w:tcPr>
          <w:p w14:paraId="314A2706" w14:textId="77777777" w:rsidR="000741BB" w:rsidRPr="0071257F" w:rsidRDefault="000741BB" w:rsidP="00FF3B5B">
            <w:pPr>
              <w:pStyle w:val="Normal6"/>
            </w:pPr>
            <w:r w:rsidRPr="0071257F">
              <w:t>(25)</w:t>
            </w:r>
            <w:r w:rsidRPr="0071257F">
              <w:tab/>
              <w:t xml:space="preserve">Biztosítani kell </w:t>
            </w:r>
            <w:r w:rsidRPr="0071257F">
              <w:rPr>
                <w:b/>
                <w:bCs/>
                <w:i/>
                <w:iCs/>
              </w:rPr>
              <w:t>az illetékes hatóságok által végzett</w:t>
            </w:r>
            <w:r w:rsidRPr="0071257F">
              <w:t xml:space="preserve"> hatékony ellenőrzéseket és vizsgálatokat</w:t>
            </w:r>
            <w:r w:rsidRPr="0071257F">
              <w:rPr>
                <w:b/>
                <w:bCs/>
                <w:i/>
                <w:iCs/>
              </w:rPr>
              <w:t>, mivel ezek alapvető fontosságúak a gyakornokok jogainak védelme és a szakmai gyakorlatnak álcázott rendes munkaviszony elleni küzdelem szempontjából</w:t>
            </w:r>
            <w:r w:rsidRPr="0071257F">
              <w:t>.</w:t>
            </w:r>
            <w:r w:rsidRPr="0071257F">
              <w:rPr>
                <w:b/>
                <w:i/>
              </w:rPr>
              <w:t xml:space="preserve"> </w:t>
            </w:r>
            <w:r w:rsidRPr="0071257F">
              <w:rPr>
                <w:b/>
                <w:bCs/>
                <w:i/>
                <w:iCs/>
              </w:rPr>
              <w:t>Célzottan</w:t>
            </w:r>
            <w:r w:rsidRPr="0071257F">
              <w:t xml:space="preserve"> kell </w:t>
            </w:r>
            <w:r w:rsidRPr="0071257F">
              <w:rPr>
                <w:b/>
                <w:bCs/>
                <w:i/>
                <w:iCs/>
              </w:rPr>
              <w:t>fellépniük, hogy a rendes foglalkoztatást ne váltsák ki rejtett szakmai gyakorlatokkal, és védjék a munkavállalók jogait</w:t>
            </w:r>
            <w:r w:rsidRPr="0071257F">
              <w:t>.</w:t>
            </w:r>
          </w:p>
        </w:tc>
        <w:tc>
          <w:tcPr>
            <w:tcW w:w="4876" w:type="dxa"/>
            <w:hideMark/>
          </w:tcPr>
          <w:p w14:paraId="04C7CC01" w14:textId="77777777" w:rsidR="000741BB" w:rsidRPr="0071257F" w:rsidRDefault="000741BB" w:rsidP="00FF3B5B">
            <w:pPr>
              <w:pStyle w:val="Normal6"/>
              <w:rPr>
                <w:szCs w:val="24"/>
              </w:rPr>
            </w:pPr>
            <w:r w:rsidRPr="0071257F">
              <w:t>(25)</w:t>
            </w:r>
            <w:r w:rsidRPr="0071257F">
              <w:tab/>
            </w:r>
            <w:r w:rsidRPr="0071257F">
              <w:rPr>
                <w:b/>
                <w:bCs/>
                <w:i/>
                <w:iCs/>
              </w:rPr>
              <w:t xml:space="preserve">A munkavállalók jogainak garantálása érdekében </w:t>
            </w:r>
            <w:r w:rsidRPr="0071257F">
              <w:t xml:space="preserve">biztosítani kell </w:t>
            </w:r>
            <w:r w:rsidRPr="0071257F">
              <w:rPr>
                <w:b/>
                <w:bCs/>
                <w:i/>
                <w:iCs/>
              </w:rPr>
              <w:t>a</w:t>
            </w:r>
            <w:r w:rsidRPr="0071257F">
              <w:t xml:space="preserve"> hatékony ellenőrzéseket és vizsgálatokat.</w:t>
            </w:r>
            <w:r w:rsidRPr="0071257F">
              <w:rPr>
                <w:b/>
                <w:i/>
              </w:rPr>
              <w:t xml:space="preserve"> </w:t>
            </w:r>
            <w:r w:rsidRPr="0071257F">
              <w:rPr>
                <w:b/>
                <w:bCs/>
                <w:i/>
                <w:iCs/>
              </w:rPr>
              <w:t>Ezeket az ellenőrzéseket a nemzeti gyakorlatoknak megfelelően</w:t>
            </w:r>
            <w:r w:rsidRPr="0071257F">
              <w:t xml:space="preserve"> kell </w:t>
            </w:r>
            <w:r w:rsidRPr="0071257F">
              <w:rPr>
                <w:b/>
                <w:bCs/>
                <w:i/>
                <w:iCs/>
              </w:rPr>
              <w:t>elvégezni, a szubszidiaritás elvével összhangban tiszteletben tartva a munkaerőpiac és a nemzeti rendszerek autonómiáját</w:t>
            </w:r>
            <w:r w:rsidRPr="0071257F">
              <w:t>.</w:t>
            </w:r>
          </w:p>
        </w:tc>
      </w:tr>
    </w:tbl>
    <w:p w14:paraId="4B2A8611" w14:textId="77777777" w:rsidR="000741BB" w:rsidRPr="0071257F" w:rsidRDefault="000741BB" w:rsidP="000741BB">
      <w:pPr>
        <w:pStyle w:val="Olang"/>
      </w:pPr>
      <w:r w:rsidRPr="0071257F">
        <w:rPr>
          <w:noProof w:val="0"/>
        </w:rPr>
        <w:t xml:space="preserve">Or. </w:t>
      </w:r>
      <w:r w:rsidRPr="00E045EC">
        <w:rPr>
          <w:rStyle w:val="HideTWBExt"/>
        </w:rPr>
        <w:t>&lt;Original&gt;</w:t>
      </w:r>
      <w:r w:rsidRPr="00E045EC">
        <w:rPr>
          <w:rStyle w:val="HideTWBInt"/>
          <w:rFonts w:eastAsiaTheme="majorEastAsia"/>
        </w:rPr>
        <w:t>{EN}</w:t>
      </w:r>
      <w:r w:rsidRPr="0071257F">
        <w:rPr>
          <w:noProof w:val="0"/>
        </w:rPr>
        <w:t>en</w:t>
      </w:r>
      <w:r w:rsidRPr="00E045EC">
        <w:rPr>
          <w:rStyle w:val="HideTWBExt"/>
        </w:rPr>
        <w:t>&lt;/Original&gt;</w:t>
      </w:r>
    </w:p>
    <w:p w14:paraId="396606D4" w14:textId="77777777" w:rsidR="000741BB" w:rsidRPr="0071257F" w:rsidRDefault="000741BB" w:rsidP="000741BB">
      <w:r w:rsidRPr="00E045EC">
        <w:rPr>
          <w:rStyle w:val="HideTWBExt"/>
        </w:rPr>
        <w:t>&lt;/AmendB&gt;</w:t>
      </w:r>
    </w:p>
    <w:p w14:paraId="3EBB832A" w14:textId="77777777" w:rsidR="000741BB" w:rsidRPr="0071257F" w:rsidRDefault="000741BB" w:rsidP="00F83EC3">
      <w:pPr>
        <w:pStyle w:val="AMNumberTabs0"/>
        <w:keepNext/>
      </w:pPr>
      <w:r w:rsidRPr="00E045EC">
        <w:rPr>
          <w:rStyle w:val="HideTWBExt"/>
          <w:b w:val="0"/>
        </w:rPr>
        <w:t>&lt;AmendB&gt;</w:t>
      </w:r>
      <w:r w:rsidRPr="0071257F">
        <w:t>Módosítás</w:t>
      </w:r>
      <w:r w:rsidRPr="0071257F">
        <w:tab/>
      </w:r>
      <w:r w:rsidRPr="0071257F">
        <w:tab/>
      </w:r>
      <w:r w:rsidRPr="00E045EC">
        <w:rPr>
          <w:rStyle w:val="HideTWBExt"/>
          <w:b w:val="0"/>
        </w:rPr>
        <w:t>&lt;NumAmB&gt;</w:t>
      </w:r>
      <w:r w:rsidRPr="0071257F">
        <w:t>256</w:t>
      </w:r>
      <w:r w:rsidRPr="00E045EC">
        <w:rPr>
          <w:rStyle w:val="HideTWBExt"/>
          <w:b w:val="0"/>
        </w:rPr>
        <w:t>&lt;/NumAmB&gt;</w:t>
      </w:r>
    </w:p>
    <w:p w14:paraId="3AA3BDD2" w14:textId="77777777" w:rsidR="000741BB" w:rsidRPr="0071257F" w:rsidRDefault="000741BB" w:rsidP="00F83EC3">
      <w:pPr>
        <w:pStyle w:val="NormalBold"/>
      </w:pPr>
      <w:r w:rsidRPr="00E045EC">
        <w:rPr>
          <w:rStyle w:val="HideTWBExt"/>
          <w:b w:val="0"/>
        </w:rPr>
        <w:t>&lt;RepeatBlock-By&gt;&lt;Members&gt;</w:t>
      </w:r>
      <w:r w:rsidRPr="0071257F">
        <w:t>Angelika Winzig</w:t>
      </w:r>
      <w:r w:rsidRPr="00E045EC">
        <w:rPr>
          <w:rStyle w:val="HideTWBExt"/>
          <w:b w:val="0"/>
        </w:rPr>
        <w:t>&lt;/Members&gt;</w:t>
      </w:r>
    </w:p>
    <w:p w14:paraId="36B5F9C8" w14:textId="77777777" w:rsidR="000741BB" w:rsidRPr="0071257F" w:rsidRDefault="000741BB" w:rsidP="000741BB">
      <w:r w:rsidRPr="00E045EC">
        <w:rPr>
          <w:rStyle w:val="HideTWBExt"/>
        </w:rPr>
        <w:t>&lt;/RepeatBlock-By&gt;</w:t>
      </w:r>
    </w:p>
    <w:p w14:paraId="7E3C34FC" w14:textId="77777777" w:rsidR="000741BB" w:rsidRPr="0071257F" w:rsidRDefault="000741BB" w:rsidP="00F83EC3">
      <w:pPr>
        <w:pStyle w:val="NormalBold"/>
        <w:keepNext/>
      </w:pPr>
      <w:r w:rsidRPr="00E045EC">
        <w:rPr>
          <w:rStyle w:val="HideTWBExt"/>
          <w:b w:val="0"/>
        </w:rPr>
        <w:t>&lt;DocAmend&gt;</w:t>
      </w:r>
      <w:r w:rsidRPr="0071257F">
        <w:t>Irányelvre irányuló javaslat</w:t>
      </w:r>
      <w:r w:rsidRPr="00E045EC">
        <w:rPr>
          <w:rStyle w:val="HideTWBExt"/>
          <w:b w:val="0"/>
        </w:rPr>
        <w:t>&lt;/DocAmend&gt;</w:t>
      </w:r>
    </w:p>
    <w:p w14:paraId="66C9A4C0" w14:textId="77777777" w:rsidR="000741BB" w:rsidRPr="0071257F" w:rsidRDefault="000741BB" w:rsidP="00F83EC3">
      <w:pPr>
        <w:pStyle w:val="NormalBold"/>
      </w:pPr>
      <w:r w:rsidRPr="00E045EC">
        <w:rPr>
          <w:rStyle w:val="HideTWBExt"/>
          <w:b w:val="0"/>
        </w:rPr>
        <w:t>&lt;Article&gt;</w:t>
      </w:r>
      <w:r w:rsidRPr="0071257F">
        <w:t>25 preambulumbekezdés</w:t>
      </w:r>
      <w:r w:rsidRPr="00E045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3EC3" w:rsidRPr="0071257F" w14:paraId="184456DF" w14:textId="77777777" w:rsidTr="00FF3B5B">
        <w:trPr>
          <w:jc w:val="center"/>
        </w:trPr>
        <w:tc>
          <w:tcPr>
            <w:tcW w:w="9752" w:type="dxa"/>
            <w:gridSpan w:val="2"/>
          </w:tcPr>
          <w:p w14:paraId="60C247AB" w14:textId="77777777" w:rsidR="000741BB" w:rsidRPr="0071257F" w:rsidRDefault="000741BB" w:rsidP="00FF3B5B">
            <w:pPr>
              <w:keepNext/>
            </w:pPr>
          </w:p>
        </w:tc>
      </w:tr>
      <w:tr w:rsidR="00F83EC3" w:rsidRPr="0071257F" w14:paraId="1863A4DE" w14:textId="77777777" w:rsidTr="00FF3B5B">
        <w:trPr>
          <w:jc w:val="center"/>
        </w:trPr>
        <w:tc>
          <w:tcPr>
            <w:tcW w:w="4876" w:type="dxa"/>
            <w:hideMark/>
          </w:tcPr>
          <w:p w14:paraId="10C56422" w14:textId="77777777" w:rsidR="000741BB" w:rsidRPr="0071257F" w:rsidRDefault="000741BB" w:rsidP="00FF3B5B">
            <w:pPr>
              <w:pStyle w:val="ColumnHeading"/>
              <w:keepNext/>
            </w:pPr>
            <w:r w:rsidRPr="0071257F">
              <w:t>A Bizottság által javasolt szöveg</w:t>
            </w:r>
          </w:p>
        </w:tc>
        <w:tc>
          <w:tcPr>
            <w:tcW w:w="4876" w:type="dxa"/>
            <w:hideMark/>
          </w:tcPr>
          <w:p w14:paraId="7F9F2BE3" w14:textId="77777777" w:rsidR="000741BB" w:rsidRPr="0071257F" w:rsidRDefault="000741BB" w:rsidP="00FF3B5B">
            <w:pPr>
              <w:pStyle w:val="ColumnHeading"/>
              <w:keepNext/>
            </w:pPr>
            <w:r w:rsidRPr="0071257F">
              <w:t>Módosítás</w:t>
            </w:r>
          </w:p>
        </w:tc>
      </w:tr>
      <w:tr w:rsidR="00F83EC3" w:rsidRPr="0071257F" w14:paraId="34F97313" w14:textId="77777777" w:rsidTr="00FF3B5B">
        <w:trPr>
          <w:jc w:val="center"/>
        </w:trPr>
        <w:tc>
          <w:tcPr>
            <w:tcW w:w="4876" w:type="dxa"/>
            <w:hideMark/>
          </w:tcPr>
          <w:p w14:paraId="41B8A6CD" w14:textId="77777777" w:rsidR="000741BB" w:rsidRPr="0071257F" w:rsidRDefault="000741BB" w:rsidP="00FF3B5B">
            <w:pPr>
              <w:pStyle w:val="Normal6"/>
            </w:pPr>
            <w:r w:rsidRPr="0071257F">
              <w:t>(25)</w:t>
            </w:r>
            <w:r w:rsidRPr="0071257F">
              <w:tab/>
              <w:t xml:space="preserve">Biztosítani kell az illetékes hatóságok </w:t>
            </w:r>
            <w:r w:rsidRPr="0071257F">
              <w:rPr>
                <w:b/>
                <w:bCs/>
                <w:i/>
                <w:iCs/>
              </w:rPr>
              <w:t>által végzett</w:t>
            </w:r>
            <w:r w:rsidRPr="0071257F">
              <w:t xml:space="preserve"> hatékony ellenőrzéseket és vizsgálatokat</w:t>
            </w:r>
            <w:r w:rsidRPr="0071257F">
              <w:rPr>
                <w:b/>
                <w:bCs/>
                <w:i/>
                <w:iCs/>
              </w:rPr>
              <w:t xml:space="preserve">, mivel ezek alapvető fontosságúak </w:t>
            </w:r>
            <w:r w:rsidRPr="0071257F">
              <w:t xml:space="preserve">a gyakornokok jogainak védelme </w:t>
            </w:r>
            <w:r w:rsidRPr="0071257F">
              <w:rPr>
                <w:b/>
                <w:bCs/>
                <w:i/>
                <w:iCs/>
              </w:rPr>
              <w:t>és a szakmai gyakorlatnak álcázott</w:t>
            </w:r>
            <w:r w:rsidRPr="0071257F">
              <w:t xml:space="preserve"> rendes munkaviszony </w:t>
            </w:r>
            <w:r w:rsidRPr="0071257F">
              <w:rPr>
                <w:b/>
                <w:bCs/>
                <w:i/>
                <w:iCs/>
              </w:rPr>
              <w:t>elleni küzdelem szempontjából</w:t>
            </w:r>
            <w:r w:rsidRPr="0071257F">
              <w:t>.</w:t>
            </w:r>
            <w:r w:rsidRPr="0071257F">
              <w:rPr>
                <w:b/>
                <w:i/>
              </w:rPr>
              <w:t xml:space="preserve"> </w:t>
            </w:r>
            <w:r w:rsidRPr="0071257F">
              <w:rPr>
                <w:b/>
                <w:bCs/>
                <w:i/>
                <w:iCs/>
              </w:rPr>
              <w:t>Célzottan kell fellépniük</w:t>
            </w:r>
            <w:r w:rsidRPr="0071257F">
              <w:t xml:space="preserve">, hogy a rendes foglalkoztatást </w:t>
            </w:r>
            <w:r w:rsidRPr="0071257F">
              <w:rPr>
                <w:b/>
                <w:bCs/>
                <w:i/>
                <w:iCs/>
              </w:rPr>
              <w:t>ne váltsák ki rejtett</w:t>
            </w:r>
            <w:r w:rsidRPr="0071257F">
              <w:t xml:space="preserve"> szakmai gyakorlatokkal</w:t>
            </w:r>
            <w:r w:rsidRPr="0071257F">
              <w:rPr>
                <w:b/>
                <w:bCs/>
                <w:i/>
                <w:iCs/>
              </w:rPr>
              <w:t>, és védjék a munkavállalók jogait</w:t>
            </w:r>
            <w:r w:rsidRPr="0071257F">
              <w:t>.</w:t>
            </w:r>
          </w:p>
        </w:tc>
        <w:tc>
          <w:tcPr>
            <w:tcW w:w="4876" w:type="dxa"/>
            <w:hideMark/>
          </w:tcPr>
          <w:p w14:paraId="63E3CB41" w14:textId="77777777" w:rsidR="000741BB" w:rsidRPr="0071257F" w:rsidRDefault="000741BB" w:rsidP="00FF3B5B">
            <w:pPr>
              <w:pStyle w:val="Normal6"/>
              <w:rPr>
                <w:szCs w:val="24"/>
              </w:rPr>
            </w:pPr>
            <w:r w:rsidRPr="0071257F">
              <w:t>(25)</w:t>
            </w:r>
            <w:r w:rsidRPr="0071257F">
              <w:tab/>
              <w:t>Biztosítani kell</w:t>
            </w:r>
            <w:r w:rsidRPr="0071257F">
              <w:rPr>
                <w:b/>
                <w:bCs/>
                <w:i/>
                <w:iCs/>
              </w:rPr>
              <w:t>, hogy</w:t>
            </w:r>
            <w:r w:rsidRPr="0071257F">
              <w:t xml:space="preserve"> az illetékes hatóságok hatékony </w:t>
            </w:r>
            <w:r w:rsidRPr="0071257F">
              <w:rPr>
                <w:b/>
                <w:bCs/>
                <w:i/>
                <w:iCs/>
              </w:rPr>
              <w:t xml:space="preserve">és arányos </w:t>
            </w:r>
            <w:r w:rsidRPr="0071257F">
              <w:t>ellenőrzéseket és vizsgálatokat</w:t>
            </w:r>
            <w:r w:rsidRPr="0071257F">
              <w:rPr>
                <w:b/>
                <w:bCs/>
                <w:i/>
                <w:iCs/>
              </w:rPr>
              <w:t xml:space="preserve"> végezzenek </w:t>
            </w:r>
            <w:r w:rsidRPr="0071257F">
              <w:t xml:space="preserve">a gyakornokok jogainak védelme és </w:t>
            </w:r>
            <w:r w:rsidRPr="0071257F">
              <w:rPr>
                <w:b/>
                <w:bCs/>
                <w:i/>
                <w:iCs/>
              </w:rPr>
              <w:t>annak érdekében, hogy észleljék azokat az eseteket, amikor</w:t>
            </w:r>
            <w:r w:rsidRPr="0071257F">
              <w:t xml:space="preserve"> rendes munkaviszony </w:t>
            </w:r>
            <w:r w:rsidRPr="0071257F">
              <w:rPr>
                <w:b/>
                <w:bCs/>
                <w:i/>
                <w:iCs/>
              </w:rPr>
              <w:t>kijátszása céljából visszaélnek a szakmai gyakorlattal</w:t>
            </w:r>
            <w:r w:rsidRPr="0071257F">
              <w:t>.</w:t>
            </w:r>
            <w:r w:rsidRPr="0071257F">
              <w:rPr>
                <w:b/>
                <w:i/>
              </w:rPr>
              <w:t xml:space="preserve"> </w:t>
            </w:r>
            <w:r w:rsidRPr="0071257F">
              <w:rPr>
                <w:b/>
                <w:bCs/>
                <w:i/>
                <w:iCs/>
              </w:rPr>
              <w:t>Ezeknek az intézkedéseknek célzottnak és kockázatalapúnak kell lenniük annak megakadályozása érdekében</w:t>
            </w:r>
            <w:r w:rsidRPr="0071257F">
              <w:t xml:space="preserve">, hogy a rendes foglalkoztatást </w:t>
            </w:r>
            <w:r w:rsidRPr="0071257F">
              <w:rPr>
                <w:b/>
                <w:bCs/>
                <w:i/>
                <w:iCs/>
              </w:rPr>
              <w:t>rendszerszinten</w:t>
            </w:r>
            <w:r w:rsidRPr="0071257F">
              <w:t xml:space="preserve"> szakmai gyakorlatokkal</w:t>
            </w:r>
            <w:r w:rsidRPr="0071257F">
              <w:rPr>
                <w:b/>
                <w:bCs/>
                <w:i/>
                <w:iCs/>
              </w:rPr>
              <w:t xml:space="preserve"> váltsák ki.</w:t>
            </w:r>
            <w:r w:rsidRPr="0071257F">
              <w:rPr>
                <w:b/>
                <w:i/>
              </w:rPr>
              <w:t xml:space="preserve"> </w:t>
            </w:r>
            <w:r w:rsidRPr="0071257F">
              <w:rPr>
                <w:b/>
                <w:bCs/>
                <w:i/>
                <w:iCs/>
              </w:rPr>
              <w:t>A tagállamoknak ugyanakkor biztosítaniuk kell, hogy a vállalkozások, különösen a kis- és középvállalkozások adminisztratív terhei a lehető legkisebbek maradjanak</w:t>
            </w:r>
            <w:r w:rsidRPr="0071257F">
              <w:t>.</w:t>
            </w:r>
          </w:p>
        </w:tc>
      </w:tr>
    </w:tbl>
    <w:p w14:paraId="60C08069" w14:textId="77777777" w:rsidR="000741BB" w:rsidRPr="0071257F" w:rsidRDefault="000741BB" w:rsidP="000741BB">
      <w:pPr>
        <w:pStyle w:val="Olang"/>
      </w:pPr>
      <w:r w:rsidRPr="0071257F">
        <w:rPr>
          <w:noProof w:val="0"/>
        </w:rPr>
        <w:t xml:space="preserve">Or. </w:t>
      </w:r>
      <w:r w:rsidRPr="00E045EC">
        <w:rPr>
          <w:rStyle w:val="HideTWBExt"/>
        </w:rPr>
        <w:t>&lt;Original&gt;</w:t>
      </w:r>
      <w:r w:rsidRPr="00E045EC">
        <w:rPr>
          <w:rStyle w:val="HideTWBInt"/>
          <w:rFonts w:eastAsiaTheme="majorEastAsia"/>
        </w:rPr>
        <w:t>{EN}</w:t>
      </w:r>
      <w:r w:rsidRPr="0071257F">
        <w:rPr>
          <w:noProof w:val="0"/>
        </w:rPr>
        <w:t>en</w:t>
      </w:r>
      <w:r w:rsidRPr="00E045EC">
        <w:rPr>
          <w:rStyle w:val="HideTWBExt"/>
        </w:rPr>
        <w:t>&lt;/Original&gt;</w:t>
      </w:r>
    </w:p>
    <w:p w14:paraId="540B142F" w14:textId="77777777" w:rsidR="000741BB" w:rsidRPr="0071257F" w:rsidRDefault="000741BB" w:rsidP="00F83EC3">
      <w:pPr>
        <w:pStyle w:val="JustificationTitle"/>
        <w:rPr>
          <w:noProof w:val="0"/>
        </w:rPr>
      </w:pPr>
      <w:r w:rsidRPr="00E045EC">
        <w:rPr>
          <w:rStyle w:val="HideTWBExt"/>
          <w:i w:val="0"/>
        </w:rPr>
        <w:t>&lt;TitreJust&gt;</w:t>
      </w:r>
      <w:r w:rsidRPr="0071257F">
        <w:t>Indokolás</w:t>
      </w:r>
      <w:r w:rsidRPr="00E045EC">
        <w:rPr>
          <w:rStyle w:val="HideTWBExt"/>
          <w:i w:val="0"/>
        </w:rPr>
        <w:t>&lt;/TitreJust&gt;</w:t>
      </w:r>
    </w:p>
    <w:p w14:paraId="48123953" w14:textId="77777777" w:rsidR="000741BB" w:rsidRPr="0071257F" w:rsidRDefault="000741BB" w:rsidP="000741BB">
      <w:pPr>
        <w:pStyle w:val="Normal12Italic"/>
        <w:rPr>
          <w:noProof w:val="0"/>
        </w:rPr>
      </w:pPr>
      <w:r w:rsidRPr="0071257F">
        <w:t>Ez a preambulumbekezdés biztosítja, hogy a szakmai gyakorlatokra vonatkozó szabályok végrehajtása az arányosság megőrzése mellett hatékony maradjon. Elkerüli a munkáltatók szükségtelen adminisztratív terheit, és tiszteletben tartja a minőségi jogalkotás elvét.</w:t>
      </w:r>
    </w:p>
    <w:p w14:paraId="7E2DEE5B" w14:textId="77777777" w:rsidR="000741BB" w:rsidRPr="0071257F" w:rsidRDefault="000741BB" w:rsidP="000741BB">
      <w:r w:rsidRPr="00E045EC">
        <w:rPr>
          <w:rStyle w:val="HideTWBExt"/>
        </w:rPr>
        <w:t>&lt;/AmendB&gt;</w:t>
      </w:r>
    </w:p>
    <w:p w14:paraId="658C5BD1" w14:textId="77777777" w:rsidR="000741BB" w:rsidRPr="0071257F" w:rsidRDefault="000741BB" w:rsidP="00F83EC3">
      <w:pPr>
        <w:pStyle w:val="AMNumberTabs0"/>
        <w:keepNext/>
      </w:pPr>
      <w:r w:rsidRPr="00E045EC">
        <w:rPr>
          <w:rStyle w:val="HideTWBExt"/>
          <w:b w:val="0"/>
        </w:rPr>
        <w:t>&lt;AmendB&gt;</w:t>
      </w:r>
      <w:r w:rsidRPr="0071257F">
        <w:t>Módosítás</w:t>
      </w:r>
      <w:r w:rsidRPr="0071257F">
        <w:tab/>
      </w:r>
      <w:r w:rsidRPr="0071257F">
        <w:tab/>
      </w:r>
      <w:r w:rsidRPr="00E045EC">
        <w:rPr>
          <w:rStyle w:val="HideTWBExt"/>
          <w:b w:val="0"/>
        </w:rPr>
        <w:t>&lt;NumAmB&gt;</w:t>
      </w:r>
      <w:r w:rsidRPr="0071257F">
        <w:t>257</w:t>
      </w:r>
      <w:r w:rsidRPr="00E045EC">
        <w:rPr>
          <w:rStyle w:val="HideTWBExt"/>
          <w:b w:val="0"/>
        </w:rPr>
        <w:t>&lt;/NumAmB&gt;</w:t>
      </w:r>
    </w:p>
    <w:p w14:paraId="54AB3D16" w14:textId="77777777" w:rsidR="000741BB" w:rsidRPr="0071257F" w:rsidRDefault="000741BB" w:rsidP="00F83EC3">
      <w:pPr>
        <w:pStyle w:val="NormalBold"/>
      </w:pPr>
      <w:r w:rsidRPr="00E045EC">
        <w:rPr>
          <w:rStyle w:val="HideTWBExt"/>
          <w:b w:val="0"/>
        </w:rPr>
        <w:t>&lt;RepeatBlock-By&gt;&lt;Members&gt;</w:t>
      </w:r>
      <w:r w:rsidRPr="0071257F">
        <w:t>Pierfrancesco Maran, Raffaele Topo, Brando Benifei, Cecilia Strada</w:t>
      </w:r>
      <w:r w:rsidRPr="00E045EC">
        <w:rPr>
          <w:rStyle w:val="HideTWBExt"/>
          <w:b w:val="0"/>
        </w:rPr>
        <w:t>&lt;/Members&gt;</w:t>
      </w:r>
    </w:p>
    <w:p w14:paraId="48535EDE" w14:textId="77777777" w:rsidR="000741BB" w:rsidRPr="0071257F" w:rsidRDefault="000741BB" w:rsidP="000741BB">
      <w:r w:rsidRPr="00E045EC">
        <w:rPr>
          <w:rStyle w:val="HideTWBExt"/>
        </w:rPr>
        <w:t>&lt;/RepeatBlock-By&gt;</w:t>
      </w:r>
    </w:p>
    <w:p w14:paraId="416B3760" w14:textId="77777777" w:rsidR="000741BB" w:rsidRPr="0071257F" w:rsidRDefault="000741BB" w:rsidP="00F83EC3">
      <w:pPr>
        <w:pStyle w:val="NormalBold"/>
        <w:keepNext/>
      </w:pPr>
      <w:r w:rsidRPr="00E045EC">
        <w:rPr>
          <w:rStyle w:val="HideTWBExt"/>
          <w:b w:val="0"/>
        </w:rPr>
        <w:t>&lt;DocAmend&gt;</w:t>
      </w:r>
      <w:r w:rsidRPr="0071257F">
        <w:t>Irányelvre irányuló javaslat</w:t>
      </w:r>
      <w:r w:rsidRPr="00E045EC">
        <w:rPr>
          <w:rStyle w:val="HideTWBExt"/>
          <w:b w:val="0"/>
        </w:rPr>
        <w:t>&lt;/DocAmend&gt;</w:t>
      </w:r>
    </w:p>
    <w:p w14:paraId="493837B7" w14:textId="77777777" w:rsidR="000741BB" w:rsidRPr="0071257F" w:rsidRDefault="000741BB" w:rsidP="00F83EC3">
      <w:pPr>
        <w:pStyle w:val="NormalBold"/>
      </w:pPr>
      <w:r w:rsidRPr="00E045EC">
        <w:rPr>
          <w:rStyle w:val="HideTWBExt"/>
          <w:b w:val="0"/>
        </w:rPr>
        <w:t>&lt;Article&gt;</w:t>
      </w:r>
      <w:r w:rsidRPr="0071257F">
        <w:t>25 preambulumbekezdés</w:t>
      </w:r>
      <w:r w:rsidRPr="00E045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3EC3" w:rsidRPr="0071257F" w14:paraId="78A3668E" w14:textId="77777777" w:rsidTr="00FF3B5B">
        <w:trPr>
          <w:jc w:val="center"/>
        </w:trPr>
        <w:tc>
          <w:tcPr>
            <w:tcW w:w="9752" w:type="dxa"/>
            <w:gridSpan w:val="2"/>
          </w:tcPr>
          <w:p w14:paraId="0CBE3928" w14:textId="77777777" w:rsidR="000741BB" w:rsidRPr="0071257F" w:rsidRDefault="000741BB" w:rsidP="00FF3B5B">
            <w:pPr>
              <w:keepNext/>
            </w:pPr>
          </w:p>
        </w:tc>
      </w:tr>
      <w:tr w:rsidR="00F83EC3" w:rsidRPr="0071257F" w14:paraId="44B3ED6C" w14:textId="77777777" w:rsidTr="00FF3B5B">
        <w:trPr>
          <w:jc w:val="center"/>
        </w:trPr>
        <w:tc>
          <w:tcPr>
            <w:tcW w:w="4876" w:type="dxa"/>
            <w:hideMark/>
          </w:tcPr>
          <w:p w14:paraId="2FA24A2D" w14:textId="77777777" w:rsidR="000741BB" w:rsidRPr="0071257F" w:rsidRDefault="000741BB" w:rsidP="00FF3B5B">
            <w:pPr>
              <w:pStyle w:val="ColumnHeading"/>
              <w:keepNext/>
            </w:pPr>
            <w:r w:rsidRPr="0071257F">
              <w:t>A Bizottság által javasolt szöveg</w:t>
            </w:r>
          </w:p>
        </w:tc>
        <w:tc>
          <w:tcPr>
            <w:tcW w:w="4876" w:type="dxa"/>
            <w:hideMark/>
          </w:tcPr>
          <w:p w14:paraId="00046C1B" w14:textId="77777777" w:rsidR="000741BB" w:rsidRPr="0071257F" w:rsidRDefault="000741BB" w:rsidP="00FF3B5B">
            <w:pPr>
              <w:pStyle w:val="ColumnHeading"/>
              <w:keepNext/>
            </w:pPr>
            <w:r w:rsidRPr="0071257F">
              <w:t>Módosítás</w:t>
            </w:r>
          </w:p>
        </w:tc>
      </w:tr>
      <w:tr w:rsidR="00F83EC3" w:rsidRPr="0071257F" w14:paraId="731AFE96" w14:textId="77777777" w:rsidTr="00FF3B5B">
        <w:trPr>
          <w:jc w:val="center"/>
        </w:trPr>
        <w:tc>
          <w:tcPr>
            <w:tcW w:w="4876" w:type="dxa"/>
            <w:hideMark/>
          </w:tcPr>
          <w:p w14:paraId="45A8291E" w14:textId="77777777" w:rsidR="000741BB" w:rsidRPr="0071257F" w:rsidRDefault="000741BB" w:rsidP="00FF3B5B">
            <w:pPr>
              <w:pStyle w:val="Normal6"/>
            </w:pPr>
            <w:r w:rsidRPr="0071257F">
              <w:t>(25)</w:t>
            </w:r>
            <w:r w:rsidRPr="0071257F">
              <w:tab/>
              <w:t xml:space="preserve">Biztosítani kell az illetékes hatóságok által végzett hatékony ellenőrzéseket és vizsgálatokat, mivel ezek alapvető fontosságúak a gyakornokok jogainak védelme és a szakmai </w:t>
            </w:r>
            <w:r w:rsidRPr="0071257F">
              <w:rPr>
                <w:b/>
                <w:bCs/>
                <w:i/>
                <w:iCs/>
              </w:rPr>
              <w:t>gyakorlatnak álcázott rendes munkaviszony</w:t>
            </w:r>
            <w:r w:rsidRPr="0071257F">
              <w:t xml:space="preserve"> elleni küzdelem szempontjából. </w:t>
            </w:r>
            <w:r w:rsidRPr="0071257F">
              <w:rPr>
                <w:b/>
                <w:bCs/>
                <w:i/>
                <w:iCs/>
              </w:rPr>
              <w:t>Célzottan</w:t>
            </w:r>
            <w:r w:rsidRPr="0071257F">
              <w:t xml:space="preserve"> kell </w:t>
            </w:r>
            <w:r w:rsidRPr="0071257F">
              <w:rPr>
                <w:b/>
                <w:bCs/>
                <w:i/>
                <w:iCs/>
              </w:rPr>
              <w:t>fellépniük</w:t>
            </w:r>
            <w:r w:rsidRPr="0071257F">
              <w:t xml:space="preserve">, hogy a rendes foglalkoztatást ne váltsák ki rejtett szakmai gyakorlatokkal, és védjék a </w:t>
            </w:r>
            <w:r w:rsidRPr="0071257F">
              <w:rPr>
                <w:b/>
                <w:bCs/>
                <w:i/>
                <w:iCs/>
              </w:rPr>
              <w:t>munkavállalók</w:t>
            </w:r>
            <w:r w:rsidRPr="0071257F">
              <w:t xml:space="preserve"> jogait.</w:t>
            </w:r>
          </w:p>
        </w:tc>
        <w:tc>
          <w:tcPr>
            <w:tcW w:w="4876" w:type="dxa"/>
            <w:hideMark/>
          </w:tcPr>
          <w:p w14:paraId="5F3E4647" w14:textId="77777777" w:rsidR="000741BB" w:rsidRPr="0071257F" w:rsidRDefault="000741BB" w:rsidP="00FF3B5B">
            <w:pPr>
              <w:pStyle w:val="Normal6"/>
              <w:rPr>
                <w:szCs w:val="24"/>
              </w:rPr>
            </w:pPr>
            <w:r w:rsidRPr="0071257F">
              <w:t>(25)</w:t>
            </w:r>
            <w:r w:rsidRPr="0071257F">
              <w:tab/>
              <w:t xml:space="preserve">Biztosítani kell az illetékes hatóságok által végzett </w:t>
            </w:r>
            <w:r w:rsidRPr="0071257F">
              <w:rPr>
                <w:b/>
                <w:bCs/>
                <w:i/>
                <w:iCs/>
              </w:rPr>
              <w:t xml:space="preserve">alapos adatgyűjtést, valamint </w:t>
            </w:r>
            <w:r w:rsidRPr="0071257F">
              <w:t xml:space="preserve">hatékony ellenőrzéseket és vizsgálatokat, mivel ezek alapvető fontosságúak a gyakornokok jogainak védelme és a szakmai </w:t>
            </w:r>
            <w:r w:rsidRPr="0071257F">
              <w:rPr>
                <w:b/>
                <w:bCs/>
                <w:i/>
                <w:iCs/>
              </w:rPr>
              <w:t>gyakorlatok alkalmazásából eredő visszaélésszerű gyakorlatok</w:t>
            </w:r>
            <w:r w:rsidRPr="0071257F">
              <w:t xml:space="preserve"> elleni küzdelem szempontjából. </w:t>
            </w:r>
            <w:r w:rsidRPr="0071257F">
              <w:rPr>
                <w:b/>
                <w:bCs/>
                <w:i/>
                <w:iCs/>
              </w:rPr>
              <w:t>Ezeknek az ellenőrzéseknek minden egyes tagállamban ki kell terjedniük a szakmai gyakorlatot biztosítók egy minimális számára, és célzottnak</w:t>
            </w:r>
            <w:r w:rsidRPr="0071257F">
              <w:t xml:space="preserve"> kell </w:t>
            </w:r>
            <w:r w:rsidRPr="0071257F">
              <w:rPr>
                <w:b/>
                <w:bCs/>
                <w:i/>
                <w:iCs/>
              </w:rPr>
              <w:t>lenniük</w:t>
            </w:r>
            <w:r w:rsidRPr="0071257F">
              <w:t xml:space="preserve">, hogy a rendes foglalkoztatást ne váltsák ki </w:t>
            </w:r>
            <w:r w:rsidRPr="0071257F">
              <w:rPr>
                <w:b/>
                <w:bCs/>
                <w:i/>
                <w:iCs/>
              </w:rPr>
              <w:t xml:space="preserve">egymást követő </w:t>
            </w:r>
            <w:r w:rsidRPr="0071257F">
              <w:t xml:space="preserve">rejtett szakmai gyakorlatokkal, és védjék a </w:t>
            </w:r>
            <w:r w:rsidRPr="0071257F">
              <w:rPr>
                <w:b/>
                <w:bCs/>
                <w:i/>
                <w:iCs/>
              </w:rPr>
              <w:t>gyakornokok</w:t>
            </w:r>
            <w:r w:rsidRPr="0071257F">
              <w:t xml:space="preserve"> jogait. </w:t>
            </w:r>
            <w:r w:rsidRPr="0071257F">
              <w:rPr>
                <w:b/>
                <w:i/>
              </w:rPr>
              <w:t>Minden összegyűjtött adatnak szabványosnak és összehasonlíthatónak kell lennie, és azokat a nyílt hozzáférésű adatokról szóló irányelv elveivel összhangban meg kell osztani a tendenciák azonosítása, az átláthatóság előmozdítása és a jövőbeli tényeken alapuló szakpolitikai fejlesztések támogatása érdekében.</w:t>
            </w:r>
          </w:p>
        </w:tc>
      </w:tr>
    </w:tbl>
    <w:p w14:paraId="6DA5B6CD" w14:textId="77777777" w:rsidR="000741BB" w:rsidRPr="0071257F" w:rsidRDefault="000741BB" w:rsidP="000741BB">
      <w:pPr>
        <w:pStyle w:val="Olang"/>
      </w:pPr>
      <w:r w:rsidRPr="0071257F">
        <w:rPr>
          <w:noProof w:val="0"/>
        </w:rPr>
        <w:t xml:space="preserve">Or. </w:t>
      </w:r>
      <w:r w:rsidRPr="00E045EC">
        <w:rPr>
          <w:rStyle w:val="HideTWBExt"/>
        </w:rPr>
        <w:t>&lt;Original&gt;</w:t>
      </w:r>
      <w:r w:rsidRPr="00E045EC">
        <w:rPr>
          <w:rStyle w:val="HideTWBInt"/>
          <w:rFonts w:eastAsiaTheme="majorEastAsia"/>
        </w:rPr>
        <w:t>{EN}</w:t>
      </w:r>
      <w:r w:rsidRPr="0071257F">
        <w:rPr>
          <w:noProof w:val="0"/>
        </w:rPr>
        <w:t>en</w:t>
      </w:r>
      <w:r w:rsidRPr="00E045EC">
        <w:rPr>
          <w:rStyle w:val="HideTWBExt"/>
        </w:rPr>
        <w:t>&lt;/Original&gt;</w:t>
      </w:r>
    </w:p>
    <w:p w14:paraId="0962CF7C" w14:textId="77777777" w:rsidR="000741BB" w:rsidRPr="0071257F" w:rsidRDefault="000741BB" w:rsidP="000741BB">
      <w:r w:rsidRPr="00E045EC">
        <w:rPr>
          <w:rStyle w:val="HideTWBExt"/>
        </w:rPr>
        <w:t>&lt;/AmendB&gt;</w:t>
      </w:r>
    </w:p>
    <w:p w14:paraId="2092BFF1" w14:textId="77777777" w:rsidR="000741BB" w:rsidRPr="0071257F" w:rsidRDefault="000741BB" w:rsidP="00F83EC3">
      <w:pPr>
        <w:pStyle w:val="AMNumberTabs0"/>
        <w:keepNext/>
      </w:pPr>
      <w:r w:rsidRPr="00E045EC">
        <w:rPr>
          <w:rStyle w:val="HideTWBExt"/>
          <w:b w:val="0"/>
        </w:rPr>
        <w:t>&lt;AmendB&gt;</w:t>
      </w:r>
      <w:r w:rsidRPr="0071257F">
        <w:t>Módosítás</w:t>
      </w:r>
      <w:r w:rsidRPr="0071257F">
        <w:tab/>
      </w:r>
      <w:r w:rsidRPr="0071257F">
        <w:tab/>
      </w:r>
      <w:r w:rsidRPr="00E045EC">
        <w:rPr>
          <w:rStyle w:val="HideTWBExt"/>
          <w:b w:val="0"/>
        </w:rPr>
        <w:t>&lt;NumAmB&gt;</w:t>
      </w:r>
      <w:r w:rsidRPr="0071257F">
        <w:t>258</w:t>
      </w:r>
      <w:r w:rsidRPr="00E045EC">
        <w:rPr>
          <w:rStyle w:val="HideTWBExt"/>
          <w:b w:val="0"/>
        </w:rPr>
        <w:t>&lt;/NumAmB&gt;</w:t>
      </w:r>
    </w:p>
    <w:p w14:paraId="38DA4BB4" w14:textId="77777777" w:rsidR="000741BB" w:rsidRPr="0071257F" w:rsidRDefault="000741BB" w:rsidP="00F83EC3">
      <w:pPr>
        <w:pStyle w:val="NormalBold"/>
      </w:pPr>
      <w:r w:rsidRPr="00E045EC">
        <w:rPr>
          <w:rStyle w:val="HideTWBExt"/>
          <w:b w:val="0"/>
        </w:rPr>
        <w:t>&lt;RepeatBlock-By&gt;&lt;Members&gt;</w:t>
      </w:r>
      <w:r w:rsidRPr="0071257F">
        <w:t>Benedetta Scuderi</w:t>
      </w:r>
      <w:r w:rsidRPr="00E045EC">
        <w:rPr>
          <w:rStyle w:val="HideTWBExt"/>
          <w:b w:val="0"/>
        </w:rPr>
        <w:t>&lt;/Members&gt;</w:t>
      </w:r>
    </w:p>
    <w:p w14:paraId="29971959" w14:textId="77777777" w:rsidR="000741BB" w:rsidRPr="0071257F" w:rsidRDefault="000741BB" w:rsidP="000741BB">
      <w:r w:rsidRPr="00E045EC">
        <w:rPr>
          <w:rStyle w:val="HideTWBExt"/>
        </w:rPr>
        <w:t>&lt;AuNomDe&gt;</w:t>
      </w:r>
      <w:r w:rsidRPr="00E045EC">
        <w:rPr>
          <w:rStyle w:val="HideTWBInt"/>
        </w:rPr>
        <w:t>{Greens/EFA}</w:t>
      </w:r>
      <w:r w:rsidRPr="0071257F">
        <w:t>a Verts/ALE képviselőcsoport nevében</w:t>
      </w:r>
      <w:r w:rsidRPr="00E045EC">
        <w:rPr>
          <w:rStyle w:val="HideTWBExt"/>
        </w:rPr>
        <w:t>&lt;/AuNomDe&gt;</w:t>
      </w:r>
    </w:p>
    <w:p w14:paraId="24B446D2" w14:textId="77777777" w:rsidR="000741BB" w:rsidRPr="0071257F" w:rsidRDefault="000741BB" w:rsidP="000741BB">
      <w:r w:rsidRPr="00E045EC">
        <w:rPr>
          <w:rStyle w:val="HideTWBExt"/>
        </w:rPr>
        <w:t>&lt;/RepeatBlock-By&gt;</w:t>
      </w:r>
    </w:p>
    <w:p w14:paraId="330DB7D0" w14:textId="77777777" w:rsidR="000741BB" w:rsidRPr="0071257F" w:rsidRDefault="000741BB" w:rsidP="00F83EC3">
      <w:pPr>
        <w:pStyle w:val="NormalBold"/>
        <w:keepNext/>
      </w:pPr>
      <w:r w:rsidRPr="00E045EC">
        <w:rPr>
          <w:rStyle w:val="HideTWBExt"/>
          <w:b w:val="0"/>
        </w:rPr>
        <w:t>&lt;DocAmend&gt;</w:t>
      </w:r>
      <w:r w:rsidRPr="0071257F">
        <w:t>Irányelvre irányuló javaslat</w:t>
      </w:r>
      <w:r w:rsidRPr="00E045EC">
        <w:rPr>
          <w:rStyle w:val="HideTWBExt"/>
          <w:b w:val="0"/>
        </w:rPr>
        <w:t>&lt;/DocAmend&gt;</w:t>
      </w:r>
    </w:p>
    <w:p w14:paraId="30517204" w14:textId="77777777" w:rsidR="000741BB" w:rsidRPr="0071257F" w:rsidRDefault="000741BB" w:rsidP="00F83EC3">
      <w:pPr>
        <w:pStyle w:val="NormalBold"/>
      </w:pPr>
      <w:r w:rsidRPr="00E045EC">
        <w:rPr>
          <w:rStyle w:val="HideTWBExt"/>
          <w:b w:val="0"/>
        </w:rPr>
        <w:t>&lt;Article&gt;</w:t>
      </w:r>
      <w:r w:rsidRPr="0071257F">
        <w:t>25 preambulumbekezdés</w:t>
      </w:r>
      <w:r w:rsidRPr="00E045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3EC3" w:rsidRPr="0071257F" w14:paraId="0CA7FDBE" w14:textId="77777777" w:rsidTr="00FF3B5B">
        <w:trPr>
          <w:jc w:val="center"/>
        </w:trPr>
        <w:tc>
          <w:tcPr>
            <w:tcW w:w="9752" w:type="dxa"/>
            <w:gridSpan w:val="2"/>
          </w:tcPr>
          <w:p w14:paraId="3F8FD9EC" w14:textId="77777777" w:rsidR="000741BB" w:rsidRPr="0071257F" w:rsidRDefault="000741BB" w:rsidP="00FF3B5B">
            <w:pPr>
              <w:keepNext/>
            </w:pPr>
          </w:p>
        </w:tc>
      </w:tr>
      <w:tr w:rsidR="00F83EC3" w:rsidRPr="0071257F" w14:paraId="136B4A54" w14:textId="77777777" w:rsidTr="00FF3B5B">
        <w:trPr>
          <w:jc w:val="center"/>
        </w:trPr>
        <w:tc>
          <w:tcPr>
            <w:tcW w:w="4876" w:type="dxa"/>
            <w:hideMark/>
          </w:tcPr>
          <w:p w14:paraId="23BE0EAF" w14:textId="77777777" w:rsidR="000741BB" w:rsidRPr="0071257F" w:rsidRDefault="000741BB" w:rsidP="00FF3B5B">
            <w:pPr>
              <w:pStyle w:val="ColumnHeading"/>
              <w:keepNext/>
            </w:pPr>
            <w:r w:rsidRPr="0071257F">
              <w:t>A Bizottság által javasolt szöveg</w:t>
            </w:r>
          </w:p>
        </w:tc>
        <w:tc>
          <w:tcPr>
            <w:tcW w:w="4876" w:type="dxa"/>
            <w:hideMark/>
          </w:tcPr>
          <w:p w14:paraId="4D460CF1" w14:textId="77777777" w:rsidR="000741BB" w:rsidRPr="0071257F" w:rsidRDefault="000741BB" w:rsidP="00FF3B5B">
            <w:pPr>
              <w:pStyle w:val="ColumnHeading"/>
              <w:keepNext/>
            </w:pPr>
            <w:r w:rsidRPr="0071257F">
              <w:t>Módosítás</w:t>
            </w:r>
          </w:p>
        </w:tc>
      </w:tr>
      <w:tr w:rsidR="00F83EC3" w:rsidRPr="0071257F" w14:paraId="6CC61404" w14:textId="77777777" w:rsidTr="00FF3B5B">
        <w:trPr>
          <w:jc w:val="center"/>
        </w:trPr>
        <w:tc>
          <w:tcPr>
            <w:tcW w:w="4876" w:type="dxa"/>
            <w:hideMark/>
          </w:tcPr>
          <w:p w14:paraId="160F24A7" w14:textId="77777777" w:rsidR="000741BB" w:rsidRPr="0071257F" w:rsidRDefault="000741BB" w:rsidP="00FF3B5B">
            <w:pPr>
              <w:pStyle w:val="Normal6"/>
            </w:pPr>
            <w:r w:rsidRPr="0071257F">
              <w:t>(25)</w:t>
            </w:r>
            <w:r w:rsidRPr="0071257F">
              <w:tab/>
              <w:t xml:space="preserve">Biztosítani kell az illetékes hatóságok által végzett hatékony ellenőrzéseket és vizsgálatokat, mivel ezek alapvető fontosságúak a gyakornokok jogainak védelme és a szakmai </w:t>
            </w:r>
            <w:r w:rsidRPr="0071257F">
              <w:rPr>
                <w:b/>
                <w:bCs/>
                <w:i/>
                <w:iCs/>
              </w:rPr>
              <w:t>gyakorlatnak álcázott rendes munkaviszony</w:t>
            </w:r>
            <w:r w:rsidRPr="0071257F">
              <w:t xml:space="preserve"> elleni küzdelem szempontjából. Célzottan kell fellépniük, hogy </w:t>
            </w:r>
            <w:r w:rsidRPr="0071257F">
              <w:rPr>
                <w:b/>
                <w:bCs/>
                <w:i/>
                <w:iCs/>
              </w:rPr>
              <w:t>a</w:t>
            </w:r>
            <w:r w:rsidRPr="0071257F">
              <w:t xml:space="preserve"> </w:t>
            </w:r>
            <w:r w:rsidRPr="0071257F">
              <w:rPr>
                <w:b/>
                <w:bCs/>
                <w:i/>
                <w:iCs/>
              </w:rPr>
              <w:t>rendes</w:t>
            </w:r>
            <w:r w:rsidRPr="0071257F">
              <w:t xml:space="preserve"> foglalkoztatást ne váltsák ki </w:t>
            </w:r>
            <w:r w:rsidRPr="0071257F">
              <w:rPr>
                <w:b/>
                <w:bCs/>
                <w:i/>
                <w:iCs/>
              </w:rPr>
              <w:t>rejtett</w:t>
            </w:r>
            <w:r w:rsidRPr="0071257F">
              <w:t xml:space="preserve"> szakmai gyakorlatokkal, és védjék a munkavállalók jogait.</w:t>
            </w:r>
          </w:p>
        </w:tc>
        <w:tc>
          <w:tcPr>
            <w:tcW w:w="4876" w:type="dxa"/>
            <w:hideMark/>
          </w:tcPr>
          <w:p w14:paraId="5DFDCD9E" w14:textId="77777777" w:rsidR="000741BB" w:rsidRPr="0071257F" w:rsidRDefault="000741BB" w:rsidP="00FF3B5B">
            <w:pPr>
              <w:pStyle w:val="Normal6"/>
              <w:rPr>
                <w:szCs w:val="24"/>
              </w:rPr>
            </w:pPr>
            <w:r w:rsidRPr="0071257F">
              <w:t>(25)</w:t>
            </w:r>
            <w:r w:rsidRPr="0071257F">
              <w:tab/>
              <w:t xml:space="preserve">Biztosítani kell az illetékes hatóságok által végzett hatékony ellenőrzéseket és vizsgálatokat, mivel ezek alapvető fontosságúak a gyakornokok jogainak védelme és a </w:t>
            </w:r>
            <w:r w:rsidRPr="0071257F">
              <w:rPr>
                <w:b/>
                <w:bCs/>
                <w:i/>
                <w:iCs/>
              </w:rPr>
              <w:t xml:space="preserve">csalárd </w:t>
            </w:r>
            <w:r w:rsidRPr="0071257F">
              <w:t xml:space="preserve">szakmai </w:t>
            </w:r>
            <w:r w:rsidRPr="0071257F">
              <w:rPr>
                <w:b/>
                <w:bCs/>
                <w:i/>
                <w:iCs/>
              </w:rPr>
              <w:t>gyakorlatokból eredő visszaélésszerű</w:t>
            </w:r>
            <w:r w:rsidRPr="0071257F">
              <w:t xml:space="preserve"> gyakorlatok elleni küzdelem szempontjából. Célzottan kell fellépniük, hogy </w:t>
            </w:r>
            <w:r w:rsidRPr="0071257F">
              <w:rPr>
                <w:b/>
                <w:bCs/>
                <w:i/>
                <w:iCs/>
              </w:rPr>
              <w:t>az állandó</w:t>
            </w:r>
            <w:r w:rsidRPr="0071257F">
              <w:t xml:space="preserve"> foglalkoztatást ne váltsák ki </w:t>
            </w:r>
            <w:r w:rsidRPr="0071257F">
              <w:rPr>
                <w:b/>
                <w:bCs/>
                <w:i/>
                <w:iCs/>
              </w:rPr>
              <w:t>csalárd</w:t>
            </w:r>
            <w:r w:rsidRPr="0071257F">
              <w:t xml:space="preserve"> szakmai gyakorlatokkal, és védjék a munkavállalók </w:t>
            </w:r>
            <w:r w:rsidRPr="0071257F">
              <w:rPr>
                <w:b/>
                <w:bCs/>
                <w:i/>
                <w:iCs/>
              </w:rPr>
              <w:t xml:space="preserve">és gyakornokok </w:t>
            </w:r>
            <w:r w:rsidRPr="0071257F">
              <w:t>jogait.</w:t>
            </w:r>
          </w:p>
        </w:tc>
      </w:tr>
    </w:tbl>
    <w:p w14:paraId="05FAD3B2" w14:textId="77777777" w:rsidR="000741BB" w:rsidRPr="0071257F" w:rsidRDefault="000741BB" w:rsidP="000741BB">
      <w:pPr>
        <w:pStyle w:val="Olang"/>
      </w:pPr>
      <w:r w:rsidRPr="0071257F">
        <w:rPr>
          <w:noProof w:val="0"/>
        </w:rPr>
        <w:t xml:space="preserve">Or. </w:t>
      </w:r>
      <w:r w:rsidRPr="00E045EC">
        <w:rPr>
          <w:rStyle w:val="HideTWBExt"/>
        </w:rPr>
        <w:t>&lt;Original&gt;</w:t>
      </w:r>
      <w:r w:rsidRPr="00E045EC">
        <w:rPr>
          <w:rStyle w:val="HideTWBInt"/>
          <w:rFonts w:eastAsiaTheme="majorEastAsia"/>
        </w:rPr>
        <w:t>{EN}</w:t>
      </w:r>
      <w:r w:rsidRPr="0071257F">
        <w:rPr>
          <w:noProof w:val="0"/>
        </w:rPr>
        <w:t>en</w:t>
      </w:r>
      <w:r w:rsidRPr="00E045EC">
        <w:rPr>
          <w:rStyle w:val="HideTWBExt"/>
        </w:rPr>
        <w:t>&lt;/Original&gt;</w:t>
      </w:r>
    </w:p>
    <w:p w14:paraId="0297F90F" w14:textId="77777777" w:rsidR="000741BB" w:rsidRPr="0071257F" w:rsidRDefault="000741BB" w:rsidP="000741BB">
      <w:r w:rsidRPr="00E045EC">
        <w:rPr>
          <w:rStyle w:val="HideTWBExt"/>
        </w:rPr>
        <w:t>&lt;/AmendB&gt;</w:t>
      </w:r>
    </w:p>
    <w:p w14:paraId="14A69A87" w14:textId="77777777" w:rsidR="000741BB" w:rsidRPr="0071257F" w:rsidRDefault="000741BB" w:rsidP="00F83EC3">
      <w:pPr>
        <w:pStyle w:val="AMNumberTabs0"/>
        <w:keepNext/>
      </w:pPr>
      <w:r w:rsidRPr="00E045EC">
        <w:rPr>
          <w:rStyle w:val="HideTWBExt"/>
          <w:b w:val="0"/>
        </w:rPr>
        <w:t>&lt;AmendB&gt;</w:t>
      </w:r>
      <w:r w:rsidRPr="0071257F">
        <w:t>Módosítás</w:t>
      </w:r>
      <w:r w:rsidRPr="0071257F">
        <w:tab/>
      </w:r>
      <w:r w:rsidRPr="0071257F">
        <w:tab/>
      </w:r>
      <w:r w:rsidRPr="00E045EC">
        <w:rPr>
          <w:rStyle w:val="HideTWBExt"/>
          <w:b w:val="0"/>
        </w:rPr>
        <w:t>&lt;NumAmB&gt;</w:t>
      </w:r>
      <w:r w:rsidRPr="0071257F">
        <w:t>259</w:t>
      </w:r>
      <w:r w:rsidRPr="00E045EC">
        <w:rPr>
          <w:rStyle w:val="HideTWBExt"/>
          <w:b w:val="0"/>
        </w:rPr>
        <w:t>&lt;/NumAmB&gt;</w:t>
      </w:r>
    </w:p>
    <w:p w14:paraId="5682D953" w14:textId="77777777" w:rsidR="000741BB" w:rsidRPr="0071257F" w:rsidRDefault="000741BB" w:rsidP="00F83EC3">
      <w:pPr>
        <w:pStyle w:val="NormalBold"/>
      </w:pPr>
      <w:r w:rsidRPr="00E045EC">
        <w:rPr>
          <w:rStyle w:val="HideTWBExt"/>
          <w:b w:val="0"/>
        </w:rPr>
        <w:t>&lt;RepeatBlock-By&gt;&lt;Members&gt;</w:t>
      </w:r>
      <w:r w:rsidRPr="0071257F">
        <w:t>Andrea Wechsler</w:t>
      </w:r>
      <w:r w:rsidRPr="00E045EC">
        <w:rPr>
          <w:rStyle w:val="HideTWBExt"/>
          <w:b w:val="0"/>
        </w:rPr>
        <w:t>&lt;/Members&gt;</w:t>
      </w:r>
    </w:p>
    <w:p w14:paraId="74D82C67" w14:textId="77777777" w:rsidR="000741BB" w:rsidRPr="0071257F" w:rsidRDefault="000741BB" w:rsidP="000741BB">
      <w:r w:rsidRPr="00E045EC">
        <w:rPr>
          <w:rStyle w:val="HideTWBExt"/>
        </w:rPr>
        <w:t>&lt;/RepeatBlock-By&gt;</w:t>
      </w:r>
    </w:p>
    <w:p w14:paraId="242C50CC" w14:textId="77777777" w:rsidR="000741BB" w:rsidRPr="0071257F" w:rsidRDefault="000741BB" w:rsidP="00F83EC3">
      <w:pPr>
        <w:pStyle w:val="NormalBold"/>
        <w:keepNext/>
      </w:pPr>
      <w:r w:rsidRPr="00E045EC">
        <w:rPr>
          <w:rStyle w:val="HideTWBExt"/>
          <w:b w:val="0"/>
        </w:rPr>
        <w:t>&lt;DocAmend&gt;</w:t>
      </w:r>
      <w:r w:rsidRPr="0071257F">
        <w:t>Irányelvre irányuló javaslat</w:t>
      </w:r>
      <w:r w:rsidRPr="00E045EC">
        <w:rPr>
          <w:rStyle w:val="HideTWBExt"/>
          <w:b w:val="0"/>
        </w:rPr>
        <w:t>&lt;/DocAmend&gt;</w:t>
      </w:r>
    </w:p>
    <w:p w14:paraId="532472CE" w14:textId="77777777" w:rsidR="000741BB" w:rsidRPr="0071257F" w:rsidRDefault="000741BB" w:rsidP="00F83EC3">
      <w:pPr>
        <w:pStyle w:val="NormalBold"/>
      </w:pPr>
      <w:r w:rsidRPr="00E045EC">
        <w:rPr>
          <w:rStyle w:val="HideTWBExt"/>
          <w:b w:val="0"/>
        </w:rPr>
        <w:t>&lt;Article&gt;</w:t>
      </w:r>
      <w:r w:rsidRPr="0071257F">
        <w:t>26 preambulumbekezdés</w:t>
      </w:r>
      <w:r w:rsidRPr="00E045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3EC3" w:rsidRPr="0071257F" w14:paraId="38BACF02" w14:textId="77777777" w:rsidTr="00FF3B5B">
        <w:trPr>
          <w:jc w:val="center"/>
        </w:trPr>
        <w:tc>
          <w:tcPr>
            <w:tcW w:w="9752" w:type="dxa"/>
            <w:gridSpan w:val="2"/>
          </w:tcPr>
          <w:p w14:paraId="38553ABA" w14:textId="77777777" w:rsidR="000741BB" w:rsidRPr="0071257F" w:rsidRDefault="000741BB" w:rsidP="00FF3B5B">
            <w:pPr>
              <w:keepNext/>
            </w:pPr>
          </w:p>
        </w:tc>
      </w:tr>
      <w:tr w:rsidR="00F83EC3" w:rsidRPr="0071257F" w14:paraId="12974676" w14:textId="77777777" w:rsidTr="00FF3B5B">
        <w:trPr>
          <w:jc w:val="center"/>
        </w:trPr>
        <w:tc>
          <w:tcPr>
            <w:tcW w:w="4876" w:type="dxa"/>
            <w:hideMark/>
          </w:tcPr>
          <w:p w14:paraId="71A4469B" w14:textId="77777777" w:rsidR="000741BB" w:rsidRPr="0071257F" w:rsidRDefault="000741BB" w:rsidP="00FF3B5B">
            <w:pPr>
              <w:pStyle w:val="ColumnHeading"/>
              <w:keepNext/>
            </w:pPr>
            <w:r w:rsidRPr="0071257F">
              <w:t>A Bizottság által javasolt szöveg</w:t>
            </w:r>
          </w:p>
        </w:tc>
        <w:tc>
          <w:tcPr>
            <w:tcW w:w="4876" w:type="dxa"/>
            <w:hideMark/>
          </w:tcPr>
          <w:p w14:paraId="4635A211" w14:textId="77777777" w:rsidR="000741BB" w:rsidRPr="0071257F" w:rsidRDefault="000741BB" w:rsidP="00FF3B5B">
            <w:pPr>
              <w:pStyle w:val="ColumnHeading"/>
              <w:keepNext/>
            </w:pPr>
            <w:r w:rsidRPr="0071257F">
              <w:t>Módosítás</w:t>
            </w:r>
          </w:p>
        </w:tc>
      </w:tr>
      <w:tr w:rsidR="00F83EC3" w:rsidRPr="0071257F" w14:paraId="6C138D1D" w14:textId="77777777" w:rsidTr="00FF3B5B">
        <w:trPr>
          <w:jc w:val="center"/>
        </w:trPr>
        <w:tc>
          <w:tcPr>
            <w:tcW w:w="4876" w:type="dxa"/>
            <w:hideMark/>
          </w:tcPr>
          <w:p w14:paraId="5076E001" w14:textId="77777777" w:rsidR="000741BB" w:rsidRPr="0071257F" w:rsidRDefault="000741BB" w:rsidP="00FF3B5B">
            <w:pPr>
              <w:pStyle w:val="Normal6"/>
            </w:pPr>
            <w:r w:rsidRPr="0071257F">
              <w:t>(26)</w:t>
            </w:r>
            <w:r w:rsidRPr="0071257F">
              <w:tab/>
              <w:t xml:space="preserve">Az arra vonatkozó értékelésnek, hogy a rendes munkaviszonyt szakmai gyakorlatnak álcázzák-e, a ténybeli körülményeken kell alapulnia, nem pedig a szerződéses jogviszony formális megjelölésén. </w:t>
            </w:r>
            <w:r w:rsidRPr="0071257F">
              <w:rPr>
                <w:b/>
                <w:bCs/>
                <w:i/>
                <w:iCs/>
              </w:rPr>
              <w:t>Az illetékes hatóságoknak átfogóan értékelniük kell az összes releváns tényt</w:t>
            </w:r>
            <w:r w:rsidRPr="0071257F">
              <w:t xml:space="preserve"> annak megállapításához, hogy a rendes munkaviszonyt szakmai gyakorlatnak álcázzák-e</w:t>
            </w:r>
            <w:r w:rsidRPr="0071257F">
              <w:rPr>
                <w:b/>
                <w:bCs/>
                <w:i/>
                <w:iCs/>
              </w:rPr>
              <w:t>.</w:t>
            </w:r>
            <w:r w:rsidRPr="0071257F">
              <w:rPr>
                <w:b/>
                <w:i/>
              </w:rPr>
              <w:t xml:space="preserve"> Az illetékes hatóságok értékelésének megkönnyítése érdekében meg kell határozni azokat a kulcsfontosságú elemeket, amelyek lehetővé tennék a rendes munkaviszony és az álcázott szakmai gyakorlat közötti különbségtételt. </w:t>
            </w:r>
            <w:r w:rsidRPr="0071257F">
              <w:rPr>
                <w:b/>
                <w:bCs/>
                <w:i/>
                <w:iCs/>
              </w:rPr>
              <w:t>Ezeket az elemeket eseti alapon kell értékelni, kellően figyelembe véve az egyes konkrét esetek körülményeit</w:t>
            </w:r>
            <w:r w:rsidRPr="0071257F">
              <w:t xml:space="preserve">. </w:t>
            </w:r>
            <w:r w:rsidRPr="0071257F">
              <w:rPr>
                <w:b/>
                <w:i/>
              </w:rPr>
              <w:t>Az említett elemek ezért tájékoztató és nem kimerítő jellegűek, és nincs szükség egy adott küszöbérték elérésére.</w:t>
            </w:r>
          </w:p>
        </w:tc>
        <w:tc>
          <w:tcPr>
            <w:tcW w:w="4876" w:type="dxa"/>
            <w:hideMark/>
          </w:tcPr>
          <w:p w14:paraId="7B7C569C" w14:textId="77777777" w:rsidR="000741BB" w:rsidRPr="0071257F" w:rsidRDefault="000741BB" w:rsidP="00FF3B5B">
            <w:pPr>
              <w:pStyle w:val="Normal6"/>
              <w:rPr>
                <w:szCs w:val="24"/>
              </w:rPr>
            </w:pPr>
            <w:r w:rsidRPr="0071257F">
              <w:t>(26)</w:t>
            </w:r>
            <w:r w:rsidRPr="0071257F">
              <w:tab/>
              <w:t>Az arra vonatkozó értékelésnek, hogy a rendes munkaviszonyt szakmai gyakorlatnak álcázzák-e, a ténybeli körülményeken kell alapulnia, nem pedig a szerződéses jogviszony formális megjelölésén. annak megállapításához, hogy a rendes munkaviszonyt szakmai gyakorlatnak álcázzák-e</w:t>
            </w:r>
            <w:r w:rsidRPr="0071257F">
              <w:rPr>
                <w:b/>
                <w:bCs/>
                <w:i/>
                <w:iCs/>
              </w:rPr>
              <w:t>, átfogóan értékelni kell az összes releváns tényt</w:t>
            </w:r>
            <w:r w:rsidRPr="0071257F">
              <w:t>.</w:t>
            </w:r>
          </w:p>
        </w:tc>
      </w:tr>
    </w:tbl>
    <w:p w14:paraId="451987D9" w14:textId="77777777" w:rsidR="000741BB" w:rsidRPr="0071257F" w:rsidRDefault="000741BB" w:rsidP="000741BB">
      <w:pPr>
        <w:pStyle w:val="Olang"/>
      </w:pPr>
      <w:r w:rsidRPr="0071257F">
        <w:rPr>
          <w:noProof w:val="0"/>
        </w:rPr>
        <w:t xml:space="preserve">Or. </w:t>
      </w:r>
      <w:r w:rsidRPr="00E045EC">
        <w:rPr>
          <w:rStyle w:val="HideTWBExt"/>
        </w:rPr>
        <w:t>&lt;Original&gt;</w:t>
      </w:r>
      <w:r w:rsidRPr="00E045EC">
        <w:rPr>
          <w:rStyle w:val="HideTWBInt"/>
          <w:rFonts w:eastAsiaTheme="majorEastAsia"/>
        </w:rPr>
        <w:t>{EN}</w:t>
      </w:r>
      <w:r w:rsidRPr="0071257F">
        <w:rPr>
          <w:noProof w:val="0"/>
        </w:rPr>
        <w:t>en</w:t>
      </w:r>
      <w:r w:rsidRPr="00E045EC">
        <w:rPr>
          <w:rStyle w:val="HideTWBExt"/>
        </w:rPr>
        <w:t>&lt;/Original&gt;</w:t>
      </w:r>
    </w:p>
    <w:p w14:paraId="7F7D6279" w14:textId="77777777" w:rsidR="000741BB" w:rsidRPr="0071257F" w:rsidRDefault="000741BB" w:rsidP="000741BB">
      <w:r w:rsidRPr="00E045EC">
        <w:rPr>
          <w:rStyle w:val="HideTWBExt"/>
        </w:rPr>
        <w:t>&lt;/AmendB&gt;</w:t>
      </w:r>
    </w:p>
    <w:p w14:paraId="31C16D0E" w14:textId="77777777" w:rsidR="000741BB" w:rsidRPr="0071257F" w:rsidRDefault="000741BB" w:rsidP="00F83EC3">
      <w:pPr>
        <w:pStyle w:val="AMNumberTabs0"/>
        <w:keepNext/>
      </w:pPr>
      <w:r w:rsidRPr="00E045EC">
        <w:rPr>
          <w:rStyle w:val="HideTWBExt"/>
          <w:b w:val="0"/>
        </w:rPr>
        <w:t>&lt;AmendB&gt;</w:t>
      </w:r>
      <w:r w:rsidRPr="0071257F">
        <w:t>Módosítás</w:t>
      </w:r>
      <w:r w:rsidRPr="0071257F">
        <w:tab/>
      </w:r>
      <w:r w:rsidRPr="0071257F">
        <w:tab/>
      </w:r>
      <w:r w:rsidRPr="00E045EC">
        <w:rPr>
          <w:rStyle w:val="HideTWBExt"/>
          <w:b w:val="0"/>
        </w:rPr>
        <w:t>&lt;NumAmB&gt;</w:t>
      </w:r>
      <w:r w:rsidRPr="0071257F">
        <w:t>260</w:t>
      </w:r>
      <w:r w:rsidRPr="00E045EC">
        <w:rPr>
          <w:rStyle w:val="HideTWBExt"/>
          <w:b w:val="0"/>
        </w:rPr>
        <w:t>&lt;/NumAmB&gt;</w:t>
      </w:r>
    </w:p>
    <w:p w14:paraId="64818897" w14:textId="77777777" w:rsidR="000741BB" w:rsidRPr="0071257F" w:rsidRDefault="000741BB" w:rsidP="00F83EC3">
      <w:pPr>
        <w:pStyle w:val="NormalBold"/>
      </w:pPr>
      <w:r w:rsidRPr="00E045EC">
        <w:rPr>
          <w:rStyle w:val="HideTWBExt"/>
          <w:b w:val="0"/>
        </w:rPr>
        <w:t>&lt;RepeatBlock-By&gt;&lt;Members&gt;</w:t>
      </w:r>
      <w:r w:rsidRPr="0071257F">
        <w:t>Benedetta Scuderi</w:t>
      </w:r>
      <w:r w:rsidRPr="00E045EC">
        <w:rPr>
          <w:rStyle w:val="HideTWBExt"/>
          <w:b w:val="0"/>
        </w:rPr>
        <w:t>&lt;/Members&gt;</w:t>
      </w:r>
    </w:p>
    <w:p w14:paraId="5861EA86" w14:textId="77777777" w:rsidR="000741BB" w:rsidRPr="0071257F" w:rsidRDefault="000741BB" w:rsidP="000741BB">
      <w:r w:rsidRPr="00E045EC">
        <w:rPr>
          <w:rStyle w:val="HideTWBExt"/>
        </w:rPr>
        <w:t>&lt;AuNomDe&gt;</w:t>
      </w:r>
      <w:r w:rsidRPr="00E045EC">
        <w:rPr>
          <w:rStyle w:val="HideTWBInt"/>
        </w:rPr>
        <w:t>{Greens/EFA}</w:t>
      </w:r>
      <w:r w:rsidRPr="0071257F">
        <w:t>a Verts/ALE képviselőcsoport nevében</w:t>
      </w:r>
      <w:r w:rsidRPr="00E045EC">
        <w:rPr>
          <w:rStyle w:val="HideTWBExt"/>
        </w:rPr>
        <w:t>&lt;/AuNomDe&gt;</w:t>
      </w:r>
    </w:p>
    <w:p w14:paraId="3F6EFAC9" w14:textId="77777777" w:rsidR="000741BB" w:rsidRPr="0071257F" w:rsidRDefault="000741BB" w:rsidP="000741BB">
      <w:r w:rsidRPr="00E045EC">
        <w:rPr>
          <w:rStyle w:val="HideTWBExt"/>
        </w:rPr>
        <w:t>&lt;/RepeatBlock-By&gt;</w:t>
      </w:r>
    </w:p>
    <w:p w14:paraId="1F97BE46" w14:textId="77777777" w:rsidR="000741BB" w:rsidRPr="0071257F" w:rsidRDefault="000741BB" w:rsidP="00F83EC3">
      <w:pPr>
        <w:pStyle w:val="NormalBold"/>
        <w:keepNext/>
      </w:pPr>
      <w:r w:rsidRPr="00E045EC">
        <w:rPr>
          <w:rStyle w:val="HideTWBExt"/>
          <w:b w:val="0"/>
        </w:rPr>
        <w:t>&lt;DocAmend&gt;</w:t>
      </w:r>
      <w:r w:rsidRPr="0071257F">
        <w:t>Irányelvre irányuló javaslat</w:t>
      </w:r>
      <w:r w:rsidRPr="00E045EC">
        <w:rPr>
          <w:rStyle w:val="HideTWBExt"/>
          <w:b w:val="0"/>
        </w:rPr>
        <w:t>&lt;/DocAmend&gt;</w:t>
      </w:r>
    </w:p>
    <w:p w14:paraId="1B6B4153" w14:textId="77777777" w:rsidR="000741BB" w:rsidRPr="0071257F" w:rsidRDefault="000741BB" w:rsidP="00F83EC3">
      <w:pPr>
        <w:pStyle w:val="NormalBold"/>
      </w:pPr>
      <w:r w:rsidRPr="00E045EC">
        <w:rPr>
          <w:rStyle w:val="HideTWBExt"/>
          <w:b w:val="0"/>
        </w:rPr>
        <w:t>&lt;Article&gt;</w:t>
      </w:r>
      <w:r w:rsidRPr="0071257F">
        <w:t>26 preambulumbekezdés</w:t>
      </w:r>
      <w:r w:rsidRPr="00E045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3EC3" w:rsidRPr="0071257F" w14:paraId="63DF6FD5" w14:textId="77777777" w:rsidTr="00FF3B5B">
        <w:trPr>
          <w:jc w:val="center"/>
        </w:trPr>
        <w:tc>
          <w:tcPr>
            <w:tcW w:w="9752" w:type="dxa"/>
            <w:gridSpan w:val="2"/>
          </w:tcPr>
          <w:p w14:paraId="7CB5C1F9" w14:textId="77777777" w:rsidR="000741BB" w:rsidRPr="0071257F" w:rsidRDefault="000741BB" w:rsidP="00FF3B5B">
            <w:pPr>
              <w:keepNext/>
            </w:pPr>
          </w:p>
        </w:tc>
      </w:tr>
      <w:tr w:rsidR="00F83EC3" w:rsidRPr="0071257F" w14:paraId="05267DC9" w14:textId="77777777" w:rsidTr="00FF3B5B">
        <w:trPr>
          <w:jc w:val="center"/>
        </w:trPr>
        <w:tc>
          <w:tcPr>
            <w:tcW w:w="4876" w:type="dxa"/>
            <w:hideMark/>
          </w:tcPr>
          <w:p w14:paraId="0DD21A52" w14:textId="77777777" w:rsidR="000741BB" w:rsidRPr="0071257F" w:rsidRDefault="000741BB" w:rsidP="00FF3B5B">
            <w:pPr>
              <w:pStyle w:val="ColumnHeading"/>
              <w:keepNext/>
            </w:pPr>
            <w:r w:rsidRPr="0071257F">
              <w:t>A Bizottság által javasolt szöveg</w:t>
            </w:r>
          </w:p>
        </w:tc>
        <w:tc>
          <w:tcPr>
            <w:tcW w:w="4876" w:type="dxa"/>
            <w:hideMark/>
          </w:tcPr>
          <w:p w14:paraId="50486A65" w14:textId="77777777" w:rsidR="000741BB" w:rsidRPr="0071257F" w:rsidRDefault="000741BB" w:rsidP="00FF3B5B">
            <w:pPr>
              <w:pStyle w:val="ColumnHeading"/>
              <w:keepNext/>
            </w:pPr>
            <w:r w:rsidRPr="0071257F">
              <w:t>Módosítás</w:t>
            </w:r>
          </w:p>
        </w:tc>
      </w:tr>
      <w:tr w:rsidR="00F83EC3" w:rsidRPr="0071257F" w14:paraId="0BE4D23B" w14:textId="77777777" w:rsidTr="00FF3B5B">
        <w:trPr>
          <w:jc w:val="center"/>
        </w:trPr>
        <w:tc>
          <w:tcPr>
            <w:tcW w:w="4876" w:type="dxa"/>
            <w:hideMark/>
          </w:tcPr>
          <w:p w14:paraId="30B43A5F" w14:textId="77777777" w:rsidR="000741BB" w:rsidRPr="0071257F" w:rsidRDefault="000741BB" w:rsidP="00FF3B5B">
            <w:pPr>
              <w:pStyle w:val="Normal6"/>
            </w:pPr>
            <w:r w:rsidRPr="0071257F">
              <w:t>(26)</w:t>
            </w:r>
            <w:r w:rsidRPr="0071257F">
              <w:tab/>
              <w:t xml:space="preserve">Az arra vonatkozó értékelésnek, hogy </w:t>
            </w:r>
            <w:r w:rsidRPr="0071257F">
              <w:rPr>
                <w:b/>
                <w:bCs/>
                <w:i/>
                <w:iCs/>
              </w:rPr>
              <w:t>a rendes munkaviszonyt</w:t>
            </w:r>
            <w:r w:rsidRPr="0071257F">
              <w:t xml:space="preserve"> szakmai gyakorlatnak álcázzák-e, a ténybeli körülményeken kell alapulnia</w:t>
            </w:r>
            <w:r w:rsidRPr="0071257F">
              <w:rPr>
                <w:b/>
                <w:bCs/>
                <w:i/>
                <w:iCs/>
              </w:rPr>
              <w:t>, nem pedig a szerződéses jogviszony formális megjelölésén.</w:t>
            </w:r>
            <w:r w:rsidRPr="0071257F">
              <w:rPr>
                <w:b/>
                <w:i/>
              </w:rPr>
              <w:t xml:space="preserve"> </w:t>
            </w:r>
            <w:r w:rsidRPr="0071257F">
              <w:t xml:space="preserve">Az illetékes hatóságoknak átfogóan értékelniük kell az összes releváns tényt </w:t>
            </w:r>
            <w:r w:rsidRPr="0071257F">
              <w:rPr>
                <w:b/>
                <w:bCs/>
                <w:i/>
                <w:iCs/>
              </w:rPr>
              <w:t>annak megállapításához, hogy a rendes munkaviszonyt szakmai gyakorlatnak álcázzák-e</w:t>
            </w:r>
            <w:r w:rsidRPr="0071257F">
              <w:t xml:space="preserve">. Az illetékes hatóságok értékelésének megkönnyítése érdekében meg kell határozni azokat a kulcsfontosságú elemeket, amelyek lehetővé tennék a </w:t>
            </w:r>
            <w:r w:rsidRPr="0071257F">
              <w:rPr>
                <w:b/>
                <w:bCs/>
                <w:i/>
                <w:iCs/>
              </w:rPr>
              <w:t>rendes munkaviszony</w:t>
            </w:r>
            <w:r w:rsidRPr="0071257F">
              <w:t xml:space="preserve"> és </w:t>
            </w:r>
            <w:r w:rsidRPr="0071257F">
              <w:rPr>
                <w:b/>
                <w:bCs/>
                <w:i/>
                <w:iCs/>
              </w:rPr>
              <w:t>az álcázott</w:t>
            </w:r>
            <w:r w:rsidRPr="0071257F">
              <w:t xml:space="preserve"> szakmai gyakorlat közötti különbségtételt. </w:t>
            </w:r>
            <w:r w:rsidRPr="0071257F">
              <w:rPr>
                <w:b/>
                <w:i/>
              </w:rPr>
              <w:t xml:space="preserve">Ezeket az elemeket eseti alapon kell értékelni, kellően figyelembe véve az egyes konkrét esetek körülményeit. </w:t>
            </w:r>
            <w:r w:rsidRPr="0071257F">
              <w:t xml:space="preserve">Az említett elemek </w:t>
            </w:r>
            <w:r w:rsidRPr="0071257F">
              <w:rPr>
                <w:b/>
                <w:bCs/>
                <w:i/>
                <w:iCs/>
              </w:rPr>
              <w:t>ezért</w:t>
            </w:r>
            <w:r w:rsidRPr="0071257F">
              <w:t xml:space="preserve"> tájékoztató és nem kimerítő jellegűek, és nincs szükség egy adott küszöbérték elérésére.</w:t>
            </w:r>
          </w:p>
        </w:tc>
        <w:tc>
          <w:tcPr>
            <w:tcW w:w="4876" w:type="dxa"/>
            <w:hideMark/>
          </w:tcPr>
          <w:p w14:paraId="0D302AC0" w14:textId="77777777" w:rsidR="000741BB" w:rsidRPr="0071257F" w:rsidRDefault="000741BB" w:rsidP="00FF3B5B">
            <w:pPr>
              <w:pStyle w:val="Normal6"/>
              <w:rPr>
                <w:szCs w:val="24"/>
              </w:rPr>
            </w:pPr>
            <w:r w:rsidRPr="0071257F">
              <w:t>(26)</w:t>
            </w:r>
            <w:r w:rsidRPr="0071257F">
              <w:tab/>
              <w:t xml:space="preserve">Az arra vonatkozó értékelésnek, hogy </w:t>
            </w:r>
            <w:r w:rsidRPr="0071257F">
              <w:rPr>
                <w:b/>
                <w:bCs/>
                <w:i/>
                <w:iCs/>
              </w:rPr>
              <w:t>az állandó foglalkoztatást</w:t>
            </w:r>
            <w:r w:rsidRPr="0071257F">
              <w:t xml:space="preserve"> szakmai gyakorlatnak álcázzák-e, </w:t>
            </w:r>
            <w:r w:rsidRPr="0071257F">
              <w:rPr>
                <w:b/>
                <w:bCs/>
                <w:i/>
                <w:iCs/>
              </w:rPr>
              <w:t xml:space="preserve">a gyakornok és a szakmai gyakorlatot biztosító fél közötti írásos szerződésen és </w:t>
            </w:r>
            <w:r w:rsidRPr="0071257F">
              <w:t>a ténybeli körülményeken kell alapulnia</w:t>
            </w:r>
            <w:r w:rsidRPr="0071257F">
              <w:rPr>
                <w:b/>
                <w:bCs/>
                <w:i/>
                <w:iCs/>
              </w:rPr>
              <w:t>.</w:t>
            </w:r>
            <w:r w:rsidRPr="0071257F">
              <w:rPr>
                <w:b/>
                <w:i/>
              </w:rPr>
              <w:t xml:space="preserve"> </w:t>
            </w:r>
            <w:r w:rsidRPr="0071257F">
              <w:rPr>
                <w:b/>
                <w:bCs/>
                <w:i/>
                <w:iCs/>
              </w:rPr>
              <w:t xml:space="preserve">E tekintetben </w:t>
            </w:r>
            <w:r w:rsidRPr="0071257F">
              <w:t xml:space="preserve">az illetékes hatóságoknak átfogóan értékelniük kell az összes releváns tényt. Az illetékes hatóságok értékelésének megkönnyítése érdekében meg kell határozni azokat a kulcsfontosságú elemeket, amelyek lehetővé tennék a </w:t>
            </w:r>
            <w:r w:rsidRPr="0071257F">
              <w:rPr>
                <w:b/>
                <w:bCs/>
                <w:i/>
                <w:iCs/>
              </w:rPr>
              <w:t>szakmai gyakorlat</w:t>
            </w:r>
            <w:r w:rsidRPr="0071257F">
              <w:t xml:space="preserve"> és </w:t>
            </w:r>
            <w:r w:rsidRPr="0071257F">
              <w:rPr>
                <w:b/>
                <w:bCs/>
                <w:i/>
                <w:iCs/>
              </w:rPr>
              <w:t>a csalárd</w:t>
            </w:r>
            <w:r w:rsidRPr="0071257F">
              <w:t xml:space="preserve"> szakmai gyakorlat közötti különbségtételt. Az említett elemek </w:t>
            </w:r>
            <w:r w:rsidRPr="0071257F">
              <w:rPr>
                <w:b/>
                <w:bCs/>
                <w:i/>
                <w:iCs/>
              </w:rPr>
              <w:t xml:space="preserve">azonban </w:t>
            </w:r>
            <w:r w:rsidRPr="0071257F">
              <w:t>tájékoztató és nem kimerítő jellegűek, és nincs szükség egy adott küszöbérték elérésére.</w:t>
            </w:r>
          </w:p>
        </w:tc>
      </w:tr>
    </w:tbl>
    <w:p w14:paraId="6461EA0A" w14:textId="77777777" w:rsidR="000741BB" w:rsidRPr="0071257F" w:rsidRDefault="000741BB" w:rsidP="000741BB">
      <w:pPr>
        <w:pStyle w:val="Olang"/>
      </w:pPr>
      <w:r w:rsidRPr="0071257F">
        <w:rPr>
          <w:noProof w:val="0"/>
        </w:rPr>
        <w:t xml:space="preserve">Or. </w:t>
      </w:r>
      <w:r w:rsidRPr="00E045EC">
        <w:rPr>
          <w:rStyle w:val="HideTWBExt"/>
        </w:rPr>
        <w:t>&lt;Original&gt;</w:t>
      </w:r>
      <w:r w:rsidRPr="00E045EC">
        <w:rPr>
          <w:rStyle w:val="HideTWBInt"/>
          <w:rFonts w:eastAsiaTheme="majorEastAsia"/>
        </w:rPr>
        <w:t>{EN}</w:t>
      </w:r>
      <w:r w:rsidRPr="0071257F">
        <w:rPr>
          <w:noProof w:val="0"/>
        </w:rPr>
        <w:t>en</w:t>
      </w:r>
      <w:r w:rsidRPr="00E045EC">
        <w:rPr>
          <w:rStyle w:val="HideTWBExt"/>
        </w:rPr>
        <w:t>&lt;/Original&gt;</w:t>
      </w:r>
    </w:p>
    <w:p w14:paraId="1B5C5BD9" w14:textId="77777777" w:rsidR="000741BB" w:rsidRPr="0071257F" w:rsidRDefault="000741BB" w:rsidP="000741BB">
      <w:r w:rsidRPr="00E045EC">
        <w:rPr>
          <w:rStyle w:val="HideTWBExt"/>
        </w:rPr>
        <w:t>&lt;/AmendB&gt;</w:t>
      </w:r>
    </w:p>
    <w:p w14:paraId="54FFFC12" w14:textId="77777777" w:rsidR="000741BB" w:rsidRPr="0071257F" w:rsidRDefault="000741BB" w:rsidP="00F83EC3">
      <w:pPr>
        <w:pStyle w:val="AMNumberTabs0"/>
        <w:keepNext/>
      </w:pPr>
      <w:r w:rsidRPr="00E045EC">
        <w:rPr>
          <w:rStyle w:val="HideTWBExt"/>
          <w:b w:val="0"/>
        </w:rPr>
        <w:t>&lt;AmendB&gt;</w:t>
      </w:r>
      <w:r w:rsidRPr="0071257F">
        <w:t>Módosítás</w:t>
      </w:r>
      <w:r w:rsidRPr="0071257F">
        <w:tab/>
      </w:r>
      <w:r w:rsidRPr="0071257F">
        <w:tab/>
      </w:r>
      <w:r w:rsidRPr="00E045EC">
        <w:rPr>
          <w:rStyle w:val="HideTWBExt"/>
          <w:b w:val="0"/>
        </w:rPr>
        <w:t>&lt;NumAmB&gt;</w:t>
      </w:r>
      <w:r w:rsidRPr="0071257F">
        <w:t>261</w:t>
      </w:r>
      <w:r w:rsidRPr="00E045EC">
        <w:rPr>
          <w:rStyle w:val="HideTWBExt"/>
          <w:b w:val="0"/>
        </w:rPr>
        <w:t>&lt;/NumAmB&gt;</w:t>
      </w:r>
    </w:p>
    <w:p w14:paraId="7B762FFA" w14:textId="77777777" w:rsidR="000741BB" w:rsidRPr="0071257F" w:rsidRDefault="000741BB" w:rsidP="00F83EC3">
      <w:pPr>
        <w:pStyle w:val="NormalBold"/>
      </w:pPr>
      <w:r w:rsidRPr="00E045EC">
        <w:rPr>
          <w:rStyle w:val="HideTWBExt"/>
          <w:b w:val="0"/>
        </w:rPr>
        <w:t>&lt;RepeatBlock-By&gt;&lt;Members&gt;</w:t>
      </w:r>
      <w:r w:rsidRPr="0071257F">
        <w:t>Arba Kokalari, Henrik Dahl</w:t>
      </w:r>
      <w:r w:rsidRPr="00E045EC">
        <w:rPr>
          <w:rStyle w:val="HideTWBExt"/>
          <w:b w:val="0"/>
        </w:rPr>
        <w:t>&lt;/Members&gt;</w:t>
      </w:r>
    </w:p>
    <w:p w14:paraId="001B8A2D" w14:textId="77777777" w:rsidR="000741BB" w:rsidRPr="0071257F" w:rsidRDefault="000741BB" w:rsidP="000741BB">
      <w:r w:rsidRPr="00E045EC">
        <w:rPr>
          <w:rStyle w:val="HideTWBExt"/>
        </w:rPr>
        <w:t>&lt;/RepeatBlock-By&gt;</w:t>
      </w:r>
    </w:p>
    <w:p w14:paraId="3B9099AB" w14:textId="77777777" w:rsidR="000741BB" w:rsidRPr="0071257F" w:rsidRDefault="000741BB" w:rsidP="00F83EC3">
      <w:pPr>
        <w:pStyle w:val="NormalBold"/>
        <w:keepNext/>
      </w:pPr>
      <w:r w:rsidRPr="00E045EC">
        <w:rPr>
          <w:rStyle w:val="HideTWBExt"/>
          <w:b w:val="0"/>
        </w:rPr>
        <w:t>&lt;DocAmend&gt;</w:t>
      </w:r>
      <w:r w:rsidRPr="0071257F">
        <w:t>Irányelvre irányuló javaslat</w:t>
      </w:r>
      <w:r w:rsidRPr="00E045EC">
        <w:rPr>
          <w:rStyle w:val="HideTWBExt"/>
          <w:b w:val="0"/>
        </w:rPr>
        <w:t>&lt;/DocAmend&gt;</w:t>
      </w:r>
    </w:p>
    <w:p w14:paraId="35640D3D" w14:textId="77777777" w:rsidR="000741BB" w:rsidRPr="0071257F" w:rsidRDefault="000741BB" w:rsidP="00F83EC3">
      <w:pPr>
        <w:pStyle w:val="NormalBold"/>
      </w:pPr>
      <w:r w:rsidRPr="00E045EC">
        <w:rPr>
          <w:rStyle w:val="HideTWBExt"/>
          <w:b w:val="0"/>
        </w:rPr>
        <w:t>&lt;Article&gt;</w:t>
      </w:r>
      <w:r w:rsidRPr="0071257F">
        <w:t>26 preambulumbekezdés</w:t>
      </w:r>
      <w:r w:rsidRPr="00E045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3EC3" w:rsidRPr="0071257F" w14:paraId="31CE4DB5" w14:textId="77777777" w:rsidTr="00FF3B5B">
        <w:trPr>
          <w:jc w:val="center"/>
        </w:trPr>
        <w:tc>
          <w:tcPr>
            <w:tcW w:w="9752" w:type="dxa"/>
            <w:gridSpan w:val="2"/>
          </w:tcPr>
          <w:p w14:paraId="5A5CB666" w14:textId="77777777" w:rsidR="000741BB" w:rsidRPr="0071257F" w:rsidRDefault="000741BB" w:rsidP="00FF3B5B">
            <w:pPr>
              <w:keepNext/>
            </w:pPr>
          </w:p>
        </w:tc>
      </w:tr>
      <w:tr w:rsidR="00F83EC3" w:rsidRPr="0071257F" w14:paraId="5E9FFABF" w14:textId="77777777" w:rsidTr="00FF3B5B">
        <w:trPr>
          <w:jc w:val="center"/>
        </w:trPr>
        <w:tc>
          <w:tcPr>
            <w:tcW w:w="4876" w:type="dxa"/>
            <w:hideMark/>
          </w:tcPr>
          <w:p w14:paraId="5287ECBF" w14:textId="77777777" w:rsidR="000741BB" w:rsidRPr="0071257F" w:rsidRDefault="000741BB" w:rsidP="00FF3B5B">
            <w:pPr>
              <w:pStyle w:val="ColumnHeading"/>
              <w:keepNext/>
            </w:pPr>
            <w:r w:rsidRPr="0071257F">
              <w:t>A Bizottság által javasolt szöveg</w:t>
            </w:r>
          </w:p>
        </w:tc>
        <w:tc>
          <w:tcPr>
            <w:tcW w:w="4876" w:type="dxa"/>
            <w:hideMark/>
          </w:tcPr>
          <w:p w14:paraId="43924CFA" w14:textId="77777777" w:rsidR="000741BB" w:rsidRPr="0071257F" w:rsidRDefault="000741BB" w:rsidP="00FF3B5B">
            <w:pPr>
              <w:pStyle w:val="ColumnHeading"/>
              <w:keepNext/>
            </w:pPr>
            <w:r w:rsidRPr="0071257F">
              <w:t>Módosítás</w:t>
            </w:r>
          </w:p>
        </w:tc>
      </w:tr>
      <w:tr w:rsidR="00F83EC3" w:rsidRPr="0071257F" w14:paraId="0786C906" w14:textId="77777777" w:rsidTr="00FF3B5B">
        <w:trPr>
          <w:jc w:val="center"/>
        </w:trPr>
        <w:tc>
          <w:tcPr>
            <w:tcW w:w="4876" w:type="dxa"/>
            <w:hideMark/>
          </w:tcPr>
          <w:p w14:paraId="3A6348C1" w14:textId="77777777" w:rsidR="000741BB" w:rsidRPr="0071257F" w:rsidRDefault="000741BB" w:rsidP="00FF3B5B">
            <w:pPr>
              <w:pStyle w:val="Normal6"/>
            </w:pPr>
            <w:r w:rsidRPr="0071257F">
              <w:t>(26)</w:t>
            </w:r>
            <w:r w:rsidRPr="0071257F">
              <w:tab/>
              <w:t xml:space="preserve">Az arra vonatkozó értékelésnek, hogy a rendes munkaviszonyt szakmai gyakorlatnak álcázzák-e, a ténybeli körülményeken kell alapulnia, nem pedig a szerződéses jogviszony formális megjelölésén. </w:t>
            </w:r>
            <w:r w:rsidRPr="0071257F">
              <w:rPr>
                <w:b/>
                <w:bCs/>
                <w:i/>
                <w:iCs/>
              </w:rPr>
              <w:t>Az illetékes hatóságoknak átfogóan értékelniük kell az összes releváns tényt</w:t>
            </w:r>
            <w:r w:rsidRPr="0071257F">
              <w:t xml:space="preserve"> annak </w:t>
            </w:r>
            <w:r w:rsidRPr="0071257F">
              <w:rPr>
                <w:b/>
                <w:bCs/>
                <w:i/>
                <w:iCs/>
              </w:rPr>
              <w:t>megállapításához</w:t>
            </w:r>
            <w:r w:rsidRPr="0071257F">
              <w:t xml:space="preserve">, hogy a rendes munkaviszonyt szakmai gyakorlatnak álcázzák-e. </w:t>
            </w:r>
            <w:r w:rsidRPr="0071257F">
              <w:rPr>
                <w:b/>
                <w:bCs/>
                <w:i/>
                <w:iCs/>
              </w:rPr>
              <w:t>Az illetékes hatóságok értékelésének megkönnyítése</w:t>
            </w:r>
            <w:r w:rsidRPr="0071257F">
              <w:t xml:space="preserve"> érdekében meg </w:t>
            </w:r>
            <w:r w:rsidRPr="0071257F">
              <w:rPr>
                <w:b/>
                <w:bCs/>
                <w:i/>
                <w:iCs/>
              </w:rPr>
              <w:t>kell</w:t>
            </w:r>
            <w:r w:rsidRPr="0071257F">
              <w:t xml:space="preserve"> határozni azokat a kulcsfontosságú elemeket, amelyek </w:t>
            </w:r>
            <w:r w:rsidRPr="0071257F">
              <w:rPr>
                <w:b/>
                <w:bCs/>
                <w:i/>
                <w:iCs/>
              </w:rPr>
              <w:t>lehetővé tennék</w:t>
            </w:r>
            <w:r w:rsidRPr="0071257F">
              <w:t xml:space="preserve"> a rendes </w:t>
            </w:r>
            <w:r w:rsidRPr="0071257F">
              <w:rPr>
                <w:b/>
                <w:bCs/>
                <w:i/>
                <w:iCs/>
              </w:rPr>
              <w:t>munkaviszony</w:t>
            </w:r>
            <w:r w:rsidRPr="0071257F">
              <w:t xml:space="preserve"> </w:t>
            </w:r>
            <w:r w:rsidRPr="0071257F">
              <w:rPr>
                <w:b/>
                <w:bCs/>
                <w:i/>
                <w:iCs/>
              </w:rPr>
              <w:t>és</w:t>
            </w:r>
            <w:r w:rsidRPr="0071257F">
              <w:t xml:space="preserve"> az álcázott szakmai </w:t>
            </w:r>
            <w:r w:rsidRPr="0071257F">
              <w:rPr>
                <w:b/>
                <w:bCs/>
                <w:i/>
                <w:iCs/>
              </w:rPr>
              <w:t>gyakorlat</w:t>
            </w:r>
            <w:r w:rsidRPr="0071257F">
              <w:t xml:space="preserve"> </w:t>
            </w:r>
            <w:r w:rsidRPr="0071257F">
              <w:rPr>
                <w:b/>
                <w:bCs/>
                <w:i/>
                <w:iCs/>
              </w:rPr>
              <w:t>közötti különbségtételt</w:t>
            </w:r>
            <w:r w:rsidRPr="0071257F">
              <w:t>.</w:t>
            </w:r>
            <w:r w:rsidRPr="0071257F">
              <w:rPr>
                <w:b/>
                <w:i/>
              </w:rPr>
              <w:t xml:space="preserve"> </w:t>
            </w:r>
            <w:r w:rsidRPr="0071257F">
              <w:t xml:space="preserve">Ezeket az elemeket eseti alapon kell </w:t>
            </w:r>
            <w:r w:rsidRPr="0071257F">
              <w:rPr>
                <w:b/>
                <w:bCs/>
                <w:i/>
                <w:iCs/>
              </w:rPr>
              <w:t>értékelni</w:t>
            </w:r>
            <w:r w:rsidRPr="0071257F">
              <w:t xml:space="preserve">, </w:t>
            </w:r>
            <w:r w:rsidRPr="0071257F">
              <w:rPr>
                <w:b/>
                <w:bCs/>
                <w:i/>
                <w:iCs/>
              </w:rPr>
              <w:t>kellően</w:t>
            </w:r>
            <w:r w:rsidRPr="0071257F">
              <w:t xml:space="preserve"> figyelembe véve az egyes konkrét esetek körülményeit. Az említett elemek ezért tájékoztató és nem kimerítő jellegűek, és nincs szükség egy adott küszöbérték elérésére.</w:t>
            </w:r>
          </w:p>
        </w:tc>
        <w:tc>
          <w:tcPr>
            <w:tcW w:w="4876" w:type="dxa"/>
            <w:hideMark/>
          </w:tcPr>
          <w:p w14:paraId="0DEAE603" w14:textId="77777777" w:rsidR="000741BB" w:rsidRPr="0071257F" w:rsidRDefault="000741BB" w:rsidP="00FF3B5B">
            <w:pPr>
              <w:pStyle w:val="Normal6"/>
              <w:rPr>
                <w:szCs w:val="24"/>
              </w:rPr>
            </w:pPr>
            <w:r w:rsidRPr="0071257F">
              <w:t>(26)</w:t>
            </w:r>
            <w:r w:rsidRPr="0071257F">
              <w:tab/>
              <w:t xml:space="preserve">Az arra vonatkozó értékelésnek, hogy a rendes munkaviszonyt szakmai gyakorlatnak álcázzák-e, a ténybeli körülményeken kell alapulnia, nem pedig a szerződéses jogviszony formális megjelölésén. Annak </w:t>
            </w:r>
            <w:r w:rsidRPr="0071257F">
              <w:rPr>
                <w:b/>
                <w:bCs/>
                <w:i/>
                <w:iCs/>
              </w:rPr>
              <w:t>megállapítása során</w:t>
            </w:r>
            <w:r w:rsidRPr="0071257F">
              <w:t>, hogy a rendes munkaviszonyt szakmai gyakorlatnak álcázzák-e</w:t>
            </w:r>
            <w:r w:rsidRPr="0071257F">
              <w:rPr>
                <w:b/>
                <w:bCs/>
                <w:i/>
                <w:iCs/>
              </w:rPr>
              <w:t>, a tagállamoknak az összes releváns tény értékelése céljából saját rendszereiket kell alkalmazniuk</w:t>
            </w:r>
            <w:r w:rsidRPr="0071257F">
              <w:t xml:space="preserve">. </w:t>
            </w:r>
            <w:r w:rsidRPr="0071257F">
              <w:rPr>
                <w:b/>
                <w:i/>
              </w:rPr>
              <w:t xml:space="preserve">Tekintettel az ilyen helyzetek felderítésének eltérő megközelítéseire, fontos, hogy ezeket a rendszereket a szubszidiaritás elvével összhangban tiszteletben tartsák. </w:t>
            </w:r>
            <w:r w:rsidRPr="0071257F">
              <w:rPr>
                <w:b/>
                <w:bCs/>
                <w:i/>
                <w:iCs/>
              </w:rPr>
              <w:t>Ezen értékelés támogatása</w:t>
            </w:r>
            <w:r w:rsidRPr="0071257F">
              <w:t xml:space="preserve"> érdekében meg </w:t>
            </w:r>
            <w:r w:rsidRPr="0071257F">
              <w:rPr>
                <w:b/>
                <w:bCs/>
                <w:i/>
                <w:iCs/>
              </w:rPr>
              <w:t>lehet</w:t>
            </w:r>
            <w:r w:rsidRPr="0071257F">
              <w:t xml:space="preserve"> határozni azokat a kulcsfontosságú elemeket, amelyek </w:t>
            </w:r>
            <w:r w:rsidRPr="0071257F">
              <w:rPr>
                <w:b/>
                <w:bCs/>
                <w:i/>
                <w:iCs/>
              </w:rPr>
              <w:t>megkülönböztetik</w:t>
            </w:r>
            <w:r w:rsidRPr="0071257F">
              <w:t xml:space="preserve"> a rendes </w:t>
            </w:r>
            <w:r w:rsidRPr="0071257F">
              <w:rPr>
                <w:b/>
                <w:bCs/>
                <w:i/>
                <w:iCs/>
              </w:rPr>
              <w:t>munkaviszonyt</w:t>
            </w:r>
            <w:r w:rsidRPr="0071257F">
              <w:t xml:space="preserve"> az álcázott szakmai </w:t>
            </w:r>
            <w:r w:rsidRPr="0071257F">
              <w:rPr>
                <w:b/>
                <w:bCs/>
                <w:i/>
                <w:iCs/>
              </w:rPr>
              <w:t>gyakorlattól</w:t>
            </w:r>
            <w:r w:rsidRPr="0071257F">
              <w:t>.</w:t>
            </w:r>
            <w:r w:rsidRPr="0071257F">
              <w:rPr>
                <w:b/>
                <w:i/>
              </w:rPr>
              <w:t xml:space="preserve"> </w:t>
            </w:r>
            <w:r w:rsidRPr="0071257F">
              <w:t xml:space="preserve">Ezeket az elemeket eseti alapon kell </w:t>
            </w:r>
            <w:r w:rsidRPr="0071257F">
              <w:rPr>
                <w:b/>
                <w:bCs/>
                <w:i/>
                <w:iCs/>
              </w:rPr>
              <w:t>vizsgálni</w:t>
            </w:r>
            <w:r w:rsidRPr="0071257F">
              <w:t xml:space="preserve">, figyelembe véve az egyes konkrét esetek </w:t>
            </w:r>
            <w:r w:rsidRPr="0071257F">
              <w:rPr>
                <w:b/>
                <w:bCs/>
                <w:i/>
                <w:iCs/>
              </w:rPr>
              <w:t xml:space="preserve">sajátos </w:t>
            </w:r>
            <w:r w:rsidRPr="0071257F">
              <w:t>körülményeit. Az említett elemek ezért tájékoztató és nem kimerítő jellegűek, és nincs szükség egy adott küszöbérték elérésére.</w:t>
            </w:r>
          </w:p>
        </w:tc>
      </w:tr>
    </w:tbl>
    <w:p w14:paraId="58DAAD0A" w14:textId="77777777" w:rsidR="000741BB" w:rsidRPr="0071257F" w:rsidRDefault="000741BB" w:rsidP="000741BB">
      <w:pPr>
        <w:pStyle w:val="Olang"/>
      </w:pPr>
      <w:r w:rsidRPr="0071257F">
        <w:rPr>
          <w:noProof w:val="0"/>
        </w:rPr>
        <w:t xml:space="preserve">Or. </w:t>
      </w:r>
      <w:r w:rsidRPr="00E045EC">
        <w:rPr>
          <w:rStyle w:val="HideTWBExt"/>
        </w:rPr>
        <w:t>&lt;Original&gt;</w:t>
      </w:r>
      <w:r w:rsidRPr="00E045EC">
        <w:rPr>
          <w:rStyle w:val="HideTWBInt"/>
          <w:rFonts w:eastAsiaTheme="majorEastAsia"/>
        </w:rPr>
        <w:t>{EN}</w:t>
      </w:r>
      <w:r w:rsidRPr="0071257F">
        <w:rPr>
          <w:noProof w:val="0"/>
        </w:rPr>
        <w:t>en</w:t>
      </w:r>
      <w:r w:rsidRPr="00E045EC">
        <w:rPr>
          <w:rStyle w:val="HideTWBExt"/>
        </w:rPr>
        <w:t>&lt;/Original&gt;</w:t>
      </w:r>
    </w:p>
    <w:p w14:paraId="582D4BDF" w14:textId="77777777" w:rsidR="000741BB" w:rsidRPr="0071257F" w:rsidRDefault="000741BB" w:rsidP="000741BB">
      <w:r w:rsidRPr="00E045EC">
        <w:rPr>
          <w:rStyle w:val="HideTWBExt"/>
        </w:rPr>
        <w:t>&lt;/AmendB&gt;</w:t>
      </w:r>
    </w:p>
    <w:p w14:paraId="387F6BE4" w14:textId="77777777" w:rsidR="000741BB" w:rsidRPr="0071257F" w:rsidRDefault="000741BB" w:rsidP="00F83EC3">
      <w:pPr>
        <w:pStyle w:val="AMNumberTabs0"/>
        <w:keepNext/>
      </w:pPr>
      <w:r w:rsidRPr="00E045EC">
        <w:rPr>
          <w:rStyle w:val="HideTWBExt"/>
          <w:b w:val="0"/>
        </w:rPr>
        <w:t>&lt;AmendB&gt;</w:t>
      </w:r>
      <w:r w:rsidRPr="0071257F">
        <w:t>Módosítás</w:t>
      </w:r>
      <w:r w:rsidRPr="0071257F">
        <w:tab/>
      </w:r>
      <w:r w:rsidRPr="0071257F">
        <w:tab/>
      </w:r>
      <w:r w:rsidRPr="00E045EC">
        <w:rPr>
          <w:rStyle w:val="HideTWBExt"/>
          <w:b w:val="0"/>
        </w:rPr>
        <w:t>&lt;NumAmB&gt;</w:t>
      </w:r>
      <w:r w:rsidRPr="0071257F">
        <w:t>262</w:t>
      </w:r>
      <w:r w:rsidRPr="00E045EC">
        <w:rPr>
          <w:rStyle w:val="HideTWBExt"/>
          <w:b w:val="0"/>
        </w:rPr>
        <w:t>&lt;/NumAmB&gt;</w:t>
      </w:r>
    </w:p>
    <w:p w14:paraId="0B5AD9C8" w14:textId="77777777" w:rsidR="000741BB" w:rsidRPr="0071257F" w:rsidRDefault="000741BB" w:rsidP="00F83EC3">
      <w:pPr>
        <w:pStyle w:val="NormalBold"/>
      </w:pPr>
      <w:r w:rsidRPr="00E045EC">
        <w:rPr>
          <w:rStyle w:val="HideTWBExt"/>
          <w:b w:val="0"/>
        </w:rPr>
        <w:t>&lt;RepeatBlock-By&gt;&lt;Members&gt;</w:t>
      </w:r>
      <w:r w:rsidRPr="0071257F">
        <w:t>Irena Joveva, Martin Hojsík, Jana Toom, Brigitte van den Berg</w:t>
      </w:r>
      <w:r w:rsidRPr="00E045EC">
        <w:rPr>
          <w:rStyle w:val="HideTWBExt"/>
          <w:b w:val="0"/>
        </w:rPr>
        <w:t>&lt;/Members&gt;</w:t>
      </w:r>
    </w:p>
    <w:p w14:paraId="376190DE" w14:textId="77777777" w:rsidR="000741BB" w:rsidRPr="0071257F" w:rsidRDefault="000741BB" w:rsidP="000741BB">
      <w:r w:rsidRPr="00E045EC">
        <w:rPr>
          <w:rStyle w:val="HideTWBExt"/>
        </w:rPr>
        <w:t>&lt;/RepeatBlock-By&gt;</w:t>
      </w:r>
    </w:p>
    <w:p w14:paraId="34FF6BDE" w14:textId="77777777" w:rsidR="000741BB" w:rsidRPr="0071257F" w:rsidRDefault="000741BB" w:rsidP="00F83EC3">
      <w:pPr>
        <w:pStyle w:val="NormalBold"/>
        <w:keepNext/>
      </w:pPr>
      <w:r w:rsidRPr="00E045EC">
        <w:rPr>
          <w:rStyle w:val="HideTWBExt"/>
          <w:b w:val="0"/>
        </w:rPr>
        <w:t>&lt;DocAmend&gt;</w:t>
      </w:r>
      <w:r w:rsidRPr="0071257F">
        <w:t>Irányelvre irányuló javaslat</w:t>
      </w:r>
      <w:r w:rsidRPr="00E045EC">
        <w:rPr>
          <w:rStyle w:val="HideTWBExt"/>
          <w:b w:val="0"/>
        </w:rPr>
        <w:t>&lt;/DocAmend&gt;</w:t>
      </w:r>
    </w:p>
    <w:p w14:paraId="45D9E79C" w14:textId="77777777" w:rsidR="000741BB" w:rsidRPr="0071257F" w:rsidRDefault="000741BB" w:rsidP="00F83EC3">
      <w:pPr>
        <w:pStyle w:val="NormalBold"/>
      </w:pPr>
      <w:r w:rsidRPr="00E045EC">
        <w:rPr>
          <w:rStyle w:val="HideTWBExt"/>
          <w:b w:val="0"/>
        </w:rPr>
        <w:t>&lt;Article&gt;</w:t>
      </w:r>
      <w:r w:rsidRPr="0071257F">
        <w:t>26 preambulumbekezdés</w:t>
      </w:r>
      <w:r w:rsidRPr="00E045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3EC3" w:rsidRPr="0071257F" w14:paraId="671414F1" w14:textId="77777777" w:rsidTr="00FF3B5B">
        <w:trPr>
          <w:jc w:val="center"/>
        </w:trPr>
        <w:tc>
          <w:tcPr>
            <w:tcW w:w="9752" w:type="dxa"/>
            <w:gridSpan w:val="2"/>
          </w:tcPr>
          <w:p w14:paraId="53971BD8" w14:textId="77777777" w:rsidR="000741BB" w:rsidRPr="0071257F" w:rsidRDefault="000741BB" w:rsidP="00FF3B5B">
            <w:pPr>
              <w:keepNext/>
            </w:pPr>
          </w:p>
        </w:tc>
      </w:tr>
      <w:tr w:rsidR="00F83EC3" w:rsidRPr="0071257F" w14:paraId="11A51D0D" w14:textId="77777777" w:rsidTr="00FF3B5B">
        <w:trPr>
          <w:jc w:val="center"/>
        </w:trPr>
        <w:tc>
          <w:tcPr>
            <w:tcW w:w="4876" w:type="dxa"/>
            <w:hideMark/>
          </w:tcPr>
          <w:p w14:paraId="08745BD6" w14:textId="77777777" w:rsidR="000741BB" w:rsidRPr="0071257F" w:rsidRDefault="000741BB" w:rsidP="00FF3B5B">
            <w:pPr>
              <w:pStyle w:val="ColumnHeading"/>
              <w:keepNext/>
            </w:pPr>
            <w:r w:rsidRPr="0071257F">
              <w:t>A Bizottság által javasolt szöveg</w:t>
            </w:r>
          </w:p>
        </w:tc>
        <w:tc>
          <w:tcPr>
            <w:tcW w:w="4876" w:type="dxa"/>
            <w:hideMark/>
          </w:tcPr>
          <w:p w14:paraId="72F3E500" w14:textId="77777777" w:rsidR="000741BB" w:rsidRPr="0071257F" w:rsidRDefault="000741BB" w:rsidP="00FF3B5B">
            <w:pPr>
              <w:pStyle w:val="ColumnHeading"/>
              <w:keepNext/>
            </w:pPr>
            <w:r w:rsidRPr="0071257F">
              <w:t>Módosítás</w:t>
            </w:r>
          </w:p>
        </w:tc>
      </w:tr>
      <w:tr w:rsidR="00F83EC3" w:rsidRPr="0071257F" w14:paraId="20105EDB" w14:textId="77777777" w:rsidTr="00FF3B5B">
        <w:trPr>
          <w:jc w:val="center"/>
        </w:trPr>
        <w:tc>
          <w:tcPr>
            <w:tcW w:w="4876" w:type="dxa"/>
            <w:hideMark/>
          </w:tcPr>
          <w:p w14:paraId="06582C81" w14:textId="77777777" w:rsidR="000741BB" w:rsidRPr="0071257F" w:rsidRDefault="000741BB" w:rsidP="00FF3B5B">
            <w:pPr>
              <w:pStyle w:val="Normal6"/>
            </w:pPr>
            <w:r w:rsidRPr="0071257F">
              <w:t>(26)</w:t>
            </w:r>
            <w:r w:rsidRPr="0071257F">
              <w:tab/>
              <w:t>Az arra vonatkozó értékelésnek, hogy a rendes munkaviszonyt szakmai gyakorlatnak álcázzák-e, a ténybeli körülményeken kell alapulnia</w:t>
            </w:r>
            <w:r w:rsidRPr="0071257F">
              <w:rPr>
                <w:b/>
                <w:bCs/>
                <w:i/>
                <w:iCs/>
              </w:rPr>
              <w:t>, nem pedig a szerződéses jogviszony formális megjelölésén</w:t>
            </w:r>
            <w:r w:rsidRPr="0071257F">
              <w:t>. Az illetékes hatóságoknak átfogóan értékelniük kell az összes releváns tényt annak megállapításához, hogy a rendes munkaviszonyt szakmai gyakorlatnak álcázzák-e. Az illetékes hatóságok értékelésének megkönnyítése érdekében meg kell határozni azokat a kulcsfontosságú elemeket, amelyek lehetővé tennék a rendes munkaviszony és az álcázott szakmai gyakorlat közötti különbségtételt. Ezeket az elemeket eseti alapon kell értékelni, kellően figyelembe véve az egyes konkrét esetek körülményeit. Az említett elemek ezért tájékoztató és nem kimerítő jellegűek, és nincs szükség egy adott küszöbérték elérésére.</w:t>
            </w:r>
          </w:p>
        </w:tc>
        <w:tc>
          <w:tcPr>
            <w:tcW w:w="4876" w:type="dxa"/>
            <w:hideMark/>
          </w:tcPr>
          <w:p w14:paraId="7FB00DDA" w14:textId="77777777" w:rsidR="000741BB" w:rsidRPr="0071257F" w:rsidRDefault="000741BB" w:rsidP="00FF3B5B">
            <w:pPr>
              <w:pStyle w:val="Normal6"/>
              <w:rPr>
                <w:szCs w:val="24"/>
              </w:rPr>
            </w:pPr>
            <w:r w:rsidRPr="0071257F">
              <w:t>(26)</w:t>
            </w:r>
            <w:r w:rsidRPr="0071257F">
              <w:tab/>
              <w:t>Az arra vonatkozó értékelésnek, hogy a rendes munkaviszonyt szakmai gyakorlatnak álcázzák-e, a ténybeli körülményeken kell alapulnia. Az illetékes hatóságoknak átfogóan értékelniük kell az összes releváns tényt annak megállapításához, hogy a rendes munkaviszonyt szakmai gyakorlatnak álcázzák-e</w:t>
            </w:r>
            <w:r w:rsidRPr="0071257F">
              <w:rPr>
                <w:b/>
                <w:bCs/>
                <w:i/>
                <w:iCs/>
              </w:rPr>
              <w:t>, különösen a tényleges munkavégzéssel kapcsolatos tényeket, függetlenül attól, hogy a jogviszonyt hogyan jelölik meg az érintett felek között esetlegesen létrejött szerződéses megállapodásokban</w:t>
            </w:r>
            <w:r w:rsidRPr="0071257F">
              <w:t>. Az illetékes hatóságok értékelésének megkönnyítése érdekében meg kell határozni azokat a kulcsfontosságú elemeket, amelyek lehetővé tennék a rendes munkaviszony és az álcázott szakmai gyakorlat közötti különbségtételt. Ezeket az elemeket eseti alapon kell értékelni, kellően figyelembe véve az egyes konkrét esetek körülményeit. Az említett elemek ezért tájékoztató és nem kimerítő jellegűek, és nincs szükség egy adott küszöbérték elérésére.</w:t>
            </w:r>
          </w:p>
        </w:tc>
      </w:tr>
    </w:tbl>
    <w:p w14:paraId="2F13B85F" w14:textId="77777777" w:rsidR="000741BB" w:rsidRPr="0071257F" w:rsidRDefault="000741BB" w:rsidP="000741BB">
      <w:pPr>
        <w:pStyle w:val="Olang"/>
      </w:pPr>
      <w:r w:rsidRPr="0071257F">
        <w:rPr>
          <w:noProof w:val="0"/>
        </w:rPr>
        <w:t xml:space="preserve">Or. </w:t>
      </w:r>
      <w:r w:rsidRPr="00E045EC">
        <w:rPr>
          <w:rStyle w:val="HideTWBExt"/>
        </w:rPr>
        <w:t>&lt;Original&gt;</w:t>
      </w:r>
      <w:r w:rsidRPr="00E045EC">
        <w:rPr>
          <w:rStyle w:val="HideTWBInt"/>
          <w:rFonts w:eastAsiaTheme="majorEastAsia"/>
        </w:rPr>
        <w:t>{EN}</w:t>
      </w:r>
      <w:r w:rsidRPr="0071257F">
        <w:rPr>
          <w:noProof w:val="0"/>
        </w:rPr>
        <w:t>en</w:t>
      </w:r>
      <w:r w:rsidRPr="00E045EC">
        <w:rPr>
          <w:rStyle w:val="HideTWBExt"/>
        </w:rPr>
        <w:t>&lt;/Original&gt;</w:t>
      </w:r>
    </w:p>
    <w:p w14:paraId="2294F2EC" w14:textId="77777777" w:rsidR="000741BB" w:rsidRPr="0071257F" w:rsidRDefault="000741BB" w:rsidP="000741BB">
      <w:r w:rsidRPr="00E045EC">
        <w:rPr>
          <w:rStyle w:val="HideTWBExt"/>
        </w:rPr>
        <w:t>&lt;/AmendB&gt;</w:t>
      </w:r>
    </w:p>
    <w:p w14:paraId="53192C5A" w14:textId="77777777" w:rsidR="000741BB" w:rsidRPr="0071257F" w:rsidRDefault="000741BB" w:rsidP="00F83EC3">
      <w:pPr>
        <w:pStyle w:val="AMNumberTabs0"/>
        <w:keepNext/>
      </w:pPr>
      <w:r w:rsidRPr="00E045EC">
        <w:rPr>
          <w:rStyle w:val="HideTWBExt"/>
          <w:b w:val="0"/>
        </w:rPr>
        <w:t>&lt;AmendB&gt;</w:t>
      </w:r>
      <w:r w:rsidRPr="0071257F">
        <w:t>Módosítás</w:t>
      </w:r>
      <w:r w:rsidRPr="0071257F">
        <w:tab/>
      </w:r>
      <w:r w:rsidRPr="0071257F">
        <w:tab/>
      </w:r>
      <w:r w:rsidRPr="00E045EC">
        <w:rPr>
          <w:rStyle w:val="HideTWBExt"/>
          <w:b w:val="0"/>
        </w:rPr>
        <w:t>&lt;NumAmB&gt;</w:t>
      </w:r>
      <w:r w:rsidRPr="0071257F">
        <w:t>263</w:t>
      </w:r>
      <w:r w:rsidRPr="00E045EC">
        <w:rPr>
          <w:rStyle w:val="HideTWBExt"/>
          <w:b w:val="0"/>
        </w:rPr>
        <w:t>&lt;/NumAmB&gt;</w:t>
      </w:r>
    </w:p>
    <w:p w14:paraId="07C74B0C" w14:textId="77777777" w:rsidR="000741BB" w:rsidRPr="0071257F" w:rsidRDefault="000741BB" w:rsidP="00F83EC3">
      <w:pPr>
        <w:pStyle w:val="NormalBold"/>
      </w:pPr>
      <w:r w:rsidRPr="00E045EC">
        <w:rPr>
          <w:rStyle w:val="HideTWBExt"/>
          <w:b w:val="0"/>
        </w:rPr>
        <w:t>&lt;RepeatBlock-By&gt;&lt;Members&gt;</w:t>
      </w:r>
      <w:r w:rsidRPr="0071257F">
        <w:t>Isabelle Le Callennec</w:t>
      </w:r>
      <w:r w:rsidRPr="00E045EC">
        <w:rPr>
          <w:rStyle w:val="HideTWBExt"/>
          <w:b w:val="0"/>
        </w:rPr>
        <w:t>&lt;/Members&gt;</w:t>
      </w:r>
    </w:p>
    <w:p w14:paraId="0396BBD8" w14:textId="77777777" w:rsidR="000741BB" w:rsidRPr="0071257F" w:rsidRDefault="000741BB" w:rsidP="000741BB">
      <w:r w:rsidRPr="00E045EC">
        <w:rPr>
          <w:rStyle w:val="HideTWBExt"/>
        </w:rPr>
        <w:t>&lt;/RepeatBlock-By&gt;</w:t>
      </w:r>
    </w:p>
    <w:p w14:paraId="48B0EE96" w14:textId="77777777" w:rsidR="000741BB" w:rsidRPr="0071257F" w:rsidRDefault="000741BB" w:rsidP="00F83EC3">
      <w:pPr>
        <w:pStyle w:val="NormalBold"/>
        <w:keepNext/>
      </w:pPr>
      <w:r w:rsidRPr="00E045EC">
        <w:rPr>
          <w:rStyle w:val="HideTWBExt"/>
          <w:b w:val="0"/>
        </w:rPr>
        <w:t>&lt;DocAmend&gt;</w:t>
      </w:r>
      <w:r w:rsidRPr="0071257F">
        <w:t>Irányelvre irányuló javaslat</w:t>
      </w:r>
      <w:r w:rsidRPr="00E045EC">
        <w:rPr>
          <w:rStyle w:val="HideTWBExt"/>
          <w:b w:val="0"/>
        </w:rPr>
        <w:t>&lt;/DocAmend&gt;</w:t>
      </w:r>
    </w:p>
    <w:p w14:paraId="46BDD545" w14:textId="77777777" w:rsidR="000741BB" w:rsidRPr="0071257F" w:rsidRDefault="000741BB" w:rsidP="00F83EC3">
      <w:pPr>
        <w:pStyle w:val="NormalBold"/>
      </w:pPr>
      <w:r w:rsidRPr="00E045EC">
        <w:rPr>
          <w:rStyle w:val="HideTWBExt"/>
          <w:b w:val="0"/>
        </w:rPr>
        <w:t>&lt;Article&gt;</w:t>
      </w:r>
      <w:r w:rsidRPr="0071257F">
        <w:t>26 preambulumbekezdés</w:t>
      </w:r>
      <w:r w:rsidRPr="00E045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3EC3" w:rsidRPr="0071257F" w14:paraId="01CC8EA7" w14:textId="77777777" w:rsidTr="00FF3B5B">
        <w:trPr>
          <w:jc w:val="center"/>
        </w:trPr>
        <w:tc>
          <w:tcPr>
            <w:tcW w:w="9752" w:type="dxa"/>
            <w:gridSpan w:val="2"/>
          </w:tcPr>
          <w:p w14:paraId="7BAB9DAA" w14:textId="77777777" w:rsidR="000741BB" w:rsidRPr="0071257F" w:rsidRDefault="000741BB" w:rsidP="00FF3B5B">
            <w:pPr>
              <w:keepNext/>
            </w:pPr>
          </w:p>
        </w:tc>
      </w:tr>
      <w:tr w:rsidR="00F83EC3" w:rsidRPr="0071257F" w14:paraId="0F055AEF" w14:textId="77777777" w:rsidTr="00FF3B5B">
        <w:trPr>
          <w:jc w:val="center"/>
        </w:trPr>
        <w:tc>
          <w:tcPr>
            <w:tcW w:w="4876" w:type="dxa"/>
            <w:hideMark/>
          </w:tcPr>
          <w:p w14:paraId="1F8954F1" w14:textId="77777777" w:rsidR="000741BB" w:rsidRPr="0071257F" w:rsidRDefault="000741BB" w:rsidP="00FF3B5B">
            <w:pPr>
              <w:pStyle w:val="ColumnHeading"/>
              <w:keepNext/>
            </w:pPr>
            <w:r w:rsidRPr="0071257F">
              <w:t>A Bizottság által javasolt szöveg</w:t>
            </w:r>
          </w:p>
        </w:tc>
        <w:tc>
          <w:tcPr>
            <w:tcW w:w="4876" w:type="dxa"/>
            <w:hideMark/>
          </w:tcPr>
          <w:p w14:paraId="728C64D6" w14:textId="77777777" w:rsidR="000741BB" w:rsidRPr="0071257F" w:rsidRDefault="000741BB" w:rsidP="00FF3B5B">
            <w:pPr>
              <w:pStyle w:val="ColumnHeading"/>
              <w:keepNext/>
            </w:pPr>
            <w:r w:rsidRPr="0071257F">
              <w:t>Módosítás</w:t>
            </w:r>
          </w:p>
        </w:tc>
      </w:tr>
      <w:tr w:rsidR="00F83EC3" w:rsidRPr="0071257F" w14:paraId="52913B85" w14:textId="77777777" w:rsidTr="00FF3B5B">
        <w:trPr>
          <w:jc w:val="center"/>
        </w:trPr>
        <w:tc>
          <w:tcPr>
            <w:tcW w:w="4876" w:type="dxa"/>
            <w:hideMark/>
          </w:tcPr>
          <w:p w14:paraId="5B7E3998" w14:textId="77777777" w:rsidR="000741BB" w:rsidRPr="0071257F" w:rsidRDefault="000741BB" w:rsidP="00FF3B5B">
            <w:pPr>
              <w:pStyle w:val="Normal6"/>
            </w:pPr>
            <w:r w:rsidRPr="0071257F">
              <w:t>(26)</w:t>
            </w:r>
            <w:r w:rsidRPr="0071257F">
              <w:tab/>
              <w:t xml:space="preserve">Az arra vonatkozó értékelésnek, hogy a rendes munkaviszonyt szakmai gyakorlatnak álcázzák-e, a ténybeli körülményeken kell alapulnia, nem pedig a szerződéses jogviszony formális megjelölésén. Az illetékes </w:t>
            </w:r>
            <w:r w:rsidRPr="0071257F">
              <w:rPr>
                <w:b/>
                <w:i/>
              </w:rPr>
              <w:t>hatóságoknak</w:t>
            </w:r>
            <w:r w:rsidRPr="0071257F">
              <w:t xml:space="preserve"> átfogóan </w:t>
            </w:r>
            <w:r w:rsidRPr="0071257F">
              <w:rPr>
                <w:b/>
                <w:i/>
              </w:rPr>
              <w:t>értékelniük kell</w:t>
            </w:r>
            <w:r w:rsidRPr="0071257F">
              <w:t xml:space="preserve"> az összes releváns tényt annak megállapításához, hogy a rendes munkaviszonyt szakmai gyakorlatnak álcázzák-e. Az illetékes hatóságok értékelésének megkönnyítése érdekében meg kell határozni azokat a kulcsfontosságú elemeket, amelyek lehetővé tennék a rendes munkaviszony és az álcázott szakmai gyakorlat közötti különbségtételt. Ezeket az elemeket eseti alapon kell értékelni, kellően figyelembe véve az egyes konkrét esetek körülményeit. Az említett elemek ezért tájékoztató és nem kimerítő jellegűek, és nincs szükség egy adott küszöbérték elérésére.</w:t>
            </w:r>
          </w:p>
        </w:tc>
        <w:tc>
          <w:tcPr>
            <w:tcW w:w="4876" w:type="dxa"/>
            <w:hideMark/>
          </w:tcPr>
          <w:p w14:paraId="147473F5" w14:textId="77777777" w:rsidR="000741BB" w:rsidRPr="0071257F" w:rsidRDefault="000741BB" w:rsidP="00FF3B5B">
            <w:pPr>
              <w:pStyle w:val="Normal6"/>
              <w:rPr>
                <w:szCs w:val="24"/>
              </w:rPr>
            </w:pPr>
            <w:r w:rsidRPr="0071257F">
              <w:t>(26)</w:t>
            </w:r>
            <w:r w:rsidRPr="0071257F">
              <w:tab/>
              <w:t xml:space="preserve">Az arra vonatkozó értékelésnek, hogy a rendes munkaviszonyt szakmai gyakorlatnak álcázzák-e, a ténybeli körülményeken kell alapulnia, nem pedig a szerződéses jogviszony formális megjelölésén. Az illetékes </w:t>
            </w:r>
            <w:r w:rsidRPr="0071257F">
              <w:rPr>
                <w:b/>
                <w:i/>
              </w:rPr>
              <w:t>hatóságok</w:t>
            </w:r>
            <w:r w:rsidRPr="0071257F">
              <w:t xml:space="preserve"> átfogóan </w:t>
            </w:r>
            <w:r w:rsidRPr="0071257F">
              <w:rPr>
                <w:b/>
                <w:i/>
              </w:rPr>
              <w:t>értékelhetik</w:t>
            </w:r>
            <w:r w:rsidRPr="0071257F">
              <w:t xml:space="preserve"> az összes releváns tényt annak megállapításához, hogy a rendes munkaviszonyt szakmai gyakorlatnak álcázzák-e. Az illetékes hatóságok értékelésének megkönnyítése érdekében meg kell határozni azokat a kulcsfontosságú elemeket, amelyek lehetővé tennék a rendes munkaviszony és az álcázott szakmai gyakorlat közötti különbségtételt. Ezeket az elemeket eseti alapon kell értékelni, kellően figyelembe véve az egyes konkrét esetek körülményeit. Az említett elemek ezért tájékoztató és nem kimerítő jellegűek, és nincs szükség egy adott küszöbérték elérésére.</w:t>
            </w:r>
          </w:p>
        </w:tc>
      </w:tr>
    </w:tbl>
    <w:p w14:paraId="28A53C07" w14:textId="77777777" w:rsidR="000741BB" w:rsidRPr="0071257F" w:rsidRDefault="000741BB" w:rsidP="000741BB">
      <w:pPr>
        <w:pStyle w:val="Olang"/>
      </w:pPr>
      <w:r w:rsidRPr="0071257F">
        <w:rPr>
          <w:noProof w:val="0"/>
        </w:rPr>
        <w:t xml:space="preserve">Or. </w:t>
      </w:r>
      <w:r w:rsidRPr="00E045EC">
        <w:rPr>
          <w:rStyle w:val="HideTWBExt"/>
        </w:rPr>
        <w:t>&lt;Original&gt;</w:t>
      </w:r>
      <w:r w:rsidRPr="00E045EC">
        <w:rPr>
          <w:rStyle w:val="HideTWBInt"/>
          <w:rFonts w:eastAsiaTheme="majorEastAsia"/>
        </w:rPr>
        <w:t>{FR}</w:t>
      </w:r>
      <w:r w:rsidRPr="0071257F">
        <w:rPr>
          <w:noProof w:val="0"/>
        </w:rPr>
        <w:t>fr</w:t>
      </w:r>
      <w:r w:rsidRPr="00E045EC">
        <w:rPr>
          <w:rStyle w:val="HideTWBExt"/>
        </w:rPr>
        <w:t>&lt;/Original&gt;</w:t>
      </w:r>
    </w:p>
    <w:p w14:paraId="65FCA2CB" w14:textId="77777777" w:rsidR="000741BB" w:rsidRPr="0071257F" w:rsidRDefault="000741BB" w:rsidP="000741BB">
      <w:r w:rsidRPr="00E045EC">
        <w:rPr>
          <w:rStyle w:val="HideTWBExt"/>
        </w:rPr>
        <w:t>&lt;/AmendB&gt;</w:t>
      </w:r>
    </w:p>
    <w:p w14:paraId="4B6AFCFA" w14:textId="77777777" w:rsidR="000741BB" w:rsidRPr="0071257F" w:rsidRDefault="000741BB" w:rsidP="00F83EC3">
      <w:pPr>
        <w:pStyle w:val="AMNumberTabs0"/>
        <w:keepNext/>
      </w:pPr>
      <w:r w:rsidRPr="00E045EC">
        <w:rPr>
          <w:rStyle w:val="HideTWBExt"/>
          <w:b w:val="0"/>
        </w:rPr>
        <w:t>&lt;AmendB&gt;</w:t>
      </w:r>
      <w:r w:rsidRPr="0071257F">
        <w:t>Módosítás</w:t>
      </w:r>
      <w:r w:rsidRPr="0071257F">
        <w:tab/>
      </w:r>
      <w:r w:rsidRPr="0071257F">
        <w:tab/>
      </w:r>
      <w:r w:rsidRPr="00E045EC">
        <w:rPr>
          <w:rStyle w:val="HideTWBExt"/>
          <w:b w:val="0"/>
        </w:rPr>
        <w:t>&lt;NumAmB&gt;</w:t>
      </w:r>
      <w:r w:rsidRPr="0071257F">
        <w:t>264</w:t>
      </w:r>
      <w:r w:rsidRPr="00E045EC">
        <w:rPr>
          <w:rStyle w:val="HideTWBExt"/>
          <w:b w:val="0"/>
        </w:rPr>
        <w:t>&lt;/NumAmB&gt;</w:t>
      </w:r>
    </w:p>
    <w:p w14:paraId="6277E640" w14:textId="77777777" w:rsidR="000741BB" w:rsidRPr="0071257F" w:rsidRDefault="000741BB" w:rsidP="00F83EC3">
      <w:pPr>
        <w:pStyle w:val="NormalBold"/>
      </w:pPr>
      <w:r w:rsidRPr="00E045EC">
        <w:rPr>
          <w:rStyle w:val="HideTWBExt"/>
          <w:b w:val="0"/>
        </w:rPr>
        <w:t>&lt;RepeatBlock-By&gt;&lt;Members&gt;</w:t>
      </w:r>
      <w:r w:rsidRPr="0071257F">
        <w:t>Jagna Marczułajtis-Walczak</w:t>
      </w:r>
      <w:r w:rsidRPr="00E045EC">
        <w:rPr>
          <w:rStyle w:val="HideTWBExt"/>
          <w:b w:val="0"/>
        </w:rPr>
        <w:t>&lt;/Members&gt;</w:t>
      </w:r>
    </w:p>
    <w:p w14:paraId="2CC90084" w14:textId="77777777" w:rsidR="000741BB" w:rsidRPr="0071257F" w:rsidRDefault="000741BB" w:rsidP="000741BB">
      <w:r w:rsidRPr="00E045EC">
        <w:rPr>
          <w:rStyle w:val="HideTWBExt"/>
        </w:rPr>
        <w:t>&lt;/RepeatBlock-By&gt;</w:t>
      </w:r>
    </w:p>
    <w:p w14:paraId="36258492" w14:textId="77777777" w:rsidR="000741BB" w:rsidRPr="0071257F" w:rsidRDefault="000741BB" w:rsidP="00F83EC3">
      <w:pPr>
        <w:pStyle w:val="NormalBold"/>
        <w:keepNext/>
      </w:pPr>
      <w:r w:rsidRPr="00E045EC">
        <w:rPr>
          <w:rStyle w:val="HideTWBExt"/>
          <w:b w:val="0"/>
        </w:rPr>
        <w:t>&lt;DocAmend&gt;</w:t>
      </w:r>
      <w:r w:rsidRPr="0071257F">
        <w:t>Irányelvre irányuló javaslat</w:t>
      </w:r>
      <w:r w:rsidRPr="00E045EC">
        <w:rPr>
          <w:rStyle w:val="HideTWBExt"/>
          <w:b w:val="0"/>
        </w:rPr>
        <w:t>&lt;/DocAmend&gt;</w:t>
      </w:r>
    </w:p>
    <w:p w14:paraId="585BACDB" w14:textId="77777777" w:rsidR="000741BB" w:rsidRPr="0071257F" w:rsidRDefault="000741BB" w:rsidP="00F83EC3">
      <w:pPr>
        <w:pStyle w:val="NormalBold"/>
      </w:pPr>
      <w:r w:rsidRPr="00E045EC">
        <w:rPr>
          <w:rStyle w:val="HideTWBExt"/>
          <w:b w:val="0"/>
        </w:rPr>
        <w:t>&lt;Article&gt;</w:t>
      </w:r>
      <w:r w:rsidRPr="0071257F">
        <w:t>26 a preambulumbekezdés (új)</w:t>
      </w:r>
      <w:r w:rsidRPr="00E045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3EC3" w:rsidRPr="0071257F" w14:paraId="235ECD7D" w14:textId="77777777" w:rsidTr="00FF3B5B">
        <w:trPr>
          <w:jc w:val="center"/>
        </w:trPr>
        <w:tc>
          <w:tcPr>
            <w:tcW w:w="9752" w:type="dxa"/>
            <w:gridSpan w:val="2"/>
          </w:tcPr>
          <w:p w14:paraId="500322E7" w14:textId="77777777" w:rsidR="000741BB" w:rsidRPr="0071257F" w:rsidRDefault="000741BB" w:rsidP="00FF3B5B">
            <w:pPr>
              <w:keepNext/>
            </w:pPr>
          </w:p>
        </w:tc>
      </w:tr>
      <w:tr w:rsidR="00F83EC3" w:rsidRPr="0071257F" w14:paraId="59CF08D5" w14:textId="77777777" w:rsidTr="00FF3B5B">
        <w:trPr>
          <w:jc w:val="center"/>
        </w:trPr>
        <w:tc>
          <w:tcPr>
            <w:tcW w:w="4876" w:type="dxa"/>
            <w:hideMark/>
          </w:tcPr>
          <w:p w14:paraId="06FDF886" w14:textId="77777777" w:rsidR="000741BB" w:rsidRPr="0071257F" w:rsidRDefault="000741BB" w:rsidP="00FF3B5B">
            <w:pPr>
              <w:pStyle w:val="ColumnHeading"/>
              <w:keepNext/>
            </w:pPr>
            <w:r w:rsidRPr="0071257F">
              <w:t>A Bizottság által javasolt szöveg</w:t>
            </w:r>
          </w:p>
        </w:tc>
        <w:tc>
          <w:tcPr>
            <w:tcW w:w="4876" w:type="dxa"/>
            <w:hideMark/>
          </w:tcPr>
          <w:p w14:paraId="5833E46D" w14:textId="77777777" w:rsidR="000741BB" w:rsidRPr="0071257F" w:rsidRDefault="000741BB" w:rsidP="00FF3B5B">
            <w:pPr>
              <w:pStyle w:val="ColumnHeading"/>
              <w:keepNext/>
            </w:pPr>
            <w:r w:rsidRPr="0071257F">
              <w:t>Módosítás</w:t>
            </w:r>
          </w:p>
        </w:tc>
      </w:tr>
      <w:tr w:rsidR="00F83EC3" w:rsidRPr="0071257F" w14:paraId="54AE5B76" w14:textId="77777777" w:rsidTr="00FF3B5B">
        <w:trPr>
          <w:jc w:val="center"/>
        </w:trPr>
        <w:tc>
          <w:tcPr>
            <w:tcW w:w="4876" w:type="dxa"/>
          </w:tcPr>
          <w:p w14:paraId="7692A80B" w14:textId="77777777" w:rsidR="000741BB" w:rsidRPr="0071257F" w:rsidRDefault="000741BB" w:rsidP="00FF3B5B">
            <w:pPr>
              <w:pStyle w:val="Normal6"/>
            </w:pPr>
          </w:p>
        </w:tc>
        <w:tc>
          <w:tcPr>
            <w:tcW w:w="4876" w:type="dxa"/>
            <w:hideMark/>
          </w:tcPr>
          <w:p w14:paraId="7345B7F0" w14:textId="77777777" w:rsidR="000741BB" w:rsidRPr="0071257F" w:rsidRDefault="000741BB" w:rsidP="00FF3B5B">
            <w:pPr>
              <w:pStyle w:val="Normal6"/>
              <w:rPr>
                <w:szCs w:val="24"/>
              </w:rPr>
            </w:pPr>
            <w:r w:rsidRPr="0071257F">
              <w:rPr>
                <w:b/>
                <w:i/>
              </w:rPr>
              <w:t>(26a)</w:t>
            </w:r>
            <w:r w:rsidRPr="0071257F">
              <w:rPr>
                <w:b/>
                <w:i/>
              </w:rPr>
              <w:tab/>
              <w:t>Bár a szakmai gyakorlat megfelelő időtartama a gyakorlat céljától és ágazatától függően változhat, a nemzeti joggal vagy gyakorlattal összhangban a legfeljebb hat hónapos időtartam általában elegendőnek tekinthető a kitűzött célok eléréséhez. A jelentősen hosszabb időtartam – különösen, ha több egymást követő szakmai gyakorlatra kerül sor ugyanazon szakmai gyakorlatot biztosító félnél – aggályokat vethet fel a szakmai gyakorlat valódi jellegével kapcsolatban, és azt gondosan értékelni kell. Bizonyos esetekben azonban hosszabb időtartam is megfelelő lehet, ha az támogatja a szakmai gyakorlat célját.</w:t>
            </w:r>
          </w:p>
        </w:tc>
      </w:tr>
    </w:tbl>
    <w:p w14:paraId="3FF79FA6" w14:textId="77777777" w:rsidR="000741BB" w:rsidRPr="0071257F" w:rsidRDefault="000741BB" w:rsidP="000741BB">
      <w:pPr>
        <w:pStyle w:val="Olang"/>
      </w:pPr>
      <w:r w:rsidRPr="0071257F">
        <w:rPr>
          <w:noProof w:val="0"/>
        </w:rPr>
        <w:t xml:space="preserve">Or. </w:t>
      </w:r>
      <w:r w:rsidRPr="00E045EC">
        <w:rPr>
          <w:rStyle w:val="HideTWBExt"/>
        </w:rPr>
        <w:t>&lt;Original&gt;</w:t>
      </w:r>
      <w:r w:rsidRPr="00E045EC">
        <w:rPr>
          <w:rStyle w:val="HideTWBInt"/>
          <w:rFonts w:eastAsiaTheme="majorEastAsia"/>
        </w:rPr>
        <w:t>{EN}</w:t>
      </w:r>
      <w:r w:rsidRPr="0071257F">
        <w:rPr>
          <w:noProof w:val="0"/>
        </w:rPr>
        <w:t>en</w:t>
      </w:r>
      <w:r w:rsidRPr="00E045EC">
        <w:rPr>
          <w:rStyle w:val="HideTWBExt"/>
        </w:rPr>
        <w:t>&lt;/Original&gt;</w:t>
      </w:r>
    </w:p>
    <w:p w14:paraId="19B47EB8" w14:textId="77777777" w:rsidR="000741BB" w:rsidRPr="0071257F" w:rsidRDefault="000741BB" w:rsidP="00F83EC3">
      <w:pPr>
        <w:pStyle w:val="JustificationTitle"/>
        <w:rPr>
          <w:noProof w:val="0"/>
        </w:rPr>
      </w:pPr>
      <w:r w:rsidRPr="00E045EC">
        <w:rPr>
          <w:rStyle w:val="HideTWBExt"/>
          <w:i w:val="0"/>
        </w:rPr>
        <w:t>&lt;TitreJust&gt;</w:t>
      </w:r>
      <w:r w:rsidRPr="0071257F">
        <w:t>Indokolás</w:t>
      </w:r>
      <w:r w:rsidRPr="00E045EC">
        <w:rPr>
          <w:rStyle w:val="HideTWBExt"/>
          <w:i w:val="0"/>
        </w:rPr>
        <w:t>&lt;/TitreJust&gt;</w:t>
      </w:r>
    </w:p>
    <w:p w14:paraId="3C6E2366" w14:textId="77777777" w:rsidR="000741BB" w:rsidRPr="0071257F" w:rsidRDefault="000741BB" w:rsidP="000741BB">
      <w:pPr>
        <w:pStyle w:val="Normal12Italic"/>
        <w:rPr>
          <w:noProof w:val="0"/>
        </w:rPr>
      </w:pPr>
      <w:r w:rsidRPr="0071257F">
        <w:t>Alapvető fontosságú a szakmai gyakorlat időtartamának korlátozása.</w:t>
      </w:r>
    </w:p>
    <w:p w14:paraId="6850CFA0" w14:textId="77777777" w:rsidR="000741BB" w:rsidRPr="0071257F" w:rsidRDefault="000741BB" w:rsidP="000741BB">
      <w:r w:rsidRPr="00E045EC">
        <w:rPr>
          <w:rStyle w:val="HideTWBExt"/>
        </w:rPr>
        <w:t>&lt;/AmendB&gt;</w:t>
      </w:r>
    </w:p>
    <w:p w14:paraId="08EB2F1A" w14:textId="77777777" w:rsidR="000741BB" w:rsidRPr="0071257F" w:rsidRDefault="000741BB" w:rsidP="00F83EC3">
      <w:pPr>
        <w:pStyle w:val="AMNumberTabs0"/>
        <w:keepNext/>
      </w:pPr>
      <w:r w:rsidRPr="00E045EC">
        <w:rPr>
          <w:rStyle w:val="HideTWBExt"/>
          <w:b w:val="0"/>
        </w:rPr>
        <w:t>&lt;AmendB&gt;</w:t>
      </w:r>
      <w:r w:rsidRPr="0071257F">
        <w:t>Módosítás</w:t>
      </w:r>
      <w:r w:rsidRPr="0071257F">
        <w:tab/>
      </w:r>
      <w:r w:rsidRPr="0071257F">
        <w:tab/>
      </w:r>
      <w:r w:rsidRPr="00E045EC">
        <w:rPr>
          <w:rStyle w:val="HideTWBExt"/>
          <w:b w:val="0"/>
        </w:rPr>
        <w:t>&lt;NumAmB&gt;</w:t>
      </w:r>
      <w:r w:rsidRPr="0071257F">
        <w:t>265</w:t>
      </w:r>
      <w:r w:rsidRPr="00E045EC">
        <w:rPr>
          <w:rStyle w:val="HideTWBExt"/>
          <w:b w:val="0"/>
        </w:rPr>
        <w:t>&lt;/NumAmB&gt;</w:t>
      </w:r>
    </w:p>
    <w:p w14:paraId="417AA9AC" w14:textId="77777777" w:rsidR="000741BB" w:rsidRPr="0071257F" w:rsidRDefault="000741BB" w:rsidP="00F83EC3">
      <w:pPr>
        <w:pStyle w:val="NormalBold"/>
      </w:pPr>
      <w:r w:rsidRPr="00E045EC">
        <w:rPr>
          <w:rStyle w:val="HideTWBExt"/>
          <w:b w:val="0"/>
        </w:rPr>
        <w:t>&lt;RepeatBlock-By&gt;&lt;Members&gt;</w:t>
      </w:r>
      <w:r w:rsidRPr="0071257F">
        <w:t>Irena Joveva, Martin Hojsík, Jana Toom, Brigitte van den Berg</w:t>
      </w:r>
      <w:r w:rsidRPr="00E045EC">
        <w:rPr>
          <w:rStyle w:val="HideTWBExt"/>
          <w:b w:val="0"/>
        </w:rPr>
        <w:t>&lt;/Members&gt;</w:t>
      </w:r>
    </w:p>
    <w:p w14:paraId="19CC124A" w14:textId="77777777" w:rsidR="000741BB" w:rsidRPr="0071257F" w:rsidRDefault="000741BB" w:rsidP="000741BB">
      <w:r w:rsidRPr="00E045EC">
        <w:rPr>
          <w:rStyle w:val="HideTWBExt"/>
        </w:rPr>
        <w:t>&lt;/RepeatBlock-By&gt;</w:t>
      </w:r>
    </w:p>
    <w:p w14:paraId="44E65C73" w14:textId="77777777" w:rsidR="000741BB" w:rsidRPr="0071257F" w:rsidRDefault="000741BB" w:rsidP="00F83EC3">
      <w:pPr>
        <w:pStyle w:val="NormalBold"/>
        <w:keepNext/>
      </w:pPr>
      <w:r w:rsidRPr="00E045EC">
        <w:rPr>
          <w:rStyle w:val="HideTWBExt"/>
          <w:b w:val="0"/>
        </w:rPr>
        <w:t>&lt;DocAmend&gt;</w:t>
      </w:r>
      <w:r w:rsidRPr="0071257F">
        <w:t>Irányelvre irányuló javaslat</w:t>
      </w:r>
      <w:r w:rsidRPr="00E045EC">
        <w:rPr>
          <w:rStyle w:val="HideTWBExt"/>
          <w:b w:val="0"/>
        </w:rPr>
        <w:t>&lt;/DocAmend&gt;</w:t>
      </w:r>
    </w:p>
    <w:p w14:paraId="54759120" w14:textId="77777777" w:rsidR="000741BB" w:rsidRPr="0071257F" w:rsidRDefault="000741BB" w:rsidP="00F83EC3">
      <w:pPr>
        <w:pStyle w:val="NormalBold"/>
      </w:pPr>
      <w:r w:rsidRPr="00E045EC">
        <w:rPr>
          <w:rStyle w:val="HideTWBExt"/>
          <w:b w:val="0"/>
        </w:rPr>
        <w:t>&lt;Article&gt;</w:t>
      </w:r>
      <w:r w:rsidRPr="0071257F">
        <w:t>27 preambulumbekezdés</w:t>
      </w:r>
      <w:r w:rsidRPr="00E045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3EC3" w:rsidRPr="0071257F" w14:paraId="5C9A974B" w14:textId="77777777" w:rsidTr="00FF3B5B">
        <w:trPr>
          <w:jc w:val="center"/>
        </w:trPr>
        <w:tc>
          <w:tcPr>
            <w:tcW w:w="9752" w:type="dxa"/>
            <w:gridSpan w:val="2"/>
          </w:tcPr>
          <w:p w14:paraId="3D4D614D" w14:textId="77777777" w:rsidR="000741BB" w:rsidRPr="0071257F" w:rsidRDefault="000741BB" w:rsidP="00FF3B5B">
            <w:pPr>
              <w:keepNext/>
            </w:pPr>
          </w:p>
        </w:tc>
      </w:tr>
      <w:tr w:rsidR="00F83EC3" w:rsidRPr="0071257F" w14:paraId="1B6915EA" w14:textId="77777777" w:rsidTr="00FF3B5B">
        <w:trPr>
          <w:jc w:val="center"/>
        </w:trPr>
        <w:tc>
          <w:tcPr>
            <w:tcW w:w="4876" w:type="dxa"/>
            <w:hideMark/>
          </w:tcPr>
          <w:p w14:paraId="31AB0DA9" w14:textId="77777777" w:rsidR="000741BB" w:rsidRPr="0071257F" w:rsidRDefault="000741BB" w:rsidP="00FF3B5B">
            <w:pPr>
              <w:pStyle w:val="ColumnHeading"/>
              <w:keepNext/>
            </w:pPr>
            <w:r w:rsidRPr="0071257F">
              <w:t>A Bizottság által javasolt szöveg</w:t>
            </w:r>
          </w:p>
        </w:tc>
        <w:tc>
          <w:tcPr>
            <w:tcW w:w="4876" w:type="dxa"/>
            <w:hideMark/>
          </w:tcPr>
          <w:p w14:paraId="0A37D813" w14:textId="77777777" w:rsidR="000741BB" w:rsidRPr="0071257F" w:rsidRDefault="000741BB" w:rsidP="00FF3B5B">
            <w:pPr>
              <w:pStyle w:val="ColumnHeading"/>
              <w:keepNext/>
            </w:pPr>
            <w:r w:rsidRPr="0071257F">
              <w:t>Módosítás</w:t>
            </w:r>
          </w:p>
        </w:tc>
      </w:tr>
      <w:tr w:rsidR="00F83EC3" w:rsidRPr="0071257F" w14:paraId="165A68F2" w14:textId="77777777" w:rsidTr="00FF3B5B">
        <w:trPr>
          <w:jc w:val="center"/>
        </w:trPr>
        <w:tc>
          <w:tcPr>
            <w:tcW w:w="4876" w:type="dxa"/>
            <w:hideMark/>
          </w:tcPr>
          <w:p w14:paraId="297A70A6" w14:textId="77777777" w:rsidR="000741BB" w:rsidRPr="0071257F" w:rsidRDefault="000741BB" w:rsidP="00FF3B5B">
            <w:pPr>
              <w:pStyle w:val="Normal6"/>
            </w:pPr>
            <w:r w:rsidRPr="0071257F">
              <w:rPr>
                <w:b/>
                <w:i/>
              </w:rPr>
              <w:t>(27)</w:t>
            </w:r>
            <w:r w:rsidRPr="0071257F">
              <w:rPr>
                <w:b/>
                <w:i/>
              </w:rPr>
              <w:tab/>
              <w:t>Az azonos vagy hasonló tevékenységi területen folytatott szakmai gyakorlathoz szükséges korábbi munkatapasztalat megkövetelése nem feltétlenül jelent szakmai gyakorlatnak álcázott rendes munkaviszonyt, ha a munkáltató megindokolja, hogy például a korábbi munkatapasztalatok egyenértékű időszaka alternatívát jelent egy adott tevékenységi vagy szakértői területen szerzett diplomával szemben.</w:t>
            </w:r>
          </w:p>
        </w:tc>
        <w:tc>
          <w:tcPr>
            <w:tcW w:w="4876" w:type="dxa"/>
            <w:hideMark/>
          </w:tcPr>
          <w:p w14:paraId="59406473" w14:textId="77777777" w:rsidR="000741BB" w:rsidRPr="0071257F" w:rsidRDefault="000741BB" w:rsidP="00FF3B5B">
            <w:pPr>
              <w:pStyle w:val="Normal6"/>
              <w:rPr>
                <w:szCs w:val="24"/>
              </w:rPr>
            </w:pPr>
            <w:r w:rsidRPr="0071257F">
              <w:rPr>
                <w:b/>
                <w:i/>
              </w:rPr>
              <w:t>törölve</w:t>
            </w:r>
          </w:p>
        </w:tc>
      </w:tr>
    </w:tbl>
    <w:p w14:paraId="2578C53C" w14:textId="77777777" w:rsidR="000741BB" w:rsidRPr="0071257F" w:rsidRDefault="000741BB" w:rsidP="000741BB">
      <w:pPr>
        <w:pStyle w:val="Olang"/>
      </w:pPr>
      <w:r w:rsidRPr="0071257F">
        <w:rPr>
          <w:noProof w:val="0"/>
        </w:rPr>
        <w:t xml:space="preserve">Or. </w:t>
      </w:r>
      <w:r w:rsidRPr="00E045EC">
        <w:rPr>
          <w:rStyle w:val="HideTWBExt"/>
        </w:rPr>
        <w:t>&lt;Original&gt;</w:t>
      </w:r>
      <w:r w:rsidRPr="00E045EC">
        <w:rPr>
          <w:rStyle w:val="HideTWBInt"/>
          <w:rFonts w:eastAsiaTheme="majorEastAsia"/>
        </w:rPr>
        <w:t>{EN}</w:t>
      </w:r>
      <w:r w:rsidRPr="0071257F">
        <w:rPr>
          <w:noProof w:val="0"/>
        </w:rPr>
        <w:t>en</w:t>
      </w:r>
      <w:r w:rsidRPr="00E045EC">
        <w:rPr>
          <w:rStyle w:val="HideTWBExt"/>
        </w:rPr>
        <w:t>&lt;/Original&gt;</w:t>
      </w:r>
    </w:p>
    <w:p w14:paraId="253366EA" w14:textId="77777777" w:rsidR="000741BB" w:rsidRPr="0071257F" w:rsidRDefault="000741BB" w:rsidP="000741BB">
      <w:r w:rsidRPr="00E045EC">
        <w:rPr>
          <w:rStyle w:val="HideTWBExt"/>
        </w:rPr>
        <w:t>&lt;/AmendB&gt;</w:t>
      </w:r>
    </w:p>
    <w:p w14:paraId="2064FDA2" w14:textId="77777777" w:rsidR="000741BB" w:rsidRPr="0071257F" w:rsidRDefault="000741BB" w:rsidP="00F83EC3">
      <w:pPr>
        <w:pStyle w:val="AMNumberTabs0"/>
        <w:keepNext/>
      </w:pPr>
      <w:r w:rsidRPr="00E045EC">
        <w:rPr>
          <w:rStyle w:val="HideTWBExt"/>
          <w:b w:val="0"/>
        </w:rPr>
        <w:t>&lt;AmendB&gt;</w:t>
      </w:r>
      <w:r w:rsidRPr="0071257F">
        <w:t>Módosítás</w:t>
      </w:r>
      <w:r w:rsidRPr="0071257F">
        <w:tab/>
      </w:r>
      <w:r w:rsidRPr="0071257F">
        <w:tab/>
      </w:r>
      <w:r w:rsidRPr="00E045EC">
        <w:rPr>
          <w:rStyle w:val="HideTWBExt"/>
          <w:b w:val="0"/>
        </w:rPr>
        <w:t>&lt;NumAmB&gt;</w:t>
      </w:r>
      <w:r w:rsidRPr="0071257F">
        <w:t>266</w:t>
      </w:r>
      <w:r w:rsidRPr="00E045EC">
        <w:rPr>
          <w:rStyle w:val="HideTWBExt"/>
          <w:b w:val="0"/>
        </w:rPr>
        <w:t>&lt;/NumAmB&gt;</w:t>
      </w:r>
    </w:p>
    <w:p w14:paraId="5D62F250" w14:textId="77777777" w:rsidR="000741BB" w:rsidRPr="0071257F" w:rsidRDefault="000741BB" w:rsidP="00F83EC3">
      <w:pPr>
        <w:pStyle w:val="NormalBold"/>
      </w:pPr>
      <w:r w:rsidRPr="00E045EC">
        <w:rPr>
          <w:rStyle w:val="HideTWBExt"/>
          <w:b w:val="0"/>
        </w:rPr>
        <w:t>&lt;RepeatBlock-By&gt;&lt;Members&gt;</w:t>
      </w:r>
      <w:r w:rsidRPr="0071257F">
        <w:t>Benedetta Scuderi</w:t>
      </w:r>
      <w:r w:rsidRPr="00E045EC">
        <w:rPr>
          <w:rStyle w:val="HideTWBExt"/>
          <w:b w:val="0"/>
        </w:rPr>
        <w:t>&lt;/Members&gt;</w:t>
      </w:r>
    </w:p>
    <w:p w14:paraId="37F6C553" w14:textId="77777777" w:rsidR="000741BB" w:rsidRPr="0071257F" w:rsidRDefault="000741BB" w:rsidP="000741BB">
      <w:r w:rsidRPr="00E045EC">
        <w:rPr>
          <w:rStyle w:val="HideTWBExt"/>
        </w:rPr>
        <w:t>&lt;AuNomDe&gt;</w:t>
      </w:r>
      <w:r w:rsidRPr="00E045EC">
        <w:rPr>
          <w:rStyle w:val="HideTWBInt"/>
        </w:rPr>
        <w:t>{Greens/EFA}</w:t>
      </w:r>
      <w:r w:rsidRPr="0071257F">
        <w:t>a Verts/ALE képviselőcsoport nevében</w:t>
      </w:r>
      <w:r w:rsidRPr="00E045EC">
        <w:rPr>
          <w:rStyle w:val="HideTWBExt"/>
        </w:rPr>
        <w:t>&lt;/AuNomDe&gt;</w:t>
      </w:r>
    </w:p>
    <w:p w14:paraId="10FCC7F6" w14:textId="77777777" w:rsidR="000741BB" w:rsidRPr="0071257F" w:rsidRDefault="000741BB" w:rsidP="000741BB">
      <w:r w:rsidRPr="00E045EC">
        <w:rPr>
          <w:rStyle w:val="HideTWBExt"/>
        </w:rPr>
        <w:t>&lt;/RepeatBlock-By&gt;</w:t>
      </w:r>
    </w:p>
    <w:p w14:paraId="4C8FF4CB" w14:textId="77777777" w:rsidR="000741BB" w:rsidRPr="0071257F" w:rsidRDefault="000741BB" w:rsidP="00F83EC3">
      <w:pPr>
        <w:pStyle w:val="NormalBold"/>
        <w:keepNext/>
      </w:pPr>
      <w:r w:rsidRPr="00E045EC">
        <w:rPr>
          <w:rStyle w:val="HideTWBExt"/>
          <w:b w:val="0"/>
        </w:rPr>
        <w:t>&lt;DocAmend&gt;</w:t>
      </w:r>
      <w:r w:rsidRPr="0071257F">
        <w:t>Irányelvre irányuló javaslat</w:t>
      </w:r>
      <w:r w:rsidRPr="00E045EC">
        <w:rPr>
          <w:rStyle w:val="HideTWBExt"/>
          <w:b w:val="0"/>
        </w:rPr>
        <w:t>&lt;/DocAmend&gt;</w:t>
      </w:r>
    </w:p>
    <w:p w14:paraId="49AEF413" w14:textId="77777777" w:rsidR="000741BB" w:rsidRPr="0071257F" w:rsidRDefault="000741BB" w:rsidP="00F83EC3">
      <w:pPr>
        <w:pStyle w:val="NormalBold"/>
      </w:pPr>
      <w:r w:rsidRPr="00E045EC">
        <w:rPr>
          <w:rStyle w:val="HideTWBExt"/>
          <w:b w:val="0"/>
        </w:rPr>
        <w:t>&lt;Article&gt;</w:t>
      </w:r>
      <w:r w:rsidRPr="0071257F">
        <w:t>27 preambulumbekezdés</w:t>
      </w:r>
      <w:r w:rsidRPr="00E045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3EC3" w:rsidRPr="0071257F" w14:paraId="56099A57" w14:textId="77777777" w:rsidTr="00FF3B5B">
        <w:trPr>
          <w:jc w:val="center"/>
        </w:trPr>
        <w:tc>
          <w:tcPr>
            <w:tcW w:w="9752" w:type="dxa"/>
            <w:gridSpan w:val="2"/>
          </w:tcPr>
          <w:p w14:paraId="57D65F0F" w14:textId="77777777" w:rsidR="000741BB" w:rsidRPr="0071257F" w:rsidRDefault="000741BB" w:rsidP="00FF3B5B">
            <w:pPr>
              <w:keepNext/>
            </w:pPr>
          </w:p>
        </w:tc>
      </w:tr>
      <w:tr w:rsidR="00F83EC3" w:rsidRPr="0071257F" w14:paraId="79B4F3C5" w14:textId="77777777" w:rsidTr="00FF3B5B">
        <w:trPr>
          <w:jc w:val="center"/>
        </w:trPr>
        <w:tc>
          <w:tcPr>
            <w:tcW w:w="4876" w:type="dxa"/>
            <w:hideMark/>
          </w:tcPr>
          <w:p w14:paraId="4972D7EB" w14:textId="77777777" w:rsidR="000741BB" w:rsidRPr="0071257F" w:rsidRDefault="000741BB" w:rsidP="00FF3B5B">
            <w:pPr>
              <w:pStyle w:val="ColumnHeading"/>
              <w:keepNext/>
            </w:pPr>
            <w:r w:rsidRPr="0071257F">
              <w:t>A Bizottság által javasolt szöveg</w:t>
            </w:r>
          </w:p>
        </w:tc>
        <w:tc>
          <w:tcPr>
            <w:tcW w:w="4876" w:type="dxa"/>
            <w:hideMark/>
          </w:tcPr>
          <w:p w14:paraId="55D223D1" w14:textId="77777777" w:rsidR="000741BB" w:rsidRPr="0071257F" w:rsidRDefault="000741BB" w:rsidP="00FF3B5B">
            <w:pPr>
              <w:pStyle w:val="ColumnHeading"/>
              <w:keepNext/>
            </w:pPr>
            <w:r w:rsidRPr="0071257F">
              <w:t>Módosítás</w:t>
            </w:r>
          </w:p>
        </w:tc>
      </w:tr>
      <w:tr w:rsidR="00F83EC3" w:rsidRPr="0071257F" w14:paraId="0C18C755" w14:textId="77777777" w:rsidTr="00FF3B5B">
        <w:trPr>
          <w:jc w:val="center"/>
        </w:trPr>
        <w:tc>
          <w:tcPr>
            <w:tcW w:w="4876" w:type="dxa"/>
            <w:hideMark/>
          </w:tcPr>
          <w:p w14:paraId="2DF8CD85" w14:textId="77777777" w:rsidR="000741BB" w:rsidRPr="0071257F" w:rsidRDefault="000741BB" w:rsidP="00FF3B5B">
            <w:pPr>
              <w:pStyle w:val="Normal6"/>
            </w:pPr>
            <w:r w:rsidRPr="0071257F">
              <w:t>(27)</w:t>
            </w:r>
            <w:r w:rsidRPr="0071257F">
              <w:tab/>
              <w:t xml:space="preserve">Az azonos vagy hasonló tevékenységi területen folytatott szakmai gyakorlathoz szükséges korábbi munkatapasztalat megkövetelése </w:t>
            </w:r>
            <w:r w:rsidRPr="0071257F">
              <w:rPr>
                <w:b/>
                <w:bCs/>
                <w:i/>
                <w:iCs/>
              </w:rPr>
              <w:t>nem feltétlenül jelent szakmai gyakorlatnak álcázott</w:t>
            </w:r>
            <w:r w:rsidRPr="0071257F">
              <w:t xml:space="preserve"> rendes munkaviszonyt</w:t>
            </w:r>
            <w:r w:rsidRPr="0071257F">
              <w:rPr>
                <w:b/>
                <w:bCs/>
                <w:i/>
                <w:iCs/>
              </w:rPr>
              <w:t>, ha a munkáltató megindokolja, hogy például a korábbi munkatapasztalatok egyenértékű időszaka alternatívát jelent egy adott tevékenységi vagy szakértői területen szerzett diplomával szemben</w:t>
            </w:r>
            <w:r w:rsidRPr="0071257F">
              <w:t>.</w:t>
            </w:r>
          </w:p>
        </w:tc>
        <w:tc>
          <w:tcPr>
            <w:tcW w:w="4876" w:type="dxa"/>
            <w:hideMark/>
          </w:tcPr>
          <w:p w14:paraId="3CF13205" w14:textId="77777777" w:rsidR="000741BB" w:rsidRPr="0071257F" w:rsidRDefault="000741BB" w:rsidP="00FF3B5B">
            <w:pPr>
              <w:pStyle w:val="Normal6"/>
              <w:rPr>
                <w:szCs w:val="24"/>
              </w:rPr>
            </w:pPr>
            <w:r w:rsidRPr="0071257F">
              <w:t>(27)</w:t>
            </w:r>
            <w:r w:rsidRPr="0071257F">
              <w:tab/>
            </w:r>
            <w:r w:rsidRPr="0071257F">
              <w:rPr>
                <w:b/>
                <w:i/>
              </w:rPr>
              <w:t>A gyakornokoknak nem szükséges azonos vagy hasonló területen szerzett korábbi szakmai tapasztalattal rendelkezniük ahhoz, hogy részt vehessenek a szakmai gyakorlaton.</w:t>
            </w:r>
            <w:r w:rsidRPr="0071257F">
              <w:t xml:space="preserve"> Az azonos vagy hasonló tevékenységi területen folytatott szakmai gyakorlathoz szükséges korábbi munkatapasztalat megkövetelése </w:t>
            </w:r>
            <w:r w:rsidRPr="0071257F">
              <w:rPr>
                <w:b/>
                <w:bCs/>
                <w:i/>
                <w:iCs/>
              </w:rPr>
              <w:t>arra utalhat, hogy a</w:t>
            </w:r>
            <w:r w:rsidRPr="0071257F">
              <w:t xml:space="preserve"> rendes munkaviszonyt </w:t>
            </w:r>
            <w:r w:rsidRPr="0071257F">
              <w:rPr>
                <w:b/>
                <w:bCs/>
                <w:i/>
                <w:iCs/>
              </w:rPr>
              <w:t>szakmai gyakorlatnak álcázzák</w:t>
            </w:r>
            <w:r w:rsidRPr="0071257F">
              <w:t>.</w:t>
            </w:r>
          </w:p>
        </w:tc>
      </w:tr>
    </w:tbl>
    <w:p w14:paraId="2DA3AF5E" w14:textId="77777777" w:rsidR="000741BB" w:rsidRPr="0071257F" w:rsidRDefault="000741BB" w:rsidP="000741BB">
      <w:pPr>
        <w:pStyle w:val="Olang"/>
      </w:pPr>
      <w:r w:rsidRPr="0071257F">
        <w:rPr>
          <w:noProof w:val="0"/>
        </w:rPr>
        <w:t xml:space="preserve">Or. </w:t>
      </w:r>
      <w:r w:rsidRPr="00E045EC">
        <w:rPr>
          <w:rStyle w:val="HideTWBExt"/>
        </w:rPr>
        <w:t>&lt;Original&gt;</w:t>
      </w:r>
      <w:r w:rsidRPr="00E045EC">
        <w:rPr>
          <w:rStyle w:val="HideTWBInt"/>
          <w:rFonts w:eastAsiaTheme="majorEastAsia"/>
        </w:rPr>
        <w:t>{EN}</w:t>
      </w:r>
      <w:r w:rsidRPr="0071257F">
        <w:rPr>
          <w:noProof w:val="0"/>
        </w:rPr>
        <w:t>en</w:t>
      </w:r>
      <w:r w:rsidRPr="00E045EC">
        <w:rPr>
          <w:rStyle w:val="HideTWBExt"/>
        </w:rPr>
        <w:t>&lt;/Original&gt;</w:t>
      </w:r>
    </w:p>
    <w:p w14:paraId="7B8B786B" w14:textId="77777777" w:rsidR="000741BB" w:rsidRPr="0071257F" w:rsidRDefault="000741BB" w:rsidP="00F83EC3">
      <w:pPr>
        <w:pStyle w:val="JustificationTitle"/>
        <w:rPr>
          <w:noProof w:val="0"/>
        </w:rPr>
      </w:pPr>
      <w:r w:rsidRPr="00E045EC">
        <w:rPr>
          <w:rStyle w:val="HideTWBExt"/>
          <w:i w:val="0"/>
        </w:rPr>
        <w:t>&lt;TitreJust&gt;</w:t>
      </w:r>
      <w:r w:rsidRPr="0071257F">
        <w:t>Indokolás</w:t>
      </w:r>
      <w:r w:rsidRPr="00E045EC">
        <w:rPr>
          <w:rStyle w:val="HideTWBExt"/>
          <w:i w:val="0"/>
        </w:rPr>
        <w:t>&lt;/TitreJust&gt;</w:t>
      </w:r>
    </w:p>
    <w:p w14:paraId="3097A7D1" w14:textId="77777777" w:rsidR="000741BB" w:rsidRPr="0071257F" w:rsidRDefault="000741BB" w:rsidP="000741BB">
      <w:pPr>
        <w:pStyle w:val="Normal12Italic"/>
        <w:rPr>
          <w:noProof w:val="0"/>
        </w:rPr>
      </w:pPr>
      <w:r w:rsidRPr="0071257F">
        <w:t>A fent említett eset jól szemlélteti a szakmai gyakorlatok helytelen alkalmazását az EU-ban. Az ugyanazon a területen szerzett korábbi munkatapasztalat megkövetelése ahhoz, hogy ugyanazon vagy hasonló területen szakmai gyakorlaton lehessen részt venni, bizonyíték arra a visszaélésszerű gyakorlatra, hogy a képzett gyakornokokat (akik könnyen hozzáférhetnének egy kezdő kategóriás álláshelyhez és rendes szerződést kaphatnának) rendes munkavállalók helyettesítésére „használják”.</w:t>
      </w:r>
    </w:p>
    <w:p w14:paraId="450DDC03" w14:textId="77777777" w:rsidR="000741BB" w:rsidRPr="0071257F" w:rsidRDefault="000741BB" w:rsidP="000741BB">
      <w:r w:rsidRPr="00E045EC">
        <w:rPr>
          <w:rStyle w:val="HideTWBExt"/>
        </w:rPr>
        <w:t>&lt;/AmendB&gt;</w:t>
      </w:r>
    </w:p>
    <w:p w14:paraId="2D85F952" w14:textId="77777777" w:rsidR="000741BB" w:rsidRPr="0071257F" w:rsidRDefault="000741BB" w:rsidP="00F83EC3">
      <w:pPr>
        <w:pStyle w:val="AMNumberTabs0"/>
        <w:keepNext/>
      </w:pPr>
      <w:r w:rsidRPr="00E045EC">
        <w:rPr>
          <w:rStyle w:val="HideTWBExt"/>
          <w:b w:val="0"/>
        </w:rPr>
        <w:t>&lt;AmendB&gt;</w:t>
      </w:r>
      <w:r w:rsidRPr="0071257F">
        <w:t>Módosítás</w:t>
      </w:r>
      <w:r w:rsidRPr="0071257F">
        <w:tab/>
      </w:r>
      <w:r w:rsidRPr="0071257F">
        <w:tab/>
      </w:r>
      <w:r w:rsidRPr="00E045EC">
        <w:rPr>
          <w:rStyle w:val="HideTWBExt"/>
          <w:b w:val="0"/>
        </w:rPr>
        <w:t>&lt;NumAmB&gt;</w:t>
      </w:r>
      <w:r w:rsidRPr="0071257F">
        <w:t>267</w:t>
      </w:r>
      <w:r w:rsidRPr="00E045EC">
        <w:rPr>
          <w:rStyle w:val="HideTWBExt"/>
          <w:b w:val="0"/>
        </w:rPr>
        <w:t>&lt;/NumAmB&gt;</w:t>
      </w:r>
    </w:p>
    <w:p w14:paraId="07BA8FCA" w14:textId="77777777" w:rsidR="000741BB" w:rsidRPr="0071257F" w:rsidRDefault="000741BB" w:rsidP="00F83EC3">
      <w:pPr>
        <w:pStyle w:val="NormalBold"/>
      </w:pPr>
      <w:r w:rsidRPr="00E045EC">
        <w:rPr>
          <w:rStyle w:val="HideTWBExt"/>
          <w:b w:val="0"/>
        </w:rPr>
        <w:t>&lt;RepeatBlock-By&gt;&lt;Members&gt;</w:t>
      </w:r>
      <w:r w:rsidRPr="0071257F">
        <w:t>Isabelle Le Callennec</w:t>
      </w:r>
      <w:r w:rsidRPr="00E045EC">
        <w:rPr>
          <w:rStyle w:val="HideTWBExt"/>
          <w:b w:val="0"/>
        </w:rPr>
        <w:t>&lt;/Members&gt;</w:t>
      </w:r>
    </w:p>
    <w:p w14:paraId="1B2AF96C" w14:textId="77777777" w:rsidR="000741BB" w:rsidRPr="0071257F" w:rsidRDefault="000741BB" w:rsidP="000741BB">
      <w:r w:rsidRPr="00E045EC">
        <w:rPr>
          <w:rStyle w:val="HideTWBExt"/>
        </w:rPr>
        <w:t>&lt;/RepeatBlock-By&gt;</w:t>
      </w:r>
    </w:p>
    <w:p w14:paraId="5AAF712F" w14:textId="77777777" w:rsidR="000741BB" w:rsidRPr="0071257F" w:rsidRDefault="000741BB" w:rsidP="00F83EC3">
      <w:pPr>
        <w:pStyle w:val="NormalBold"/>
        <w:keepNext/>
      </w:pPr>
      <w:r w:rsidRPr="00E045EC">
        <w:rPr>
          <w:rStyle w:val="HideTWBExt"/>
          <w:b w:val="0"/>
        </w:rPr>
        <w:t>&lt;DocAmend&gt;</w:t>
      </w:r>
      <w:r w:rsidRPr="0071257F">
        <w:t>Irányelvre irányuló javaslat</w:t>
      </w:r>
      <w:r w:rsidRPr="00E045EC">
        <w:rPr>
          <w:rStyle w:val="HideTWBExt"/>
          <w:b w:val="0"/>
        </w:rPr>
        <w:t>&lt;/DocAmend&gt;</w:t>
      </w:r>
    </w:p>
    <w:p w14:paraId="179606D2" w14:textId="77777777" w:rsidR="000741BB" w:rsidRPr="0071257F" w:rsidRDefault="000741BB" w:rsidP="00F83EC3">
      <w:pPr>
        <w:pStyle w:val="NormalBold"/>
      </w:pPr>
      <w:r w:rsidRPr="00E045EC">
        <w:rPr>
          <w:rStyle w:val="HideTWBExt"/>
          <w:b w:val="0"/>
        </w:rPr>
        <w:t>&lt;Article&gt;</w:t>
      </w:r>
      <w:r w:rsidRPr="0071257F">
        <w:t>27 preambulumbekezdés</w:t>
      </w:r>
      <w:r w:rsidRPr="00E045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3EC3" w:rsidRPr="0071257F" w14:paraId="4C7CA718" w14:textId="77777777" w:rsidTr="00FF3B5B">
        <w:trPr>
          <w:jc w:val="center"/>
        </w:trPr>
        <w:tc>
          <w:tcPr>
            <w:tcW w:w="9752" w:type="dxa"/>
            <w:gridSpan w:val="2"/>
          </w:tcPr>
          <w:p w14:paraId="71906B98" w14:textId="77777777" w:rsidR="000741BB" w:rsidRPr="0071257F" w:rsidRDefault="000741BB" w:rsidP="00FF3B5B">
            <w:pPr>
              <w:keepNext/>
            </w:pPr>
          </w:p>
        </w:tc>
      </w:tr>
      <w:tr w:rsidR="00F83EC3" w:rsidRPr="0071257F" w14:paraId="0F53AD8A" w14:textId="77777777" w:rsidTr="00FF3B5B">
        <w:trPr>
          <w:jc w:val="center"/>
        </w:trPr>
        <w:tc>
          <w:tcPr>
            <w:tcW w:w="4876" w:type="dxa"/>
            <w:hideMark/>
          </w:tcPr>
          <w:p w14:paraId="65232DBE" w14:textId="77777777" w:rsidR="000741BB" w:rsidRPr="0071257F" w:rsidRDefault="000741BB" w:rsidP="00FF3B5B">
            <w:pPr>
              <w:pStyle w:val="ColumnHeading"/>
              <w:keepNext/>
            </w:pPr>
            <w:r w:rsidRPr="0071257F">
              <w:t>A Bizottság által javasolt szöveg</w:t>
            </w:r>
          </w:p>
        </w:tc>
        <w:tc>
          <w:tcPr>
            <w:tcW w:w="4876" w:type="dxa"/>
            <w:hideMark/>
          </w:tcPr>
          <w:p w14:paraId="119EACB1" w14:textId="77777777" w:rsidR="000741BB" w:rsidRPr="0071257F" w:rsidRDefault="000741BB" w:rsidP="00FF3B5B">
            <w:pPr>
              <w:pStyle w:val="ColumnHeading"/>
              <w:keepNext/>
            </w:pPr>
            <w:r w:rsidRPr="0071257F">
              <w:t>Módosítás</w:t>
            </w:r>
          </w:p>
        </w:tc>
      </w:tr>
      <w:tr w:rsidR="00F83EC3" w:rsidRPr="0071257F" w14:paraId="450DCA2F" w14:textId="77777777" w:rsidTr="00FF3B5B">
        <w:trPr>
          <w:jc w:val="center"/>
        </w:trPr>
        <w:tc>
          <w:tcPr>
            <w:tcW w:w="4876" w:type="dxa"/>
            <w:hideMark/>
          </w:tcPr>
          <w:p w14:paraId="18353332" w14:textId="77777777" w:rsidR="000741BB" w:rsidRPr="0071257F" w:rsidRDefault="000741BB" w:rsidP="00FF3B5B">
            <w:pPr>
              <w:pStyle w:val="Normal6"/>
            </w:pPr>
            <w:r w:rsidRPr="0071257F">
              <w:t>(27)</w:t>
            </w:r>
            <w:r w:rsidRPr="0071257F">
              <w:tab/>
              <w:t>Az azonos vagy hasonló tevékenységi területen folytatott szakmai gyakorlathoz szükséges korábbi munkatapasztalat megkövetelése nem feltétlenül jelent szakmai gyakorlatnak álcázott rendes munkaviszonyt, ha a munkáltató megindokolja, hogy például a korábbi munkatapasztalatok egyenértékű időszaka alternatívát jelent egy adott tevékenységi vagy szakértői területen szerzett diplomával szemben.</w:t>
            </w:r>
          </w:p>
        </w:tc>
        <w:tc>
          <w:tcPr>
            <w:tcW w:w="4876" w:type="dxa"/>
            <w:hideMark/>
          </w:tcPr>
          <w:p w14:paraId="4BF9B126" w14:textId="77777777" w:rsidR="000741BB" w:rsidRPr="0071257F" w:rsidRDefault="000741BB" w:rsidP="00FF3B5B">
            <w:pPr>
              <w:pStyle w:val="Normal6"/>
              <w:rPr>
                <w:szCs w:val="24"/>
              </w:rPr>
            </w:pPr>
            <w:r w:rsidRPr="0071257F">
              <w:t>(27)</w:t>
            </w:r>
            <w:r w:rsidRPr="0071257F">
              <w:tab/>
              <w:t xml:space="preserve">Az azonos vagy hasonló tevékenységi területen folytatott </w:t>
            </w:r>
            <w:r w:rsidRPr="0071257F">
              <w:rPr>
                <w:b/>
                <w:i/>
              </w:rPr>
              <w:t>nyitott munkaerőpiaci</w:t>
            </w:r>
            <w:r w:rsidRPr="0071257F">
              <w:t xml:space="preserve"> szakmai gyakorlathoz szükséges korábbi munkatapasztalat megkövetelése nem feltétlenül jelent szakmai gyakorlatnak álcázott rendes munkaviszonyt, ha a munkáltató megindokolja, hogy például a korábbi munkatapasztalatok egyenértékű időszaka alternatívát jelent egy adott tevékenységi vagy szakértői területen szerzett diplomával szemben.</w:t>
            </w:r>
          </w:p>
        </w:tc>
      </w:tr>
    </w:tbl>
    <w:p w14:paraId="3D123C93" w14:textId="77777777" w:rsidR="000741BB" w:rsidRPr="0071257F" w:rsidRDefault="000741BB" w:rsidP="000741BB">
      <w:pPr>
        <w:pStyle w:val="Olang"/>
      </w:pPr>
      <w:r w:rsidRPr="0071257F">
        <w:rPr>
          <w:noProof w:val="0"/>
        </w:rPr>
        <w:t xml:space="preserve">Or. </w:t>
      </w:r>
      <w:r w:rsidRPr="00E045EC">
        <w:rPr>
          <w:rStyle w:val="HideTWBExt"/>
        </w:rPr>
        <w:t>&lt;Original&gt;</w:t>
      </w:r>
      <w:r w:rsidRPr="00E045EC">
        <w:rPr>
          <w:rStyle w:val="HideTWBInt"/>
          <w:rFonts w:eastAsiaTheme="majorEastAsia"/>
        </w:rPr>
        <w:t>{FR}</w:t>
      </w:r>
      <w:r w:rsidRPr="0071257F">
        <w:rPr>
          <w:noProof w:val="0"/>
        </w:rPr>
        <w:t>fr</w:t>
      </w:r>
      <w:r w:rsidRPr="00E045EC">
        <w:rPr>
          <w:rStyle w:val="HideTWBExt"/>
        </w:rPr>
        <w:t>&lt;/Original&gt;</w:t>
      </w:r>
    </w:p>
    <w:p w14:paraId="7FAAA286" w14:textId="77777777" w:rsidR="000741BB" w:rsidRPr="0071257F" w:rsidRDefault="000741BB" w:rsidP="000741BB">
      <w:r w:rsidRPr="00E045EC">
        <w:rPr>
          <w:rStyle w:val="HideTWBExt"/>
        </w:rPr>
        <w:t>&lt;/AmendB&gt;</w:t>
      </w:r>
    </w:p>
    <w:p w14:paraId="5A93C4B6" w14:textId="77777777" w:rsidR="000741BB" w:rsidRPr="0071257F" w:rsidRDefault="000741BB" w:rsidP="00F83EC3">
      <w:pPr>
        <w:pStyle w:val="AMNumberTabs0"/>
        <w:keepNext/>
      </w:pPr>
      <w:r w:rsidRPr="00E045EC">
        <w:rPr>
          <w:rStyle w:val="HideTWBExt"/>
          <w:b w:val="0"/>
        </w:rPr>
        <w:t>&lt;AmendB&gt;</w:t>
      </w:r>
      <w:r w:rsidRPr="0071257F">
        <w:t>Módosítás</w:t>
      </w:r>
      <w:r w:rsidRPr="0071257F">
        <w:tab/>
      </w:r>
      <w:r w:rsidRPr="0071257F">
        <w:tab/>
      </w:r>
      <w:r w:rsidRPr="00E045EC">
        <w:rPr>
          <w:rStyle w:val="HideTWBExt"/>
          <w:b w:val="0"/>
        </w:rPr>
        <w:t>&lt;NumAmB&gt;</w:t>
      </w:r>
      <w:r w:rsidRPr="0071257F">
        <w:t>268</w:t>
      </w:r>
      <w:r w:rsidRPr="00E045EC">
        <w:rPr>
          <w:rStyle w:val="HideTWBExt"/>
          <w:b w:val="0"/>
        </w:rPr>
        <w:t>&lt;/NumAmB&gt;</w:t>
      </w:r>
    </w:p>
    <w:p w14:paraId="71EE6C9B" w14:textId="77777777" w:rsidR="000741BB" w:rsidRPr="0071257F" w:rsidRDefault="000741BB" w:rsidP="00F83EC3">
      <w:pPr>
        <w:pStyle w:val="NormalBold"/>
      </w:pPr>
      <w:r w:rsidRPr="00E045EC">
        <w:rPr>
          <w:rStyle w:val="HideTWBExt"/>
          <w:b w:val="0"/>
        </w:rPr>
        <w:t>&lt;RepeatBlock-By&gt;&lt;Members&gt;</w:t>
      </w:r>
      <w:r w:rsidRPr="0071257F">
        <w:t>Andrea Wechsler</w:t>
      </w:r>
      <w:r w:rsidRPr="00E045EC">
        <w:rPr>
          <w:rStyle w:val="HideTWBExt"/>
          <w:b w:val="0"/>
        </w:rPr>
        <w:t>&lt;/Members&gt;</w:t>
      </w:r>
    </w:p>
    <w:p w14:paraId="62C96520" w14:textId="77777777" w:rsidR="000741BB" w:rsidRPr="0071257F" w:rsidRDefault="000741BB" w:rsidP="000741BB">
      <w:r w:rsidRPr="00E045EC">
        <w:rPr>
          <w:rStyle w:val="HideTWBExt"/>
        </w:rPr>
        <w:t>&lt;/RepeatBlock-By&gt;</w:t>
      </w:r>
    </w:p>
    <w:p w14:paraId="63396F57" w14:textId="77777777" w:rsidR="000741BB" w:rsidRPr="0071257F" w:rsidRDefault="000741BB" w:rsidP="00F83EC3">
      <w:pPr>
        <w:pStyle w:val="NormalBold"/>
        <w:keepNext/>
      </w:pPr>
      <w:r w:rsidRPr="00E045EC">
        <w:rPr>
          <w:rStyle w:val="HideTWBExt"/>
          <w:b w:val="0"/>
        </w:rPr>
        <w:t>&lt;DocAmend&gt;</w:t>
      </w:r>
      <w:r w:rsidRPr="0071257F">
        <w:t>Irányelvre irányuló javaslat</w:t>
      </w:r>
      <w:r w:rsidRPr="00E045EC">
        <w:rPr>
          <w:rStyle w:val="HideTWBExt"/>
          <w:b w:val="0"/>
        </w:rPr>
        <w:t>&lt;/DocAmend&gt;</w:t>
      </w:r>
    </w:p>
    <w:p w14:paraId="2D7139F8" w14:textId="77777777" w:rsidR="000741BB" w:rsidRPr="0071257F" w:rsidRDefault="000741BB" w:rsidP="00F83EC3">
      <w:pPr>
        <w:pStyle w:val="NormalBold"/>
      </w:pPr>
      <w:r w:rsidRPr="00E045EC">
        <w:rPr>
          <w:rStyle w:val="HideTWBExt"/>
          <w:b w:val="0"/>
        </w:rPr>
        <w:t>&lt;Article&gt;</w:t>
      </w:r>
      <w:r w:rsidRPr="0071257F">
        <w:t>28 preambulumbekezdés</w:t>
      </w:r>
      <w:r w:rsidRPr="00E045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3EC3" w:rsidRPr="0071257F" w14:paraId="30E5E73E" w14:textId="77777777" w:rsidTr="00FF3B5B">
        <w:trPr>
          <w:jc w:val="center"/>
        </w:trPr>
        <w:tc>
          <w:tcPr>
            <w:tcW w:w="9752" w:type="dxa"/>
            <w:gridSpan w:val="2"/>
          </w:tcPr>
          <w:p w14:paraId="6BC99F01" w14:textId="77777777" w:rsidR="000741BB" w:rsidRPr="0071257F" w:rsidRDefault="000741BB" w:rsidP="00FF3B5B">
            <w:pPr>
              <w:keepNext/>
            </w:pPr>
          </w:p>
        </w:tc>
      </w:tr>
      <w:tr w:rsidR="00F83EC3" w:rsidRPr="0071257F" w14:paraId="51695D4C" w14:textId="77777777" w:rsidTr="00FF3B5B">
        <w:trPr>
          <w:jc w:val="center"/>
        </w:trPr>
        <w:tc>
          <w:tcPr>
            <w:tcW w:w="4876" w:type="dxa"/>
            <w:hideMark/>
          </w:tcPr>
          <w:p w14:paraId="7EE5155A" w14:textId="77777777" w:rsidR="000741BB" w:rsidRPr="0071257F" w:rsidRDefault="000741BB" w:rsidP="00FF3B5B">
            <w:pPr>
              <w:pStyle w:val="ColumnHeading"/>
              <w:keepNext/>
            </w:pPr>
            <w:r w:rsidRPr="0071257F">
              <w:t>A Bizottság által javasolt szöveg</w:t>
            </w:r>
          </w:p>
        </w:tc>
        <w:tc>
          <w:tcPr>
            <w:tcW w:w="4876" w:type="dxa"/>
            <w:hideMark/>
          </w:tcPr>
          <w:p w14:paraId="35712A1D" w14:textId="77777777" w:rsidR="000741BB" w:rsidRPr="0071257F" w:rsidRDefault="000741BB" w:rsidP="00FF3B5B">
            <w:pPr>
              <w:pStyle w:val="ColumnHeading"/>
              <w:keepNext/>
            </w:pPr>
            <w:r w:rsidRPr="0071257F">
              <w:t>Módosítás</w:t>
            </w:r>
          </w:p>
        </w:tc>
      </w:tr>
      <w:tr w:rsidR="00F83EC3" w:rsidRPr="0071257F" w14:paraId="43770306" w14:textId="77777777" w:rsidTr="00FF3B5B">
        <w:trPr>
          <w:jc w:val="center"/>
        </w:trPr>
        <w:tc>
          <w:tcPr>
            <w:tcW w:w="4876" w:type="dxa"/>
            <w:hideMark/>
          </w:tcPr>
          <w:p w14:paraId="522D0061" w14:textId="77777777" w:rsidR="000741BB" w:rsidRPr="0071257F" w:rsidRDefault="000741BB" w:rsidP="00FF3B5B">
            <w:pPr>
              <w:pStyle w:val="Normal6"/>
            </w:pPr>
            <w:r w:rsidRPr="0071257F">
              <w:rPr>
                <w:b/>
                <w:i/>
              </w:rPr>
              <w:t>(28)</w:t>
            </w:r>
            <w:r w:rsidRPr="0071257F">
              <w:rPr>
                <w:b/>
                <w:i/>
              </w:rPr>
              <w:tab/>
              <w:t>Amikor az illetékes hatóságok elvégzik a releváns tények elemzését a szakmai gyakorlatnak álcázott rendes munkaviszony fennállásának megállapítása érdekében, előfordulhat, hogy nem mindig könnyen férnek hozzá az elemzés elvégzéséhez szükséges információkhoz. Annak érdekében, hogy az illetékes hatóságok el tudják látni feladataikat, a munkáltatókat kötelezni kell arra, hogy az illetékes hatóságok kérésére rendelkezésükre bocsássák a birtokukban lévő szükséges információkat.</w:t>
            </w:r>
          </w:p>
        </w:tc>
        <w:tc>
          <w:tcPr>
            <w:tcW w:w="4876" w:type="dxa"/>
            <w:hideMark/>
          </w:tcPr>
          <w:p w14:paraId="237465ED" w14:textId="77777777" w:rsidR="000741BB" w:rsidRPr="0071257F" w:rsidRDefault="000741BB" w:rsidP="00FF3B5B">
            <w:pPr>
              <w:pStyle w:val="Normal6"/>
              <w:rPr>
                <w:szCs w:val="24"/>
              </w:rPr>
            </w:pPr>
            <w:r w:rsidRPr="0071257F">
              <w:rPr>
                <w:b/>
                <w:i/>
              </w:rPr>
              <w:t>törölve</w:t>
            </w:r>
          </w:p>
        </w:tc>
      </w:tr>
    </w:tbl>
    <w:p w14:paraId="47BBD36C" w14:textId="77777777" w:rsidR="000741BB" w:rsidRPr="0071257F" w:rsidRDefault="000741BB" w:rsidP="000741BB">
      <w:pPr>
        <w:pStyle w:val="Olang"/>
      </w:pPr>
      <w:r w:rsidRPr="0071257F">
        <w:rPr>
          <w:noProof w:val="0"/>
        </w:rPr>
        <w:t xml:space="preserve">Or. </w:t>
      </w:r>
      <w:r w:rsidRPr="00E045EC">
        <w:rPr>
          <w:rStyle w:val="HideTWBExt"/>
        </w:rPr>
        <w:t>&lt;Original&gt;</w:t>
      </w:r>
      <w:r w:rsidRPr="00E045EC">
        <w:rPr>
          <w:rStyle w:val="HideTWBInt"/>
          <w:rFonts w:eastAsiaTheme="majorEastAsia"/>
        </w:rPr>
        <w:t>{EN}</w:t>
      </w:r>
      <w:r w:rsidRPr="0071257F">
        <w:rPr>
          <w:noProof w:val="0"/>
        </w:rPr>
        <w:t>en</w:t>
      </w:r>
      <w:r w:rsidRPr="00E045EC">
        <w:rPr>
          <w:rStyle w:val="HideTWBExt"/>
        </w:rPr>
        <w:t>&lt;/Original&gt;</w:t>
      </w:r>
    </w:p>
    <w:p w14:paraId="0BAAB2B3" w14:textId="77777777" w:rsidR="000741BB" w:rsidRPr="0071257F" w:rsidRDefault="000741BB" w:rsidP="000741BB">
      <w:r w:rsidRPr="00E045EC">
        <w:rPr>
          <w:rStyle w:val="HideTWBExt"/>
        </w:rPr>
        <w:t>&lt;/AmendB&gt;</w:t>
      </w:r>
    </w:p>
    <w:p w14:paraId="687CC294" w14:textId="77777777" w:rsidR="000741BB" w:rsidRPr="0071257F" w:rsidRDefault="000741BB" w:rsidP="00F83EC3">
      <w:pPr>
        <w:pStyle w:val="AMNumberTabs0"/>
        <w:keepNext/>
      </w:pPr>
      <w:r w:rsidRPr="00E045EC">
        <w:rPr>
          <w:rStyle w:val="HideTWBExt"/>
          <w:b w:val="0"/>
        </w:rPr>
        <w:t>&lt;AmendB&gt;</w:t>
      </w:r>
      <w:r w:rsidRPr="0071257F">
        <w:t>Módosítás</w:t>
      </w:r>
      <w:r w:rsidRPr="0071257F">
        <w:tab/>
      </w:r>
      <w:r w:rsidRPr="0071257F">
        <w:tab/>
      </w:r>
      <w:r w:rsidRPr="00E045EC">
        <w:rPr>
          <w:rStyle w:val="HideTWBExt"/>
          <w:b w:val="0"/>
        </w:rPr>
        <w:t>&lt;NumAmB&gt;</w:t>
      </w:r>
      <w:r w:rsidRPr="0071257F">
        <w:t>269</w:t>
      </w:r>
      <w:r w:rsidRPr="00E045EC">
        <w:rPr>
          <w:rStyle w:val="HideTWBExt"/>
          <w:b w:val="0"/>
        </w:rPr>
        <w:t>&lt;/NumAmB&gt;</w:t>
      </w:r>
    </w:p>
    <w:p w14:paraId="15419D8E" w14:textId="77777777" w:rsidR="000741BB" w:rsidRPr="0071257F" w:rsidRDefault="000741BB" w:rsidP="00F83EC3">
      <w:pPr>
        <w:pStyle w:val="NormalBold"/>
      </w:pPr>
      <w:r w:rsidRPr="00E045EC">
        <w:rPr>
          <w:rStyle w:val="HideTWBExt"/>
          <w:b w:val="0"/>
        </w:rPr>
        <w:t>&lt;RepeatBlock-By&gt;&lt;Members&gt;</w:t>
      </w:r>
      <w:r w:rsidRPr="0071257F">
        <w:t>Angelika Winzig</w:t>
      </w:r>
      <w:r w:rsidRPr="00E045EC">
        <w:rPr>
          <w:rStyle w:val="HideTWBExt"/>
          <w:b w:val="0"/>
        </w:rPr>
        <w:t>&lt;/Members&gt;</w:t>
      </w:r>
    </w:p>
    <w:p w14:paraId="114618BF" w14:textId="77777777" w:rsidR="000741BB" w:rsidRPr="0071257F" w:rsidRDefault="000741BB" w:rsidP="000741BB">
      <w:r w:rsidRPr="00E045EC">
        <w:rPr>
          <w:rStyle w:val="HideTWBExt"/>
        </w:rPr>
        <w:t>&lt;/RepeatBlock-By&gt;</w:t>
      </w:r>
    </w:p>
    <w:p w14:paraId="493007CA" w14:textId="77777777" w:rsidR="000741BB" w:rsidRPr="0071257F" w:rsidRDefault="000741BB" w:rsidP="00F83EC3">
      <w:pPr>
        <w:pStyle w:val="NormalBold"/>
        <w:keepNext/>
      </w:pPr>
      <w:r w:rsidRPr="00E045EC">
        <w:rPr>
          <w:rStyle w:val="HideTWBExt"/>
          <w:b w:val="0"/>
        </w:rPr>
        <w:t>&lt;DocAmend&gt;</w:t>
      </w:r>
      <w:r w:rsidRPr="0071257F">
        <w:t>Irányelvre irányuló javaslat</w:t>
      </w:r>
      <w:r w:rsidRPr="00E045EC">
        <w:rPr>
          <w:rStyle w:val="HideTWBExt"/>
          <w:b w:val="0"/>
        </w:rPr>
        <w:t>&lt;/DocAmend&gt;</w:t>
      </w:r>
    </w:p>
    <w:p w14:paraId="52A7B742" w14:textId="77777777" w:rsidR="000741BB" w:rsidRPr="0071257F" w:rsidRDefault="000741BB" w:rsidP="00F83EC3">
      <w:pPr>
        <w:pStyle w:val="NormalBold"/>
      </w:pPr>
      <w:r w:rsidRPr="00E045EC">
        <w:rPr>
          <w:rStyle w:val="HideTWBExt"/>
          <w:b w:val="0"/>
        </w:rPr>
        <w:t>&lt;Article&gt;</w:t>
      </w:r>
      <w:r w:rsidRPr="0071257F">
        <w:t>28 preambulumbekezdés</w:t>
      </w:r>
      <w:r w:rsidRPr="00E045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3EC3" w:rsidRPr="0071257F" w14:paraId="1588419B" w14:textId="77777777" w:rsidTr="00FF3B5B">
        <w:trPr>
          <w:jc w:val="center"/>
        </w:trPr>
        <w:tc>
          <w:tcPr>
            <w:tcW w:w="9752" w:type="dxa"/>
            <w:gridSpan w:val="2"/>
          </w:tcPr>
          <w:p w14:paraId="072E47E1" w14:textId="77777777" w:rsidR="000741BB" w:rsidRPr="0071257F" w:rsidRDefault="000741BB" w:rsidP="00FF3B5B">
            <w:pPr>
              <w:keepNext/>
            </w:pPr>
          </w:p>
        </w:tc>
      </w:tr>
      <w:tr w:rsidR="00F83EC3" w:rsidRPr="0071257F" w14:paraId="64D5E17E" w14:textId="77777777" w:rsidTr="00FF3B5B">
        <w:trPr>
          <w:jc w:val="center"/>
        </w:trPr>
        <w:tc>
          <w:tcPr>
            <w:tcW w:w="4876" w:type="dxa"/>
            <w:hideMark/>
          </w:tcPr>
          <w:p w14:paraId="274999FF" w14:textId="77777777" w:rsidR="000741BB" w:rsidRPr="0071257F" w:rsidRDefault="000741BB" w:rsidP="00FF3B5B">
            <w:pPr>
              <w:pStyle w:val="ColumnHeading"/>
              <w:keepNext/>
            </w:pPr>
            <w:r w:rsidRPr="0071257F">
              <w:t>A Bizottság által javasolt szöveg</w:t>
            </w:r>
          </w:p>
        </w:tc>
        <w:tc>
          <w:tcPr>
            <w:tcW w:w="4876" w:type="dxa"/>
            <w:hideMark/>
          </w:tcPr>
          <w:p w14:paraId="4DA59870" w14:textId="77777777" w:rsidR="000741BB" w:rsidRPr="0071257F" w:rsidRDefault="000741BB" w:rsidP="00FF3B5B">
            <w:pPr>
              <w:pStyle w:val="ColumnHeading"/>
              <w:keepNext/>
            </w:pPr>
            <w:r w:rsidRPr="0071257F">
              <w:t>Módosítás</w:t>
            </w:r>
          </w:p>
        </w:tc>
      </w:tr>
      <w:tr w:rsidR="00F83EC3" w:rsidRPr="0071257F" w14:paraId="05121B3F" w14:textId="77777777" w:rsidTr="00FF3B5B">
        <w:trPr>
          <w:jc w:val="center"/>
        </w:trPr>
        <w:tc>
          <w:tcPr>
            <w:tcW w:w="4876" w:type="dxa"/>
            <w:hideMark/>
          </w:tcPr>
          <w:p w14:paraId="7C3892AF" w14:textId="77777777" w:rsidR="000741BB" w:rsidRPr="0071257F" w:rsidRDefault="000741BB" w:rsidP="00FF3B5B">
            <w:pPr>
              <w:pStyle w:val="Normal6"/>
            </w:pPr>
            <w:r w:rsidRPr="0071257F">
              <w:t>(28)</w:t>
            </w:r>
            <w:r w:rsidRPr="0071257F">
              <w:tab/>
              <w:t xml:space="preserve">Amikor az illetékes hatóságok </w:t>
            </w:r>
            <w:r w:rsidRPr="0071257F">
              <w:rPr>
                <w:b/>
                <w:bCs/>
                <w:i/>
                <w:iCs/>
              </w:rPr>
              <w:t>elvégzik a releváns tények elemzését</w:t>
            </w:r>
            <w:r w:rsidRPr="0071257F">
              <w:t xml:space="preserve"> a szakmai </w:t>
            </w:r>
            <w:r w:rsidRPr="0071257F">
              <w:rPr>
                <w:b/>
                <w:bCs/>
                <w:i/>
                <w:iCs/>
              </w:rPr>
              <w:t>gyakorlatnak</w:t>
            </w:r>
            <w:r w:rsidRPr="0071257F">
              <w:t xml:space="preserve"> álcázott rendes </w:t>
            </w:r>
            <w:r w:rsidRPr="0071257F">
              <w:rPr>
                <w:b/>
                <w:bCs/>
                <w:i/>
                <w:iCs/>
              </w:rPr>
              <w:t>munkaviszony fennállásának megállapítása érdekében</w:t>
            </w:r>
            <w:r w:rsidRPr="0071257F">
              <w:t xml:space="preserve">, előfordulhat, hogy nem </w:t>
            </w:r>
            <w:r w:rsidRPr="0071257F">
              <w:rPr>
                <w:b/>
                <w:bCs/>
                <w:i/>
                <w:iCs/>
              </w:rPr>
              <w:t>mindig könnyen</w:t>
            </w:r>
            <w:r w:rsidRPr="0071257F">
              <w:t xml:space="preserve"> férnek hozzá </w:t>
            </w:r>
            <w:r w:rsidRPr="0071257F">
              <w:rPr>
                <w:b/>
                <w:bCs/>
                <w:i/>
                <w:iCs/>
              </w:rPr>
              <w:t>az elemzés elvégzéséhez</w:t>
            </w:r>
            <w:r w:rsidRPr="0071257F">
              <w:t xml:space="preserve"> szükséges információkhoz. Annak érdekében, hogy az illetékes hatóságok el tudják látni feladataikat, a </w:t>
            </w:r>
            <w:r w:rsidRPr="0071257F">
              <w:rPr>
                <w:b/>
                <w:bCs/>
                <w:i/>
                <w:iCs/>
              </w:rPr>
              <w:t xml:space="preserve">munkáltatókat kötelezni </w:t>
            </w:r>
            <w:r w:rsidRPr="0071257F">
              <w:t xml:space="preserve">kell </w:t>
            </w:r>
            <w:r w:rsidRPr="0071257F">
              <w:rPr>
                <w:b/>
                <w:bCs/>
                <w:i/>
                <w:iCs/>
              </w:rPr>
              <w:t>arra</w:t>
            </w:r>
            <w:r w:rsidRPr="0071257F">
              <w:t xml:space="preserve">, hogy </w:t>
            </w:r>
            <w:r w:rsidRPr="0071257F">
              <w:rPr>
                <w:b/>
                <w:bCs/>
                <w:i/>
                <w:iCs/>
              </w:rPr>
              <w:t>az illetékes hatóságok kérésére rendelkezésükre bocsássák</w:t>
            </w:r>
            <w:r w:rsidRPr="0071257F">
              <w:t xml:space="preserve"> a birtokukban lévő </w:t>
            </w:r>
            <w:r w:rsidRPr="0071257F">
              <w:rPr>
                <w:b/>
                <w:bCs/>
                <w:i/>
                <w:iCs/>
              </w:rPr>
              <w:t>szükséges</w:t>
            </w:r>
            <w:r w:rsidRPr="0071257F">
              <w:t xml:space="preserve"> információkat.</w:t>
            </w:r>
          </w:p>
        </w:tc>
        <w:tc>
          <w:tcPr>
            <w:tcW w:w="4876" w:type="dxa"/>
            <w:hideMark/>
          </w:tcPr>
          <w:p w14:paraId="216043B4" w14:textId="77777777" w:rsidR="000741BB" w:rsidRPr="0071257F" w:rsidRDefault="000741BB" w:rsidP="00FF3B5B">
            <w:pPr>
              <w:pStyle w:val="Normal6"/>
              <w:rPr>
                <w:szCs w:val="24"/>
              </w:rPr>
            </w:pPr>
            <w:r w:rsidRPr="0071257F">
              <w:t>(28)</w:t>
            </w:r>
            <w:r w:rsidRPr="0071257F">
              <w:tab/>
              <w:t xml:space="preserve">Amikor az illetékes hatóságok </w:t>
            </w:r>
            <w:r w:rsidRPr="0071257F">
              <w:rPr>
                <w:b/>
                <w:bCs/>
                <w:i/>
                <w:iCs/>
              </w:rPr>
              <w:t>értékelik, hogy</w:t>
            </w:r>
            <w:r w:rsidRPr="0071257F">
              <w:t xml:space="preserve"> a szakmai </w:t>
            </w:r>
            <w:r w:rsidRPr="0071257F">
              <w:rPr>
                <w:b/>
                <w:bCs/>
                <w:i/>
                <w:iCs/>
              </w:rPr>
              <w:t>gyakorlat valójában</w:t>
            </w:r>
            <w:r w:rsidRPr="0071257F">
              <w:t xml:space="preserve"> álcázott rendes </w:t>
            </w:r>
            <w:r w:rsidRPr="0071257F">
              <w:rPr>
                <w:b/>
                <w:bCs/>
                <w:i/>
                <w:iCs/>
              </w:rPr>
              <w:t>munkaviszony-e</w:t>
            </w:r>
            <w:r w:rsidRPr="0071257F">
              <w:t xml:space="preserve">, előfordulhat, hogy nem férnek hozzá </w:t>
            </w:r>
            <w:r w:rsidRPr="0071257F">
              <w:rPr>
                <w:b/>
                <w:bCs/>
                <w:i/>
                <w:iCs/>
              </w:rPr>
              <w:t>azonnal a</w:t>
            </w:r>
            <w:r w:rsidRPr="0071257F">
              <w:t xml:space="preserve"> szükséges információkhoz. Annak érdekében, hogy az illetékes hatóságok </w:t>
            </w:r>
            <w:r w:rsidRPr="0071257F">
              <w:rPr>
                <w:b/>
                <w:bCs/>
                <w:i/>
                <w:iCs/>
              </w:rPr>
              <w:t xml:space="preserve">hatékonyan </w:t>
            </w:r>
            <w:r w:rsidRPr="0071257F">
              <w:t xml:space="preserve">el tudják látni feladataikat, a </w:t>
            </w:r>
            <w:r w:rsidRPr="0071257F">
              <w:rPr>
                <w:b/>
                <w:bCs/>
                <w:i/>
                <w:iCs/>
              </w:rPr>
              <w:t xml:space="preserve">munkáltatóktól azt </w:t>
            </w:r>
            <w:r w:rsidRPr="0071257F">
              <w:t xml:space="preserve">kell </w:t>
            </w:r>
            <w:r w:rsidRPr="0071257F">
              <w:rPr>
                <w:b/>
                <w:bCs/>
                <w:i/>
                <w:iCs/>
              </w:rPr>
              <w:t>megkövetelni</w:t>
            </w:r>
            <w:r w:rsidRPr="0071257F">
              <w:t xml:space="preserve">, hogy </w:t>
            </w:r>
            <w:r w:rsidRPr="0071257F">
              <w:rPr>
                <w:b/>
                <w:bCs/>
                <w:i/>
                <w:iCs/>
              </w:rPr>
              <w:t>kérésre csak a szükséges és</w:t>
            </w:r>
            <w:r w:rsidRPr="0071257F">
              <w:t xml:space="preserve"> a birtokukban lévő információkat </w:t>
            </w:r>
            <w:r w:rsidRPr="0071257F">
              <w:rPr>
                <w:b/>
                <w:bCs/>
                <w:i/>
                <w:iCs/>
              </w:rPr>
              <w:t>bocsássák rendelkezésre</w:t>
            </w:r>
            <w:r w:rsidRPr="0071257F">
              <w:t>.</w:t>
            </w:r>
            <w:r w:rsidRPr="0071257F">
              <w:rPr>
                <w:b/>
                <w:i/>
              </w:rPr>
              <w:t xml:space="preserve"> </w:t>
            </w:r>
            <w:r w:rsidRPr="0071257F">
              <w:rPr>
                <w:b/>
                <w:bCs/>
                <w:i/>
                <w:iCs/>
              </w:rPr>
              <w:t>A tagállamoknak biztosítaniuk kell, hogy ezek a kötelezettségek arányosak maradjanak, és ne rójanak indokolatlan adminisztratív terhet a vállalkozásokra, különösen a kis- és középvállalkozásokra.</w:t>
            </w:r>
          </w:p>
        </w:tc>
      </w:tr>
    </w:tbl>
    <w:p w14:paraId="22AC04F9" w14:textId="77777777" w:rsidR="000741BB" w:rsidRPr="0071257F" w:rsidRDefault="000741BB" w:rsidP="000741BB">
      <w:pPr>
        <w:pStyle w:val="Olang"/>
      </w:pPr>
      <w:r w:rsidRPr="0071257F">
        <w:rPr>
          <w:noProof w:val="0"/>
        </w:rPr>
        <w:t xml:space="preserve">Or. </w:t>
      </w:r>
      <w:r w:rsidRPr="00E045EC">
        <w:rPr>
          <w:rStyle w:val="HideTWBExt"/>
        </w:rPr>
        <w:t>&lt;Original&gt;</w:t>
      </w:r>
      <w:r w:rsidRPr="00E045EC">
        <w:rPr>
          <w:rStyle w:val="HideTWBInt"/>
          <w:rFonts w:eastAsiaTheme="majorEastAsia"/>
        </w:rPr>
        <w:t>{EN}</w:t>
      </w:r>
      <w:r w:rsidRPr="0071257F">
        <w:rPr>
          <w:noProof w:val="0"/>
        </w:rPr>
        <w:t>en</w:t>
      </w:r>
      <w:r w:rsidRPr="00E045EC">
        <w:rPr>
          <w:rStyle w:val="HideTWBExt"/>
        </w:rPr>
        <w:t>&lt;/Original&gt;</w:t>
      </w:r>
    </w:p>
    <w:p w14:paraId="3C478A11" w14:textId="77777777" w:rsidR="000741BB" w:rsidRPr="0071257F" w:rsidRDefault="000741BB" w:rsidP="00F83EC3">
      <w:pPr>
        <w:pStyle w:val="JustificationTitle"/>
        <w:rPr>
          <w:noProof w:val="0"/>
        </w:rPr>
      </w:pPr>
      <w:r w:rsidRPr="00E045EC">
        <w:rPr>
          <w:rStyle w:val="HideTWBExt"/>
          <w:i w:val="0"/>
        </w:rPr>
        <w:t>&lt;TitreJust&gt;</w:t>
      </w:r>
      <w:r w:rsidRPr="0071257F">
        <w:t>Indokolás</w:t>
      </w:r>
      <w:r w:rsidRPr="00E045EC">
        <w:rPr>
          <w:rStyle w:val="HideTWBExt"/>
          <w:i w:val="0"/>
        </w:rPr>
        <w:t>&lt;/TitreJust&gt;</w:t>
      </w:r>
    </w:p>
    <w:p w14:paraId="1F887E34" w14:textId="77777777" w:rsidR="000741BB" w:rsidRPr="0071257F" w:rsidRDefault="000741BB" w:rsidP="000741BB">
      <w:pPr>
        <w:pStyle w:val="Normal12Italic"/>
        <w:rPr>
          <w:noProof w:val="0"/>
        </w:rPr>
      </w:pPr>
      <w:r w:rsidRPr="0071257F">
        <w:t>Ez a preambulumbekezdés biztosítja, hogy az illetékes hatóságok anélkül szerezhessék meg a releváns információkat, hogy aránytalan jelentéstételi kötelezettségeket rónának a munkáltatókra, ezáltal fenntartva a végrehajtás kiegyensúlyozott és kkv-barát megközelítését.</w:t>
      </w:r>
    </w:p>
    <w:p w14:paraId="525E4411" w14:textId="77777777" w:rsidR="000741BB" w:rsidRPr="0071257F" w:rsidRDefault="000741BB" w:rsidP="000741BB">
      <w:r w:rsidRPr="00E045EC">
        <w:rPr>
          <w:rStyle w:val="HideTWBExt"/>
        </w:rPr>
        <w:t>&lt;/AmendB&gt;</w:t>
      </w:r>
    </w:p>
    <w:p w14:paraId="337C79D6" w14:textId="77777777" w:rsidR="000741BB" w:rsidRPr="0071257F" w:rsidRDefault="000741BB" w:rsidP="00F83EC3">
      <w:pPr>
        <w:pStyle w:val="AMNumberTabs0"/>
        <w:keepNext/>
      </w:pPr>
      <w:r w:rsidRPr="00E045EC">
        <w:rPr>
          <w:rStyle w:val="HideTWBExt"/>
          <w:b w:val="0"/>
        </w:rPr>
        <w:t>&lt;AmendB&gt;</w:t>
      </w:r>
      <w:r w:rsidRPr="0071257F">
        <w:t>Módosítás</w:t>
      </w:r>
      <w:r w:rsidRPr="0071257F">
        <w:tab/>
      </w:r>
      <w:r w:rsidRPr="0071257F">
        <w:tab/>
      </w:r>
      <w:r w:rsidRPr="00E045EC">
        <w:rPr>
          <w:rStyle w:val="HideTWBExt"/>
          <w:b w:val="0"/>
        </w:rPr>
        <w:t>&lt;NumAmB&gt;</w:t>
      </w:r>
      <w:r w:rsidRPr="0071257F">
        <w:t>270</w:t>
      </w:r>
      <w:r w:rsidRPr="00E045EC">
        <w:rPr>
          <w:rStyle w:val="HideTWBExt"/>
          <w:b w:val="0"/>
        </w:rPr>
        <w:t>&lt;/NumAmB&gt;</w:t>
      </w:r>
    </w:p>
    <w:p w14:paraId="495ACCE0" w14:textId="77777777" w:rsidR="000741BB" w:rsidRPr="0071257F" w:rsidRDefault="000741BB" w:rsidP="00F83EC3">
      <w:pPr>
        <w:pStyle w:val="NormalBold"/>
      </w:pPr>
      <w:r w:rsidRPr="00E045EC">
        <w:rPr>
          <w:rStyle w:val="HideTWBExt"/>
          <w:b w:val="0"/>
        </w:rPr>
        <w:t>&lt;RepeatBlock-By&gt;&lt;Members&gt;</w:t>
      </w:r>
      <w:r w:rsidRPr="0071257F">
        <w:t>Benedetta Scuderi</w:t>
      </w:r>
      <w:r w:rsidRPr="00E045EC">
        <w:rPr>
          <w:rStyle w:val="HideTWBExt"/>
          <w:b w:val="0"/>
        </w:rPr>
        <w:t>&lt;/Members&gt;</w:t>
      </w:r>
    </w:p>
    <w:p w14:paraId="3B7287D0" w14:textId="77777777" w:rsidR="000741BB" w:rsidRPr="0071257F" w:rsidRDefault="000741BB" w:rsidP="000741BB">
      <w:r w:rsidRPr="00E045EC">
        <w:rPr>
          <w:rStyle w:val="HideTWBExt"/>
        </w:rPr>
        <w:t>&lt;AuNomDe&gt;</w:t>
      </w:r>
      <w:r w:rsidRPr="00E045EC">
        <w:rPr>
          <w:rStyle w:val="HideTWBInt"/>
        </w:rPr>
        <w:t>{Greens/EFA}</w:t>
      </w:r>
      <w:r w:rsidRPr="0071257F">
        <w:t>a Verts/ALE képviselőcsoport nevében</w:t>
      </w:r>
      <w:r w:rsidRPr="00E045EC">
        <w:rPr>
          <w:rStyle w:val="HideTWBExt"/>
        </w:rPr>
        <w:t>&lt;/AuNomDe&gt;</w:t>
      </w:r>
    </w:p>
    <w:p w14:paraId="33D1199E" w14:textId="77777777" w:rsidR="000741BB" w:rsidRPr="0071257F" w:rsidRDefault="000741BB" w:rsidP="000741BB">
      <w:r w:rsidRPr="00E045EC">
        <w:rPr>
          <w:rStyle w:val="HideTWBExt"/>
        </w:rPr>
        <w:t>&lt;/RepeatBlock-By&gt;</w:t>
      </w:r>
    </w:p>
    <w:p w14:paraId="77D0A12E" w14:textId="77777777" w:rsidR="000741BB" w:rsidRPr="0071257F" w:rsidRDefault="000741BB" w:rsidP="00F83EC3">
      <w:pPr>
        <w:pStyle w:val="NormalBold"/>
        <w:keepNext/>
      </w:pPr>
      <w:r w:rsidRPr="00E045EC">
        <w:rPr>
          <w:rStyle w:val="HideTWBExt"/>
          <w:b w:val="0"/>
        </w:rPr>
        <w:t>&lt;DocAmend&gt;</w:t>
      </w:r>
      <w:r w:rsidRPr="0071257F">
        <w:t>Irányelvre irányuló javaslat</w:t>
      </w:r>
      <w:r w:rsidRPr="00E045EC">
        <w:rPr>
          <w:rStyle w:val="HideTWBExt"/>
          <w:b w:val="0"/>
        </w:rPr>
        <w:t>&lt;/DocAmend&gt;</w:t>
      </w:r>
    </w:p>
    <w:p w14:paraId="19C4594D" w14:textId="77777777" w:rsidR="000741BB" w:rsidRPr="0071257F" w:rsidRDefault="000741BB" w:rsidP="00F83EC3">
      <w:pPr>
        <w:pStyle w:val="NormalBold"/>
      </w:pPr>
      <w:r w:rsidRPr="00E045EC">
        <w:rPr>
          <w:rStyle w:val="HideTWBExt"/>
          <w:b w:val="0"/>
        </w:rPr>
        <w:t>&lt;Article&gt;</w:t>
      </w:r>
      <w:r w:rsidRPr="0071257F">
        <w:t>28 preambulumbekezdés</w:t>
      </w:r>
      <w:r w:rsidRPr="00E045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3EC3" w:rsidRPr="0071257F" w14:paraId="23439E2D" w14:textId="77777777" w:rsidTr="00FF3B5B">
        <w:trPr>
          <w:jc w:val="center"/>
        </w:trPr>
        <w:tc>
          <w:tcPr>
            <w:tcW w:w="9752" w:type="dxa"/>
            <w:gridSpan w:val="2"/>
          </w:tcPr>
          <w:p w14:paraId="1CA28E8E" w14:textId="77777777" w:rsidR="000741BB" w:rsidRPr="0071257F" w:rsidRDefault="000741BB" w:rsidP="00FF3B5B">
            <w:pPr>
              <w:keepNext/>
            </w:pPr>
          </w:p>
        </w:tc>
      </w:tr>
      <w:tr w:rsidR="00F83EC3" w:rsidRPr="0071257F" w14:paraId="612E6465" w14:textId="77777777" w:rsidTr="00FF3B5B">
        <w:trPr>
          <w:jc w:val="center"/>
        </w:trPr>
        <w:tc>
          <w:tcPr>
            <w:tcW w:w="4876" w:type="dxa"/>
            <w:hideMark/>
          </w:tcPr>
          <w:p w14:paraId="7417EDD9" w14:textId="77777777" w:rsidR="000741BB" w:rsidRPr="0071257F" w:rsidRDefault="000741BB" w:rsidP="00FF3B5B">
            <w:pPr>
              <w:pStyle w:val="ColumnHeading"/>
              <w:keepNext/>
            </w:pPr>
            <w:r w:rsidRPr="0071257F">
              <w:t>A Bizottság által javasolt szöveg</w:t>
            </w:r>
          </w:p>
        </w:tc>
        <w:tc>
          <w:tcPr>
            <w:tcW w:w="4876" w:type="dxa"/>
            <w:hideMark/>
          </w:tcPr>
          <w:p w14:paraId="550CA54D" w14:textId="77777777" w:rsidR="000741BB" w:rsidRPr="0071257F" w:rsidRDefault="000741BB" w:rsidP="00FF3B5B">
            <w:pPr>
              <w:pStyle w:val="ColumnHeading"/>
              <w:keepNext/>
            </w:pPr>
            <w:r w:rsidRPr="0071257F">
              <w:t>Módosítás</w:t>
            </w:r>
          </w:p>
        </w:tc>
      </w:tr>
      <w:tr w:rsidR="00F83EC3" w:rsidRPr="0071257F" w14:paraId="43C88DD7" w14:textId="77777777" w:rsidTr="00FF3B5B">
        <w:trPr>
          <w:jc w:val="center"/>
        </w:trPr>
        <w:tc>
          <w:tcPr>
            <w:tcW w:w="4876" w:type="dxa"/>
            <w:hideMark/>
          </w:tcPr>
          <w:p w14:paraId="4BCE6656" w14:textId="77777777" w:rsidR="000741BB" w:rsidRPr="0071257F" w:rsidRDefault="000741BB" w:rsidP="00FF3B5B">
            <w:pPr>
              <w:pStyle w:val="Normal6"/>
            </w:pPr>
            <w:r w:rsidRPr="0071257F">
              <w:t>(28)</w:t>
            </w:r>
            <w:r w:rsidRPr="0071257F">
              <w:tab/>
              <w:t xml:space="preserve">Amikor az illetékes hatóságok elvégzik a releváns tények elemzését a szakmai gyakorlatnak álcázott </w:t>
            </w:r>
            <w:r w:rsidRPr="0071257F">
              <w:rPr>
                <w:b/>
                <w:bCs/>
                <w:i/>
                <w:iCs/>
              </w:rPr>
              <w:t>rendes</w:t>
            </w:r>
            <w:r w:rsidRPr="0071257F">
              <w:t xml:space="preserve"> </w:t>
            </w:r>
            <w:r w:rsidRPr="0071257F">
              <w:rPr>
                <w:b/>
                <w:bCs/>
                <w:i/>
                <w:iCs/>
              </w:rPr>
              <w:t>munkaviszony</w:t>
            </w:r>
            <w:r w:rsidRPr="0071257F">
              <w:t xml:space="preserve"> fennállásának megállapítása érdekében, </w:t>
            </w:r>
            <w:r w:rsidRPr="0071257F">
              <w:rPr>
                <w:b/>
                <w:bCs/>
                <w:i/>
                <w:iCs/>
              </w:rPr>
              <w:t>előfordulhat, hogy nem mindig könnyen férnek hozzá</w:t>
            </w:r>
            <w:r w:rsidRPr="0071257F">
              <w:t xml:space="preserve"> az elemzés elvégzéséhez szükséges </w:t>
            </w:r>
            <w:r w:rsidRPr="0071257F">
              <w:rPr>
                <w:b/>
                <w:bCs/>
                <w:i/>
                <w:iCs/>
              </w:rPr>
              <w:t>információkhoz</w:t>
            </w:r>
            <w:r w:rsidRPr="0071257F">
              <w:t>. Annak érdekében, hogy az illetékes hatóságok el tudják látni feladataikat, a munkáltatókat kötelezni kell arra, hogy az illetékes hatóságok kérésére rendelkezésükre bocsássák a birtokukban lévő szükséges információkat.</w:t>
            </w:r>
          </w:p>
        </w:tc>
        <w:tc>
          <w:tcPr>
            <w:tcW w:w="4876" w:type="dxa"/>
            <w:hideMark/>
          </w:tcPr>
          <w:p w14:paraId="4838BD72" w14:textId="77777777" w:rsidR="000741BB" w:rsidRPr="0071257F" w:rsidRDefault="000741BB" w:rsidP="00FF3B5B">
            <w:pPr>
              <w:pStyle w:val="Normal6"/>
              <w:rPr>
                <w:szCs w:val="24"/>
              </w:rPr>
            </w:pPr>
            <w:r w:rsidRPr="0071257F">
              <w:t>(28)</w:t>
            </w:r>
            <w:r w:rsidRPr="0071257F">
              <w:tab/>
              <w:t xml:space="preserve">Amikor az illetékes hatóságok elvégzik a releváns tények elemzését a szakmai gyakorlatnak álcázott </w:t>
            </w:r>
            <w:r w:rsidRPr="0071257F">
              <w:rPr>
                <w:b/>
                <w:bCs/>
                <w:i/>
                <w:iCs/>
              </w:rPr>
              <w:t>állandó foglalkoztatás</w:t>
            </w:r>
            <w:r w:rsidRPr="0071257F">
              <w:t xml:space="preserve"> fennállásának megállapítása érdekében, az elemzés elvégzéséhez szükséges </w:t>
            </w:r>
            <w:r w:rsidRPr="0071257F">
              <w:rPr>
                <w:b/>
                <w:bCs/>
                <w:i/>
                <w:iCs/>
              </w:rPr>
              <w:t>információkat az írásos szerződés tartalmából és a szóban forgó munkaviszony ténybeli körülményeiből is meg lehet szerezni</w:t>
            </w:r>
            <w:r w:rsidRPr="0071257F">
              <w:t>. Annak érdekében, hogy az illetékes hatóságok el tudják látni feladataikat, a munkáltatókat kötelezni kell arra, hogy az illetékes hatóságok kérésére rendelkezésükre bocsássák a birtokukban lévő szükséges információkat.</w:t>
            </w:r>
          </w:p>
        </w:tc>
      </w:tr>
    </w:tbl>
    <w:p w14:paraId="7FF63942" w14:textId="77777777" w:rsidR="000741BB" w:rsidRPr="0071257F" w:rsidRDefault="000741BB" w:rsidP="000741BB">
      <w:pPr>
        <w:pStyle w:val="Olang"/>
      </w:pPr>
      <w:r w:rsidRPr="0071257F">
        <w:rPr>
          <w:noProof w:val="0"/>
        </w:rPr>
        <w:t xml:space="preserve">Or. </w:t>
      </w:r>
      <w:r w:rsidRPr="00E045EC">
        <w:rPr>
          <w:rStyle w:val="HideTWBExt"/>
        </w:rPr>
        <w:t>&lt;Original&gt;</w:t>
      </w:r>
      <w:r w:rsidRPr="00E045EC">
        <w:rPr>
          <w:rStyle w:val="HideTWBInt"/>
          <w:rFonts w:eastAsiaTheme="majorEastAsia"/>
        </w:rPr>
        <w:t>{EN}</w:t>
      </w:r>
      <w:r w:rsidRPr="0071257F">
        <w:rPr>
          <w:noProof w:val="0"/>
        </w:rPr>
        <w:t>en</w:t>
      </w:r>
      <w:r w:rsidRPr="00E045EC">
        <w:rPr>
          <w:rStyle w:val="HideTWBExt"/>
        </w:rPr>
        <w:t>&lt;/Original&gt;</w:t>
      </w:r>
    </w:p>
    <w:p w14:paraId="23FF961C" w14:textId="77777777" w:rsidR="000741BB" w:rsidRPr="0071257F" w:rsidRDefault="000741BB" w:rsidP="000741BB">
      <w:r w:rsidRPr="00E045EC">
        <w:rPr>
          <w:rStyle w:val="HideTWBExt"/>
        </w:rPr>
        <w:t>&lt;/AmendB&gt;</w:t>
      </w:r>
    </w:p>
    <w:p w14:paraId="743395F7" w14:textId="77777777" w:rsidR="000741BB" w:rsidRPr="0071257F" w:rsidRDefault="000741BB" w:rsidP="00F83EC3">
      <w:pPr>
        <w:pStyle w:val="AMNumberTabs0"/>
        <w:keepNext/>
      </w:pPr>
      <w:r w:rsidRPr="00E045EC">
        <w:rPr>
          <w:rStyle w:val="HideTWBExt"/>
          <w:b w:val="0"/>
        </w:rPr>
        <w:t>&lt;AmendB&gt;</w:t>
      </w:r>
      <w:r w:rsidRPr="0071257F">
        <w:t>Módosítás</w:t>
      </w:r>
      <w:r w:rsidRPr="0071257F">
        <w:tab/>
      </w:r>
      <w:r w:rsidRPr="0071257F">
        <w:tab/>
      </w:r>
      <w:r w:rsidRPr="00E045EC">
        <w:rPr>
          <w:rStyle w:val="HideTWBExt"/>
          <w:b w:val="0"/>
        </w:rPr>
        <w:t>&lt;NumAmB&gt;</w:t>
      </w:r>
      <w:r w:rsidRPr="0071257F">
        <w:t>271</w:t>
      </w:r>
      <w:r w:rsidRPr="00E045EC">
        <w:rPr>
          <w:rStyle w:val="HideTWBExt"/>
          <w:b w:val="0"/>
        </w:rPr>
        <w:t>&lt;/NumAmB&gt;</w:t>
      </w:r>
    </w:p>
    <w:p w14:paraId="7A0D08FB" w14:textId="77777777" w:rsidR="000741BB" w:rsidRPr="0071257F" w:rsidRDefault="000741BB" w:rsidP="00F83EC3">
      <w:pPr>
        <w:pStyle w:val="NormalBold"/>
      </w:pPr>
      <w:r w:rsidRPr="00E045EC">
        <w:rPr>
          <w:rStyle w:val="HideTWBExt"/>
          <w:b w:val="0"/>
        </w:rPr>
        <w:t>&lt;RepeatBlock-By&gt;&lt;Members&gt;</w:t>
      </w:r>
      <w:r w:rsidRPr="0071257F">
        <w:t>Irena Joveva, Martin Hojsík, Jana Toom, Brigitte van den Berg</w:t>
      </w:r>
      <w:r w:rsidRPr="00E045EC">
        <w:rPr>
          <w:rStyle w:val="HideTWBExt"/>
          <w:b w:val="0"/>
        </w:rPr>
        <w:t>&lt;/Members&gt;</w:t>
      </w:r>
    </w:p>
    <w:p w14:paraId="611E86E2" w14:textId="77777777" w:rsidR="000741BB" w:rsidRPr="0071257F" w:rsidRDefault="000741BB" w:rsidP="000741BB">
      <w:r w:rsidRPr="00E045EC">
        <w:rPr>
          <w:rStyle w:val="HideTWBExt"/>
        </w:rPr>
        <w:t>&lt;/RepeatBlock-By&gt;</w:t>
      </w:r>
    </w:p>
    <w:p w14:paraId="6B29761F" w14:textId="77777777" w:rsidR="000741BB" w:rsidRPr="0071257F" w:rsidRDefault="000741BB" w:rsidP="00F83EC3">
      <w:pPr>
        <w:pStyle w:val="NormalBold"/>
        <w:keepNext/>
      </w:pPr>
      <w:r w:rsidRPr="00E045EC">
        <w:rPr>
          <w:rStyle w:val="HideTWBExt"/>
          <w:b w:val="0"/>
        </w:rPr>
        <w:t>&lt;DocAmend&gt;</w:t>
      </w:r>
      <w:r w:rsidRPr="0071257F">
        <w:t>Irányelvre irányuló javaslat</w:t>
      </w:r>
      <w:r w:rsidRPr="00E045EC">
        <w:rPr>
          <w:rStyle w:val="HideTWBExt"/>
          <w:b w:val="0"/>
        </w:rPr>
        <w:t>&lt;/DocAmend&gt;</w:t>
      </w:r>
    </w:p>
    <w:p w14:paraId="30A5844A" w14:textId="77777777" w:rsidR="000741BB" w:rsidRPr="0071257F" w:rsidRDefault="000741BB" w:rsidP="00F83EC3">
      <w:pPr>
        <w:pStyle w:val="NormalBold"/>
      </w:pPr>
      <w:r w:rsidRPr="00E045EC">
        <w:rPr>
          <w:rStyle w:val="HideTWBExt"/>
          <w:b w:val="0"/>
        </w:rPr>
        <w:t>&lt;Article&gt;</w:t>
      </w:r>
      <w:r w:rsidRPr="0071257F">
        <w:t>28 preambulumbekezdés</w:t>
      </w:r>
      <w:r w:rsidRPr="00E045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3EC3" w:rsidRPr="0071257F" w14:paraId="5FACECD8" w14:textId="77777777" w:rsidTr="00FF3B5B">
        <w:trPr>
          <w:jc w:val="center"/>
        </w:trPr>
        <w:tc>
          <w:tcPr>
            <w:tcW w:w="9752" w:type="dxa"/>
            <w:gridSpan w:val="2"/>
          </w:tcPr>
          <w:p w14:paraId="58D0DCA1" w14:textId="77777777" w:rsidR="000741BB" w:rsidRPr="0071257F" w:rsidRDefault="000741BB" w:rsidP="00FF3B5B">
            <w:pPr>
              <w:keepNext/>
            </w:pPr>
          </w:p>
        </w:tc>
      </w:tr>
      <w:tr w:rsidR="00F83EC3" w:rsidRPr="0071257F" w14:paraId="2EAA9CE2" w14:textId="77777777" w:rsidTr="00FF3B5B">
        <w:trPr>
          <w:jc w:val="center"/>
        </w:trPr>
        <w:tc>
          <w:tcPr>
            <w:tcW w:w="4876" w:type="dxa"/>
            <w:hideMark/>
          </w:tcPr>
          <w:p w14:paraId="08070AF1" w14:textId="77777777" w:rsidR="000741BB" w:rsidRPr="0071257F" w:rsidRDefault="000741BB" w:rsidP="00FF3B5B">
            <w:pPr>
              <w:pStyle w:val="ColumnHeading"/>
              <w:keepNext/>
            </w:pPr>
            <w:r w:rsidRPr="0071257F">
              <w:t>A Bizottság által javasolt szöveg</w:t>
            </w:r>
          </w:p>
        </w:tc>
        <w:tc>
          <w:tcPr>
            <w:tcW w:w="4876" w:type="dxa"/>
            <w:hideMark/>
          </w:tcPr>
          <w:p w14:paraId="113B6551" w14:textId="77777777" w:rsidR="000741BB" w:rsidRPr="0071257F" w:rsidRDefault="000741BB" w:rsidP="00FF3B5B">
            <w:pPr>
              <w:pStyle w:val="ColumnHeading"/>
              <w:keepNext/>
            </w:pPr>
            <w:r w:rsidRPr="0071257F">
              <w:t>Módosítás</w:t>
            </w:r>
          </w:p>
        </w:tc>
      </w:tr>
      <w:tr w:rsidR="00F83EC3" w:rsidRPr="0071257F" w14:paraId="6C8B13E2" w14:textId="77777777" w:rsidTr="00FF3B5B">
        <w:trPr>
          <w:jc w:val="center"/>
        </w:trPr>
        <w:tc>
          <w:tcPr>
            <w:tcW w:w="4876" w:type="dxa"/>
            <w:hideMark/>
          </w:tcPr>
          <w:p w14:paraId="62515660" w14:textId="77777777" w:rsidR="000741BB" w:rsidRPr="0071257F" w:rsidRDefault="000741BB" w:rsidP="00FF3B5B">
            <w:pPr>
              <w:pStyle w:val="Normal6"/>
            </w:pPr>
            <w:r w:rsidRPr="0071257F">
              <w:t>(28)</w:t>
            </w:r>
            <w:r w:rsidRPr="0071257F">
              <w:tab/>
              <w:t xml:space="preserve">Amikor az illetékes hatóságok elvégzik a releváns tények elemzését a szakmai gyakorlatnak álcázott rendes munkaviszony fennállásának megállapítása érdekében, előfordulhat, hogy nem mindig könnyen férnek hozzá az elemzés elvégzéséhez szükséges információkhoz. Annak érdekében, hogy az illetékes hatóságok el tudják látni feladataikat, a </w:t>
            </w:r>
            <w:r w:rsidRPr="0071257F">
              <w:rPr>
                <w:b/>
                <w:bCs/>
                <w:i/>
                <w:iCs/>
              </w:rPr>
              <w:t>munkáltatókat</w:t>
            </w:r>
            <w:r w:rsidRPr="0071257F">
              <w:t xml:space="preserve"> kötelezni kell arra, hogy az illetékes hatóságok kérésére rendelkezésükre bocsássák a birtokukban lévő szükséges információkat.</w:t>
            </w:r>
          </w:p>
        </w:tc>
        <w:tc>
          <w:tcPr>
            <w:tcW w:w="4876" w:type="dxa"/>
            <w:hideMark/>
          </w:tcPr>
          <w:p w14:paraId="656B9DA1" w14:textId="77777777" w:rsidR="000741BB" w:rsidRPr="0071257F" w:rsidRDefault="000741BB" w:rsidP="00FF3B5B">
            <w:pPr>
              <w:pStyle w:val="Normal6"/>
              <w:rPr>
                <w:szCs w:val="24"/>
              </w:rPr>
            </w:pPr>
            <w:r w:rsidRPr="0071257F">
              <w:t>(28)</w:t>
            </w:r>
            <w:r w:rsidRPr="0071257F">
              <w:tab/>
              <w:t xml:space="preserve">Amikor az illetékes hatóságok elvégzik a releváns tények elemzését a szakmai gyakorlatnak álcázott rendes munkaviszony fennállásának megállapítása érdekében, előfordulhat, hogy nem mindig könnyen férnek hozzá az elemzés elvégzéséhez szükséges információkhoz. Annak érdekében, hogy az illetékes hatóságok el tudják látni feladataikat, a </w:t>
            </w:r>
            <w:r w:rsidRPr="0071257F">
              <w:rPr>
                <w:b/>
                <w:bCs/>
                <w:i/>
                <w:iCs/>
              </w:rPr>
              <w:t xml:space="preserve">szakmai gyakorlatot biztosító feleket </w:t>
            </w:r>
            <w:r w:rsidRPr="0071257F">
              <w:t xml:space="preserve">kötelezni kell arra, hogy az illetékes hatóságok kérésére rendelkezésükre bocsássák a birtokukban lévő szükséges információkat. </w:t>
            </w:r>
            <w:r w:rsidRPr="0071257F">
              <w:rPr>
                <w:b/>
                <w:i/>
              </w:rPr>
              <w:t>Ezeket az információkat haladéktalanul rendelkezésre kell bocsátani.</w:t>
            </w:r>
          </w:p>
        </w:tc>
      </w:tr>
    </w:tbl>
    <w:p w14:paraId="2E86C29C" w14:textId="77777777" w:rsidR="000741BB" w:rsidRPr="0071257F" w:rsidRDefault="000741BB" w:rsidP="000741BB">
      <w:pPr>
        <w:pStyle w:val="Olang"/>
      </w:pPr>
      <w:r w:rsidRPr="0071257F">
        <w:rPr>
          <w:noProof w:val="0"/>
        </w:rPr>
        <w:t xml:space="preserve">Or. </w:t>
      </w:r>
      <w:r w:rsidRPr="00E045EC">
        <w:rPr>
          <w:rStyle w:val="HideTWBExt"/>
        </w:rPr>
        <w:t>&lt;Original&gt;</w:t>
      </w:r>
      <w:r w:rsidRPr="00E045EC">
        <w:rPr>
          <w:rStyle w:val="HideTWBInt"/>
          <w:rFonts w:eastAsiaTheme="majorEastAsia"/>
        </w:rPr>
        <w:t>{EN}</w:t>
      </w:r>
      <w:r w:rsidRPr="0071257F">
        <w:rPr>
          <w:noProof w:val="0"/>
        </w:rPr>
        <w:t>en</w:t>
      </w:r>
      <w:r w:rsidRPr="00E045EC">
        <w:rPr>
          <w:rStyle w:val="HideTWBExt"/>
        </w:rPr>
        <w:t>&lt;/Original&gt;</w:t>
      </w:r>
    </w:p>
    <w:p w14:paraId="02E497BE" w14:textId="77777777" w:rsidR="000741BB" w:rsidRPr="0071257F" w:rsidRDefault="000741BB" w:rsidP="000741BB">
      <w:r w:rsidRPr="00E045EC">
        <w:rPr>
          <w:rStyle w:val="HideTWBExt"/>
        </w:rPr>
        <w:t>&lt;/AmendB&gt;</w:t>
      </w:r>
    </w:p>
    <w:p w14:paraId="7D70A7AF" w14:textId="77777777" w:rsidR="000741BB" w:rsidRPr="0071257F" w:rsidRDefault="000741BB" w:rsidP="00F83EC3">
      <w:pPr>
        <w:pStyle w:val="AMNumberTabs0"/>
        <w:keepNext/>
      </w:pPr>
      <w:r w:rsidRPr="00E045EC">
        <w:rPr>
          <w:rStyle w:val="HideTWBExt"/>
          <w:b w:val="0"/>
        </w:rPr>
        <w:t>&lt;AmendB&gt;</w:t>
      </w:r>
      <w:r w:rsidRPr="0071257F">
        <w:t>Módosítás</w:t>
      </w:r>
      <w:r w:rsidRPr="0071257F">
        <w:tab/>
      </w:r>
      <w:r w:rsidRPr="0071257F">
        <w:tab/>
      </w:r>
      <w:r w:rsidRPr="00E045EC">
        <w:rPr>
          <w:rStyle w:val="HideTWBExt"/>
          <w:b w:val="0"/>
        </w:rPr>
        <w:t>&lt;NumAmB&gt;</w:t>
      </w:r>
      <w:r w:rsidRPr="0071257F">
        <w:t>272</w:t>
      </w:r>
      <w:r w:rsidRPr="00E045EC">
        <w:rPr>
          <w:rStyle w:val="HideTWBExt"/>
          <w:b w:val="0"/>
        </w:rPr>
        <w:t>&lt;/NumAmB&gt;</w:t>
      </w:r>
    </w:p>
    <w:p w14:paraId="65DDCD06" w14:textId="77777777" w:rsidR="000741BB" w:rsidRPr="0071257F" w:rsidRDefault="000741BB" w:rsidP="00F83EC3">
      <w:pPr>
        <w:pStyle w:val="NormalBold"/>
      </w:pPr>
      <w:r w:rsidRPr="00E045EC">
        <w:rPr>
          <w:rStyle w:val="HideTWBExt"/>
          <w:b w:val="0"/>
        </w:rPr>
        <w:t>&lt;RepeatBlock-By&gt;&lt;Members&gt;</w:t>
      </w:r>
      <w:r w:rsidRPr="0071257F">
        <w:t>Jagna Marczułajtis-Walczak</w:t>
      </w:r>
      <w:r w:rsidRPr="00E045EC">
        <w:rPr>
          <w:rStyle w:val="HideTWBExt"/>
          <w:b w:val="0"/>
        </w:rPr>
        <w:t>&lt;/Members&gt;</w:t>
      </w:r>
    </w:p>
    <w:p w14:paraId="090F411D" w14:textId="77777777" w:rsidR="000741BB" w:rsidRPr="0071257F" w:rsidRDefault="000741BB" w:rsidP="000741BB">
      <w:r w:rsidRPr="00E045EC">
        <w:rPr>
          <w:rStyle w:val="HideTWBExt"/>
        </w:rPr>
        <w:t>&lt;/RepeatBlock-By&gt;</w:t>
      </w:r>
    </w:p>
    <w:p w14:paraId="2941B886" w14:textId="77777777" w:rsidR="000741BB" w:rsidRPr="0071257F" w:rsidRDefault="000741BB" w:rsidP="00F83EC3">
      <w:pPr>
        <w:pStyle w:val="NormalBold"/>
        <w:keepNext/>
      </w:pPr>
      <w:r w:rsidRPr="00E045EC">
        <w:rPr>
          <w:rStyle w:val="HideTWBExt"/>
          <w:b w:val="0"/>
        </w:rPr>
        <w:t>&lt;DocAmend&gt;</w:t>
      </w:r>
      <w:r w:rsidRPr="0071257F">
        <w:t>Irányelvre irányuló javaslat</w:t>
      </w:r>
      <w:r w:rsidRPr="00E045EC">
        <w:rPr>
          <w:rStyle w:val="HideTWBExt"/>
          <w:b w:val="0"/>
        </w:rPr>
        <w:t>&lt;/DocAmend&gt;</w:t>
      </w:r>
    </w:p>
    <w:p w14:paraId="5950AEFD" w14:textId="77777777" w:rsidR="000741BB" w:rsidRPr="0071257F" w:rsidRDefault="000741BB" w:rsidP="00F83EC3">
      <w:pPr>
        <w:pStyle w:val="NormalBold"/>
      </w:pPr>
      <w:r w:rsidRPr="00E045EC">
        <w:rPr>
          <w:rStyle w:val="HideTWBExt"/>
          <w:b w:val="0"/>
        </w:rPr>
        <w:t>&lt;Article&gt;</w:t>
      </w:r>
      <w:r w:rsidRPr="0071257F">
        <w:t>28 preambulumbekezdés</w:t>
      </w:r>
      <w:r w:rsidRPr="00E045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3EC3" w:rsidRPr="0071257F" w14:paraId="0CADBAA3" w14:textId="77777777" w:rsidTr="00FF3B5B">
        <w:trPr>
          <w:jc w:val="center"/>
        </w:trPr>
        <w:tc>
          <w:tcPr>
            <w:tcW w:w="9752" w:type="dxa"/>
            <w:gridSpan w:val="2"/>
          </w:tcPr>
          <w:p w14:paraId="0756169A" w14:textId="77777777" w:rsidR="000741BB" w:rsidRPr="0071257F" w:rsidRDefault="000741BB" w:rsidP="00FF3B5B">
            <w:pPr>
              <w:keepNext/>
            </w:pPr>
          </w:p>
        </w:tc>
      </w:tr>
      <w:tr w:rsidR="00F83EC3" w:rsidRPr="0071257F" w14:paraId="44E55996" w14:textId="77777777" w:rsidTr="00FF3B5B">
        <w:trPr>
          <w:jc w:val="center"/>
        </w:trPr>
        <w:tc>
          <w:tcPr>
            <w:tcW w:w="4876" w:type="dxa"/>
            <w:hideMark/>
          </w:tcPr>
          <w:p w14:paraId="7FDDA487" w14:textId="77777777" w:rsidR="000741BB" w:rsidRPr="0071257F" w:rsidRDefault="000741BB" w:rsidP="00FF3B5B">
            <w:pPr>
              <w:pStyle w:val="ColumnHeading"/>
              <w:keepNext/>
            </w:pPr>
            <w:r w:rsidRPr="0071257F">
              <w:t>A Bizottság által javasolt szöveg</w:t>
            </w:r>
          </w:p>
        </w:tc>
        <w:tc>
          <w:tcPr>
            <w:tcW w:w="4876" w:type="dxa"/>
            <w:hideMark/>
          </w:tcPr>
          <w:p w14:paraId="74FDBA6A" w14:textId="77777777" w:rsidR="000741BB" w:rsidRPr="0071257F" w:rsidRDefault="000741BB" w:rsidP="00FF3B5B">
            <w:pPr>
              <w:pStyle w:val="ColumnHeading"/>
              <w:keepNext/>
            </w:pPr>
            <w:r w:rsidRPr="0071257F">
              <w:t>Módosítás</w:t>
            </w:r>
          </w:p>
        </w:tc>
      </w:tr>
      <w:tr w:rsidR="00F83EC3" w:rsidRPr="0071257F" w14:paraId="7035B3A4" w14:textId="77777777" w:rsidTr="00FF3B5B">
        <w:trPr>
          <w:jc w:val="center"/>
        </w:trPr>
        <w:tc>
          <w:tcPr>
            <w:tcW w:w="4876" w:type="dxa"/>
            <w:hideMark/>
          </w:tcPr>
          <w:p w14:paraId="2DAAAAAE" w14:textId="77777777" w:rsidR="000741BB" w:rsidRPr="0071257F" w:rsidRDefault="000741BB" w:rsidP="00FF3B5B">
            <w:pPr>
              <w:pStyle w:val="Normal6"/>
            </w:pPr>
            <w:r w:rsidRPr="0071257F">
              <w:t>(28)</w:t>
            </w:r>
            <w:r w:rsidRPr="0071257F">
              <w:tab/>
              <w:t>Amikor az illetékes hatóságok elvégzik a releváns tények elemzését a szakmai gyakorlatnak álcázott rendes munkaviszony fennállásának megállapítása érdekében, előfordulhat, hogy nem mindig könnyen férnek hozzá az elemzés elvégzéséhez szükséges információkhoz. Annak érdekében, hogy az illetékes hatóságok el tudják látni feladataikat, a munkáltatókat kötelezni kell arra, hogy az illetékes hatóságok kérésére rendelkezésükre bocsássák a birtokukban lévő szükséges információkat.</w:t>
            </w:r>
          </w:p>
        </w:tc>
        <w:tc>
          <w:tcPr>
            <w:tcW w:w="4876" w:type="dxa"/>
            <w:hideMark/>
          </w:tcPr>
          <w:p w14:paraId="0762B13A" w14:textId="77777777" w:rsidR="000741BB" w:rsidRPr="0071257F" w:rsidRDefault="000741BB" w:rsidP="00FF3B5B">
            <w:pPr>
              <w:pStyle w:val="Normal6"/>
              <w:rPr>
                <w:szCs w:val="24"/>
              </w:rPr>
            </w:pPr>
            <w:r w:rsidRPr="0071257F">
              <w:t>(28)</w:t>
            </w:r>
            <w:r w:rsidRPr="0071257F">
              <w:tab/>
              <w:t>Amikor az illetékes hatóságok elvégzik a releváns tények elemzését a szakmai gyakorlatnak álcázott rendes munkaviszony fennállásának megállapítása érdekében, előfordulhat, hogy nem mindig könnyen férnek hozzá az elemzés elvégzéséhez szükséges információkhoz. Annak érdekében, hogy az illetékes hatóságok el tudják látni feladataikat, a munkáltatókat kötelezni kell arra, hogy az illetékes hatóságok kérésére rendelkezésükre bocsássák a birtokukban lévő szükséges információkat.</w:t>
            </w:r>
            <w:r w:rsidRPr="0071257F">
              <w:rPr>
                <w:b/>
                <w:i/>
              </w:rPr>
              <w:t xml:space="preserve"> Az ilyen információkhoz való hozzáférés biztosítása elengedhetetlen ahhoz, hogy az illetékes hatóságok megállapíthassák, hogy a szakmai gyakorlatot a tervezett céllal összhangban alkalmazzák-e, vagy az csalárd szakmai gyakorlatnak minősülhet-e.</w:t>
            </w:r>
          </w:p>
        </w:tc>
      </w:tr>
    </w:tbl>
    <w:p w14:paraId="573995E9" w14:textId="77777777" w:rsidR="000741BB" w:rsidRPr="0071257F" w:rsidRDefault="000741BB" w:rsidP="000741BB">
      <w:pPr>
        <w:pStyle w:val="Olang"/>
      </w:pPr>
      <w:r w:rsidRPr="0071257F">
        <w:rPr>
          <w:noProof w:val="0"/>
        </w:rPr>
        <w:t xml:space="preserve">Or. </w:t>
      </w:r>
      <w:r w:rsidRPr="00E045EC">
        <w:rPr>
          <w:rStyle w:val="HideTWBExt"/>
        </w:rPr>
        <w:t>&lt;Original&gt;</w:t>
      </w:r>
      <w:r w:rsidRPr="00E045EC">
        <w:rPr>
          <w:rStyle w:val="HideTWBInt"/>
          <w:rFonts w:eastAsiaTheme="majorEastAsia"/>
        </w:rPr>
        <w:t>{EN}</w:t>
      </w:r>
      <w:r w:rsidRPr="0071257F">
        <w:rPr>
          <w:noProof w:val="0"/>
        </w:rPr>
        <w:t>en</w:t>
      </w:r>
      <w:r w:rsidRPr="00E045EC">
        <w:rPr>
          <w:rStyle w:val="HideTWBExt"/>
        </w:rPr>
        <w:t>&lt;/Original&gt;</w:t>
      </w:r>
    </w:p>
    <w:p w14:paraId="5738E4E2" w14:textId="77777777" w:rsidR="000741BB" w:rsidRPr="0071257F" w:rsidRDefault="000741BB" w:rsidP="000741BB">
      <w:r w:rsidRPr="00E045EC">
        <w:rPr>
          <w:rStyle w:val="HideTWBExt"/>
        </w:rPr>
        <w:t>&lt;/AmendB&gt;</w:t>
      </w:r>
    </w:p>
    <w:p w14:paraId="628A07F5" w14:textId="77777777" w:rsidR="000741BB" w:rsidRPr="0071257F" w:rsidRDefault="000741BB" w:rsidP="00F83EC3">
      <w:pPr>
        <w:pStyle w:val="AMNumberTabs0"/>
        <w:keepNext/>
      </w:pPr>
      <w:r w:rsidRPr="00E045EC">
        <w:rPr>
          <w:rStyle w:val="HideTWBExt"/>
          <w:b w:val="0"/>
        </w:rPr>
        <w:t>&lt;AmendB&gt;</w:t>
      </w:r>
      <w:r w:rsidRPr="0071257F">
        <w:t>Módosítás</w:t>
      </w:r>
      <w:r w:rsidRPr="0071257F">
        <w:tab/>
      </w:r>
      <w:r w:rsidRPr="0071257F">
        <w:tab/>
      </w:r>
      <w:r w:rsidRPr="00E045EC">
        <w:rPr>
          <w:rStyle w:val="HideTWBExt"/>
          <w:b w:val="0"/>
        </w:rPr>
        <w:t>&lt;NumAmB&gt;</w:t>
      </w:r>
      <w:r w:rsidRPr="0071257F">
        <w:t>273</w:t>
      </w:r>
      <w:r w:rsidRPr="00E045EC">
        <w:rPr>
          <w:rStyle w:val="HideTWBExt"/>
          <w:b w:val="0"/>
        </w:rPr>
        <w:t>&lt;/NumAmB&gt;</w:t>
      </w:r>
    </w:p>
    <w:p w14:paraId="6460401B" w14:textId="77777777" w:rsidR="000741BB" w:rsidRPr="0071257F" w:rsidRDefault="000741BB" w:rsidP="00F83EC3">
      <w:pPr>
        <w:pStyle w:val="NormalBold"/>
      </w:pPr>
      <w:r w:rsidRPr="00E045EC">
        <w:rPr>
          <w:rStyle w:val="HideTWBExt"/>
          <w:b w:val="0"/>
        </w:rPr>
        <w:t>&lt;RepeatBlock-By&gt;&lt;Members&gt;</w:t>
      </w:r>
      <w:r w:rsidRPr="0071257F">
        <w:t>Isabelle Le Callennec</w:t>
      </w:r>
      <w:r w:rsidRPr="00E045EC">
        <w:rPr>
          <w:rStyle w:val="HideTWBExt"/>
          <w:b w:val="0"/>
        </w:rPr>
        <w:t>&lt;/Members&gt;</w:t>
      </w:r>
    </w:p>
    <w:p w14:paraId="5B88408C" w14:textId="77777777" w:rsidR="000741BB" w:rsidRPr="0071257F" w:rsidRDefault="000741BB" w:rsidP="000741BB">
      <w:r w:rsidRPr="00E045EC">
        <w:rPr>
          <w:rStyle w:val="HideTWBExt"/>
        </w:rPr>
        <w:t>&lt;/RepeatBlock-By&gt;</w:t>
      </w:r>
    </w:p>
    <w:p w14:paraId="1521148D" w14:textId="77777777" w:rsidR="000741BB" w:rsidRPr="0071257F" w:rsidRDefault="000741BB" w:rsidP="00F83EC3">
      <w:pPr>
        <w:pStyle w:val="NormalBold"/>
        <w:keepNext/>
      </w:pPr>
      <w:r w:rsidRPr="00E045EC">
        <w:rPr>
          <w:rStyle w:val="HideTWBExt"/>
          <w:b w:val="0"/>
        </w:rPr>
        <w:t>&lt;DocAmend&gt;</w:t>
      </w:r>
      <w:r w:rsidRPr="0071257F">
        <w:t>Irányelvre irányuló javaslat</w:t>
      </w:r>
      <w:r w:rsidRPr="00E045EC">
        <w:rPr>
          <w:rStyle w:val="HideTWBExt"/>
          <w:b w:val="0"/>
        </w:rPr>
        <w:t>&lt;/DocAmend&gt;</w:t>
      </w:r>
    </w:p>
    <w:p w14:paraId="311E28F6" w14:textId="77777777" w:rsidR="000741BB" w:rsidRPr="0071257F" w:rsidRDefault="000741BB" w:rsidP="00F83EC3">
      <w:pPr>
        <w:pStyle w:val="NormalBold"/>
      </w:pPr>
      <w:r w:rsidRPr="00E045EC">
        <w:rPr>
          <w:rStyle w:val="HideTWBExt"/>
          <w:b w:val="0"/>
        </w:rPr>
        <w:t>&lt;Article&gt;</w:t>
      </w:r>
      <w:r w:rsidRPr="0071257F">
        <w:t>28 preambulumbekezdés</w:t>
      </w:r>
      <w:r w:rsidRPr="00E045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3EC3" w:rsidRPr="0071257F" w14:paraId="04EEDAB2" w14:textId="77777777" w:rsidTr="00FF3B5B">
        <w:trPr>
          <w:jc w:val="center"/>
        </w:trPr>
        <w:tc>
          <w:tcPr>
            <w:tcW w:w="9752" w:type="dxa"/>
            <w:gridSpan w:val="2"/>
          </w:tcPr>
          <w:p w14:paraId="6D1620A2" w14:textId="77777777" w:rsidR="000741BB" w:rsidRPr="0071257F" w:rsidRDefault="000741BB" w:rsidP="00FF3B5B">
            <w:pPr>
              <w:keepNext/>
            </w:pPr>
          </w:p>
        </w:tc>
      </w:tr>
      <w:tr w:rsidR="00F83EC3" w:rsidRPr="0071257F" w14:paraId="6841D132" w14:textId="77777777" w:rsidTr="00FF3B5B">
        <w:trPr>
          <w:jc w:val="center"/>
        </w:trPr>
        <w:tc>
          <w:tcPr>
            <w:tcW w:w="4876" w:type="dxa"/>
            <w:hideMark/>
          </w:tcPr>
          <w:p w14:paraId="5A488B3F" w14:textId="77777777" w:rsidR="000741BB" w:rsidRPr="0071257F" w:rsidRDefault="000741BB" w:rsidP="00FF3B5B">
            <w:pPr>
              <w:pStyle w:val="ColumnHeading"/>
              <w:keepNext/>
            </w:pPr>
            <w:r w:rsidRPr="0071257F">
              <w:t>A Bizottság által javasolt szöveg</w:t>
            </w:r>
          </w:p>
        </w:tc>
        <w:tc>
          <w:tcPr>
            <w:tcW w:w="4876" w:type="dxa"/>
            <w:hideMark/>
          </w:tcPr>
          <w:p w14:paraId="2C12CCA6" w14:textId="77777777" w:rsidR="000741BB" w:rsidRPr="0071257F" w:rsidRDefault="000741BB" w:rsidP="00FF3B5B">
            <w:pPr>
              <w:pStyle w:val="ColumnHeading"/>
              <w:keepNext/>
            </w:pPr>
            <w:r w:rsidRPr="0071257F">
              <w:t>Módosítás</w:t>
            </w:r>
          </w:p>
        </w:tc>
      </w:tr>
      <w:tr w:rsidR="00F83EC3" w:rsidRPr="0071257F" w14:paraId="3195A4F1" w14:textId="77777777" w:rsidTr="00FF3B5B">
        <w:trPr>
          <w:jc w:val="center"/>
        </w:trPr>
        <w:tc>
          <w:tcPr>
            <w:tcW w:w="4876" w:type="dxa"/>
            <w:hideMark/>
          </w:tcPr>
          <w:p w14:paraId="400363A6" w14:textId="77777777" w:rsidR="000741BB" w:rsidRPr="0071257F" w:rsidRDefault="000741BB" w:rsidP="00FF3B5B">
            <w:pPr>
              <w:pStyle w:val="Normal6"/>
            </w:pPr>
            <w:r w:rsidRPr="0071257F">
              <w:t>(28)</w:t>
            </w:r>
            <w:r w:rsidRPr="0071257F">
              <w:tab/>
              <w:t xml:space="preserve">Amikor az illetékes hatóságok elvégzik a releváns tények elemzését a szakmai gyakorlatnak álcázott rendes munkaviszony fennállásának megállapítása érdekében, előfordulhat, hogy nem mindig könnyen férnek hozzá az elemzés elvégzéséhez szükséges információkhoz. </w:t>
            </w:r>
            <w:r w:rsidRPr="0071257F">
              <w:rPr>
                <w:b/>
                <w:i/>
              </w:rPr>
              <w:t>Annak érdekében, hogy</w:t>
            </w:r>
            <w:r w:rsidRPr="0071257F">
              <w:t xml:space="preserve"> az illetékes hatóságok </w:t>
            </w:r>
            <w:r w:rsidRPr="0071257F">
              <w:rPr>
                <w:b/>
                <w:i/>
              </w:rPr>
              <w:t>el tudják látni feladataikat,</w:t>
            </w:r>
            <w:r w:rsidRPr="0071257F">
              <w:t xml:space="preserve"> a munkáltatókat kötelezni kell arra, hogy az illetékes hatóságok kérésére rendelkezésükre </w:t>
            </w:r>
            <w:r w:rsidRPr="0071257F">
              <w:rPr>
                <w:b/>
                <w:i/>
              </w:rPr>
              <w:t>bocsássák</w:t>
            </w:r>
            <w:r w:rsidRPr="0071257F">
              <w:t xml:space="preserve"> a birtokukban lévő szükséges információkat.</w:t>
            </w:r>
          </w:p>
        </w:tc>
        <w:tc>
          <w:tcPr>
            <w:tcW w:w="4876" w:type="dxa"/>
            <w:hideMark/>
          </w:tcPr>
          <w:p w14:paraId="5D12B424" w14:textId="77777777" w:rsidR="000741BB" w:rsidRPr="0071257F" w:rsidRDefault="000741BB" w:rsidP="00FF3B5B">
            <w:pPr>
              <w:pStyle w:val="Normal6"/>
              <w:rPr>
                <w:szCs w:val="24"/>
              </w:rPr>
            </w:pPr>
            <w:r w:rsidRPr="0071257F">
              <w:t>(28)</w:t>
            </w:r>
            <w:r w:rsidRPr="0071257F">
              <w:tab/>
              <w:t xml:space="preserve">Amikor az illetékes hatóságok elvégzik a releváns tények elemzését a szakmai gyakorlatnak álcázott rendes munkaviszony fennállásának megállapítása érdekében, előfordulhat, hogy nem mindig könnyen férnek hozzá az elemzés elvégzéséhez szükséges információkhoz. Az illetékes hatóságok </w:t>
            </w:r>
            <w:r w:rsidRPr="0071257F">
              <w:rPr>
                <w:b/>
                <w:i/>
              </w:rPr>
              <w:t>munkájának megkönnyítése érdekében</w:t>
            </w:r>
            <w:r w:rsidRPr="0071257F">
              <w:t xml:space="preserve"> a munkáltatókat kötelezni kell arra, hogy az illetékes hatóságok kérésére rendelkezésükre </w:t>
            </w:r>
            <w:r w:rsidRPr="0071257F">
              <w:rPr>
                <w:b/>
                <w:i/>
              </w:rPr>
              <w:t>bocsássanak bizonyos,</w:t>
            </w:r>
            <w:r w:rsidRPr="0071257F">
              <w:t xml:space="preserve"> a birtokukban lévő szükséges információkat.</w:t>
            </w:r>
          </w:p>
        </w:tc>
      </w:tr>
    </w:tbl>
    <w:p w14:paraId="54E57F8D" w14:textId="77777777" w:rsidR="000741BB" w:rsidRPr="0071257F" w:rsidRDefault="000741BB" w:rsidP="000741BB">
      <w:pPr>
        <w:pStyle w:val="Olang"/>
      </w:pPr>
      <w:r w:rsidRPr="0071257F">
        <w:rPr>
          <w:noProof w:val="0"/>
        </w:rPr>
        <w:t xml:space="preserve">Or. </w:t>
      </w:r>
      <w:r w:rsidRPr="00E045EC">
        <w:rPr>
          <w:rStyle w:val="HideTWBExt"/>
        </w:rPr>
        <w:t>&lt;Original&gt;</w:t>
      </w:r>
      <w:r w:rsidRPr="00E045EC">
        <w:rPr>
          <w:rStyle w:val="HideTWBInt"/>
          <w:rFonts w:eastAsiaTheme="majorEastAsia"/>
        </w:rPr>
        <w:t>{FR}</w:t>
      </w:r>
      <w:r w:rsidRPr="0071257F">
        <w:rPr>
          <w:noProof w:val="0"/>
        </w:rPr>
        <w:t>fr</w:t>
      </w:r>
      <w:r w:rsidRPr="00E045EC">
        <w:rPr>
          <w:rStyle w:val="HideTWBExt"/>
        </w:rPr>
        <w:t>&lt;/Original&gt;</w:t>
      </w:r>
    </w:p>
    <w:p w14:paraId="035B2170" w14:textId="77777777" w:rsidR="000741BB" w:rsidRPr="0071257F" w:rsidRDefault="000741BB" w:rsidP="000741BB">
      <w:r w:rsidRPr="00E045EC">
        <w:rPr>
          <w:rStyle w:val="HideTWBExt"/>
        </w:rPr>
        <w:t>&lt;/AmendB&gt;</w:t>
      </w:r>
    </w:p>
    <w:p w14:paraId="2EFE59E9" w14:textId="77777777" w:rsidR="000741BB" w:rsidRPr="0071257F" w:rsidRDefault="000741BB" w:rsidP="00F83EC3">
      <w:pPr>
        <w:pStyle w:val="AMNumberTabs0"/>
        <w:keepNext/>
      </w:pPr>
      <w:r w:rsidRPr="00E045EC">
        <w:rPr>
          <w:rStyle w:val="HideTWBExt"/>
          <w:b w:val="0"/>
        </w:rPr>
        <w:t>&lt;AmendB&gt;</w:t>
      </w:r>
      <w:r w:rsidRPr="0071257F">
        <w:t>Módosítás</w:t>
      </w:r>
      <w:r w:rsidRPr="0071257F">
        <w:tab/>
      </w:r>
      <w:r w:rsidRPr="0071257F">
        <w:tab/>
      </w:r>
      <w:r w:rsidRPr="00E045EC">
        <w:rPr>
          <w:rStyle w:val="HideTWBExt"/>
          <w:b w:val="0"/>
        </w:rPr>
        <w:t>&lt;NumAmB&gt;</w:t>
      </w:r>
      <w:r w:rsidRPr="0071257F">
        <w:t>274</w:t>
      </w:r>
      <w:r w:rsidRPr="00E045EC">
        <w:rPr>
          <w:rStyle w:val="HideTWBExt"/>
          <w:b w:val="0"/>
        </w:rPr>
        <w:t>&lt;/NumAmB&gt;</w:t>
      </w:r>
    </w:p>
    <w:p w14:paraId="6ECC095F" w14:textId="77777777" w:rsidR="000741BB" w:rsidRPr="0071257F" w:rsidRDefault="000741BB" w:rsidP="00F83EC3">
      <w:pPr>
        <w:pStyle w:val="NormalBold"/>
      </w:pPr>
      <w:r w:rsidRPr="00E045EC">
        <w:rPr>
          <w:rStyle w:val="HideTWBExt"/>
          <w:b w:val="0"/>
        </w:rPr>
        <w:t>&lt;RepeatBlock-By&gt;&lt;Members&gt;</w:t>
      </w:r>
      <w:r w:rsidRPr="0071257F">
        <w:t>Miriam Lexmann</w:t>
      </w:r>
      <w:r w:rsidRPr="00E045EC">
        <w:rPr>
          <w:rStyle w:val="HideTWBExt"/>
          <w:b w:val="0"/>
        </w:rPr>
        <w:t>&lt;/Members&gt;</w:t>
      </w:r>
    </w:p>
    <w:p w14:paraId="24907787" w14:textId="77777777" w:rsidR="000741BB" w:rsidRPr="0071257F" w:rsidRDefault="000741BB" w:rsidP="000741BB">
      <w:r w:rsidRPr="00E045EC">
        <w:rPr>
          <w:rStyle w:val="HideTWBExt"/>
        </w:rPr>
        <w:t>&lt;/RepeatBlock-By&gt;</w:t>
      </w:r>
    </w:p>
    <w:p w14:paraId="55462CD1" w14:textId="77777777" w:rsidR="000741BB" w:rsidRPr="0071257F" w:rsidRDefault="000741BB" w:rsidP="00F83EC3">
      <w:pPr>
        <w:pStyle w:val="NormalBold"/>
        <w:keepNext/>
      </w:pPr>
      <w:r w:rsidRPr="00E045EC">
        <w:rPr>
          <w:rStyle w:val="HideTWBExt"/>
          <w:b w:val="0"/>
        </w:rPr>
        <w:t>&lt;DocAmend&gt;</w:t>
      </w:r>
      <w:r w:rsidRPr="0071257F">
        <w:t>Irányelvre irányuló javaslat</w:t>
      </w:r>
      <w:r w:rsidRPr="00E045EC">
        <w:rPr>
          <w:rStyle w:val="HideTWBExt"/>
          <w:b w:val="0"/>
        </w:rPr>
        <w:t>&lt;/DocAmend&gt;</w:t>
      </w:r>
    </w:p>
    <w:p w14:paraId="00321F4D" w14:textId="77777777" w:rsidR="000741BB" w:rsidRPr="0071257F" w:rsidRDefault="000741BB" w:rsidP="00F83EC3">
      <w:pPr>
        <w:pStyle w:val="NormalBold"/>
      </w:pPr>
      <w:r w:rsidRPr="00E045EC">
        <w:rPr>
          <w:rStyle w:val="HideTWBExt"/>
          <w:b w:val="0"/>
        </w:rPr>
        <w:t>&lt;Article&gt;</w:t>
      </w:r>
      <w:r w:rsidRPr="0071257F">
        <w:t>29 preambulumbekezdés</w:t>
      </w:r>
      <w:r w:rsidRPr="00E045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3EC3" w:rsidRPr="0071257F" w14:paraId="56B8BC1F" w14:textId="77777777" w:rsidTr="00FF3B5B">
        <w:trPr>
          <w:jc w:val="center"/>
        </w:trPr>
        <w:tc>
          <w:tcPr>
            <w:tcW w:w="9752" w:type="dxa"/>
            <w:gridSpan w:val="2"/>
          </w:tcPr>
          <w:p w14:paraId="1DE78A7E" w14:textId="77777777" w:rsidR="000741BB" w:rsidRPr="0071257F" w:rsidRDefault="000741BB" w:rsidP="00FF3B5B">
            <w:pPr>
              <w:keepNext/>
            </w:pPr>
          </w:p>
        </w:tc>
      </w:tr>
      <w:tr w:rsidR="00F83EC3" w:rsidRPr="0071257F" w14:paraId="6BE29809" w14:textId="77777777" w:rsidTr="00FF3B5B">
        <w:trPr>
          <w:jc w:val="center"/>
        </w:trPr>
        <w:tc>
          <w:tcPr>
            <w:tcW w:w="4876" w:type="dxa"/>
            <w:hideMark/>
          </w:tcPr>
          <w:p w14:paraId="0815C9E8" w14:textId="77777777" w:rsidR="000741BB" w:rsidRPr="0071257F" w:rsidRDefault="000741BB" w:rsidP="00FF3B5B">
            <w:pPr>
              <w:pStyle w:val="ColumnHeading"/>
              <w:keepNext/>
            </w:pPr>
            <w:r w:rsidRPr="0071257F">
              <w:t>A Bizottság által javasolt szöveg</w:t>
            </w:r>
          </w:p>
        </w:tc>
        <w:tc>
          <w:tcPr>
            <w:tcW w:w="4876" w:type="dxa"/>
            <w:hideMark/>
          </w:tcPr>
          <w:p w14:paraId="46EF7830" w14:textId="77777777" w:rsidR="000741BB" w:rsidRPr="0071257F" w:rsidRDefault="000741BB" w:rsidP="00FF3B5B">
            <w:pPr>
              <w:pStyle w:val="ColumnHeading"/>
              <w:keepNext/>
            </w:pPr>
            <w:r w:rsidRPr="0071257F">
              <w:t>Módosítás</w:t>
            </w:r>
          </w:p>
        </w:tc>
      </w:tr>
      <w:tr w:rsidR="00F83EC3" w:rsidRPr="0071257F" w14:paraId="79F7E5A5" w14:textId="77777777" w:rsidTr="00FF3B5B">
        <w:trPr>
          <w:jc w:val="center"/>
        </w:trPr>
        <w:tc>
          <w:tcPr>
            <w:tcW w:w="4876" w:type="dxa"/>
            <w:hideMark/>
          </w:tcPr>
          <w:p w14:paraId="6EEF7FDC" w14:textId="77777777" w:rsidR="000741BB" w:rsidRPr="0071257F" w:rsidRDefault="000741BB" w:rsidP="00FF3B5B">
            <w:pPr>
              <w:pStyle w:val="Normal6"/>
            </w:pPr>
            <w:r w:rsidRPr="0071257F">
              <w:t>(29)</w:t>
            </w:r>
            <w:r w:rsidRPr="0071257F">
              <w:tab/>
              <w:t xml:space="preserve">A tagállamoknak megfelelő intézkedésekkel kell rendelkezniük annak érdekében, hogy megkönnyítsék annak értékelését, hogy egy állítólagos szakmai gyakorlat valóban szakmai gyakorlatnak minősül-e. </w:t>
            </w:r>
            <w:r w:rsidRPr="0071257F">
              <w:rPr>
                <w:b/>
                <w:i/>
              </w:rPr>
              <w:t>Ennek magában kell foglalnia egy olyan határidőt, amely jelzi a szakmai gyakorlat, valamint az ugyanazon munkáltatónál végzett ismételt – akár egymást követő – szakmai gyakorlatok túlzott időtartamát. A szakmai gyakorlatok észszerű maximális időtartama főszabály szerint nem haladhatja meg a 2014. évi ajánlásban előírt hat hónapot. A tagállamok azonban rendelkezhetnek úgy, hogy indokolt lehet a hosszabb időtartam, ha objektív okokon alapul. Ilyen kivételek lehetnek például azok a szakmai gyakorlatok, amelyek teljesítése egy adott szakma gyakorlásának kötelező feltétele, és amelyek esetében a szükséges ismeretek, kompetenciák és tapasztalat megszerzése hosszabb szakmai gyakorlatot tesz szükségessé. Bizonyos szakmai gyakorlatok esetében, amelyek a kiszolgáltatott helyzetben lévő személyek integrációját célzó aktív munkaerőpiaci politikák részét képezik, a hosszabb időtartam ugyancsak előnyös lehet. Egyes szakmai gyakorlatok, amelyek a formális oktatás vagy a szakképzés tantervének részét képezik, a tantervekhez kapcsolódó okok miatt hosszabb ideig tarthatnak.</w:t>
            </w:r>
          </w:p>
        </w:tc>
        <w:tc>
          <w:tcPr>
            <w:tcW w:w="4876" w:type="dxa"/>
            <w:hideMark/>
          </w:tcPr>
          <w:p w14:paraId="75091F04" w14:textId="77777777" w:rsidR="000741BB" w:rsidRPr="0071257F" w:rsidRDefault="000741BB" w:rsidP="00FF3B5B">
            <w:pPr>
              <w:pStyle w:val="Normal6"/>
              <w:rPr>
                <w:szCs w:val="24"/>
              </w:rPr>
            </w:pPr>
            <w:r w:rsidRPr="0071257F">
              <w:t>(29)</w:t>
            </w:r>
            <w:r w:rsidRPr="0071257F">
              <w:tab/>
              <w:t>A tagállamoknak megfelelő intézkedésekkel kell rendelkezniük annak érdekében, hogy megkönnyítsék annak értékelését, hogy egy állítólagos szakmai gyakorlat valóban szakmai gyakorlatnak minősül-e.</w:t>
            </w:r>
          </w:p>
        </w:tc>
      </w:tr>
    </w:tbl>
    <w:p w14:paraId="3631DB43" w14:textId="77777777" w:rsidR="000741BB" w:rsidRPr="0071257F" w:rsidRDefault="000741BB" w:rsidP="000741BB">
      <w:pPr>
        <w:pStyle w:val="Olang"/>
      </w:pPr>
      <w:r w:rsidRPr="0071257F">
        <w:rPr>
          <w:noProof w:val="0"/>
        </w:rPr>
        <w:t xml:space="preserve">Or. </w:t>
      </w:r>
      <w:r w:rsidRPr="00E045EC">
        <w:rPr>
          <w:rStyle w:val="HideTWBExt"/>
        </w:rPr>
        <w:t>&lt;Original&gt;</w:t>
      </w:r>
      <w:r w:rsidRPr="00E045EC">
        <w:rPr>
          <w:rStyle w:val="HideTWBInt"/>
          <w:rFonts w:eastAsiaTheme="majorEastAsia"/>
        </w:rPr>
        <w:t>{EN}</w:t>
      </w:r>
      <w:r w:rsidRPr="0071257F">
        <w:rPr>
          <w:noProof w:val="0"/>
        </w:rPr>
        <w:t>en</w:t>
      </w:r>
      <w:r w:rsidRPr="00E045EC">
        <w:rPr>
          <w:rStyle w:val="HideTWBExt"/>
        </w:rPr>
        <w:t>&lt;/Original&gt;</w:t>
      </w:r>
    </w:p>
    <w:p w14:paraId="31B5579B" w14:textId="77777777" w:rsidR="000741BB" w:rsidRPr="0071257F" w:rsidRDefault="000741BB" w:rsidP="000741BB">
      <w:r w:rsidRPr="00E045EC">
        <w:rPr>
          <w:rStyle w:val="HideTWBExt"/>
        </w:rPr>
        <w:t>&lt;/AmendB&gt;</w:t>
      </w:r>
    </w:p>
    <w:p w14:paraId="7996A17B" w14:textId="77777777" w:rsidR="000741BB" w:rsidRPr="0071257F" w:rsidRDefault="000741BB" w:rsidP="00F83EC3">
      <w:pPr>
        <w:pStyle w:val="AMNumberTabs0"/>
        <w:keepNext/>
      </w:pPr>
      <w:r w:rsidRPr="00E045EC">
        <w:rPr>
          <w:rStyle w:val="HideTWBExt"/>
          <w:b w:val="0"/>
        </w:rPr>
        <w:t>&lt;AmendB&gt;</w:t>
      </w:r>
      <w:r w:rsidRPr="0071257F">
        <w:t>Módosítás</w:t>
      </w:r>
      <w:r w:rsidRPr="0071257F">
        <w:tab/>
      </w:r>
      <w:r w:rsidRPr="0071257F">
        <w:tab/>
      </w:r>
      <w:r w:rsidRPr="00E045EC">
        <w:rPr>
          <w:rStyle w:val="HideTWBExt"/>
          <w:b w:val="0"/>
        </w:rPr>
        <w:t>&lt;NumAmB&gt;</w:t>
      </w:r>
      <w:r w:rsidRPr="0071257F">
        <w:t>275</w:t>
      </w:r>
      <w:r w:rsidRPr="00E045EC">
        <w:rPr>
          <w:rStyle w:val="HideTWBExt"/>
          <w:b w:val="0"/>
        </w:rPr>
        <w:t>&lt;/NumAmB&gt;</w:t>
      </w:r>
    </w:p>
    <w:p w14:paraId="22BDEE70" w14:textId="77777777" w:rsidR="000741BB" w:rsidRPr="0071257F" w:rsidRDefault="000741BB" w:rsidP="00F83EC3">
      <w:pPr>
        <w:pStyle w:val="NormalBold"/>
      </w:pPr>
      <w:r w:rsidRPr="00E045EC">
        <w:rPr>
          <w:rStyle w:val="HideTWBExt"/>
          <w:b w:val="0"/>
        </w:rPr>
        <w:t>&lt;RepeatBlock-By&gt;&lt;Members&gt;</w:t>
      </w:r>
      <w:r w:rsidRPr="0071257F">
        <w:t>Andrea Wechsler</w:t>
      </w:r>
      <w:r w:rsidRPr="00E045EC">
        <w:rPr>
          <w:rStyle w:val="HideTWBExt"/>
          <w:b w:val="0"/>
        </w:rPr>
        <w:t>&lt;/Members&gt;</w:t>
      </w:r>
    </w:p>
    <w:p w14:paraId="6B70F0D0" w14:textId="77777777" w:rsidR="000741BB" w:rsidRPr="0071257F" w:rsidRDefault="000741BB" w:rsidP="000741BB">
      <w:r w:rsidRPr="00E045EC">
        <w:rPr>
          <w:rStyle w:val="HideTWBExt"/>
        </w:rPr>
        <w:t>&lt;/RepeatBlock-By&gt;</w:t>
      </w:r>
    </w:p>
    <w:p w14:paraId="66D34941" w14:textId="77777777" w:rsidR="000741BB" w:rsidRPr="0071257F" w:rsidRDefault="000741BB" w:rsidP="00F83EC3">
      <w:pPr>
        <w:pStyle w:val="NormalBold"/>
        <w:keepNext/>
      </w:pPr>
      <w:r w:rsidRPr="00E045EC">
        <w:rPr>
          <w:rStyle w:val="HideTWBExt"/>
          <w:b w:val="0"/>
        </w:rPr>
        <w:t>&lt;DocAmend&gt;</w:t>
      </w:r>
      <w:r w:rsidRPr="0071257F">
        <w:t>Irányelvre irányuló javaslat</w:t>
      </w:r>
      <w:r w:rsidRPr="00E045EC">
        <w:rPr>
          <w:rStyle w:val="HideTWBExt"/>
          <w:b w:val="0"/>
        </w:rPr>
        <w:t>&lt;/DocAmend&gt;</w:t>
      </w:r>
    </w:p>
    <w:p w14:paraId="52AE3FD1" w14:textId="77777777" w:rsidR="000741BB" w:rsidRPr="0071257F" w:rsidRDefault="000741BB" w:rsidP="00F83EC3">
      <w:pPr>
        <w:pStyle w:val="NormalBold"/>
      </w:pPr>
      <w:r w:rsidRPr="00E045EC">
        <w:rPr>
          <w:rStyle w:val="HideTWBExt"/>
          <w:b w:val="0"/>
        </w:rPr>
        <w:t>&lt;Article&gt;</w:t>
      </w:r>
      <w:r w:rsidRPr="0071257F">
        <w:t>29 preambulumbekezdés</w:t>
      </w:r>
      <w:r w:rsidRPr="00E045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3EC3" w:rsidRPr="0071257F" w14:paraId="1BE9C459" w14:textId="77777777" w:rsidTr="00FF3B5B">
        <w:trPr>
          <w:jc w:val="center"/>
        </w:trPr>
        <w:tc>
          <w:tcPr>
            <w:tcW w:w="9752" w:type="dxa"/>
            <w:gridSpan w:val="2"/>
          </w:tcPr>
          <w:p w14:paraId="01D322C6" w14:textId="77777777" w:rsidR="000741BB" w:rsidRPr="0071257F" w:rsidRDefault="000741BB" w:rsidP="00FF3B5B">
            <w:pPr>
              <w:keepNext/>
            </w:pPr>
          </w:p>
        </w:tc>
      </w:tr>
      <w:tr w:rsidR="00F83EC3" w:rsidRPr="0071257F" w14:paraId="104750AF" w14:textId="77777777" w:rsidTr="00FF3B5B">
        <w:trPr>
          <w:jc w:val="center"/>
        </w:trPr>
        <w:tc>
          <w:tcPr>
            <w:tcW w:w="4876" w:type="dxa"/>
            <w:hideMark/>
          </w:tcPr>
          <w:p w14:paraId="721E4992" w14:textId="77777777" w:rsidR="000741BB" w:rsidRPr="0071257F" w:rsidRDefault="000741BB" w:rsidP="00FF3B5B">
            <w:pPr>
              <w:pStyle w:val="ColumnHeading"/>
              <w:keepNext/>
            </w:pPr>
            <w:r w:rsidRPr="0071257F">
              <w:t>A Bizottság által javasolt szöveg</w:t>
            </w:r>
          </w:p>
        </w:tc>
        <w:tc>
          <w:tcPr>
            <w:tcW w:w="4876" w:type="dxa"/>
            <w:hideMark/>
          </w:tcPr>
          <w:p w14:paraId="0EF96293" w14:textId="77777777" w:rsidR="000741BB" w:rsidRPr="0071257F" w:rsidRDefault="000741BB" w:rsidP="00FF3B5B">
            <w:pPr>
              <w:pStyle w:val="ColumnHeading"/>
              <w:keepNext/>
            </w:pPr>
            <w:r w:rsidRPr="0071257F">
              <w:t>Módosítás</w:t>
            </w:r>
          </w:p>
        </w:tc>
      </w:tr>
      <w:tr w:rsidR="00F83EC3" w:rsidRPr="0071257F" w14:paraId="2AA320A4" w14:textId="77777777" w:rsidTr="00FF3B5B">
        <w:trPr>
          <w:jc w:val="center"/>
        </w:trPr>
        <w:tc>
          <w:tcPr>
            <w:tcW w:w="4876" w:type="dxa"/>
            <w:hideMark/>
          </w:tcPr>
          <w:p w14:paraId="1AEF14A8" w14:textId="77777777" w:rsidR="000741BB" w:rsidRPr="0071257F" w:rsidRDefault="000741BB" w:rsidP="00FF3B5B">
            <w:pPr>
              <w:pStyle w:val="Normal6"/>
            </w:pPr>
            <w:r w:rsidRPr="0071257F">
              <w:t>(29)</w:t>
            </w:r>
            <w:r w:rsidRPr="0071257F">
              <w:tab/>
              <w:t xml:space="preserve">A tagállamoknak megfelelő intézkedésekkel kell rendelkezniük annak érdekében, hogy megkönnyítsék annak értékelését, hogy egy állítólagos szakmai gyakorlat valóban szakmai gyakorlatnak minősül-e. </w:t>
            </w:r>
            <w:r w:rsidRPr="0071257F">
              <w:rPr>
                <w:b/>
                <w:i/>
              </w:rPr>
              <w:t>Ennek magában kell foglalnia egy olyan határidőt, amely jelzi a szakmai gyakorlat, valamint az ugyanazon munkáltatónál végzett ismételt – akár egymást követő – szakmai gyakorlatok túlzott időtartamát. A szakmai gyakorlatok észszerű maximális időtartama főszabály szerint nem haladhatja meg a 2014. évi ajánlásban előírt hat hónapot. A tagállamok azonban rendelkezhetnek úgy, hogy indokolt lehet a hosszabb időtartam, ha objektív okokon alapul. Ilyen kivételek lehetnek például azok a szakmai gyakorlatok, amelyek teljesítése egy adott szakma gyakorlásának kötelező feltétele, és amelyek esetében a szükséges ismeretek, kompetenciák és tapasztalat megszerzése hosszabb szakmai gyakorlatot tesz szükségessé. Bizonyos szakmai gyakorlatok esetében, amelyek a kiszolgáltatott helyzetben lévő személyek integrációját célzó aktív munkaerőpiaci politikák részét képezik, a hosszabb időtartam ugyancsak előnyös lehet. Egyes szakmai gyakorlatok, amelyek a formális oktatás vagy a szakképzés tantervének részét képezik, a tantervekhez kapcsolódó okok miatt hosszabb ideig tarthatnak.</w:t>
            </w:r>
          </w:p>
        </w:tc>
        <w:tc>
          <w:tcPr>
            <w:tcW w:w="4876" w:type="dxa"/>
            <w:hideMark/>
          </w:tcPr>
          <w:p w14:paraId="60F824A8" w14:textId="77777777" w:rsidR="000741BB" w:rsidRPr="0071257F" w:rsidRDefault="000741BB" w:rsidP="00FF3B5B">
            <w:pPr>
              <w:pStyle w:val="Normal6"/>
              <w:rPr>
                <w:szCs w:val="24"/>
              </w:rPr>
            </w:pPr>
            <w:r w:rsidRPr="0071257F">
              <w:t>(29)</w:t>
            </w:r>
            <w:r w:rsidRPr="0071257F">
              <w:tab/>
              <w:t>A tagállamoknak megfelelő intézkedésekkel kell rendelkezniük annak érdekében, hogy megkönnyítsék annak értékelését, hogy egy állítólagos szakmai gyakorlat valóban szakmai gyakorlatnak minősül-e.</w:t>
            </w:r>
          </w:p>
        </w:tc>
      </w:tr>
    </w:tbl>
    <w:p w14:paraId="4F2804BA" w14:textId="77777777" w:rsidR="000741BB" w:rsidRPr="0071257F" w:rsidRDefault="000741BB" w:rsidP="000741BB">
      <w:pPr>
        <w:pStyle w:val="Olang"/>
      </w:pPr>
      <w:r w:rsidRPr="0071257F">
        <w:rPr>
          <w:noProof w:val="0"/>
        </w:rPr>
        <w:t xml:space="preserve">Or. </w:t>
      </w:r>
      <w:r w:rsidRPr="00E045EC">
        <w:rPr>
          <w:rStyle w:val="HideTWBExt"/>
        </w:rPr>
        <w:t>&lt;Original&gt;</w:t>
      </w:r>
      <w:r w:rsidRPr="00E045EC">
        <w:rPr>
          <w:rStyle w:val="HideTWBInt"/>
          <w:rFonts w:eastAsiaTheme="majorEastAsia"/>
        </w:rPr>
        <w:t>{EN}</w:t>
      </w:r>
      <w:r w:rsidRPr="0071257F">
        <w:rPr>
          <w:noProof w:val="0"/>
        </w:rPr>
        <w:t>en</w:t>
      </w:r>
      <w:r w:rsidRPr="00E045EC">
        <w:rPr>
          <w:rStyle w:val="HideTWBExt"/>
        </w:rPr>
        <w:t>&lt;/Original&gt;</w:t>
      </w:r>
    </w:p>
    <w:p w14:paraId="4D4A228B" w14:textId="77777777" w:rsidR="000741BB" w:rsidRPr="0071257F" w:rsidRDefault="000741BB" w:rsidP="000741BB">
      <w:r w:rsidRPr="00E045EC">
        <w:rPr>
          <w:rStyle w:val="HideTWBExt"/>
        </w:rPr>
        <w:t>&lt;/AmendB&gt;</w:t>
      </w:r>
    </w:p>
    <w:p w14:paraId="51EE627A" w14:textId="77777777" w:rsidR="000741BB" w:rsidRPr="0071257F" w:rsidRDefault="000741BB" w:rsidP="00F83EC3">
      <w:pPr>
        <w:pStyle w:val="AMNumberTabs0"/>
        <w:keepNext/>
      </w:pPr>
      <w:r w:rsidRPr="00E045EC">
        <w:rPr>
          <w:rStyle w:val="HideTWBExt"/>
          <w:b w:val="0"/>
        </w:rPr>
        <w:t>&lt;AmendB&gt;</w:t>
      </w:r>
      <w:r w:rsidRPr="0071257F">
        <w:t>Módosítás</w:t>
      </w:r>
      <w:r w:rsidRPr="0071257F">
        <w:tab/>
      </w:r>
      <w:r w:rsidRPr="0071257F">
        <w:tab/>
      </w:r>
      <w:r w:rsidRPr="00E045EC">
        <w:rPr>
          <w:rStyle w:val="HideTWBExt"/>
          <w:b w:val="0"/>
        </w:rPr>
        <w:t>&lt;NumAmB&gt;</w:t>
      </w:r>
      <w:r w:rsidRPr="0071257F">
        <w:t>276</w:t>
      </w:r>
      <w:r w:rsidRPr="00E045EC">
        <w:rPr>
          <w:rStyle w:val="HideTWBExt"/>
          <w:b w:val="0"/>
        </w:rPr>
        <w:t>&lt;/NumAmB&gt;</w:t>
      </w:r>
    </w:p>
    <w:p w14:paraId="4144CC0B" w14:textId="77777777" w:rsidR="000741BB" w:rsidRPr="0071257F" w:rsidRDefault="000741BB" w:rsidP="00F83EC3">
      <w:pPr>
        <w:pStyle w:val="NormalBold"/>
      </w:pPr>
      <w:r w:rsidRPr="00E045EC">
        <w:rPr>
          <w:rStyle w:val="HideTWBExt"/>
          <w:b w:val="0"/>
        </w:rPr>
        <w:t>&lt;RepeatBlock-By&gt;&lt;Members&gt;</w:t>
      </w:r>
      <w:r w:rsidRPr="0071257F">
        <w:t>Isabelle Le Callennec</w:t>
      </w:r>
      <w:r w:rsidRPr="00E045EC">
        <w:rPr>
          <w:rStyle w:val="HideTWBExt"/>
          <w:b w:val="0"/>
        </w:rPr>
        <w:t>&lt;/Members&gt;</w:t>
      </w:r>
    </w:p>
    <w:p w14:paraId="0754A727" w14:textId="77777777" w:rsidR="000741BB" w:rsidRPr="0071257F" w:rsidRDefault="000741BB" w:rsidP="000741BB">
      <w:r w:rsidRPr="00E045EC">
        <w:rPr>
          <w:rStyle w:val="HideTWBExt"/>
        </w:rPr>
        <w:t>&lt;/RepeatBlock-By&gt;</w:t>
      </w:r>
    </w:p>
    <w:p w14:paraId="559D3EE3" w14:textId="77777777" w:rsidR="000741BB" w:rsidRPr="0071257F" w:rsidRDefault="000741BB" w:rsidP="00F83EC3">
      <w:pPr>
        <w:pStyle w:val="NormalBold"/>
        <w:keepNext/>
      </w:pPr>
      <w:r w:rsidRPr="00E045EC">
        <w:rPr>
          <w:rStyle w:val="HideTWBExt"/>
          <w:b w:val="0"/>
        </w:rPr>
        <w:t>&lt;DocAmend&gt;</w:t>
      </w:r>
      <w:r w:rsidRPr="0071257F">
        <w:t>Irányelvre irányuló javaslat</w:t>
      </w:r>
      <w:r w:rsidRPr="00E045EC">
        <w:rPr>
          <w:rStyle w:val="HideTWBExt"/>
          <w:b w:val="0"/>
        </w:rPr>
        <w:t>&lt;/DocAmend&gt;</w:t>
      </w:r>
    </w:p>
    <w:p w14:paraId="0C825B64" w14:textId="77777777" w:rsidR="000741BB" w:rsidRPr="0071257F" w:rsidRDefault="000741BB" w:rsidP="00F83EC3">
      <w:pPr>
        <w:pStyle w:val="NormalBold"/>
      </w:pPr>
      <w:r w:rsidRPr="00E045EC">
        <w:rPr>
          <w:rStyle w:val="HideTWBExt"/>
          <w:b w:val="0"/>
        </w:rPr>
        <w:t>&lt;Article&gt;</w:t>
      </w:r>
      <w:r w:rsidRPr="0071257F">
        <w:t>29 preambulumbekezdés</w:t>
      </w:r>
      <w:r w:rsidRPr="00E045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3EC3" w:rsidRPr="0071257F" w14:paraId="05B9AB22" w14:textId="77777777" w:rsidTr="00FF3B5B">
        <w:trPr>
          <w:jc w:val="center"/>
        </w:trPr>
        <w:tc>
          <w:tcPr>
            <w:tcW w:w="9752" w:type="dxa"/>
            <w:gridSpan w:val="2"/>
          </w:tcPr>
          <w:p w14:paraId="7FF8C565" w14:textId="77777777" w:rsidR="000741BB" w:rsidRPr="0071257F" w:rsidRDefault="000741BB" w:rsidP="00FF3B5B">
            <w:pPr>
              <w:keepNext/>
            </w:pPr>
          </w:p>
        </w:tc>
      </w:tr>
      <w:tr w:rsidR="00F83EC3" w:rsidRPr="0071257F" w14:paraId="63C3D321" w14:textId="77777777" w:rsidTr="00FF3B5B">
        <w:trPr>
          <w:jc w:val="center"/>
        </w:trPr>
        <w:tc>
          <w:tcPr>
            <w:tcW w:w="4876" w:type="dxa"/>
            <w:hideMark/>
          </w:tcPr>
          <w:p w14:paraId="3EE6D925" w14:textId="77777777" w:rsidR="000741BB" w:rsidRPr="0071257F" w:rsidRDefault="000741BB" w:rsidP="00FF3B5B">
            <w:pPr>
              <w:pStyle w:val="ColumnHeading"/>
              <w:keepNext/>
            </w:pPr>
            <w:r w:rsidRPr="0071257F">
              <w:t>A Bizottság által javasolt szöveg</w:t>
            </w:r>
          </w:p>
        </w:tc>
        <w:tc>
          <w:tcPr>
            <w:tcW w:w="4876" w:type="dxa"/>
            <w:hideMark/>
          </w:tcPr>
          <w:p w14:paraId="39253736" w14:textId="77777777" w:rsidR="000741BB" w:rsidRPr="0071257F" w:rsidRDefault="000741BB" w:rsidP="00FF3B5B">
            <w:pPr>
              <w:pStyle w:val="ColumnHeading"/>
              <w:keepNext/>
            </w:pPr>
            <w:r w:rsidRPr="0071257F">
              <w:t>Módosítás</w:t>
            </w:r>
          </w:p>
        </w:tc>
      </w:tr>
      <w:tr w:rsidR="00F83EC3" w:rsidRPr="0071257F" w14:paraId="5F695D59" w14:textId="77777777" w:rsidTr="00FF3B5B">
        <w:trPr>
          <w:jc w:val="center"/>
        </w:trPr>
        <w:tc>
          <w:tcPr>
            <w:tcW w:w="4876" w:type="dxa"/>
            <w:hideMark/>
          </w:tcPr>
          <w:p w14:paraId="6A8781E3" w14:textId="77777777" w:rsidR="000741BB" w:rsidRPr="0071257F" w:rsidRDefault="000741BB" w:rsidP="00FF3B5B">
            <w:pPr>
              <w:pStyle w:val="Normal6"/>
            </w:pPr>
            <w:r w:rsidRPr="0071257F">
              <w:t>(29)</w:t>
            </w:r>
            <w:r w:rsidRPr="0071257F">
              <w:tab/>
              <w:t xml:space="preserve">A tagállamoknak megfelelő intézkedésekkel kell rendelkezniük annak érdekében, hogy megkönnyítsék annak értékelését, hogy egy állítólagos szakmai gyakorlat valóban szakmai gyakorlatnak minősül-e. Ennek magában kell foglalnia egy olyan határidőt, amely jelzi a szakmai gyakorlat, valamint az ugyanazon munkáltatónál végzett ismételt – akár egymást követő – szakmai gyakorlatok túlzott időtartamát. A szakmai gyakorlatok észszerű maximális időtartama főszabály szerint nem haladhatja meg a 2014. évi ajánlásban előírt hat hónapot. A tagállamok azonban rendelkezhetnek úgy, hogy indokolt lehet a hosszabb időtartam, ha objektív okokon alapul. </w:t>
            </w:r>
            <w:r w:rsidRPr="0071257F">
              <w:rPr>
                <w:b/>
                <w:i/>
              </w:rPr>
              <w:t>Ilyen kivételek lehetnek például azok a szakmai gyakorlatok, amelyek teljesítése egy adott szakma gyakorlásának kötelező feltétele, és amelyek esetében a szükséges ismeretek, kompetenciák és tapasztalat megszerzése hosszabb szakmai gyakorlatot tesz szükségessé. Egyes olyan szakmai gyakorlatok esetében, amelyek a kiszolgáltatott helyzetben lévő személyek integrációját célzó aktív munkaerőpiaci politikák részét képezik, hosszabb időtartam is előnyös lehet. Egyes szakmai gyakorlatok, amelyek a formális oktatás vagy a szakképzés tantervének részét képezik, a tantervekhez kapcsolódó okok miatt hosszabb ideig tarthatnak.</w:t>
            </w:r>
          </w:p>
        </w:tc>
        <w:tc>
          <w:tcPr>
            <w:tcW w:w="4876" w:type="dxa"/>
            <w:hideMark/>
          </w:tcPr>
          <w:p w14:paraId="6B8EC6B1" w14:textId="77777777" w:rsidR="000741BB" w:rsidRPr="0071257F" w:rsidRDefault="000741BB" w:rsidP="00FF3B5B">
            <w:pPr>
              <w:pStyle w:val="Normal6"/>
              <w:rPr>
                <w:szCs w:val="24"/>
              </w:rPr>
            </w:pPr>
            <w:r w:rsidRPr="0071257F">
              <w:t>(29)</w:t>
            </w:r>
            <w:r w:rsidRPr="0071257F">
              <w:tab/>
              <w:t>A tagállamoknak megfelelő intézkedésekkel kell rendelkezniük annak érdekében, hogy megkönnyítsék annak értékelését, hogy egy állítólagos szakmai gyakorlat valóban szakmai gyakorlatnak minősül-e. Ennek magában kell foglalnia egy olyan határidőt, amely jelzi a szakmai gyakorlat, valamint az ugyanazon munkáltatónál végzett ismételt – akár egymást követő – szakmai gyakorlatok túlzott időtartamát. A szakmai gyakorlatok észszerű maximális időtartama főszabály szerint nem haladhatja meg a 2014. évi ajánlásban előírt hat hónapot. A tagállamok azonban rendelkezhetnek úgy, hogy indokolt lehet a hosszabb időtartam, ha objektív okokon alapul.</w:t>
            </w:r>
          </w:p>
        </w:tc>
      </w:tr>
    </w:tbl>
    <w:p w14:paraId="682F12A5" w14:textId="77777777" w:rsidR="000741BB" w:rsidRPr="0071257F" w:rsidRDefault="000741BB" w:rsidP="000741BB">
      <w:pPr>
        <w:pStyle w:val="Olang"/>
      </w:pPr>
      <w:r w:rsidRPr="0071257F">
        <w:rPr>
          <w:noProof w:val="0"/>
        </w:rPr>
        <w:t xml:space="preserve">Or. </w:t>
      </w:r>
      <w:r w:rsidRPr="00E045EC">
        <w:rPr>
          <w:rStyle w:val="HideTWBExt"/>
        </w:rPr>
        <w:t>&lt;Original&gt;</w:t>
      </w:r>
      <w:r w:rsidRPr="00E045EC">
        <w:rPr>
          <w:rStyle w:val="HideTWBInt"/>
          <w:rFonts w:eastAsiaTheme="majorEastAsia"/>
        </w:rPr>
        <w:t>{FR}</w:t>
      </w:r>
      <w:r w:rsidRPr="0071257F">
        <w:rPr>
          <w:noProof w:val="0"/>
        </w:rPr>
        <w:t>fr</w:t>
      </w:r>
      <w:r w:rsidRPr="00E045EC">
        <w:rPr>
          <w:rStyle w:val="HideTWBExt"/>
        </w:rPr>
        <w:t>&lt;/Original&gt;</w:t>
      </w:r>
    </w:p>
    <w:p w14:paraId="70EB32AF" w14:textId="77777777" w:rsidR="000741BB" w:rsidRPr="0071257F" w:rsidRDefault="000741BB" w:rsidP="000741BB">
      <w:r w:rsidRPr="00E045EC">
        <w:rPr>
          <w:rStyle w:val="HideTWBExt"/>
        </w:rPr>
        <w:t>&lt;/AmendB&gt;</w:t>
      </w:r>
    </w:p>
    <w:p w14:paraId="0A7D6C57" w14:textId="77777777" w:rsidR="000741BB" w:rsidRPr="0071257F" w:rsidRDefault="000741BB" w:rsidP="00F83EC3">
      <w:pPr>
        <w:pStyle w:val="AMNumberTabs0"/>
        <w:keepNext/>
      </w:pPr>
      <w:r w:rsidRPr="00E045EC">
        <w:rPr>
          <w:rStyle w:val="HideTWBExt"/>
          <w:b w:val="0"/>
        </w:rPr>
        <w:t>&lt;AmendB&gt;</w:t>
      </w:r>
      <w:r w:rsidRPr="0071257F">
        <w:t>Módosítás</w:t>
      </w:r>
      <w:r w:rsidRPr="0071257F">
        <w:tab/>
      </w:r>
      <w:r w:rsidRPr="0071257F">
        <w:tab/>
      </w:r>
      <w:r w:rsidRPr="00E045EC">
        <w:rPr>
          <w:rStyle w:val="HideTWBExt"/>
          <w:b w:val="0"/>
        </w:rPr>
        <w:t>&lt;NumAmB&gt;</w:t>
      </w:r>
      <w:r w:rsidRPr="0071257F">
        <w:t>277</w:t>
      </w:r>
      <w:r w:rsidRPr="00E045EC">
        <w:rPr>
          <w:rStyle w:val="HideTWBExt"/>
          <w:b w:val="0"/>
        </w:rPr>
        <w:t>&lt;/NumAmB&gt;</w:t>
      </w:r>
    </w:p>
    <w:p w14:paraId="08B202FA" w14:textId="77777777" w:rsidR="000741BB" w:rsidRPr="0071257F" w:rsidRDefault="000741BB" w:rsidP="00F83EC3">
      <w:pPr>
        <w:pStyle w:val="NormalBold"/>
      </w:pPr>
      <w:r w:rsidRPr="00E045EC">
        <w:rPr>
          <w:rStyle w:val="HideTWBExt"/>
          <w:b w:val="0"/>
        </w:rPr>
        <w:t>&lt;RepeatBlock-By&gt;&lt;Members&gt;</w:t>
      </w:r>
      <w:r w:rsidRPr="0071257F">
        <w:t>Benedetta Scuderi</w:t>
      </w:r>
      <w:r w:rsidRPr="00E045EC">
        <w:rPr>
          <w:rStyle w:val="HideTWBExt"/>
          <w:b w:val="0"/>
        </w:rPr>
        <w:t>&lt;/Members&gt;</w:t>
      </w:r>
    </w:p>
    <w:p w14:paraId="3028DB3B" w14:textId="77777777" w:rsidR="000741BB" w:rsidRPr="0071257F" w:rsidRDefault="000741BB" w:rsidP="000741BB">
      <w:r w:rsidRPr="00E045EC">
        <w:rPr>
          <w:rStyle w:val="HideTWBExt"/>
        </w:rPr>
        <w:t>&lt;AuNomDe&gt;</w:t>
      </w:r>
      <w:r w:rsidRPr="00E045EC">
        <w:rPr>
          <w:rStyle w:val="HideTWBInt"/>
        </w:rPr>
        <w:t>{Greens/EFA}</w:t>
      </w:r>
      <w:r w:rsidRPr="0071257F">
        <w:t>a Verts/ALE képviselőcsoport nevében</w:t>
      </w:r>
      <w:r w:rsidRPr="00E045EC">
        <w:rPr>
          <w:rStyle w:val="HideTWBExt"/>
        </w:rPr>
        <w:t>&lt;/AuNomDe&gt;</w:t>
      </w:r>
    </w:p>
    <w:p w14:paraId="2A6F38EE" w14:textId="77777777" w:rsidR="000741BB" w:rsidRPr="0071257F" w:rsidRDefault="000741BB" w:rsidP="000741BB">
      <w:r w:rsidRPr="00E045EC">
        <w:rPr>
          <w:rStyle w:val="HideTWBExt"/>
        </w:rPr>
        <w:t>&lt;/RepeatBlock-By&gt;</w:t>
      </w:r>
    </w:p>
    <w:p w14:paraId="07E7DBC7" w14:textId="77777777" w:rsidR="000741BB" w:rsidRPr="0071257F" w:rsidRDefault="000741BB" w:rsidP="00F83EC3">
      <w:pPr>
        <w:pStyle w:val="NormalBold"/>
        <w:keepNext/>
      </w:pPr>
      <w:r w:rsidRPr="00E045EC">
        <w:rPr>
          <w:rStyle w:val="HideTWBExt"/>
          <w:b w:val="0"/>
        </w:rPr>
        <w:t>&lt;DocAmend&gt;</w:t>
      </w:r>
      <w:r w:rsidRPr="0071257F">
        <w:t>Irányelvre irányuló javaslat</w:t>
      </w:r>
      <w:r w:rsidRPr="00E045EC">
        <w:rPr>
          <w:rStyle w:val="HideTWBExt"/>
          <w:b w:val="0"/>
        </w:rPr>
        <w:t>&lt;/DocAmend&gt;</w:t>
      </w:r>
    </w:p>
    <w:p w14:paraId="64E7288C" w14:textId="77777777" w:rsidR="000741BB" w:rsidRPr="0071257F" w:rsidRDefault="000741BB" w:rsidP="00F83EC3">
      <w:pPr>
        <w:pStyle w:val="NormalBold"/>
      </w:pPr>
      <w:r w:rsidRPr="00E045EC">
        <w:rPr>
          <w:rStyle w:val="HideTWBExt"/>
          <w:b w:val="0"/>
        </w:rPr>
        <w:t>&lt;Article&gt;</w:t>
      </w:r>
      <w:r w:rsidRPr="0071257F">
        <w:t>29 preambulumbekezdés</w:t>
      </w:r>
      <w:r w:rsidRPr="00E045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3EC3" w:rsidRPr="0071257F" w14:paraId="3A317FAF" w14:textId="77777777" w:rsidTr="00FF3B5B">
        <w:trPr>
          <w:jc w:val="center"/>
        </w:trPr>
        <w:tc>
          <w:tcPr>
            <w:tcW w:w="9752" w:type="dxa"/>
            <w:gridSpan w:val="2"/>
          </w:tcPr>
          <w:p w14:paraId="130B7919" w14:textId="77777777" w:rsidR="000741BB" w:rsidRPr="0071257F" w:rsidRDefault="000741BB" w:rsidP="00FF3B5B">
            <w:pPr>
              <w:keepNext/>
            </w:pPr>
          </w:p>
        </w:tc>
      </w:tr>
      <w:tr w:rsidR="00F83EC3" w:rsidRPr="0071257F" w14:paraId="46E5DAAF" w14:textId="77777777" w:rsidTr="00FF3B5B">
        <w:trPr>
          <w:jc w:val="center"/>
        </w:trPr>
        <w:tc>
          <w:tcPr>
            <w:tcW w:w="4876" w:type="dxa"/>
            <w:hideMark/>
          </w:tcPr>
          <w:p w14:paraId="17FC40FB" w14:textId="77777777" w:rsidR="000741BB" w:rsidRPr="0071257F" w:rsidRDefault="000741BB" w:rsidP="00FF3B5B">
            <w:pPr>
              <w:pStyle w:val="ColumnHeading"/>
              <w:keepNext/>
            </w:pPr>
            <w:r w:rsidRPr="0071257F">
              <w:t>A Bizottság által javasolt szöveg</w:t>
            </w:r>
          </w:p>
        </w:tc>
        <w:tc>
          <w:tcPr>
            <w:tcW w:w="4876" w:type="dxa"/>
            <w:hideMark/>
          </w:tcPr>
          <w:p w14:paraId="43559FF2" w14:textId="77777777" w:rsidR="000741BB" w:rsidRPr="0071257F" w:rsidRDefault="000741BB" w:rsidP="00FF3B5B">
            <w:pPr>
              <w:pStyle w:val="ColumnHeading"/>
              <w:keepNext/>
            </w:pPr>
            <w:r w:rsidRPr="0071257F">
              <w:t>Módosítás</w:t>
            </w:r>
          </w:p>
        </w:tc>
      </w:tr>
      <w:tr w:rsidR="00F83EC3" w:rsidRPr="0071257F" w14:paraId="102F06F3" w14:textId="77777777" w:rsidTr="00FF3B5B">
        <w:trPr>
          <w:jc w:val="center"/>
        </w:trPr>
        <w:tc>
          <w:tcPr>
            <w:tcW w:w="4876" w:type="dxa"/>
            <w:hideMark/>
          </w:tcPr>
          <w:p w14:paraId="7B034842" w14:textId="77777777" w:rsidR="000741BB" w:rsidRPr="0071257F" w:rsidRDefault="000741BB" w:rsidP="00FF3B5B">
            <w:pPr>
              <w:pStyle w:val="Normal6"/>
            </w:pPr>
            <w:r w:rsidRPr="0071257F">
              <w:t>(29)</w:t>
            </w:r>
            <w:r w:rsidRPr="0071257F">
              <w:tab/>
              <w:t xml:space="preserve">A tagállamoknak megfelelő intézkedésekkel kell rendelkezniük annak érdekében, hogy </w:t>
            </w:r>
            <w:r w:rsidRPr="0071257F">
              <w:rPr>
                <w:b/>
                <w:bCs/>
                <w:i/>
                <w:iCs/>
              </w:rPr>
              <w:t>megkönnyítsék annak értékelését, hogy egy állítólagos</w:t>
            </w:r>
            <w:r w:rsidRPr="0071257F">
              <w:t xml:space="preserve"> szakmai </w:t>
            </w:r>
            <w:r w:rsidRPr="0071257F">
              <w:rPr>
                <w:b/>
                <w:bCs/>
                <w:i/>
                <w:iCs/>
              </w:rPr>
              <w:t>gyakorlat valóban szakmai gyakorlatnak minősül-e</w:t>
            </w:r>
            <w:r w:rsidRPr="0071257F">
              <w:t xml:space="preserve">. Ennek magában kell foglalnia </w:t>
            </w:r>
            <w:r w:rsidRPr="0071257F">
              <w:rPr>
                <w:b/>
                <w:bCs/>
                <w:i/>
                <w:iCs/>
              </w:rPr>
              <w:t>egy olyan határidőt</w:t>
            </w:r>
            <w:r w:rsidRPr="0071257F">
              <w:t xml:space="preserve">, </w:t>
            </w:r>
            <w:r w:rsidRPr="0071257F">
              <w:rPr>
                <w:b/>
                <w:bCs/>
                <w:i/>
                <w:iCs/>
              </w:rPr>
              <w:t>amely jelzi</w:t>
            </w:r>
            <w:r w:rsidRPr="0071257F">
              <w:t xml:space="preserve"> a szakmai gyakorlat</w:t>
            </w:r>
            <w:r w:rsidRPr="0071257F">
              <w:rPr>
                <w:b/>
                <w:bCs/>
                <w:i/>
                <w:iCs/>
              </w:rPr>
              <w:t>, valamint az ugyanazon munkáltatónál végzett ismételt – akár egymást követő – szakmai gyakorlatok túlzott időtartamát.</w:t>
            </w:r>
            <w:r w:rsidRPr="0071257F">
              <w:rPr>
                <w:b/>
                <w:i/>
              </w:rPr>
              <w:t xml:space="preserve"> </w:t>
            </w:r>
            <w:r w:rsidRPr="0071257F">
              <w:rPr>
                <w:b/>
                <w:bCs/>
                <w:i/>
                <w:iCs/>
              </w:rPr>
              <w:t>A szakmai gyakorlatok észszerű</w:t>
            </w:r>
            <w:r w:rsidRPr="0071257F">
              <w:t xml:space="preserve"> maximális időtartama </w:t>
            </w:r>
            <w:r w:rsidRPr="0071257F">
              <w:rPr>
                <w:b/>
                <w:bCs/>
                <w:i/>
                <w:iCs/>
              </w:rPr>
              <w:t>főszabály szerint nem haladhatja meg a 2014. évi ajánlásban előírt</w:t>
            </w:r>
            <w:r w:rsidRPr="0071257F">
              <w:t xml:space="preserve"> hat </w:t>
            </w:r>
            <w:r w:rsidRPr="0071257F">
              <w:rPr>
                <w:b/>
                <w:bCs/>
                <w:i/>
                <w:iCs/>
              </w:rPr>
              <w:t>hónapot</w:t>
            </w:r>
            <w:r w:rsidRPr="0071257F">
              <w:t>. A tagállamok azonban rendelkezhetnek úgy, hogy indokolt lehet a hosszabb időtartam</w:t>
            </w:r>
            <w:r w:rsidRPr="0071257F">
              <w:rPr>
                <w:b/>
                <w:bCs/>
                <w:i/>
                <w:iCs/>
              </w:rPr>
              <w:t>,</w:t>
            </w:r>
            <w:r w:rsidRPr="0071257F">
              <w:t xml:space="preserve"> </w:t>
            </w:r>
            <w:r w:rsidRPr="0071257F">
              <w:rPr>
                <w:b/>
                <w:bCs/>
                <w:i/>
                <w:iCs/>
              </w:rPr>
              <w:t>ha objektív okokon alapul.</w:t>
            </w:r>
            <w:r w:rsidRPr="0071257F">
              <w:rPr>
                <w:b/>
                <w:i/>
              </w:rPr>
              <w:t xml:space="preserve"> </w:t>
            </w:r>
            <w:r w:rsidRPr="0071257F">
              <w:rPr>
                <w:b/>
                <w:bCs/>
                <w:i/>
                <w:iCs/>
              </w:rPr>
              <w:t>Ilyen kivételek lehetnek például azok a</w:t>
            </w:r>
            <w:r w:rsidRPr="0071257F">
              <w:t xml:space="preserve"> szakmai gyakorlatok, amelyek teljesítése egy adott szakma gyakorlásának kötelező feltétele, és amelyek esetében a szükséges ismeretek, kompetenciák és tapasztalat megszerzése hosszabb szakmai gyakorlatot tesz szükségessé. </w:t>
            </w:r>
            <w:r w:rsidRPr="0071257F">
              <w:rPr>
                <w:b/>
                <w:i/>
              </w:rPr>
              <w:t>Bizonyos szakmai gyakorlatok esetében, amelyek a kiszolgáltatott helyzetben lévő személyek integrációját célzó aktív munkaerőpiaci politikák részét képezik, a hosszabb időtartam ugyancsak előnyös lehet. Egyes szakmai gyakorlatok, amelyek a formális oktatás vagy a szakképzés tantervének részét képezik, a tantervekhez kapcsolódó okok miatt hosszabb ideig tarthatnak.</w:t>
            </w:r>
          </w:p>
        </w:tc>
        <w:tc>
          <w:tcPr>
            <w:tcW w:w="4876" w:type="dxa"/>
            <w:hideMark/>
          </w:tcPr>
          <w:p w14:paraId="47F80044" w14:textId="77777777" w:rsidR="000741BB" w:rsidRPr="0071257F" w:rsidRDefault="000741BB" w:rsidP="00FF3B5B">
            <w:pPr>
              <w:pStyle w:val="Normal6"/>
              <w:rPr>
                <w:szCs w:val="24"/>
              </w:rPr>
            </w:pPr>
            <w:r w:rsidRPr="0071257F">
              <w:t>(29)</w:t>
            </w:r>
            <w:r w:rsidRPr="0071257F">
              <w:tab/>
              <w:t xml:space="preserve">A tagállamoknak megfelelő intézkedésekkel kell rendelkezniük annak </w:t>
            </w:r>
            <w:r w:rsidRPr="0071257F">
              <w:rPr>
                <w:b/>
                <w:bCs/>
                <w:i/>
                <w:iCs/>
              </w:rPr>
              <w:t xml:space="preserve">megállapítása </w:t>
            </w:r>
            <w:r w:rsidRPr="0071257F">
              <w:t xml:space="preserve">érdekében, hogy szakmai </w:t>
            </w:r>
            <w:r w:rsidRPr="0071257F">
              <w:rPr>
                <w:b/>
                <w:bCs/>
                <w:i/>
                <w:iCs/>
              </w:rPr>
              <w:t>gyakorlatnak álcázott csalárd szakmai gyakorlatról van-e szó</w:t>
            </w:r>
            <w:r w:rsidRPr="0071257F">
              <w:t xml:space="preserve">. Ennek magában kell foglalnia azt, </w:t>
            </w:r>
            <w:r w:rsidRPr="0071257F">
              <w:rPr>
                <w:b/>
                <w:bCs/>
                <w:i/>
                <w:iCs/>
              </w:rPr>
              <w:t>hogy</w:t>
            </w:r>
            <w:r w:rsidRPr="0071257F">
              <w:t xml:space="preserve"> a szakmai gyakorlat </w:t>
            </w:r>
            <w:r w:rsidRPr="0071257F">
              <w:rPr>
                <w:b/>
                <w:bCs/>
                <w:i/>
                <w:iCs/>
              </w:rPr>
              <w:t>minimális időtartama egy hónap,</w:t>
            </w:r>
            <w:r w:rsidRPr="0071257F">
              <w:t xml:space="preserve"> maximális időtartama </w:t>
            </w:r>
            <w:r w:rsidRPr="0071257F">
              <w:rPr>
                <w:b/>
                <w:bCs/>
                <w:i/>
                <w:iCs/>
              </w:rPr>
              <w:t>pedig</w:t>
            </w:r>
            <w:r w:rsidRPr="0071257F">
              <w:t xml:space="preserve"> hat </w:t>
            </w:r>
            <w:r w:rsidRPr="0071257F">
              <w:rPr>
                <w:b/>
                <w:bCs/>
                <w:i/>
                <w:iCs/>
              </w:rPr>
              <w:t>hónap</w:t>
            </w:r>
            <w:r w:rsidRPr="0071257F">
              <w:t xml:space="preserve">. A tagállamok azonban rendelkezhetnek úgy, hogy indokolt lehet a hosszabb időtartam </w:t>
            </w:r>
            <w:r w:rsidRPr="0071257F">
              <w:rPr>
                <w:b/>
                <w:bCs/>
                <w:i/>
                <w:iCs/>
              </w:rPr>
              <w:t>olyan</w:t>
            </w:r>
            <w:r w:rsidRPr="0071257F">
              <w:t xml:space="preserve"> szakmai gyakorlatok </w:t>
            </w:r>
            <w:r w:rsidRPr="0071257F">
              <w:rPr>
                <w:b/>
                <w:bCs/>
                <w:i/>
                <w:iCs/>
              </w:rPr>
              <w:t>esetében</w:t>
            </w:r>
            <w:r w:rsidRPr="0071257F">
              <w:t>, amelyek teljesítése egy adott szakma gyakorlásának kötelező feltétele, és amelyek esetében a szükséges ismeretek, kompetenciák és tapasztalat megszerzése hosszabb szakmai gyakorlatot tesz szükségessé.</w:t>
            </w:r>
          </w:p>
        </w:tc>
      </w:tr>
    </w:tbl>
    <w:p w14:paraId="772A4E5F" w14:textId="77777777" w:rsidR="000741BB" w:rsidRPr="0071257F" w:rsidRDefault="000741BB" w:rsidP="000741BB">
      <w:pPr>
        <w:pStyle w:val="Olang"/>
      </w:pPr>
      <w:r w:rsidRPr="0071257F">
        <w:rPr>
          <w:noProof w:val="0"/>
        </w:rPr>
        <w:t xml:space="preserve">Or. </w:t>
      </w:r>
      <w:r w:rsidRPr="00E045EC">
        <w:rPr>
          <w:rStyle w:val="HideTWBExt"/>
        </w:rPr>
        <w:t>&lt;Original&gt;</w:t>
      </w:r>
      <w:r w:rsidRPr="00E045EC">
        <w:rPr>
          <w:rStyle w:val="HideTWBInt"/>
          <w:rFonts w:eastAsiaTheme="majorEastAsia"/>
        </w:rPr>
        <w:t>{EN}</w:t>
      </w:r>
      <w:r w:rsidRPr="0071257F">
        <w:rPr>
          <w:noProof w:val="0"/>
        </w:rPr>
        <w:t>en</w:t>
      </w:r>
      <w:r w:rsidRPr="00E045EC">
        <w:rPr>
          <w:rStyle w:val="HideTWBExt"/>
        </w:rPr>
        <w:t>&lt;/Original&gt;</w:t>
      </w:r>
    </w:p>
    <w:p w14:paraId="2D0D9843" w14:textId="77777777" w:rsidR="000741BB" w:rsidRPr="0071257F" w:rsidRDefault="000741BB" w:rsidP="000741BB">
      <w:r w:rsidRPr="00E045EC">
        <w:rPr>
          <w:rStyle w:val="HideTWBExt"/>
        </w:rPr>
        <w:t>&lt;/AmendB&gt;</w:t>
      </w:r>
    </w:p>
    <w:p w14:paraId="3AEF7434" w14:textId="77777777" w:rsidR="000741BB" w:rsidRPr="0071257F" w:rsidRDefault="000741BB" w:rsidP="00F83EC3">
      <w:pPr>
        <w:pStyle w:val="AMNumberTabs0"/>
        <w:keepNext/>
      </w:pPr>
      <w:r w:rsidRPr="00E045EC">
        <w:rPr>
          <w:rStyle w:val="HideTWBExt"/>
          <w:b w:val="0"/>
        </w:rPr>
        <w:t>&lt;AmendB&gt;</w:t>
      </w:r>
      <w:r w:rsidRPr="0071257F">
        <w:t>Módosítás</w:t>
      </w:r>
      <w:r w:rsidRPr="0071257F">
        <w:tab/>
      </w:r>
      <w:r w:rsidRPr="0071257F">
        <w:tab/>
      </w:r>
      <w:r w:rsidRPr="00E045EC">
        <w:rPr>
          <w:rStyle w:val="HideTWBExt"/>
          <w:b w:val="0"/>
        </w:rPr>
        <w:t>&lt;NumAmB&gt;</w:t>
      </w:r>
      <w:r w:rsidRPr="0071257F">
        <w:t>278</w:t>
      </w:r>
      <w:r w:rsidRPr="00E045EC">
        <w:rPr>
          <w:rStyle w:val="HideTWBExt"/>
          <w:b w:val="0"/>
        </w:rPr>
        <w:t>&lt;/NumAmB&gt;</w:t>
      </w:r>
    </w:p>
    <w:p w14:paraId="0F49B39A" w14:textId="77777777" w:rsidR="000741BB" w:rsidRPr="0071257F" w:rsidRDefault="000741BB" w:rsidP="00F83EC3">
      <w:pPr>
        <w:pStyle w:val="NormalBold"/>
      </w:pPr>
      <w:r w:rsidRPr="00E045EC">
        <w:rPr>
          <w:rStyle w:val="HideTWBExt"/>
          <w:b w:val="0"/>
        </w:rPr>
        <w:t>&lt;RepeatBlock-By&gt;&lt;Members&gt;</w:t>
      </w:r>
      <w:r w:rsidRPr="0071257F">
        <w:t>Arba Kokalari</w:t>
      </w:r>
      <w:r w:rsidRPr="00E045EC">
        <w:rPr>
          <w:rStyle w:val="HideTWBExt"/>
          <w:b w:val="0"/>
        </w:rPr>
        <w:t>&lt;/Members&gt;</w:t>
      </w:r>
    </w:p>
    <w:p w14:paraId="197BE414" w14:textId="77777777" w:rsidR="000741BB" w:rsidRPr="0071257F" w:rsidRDefault="000741BB" w:rsidP="000741BB">
      <w:r w:rsidRPr="00E045EC">
        <w:rPr>
          <w:rStyle w:val="HideTWBExt"/>
        </w:rPr>
        <w:t>&lt;/RepeatBlock-By&gt;</w:t>
      </w:r>
    </w:p>
    <w:p w14:paraId="40E99188" w14:textId="77777777" w:rsidR="000741BB" w:rsidRPr="0071257F" w:rsidRDefault="000741BB" w:rsidP="00F83EC3">
      <w:pPr>
        <w:pStyle w:val="NormalBold"/>
        <w:keepNext/>
      </w:pPr>
      <w:r w:rsidRPr="00E045EC">
        <w:rPr>
          <w:rStyle w:val="HideTWBExt"/>
          <w:b w:val="0"/>
        </w:rPr>
        <w:t>&lt;DocAmend&gt;</w:t>
      </w:r>
      <w:r w:rsidRPr="0071257F">
        <w:t>Irányelvre irányuló javaslat</w:t>
      </w:r>
      <w:r w:rsidRPr="00E045EC">
        <w:rPr>
          <w:rStyle w:val="HideTWBExt"/>
          <w:b w:val="0"/>
        </w:rPr>
        <w:t>&lt;/DocAmend&gt;</w:t>
      </w:r>
    </w:p>
    <w:p w14:paraId="5B80E612" w14:textId="77777777" w:rsidR="000741BB" w:rsidRPr="0071257F" w:rsidRDefault="000741BB" w:rsidP="00F83EC3">
      <w:pPr>
        <w:pStyle w:val="NormalBold"/>
      </w:pPr>
      <w:r w:rsidRPr="00E045EC">
        <w:rPr>
          <w:rStyle w:val="HideTWBExt"/>
          <w:b w:val="0"/>
        </w:rPr>
        <w:t>&lt;Article&gt;</w:t>
      </w:r>
      <w:r w:rsidRPr="0071257F">
        <w:t>29 preambulumbekezdés</w:t>
      </w:r>
      <w:r w:rsidRPr="00E045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3EC3" w:rsidRPr="0071257F" w14:paraId="5D886A82" w14:textId="77777777" w:rsidTr="00FF3B5B">
        <w:trPr>
          <w:jc w:val="center"/>
        </w:trPr>
        <w:tc>
          <w:tcPr>
            <w:tcW w:w="9752" w:type="dxa"/>
            <w:gridSpan w:val="2"/>
          </w:tcPr>
          <w:p w14:paraId="7B072E4E" w14:textId="77777777" w:rsidR="000741BB" w:rsidRPr="0071257F" w:rsidRDefault="000741BB" w:rsidP="00FF3B5B">
            <w:pPr>
              <w:keepNext/>
            </w:pPr>
          </w:p>
        </w:tc>
      </w:tr>
      <w:tr w:rsidR="00F83EC3" w:rsidRPr="0071257F" w14:paraId="647DA70A" w14:textId="77777777" w:rsidTr="00FF3B5B">
        <w:trPr>
          <w:jc w:val="center"/>
        </w:trPr>
        <w:tc>
          <w:tcPr>
            <w:tcW w:w="4876" w:type="dxa"/>
            <w:hideMark/>
          </w:tcPr>
          <w:p w14:paraId="556AE6F3" w14:textId="77777777" w:rsidR="000741BB" w:rsidRPr="0071257F" w:rsidRDefault="000741BB" w:rsidP="00FF3B5B">
            <w:pPr>
              <w:pStyle w:val="ColumnHeading"/>
              <w:keepNext/>
            </w:pPr>
            <w:r w:rsidRPr="0071257F">
              <w:t>A Bizottság által javasolt szöveg</w:t>
            </w:r>
          </w:p>
        </w:tc>
        <w:tc>
          <w:tcPr>
            <w:tcW w:w="4876" w:type="dxa"/>
            <w:hideMark/>
          </w:tcPr>
          <w:p w14:paraId="012ADD6F" w14:textId="77777777" w:rsidR="000741BB" w:rsidRPr="0071257F" w:rsidRDefault="000741BB" w:rsidP="00FF3B5B">
            <w:pPr>
              <w:pStyle w:val="ColumnHeading"/>
              <w:keepNext/>
            </w:pPr>
            <w:r w:rsidRPr="0071257F">
              <w:t>Módosítás</w:t>
            </w:r>
          </w:p>
        </w:tc>
      </w:tr>
      <w:tr w:rsidR="00F83EC3" w:rsidRPr="0071257F" w14:paraId="5C2AC01F" w14:textId="77777777" w:rsidTr="00FF3B5B">
        <w:trPr>
          <w:jc w:val="center"/>
        </w:trPr>
        <w:tc>
          <w:tcPr>
            <w:tcW w:w="4876" w:type="dxa"/>
            <w:hideMark/>
          </w:tcPr>
          <w:p w14:paraId="437E21EC" w14:textId="77777777" w:rsidR="000741BB" w:rsidRPr="0071257F" w:rsidRDefault="000741BB" w:rsidP="00FF3B5B">
            <w:pPr>
              <w:pStyle w:val="Normal6"/>
            </w:pPr>
            <w:r w:rsidRPr="0071257F">
              <w:t>(29)</w:t>
            </w:r>
            <w:r w:rsidRPr="0071257F">
              <w:tab/>
              <w:t xml:space="preserve">A tagállamoknak megfelelő intézkedésekkel kell rendelkezniük annak érdekében, hogy megkönnyítsék </w:t>
            </w:r>
            <w:r w:rsidRPr="0071257F">
              <w:rPr>
                <w:b/>
                <w:bCs/>
                <w:i/>
                <w:iCs/>
              </w:rPr>
              <w:t>annak értékelését, hogy egy állítólagos szakmai gyakorlat valóban szakmai gyakorlatnak minősül-e</w:t>
            </w:r>
            <w:r w:rsidRPr="0071257F">
              <w:t xml:space="preserve">. Ennek magában kell foglalnia egy olyan határidőt, amely jelzi a szakmai gyakorlat, valamint az ugyanazon munkáltatónál végzett ismételt – akár egymást követő – szakmai gyakorlatok túlzott időtartamát. A szakmai gyakorlatok észszerű maximális időtartama főszabály szerint nem haladhatja meg a 2014. évi ajánlásban előírt hat hónapot. A tagállamok azonban rendelkezhetnek úgy, hogy indokolt lehet a hosszabb időtartam, ha objektív okokon alapul. </w:t>
            </w:r>
            <w:r w:rsidRPr="0071257F">
              <w:rPr>
                <w:b/>
                <w:i/>
              </w:rPr>
              <w:t>Ilyen kivételek lehetnek például azok a szakmai gyakorlatok, amelyek teljesítése egy adott szakma gyakorlásának kötelező feltétele, és amelyek esetében a szükséges ismeretek, kompetenciák és tapasztalat megszerzése hosszabb szakmai gyakorlatot tesz szükségessé. Bizonyos szakmai gyakorlatok esetében, amelyek a kiszolgáltatott helyzetben lévő személyek integrációját célzó aktív munkaerőpiaci politikák részét képezik, a hosszabb időtartam ugyancsak előnyös lehet. Egyes szakmai gyakorlatok, amelyek a formális oktatás vagy a szakképzés tantervének részét képezik, a tantervekhez kapcsolódó okok miatt hosszabb ideig tarthatnak.</w:t>
            </w:r>
          </w:p>
        </w:tc>
        <w:tc>
          <w:tcPr>
            <w:tcW w:w="4876" w:type="dxa"/>
            <w:hideMark/>
          </w:tcPr>
          <w:p w14:paraId="58E82044" w14:textId="77777777" w:rsidR="000741BB" w:rsidRPr="0071257F" w:rsidRDefault="000741BB" w:rsidP="00FF3B5B">
            <w:pPr>
              <w:pStyle w:val="Normal6"/>
              <w:rPr>
                <w:szCs w:val="24"/>
              </w:rPr>
            </w:pPr>
            <w:r w:rsidRPr="0071257F">
              <w:t>(29)</w:t>
            </w:r>
            <w:r w:rsidRPr="0071257F">
              <w:tab/>
              <w:t xml:space="preserve">A tagállamoknak megfelelő intézkedésekkel kell rendelkezniük annak érdekében, hogy megkönnyítsék </w:t>
            </w:r>
            <w:r w:rsidRPr="0071257F">
              <w:rPr>
                <w:b/>
                <w:bCs/>
                <w:i/>
                <w:iCs/>
              </w:rPr>
              <w:t>a szakmai gyakorlatból eredő visszaélésszerű gyakorlatok azonosítását</w:t>
            </w:r>
            <w:r w:rsidRPr="0071257F">
              <w:t>. Ennek magában kell foglalnia egy olyan határidőt, amely jelzi a szakmai gyakorlat, valamint az ugyanazon munkáltatónál végzett ismételt – akár egymást követő – szakmai gyakorlatok túlzott időtartamát. A szakmai gyakorlatok észszerű maximális időtartama főszabály szerint nem haladhatja meg a 2014. évi ajánlásban előírt hat hónapot. A tagállamok azonban rendelkezhetnek úgy, hogy indokolt lehet a hosszabb időtartam, ha objektív okokon alapul.</w:t>
            </w:r>
          </w:p>
        </w:tc>
      </w:tr>
    </w:tbl>
    <w:p w14:paraId="6F1942EB" w14:textId="77777777" w:rsidR="000741BB" w:rsidRPr="0071257F" w:rsidRDefault="000741BB" w:rsidP="000741BB">
      <w:pPr>
        <w:pStyle w:val="Olang"/>
      </w:pPr>
      <w:r w:rsidRPr="0071257F">
        <w:rPr>
          <w:noProof w:val="0"/>
        </w:rPr>
        <w:t xml:space="preserve">Or. </w:t>
      </w:r>
      <w:r w:rsidRPr="00E045EC">
        <w:rPr>
          <w:rStyle w:val="HideTWBExt"/>
        </w:rPr>
        <w:t>&lt;Original&gt;</w:t>
      </w:r>
      <w:r w:rsidRPr="00E045EC">
        <w:rPr>
          <w:rStyle w:val="HideTWBInt"/>
          <w:rFonts w:eastAsiaTheme="majorEastAsia"/>
        </w:rPr>
        <w:t>{EN}</w:t>
      </w:r>
      <w:r w:rsidRPr="0071257F">
        <w:rPr>
          <w:noProof w:val="0"/>
        </w:rPr>
        <w:t>en</w:t>
      </w:r>
      <w:r w:rsidRPr="00E045EC">
        <w:rPr>
          <w:rStyle w:val="HideTWBExt"/>
        </w:rPr>
        <w:t>&lt;/Original&gt;</w:t>
      </w:r>
    </w:p>
    <w:p w14:paraId="37293386" w14:textId="77777777" w:rsidR="000741BB" w:rsidRPr="0071257F" w:rsidRDefault="000741BB" w:rsidP="000741BB">
      <w:r w:rsidRPr="00E045EC">
        <w:rPr>
          <w:rStyle w:val="HideTWBExt"/>
        </w:rPr>
        <w:t>&lt;/AmendB&gt;</w:t>
      </w:r>
    </w:p>
    <w:p w14:paraId="38494A5B" w14:textId="77777777" w:rsidR="000741BB" w:rsidRPr="0071257F" w:rsidRDefault="000741BB" w:rsidP="00F83EC3">
      <w:pPr>
        <w:pStyle w:val="AMNumberTabs0"/>
        <w:keepNext/>
      </w:pPr>
      <w:r w:rsidRPr="00E045EC">
        <w:rPr>
          <w:rStyle w:val="HideTWBExt"/>
          <w:b w:val="0"/>
        </w:rPr>
        <w:t>&lt;AmendB&gt;</w:t>
      </w:r>
      <w:r w:rsidRPr="0071257F">
        <w:t>Módosítás</w:t>
      </w:r>
      <w:r w:rsidRPr="0071257F">
        <w:tab/>
      </w:r>
      <w:r w:rsidRPr="0071257F">
        <w:tab/>
      </w:r>
      <w:r w:rsidRPr="00E045EC">
        <w:rPr>
          <w:rStyle w:val="HideTWBExt"/>
          <w:b w:val="0"/>
        </w:rPr>
        <w:t>&lt;NumAmB&gt;</w:t>
      </w:r>
      <w:r w:rsidRPr="0071257F">
        <w:t>279</w:t>
      </w:r>
      <w:r w:rsidRPr="00E045EC">
        <w:rPr>
          <w:rStyle w:val="HideTWBExt"/>
          <w:b w:val="0"/>
        </w:rPr>
        <w:t>&lt;/NumAmB&gt;</w:t>
      </w:r>
    </w:p>
    <w:p w14:paraId="6EB65036" w14:textId="77777777" w:rsidR="000741BB" w:rsidRPr="0071257F" w:rsidRDefault="000741BB" w:rsidP="00F83EC3">
      <w:pPr>
        <w:pStyle w:val="NormalBold"/>
      </w:pPr>
      <w:r w:rsidRPr="00E045EC">
        <w:rPr>
          <w:rStyle w:val="HideTWBExt"/>
          <w:b w:val="0"/>
        </w:rPr>
        <w:t>&lt;RepeatBlock-By&gt;&lt;Members&gt;</w:t>
      </w:r>
      <w:r w:rsidRPr="0071257F">
        <w:t>Angelika Winzig</w:t>
      </w:r>
      <w:r w:rsidRPr="00E045EC">
        <w:rPr>
          <w:rStyle w:val="HideTWBExt"/>
          <w:b w:val="0"/>
        </w:rPr>
        <w:t>&lt;/Members&gt;</w:t>
      </w:r>
    </w:p>
    <w:p w14:paraId="63300893" w14:textId="77777777" w:rsidR="000741BB" w:rsidRPr="0071257F" w:rsidRDefault="000741BB" w:rsidP="000741BB">
      <w:r w:rsidRPr="00E045EC">
        <w:rPr>
          <w:rStyle w:val="HideTWBExt"/>
        </w:rPr>
        <w:t>&lt;/RepeatBlock-By&gt;</w:t>
      </w:r>
    </w:p>
    <w:p w14:paraId="44C5CB0A" w14:textId="77777777" w:rsidR="000741BB" w:rsidRPr="0071257F" w:rsidRDefault="000741BB" w:rsidP="00F83EC3">
      <w:pPr>
        <w:pStyle w:val="NormalBold"/>
        <w:keepNext/>
      </w:pPr>
      <w:r w:rsidRPr="00E045EC">
        <w:rPr>
          <w:rStyle w:val="HideTWBExt"/>
          <w:b w:val="0"/>
        </w:rPr>
        <w:t>&lt;DocAmend&gt;</w:t>
      </w:r>
      <w:r w:rsidRPr="0071257F">
        <w:t>Irányelvre irányuló javaslat</w:t>
      </w:r>
      <w:r w:rsidRPr="00E045EC">
        <w:rPr>
          <w:rStyle w:val="HideTWBExt"/>
          <w:b w:val="0"/>
        </w:rPr>
        <w:t>&lt;/DocAmend&gt;</w:t>
      </w:r>
    </w:p>
    <w:p w14:paraId="730B1E17" w14:textId="77777777" w:rsidR="000741BB" w:rsidRPr="0071257F" w:rsidRDefault="000741BB" w:rsidP="00F83EC3">
      <w:pPr>
        <w:pStyle w:val="NormalBold"/>
      </w:pPr>
      <w:r w:rsidRPr="00E045EC">
        <w:rPr>
          <w:rStyle w:val="HideTWBExt"/>
          <w:b w:val="0"/>
        </w:rPr>
        <w:t>&lt;Article&gt;</w:t>
      </w:r>
      <w:r w:rsidRPr="0071257F">
        <w:t>29 preambulumbekezdés</w:t>
      </w:r>
      <w:r w:rsidRPr="00E045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3EC3" w:rsidRPr="0071257F" w14:paraId="48841EC1" w14:textId="77777777" w:rsidTr="00FF3B5B">
        <w:trPr>
          <w:jc w:val="center"/>
        </w:trPr>
        <w:tc>
          <w:tcPr>
            <w:tcW w:w="9752" w:type="dxa"/>
            <w:gridSpan w:val="2"/>
          </w:tcPr>
          <w:p w14:paraId="0C8E41EF" w14:textId="77777777" w:rsidR="000741BB" w:rsidRPr="0071257F" w:rsidRDefault="000741BB" w:rsidP="00FF3B5B">
            <w:pPr>
              <w:keepNext/>
            </w:pPr>
          </w:p>
        </w:tc>
      </w:tr>
      <w:tr w:rsidR="00F83EC3" w:rsidRPr="0071257F" w14:paraId="191A6336" w14:textId="77777777" w:rsidTr="00FF3B5B">
        <w:trPr>
          <w:jc w:val="center"/>
        </w:trPr>
        <w:tc>
          <w:tcPr>
            <w:tcW w:w="4876" w:type="dxa"/>
            <w:hideMark/>
          </w:tcPr>
          <w:p w14:paraId="0F9C9D0B" w14:textId="77777777" w:rsidR="000741BB" w:rsidRPr="0071257F" w:rsidRDefault="000741BB" w:rsidP="00FF3B5B">
            <w:pPr>
              <w:pStyle w:val="ColumnHeading"/>
              <w:keepNext/>
            </w:pPr>
            <w:r w:rsidRPr="0071257F">
              <w:t>A Bizottság által javasolt szöveg</w:t>
            </w:r>
          </w:p>
        </w:tc>
        <w:tc>
          <w:tcPr>
            <w:tcW w:w="4876" w:type="dxa"/>
            <w:hideMark/>
          </w:tcPr>
          <w:p w14:paraId="06417B0D" w14:textId="77777777" w:rsidR="000741BB" w:rsidRPr="0071257F" w:rsidRDefault="000741BB" w:rsidP="00FF3B5B">
            <w:pPr>
              <w:pStyle w:val="ColumnHeading"/>
              <w:keepNext/>
            </w:pPr>
            <w:r w:rsidRPr="0071257F">
              <w:t>Módosítás</w:t>
            </w:r>
          </w:p>
        </w:tc>
      </w:tr>
      <w:tr w:rsidR="00F83EC3" w:rsidRPr="0071257F" w14:paraId="6C085383" w14:textId="77777777" w:rsidTr="00FF3B5B">
        <w:trPr>
          <w:jc w:val="center"/>
        </w:trPr>
        <w:tc>
          <w:tcPr>
            <w:tcW w:w="4876" w:type="dxa"/>
            <w:hideMark/>
          </w:tcPr>
          <w:p w14:paraId="245CDF04" w14:textId="77777777" w:rsidR="000741BB" w:rsidRPr="0071257F" w:rsidRDefault="000741BB" w:rsidP="00FF3B5B">
            <w:pPr>
              <w:pStyle w:val="Normal6"/>
            </w:pPr>
            <w:r w:rsidRPr="0071257F">
              <w:t>(29)</w:t>
            </w:r>
            <w:r w:rsidRPr="0071257F">
              <w:tab/>
              <w:t xml:space="preserve">A tagállamoknak megfelelő intézkedésekkel kell rendelkezniük annak érdekében, hogy </w:t>
            </w:r>
            <w:r w:rsidRPr="0071257F">
              <w:rPr>
                <w:b/>
                <w:bCs/>
                <w:i/>
                <w:iCs/>
              </w:rPr>
              <w:t>megkönnyítsék</w:t>
            </w:r>
            <w:r w:rsidRPr="0071257F">
              <w:t xml:space="preserve"> annak értékelését, hogy egy </w:t>
            </w:r>
            <w:r w:rsidRPr="0071257F">
              <w:rPr>
                <w:b/>
                <w:bCs/>
                <w:i/>
                <w:iCs/>
              </w:rPr>
              <w:t>állítólagos</w:t>
            </w:r>
            <w:r w:rsidRPr="0071257F">
              <w:t xml:space="preserve"> szakmai gyakorlat valóban </w:t>
            </w:r>
            <w:r w:rsidRPr="0071257F">
              <w:rPr>
                <w:b/>
                <w:bCs/>
                <w:i/>
                <w:iCs/>
              </w:rPr>
              <w:t>szakmai gyakorlatnak</w:t>
            </w:r>
            <w:r w:rsidRPr="0071257F">
              <w:t xml:space="preserve"> minősül-e. </w:t>
            </w:r>
            <w:r w:rsidRPr="0071257F">
              <w:rPr>
                <w:b/>
                <w:bCs/>
                <w:i/>
                <w:iCs/>
              </w:rPr>
              <w:t>Ennek magában kell foglalnia egy olyan határidőt, amely jelzi</w:t>
            </w:r>
            <w:r w:rsidRPr="0071257F">
              <w:t xml:space="preserve"> a szakmai gyakorlat</w:t>
            </w:r>
            <w:r w:rsidRPr="0071257F">
              <w:rPr>
                <w:b/>
                <w:bCs/>
                <w:i/>
                <w:iCs/>
              </w:rPr>
              <w:t>, valamint</w:t>
            </w:r>
            <w:r w:rsidRPr="0071257F">
              <w:t xml:space="preserve"> az ugyanazon munkáltatónál végzett ismételt – akár egymást követő – szakmai gyakorlatok </w:t>
            </w:r>
            <w:r w:rsidRPr="0071257F">
              <w:rPr>
                <w:b/>
                <w:bCs/>
                <w:i/>
                <w:iCs/>
              </w:rPr>
              <w:t>túlzott időtartamát</w:t>
            </w:r>
            <w:r w:rsidRPr="0071257F">
              <w:t>.</w:t>
            </w:r>
            <w:r w:rsidRPr="0071257F">
              <w:rPr>
                <w:b/>
                <w:i/>
              </w:rPr>
              <w:t xml:space="preserve"> </w:t>
            </w:r>
            <w:r w:rsidRPr="0071257F">
              <w:rPr>
                <w:b/>
                <w:bCs/>
                <w:i/>
                <w:iCs/>
              </w:rPr>
              <w:t>A szakmai gyakorlatok észszerű maximális időtartama főszabály szerint nem haladhatja meg a 2014. évi ajánlásban előírt hat hónapot.</w:t>
            </w:r>
            <w:r w:rsidRPr="0071257F">
              <w:rPr>
                <w:b/>
                <w:i/>
              </w:rPr>
              <w:t xml:space="preserve"> </w:t>
            </w:r>
            <w:r w:rsidRPr="0071257F">
              <w:t xml:space="preserve">A tagállamok </w:t>
            </w:r>
            <w:r w:rsidRPr="0071257F">
              <w:rPr>
                <w:b/>
                <w:bCs/>
                <w:i/>
                <w:iCs/>
              </w:rPr>
              <w:t>azonban rendelkezhetnek úgy, hogy indokolt lehet a</w:t>
            </w:r>
            <w:r w:rsidRPr="0071257F">
              <w:t xml:space="preserve"> hosszabb </w:t>
            </w:r>
            <w:r w:rsidRPr="0071257F">
              <w:rPr>
                <w:b/>
                <w:bCs/>
                <w:i/>
                <w:iCs/>
              </w:rPr>
              <w:t>időtartam</w:t>
            </w:r>
            <w:r w:rsidRPr="0071257F">
              <w:t xml:space="preserve">, </w:t>
            </w:r>
            <w:r w:rsidRPr="0071257F">
              <w:rPr>
                <w:b/>
                <w:bCs/>
                <w:i/>
                <w:iCs/>
              </w:rPr>
              <w:t>ha</w:t>
            </w:r>
            <w:r w:rsidRPr="0071257F">
              <w:t xml:space="preserve"> objektív </w:t>
            </w:r>
            <w:r w:rsidRPr="0071257F">
              <w:rPr>
                <w:b/>
                <w:bCs/>
                <w:i/>
                <w:iCs/>
              </w:rPr>
              <w:t>okokon alapul.</w:t>
            </w:r>
            <w:r w:rsidRPr="0071257F">
              <w:rPr>
                <w:b/>
                <w:i/>
              </w:rPr>
              <w:t xml:space="preserve"> Ilyen kivételek lehetnek például azok a szakmai gyakorlatok, amelyek teljesítése egy adott szakma gyakorlásának kötelező feltétele, és amelyek esetében a szükséges ismeretek, kompetenciák és tapasztalat megszerzése hosszabb szakmai gyakorlatot tesz szükségessé. </w:t>
            </w:r>
            <w:r w:rsidRPr="0071257F">
              <w:rPr>
                <w:b/>
                <w:bCs/>
                <w:i/>
                <w:iCs/>
              </w:rPr>
              <w:t>Bizonyos szakmai gyakorlatok esetében, amelyek a kiszolgáltatott helyzetben lévő személyek integrációját célzó</w:t>
            </w:r>
            <w:r w:rsidRPr="0071257F">
              <w:t xml:space="preserve"> aktív munkaerőpiaci politikák </w:t>
            </w:r>
            <w:r w:rsidRPr="0071257F">
              <w:rPr>
                <w:b/>
                <w:bCs/>
                <w:i/>
                <w:iCs/>
              </w:rPr>
              <w:t>részét képezik, a hosszabb időtartam ugyancsak előnyös lehet.</w:t>
            </w:r>
            <w:r w:rsidRPr="0071257F">
              <w:rPr>
                <w:b/>
                <w:i/>
              </w:rPr>
              <w:t xml:space="preserve"> </w:t>
            </w:r>
            <w:r w:rsidRPr="0071257F">
              <w:rPr>
                <w:b/>
                <w:bCs/>
                <w:i/>
                <w:iCs/>
              </w:rPr>
              <w:t>Egyes szakmai gyakorlatok, amelyek</w:t>
            </w:r>
            <w:r w:rsidRPr="0071257F">
              <w:t xml:space="preserve"> a formális </w:t>
            </w:r>
            <w:r w:rsidRPr="0071257F">
              <w:rPr>
                <w:b/>
                <w:bCs/>
                <w:i/>
                <w:iCs/>
              </w:rPr>
              <w:t>oktatás</w:t>
            </w:r>
            <w:r w:rsidRPr="0071257F">
              <w:t xml:space="preserve"> vagy </w:t>
            </w:r>
            <w:r w:rsidRPr="0071257F">
              <w:rPr>
                <w:b/>
                <w:bCs/>
                <w:i/>
                <w:iCs/>
              </w:rPr>
              <w:t>a szakképzés</w:t>
            </w:r>
            <w:r w:rsidRPr="0071257F">
              <w:t xml:space="preserve"> </w:t>
            </w:r>
            <w:r w:rsidRPr="0071257F">
              <w:rPr>
                <w:b/>
                <w:bCs/>
                <w:i/>
                <w:iCs/>
              </w:rPr>
              <w:t>tantervének részét képezik, a tantervekhez kapcsolódó okok miatt hosszabb ideig tarthatnak</w:t>
            </w:r>
            <w:r w:rsidRPr="0071257F">
              <w:t>.</w:t>
            </w:r>
          </w:p>
        </w:tc>
        <w:tc>
          <w:tcPr>
            <w:tcW w:w="4876" w:type="dxa"/>
            <w:hideMark/>
          </w:tcPr>
          <w:p w14:paraId="19E47279" w14:textId="77777777" w:rsidR="000741BB" w:rsidRPr="0071257F" w:rsidRDefault="000741BB" w:rsidP="00FF3B5B">
            <w:pPr>
              <w:pStyle w:val="Normal6"/>
              <w:rPr>
                <w:szCs w:val="24"/>
              </w:rPr>
            </w:pPr>
            <w:r w:rsidRPr="0071257F">
              <w:t>(29)</w:t>
            </w:r>
            <w:r w:rsidRPr="0071257F">
              <w:tab/>
              <w:t xml:space="preserve">A tagállamoknak megfelelő intézkedésekkel kell rendelkezniük annak érdekében, hogy </w:t>
            </w:r>
            <w:r w:rsidRPr="0071257F">
              <w:rPr>
                <w:b/>
                <w:bCs/>
                <w:i/>
                <w:iCs/>
              </w:rPr>
              <w:t>támogassák</w:t>
            </w:r>
            <w:r w:rsidRPr="0071257F">
              <w:t xml:space="preserve"> annak értékelését, hogy egy szakmai gyakorlat valóban </w:t>
            </w:r>
            <w:r w:rsidRPr="0071257F">
              <w:rPr>
                <w:b/>
                <w:bCs/>
                <w:i/>
                <w:iCs/>
              </w:rPr>
              <w:t>egy tanulásorientált tapasztalatszerzésnek</w:t>
            </w:r>
            <w:r w:rsidRPr="0071257F">
              <w:t xml:space="preserve"> minősül-e</w:t>
            </w:r>
            <w:r w:rsidRPr="0071257F">
              <w:rPr>
                <w:b/>
                <w:bCs/>
                <w:i/>
                <w:iCs/>
              </w:rPr>
              <w:t>, nem pedig a rendes munkaviszony egy álcázott formájának</w:t>
            </w:r>
            <w:r w:rsidRPr="0071257F">
              <w:t xml:space="preserve">. </w:t>
            </w:r>
            <w:r w:rsidRPr="0071257F">
              <w:rPr>
                <w:b/>
                <w:bCs/>
                <w:i/>
                <w:iCs/>
              </w:rPr>
              <w:t>Ebben az összefüggésben a tagállamok indikatív kritériumokat vagy referencia-küszöbértékeket állapíthatnak meg annak azonosítása érdekében, hogy</w:t>
            </w:r>
            <w:r w:rsidRPr="0071257F">
              <w:t xml:space="preserve"> a szakmai gyakorlat </w:t>
            </w:r>
            <w:r w:rsidRPr="0071257F">
              <w:rPr>
                <w:b/>
                <w:bCs/>
                <w:i/>
                <w:iCs/>
              </w:rPr>
              <w:t>vagy</w:t>
            </w:r>
            <w:r w:rsidRPr="0071257F">
              <w:t xml:space="preserve"> az ugyanazon munkáltatónál végzett ismételt – akár egymást követő – szakmai gyakorlatok </w:t>
            </w:r>
            <w:r w:rsidRPr="0071257F">
              <w:rPr>
                <w:b/>
                <w:bCs/>
                <w:i/>
                <w:iCs/>
              </w:rPr>
              <w:t>időtartama mikor túlzó</w:t>
            </w:r>
            <w:r w:rsidRPr="0071257F">
              <w:t>.</w:t>
            </w:r>
            <w:r w:rsidRPr="0071257F">
              <w:rPr>
                <w:b/>
                <w:i/>
              </w:rPr>
              <w:t xml:space="preserve"> </w:t>
            </w:r>
            <w:r w:rsidRPr="0071257F">
              <w:rPr>
                <w:b/>
                <w:bCs/>
                <w:i/>
                <w:iCs/>
              </w:rPr>
              <w:t>E kritériumoknak figyelembe kell venniük a szakmai gyakorlat jellegét, célkitűzéseit és összefüggéseit, beleértve az ágazatspecifikus gyakorlatokat és a nemzeti munkaerőpiaci realitásokat.</w:t>
            </w:r>
            <w:r w:rsidRPr="0071257F">
              <w:rPr>
                <w:b/>
                <w:i/>
              </w:rPr>
              <w:t xml:space="preserve"> </w:t>
            </w:r>
            <w:r w:rsidRPr="0071257F">
              <w:rPr>
                <w:b/>
                <w:bCs/>
                <w:i/>
                <w:iCs/>
              </w:rPr>
              <w:t>Adott esetben</w:t>
            </w:r>
            <w:r w:rsidRPr="0071257F">
              <w:t xml:space="preserve"> a tagállamok hosszabb </w:t>
            </w:r>
            <w:r w:rsidRPr="0071257F">
              <w:rPr>
                <w:b/>
                <w:bCs/>
                <w:i/>
                <w:iCs/>
              </w:rPr>
              <w:t>időtartamot is engedélyezhetnek</w:t>
            </w:r>
            <w:r w:rsidRPr="0071257F">
              <w:t xml:space="preserve">, </w:t>
            </w:r>
            <w:r w:rsidRPr="0071257F">
              <w:rPr>
                <w:b/>
                <w:bCs/>
                <w:i/>
                <w:iCs/>
              </w:rPr>
              <w:t>feltéve</w:t>
            </w:r>
            <w:r w:rsidRPr="0071257F">
              <w:t xml:space="preserve">, </w:t>
            </w:r>
            <w:r w:rsidRPr="0071257F">
              <w:rPr>
                <w:b/>
                <w:bCs/>
                <w:i/>
                <w:iCs/>
              </w:rPr>
              <w:t>hogy azt</w:t>
            </w:r>
            <w:r w:rsidRPr="0071257F">
              <w:t xml:space="preserve"> objektív </w:t>
            </w:r>
            <w:r w:rsidRPr="0071257F">
              <w:rPr>
                <w:b/>
                <w:bCs/>
                <w:i/>
                <w:iCs/>
              </w:rPr>
              <w:t>okok, például jogi vagy szakmai követelmények,</w:t>
            </w:r>
            <w:r w:rsidRPr="0071257F">
              <w:t xml:space="preserve"> az aktív munkaerő-piaci politikák </w:t>
            </w:r>
            <w:r w:rsidRPr="0071257F">
              <w:rPr>
                <w:b/>
                <w:bCs/>
                <w:i/>
                <w:iCs/>
              </w:rPr>
              <w:t>keretében hozott integrációs intézkedések vagy</w:t>
            </w:r>
            <w:r w:rsidRPr="0071257F">
              <w:t xml:space="preserve"> a formális </w:t>
            </w:r>
            <w:r w:rsidRPr="0071257F">
              <w:rPr>
                <w:b/>
                <w:bCs/>
                <w:i/>
                <w:iCs/>
              </w:rPr>
              <w:t>oktatási</w:t>
            </w:r>
            <w:r w:rsidRPr="0071257F">
              <w:t xml:space="preserve"> </w:t>
            </w:r>
            <w:r w:rsidRPr="0071257F">
              <w:rPr>
                <w:b/>
                <w:bCs/>
                <w:i/>
                <w:iCs/>
              </w:rPr>
              <w:t>vagy szakképzési programok struktúrája indokolják</w:t>
            </w:r>
            <w:r w:rsidRPr="0071257F">
              <w:t>.</w:t>
            </w:r>
          </w:p>
        </w:tc>
      </w:tr>
    </w:tbl>
    <w:p w14:paraId="1678B457" w14:textId="77777777" w:rsidR="000741BB" w:rsidRPr="0071257F" w:rsidRDefault="000741BB" w:rsidP="000741BB">
      <w:pPr>
        <w:pStyle w:val="Olang"/>
      </w:pPr>
      <w:r w:rsidRPr="0071257F">
        <w:rPr>
          <w:noProof w:val="0"/>
        </w:rPr>
        <w:t xml:space="preserve">Or. </w:t>
      </w:r>
      <w:r w:rsidRPr="00E045EC">
        <w:rPr>
          <w:rStyle w:val="HideTWBExt"/>
        </w:rPr>
        <w:t>&lt;Original&gt;</w:t>
      </w:r>
      <w:r w:rsidRPr="00E045EC">
        <w:rPr>
          <w:rStyle w:val="HideTWBInt"/>
          <w:rFonts w:eastAsiaTheme="majorEastAsia"/>
        </w:rPr>
        <w:t>{EN}</w:t>
      </w:r>
      <w:r w:rsidRPr="0071257F">
        <w:rPr>
          <w:noProof w:val="0"/>
        </w:rPr>
        <w:t>en</w:t>
      </w:r>
      <w:r w:rsidRPr="00E045EC">
        <w:rPr>
          <w:rStyle w:val="HideTWBExt"/>
        </w:rPr>
        <w:t>&lt;/Original&gt;</w:t>
      </w:r>
    </w:p>
    <w:p w14:paraId="2FAB28E0" w14:textId="77777777" w:rsidR="000741BB" w:rsidRPr="0071257F" w:rsidRDefault="000741BB" w:rsidP="00F83EC3">
      <w:pPr>
        <w:pStyle w:val="JustificationTitle"/>
        <w:rPr>
          <w:noProof w:val="0"/>
        </w:rPr>
      </w:pPr>
      <w:r w:rsidRPr="00E045EC">
        <w:rPr>
          <w:rStyle w:val="HideTWBExt"/>
          <w:i w:val="0"/>
        </w:rPr>
        <w:t>&lt;TitreJust&gt;</w:t>
      </w:r>
      <w:r w:rsidRPr="0071257F">
        <w:t>Indokolás</w:t>
      </w:r>
      <w:r w:rsidRPr="00E045EC">
        <w:rPr>
          <w:rStyle w:val="HideTWBExt"/>
          <w:i w:val="0"/>
        </w:rPr>
        <w:t>&lt;/TitreJust&gt;</w:t>
      </w:r>
    </w:p>
    <w:p w14:paraId="544BE6DA" w14:textId="77777777" w:rsidR="000741BB" w:rsidRPr="0071257F" w:rsidRDefault="000741BB" w:rsidP="000741BB">
      <w:pPr>
        <w:pStyle w:val="Normal12Italic"/>
        <w:rPr>
          <w:noProof w:val="0"/>
        </w:rPr>
      </w:pPr>
      <w:r w:rsidRPr="0071257F">
        <w:t>Ez a preambulumbekezdés a merev határidők elkerülésével és a nemzeti mozgástér tiszteletben tartásával igazodik a módosított cikkhez. Támogatja a visszaélések megelőzésére irányuló célt, ugyanakkor elismeri azokat a nemzeti rendszereken, szakmai követelményeken vagy oktatási struktúrákon alapuló okokat, amelyek indokolttá teszik a hosszabb szakmai gyakorlatokat.</w:t>
      </w:r>
    </w:p>
    <w:p w14:paraId="7EE40BFD" w14:textId="77777777" w:rsidR="000741BB" w:rsidRPr="0071257F" w:rsidRDefault="000741BB" w:rsidP="000741BB">
      <w:r w:rsidRPr="00E045EC">
        <w:rPr>
          <w:rStyle w:val="HideTWBExt"/>
        </w:rPr>
        <w:t>&lt;/AmendB&gt;</w:t>
      </w:r>
    </w:p>
    <w:p w14:paraId="0B27A988" w14:textId="77777777" w:rsidR="000741BB" w:rsidRPr="0071257F" w:rsidRDefault="000741BB" w:rsidP="00F83EC3">
      <w:pPr>
        <w:pStyle w:val="AMNumberTabs0"/>
        <w:keepNext/>
      </w:pPr>
      <w:r w:rsidRPr="00E045EC">
        <w:rPr>
          <w:rStyle w:val="HideTWBExt"/>
          <w:b w:val="0"/>
        </w:rPr>
        <w:t>&lt;AmendB&gt;</w:t>
      </w:r>
      <w:r w:rsidRPr="0071257F">
        <w:t>Módosítás</w:t>
      </w:r>
      <w:r w:rsidRPr="0071257F">
        <w:tab/>
      </w:r>
      <w:r w:rsidRPr="0071257F">
        <w:tab/>
      </w:r>
      <w:r w:rsidRPr="00E045EC">
        <w:rPr>
          <w:rStyle w:val="HideTWBExt"/>
          <w:b w:val="0"/>
        </w:rPr>
        <w:t>&lt;NumAmB&gt;</w:t>
      </w:r>
      <w:r w:rsidRPr="0071257F">
        <w:t>280</w:t>
      </w:r>
      <w:r w:rsidRPr="00E045EC">
        <w:rPr>
          <w:rStyle w:val="HideTWBExt"/>
          <w:b w:val="0"/>
        </w:rPr>
        <w:t>&lt;/NumAmB&gt;</w:t>
      </w:r>
    </w:p>
    <w:p w14:paraId="0B9F6B80" w14:textId="77777777" w:rsidR="000741BB" w:rsidRPr="0071257F" w:rsidRDefault="000741BB" w:rsidP="00F83EC3">
      <w:pPr>
        <w:pStyle w:val="NormalBold"/>
      </w:pPr>
      <w:r w:rsidRPr="00E045EC">
        <w:rPr>
          <w:rStyle w:val="HideTWBExt"/>
          <w:b w:val="0"/>
        </w:rPr>
        <w:t>&lt;RepeatBlock-By&gt;&lt;Members&gt;</w:t>
      </w:r>
      <w:r w:rsidRPr="0071257F">
        <w:t>Irena Joveva, Martin Hojsík, Jana Toom, Brigitte van den Berg</w:t>
      </w:r>
      <w:r w:rsidRPr="00E045EC">
        <w:rPr>
          <w:rStyle w:val="HideTWBExt"/>
          <w:b w:val="0"/>
        </w:rPr>
        <w:t>&lt;/Members&gt;</w:t>
      </w:r>
    </w:p>
    <w:p w14:paraId="7DEBBD9A" w14:textId="77777777" w:rsidR="000741BB" w:rsidRPr="0071257F" w:rsidRDefault="000741BB" w:rsidP="000741BB">
      <w:r w:rsidRPr="00E045EC">
        <w:rPr>
          <w:rStyle w:val="HideTWBExt"/>
        </w:rPr>
        <w:t>&lt;/RepeatBlock-By&gt;</w:t>
      </w:r>
    </w:p>
    <w:p w14:paraId="57D5AE50" w14:textId="77777777" w:rsidR="000741BB" w:rsidRPr="0071257F" w:rsidRDefault="000741BB" w:rsidP="00F83EC3">
      <w:pPr>
        <w:pStyle w:val="NormalBold"/>
        <w:keepNext/>
      </w:pPr>
      <w:r w:rsidRPr="00E045EC">
        <w:rPr>
          <w:rStyle w:val="HideTWBExt"/>
          <w:b w:val="0"/>
        </w:rPr>
        <w:t>&lt;DocAmend&gt;</w:t>
      </w:r>
      <w:r w:rsidRPr="0071257F">
        <w:t>Irányelvre irányuló javaslat</w:t>
      </w:r>
      <w:r w:rsidRPr="00E045EC">
        <w:rPr>
          <w:rStyle w:val="HideTWBExt"/>
          <w:b w:val="0"/>
        </w:rPr>
        <w:t>&lt;/DocAmend&gt;</w:t>
      </w:r>
    </w:p>
    <w:p w14:paraId="3B8D0629" w14:textId="77777777" w:rsidR="000741BB" w:rsidRPr="0071257F" w:rsidRDefault="000741BB" w:rsidP="00F83EC3">
      <w:pPr>
        <w:pStyle w:val="NormalBold"/>
      </w:pPr>
      <w:r w:rsidRPr="00E045EC">
        <w:rPr>
          <w:rStyle w:val="HideTWBExt"/>
          <w:b w:val="0"/>
        </w:rPr>
        <w:t>&lt;Article&gt;</w:t>
      </w:r>
      <w:r w:rsidRPr="0071257F">
        <w:t>29 preambulumbekezdés</w:t>
      </w:r>
      <w:r w:rsidRPr="00E045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3EC3" w:rsidRPr="0071257F" w14:paraId="18B1FF17" w14:textId="77777777" w:rsidTr="00FF3B5B">
        <w:trPr>
          <w:jc w:val="center"/>
        </w:trPr>
        <w:tc>
          <w:tcPr>
            <w:tcW w:w="9752" w:type="dxa"/>
            <w:gridSpan w:val="2"/>
          </w:tcPr>
          <w:p w14:paraId="2C32173B" w14:textId="77777777" w:rsidR="000741BB" w:rsidRPr="0071257F" w:rsidRDefault="000741BB" w:rsidP="00FF3B5B">
            <w:pPr>
              <w:keepNext/>
            </w:pPr>
          </w:p>
        </w:tc>
      </w:tr>
      <w:tr w:rsidR="00F83EC3" w:rsidRPr="0071257F" w14:paraId="0C79055C" w14:textId="77777777" w:rsidTr="00FF3B5B">
        <w:trPr>
          <w:jc w:val="center"/>
        </w:trPr>
        <w:tc>
          <w:tcPr>
            <w:tcW w:w="4876" w:type="dxa"/>
            <w:hideMark/>
          </w:tcPr>
          <w:p w14:paraId="7F93C1DC" w14:textId="77777777" w:rsidR="000741BB" w:rsidRPr="0071257F" w:rsidRDefault="000741BB" w:rsidP="00FF3B5B">
            <w:pPr>
              <w:pStyle w:val="ColumnHeading"/>
              <w:keepNext/>
            </w:pPr>
            <w:r w:rsidRPr="0071257F">
              <w:t>A Bizottság által javasolt szöveg</w:t>
            </w:r>
          </w:p>
        </w:tc>
        <w:tc>
          <w:tcPr>
            <w:tcW w:w="4876" w:type="dxa"/>
            <w:hideMark/>
          </w:tcPr>
          <w:p w14:paraId="62811114" w14:textId="77777777" w:rsidR="000741BB" w:rsidRPr="0071257F" w:rsidRDefault="000741BB" w:rsidP="00FF3B5B">
            <w:pPr>
              <w:pStyle w:val="ColumnHeading"/>
              <w:keepNext/>
            </w:pPr>
            <w:r w:rsidRPr="0071257F">
              <w:t>Módosítás</w:t>
            </w:r>
          </w:p>
        </w:tc>
      </w:tr>
      <w:tr w:rsidR="00F83EC3" w:rsidRPr="0071257F" w14:paraId="4C955019" w14:textId="77777777" w:rsidTr="00FF3B5B">
        <w:trPr>
          <w:jc w:val="center"/>
        </w:trPr>
        <w:tc>
          <w:tcPr>
            <w:tcW w:w="4876" w:type="dxa"/>
            <w:hideMark/>
          </w:tcPr>
          <w:p w14:paraId="19CF4CC7" w14:textId="77777777" w:rsidR="000741BB" w:rsidRPr="0071257F" w:rsidRDefault="000741BB" w:rsidP="00FF3B5B">
            <w:pPr>
              <w:pStyle w:val="Normal6"/>
            </w:pPr>
            <w:r w:rsidRPr="0071257F">
              <w:t>(29)</w:t>
            </w:r>
            <w:r w:rsidRPr="0071257F">
              <w:tab/>
              <w:t xml:space="preserve">A tagállamoknak megfelelő intézkedésekkel kell rendelkezniük annak érdekében, hogy megkönnyítsék annak értékelését, hogy egy állítólagos szakmai gyakorlat valóban szakmai gyakorlatnak minősül-e. Ennek magában kell foglalnia egy olyan határidőt, amely jelzi a szakmai gyakorlat, valamint az ugyanazon </w:t>
            </w:r>
            <w:r w:rsidRPr="0071257F">
              <w:rPr>
                <w:b/>
                <w:bCs/>
                <w:i/>
                <w:iCs/>
              </w:rPr>
              <w:t>munkáltatónál</w:t>
            </w:r>
            <w:r w:rsidRPr="0071257F">
              <w:t xml:space="preserve"> végzett ismételt – akár egymást követő – szakmai gyakorlatok túlzott időtartamát. A szakmai gyakorlatok észszerű maximális időtartama főszabály szerint nem haladhatja meg a 2014. évi ajánlásban előírt hat hónapot. A tagállamok azonban rendelkezhetnek úgy, hogy indokolt lehet a hosszabb időtartam, ha objektív okokon alapul. Ilyen kivételek lehetnek például azok a szakmai gyakorlatok, amelyek teljesítése egy adott szakma gyakorlásának kötelező feltétele, és amelyek esetében a szükséges ismeretek, kompetenciák és tapasztalat megszerzése hosszabb szakmai gyakorlatot tesz szükségessé. Bizonyos szakmai gyakorlatok esetében, amelyek a kiszolgáltatott helyzetben lévő személyek integrációját célzó aktív munkaerőpiaci politikák részét képezik, a hosszabb időtartam ugyancsak előnyös lehet. </w:t>
            </w:r>
            <w:r w:rsidRPr="0071257F">
              <w:rPr>
                <w:b/>
                <w:i/>
              </w:rPr>
              <w:t>Egyes szakmai gyakorlatok, amelyek a formális oktatás vagy a szakképzés tantervének részét képezik, a tantervekhez kapcsolódó okok miatt hosszabb ideig tarthatnak.</w:t>
            </w:r>
          </w:p>
        </w:tc>
        <w:tc>
          <w:tcPr>
            <w:tcW w:w="4876" w:type="dxa"/>
            <w:hideMark/>
          </w:tcPr>
          <w:p w14:paraId="40C1242B" w14:textId="77777777" w:rsidR="000741BB" w:rsidRPr="0071257F" w:rsidRDefault="000741BB" w:rsidP="00FF3B5B">
            <w:pPr>
              <w:pStyle w:val="Normal6"/>
              <w:rPr>
                <w:szCs w:val="24"/>
              </w:rPr>
            </w:pPr>
            <w:r w:rsidRPr="0071257F">
              <w:t>(29)</w:t>
            </w:r>
            <w:r w:rsidRPr="0071257F">
              <w:tab/>
              <w:t xml:space="preserve">A tagállamoknak megfelelő intézkedésekkel kell rendelkezniük annak érdekében, hogy megkönnyítsék annak értékelését, hogy egy állítólagos szakmai gyakorlat valóban szakmai gyakorlatnak minősül-e. Ennek magában kell foglalnia egy olyan határidőt, amely jelzi a szakmai gyakorlat, valamint az ugyanazon </w:t>
            </w:r>
            <w:r w:rsidRPr="0071257F">
              <w:rPr>
                <w:b/>
                <w:bCs/>
                <w:i/>
                <w:iCs/>
              </w:rPr>
              <w:t xml:space="preserve">szakmai gyakorlatot biztosító félnél </w:t>
            </w:r>
            <w:r w:rsidRPr="0071257F">
              <w:t xml:space="preserve">végzett ismételt – akár egymást követő – szakmai gyakorlatok túlzott időtartamát. A szakmai gyakorlatok észszerű maximális időtartama főszabály szerint nem haladhatja meg a 2014. évi ajánlásban előírt hat hónapot. A tagállamok azonban rendelkezhetnek úgy, hogy indokolt lehet a hosszabb időtartam </w:t>
            </w:r>
            <w:r w:rsidRPr="0071257F">
              <w:rPr>
                <w:b/>
                <w:bCs/>
                <w:i/>
                <w:iCs/>
              </w:rPr>
              <w:t>vagy a szakmai gyakorlat meghosszabbítása</w:t>
            </w:r>
            <w:r w:rsidRPr="0071257F">
              <w:t>, ha objektív okokon alapul. Ilyen kivételek lehetnek például azok a szakmai gyakorlatok, amelyek teljesítése egy adott szakma gyakorlásának kötelező feltétele, és amelyek esetében a szükséges ismeretek, kompetenciák és tapasztalat megszerzése hosszabb szakmai gyakorlatot tesz szükségessé. Bizonyos szakmai gyakorlatok esetében, amelyek a kiszolgáltatott helyzetben lévő személyek integrációját célzó aktív munkaerőpiaci politikák részét képezik, a hosszabb időtartam ugyancsak előnyös lehet.</w:t>
            </w:r>
          </w:p>
        </w:tc>
      </w:tr>
    </w:tbl>
    <w:p w14:paraId="172EBE0E" w14:textId="77777777" w:rsidR="000741BB" w:rsidRPr="0071257F" w:rsidRDefault="000741BB" w:rsidP="000741BB">
      <w:pPr>
        <w:pStyle w:val="Olang"/>
      </w:pPr>
      <w:r w:rsidRPr="0071257F">
        <w:rPr>
          <w:noProof w:val="0"/>
        </w:rPr>
        <w:t xml:space="preserve">Or. </w:t>
      </w:r>
      <w:r w:rsidRPr="00E045EC">
        <w:rPr>
          <w:rStyle w:val="HideTWBExt"/>
        </w:rPr>
        <w:t>&lt;Original&gt;</w:t>
      </w:r>
      <w:r w:rsidRPr="00E045EC">
        <w:rPr>
          <w:rStyle w:val="HideTWBInt"/>
          <w:rFonts w:eastAsiaTheme="majorEastAsia"/>
        </w:rPr>
        <w:t>{EN}</w:t>
      </w:r>
      <w:r w:rsidRPr="0071257F">
        <w:rPr>
          <w:noProof w:val="0"/>
        </w:rPr>
        <w:t>en</w:t>
      </w:r>
      <w:r w:rsidRPr="00E045EC">
        <w:rPr>
          <w:rStyle w:val="HideTWBExt"/>
        </w:rPr>
        <w:t>&lt;/Original&gt;</w:t>
      </w:r>
    </w:p>
    <w:p w14:paraId="773DD2EF" w14:textId="77777777" w:rsidR="000741BB" w:rsidRPr="0071257F" w:rsidRDefault="000741BB" w:rsidP="000741BB">
      <w:r w:rsidRPr="00E045EC">
        <w:rPr>
          <w:rStyle w:val="HideTWBExt"/>
        </w:rPr>
        <w:t>&lt;/AmendB&gt;</w:t>
      </w:r>
    </w:p>
    <w:p w14:paraId="06EC9D9F" w14:textId="77777777" w:rsidR="000741BB" w:rsidRPr="0071257F" w:rsidRDefault="000741BB" w:rsidP="00F83EC3">
      <w:pPr>
        <w:pStyle w:val="AMNumberTabs0"/>
        <w:keepNext/>
      </w:pPr>
      <w:r w:rsidRPr="00E045EC">
        <w:rPr>
          <w:rStyle w:val="HideTWBExt"/>
          <w:b w:val="0"/>
        </w:rPr>
        <w:t>&lt;AmendB&gt;</w:t>
      </w:r>
      <w:r w:rsidRPr="0071257F">
        <w:t>Módosítás</w:t>
      </w:r>
      <w:r w:rsidRPr="0071257F">
        <w:tab/>
      </w:r>
      <w:r w:rsidRPr="0071257F">
        <w:tab/>
      </w:r>
      <w:r w:rsidRPr="00E045EC">
        <w:rPr>
          <w:rStyle w:val="HideTWBExt"/>
          <w:b w:val="0"/>
        </w:rPr>
        <w:t>&lt;NumAmB&gt;</w:t>
      </w:r>
      <w:r w:rsidRPr="0071257F">
        <w:t>281</w:t>
      </w:r>
      <w:r w:rsidRPr="00E045EC">
        <w:rPr>
          <w:rStyle w:val="HideTWBExt"/>
          <w:b w:val="0"/>
        </w:rPr>
        <w:t>&lt;/NumAmB&gt;</w:t>
      </w:r>
    </w:p>
    <w:p w14:paraId="3E679722" w14:textId="77777777" w:rsidR="000741BB" w:rsidRPr="0071257F" w:rsidRDefault="000741BB" w:rsidP="00F83EC3">
      <w:pPr>
        <w:pStyle w:val="NormalBold"/>
      </w:pPr>
      <w:r w:rsidRPr="00E045EC">
        <w:rPr>
          <w:rStyle w:val="HideTWBExt"/>
          <w:b w:val="0"/>
        </w:rPr>
        <w:t>&lt;RepeatBlock-By&gt;&lt;Members&gt;</w:t>
      </w:r>
      <w:r w:rsidRPr="0071257F">
        <w:t>Chiara Gemma, Georgiana Teodorescu, Francesco Torselli, Mariateresa Vivaldini, Elena Donazzan</w:t>
      </w:r>
      <w:r w:rsidRPr="00E045EC">
        <w:rPr>
          <w:rStyle w:val="HideTWBExt"/>
          <w:b w:val="0"/>
        </w:rPr>
        <w:t>&lt;/Members&gt;</w:t>
      </w:r>
    </w:p>
    <w:p w14:paraId="271DB9F0" w14:textId="77777777" w:rsidR="000741BB" w:rsidRPr="0071257F" w:rsidRDefault="000741BB" w:rsidP="000741BB">
      <w:r w:rsidRPr="00E045EC">
        <w:rPr>
          <w:rStyle w:val="HideTWBExt"/>
        </w:rPr>
        <w:t>&lt;/RepeatBlock-By&gt;</w:t>
      </w:r>
    </w:p>
    <w:p w14:paraId="3A72E3B6" w14:textId="77777777" w:rsidR="000741BB" w:rsidRPr="0071257F" w:rsidRDefault="000741BB" w:rsidP="00F83EC3">
      <w:pPr>
        <w:pStyle w:val="NormalBold"/>
        <w:keepNext/>
      </w:pPr>
      <w:r w:rsidRPr="00E045EC">
        <w:rPr>
          <w:rStyle w:val="HideTWBExt"/>
          <w:b w:val="0"/>
        </w:rPr>
        <w:t>&lt;DocAmend&gt;</w:t>
      </w:r>
      <w:r w:rsidRPr="0071257F">
        <w:t>Irányelvre irányuló javaslat</w:t>
      </w:r>
      <w:r w:rsidRPr="00E045EC">
        <w:rPr>
          <w:rStyle w:val="HideTWBExt"/>
          <w:b w:val="0"/>
        </w:rPr>
        <w:t>&lt;/DocAmend&gt;</w:t>
      </w:r>
    </w:p>
    <w:p w14:paraId="64968772" w14:textId="77777777" w:rsidR="000741BB" w:rsidRPr="0071257F" w:rsidRDefault="000741BB" w:rsidP="00F83EC3">
      <w:pPr>
        <w:pStyle w:val="NormalBold"/>
      </w:pPr>
      <w:r w:rsidRPr="00E045EC">
        <w:rPr>
          <w:rStyle w:val="HideTWBExt"/>
          <w:b w:val="0"/>
        </w:rPr>
        <w:t>&lt;Article&gt;</w:t>
      </w:r>
      <w:r w:rsidRPr="0071257F">
        <w:t>29 preambulumbekezdés</w:t>
      </w:r>
      <w:r w:rsidRPr="00E045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3EC3" w:rsidRPr="0071257F" w14:paraId="3C5F54DF" w14:textId="77777777" w:rsidTr="00FF3B5B">
        <w:trPr>
          <w:jc w:val="center"/>
        </w:trPr>
        <w:tc>
          <w:tcPr>
            <w:tcW w:w="9752" w:type="dxa"/>
            <w:gridSpan w:val="2"/>
          </w:tcPr>
          <w:p w14:paraId="7DD70171" w14:textId="77777777" w:rsidR="000741BB" w:rsidRPr="0071257F" w:rsidRDefault="000741BB" w:rsidP="00FF3B5B">
            <w:pPr>
              <w:keepNext/>
            </w:pPr>
          </w:p>
        </w:tc>
      </w:tr>
      <w:tr w:rsidR="00F83EC3" w:rsidRPr="0071257F" w14:paraId="35045BF8" w14:textId="77777777" w:rsidTr="00FF3B5B">
        <w:trPr>
          <w:jc w:val="center"/>
        </w:trPr>
        <w:tc>
          <w:tcPr>
            <w:tcW w:w="4876" w:type="dxa"/>
            <w:hideMark/>
          </w:tcPr>
          <w:p w14:paraId="3047BC90" w14:textId="77777777" w:rsidR="000741BB" w:rsidRPr="0071257F" w:rsidRDefault="000741BB" w:rsidP="00FF3B5B">
            <w:pPr>
              <w:pStyle w:val="ColumnHeading"/>
              <w:keepNext/>
            </w:pPr>
            <w:r w:rsidRPr="0071257F">
              <w:t>A Bizottság által javasolt szöveg</w:t>
            </w:r>
          </w:p>
        </w:tc>
        <w:tc>
          <w:tcPr>
            <w:tcW w:w="4876" w:type="dxa"/>
            <w:hideMark/>
          </w:tcPr>
          <w:p w14:paraId="4B19BA14" w14:textId="77777777" w:rsidR="000741BB" w:rsidRPr="0071257F" w:rsidRDefault="000741BB" w:rsidP="00FF3B5B">
            <w:pPr>
              <w:pStyle w:val="ColumnHeading"/>
              <w:keepNext/>
            </w:pPr>
            <w:r w:rsidRPr="0071257F">
              <w:t>Módosítás</w:t>
            </w:r>
          </w:p>
        </w:tc>
      </w:tr>
      <w:tr w:rsidR="00F83EC3" w:rsidRPr="0071257F" w14:paraId="43FA222C" w14:textId="77777777" w:rsidTr="00FF3B5B">
        <w:trPr>
          <w:jc w:val="center"/>
        </w:trPr>
        <w:tc>
          <w:tcPr>
            <w:tcW w:w="4876" w:type="dxa"/>
            <w:hideMark/>
          </w:tcPr>
          <w:p w14:paraId="0349169C" w14:textId="77777777" w:rsidR="000741BB" w:rsidRPr="0071257F" w:rsidRDefault="000741BB" w:rsidP="00FF3B5B">
            <w:pPr>
              <w:pStyle w:val="Normal6"/>
            </w:pPr>
            <w:r w:rsidRPr="0071257F">
              <w:t>(29)</w:t>
            </w:r>
            <w:r w:rsidRPr="0071257F">
              <w:tab/>
              <w:t>A tagállamoknak megfelelő intézkedésekkel kell rendelkezniük annak érdekében, hogy megkönnyítsék annak értékelését, hogy egy állítólagos szakmai gyakorlat valóban szakmai gyakorlatnak minősül-e. Ennek magában kell foglalnia egy olyan határidőt, amely jelzi a szakmai gyakorlat, valamint az ugyanazon munkáltatónál végzett ismételt – akár egymást követő – szakmai gyakorlatok túlzott időtartamát. A szakmai gyakorlatok észszerű maximális időtartama főszabály szerint nem haladhatja meg a 2014. évi ajánlásban előírt hat hónapot. A tagállamok azonban rendelkezhetnek úgy, hogy indokolt lehet a hosszabb időtartam, ha objektív okokon alapul. Ilyen kivételek lehetnek például azok a szakmai gyakorlatok, amelyek teljesítése egy adott szakma gyakorlásának kötelező feltétele, és amelyek esetében a szükséges ismeretek, kompetenciák és tapasztalat megszerzése hosszabb szakmai gyakorlatot tesz szükségessé. Bizonyos szakmai gyakorlatok esetében, amelyek a kiszolgáltatott helyzetben lévő személyek integrációját célzó aktív munkaerőpiaci politikák részét képezik, a hosszabb időtartam ugyancsak előnyös lehet. Egyes szakmai gyakorlatok, amelyek a formális oktatás vagy a szakképzés tantervének részét képezik, a tantervekhez kapcsolódó okok miatt hosszabb ideig tarthatnak.</w:t>
            </w:r>
          </w:p>
        </w:tc>
        <w:tc>
          <w:tcPr>
            <w:tcW w:w="4876" w:type="dxa"/>
            <w:hideMark/>
          </w:tcPr>
          <w:p w14:paraId="25F50629" w14:textId="77777777" w:rsidR="000741BB" w:rsidRPr="0071257F" w:rsidRDefault="000741BB" w:rsidP="00FF3B5B">
            <w:pPr>
              <w:pStyle w:val="Normal6"/>
              <w:rPr>
                <w:szCs w:val="24"/>
              </w:rPr>
            </w:pPr>
            <w:r w:rsidRPr="0071257F">
              <w:t>(29)</w:t>
            </w:r>
            <w:r w:rsidRPr="0071257F">
              <w:tab/>
              <w:t>A tagállamoknak megfelelő intézkedésekkel kell rendelkezniük annak érdekében, hogy megkönnyítsék annak értékelését, hogy egy állítólagos szakmai gyakorlat valóban szakmai gyakorlatnak minősül-e. Ennek magában kell foglalnia egy olyan határidőt, amely jelzi a szakmai gyakorlat, valamint az ugyanazon munkáltatónál végzett ismételt – akár egymást követő – szakmai gyakorlatok túlzott időtartamát. A szakmai gyakorlatok észszerű maximális időtartama főszabály szerint nem haladhatja meg a 2014. évi ajánlásban előírt hat hónapot. A tagállamok azonban rendelkezhetnek úgy, hogy indokolt lehet a hosszabb időtartam, ha objektív okokon alapul</w:t>
            </w:r>
            <w:r w:rsidRPr="0071257F">
              <w:rPr>
                <w:b/>
                <w:bCs/>
                <w:i/>
                <w:iCs/>
              </w:rPr>
              <w:t>, például a képzési program összetettsége, az ágazatspecifikus tanúsítási követelmények vagy a kiszolgáltatott csoportok munkaerőpiaci integrációja</w:t>
            </w:r>
            <w:r w:rsidRPr="0071257F">
              <w:t>. Ilyen kivételek lehetnek például azok a szakmai gyakorlatok, amelyek teljesítése egy adott szakma gyakorlásának kötelező feltétele, és amelyek esetében a szükséges ismeretek, kompetenciák és tapasztalat megszerzése hosszabb szakmai gyakorlatot tesz szükségessé. Bizonyos szakmai gyakorlatok esetében, amelyek a kiszolgáltatott helyzetben lévő személyek integrációját célzó aktív munkaerőpiaci politikák részét képezik, a hosszabb időtartam ugyancsak előnyös lehet. Egyes szakmai gyakorlatok, amelyek a formális oktatás vagy a szakképzés tantervének részét képezik, a tantervekhez kapcsolódó okok miatt hosszabb ideig tarthatnak.</w:t>
            </w:r>
          </w:p>
        </w:tc>
      </w:tr>
    </w:tbl>
    <w:p w14:paraId="6DFDC334" w14:textId="77777777" w:rsidR="000741BB" w:rsidRPr="0071257F" w:rsidRDefault="000741BB" w:rsidP="000741BB">
      <w:pPr>
        <w:pStyle w:val="Olang"/>
      </w:pPr>
      <w:r w:rsidRPr="0071257F">
        <w:rPr>
          <w:noProof w:val="0"/>
        </w:rPr>
        <w:t xml:space="preserve">Or. </w:t>
      </w:r>
      <w:r w:rsidRPr="00E045EC">
        <w:rPr>
          <w:rStyle w:val="HideTWBExt"/>
        </w:rPr>
        <w:t>&lt;Original&gt;</w:t>
      </w:r>
      <w:r w:rsidRPr="00E045EC">
        <w:rPr>
          <w:rStyle w:val="HideTWBInt"/>
          <w:rFonts w:eastAsiaTheme="majorEastAsia"/>
        </w:rPr>
        <w:t>{EN}</w:t>
      </w:r>
      <w:r w:rsidRPr="0071257F">
        <w:rPr>
          <w:noProof w:val="0"/>
        </w:rPr>
        <w:t>en</w:t>
      </w:r>
      <w:r w:rsidRPr="00E045EC">
        <w:rPr>
          <w:rStyle w:val="HideTWBExt"/>
        </w:rPr>
        <w:t>&lt;/Original&gt;</w:t>
      </w:r>
    </w:p>
    <w:p w14:paraId="3B369E33" w14:textId="77777777" w:rsidR="000741BB" w:rsidRPr="0071257F" w:rsidRDefault="000741BB" w:rsidP="000741BB">
      <w:r w:rsidRPr="00E045EC">
        <w:rPr>
          <w:rStyle w:val="HideTWBExt"/>
        </w:rPr>
        <w:t>&lt;/AmendB&gt;</w:t>
      </w:r>
    </w:p>
    <w:p w14:paraId="25B8B521" w14:textId="77777777" w:rsidR="000741BB" w:rsidRPr="0071257F" w:rsidRDefault="000741BB" w:rsidP="00F83EC3">
      <w:pPr>
        <w:pStyle w:val="AMNumberTabs0"/>
        <w:keepNext/>
      </w:pPr>
      <w:r w:rsidRPr="00E045EC">
        <w:rPr>
          <w:rStyle w:val="HideTWBExt"/>
          <w:b w:val="0"/>
        </w:rPr>
        <w:t>&lt;AmendB&gt;</w:t>
      </w:r>
      <w:r w:rsidRPr="0071257F">
        <w:t>Módosítás</w:t>
      </w:r>
      <w:r w:rsidRPr="0071257F">
        <w:tab/>
      </w:r>
      <w:r w:rsidRPr="0071257F">
        <w:tab/>
      </w:r>
      <w:r w:rsidRPr="00E045EC">
        <w:rPr>
          <w:rStyle w:val="HideTWBExt"/>
          <w:b w:val="0"/>
        </w:rPr>
        <w:t>&lt;NumAmB&gt;</w:t>
      </w:r>
      <w:r w:rsidRPr="0071257F">
        <w:t>282</w:t>
      </w:r>
      <w:r w:rsidRPr="00E045EC">
        <w:rPr>
          <w:rStyle w:val="HideTWBExt"/>
          <w:b w:val="0"/>
        </w:rPr>
        <w:t>&lt;/NumAmB&gt;</w:t>
      </w:r>
    </w:p>
    <w:p w14:paraId="3A097FCA" w14:textId="77777777" w:rsidR="000741BB" w:rsidRPr="0071257F" w:rsidRDefault="000741BB" w:rsidP="00F83EC3">
      <w:pPr>
        <w:pStyle w:val="NormalBold"/>
      </w:pPr>
      <w:r w:rsidRPr="00E045EC">
        <w:rPr>
          <w:rStyle w:val="HideTWBExt"/>
          <w:b w:val="0"/>
        </w:rPr>
        <w:t>&lt;RepeatBlock-By&gt;&lt;Members&gt;</w:t>
      </w:r>
      <w:r w:rsidRPr="0071257F">
        <w:t>Andrea Wechsler</w:t>
      </w:r>
      <w:r w:rsidRPr="00E045EC">
        <w:rPr>
          <w:rStyle w:val="HideTWBExt"/>
          <w:b w:val="0"/>
        </w:rPr>
        <w:t>&lt;/Members&gt;</w:t>
      </w:r>
    </w:p>
    <w:p w14:paraId="19784931" w14:textId="77777777" w:rsidR="000741BB" w:rsidRPr="0071257F" w:rsidRDefault="000741BB" w:rsidP="000741BB">
      <w:r w:rsidRPr="00E045EC">
        <w:rPr>
          <w:rStyle w:val="HideTWBExt"/>
        </w:rPr>
        <w:t>&lt;/RepeatBlock-By&gt;</w:t>
      </w:r>
    </w:p>
    <w:p w14:paraId="369CAA5A" w14:textId="77777777" w:rsidR="000741BB" w:rsidRPr="0071257F" w:rsidRDefault="000741BB" w:rsidP="00F83EC3">
      <w:pPr>
        <w:pStyle w:val="NormalBold"/>
        <w:keepNext/>
      </w:pPr>
      <w:r w:rsidRPr="00E045EC">
        <w:rPr>
          <w:rStyle w:val="HideTWBExt"/>
          <w:b w:val="0"/>
        </w:rPr>
        <w:t>&lt;DocAmend&gt;</w:t>
      </w:r>
      <w:r w:rsidRPr="0071257F">
        <w:t>Irányelvre irányuló javaslat</w:t>
      </w:r>
      <w:r w:rsidRPr="00E045EC">
        <w:rPr>
          <w:rStyle w:val="HideTWBExt"/>
          <w:b w:val="0"/>
        </w:rPr>
        <w:t>&lt;/DocAmend&gt;</w:t>
      </w:r>
    </w:p>
    <w:p w14:paraId="33401876" w14:textId="77777777" w:rsidR="000741BB" w:rsidRPr="0071257F" w:rsidRDefault="000741BB" w:rsidP="00F83EC3">
      <w:pPr>
        <w:pStyle w:val="NormalBold"/>
      </w:pPr>
      <w:r w:rsidRPr="00E045EC">
        <w:rPr>
          <w:rStyle w:val="HideTWBExt"/>
          <w:b w:val="0"/>
        </w:rPr>
        <w:t>&lt;Article&gt;</w:t>
      </w:r>
      <w:r w:rsidRPr="0071257F">
        <w:t>30 preambulumbekezdés</w:t>
      </w:r>
      <w:r w:rsidRPr="00E045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3EC3" w:rsidRPr="0071257F" w14:paraId="72358B8C" w14:textId="77777777" w:rsidTr="00FF3B5B">
        <w:trPr>
          <w:jc w:val="center"/>
        </w:trPr>
        <w:tc>
          <w:tcPr>
            <w:tcW w:w="9752" w:type="dxa"/>
            <w:gridSpan w:val="2"/>
          </w:tcPr>
          <w:p w14:paraId="3CF73192" w14:textId="77777777" w:rsidR="000741BB" w:rsidRPr="0071257F" w:rsidRDefault="000741BB" w:rsidP="00FF3B5B">
            <w:pPr>
              <w:keepNext/>
            </w:pPr>
          </w:p>
        </w:tc>
      </w:tr>
      <w:tr w:rsidR="00F83EC3" w:rsidRPr="0071257F" w14:paraId="0F71E4CE" w14:textId="77777777" w:rsidTr="00FF3B5B">
        <w:trPr>
          <w:jc w:val="center"/>
        </w:trPr>
        <w:tc>
          <w:tcPr>
            <w:tcW w:w="4876" w:type="dxa"/>
            <w:hideMark/>
          </w:tcPr>
          <w:p w14:paraId="0B376E14" w14:textId="77777777" w:rsidR="000741BB" w:rsidRPr="0071257F" w:rsidRDefault="000741BB" w:rsidP="00FF3B5B">
            <w:pPr>
              <w:pStyle w:val="ColumnHeading"/>
              <w:keepNext/>
            </w:pPr>
            <w:r w:rsidRPr="0071257F">
              <w:t>A Bizottság által javasolt szöveg</w:t>
            </w:r>
          </w:p>
        </w:tc>
        <w:tc>
          <w:tcPr>
            <w:tcW w:w="4876" w:type="dxa"/>
            <w:hideMark/>
          </w:tcPr>
          <w:p w14:paraId="68869E40" w14:textId="77777777" w:rsidR="000741BB" w:rsidRPr="0071257F" w:rsidRDefault="000741BB" w:rsidP="00FF3B5B">
            <w:pPr>
              <w:pStyle w:val="ColumnHeading"/>
              <w:keepNext/>
            </w:pPr>
            <w:r w:rsidRPr="0071257F">
              <w:t>Módosítás</w:t>
            </w:r>
          </w:p>
        </w:tc>
      </w:tr>
      <w:tr w:rsidR="00F83EC3" w:rsidRPr="0071257F" w14:paraId="4AF2BC28" w14:textId="77777777" w:rsidTr="00FF3B5B">
        <w:trPr>
          <w:jc w:val="center"/>
        </w:trPr>
        <w:tc>
          <w:tcPr>
            <w:tcW w:w="4876" w:type="dxa"/>
            <w:hideMark/>
          </w:tcPr>
          <w:p w14:paraId="1F63675D" w14:textId="77777777" w:rsidR="000741BB" w:rsidRPr="0071257F" w:rsidRDefault="000741BB" w:rsidP="00FF3B5B">
            <w:pPr>
              <w:pStyle w:val="Normal6"/>
            </w:pPr>
            <w:r w:rsidRPr="0071257F">
              <w:rPr>
                <w:b/>
                <w:i/>
              </w:rPr>
              <w:t>(30)</w:t>
            </w:r>
            <w:r w:rsidRPr="0071257F">
              <w:rPr>
                <w:b/>
                <w:i/>
              </w:rPr>
              <w:tab/>
              <w:t>A munkáltatók azon kötelezettsége, hogy az álláshirdetésekben és a szakmai gyakorlatokra vonatkozó hirdetésekben fel kell tüntetniük a várható feladatokra, a munkafeltételekre – beleértve a díjazást –, a szociális védelemre, valamint a tanulási és képzési elemekre vonatkozó információkat, teljesíthető az ezt az információt tartalmazó honlapra mutató link beillesztésével.</w:t>
            </w:r>
          </w:p>
        </w:tc>
        <w:tc>
          <w:tcPr>
            <w:tcW w:w="4876" w:type="dxa"/>
            <w:hideMark/>
          </w:tcPr>
          <w:p w14:paraId="43811AED" w14:textId="77777777" w:rsidR="000741BB" w:rsidRPr="0071257F" w:rsidRDefault="000741BB" w:rsidP="00FF3B5B">
            <w:pPr>
              <w:pStyle w:val="Normal6"/>
              <w:rPr>
                <w:szCs w:val="24"/>
              </w:rPr>
            </w:pPr>
            <w:r w:rsidRPr="0071257F">
              <w:rPr>
                <w:b/>
                <w:i/>
              </w:rPr>
              <w:t>törölve</w:t>
            </w:r>
          </w:p>
        </w:tc>
      </w:tr>
    </w:tbl>
    <w:p w14:paraId="5D291E00" w14:textId="77777777" w:rsidR="000741BB" w:rsidRPr="0071257F" w:rsidRDefault="000741BB" w:rsidP="000741BB">
      <w:pPr>
        <w:pStyle w:val="Olang"/>
      </w:pPr>
      <w:r w:rsidRPr="0071257F">
        <w:rPr>
          <w:noProof w:val="0"/>
        </w:rPr>
        <w:t xml:space="preserve">Or. </w:t>
      </w:r>
      <w:r w:rsidRPr="00E045EC">
        <w:rPr>
          <w:rStyle w:val="HideTWBExt"/>
        </w:rPr>
        <w:t>&lt;Original&gt;</w:t>
      </w:r>
      <w:r w:rsidRPr="00E045EC">
        <w:rPr>
          <w:rStyle w:val="HideTWBInt"/>
          <w:rFonts w:eastAsiaTheme="majorEastAsia"/>
        </w:rPr>
        <w:t>{EN}</w:t>
      </w:r>
      <w:r w:rsidRPr="0071257F">
        <w:rPr>
          <w:noProof w:val="0"/>
        </w:rPr>
        <w:t>en</w:t>
      </w:r>
      <w:r w:rsidRPr="00E045EC">
        <w:rPr>
          <w:rStyle w:val="HideTWBExt"/>
        </w:rPr>
        <w:t>&lt;/Original&gt;</w:t>
      </w:r>
    </w:p>
    <w:p w14:paraId="0D70CD2E" w14:textId="77777777" w:rsidR="000741BB" w:rsidRPr="0071257F" w:rsidRDefault="000741BB" w:rsidP="00F83EC3">
      <w:pPr>
        <w:pStyle w:val="JustificationTitle"/>
        <w:rPr>
          <w:noProof w:val="0"/>
        </w:rPr>
      </w:pPr>
      <w:r w:rsidRPr="00E045EC">
        <w:rPr>
          <w:rStyle w:val="HideTWBExt"/>
          <w:i w:val="0"/>
        </w:rPr>
        <w:t>&lt;TitreJust&gt;</w:t>
      </w:r>
      <w:r w:rsidRPr="0071257F">
        <w:t>Indokolás</w:t>
      </w:r>
      <w:r w:rsidRPr="00E045EC">
        <w:rPr>
          <w:rStyle w:val="HideTWBExt"/>
          <w:i w:val="0"/>
        </w:rPr>
        <w:t>&lt;/TitreJust&gt;</w:t>
      </w:r>
    </w:p>
    <w:p w14:paraId="3B7C15C2" w14:textId="77777777" w:rsidR="000741BB" w:rsidRPr="0071257F" w:rsidRDefault="000741BB" w:rsidP="000741BB">
      <w:pPr>
        <w:pStyle w:val="Normal12Italic"/>
        <w:rPr>
          <w:noProof w:val="0"/>
        </w:rPr>
      </w:pPr>
      <w:r w:rsidRPr="0071257F">
        <w:t>A szükséges egyszerűsítések fényében nem szabad megkövetelni a munkáltatóktól, hogy tegyék közzé a fent említett adatokat, hanem azokat kérésre bocsátják rendelkezésre.</w:t>
      </w:r>
    </w:p>
    <w:p w14:paraId="225B8839" w14:textId="77777777" w:rsidR="000741BB" w:rsidRPr="0071257F" w:rsidRDefault="000741BB" w:rsidP="000741BB">
      <w:r w:rsidRPr="00E045EC">
        <w:rPr>
          <w:rStyle w:val="HideTWBExt"/>
        </w:rPr>
        <w:t>&lt;/AmendB&gt;</w:t>
      </w:r>
    </w:p>
    <w:p w14:paraId="252B0DDF" w14:textId="77777777" w:rsidR="000741BB" w:rsidRPr="0071257F" w:rsidRDefault="000741BB" w:rsidP="00F83EC3">
      <w:pPr>
        <w:pStyle w:val="AMNumberTabs0"/>
        <w:keepNext/>
      </w:pPr>
      <w:r w:rsidRPr="00E045EC">
        <w:rPr>
          <w:rStyle w:val="HideTWBExt"/>
          <w:b w:val="0"/>
        </w:rPr>
        <w:t>&lt;AmendB&gt;</w:t>
      </w:r>
      <w:r w:rsidRPr="0071257F">
        <w:t>Módosítás</w:t>
      </w:r>
      <w:r w:rsidRPr="0071257F">
        <w:tab/>
      </w:r>
      <w:r w:rsidRPr="0071257F">
        <w:tab/>
      </w:r>
      <w:r w:rsidRPr="00E045EC">
        <w:rPr>
          <w:rStyle w:val="HideTWBExt"/>
          <w:b w:val="0"/>
        </w:rPr>
        <w:t>&lt;NumAmB&gt;</w:t>
      </w:r>
      <w:r w:rsidRPr="0071257F">
        <w:t>283</w:t>
      </w:r>
      <w:r w:rsidRPr="00E045EC">
        <w:rPr>
          <w:rStyle w:val="HideTWBExt"/>
          <w:b w:val="0"/>
        </w:rPr>
        <w:t>&lt;/NumAmB&gt;</w:t>
      </w:r>
    </w:p>
    <w:p w14:paraId="7FBFD769" w14:textId="77777777" w:rsidR="000741BB" w:rsidRPr="0071257F" w:rsidRDefault="000741BB" w:rsidP="00F83EC3">
      <w:pPr>
        <w:pStyle w:val="NormalBold"/>
      </w:pPr>
      <w:r w:rsidRPr="00E045EC">
        <w:rPr>
          <w:rStyle w:val="HideTWBExt"/>
          <w:b w:val="0"/>
        </w:rPr>
        <w:t>&lt;RepeatBlock-By&gt;&lt;Members&gt;</w:t>
      </w:r>
      <w:r w:rsidRPr="0071257F">
        <w:t>Arba Kokalari</w:t>
      </w:r>
      <w:r w:rsidRPr="00E045EC">
        <w:rPr>
          <w:rStyle w:val="HideTWBExt"/>
          <w:b w:val="0"/>
        </w:rPr>
        <w:t>&lt;/Members&gt;</w:t>
      </w:r>
    </w:p>
    <w:p w14:paraId="7DB7C835" w14:textId="77777777" w:rsidR="000741BB" w:rsidRPr="0071257F" w:rsidRDefault="000741BB" w:rsidP="000741BB">
      <w:r w:rsidRPr="00E045EC">
        <w:rPr>
          <w:rStyle w:val="HideTWBExt"/>
        </w:rPr>
        <w:t>&lt;/RepeatBlock-By&gt;</w:t>
      </w:r>
    </w:p>
    <w:p w14:paraId="0E889D35" w14:textId="77777777" w:rsidR="000741BB" w:rsidRPr="0071257F" w:rsidRDefault="000741BB" w:rsidP="00F83EC3">
      <w:pPr>
        <w:pStyle w:val="NormalBold"/>
        <w:keepNext/>
      </w:pPr>
      <w:r w:rsidRPr="00E045EC">
        <w:rPr>
          <w:rStyle w:val="HideTWBExt"/>
          <w:b w:val="0"/>
        </w:rPr>
        <w:t>&lt;DocAmend&gt;</w:t>
      </w:r>
      <w:r w:rsidRPr="0071257F">
        <w:t>Irányelvre irányuló javaslat</w:t>
      </w:r>
      <w:r w:rsidRPr="00E045EC">
        <w:rPr>
          <w:rStyle w:val="HideTWBExt"/>
          <w:b w:val="0"/>
        </w:rPr>
        <w:t>&lt;/DocAmend&gt;</w:t>
      </w:r>
    </w:p>
    <w:p w14:paraId="2A03A8C9" w14:textId="77777777" w:rsidR="000741BB" w:rsidRPr="0071257F" w:rsidRDefault="000741BB" w:rsidP="00F83EC3">
      <w:pPr>
        <w:pStyle w:val="NormalBold"/>
      </w:pPr>
      <w:r w:rsidRPr="00E045EC">
        <w:rPr>
          <w:rStyle w:val="HideTWBExt"/>
          <w:b w:val="0"/>
        </w:rPr>
        <w:t>&lt;Article&gt;</w:t>
      </w:r>
      <w:r w:rsidRPr="0071257F">
        <w:t>30 preambulumbekezdés</w:t>
      </w:r>
      <w:r w:rsidRPr="00E045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3EC3" w:rsidRPr="0071257F" w14:paraId="6158B6EA" w14:textId="77777777" w:rsidTr="00FF3B5B">
        <w:trPr>
          <w:jc w:val="center"/>
        </w:trPr>
        <w:tc>
          <w:tcPr>
            <w:tcW w:w="9752" w:type="dxa"/>
            <w:gridSpan w:val="2"/>
          </w:tcPr>
          <w:p w14:paraId="696EF924" w14:textId="77777777" w:rsidR="000741BB" w:rsidRPr="0071257F" w:rsidRDefault="000741BB" w:rsidP="00FF3B5B">
            <w:pPr>
              <w:keepNext/>
            </w:pPr>
          </w:p>
        </w:tc>
      </w:tr>
      <w:tr w:rsidR="00F83EC3" w:rsidRPr="0071257F" w14:paraId="5C15DF4D" w14:textId="77777777" w:rsidTr="00FF3B5B">
        <w:trPr>
          <w:jc w:val="center"/>
        </w:trPr>
        <w:tc>
          <w:tcPr>
            <w:tcW w:w="4876" w:type="dxa"/>
            <w:hideMark/>
          </w:tcPr>
          <w:p w14:paraId="236E0ADF" w14:textId="77777777" w:rsidR="000741BB" w:rsidRPr="0071257F" w:rsidRDefault="000741BB" w:rsidP="00FF3B5B">
            <w:pPr>
              <w:pStyle w:val="ColumnHeading"/>
              <w:keepNext/>
            </w:pPr>
            <w:r w:rsidRPr="0071257F">
              <w:t>A Bizottság által javasolt szöveg</w:t>
            </w:r>
          </w:p>
        </w:tc>
        <w:tc>
          <w:tcPr>
            <w:tcW w:w="4876" w:type="dxa"/>
            <w:hideMark/>
          </w:tcPr>
          <w:p w14:paraId="4FA3DB03" w14:textId="77777777" w:rsidR="000741BB" w:rsidRPr="0071257F" w:rsidRDefault="000741BB" w:rsidP="00FF3B5B">
            <w:pPr>
              <w:pStyle w:val="ColumnHeading"/>
              <w:keepNext/>
            </w:pPr>
            <w:r w:rsidRPr="0071257F">
              <w:t>Módosítás</w:t>
            </w:r>
          </w:p>
        </w:tc>
      </w:tr>
      <w:tr w:rsidR="00F83EC3" w:rsidRPr="0071257F" w14:paraId="38009060" w14:textId="77777777" w:rsidTr="00FF3B5B">
        <w:trPr>
          <w:jc w:val="center"/>
        </w:trPr>
        <w:tc>
          <w:tcPr>
            <w:tcW w:w="4876" w:type="dxa"/>
            <w:hideMark/>
          </w:tcPr>
          <w:p w14:paraId="4E246550" w14:textId="77777777" w:rsidR="000741BB" w:rsidRPr="0071257F" w:rsidRDefault="000741BB" w:rsidP="00FF3B5B">
            <w:pPr>
              <w:pStyle w:val="Normal6"/>
            </w:pPr>
            <w:r w:rsidRPr="0071257F">
              <w:t>(30)</w:t>
            </w:r>
            <w:r w:rsidRPr="0071257F">
              <w:tab/>
              <w:t xml:space="preserve">A munkáltatók </w:t>
            </w:r>
            <w:r w:rsidRPr="0071257F">
              <w:rPr>
                <w:b/>
                <w:bCs/>
                <w:i/>
                <w:iCs/>
              </w:rPr>
              <w:t xml:space="preserve">azon kötelezettsége, hogy az álláshirdetésekben és a szakmai gyakorlatokra vonatkozó hirdetésekben fel kell tüntetniük a várható feladatokra, a munkafeltételekre – beleértve a díjazást –, a szociális védelemre, valamint a tanulási és képzési elemekre vonatkozó információkat, teljesíthető az ezt az </w:t>
            </w:r>
            <w:r w:rsidRPr="0071257F">
              <w:t xml:space="preserve">információt tartalmazó honlapra mutató link </w:t>
            </w:r>
            <w:r w:rsidRPr="0071257F">
              <w:rPr>
                <w:b/>
                <w:bCs/>
                <w:i/>
                <w:iCs/>
              </w:rPr>
              <w:t>beillesztésével</w:t>
            </w:r>
            <w:r w:rsidRPr="0071257F">
              <w:t>.</w:t>
            </w:r>
          </w:p>
        </w:tc>
        <w:tc>
          <w:tcPr>
            <w:tcW w:w="4876" w:type="dxa"/>
            <w:hideMark/>
          </w:tcPr>
          <w:p w14:paraId="654F8DD2" w14:textId="77777777" w:rsidR="000741BB" w:rsidRPr="0071257F" w:rsidRDefault="000741BB" w:rsidP="00FF3B5B">
            <w:pPr>
              <w:pStyle w:val="Normal6"/>
              <w:rPr>
                <w:szCs w:val="24"/>
              </w:rPr>
            </w:pPr>
            <w:r w:rsidRPr="0071257F">
              <w:t>(30)</w:t>
            </w:r>
            <w:r w:rsidRPr="0071257F">
              <w:tab/>
              <w:t xml:space="preserve">A munkáltatók </w:t>
            </w:r>
            <w:r w:rsidRPr="0071257F">
              <w:rPr>
                <w:b/>
                <w:bCs/>
                <w:i/>
                <w:iCs/>
              </w:rPr>
              <w:t>a szakmai gyakorlattal kapcsolatos információk szolgáltatására vonatkozó követelményt a releváns</w:t>
            </w:r>
            <w:r w:rsidRPr="0071257F">
              <w:t xml:space="preserve"> információt tartalmazó honlapra mutató link </w:t>
            </w:r>
            <w:r w:rsidRPr="0071257F">
              <w:rPr>
                <w:b/>
                <w:bCs/>
                <w:i/>
                <w:iCs/>
              </w:rPr>
              <w:t>megadásával teljesíthetik</w:t>
            </w:r>
            <w:r w:rsidRPr="0071257F">
              <w:t xml:space="preserve">. </w:t>
            </w:r>
            <w:r w:rsidRPr="0071257F">
              <w:rPr>
                <w:b/>
                <w:i/>
              </w:rPr>
              <w:t>Ezt a nemzeti gyakorlatokkal és a kollektív szerződésekkel összhangban kell elvégezni, ahol a munkáltatóknak lehetőségük van arra, hogy a helyi feltételek és a szerződéses szabályok alapján kiigazítsák az információkat.</w:t>
            </w:r>
          </w:p>
        </w:tc>
      </w:tr>
    </w:tbl>
    <w:p w14:paraId="08AF799C" w14:textId="77777777" w:rsidR="000741BB" w:rsidRPr="0071257F" w:rsidRDefault="000741BB" w:rsidP="000741BB">
      <w:pPr>
        <w:pStyle w:val="Olang"/>
      </w:pPr>
      <w:r w:rsidRPr="0071257F">
        <w:rPr>
          <w:noProof w:val="0"/>
        </w:rPr>
        <w:t xml:space="preserve">Or. </w:t>
      </w:r>
      <w:r w:rsidRPr="00E045EC">
        <w:rPr>
          <w:rStyle w:val="HideTWBExt"/>
        </w:rPr>
        <w:t>&lt;Original&gt;</w:t>
      </w:r>
      <w:r w:rsidRPr="00E045EC">
        <w:rPr>
          <w:rStyle w:val="HideTWBInt"/>
          <w:rFonts w:eastAsiaTheme="majorEastAsia"/>
        </w:rPr>
        <w:t>{EN}</w:t>
      </w:r>
      <w:r w:rsidRPr="0071257F">
        <w:rPr>
          <w:noProof w:val="0"/>
        </w:rPr>
        <w:t>en</w:t>
      </w:r>
      <w:r w:rsidRPr="00E045EC">
        <w:rPr>
          <w:rStyle w:val="HideTWBExt"/>
        </w:rPr>
        <w:t>&lt;/Original&gt;</w:t>
      </w:r>
    </w:p>
    <w:p w14:paraId="4ED91B21" w14:textId="77777777" w:rsidR="000741BB" w:rsidRPr="0071257F" w:rsidRDefault="000741BB" w:rsidP="000741BB">
      <w:r w:rsidRPr="00E045EC">
        <w:rPr>
          <w:rStyle w:val="HideTWBExt"/>
        </w:rPr>
        <w:t>&lt;/AmendB&gt;</w:t>
      </w:r>
    </w:p>
    <w:p w14:paraId="47A933D7" w14:textId="77777777" w:rsidR="000741BB" w:rsidRPr="0071257F" w:rsidRDefault="000741BB" w:rsidP="00F83EC3">
      <w:pPr>
        <w:pStyle w:val="AMNumberTabs0"/>
        <w:keepNext/>
      </w:pPr>
      <w:r w:rsidRPr="00E045EC">
        <w:rPr>
          <w:rStyle w:val="HideTWBExt"/>
          <w:b w:val="0"/>
        </w:rPr>
        <w:t>&lt;AmendB&gt;</w:t>
      </w:r>
      <w:r w:rsidRPr="0071257F">
        <w:t>Módosítás</w:t>
      </w:r>
      <w:r w:rsidRPr="0071257F">
        <w:tab/>
      </w:r>
      <w:r w:rsidRPr="0071257F">
        <w:tab/>
      </w:r>
      <w:r w:rsidRPr="00E045EC">
        <w:rPr>
          <w:rStyle w:val="HideTWBExt"/>
          <w:b w:val="0"/>
        </w:rPr>
        <w:t>&lt;NumAmB&gt;</w:t>
      </w:r>
      <w:r w:rsidRPr="0071257F">
        <w:t>284</w:t>
      </w:r>
      <w:r w:rsidRPr="00E045EC">
        <w:rPr>
          <w:rStyle w:val="HideTWBExt"/>
          <w:b w:val="0"/>
        </w:rPr>
        <w:t>&lt;/NumAmB&gt;</w:t>
      </w:r>
    </w:p>
    <w:p w14:paraId="4136A4EF" w14:textId="77777777" w:rsidR="000741BB" w:rsidRPr="0071257F" w:rsidRDefault="000741BB" w:rsidP="00F83EC3">
      <w:pPr>
        <w:pStyle w:val="NormalBold"/>
      </w:pPr>
      <w:r w:rsidRPr="00E045EC">
        <w:rPr>
          <w:rStyle w:val="HideTWBExt"/>
          <w:b w:val="0"/>
        </w:rPr>
        <w:t>&lt;RepeatBlock-By&gt;&lt;Members&gt;</w:t>
      </w:r>
      <w:r w:rsidRPr="0071257F">
        <w:t>Raúl de la Hoz Quintano, Rosa Estaràs Ferragut, Maravillas Abadía Jover</w:t>
      </w:r>
      <w:r w:rsidRPr="00E045EC">
        <w:rPr>
          <w:rStyle w:val="HideTWBExt"/>
          <w:b w:val="0"/>
        </w:rPr>
        <w:t>&lt;/Members&gt;</w:t>
      </w:r>
    </w:p>
    <w:p w14:paraId="686238E4" w14:textId="77777777" w:rsidR="000741BB" w:rsidRPr="0071257F" w:rsidRDefault="000741BB" w:rsidP="000741BB">
      <w:r w:rsidRPr="00E045EC">
        <w:rPr>
          <w:rStyle w:val="HideTWBExt"/>
        </w:rPr>
        <w:t>&lt;/RepeatBlock-By&gt;</w:t>
      </w:r>
    </w:p>
    <w:p w14:paraId="1B2D7B64" w14:textId="77777777" w:rsidR="000741BB" w:rsidRPr="0071257F" w:rsidRDefault="000741BB" w:rsidP="00F83EC3">
      <w:pPr>
        <w:pStyle w:val="NormalBold"/>
        <w:keepNext/>
      </w:pPr>
      <w:r w:rsidRPr="00E045EC">
        <w:rPr>
          <w:rStyle w:val="HideTWBExt"/>
          <w:b w:val="0"/>
        </w:rPr>
        <w:t>&lt;DocAmend&gt;</w:t>
      </w:r>
      <w:r w:rsidRPr="0071257F">
        <w:t>Irányelvre irányuló javaslat</w:t>
      </w:r>
      <w:r w:rsidRPr="00E045EC">
        <w:rPr>
          <w:rStyle w:val="HideTWBExt"/>
          <w:b w:val="0"/>
        </w:rPr>
        <w:t>&lt;/DocAmend&gt;</w:t>
      </w:r>
    </w:p>
    <w:p w14:paraId="3AE368C5" w14:textId="77777777" w:rsidR="000741BB" w:rsidRPr="0071257F" w:rsidRDefault="000741BB" w:rsidP="00F83EC3">
      <w:pPr>
        <w:pStyle w:val="NormalBold"/>
      </w:pPr>
      <w:r w:rsidRPr="00E045EC">
        <w:rPr>
          <w:rStyle w:val="HideTWBExt"/>
          <w:b w:val="0"/>
        </w:rPr>
        <w:t>&lt;Article&gt;</w:t>
      </w:r>
      <w:r w:rsidRPr="0071257F">
        <w:t>30 preambulumbekezdés</w:t>
      </w:r>
      <w:r w:rsidRPr="00E045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3EC3" w:rsidRPr="0071257F" w14:paraId="7B9F1612" w14:textId="77777777" w:rsidTr="00FF3B5B">
        <w:trPr>
          <w:jc w:val="center"/>
        </w:trPr>
        <w:tc>
          <w:tcPr>
            <w:tcW w:w="9752" w:type="dxa"/>
            <w:gridSpan w:val="2"/>
          </w:tcPr>
          <w:p w14:paraId="4137254F" w14:textId="77777777" w:rsidR="000741BB" w:rsidRPr="0071257F" w:rsidRDefault="000741BB" w:rsidP="00FF3B5B">
            <w:pPr>
              <w:keepNext/>
            </w:pPr>
          </w:p>
        </w:tc>
      </w:tr>
      <w:tr w:rsidR="00F83EC3" w:rsidRPr="0071257F" w14:paraId="36A1A425" w14:textId="77777777" w:rsidTr="00FF3B5B">
        <w:trPr>
          <w:jc w:val="center"/>
        </w:trPr>
        <w:tc>
          <w:tcPr>
            <w:tcW w:w="4876" w:type="dxa"/>
            <w:hideMark/>
          </w:tcPr>
          <w:p w14:paraId="211EB098" w14:textId="77777777" w:rsidR="000741BB" w:rsidRPr="0071257F" w:rsidRDefault="000741BB" w:rsidP="00FF3B5B">
            <w:pPr>
              <w:pStyle w:val="ColumnHeading"/>
              <w:keepNext/>
            </w:pPr>
            <w:r w:rsidRPr="0071257F">
              <w:t>A Bizottság által javasolt szöveg</w:t>
            </w:r>
          </w:p>
        </w:tc>
        <w:tc>
          <w:tcPr>
            <w:tcW w:w="4876" w:type="dxa"/>
            <w:hideMark/>
          </w:tcPr>
          <w:p w14:paraId="31697B08" w14:textId="77777777" w:rsidR="000741BB" w:rsidRPr="0071257F" w:rsidRDefault="000741BB" w:rsidP="00FF3B5B">
            <w:pPr>
              <w:pStyle w:val="ColumnHeading"/>
              <w:keepNext/>
            </w:pPr>
            <w:r w:rsidRPr="0071257F">
              <w:t>Módosítás</w:t>
            </w:r>
          </w:p>
        </w:tc>
      </w:tr>
      <w:tr w:rsidR="00F83EC3" w:rsidRPr="0071257F" w14:paraId="65896E9B" w14:textId="77777777" w:rsidTr="00FF3B5B">
        <w:trPr>
          <w:jc w:val="center"/>
        </w:trPr>
        <w:tc>
          <w:tcPr>
            <w:tcW w:w="4876" w:type="dxa"/>
            <w:hideMark/>
          </w:tcPr>
          <w:p w14:paraId="7222E8CB" w14:textId="77777777" w:rsidR="000741BB" w:rsidRPr="0071257F" w:rsidRDefault="000741BB" w:rsidP="00FF3B5B">
            <w:pPr>
              <w:pStyle w:val="Normal6"/>
            </w:pPr>
            <w:r w:rsidRPr="0071257F">
              <w:t>(30)</w:t>
            </w:r>
            <w:r w:rsidRPr="0071257F">
              <w:tab/>
              <w:t xml:space="preserve">A munkáltatók </w:t>
            </w:r>
            <w:r w:rsidRPr="0071257F">
              <w:rPr>
                <w:b/>
                <w:i/>
              </w:rPr>
              <w:t>azon kötelezettsége, hogy</w:t>
            </w:r>
            <w:r w:rsidRPr="0071257F">
              <w:t xml:space="preserve"> az álláshirdetésekben és a szakmai gyakorlatokra vonatkozó hirdetésekben </w:t>
            </w:r>
            <w:r w:rsidRPr="0071257F">
              <w:rPr>
                <w:b/>
                <w:i/>
              </w:rPr>
              <w:t>fel kell tüntetniük</w:t>
            </w:r>
            <w:r w:rsidRPr="0071257F">
              <w:t xml:space="preserve"> a várható feladatokra</w:t>
            </w:r>
            <w:r w:rsidRPr="0071257F">
              <w:rPr>
                <w:b/>
                <w:i/>
              </w:rPr>
              <w:t>,</w:t>
            </w:r>
            <w:r w:rsidRPr="0071257F">
              <w:t xml:space="preserve"> a munkafeltételekre </w:t>
            </w:r>
            <w:r w:rsidRPr="0071257F">
              <w:rPr>
                <w:b/>
                <w:i/>
              </w:rPr>
              <w:t>– beleértve a díjazást –, a szociális védelemre, valamint a tanulási és képzési elemekre</w:t>
            </w:r>
            <w:r w:rsidRPr="0071257F">
              <w:t xml:space="preserve"> vonatkozó információkat</w:t>
            </w:r>
            <w:r w:rsidRPr="0071257F">
              <w:rPr>
                <w:b/>
                <w:i/>
              </w:rPr>
              <w:t>, teljesíthető</w:t>
            </w:r>
            <w:r w:rsidRPr="0071257F">
              <w:t xml:space="preserve"> az ezt az információt tartalmazó honlapra mutató link beillesztésével.</w:t>
            </w:r>
          </w:p>
        </w:tc>
        <w:tc>
          <w:tcPr>
            <w:tcW w:w="4876" w:type="dxa"/>
            <w:hideMark/>
          </w:tcPr>
          <w:p w14:paraId="4049AD48" w14:textId="77777777" w:rsidR="000741BB" w:rsidRPr="0071257F" w:rsidRDefault="000741BB" w:rsidP="00FF3B5B">
            <w:pPr>
              <w:pStyle w:val="Normal6"/>
              <w:rPr>
                <w:szCs w:val="24"/>
              </w:rPr>
            </w:pPr>
            <w:r w:rsidRPr="0071257F">
              <w:t>(30)</w:t>
            </w:r>
            <w:r w:rsidRPr="0071257F">
              <w:tab/>
              <w:t xml:space="preserve">A munkáltatók az álláshirdetésekben és a szakmai gyakorlatokra vonatkozó hirdetésekben a várható feladatokra </w:t>
            </w:r>
            <w:r w:rsidRPr="0071257F">
              <w:rPr>
                <w:b/>
                <w:i/>
              </w:rPr>
              <w:t>és</w:t>
            </w:r>
            <w:r w:rsidRPr="0071257F">
              <w:t xml:space="preserve"> a munkafeltételekre vonatkozó információkat </w:t>
            </w:r>
            <w:r w:rsidRPr="0071257F">
              <w:rPr>
                <w:b/>
                <w:i/>
              </w:rPr>
              <w:t>feltüntethetik</w:t>
            </w:r>
            <w:r w:rsidRPr="0071257F">
              <w:t xml:space="preserve"> az ezt az információt tartalmazó honlapra mutató link beillesztésével.</w:t>
            </w:r>
          </w:p>
        </w:tc>
      </w:tr>
    </w:tbl>
    <w:p w14:paraId="64652D23" w14:textId="77777777" w:rsidR="000741BB" w:rsidRPr="0071257F" w:rsidRDefault="000741BB" w:rsidP="000741BB">
      <w:pPr>
        <w:pStyle w:val="Olang"/>
      </w:pPr>
      <w:r w:rsidRPr="0071257F">
        <w:rPr>
          <w:noProof w:val="0"/>
        </w:rPr>
        <w:t xml:space="preserve">Or. </w:t>
      </w:r>
      <w:r w:rsidRPr="00E045EC">
        <w:rPr>
          <w:rStyle w:val="HideTWBExt"/>
        </w:rPr>
        <w:t>&lt;Original&gt;</w:t>
      </w:r>
      <w:r w:rsidRPr="00E045EC">
        <w:rPr>
          <w:rStyle w:val="HideTWBInt"/>
          <w:rFonts w:eastAsiaTheme="majorEastAsia"/>
        </w:rPr>
        <w:t>{ES}</w:t>
      </w:r>
      <w:r w:rsidRPr="0071257F">
        <w:rPr>
          <w:noProof w:val="0"/>
        </w:rPr>
        <w:t>es</w:t>
      </w:r>
      <w:r w:rsidRPr="00E045EC">
        <w:rPr>
          <w:rStyle w:val="HideTWBExt"/>
        </w:rPr>
        <w:t>&lt;/Original&gt;</w:t>
      </w:r>
    </w:p>
    <w:p w14:paraId="18818916" w14:textId="77777777" w:rsidR="000741BB" w:rsidRPr="0071257F" w:rsidRDefault="000741BB" w:rsidP="000741BB">
      <w:r w:rsidRPr="00E045EC">
        <w:rPr>
          <w:rStyle w:val="HideTWBExt"/>
        </w:rPr>
        <w:t>&lt;/AmendB&gt;</w:t>
      </w:r>
    </w:p>
    <w:p w14:paraId="72BD9F1D" w14:textId="77777777" w:rsidR="000741BB" w:rsidRPr="0071257F" w:rsidRDefault="000741BB" w:rsidP="00F83EC3">
      <w:pPr>
        <w:pStyle w:val="AMNumberTabs0"/>
        <w:keepNext/>
      </w:pPr>
      <w:r w:rsidRPr="00E045EC">
        <w:rPr>
          <w:rStyle w:val="HideTWBExt"/>
          <w:b w:val="0"/>
        </w:rPr>
        <w:t>&lt;AmendB&gt;</w:t>
      </w:r>
      <w:r w:rsidRPr="0071257F">
        <w:t>Módosítás</w:t>
      </w:r>
      <w:r w:rsidRPr="0071257F">
        <w:tab/>
      </w:r>
      <w:r w:rsidRPr="0071257F">
        <w:tab/>
      </w:r>
      <w:r w:rsidRPr="00E045EC">
        <w:rPr>
          <w:rStyle w:val="HideTWBExt"/>
          <w:b w:val="0"/>
        </w:rPr>
        <w:t>&lt;NumAmB&gt;</w:t>
      </w:r>
      <w:r w:rsidRPr="0071257F">
        <w:t>285</w:t>
      </w:r>
      <w:r w:rsidRPr="00E045EC">
        <w:rPr>
          <w:rStyle w:val="HideTWBExt"/>
          <w:b w:val="0"/>
        </w:rPr>
        <w:t>&lt;/NumAmB&gt;</w:t>
      </w:r>
    </w:p>
    <w:p w14:paraId="6F8E1FEE" w14:textId="77777777" w:rsidR="000741BB" w:rsidRPr="0071257F" w:rsidRDefault="000741BB" w:rsidP="00F83EC3">
      <w:pPr>
        <w:pStyle w:val="NormalBold"/>
      </w:pPr>
      <w:r w:rsidRPr="00E045EC">
        <w:rPr>
          <w:rStyle w:val="HideTWBExt"/>
          <w:b w:val="0"/>
        </w:rPr>
        <w:t>&lt;RepeatBlock-By&gt;&lt;Members&gt;</w:t>
      </w:r>
      <w:r w:rsidRPr="0071257F">
        <w:t>Isabelle Le Callennec</w:t>
      </w:r>
      <w:r w:rsidRPr="00E045EC">
        <w:rPr>
          <w:rStyle w:val="HideTWBExt"/>
          <w:b w:val="0"/>
        </w:rPr>
        <w:t>&lt;/Members&gt;</w:t>
      </w:r>
    </w:p>
    <w:p w14:paraId="3A6BEC2A" w14:textId="77777777" w:rsidR="000741BB" w:rsidRPr="0071257F" w:rsidRDefault="000741BB" w:rsidP="000741BB">
      <w:r w:rsidRPr="00E045EC">
        <w:rPr>
          <w:rStyle w:val="HideTWBExt"/>
        </w:rPr>
        <w:t>&lt;/RepeatBlock-By&gt;</w:t>
      </w:r>
    </w:p>
    <w:p w14:paraId="594FE717" w14:textId="77777777" w:rsidR="000741BB" w:rsidRPr="0071257F" w:rsidRDefault="000741BB" w:rsidP="00F83EC3">
      <w:pPr>
        <w:pStyle w:val="NormalBold"/>
        <w:keepNext/>
      </w:pPr>
      <w:r w:rsidRPr="00E045EC">
        <w:rPr>
          <w:rStyle w:val="HideTWBExt"/>
          <w:b w:val="0"/>
        </w:rPr>
        <w:t>&lt;DocAmend&gt;</w:t>
      </w:r>
      <w:r w:rsidRPr="0071257F">
        <w:t>Irányelvre irányuló javaslat</w:t>
      </w:r>
      <w:r w:rsidRPr="00E045EC">
        <w:rPr>
          <w:rStyle w:val="HideTWBExt"/>
          <w:b w:val="0"/>
        </w:rPr>
        <w:t>&lt;/DocAmend&gt;</w:t>
      </w:r>
    </w:p>
    <w:p w14:paraId="69614368" w14:textId="77777777" w:rsidR="000741BB" w:rsidRPr="0071257F" w:rsidRDefault="000741BB" w:rsidP="00F83EC3">
      <w:pPr>
        <w:pStyle w:val="NormalBold"/>
      </w:pPr>
      <w:r w:rsidRPr="00E045EC">
        <w:rPr>
          <w:rStyle w:val="HideTWBExt"/>
          <w:b w:val="0"/>
        </w:rPr>
        <w:t>&lt;Article&gt;</w:t>
      </w:r>
      <w:r w:rsidRPr="0071257F">
        <w:t>30 preambulumbekezdés</w:t>
      </w:r>
      <w:r w:rsidRPr="00E045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3EC3" w:rsidRPr="0071257F" w14:paraId="380C394F" w14:textId="77777777" w:rsidTr="00FF3B5B">
        <w:trPr>
          <w:jc w:val="center"/>
        </w:trPr>
        <w:tc>
          <w:tcPr>
            <w:tcW w:w="9752" w:type="dxa"/>
            <w:gridSpan w:val="2"/>
          </w:tcPr>
          <w:p w14:paraId="5363D5C1" w14:textId="77777777" w:rsidR="000741BB" w:rsidRPr="0071257F" w:rsidRDefault="000741BB" w:rsidP="00FF3B5B">
            <w:pPr>
              <w:keepNext/>
            </w:pPr>
          </w:p>
        </w:tc>
      </w:tr>
      <w:tr w:rsidR="00F83EC3" w:rsidRPr="0071257F" w14:paraId="1FFD600C" w14:textId="77777777" w:rsidTr="00FF3B5B">
        <w:trPr>
          <w:jc w:val="center"/>
        </w:trPr>
        <w:tc>
          <w:tcPr>
            <w:tcW w:w="4876" w:type="dxa"/>
            <w:hideMark/>
          </w:tcPr>
          <w:p w14:paraId="47FF70A1" w14:textId="77777777" w:rsidR="000741BB" w:rsidRPr="0071257F" w:rsidRDefault="000741BB" w:rsidP="00FF3B5B">
            <w:pPr>
              <w:pStyle w:val="ColumnHeading"/>
              <w:keepNext/>
            </w:pPr>
            <w:r w:rsidRPr="0071257F">
              <w:t>A Bizottság által javasolt szöveg</w:t>
            </w:r>
          </w:p>
        </w:tc>
        <w:tc>
          <w:tcPr>
            <w:tcW w:w="4876" w:type="dxa"/>
            <w:hideMark/>
          </w:tcPr>
          <w:p w14:paraId="2D909DAA" w14:textId="77777777" w:rsidR="000741BB" w:rsidRPr="0071257F" w:rsidRDefault="000741BB" w:rsidP="00FF3B5B">
            <w:pPr>
              <w:pStyle w:val="ColumnHeading"/>
              <w:keepNext/>
            </w:pPr>
            <w:r w:rsidRPr="0071257F">
              <w:t>Módosítás</w:t>
            </w:r>
          </w:p>
        </w:tc>
      </w:tr>
      <w:tr w:rsidR="00F83EC3" w:rsidRPr="0071257F" w14:paraId="7C48FBEA" w14:textId="77777777" w:rsidTr="00FF3B5B">
        <w:trPr>
          <w:jc w:val="center"/>
        </w:trPr>
        <w:tc>
          <w:tcPr>
            <w:tcW w:w="4876" w:type="dxa"/>
            <w:hideMark/>
          </w:tcPr>
          <w:p w14:paraId="565A654E" w14:textId="77777777" w:rsidR="000741BB" w:rsidRPr="0071257F" w:rsidRDefault="000741BB" w:rsidP="00FF3B5B">
            <w:pPr>
              <w:pStyle w:val="Normal6"/>
            </w:pPr>
            <w:r w:rsidRPr="0071257F">
              <w:t>(30)</w:t>
            </w:r>
            <w:r w:rsidRPr="0071257F">
              <w:tab/>
              <w:t xml:space="preserve">A munkáltatók azon kötelezettsége, hogy az álláshirdetésekben és a szakmai gyakorlatokra vonatkozó hirdetésekben fel kell tüntetniük </w:t>
            </w:r>
            <w:r w:rsidRPr="0071257F">
              <w:rPr>
                <w:b/>
                <w:i/>
              </w:rPr>
              <w:t>a várható feladatokra, a munkafeltételekre – beleértve a díjazást –,</w:t>
            </w:r>
            <w:r w:rsidRPr="0071257F">
              <w:t xml:space="preserve"> a szociális védelemre, valamint a tanulási és képzési elemekre vonatkozó információkat, teljesíthető az ezt az információt tartalmazó honlapra mutató link beillesztésével.</w:t>
            </w:r>
          </w:p>
        </w:tc>
        <w:tc>
          <w:tcPr>
            <w:tcW w:w="4876" w:type="dxa"/>
            <w:hideMark/>
          </w:tcPr>
          <w:p w14:paraId="64ED3CF9" w14:textId="77777777" w:rsidR="000741BB" w:rsidRPr="0071257F" w:rsidRDefault="000741BB" w:rsidP="00FF3B5B">
            <w:pPr>
              <w:pStyle w:val="Normal6"/>
              <w:rPr>
                <w:szCs w:val="24"/>
              </w:rPr>
            </w:pPr>
            <w:r w:rsidRPr="0071257F">
              <w:t>(30)</w:t>
            </w:r>
            <w:r w:rsidRPr="0071257F">
              <w:tab/>
              <w:t>A munkáltatók azon kötelezettsége, hogy az álláshirdetésekben és a szakmai gyakorlatokra vonatkozó hirdetésekben fel kell tüntetniük a szociális védelemre, valamint a tanulási és képzési elemekre vonatkozó információkat, teljesíthető az ezt az információt tartalmazó honlapra mutató link beillesztésével.</w:t>
            </w:r>
          </w:p>
        </w:tc>
      </w:tr>
    </w:tbl>
    <w:p w14:paraId="16F52996" w14:textId="77777777" w:rsidR="000741BB" w:rsidRPr="0071257F" w:rsidRDefault="000741BB" w:rsidP="000741BB">
      <w:pPr>
        <w:pStyle w:val="Olang"/>
      </w:pPr>
      <w:r w:rsidRPr="0071257F">
        <w:rPr>
          <w:noProof w:val="0"/>
        </w:rPr>
        <w:t xml:space="preserve">Or. </w:t>
      </w:r>
      <w:r w:rsidRPr="00E045EC">
        <w:rPr>
          <w:rStyle w:val="HideTWBExt"/>
        </w:rPr>
        <w:t>&lt;Original&gt;</w:t>
      </w:r>
      <w:r w:rsidRPr="00E045EC">
        <w:rPr>
          <w:rStyle w:val="HideTWBInt"/>
          <w:rFonts w:eastAsiaTheme="majorEastAsia"/>
        </w:rPr>
        <w:t>{FR}</w:t>
      </w:r>
      <w:r w:rsidRPr="0071257F">
        <w:rPr>
          <w:noProof w:val="0"/>
        </w:rPr>
        <w:t>fr</w:t>
      </w:r>
      <w:r w:rsidRPr="00E045EC">
        <w:rPr>
          <w:rStyle w:val="HideTWBExt"/>
        </w:rPr>
        <w:t>&lt;/Original&gt;</w:t>
      </w:r>
    </w:p>
    <w:p w14:paraId="5649106B" w14:textId="77777777" w:rsidR="000741BB" w:rsidRPr="0071257F" w:rsidRDefault="000741BB" w:rsidP="000741BB">
      <w:r w:rsidRPr="00E045EC">
        <w:rPr>
          <w:rStyle w:val="HideTWBExt"/>
        </w:rPr>
        <w:t>&lt;/AmendB&gt;</w:t>
      </w:r>
    </w:p>
    <w:p w14:paraId="7DB9D4BE" w14:textId="77777777" w:rsidR="000741BB" w:rsidRPr="0071257F" w:rsidRDefault="000741BB" w:rsidP="00F83EC3">
      <w:pPr>
        <w:pStyle w:val="AMNumberTabs0"/>
        <w:keepNext/>
      </w:pPr>
      <w:r w:rsidRPr="00E045EC">
        <w:rPr>
          <w:rStyle w:val="HideTWBExt"/>
          <w:b w:val="0"/>
        </w:rPr>
        <w:t>&lt;AmendB&gt;</w:t>
      </w:r>
      <w:r w:rsidRPr="0071257F">
        <w:t>Módosítás</w:t>
      </w:r>
      <w:r w:rsidRPr="0071257F">
        <w:tab/>
      </w:r>
      <w:r w:rsidRPr="0071257F">
        <w:tab/>
      </w:r>
      <w:r w:rsidRPr="00E045EC">
        <w:rPr>
          <w:rStyle w:val="HideTWBExt"/>
          <w:b w:val="0"/>
        </w:rPr>
        <w:t>&lt;NumAmB&gt;</w:t>
      </w:r>
      <w:r w:rsidRPr="0071257F">
        <w:t>286</w:t>
      </w:r>
      <w:r w:rsidRPr="00E045EC">
        <w:rPr>
          <w:rStyle w:val="HideTWBExt"/>
          <w:b w:val="0"/>
        </w:rPr>
        <w:t>&lt;/NumAmB&gt;</w:t>
      </w:r>
    </w:p>
    <w:p w14:paraId="5D237A9A" w14:textId="77777777" w:rsidR="000741BB" w:rsidRPr="0071257F" w:rsidRDefault="000741BB" w:rsidP="00F83EC3">
      <w:pPr>
        <w:pStyle w:val="NormalBold"/>
      </w:pPr>
      <w:r w:rsidRPr="00E045EC">
        <w:rPr>
          <w:rStyle w:val="HideTWBExt"/>
          <w:b w:val="0"/>
        </w:rPr>
        <w:t>&lt;RepeatBlock-By&gt;&lt;Members&gt;</w:t>
      </w:r>
      <w:r w:rsidRPr="0071257F">
        <w:t>Angelika Winzig</w:t>
      </w:r>
      <w:r w:rsidRPr="00E045EC">
        <w:rPr>
          <w:rStyle w:val="HideTWBExt"/>
          <w:b w:val="0"/>
        </w:rPr>
        <w:t>&lt;/Members&gt;</w:t>
      </w:r>
    </w:p>
    <w:p w14:paraId="35235045" w14:textId="77777777" w:rsidR="000741BB" w:rsidRPr="0071257F" w:rsidRDefault="000741BB" w:rsidP="000741BB">
      <w:r w:rsidRPr="00E045EC">
        <w:rPr>
          <w:rStyle w:val="HideTWBExt"/>
        </w:rPr>
        <w:t>&lt;/RepeatBlock-By&gt;</w:t>
      </w:r>
    </w:p>
    <w:p w14:paraId="26CB373E" w14:textId="77777777" w:rsidR="000741BB" w:rsidRPr="0071257F" w:rsidRDefault="000741BB" w:rsidP="00F83EC3">
      <w:pPr>
        <w:pStyle w:val="NormalBold"/>
        <w:keepNext/>
      </w:pPr>
      <w:r w:rsidRPr="00E045EC">
        <w:rPr>
          <w:rStyle w:val="HideTWBExt"/>
          <w:b w:val="0"/>
        </w:rPr>
        <w:t>&lt;DocAmend&gt;</w:t>
      </w:r>
      <w:r w:rsidRPr="0071257F">
        <w:t>Irányelvre irányuló javaslat</w:t>
      </w:r>
      <w:r w:rsidRPr="00E045EC">
        <w:rPr>
          <w:rStyle w:val="HideTWBExt"/>
          <w:b w:val="0"/>
        </w:rPr>
        <w:t>&lt;/DocAmend&gt;</w:t>
      </w:r>
    </w:p>
    <w:p w14:paraId="5D1306A2" w14:textId="77777777" w:rsidR="000741BB" w:rsidRPr="0071257F" w:rsidRDefault="000741BB" w:rsidP="00F83EC3">
      <w:pPr>
        <w:pStyle w:val="NormalBold"/>
      </w:pPr>
      <w:r w:rsidRPr="00E045EC">
        <w:rPr>
          <w:rStyle w:val="HideTWBExt"/>
          <w:b w:val="0"/>
        </w:rPr>
        <w:t>&lt;Article&gt;</w:t>
      </w:r>
      <w:r w:rsidRPr="0071257F">
        <w:t>30 preambulumbekezdés</w:t>
      </w:r>
      <w:r w:rsidRPr="00E045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3EC3" w:rsidRPr="0071257F" w14:paraId="189E55FA" w14:textId="77777777" w:rsidTr="00FF3B5B">
        <w:trPr>
          <w:jc w:val="center"/>
        </w:trPr>
        <w:tc>
          <w:tcPr>
            <w:tcW w:w="9752" w:type="dxa"/>
            <w:gridSpan w:val="2"/>
          </w:tcPr>
          <w:p w14:paraId="3DF26F23" w14:textId="77777777" w:rsidR="000741BB" w:rsidRPr="0071257F" w:rsidRDefault="000741BB" w:rsidP="00FF3B5B">
            <w:pPr>
              <w:keepNext/>
            </w:pPr>
          </w:p>
        </w:tc>
      </w:tr>
      <w:tr w:rsidR="00F83EC3" w:rsidRPr="0071257F" w14:paraId="2D7C0AFA" w14:textId="77777777" w:rsidTr="00FF3B5B">
        <w:trPr>
          <w:jc w:val="center"/>
        </w:trPr>
        <w:tc>
          <w:tcPr>
            <w:tcW w:w="4876" w:type="dxa"/>
            <w:hideMark/>
          </w:tcPr>
          <w:p w14:paraId="0D551D82" w14:textId="77777777" w:rsidR="000741BB" w:rsidRPr="0071257F" w:rsidRDefault="000741BB" w:rsidP="00FF3B5B">
            <w:pPr>
              <w:pStyle w:val="ColumnHeading"/>
              <w:keepNext/>
            </w:pPr>
            <w:r w:rsidRPr="0071257F">
              <w:t>A Bizottság által javasolt szöveg</w:t>
            </w:r>
          </w:p>
        </w:tc>
        <w:tc>
          <w:tcPr>
            <w:tcW w:w="4876" w:type="dxa"/>
            <w:hideMark/>
          </w:tcPr>
          <w:p w14:paraId="1559B4DC" w14:textId="77777777" w:rsidR="000741BB" w:rsidRPr="0071257F" w:rsidRDefault="000741BB" w:rsidP="00FF3B5B">
            <w:pPr>
              <w:pStyle w:val="ColumnHeading"/>
              <w:keepNext/>
            </w:pPr>
            <w:r w:rsidRPr="0071257F">
              <w:t>Módosítás</w:t>
            </w:r>
          </w:p>
        </w:tc>
      </w:tr>
      <w:tr w:rsidR="00F83EC3" w:rsidRPr="0071257F" w14:paraId="5C1CBCA1" w14:textId="77777777" w:rsidTr="00FF3B5B">
        <w:trPr>
          <w:jc w:val="center"/>
        </w:trPr>
        <w:tc>
          <w:tcPr>
            <w:tcW w:w="4876" w:type="dxa"/>
            <w:hideMark/>
          </w:tcPr>
          <w:p w14:paraId="0ABDF55C" w14:textId="77777777" w:rsidR="000741BB" w:rsidRPr="0071257F" w:rsidRDefault="000741BB" w:rsidP="00FF3B5B">
            <w:pPr>
              <w:pStyle w:val="Normal6"/>
            </w:pPr>
            <w:r w:rsidRPr="0071257F">
              <w:t>(30)</w:t>
            </w:r>
            <w:r w:rsidRPr="0071257F">
              <w:tab/>
              <w:t xml:space="preserve">A munkáltatók azon kötelezettsége, hogy az álláshirdetésekben és a szakmai gyakorlatokra vonatkozó hirdetésekben fel kell tüntetniük a várható feladatokra, a munkafeltételekre – beleértve </w:t>
            </w:r>
            <w:r w:rsidRPr="0071257F">
              <w:rPr>
                <w:b/>
                <w:bCs/>
                <w:i/>
                <w:iCs/>
              </w:rPr>
              <w:t>a díjazást</w:t>
            </w:r>
            <w:r w:rsidRPr="0071257F">
              <w:t xml:space="preserve"> –, a szociális védelemre, valamint a tanulási és képzési elemekre vonatkozó információkat, teljesíthető az ezt az információt tartalmazó honlapra mutató link beillesztésével.</w:t>
            </w:r>
          </w:p>
        </w:tc>
        <w:tc>
          <w:tcPr>
            <w:tcW w:w="4876" w:type="dxa"/>
            <w:hideMark/>
          </w:tcPr>
          <w:p w14:paraId="347A8A69" w14:textId="77777777" w:rsidR="000741BB" w:rsidRPr="0071257F" w:rsidRDefault="000741BB" w:rsidP="00FF3B5B">
            <w:pPr>
              <w:pStyle w:val="Normal6"/>
              <w:rPr>
                <w:szCs w:val="24"/>
              </w:rPr>
            </w:pPr>
            <w:r w:rsidRPr="0071257F">
              <w:t>(30)</w:t>
            </w:r>
            <w:r w:rsidRPr="0071257F">
              <w:tab/>
              <w:t xml:space="preserve">A munkáltatók azon kötelezettsége, hogy az álláshirdetésekben és a szakmai gyakorlatokra vonatkozó hirdetésekben fel kell tüntetniük a várható feladatokra, a munkafeltételekre – beleértve </w:t>
            </w:r>
            <w:r w:rsidRPr="0071257F">
              <w:rPr>
                <w:b/>
                <w:bCs/>
                <w:i/>
                <w:iCs/>
              </w:rPr>
              <w:t>az ellentételezést</w:t>
            </w:r>
            <w:r w:rsidRPr="0071257F">
              <w:t xml:space="preserve"> –, a szociális védelemre, valamint a tanulási és képzési elemekre vonatkozó információkat, teljesíthető az ezt az információt tartalmazó honlapra mutató link beillesztésével.</w:t>
            </w:r>
          </w:p>
        </w:tc>
      </w:tr>
    </w:tbl>
    <w:p w14:paraId="557D4833" w14:textId="77777777" w:rsidR="000741BB" w:rsidRPr="0071257F" w:rsidRDefault="000741BB" w:rsidP="000741BB">
      <w:pPr>
        <w:pStyle w:val="Olang"/>
      </w:pPr>
      <w:r w:rsidRPr="0071257F">
        <w:rPr>
          <w:noProof w:val="0"/>
        </w:rPr>
        <w:t xml:space="preserve">Or. </w:t>
      </w:r>
      <w:r w:rsidRPr="00E045EC">
        <w:rPr>
          <w:rStyle w:val="HideTWBExt"/>
        </w:rPr>
        <w:t>&lt;Original&gt;</w:t>
      </w:r>
      <w:r w:rsidRPr="00E045EC">
        <w:rPr>
          <w:rStyle w:val="HideTWBInt"/>
          <w:rFonts w:eastAsiaTheme="majorEastAsia"/>
        </w:rPr>
        <w:t>{EN}</w:t>
      </w:r>
      <w:r w:rsidRPr="0071257F">
        <w:rPr>
          <w:noProof w:val="0"/>
        </w:rPr>
        <w:t>en</w:t>
      </w:r>
      <w:r w:rsidRPr="00E045EC">
        <w:rPr>
          <w:rStyle w:val="HideTWBExt"/>
        </w:rPr>
        <w:t>&lt;/Original&gt;</w:t>
      </w:r>
    </w:p>
    <w:p w14:paraId="4247B2F4" w14:textId="77777777" w:rsidR="000741BB" w:rsidRPr="0071257F" w:rsidRDefault="000741BB" w:rsidP="000741BB">
      <w:r w:rsidRPr="00E045EC">
        <w:rPr>
          <w:rStyle w:val="HideTWBExt"/>
        </w:rPr>
        <w:t>&lt;/AmendB&gt;</w:t>
      </w:r>
    </w:p>
    <w:p w14:paraId="13217DEA" w14:textId="77777777" w:rsidR="000741BB" w:rsidRPr="0071257F" w:rsidRDefault="000741BB" w:rsidP="00F83EC3">
      <w:pPr>
        <w:pStyle w:val="AMNumberTabs0"/>
        <w:keepNext/>
      </w:pPr>
      <w:r w:rsidRPr="00E045EC">
        <w:rPr>
          <w:rStyle w:val="HideTWBExt"/>
          <w:b w:val="0"/>
        </w:rPr>
        <w:t>&lt;AmendB&gt;</w:t>
      </w:r>
      <w:r w:rsidRPr="0071257F">
        <w:t>Módosítás</w:t>
      </w:r>
      <w:r w:rsidRPr="0071257F">
        <w:tab/>
      </w:r>
      <w:r w:rsidRPr="0071257F">
        <w:tab/>
      </w:r>
      <w:r w:rsidRPr="00E045EC">
        <w:rPr>
          <w:rStyle w:val="HideTWBExt"/>
          <w:b w:val="0"/>
        </w:rPr>
        <w:t>&lt;NumAmB&gt;</w:t>
      </w:r>
      <w:r w:rsidRPr="0071257F">
        <w:t>287</w:t>
      </w:r>
      <w:r w:rsidRPr="00E045EC">
        <w:rPr>
          <w:rStyle w:val="HideTWBExt"/>
          <w:b w:val="0"/>
        </w:rPr>
        <w:t>&lt;/NumAmB&gt;</w:t>
      </w:r>
    </w:p>
    <w:p w14:paraId="06E83DD2" w14:textId="77777777" w:rsidR="000741BB" w:rsidRPr="0071257F" w:rsidRDefault="000741BB" w:rsidP="00F83EC3">
      <w:pPr>
        <w:pStyle w:val="NormalBold"/>
      </w:pPr>
      <w:r w:rsidRPr="00E045EC">
        <w:rPr>
          <w:rStyle w:val="HideTWBExt"/>
          <w:b w:val="0"/>
        </w:rPr>
        <w:t>&lt;RepeatBlock-By&gt;&lt;Members&gt;</w:t>
      </w:r>
      <w:r w:rsidRPr="0071257F">
        <w:t>Jagna Marczułajtis-Walczak</w:t>
      </w:r>
      <w:r w:rsidRPr="00E045EC">
        <w:rPr>
          <w:rStyle w:val="HideTWBExt"/>
          <w:b w:val="0"/>
        </w:rPr>
        <w:t>&lt;/Members&gt;</w:t>
      </w:r>
    </w:p>
    <w:p w14:paraId="16986387" w14:textId="77777777" w:rsidR="000741BB" w:rsidRPr="0071257F" w:rsidRDefault="000741BB" w:rsidP="000741BB">
      <w:r w:rsidRPr="00E045EC">
        <w:rPr>
          <w:rStyle w:val="HideTWBExt"/>
        </w:rPr>
        <w:t>&lt;/RepeatBlock-By&gt;</w:t>
      </w:r>
    </w:p>
    <w:p w14:paraId="6F2EFB65" w14:textId="77777777" w:rsidR="000741BB" w:rsidRPr="0071257F" w:rsidRDefault="000741BB" w:rsidP="00F83EC3">
      <w:pPr>
        <w:pStyle w:val="NormalBold"/>
        <w:keepNext/>
      </w:pPr>
      <w:r w:rsidRPr="00E045EC">
        <w:rPr>
          <w:rStyle w:val="HideTWBExt"/>
          <w:b w:val="0"/>
        </w:rPr>
        <w:t>&lt;DocAmend&gt;</w:t>
      </w:r>
      <w:r w:rsidRPr="0071257F">
        <w:t>Irányelvre irányuló javaslat</w:t>
      </w:r>
      <w:r w:rsidRPr="00E045EC">
        <w:rPr>
          <w:rStyle w:val="HideTWBExt"/>
          <w:b w:val="0"/>
        </w:rPr>
        <w:t>&lt;/DocAmend&gt;</w:t>
      </w:r>
    </w:p>
    <w:p w14:paraId="786F4B39" w14:textId="77777777" w:rsidR="000741BB" w:rsidRPr="0071257F" w:rsidRDefault="000741BB" w:rsidP="00F83EC3">
      <w:pPr>
        <w:pStyle w:val="NormalBold"/>
      </w:pPr>
      <w:r w:rsidRPr="00E045EC">
        <w:rPr>
          <w:rStyle w:val="HideTWBExt"/>
          <w:b w:val="0"/>
        </w:rPr>
        <w:t>&lt;Article&gt;</w:t>
      </w:r>
      <w:r w:rsidRPr="0071257F">
        <w:t>30 preambulumbekezdés</w:t>
      </w:r>
      <w:r w:rsidRPr="00E045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3EC3" w:rsidRPr="0071257F" w14:paraId="5117DA39" w14:textId="77777777" w:rsidTr="00FF3B5B">
        <w:trPr>
          <w:jc w:val="center"/>
        </w:trPr>
        <w:tc>
          <w:tcPr>
            <w:tcW w:w="9752" w:type="dxa"/>
            <w:gridSpan w:val="2"/>
          </w:tcPr>
          <w:p w14:paraId="60A5BB85" w14:textId="77777777" w:rsidR="000741BB" w:rsidRPr="0071257F" w:rsidRDefault="000741BB" w:rsidP="00FF3B5B">
            <w:pPr>
              <w:keepNext/>
            </w:pPr>
          </w:p>
        </w:tc>
      </w:tr>
      <w:tr w:rsidR="00F83EC3" w:rsidRPr="0071257F" w14:paraId="5035AE47" w14:textId="77777777" w:rsidTr="00FF3B5B">
        <w:trPr>
          <w:jc w:val="center"/>
        </w:trPr>
        <w:tc>
          <w:tcPr>
            <w:tcW w:w="4876" w:type="dxa"/>
            <w:hideMark/>
          </w:tcPr>
          <w:p w14:paraId="1B1B8EAE" w14:textId="77777777" w:rsidR="000741BB" w:rsidRPr="0071257F" w:rsidRDefault="000741BB" w:rsidP="00FF3B5B">
            <w:pPr>
              <w:pStyle w:val="ColumnHeading"/>
              <w:keepNext/>
            </w:pPr>
            <w:r w:rsidRPr="0071257F">
              <w:t>A Bizottság által javasolt szöveg</w:t>
            </w:r>
          </w:p>
        </w:tc>
        <w:tc>
          <w:tcPr>
            <w:tcW w:w="4876" w:type="dxa"/>
            <w:hideMark/>
          </w:tcPr>
          <w:p w14:paraId="0B3D781D" w14:textId="77777777" w:rsidR="000741BB" w:rsidRPr="0071257F" w:rsidRDefault="000741BB" w:rsidP="00FF3B5B">
            <w:pPr>
              <w:pStyle w:val="ColumnHeading"/>
              <w:keepNext/>
            </w:pPr>
            <w:r w:rsidRPr="0071257F">
              <w:t>Módosítás</w:t>
            </w:r>
          </w:p>
        </w:tc>
      </w:tr>
      <w:tr w:rsidR="00F83EC3" w:rsidRPr="0071257F" w14:paraId="65ABB370" w14:textId="77777777" w:rsidTr="00FF3B5B">
        <w:trPr>
          <w:jc w:val="center"/>
        </w:trPr>
        <w:tc>
          <w:tcPr>
            <w:tcW w:w="4876" w:type="dxa"/>
            <w:hideMark/>
          </w:tcPr>
          <w:p w14:paraId="366BA70C" w14:textId="77777777" w:rsidR="000741BB" w:rsidRPr="0071257F" w:rsidRDefault="000741BB" w:rsidP="00FF3B5B">
            <w:pPr>
              <w:pStyle w:val="Normal6"/>
            </w:pPr>
            <w:r w:rsidRPr="0071257F">
              <w:t>(30)</w:t>
            </w:r>
            <w:r w:rsidRPr="0071257F">
              <w:tab/>
              <w:t>A munkáltatók azon kötelezettsége, hogy az álláshirdetésekben és a szakmai gyakorlatokra vonatkozó hirdetésekben fel kell tüntetniük a várható feladatokra, a munkafeltételekre – beleértve a díjazást –</w:t>
            </w:r>
            <w:r w:rsidRPr="0071257F">
              <w:rPr>
                <w:b/>
                <w:bCs/>
                <w:i/>
                <w:iCs/>
              </w:rPr>
              <w:t>,</w:t>
            </w:r>
            <w:r w:rsidRPr="0071257F">
              <w:t xml:space="preserve"> a szociális védelemre</w:t>
            </w:r>
            <w:r w:rsidRPr="0071257F">
              <w:rPr>
                <w:b/>
                <w:bCs/>
                <w:i/>
                <w:iCs/>
              </w:rPr>
              <w:t>, valamint a tanulási és képzési elemekre</w:t>
            </w:r>
            <w:r w:rsidRPr="0071257F">
              <w:t xml:space="preserve"> vonatkozó információkat, teljesíthető az ezt az információt tartalmazó honlapra mutató link beillesztésével.</w:t>
            </w:r>
          </w:p>
        </w:tc>
        <w:tc>
          <w:tcPr>
            <w:tcW w:w="4876" w:type="dxa"/>
            <w:hideMark/>
          </w:tcPr>
          <w:p w14:paraId="5AF43540" w14:textId="77777777" w:rsidR="000741BB" w:rsidRPr="0071257F" w:rsidRDefault="000741BB" w:rsidP="00FF3B5B">
            <w:pPr>
              <w:pStyle w:val="Normal6"/>
              <w:rPr>
                <w:szCs w:val="24"/>
              </w:rPr>
            </w:pPr>
            <w:r w:rsidRPr="0071257F">
              <w:t>(30)</w:t>
            </w:r>
            <w:r w:rsidRPr="0071257F">
              <w:tab/>
              <w:t xml:space="preserve">A munkáltatók azon kötelezettsége, hogy az álláshirdetésekben és a szakmai gyakorlatokra vonatkozó hirdetésekben fel kell tüntetniük a várható feladatokra, a munkafeltételekre – beleértve a díjazást – </w:t>
            </w:r>
            <w:r w:rsidRPr="0071257F">
              <w:rPr>
                <w:b/>
                <w:bCs/>
                <w:i/>
                <w:iCs/>
              </w:rPr>
              <w:t xml:space="preserve">és </w:t>
            </w:r>
            <w:r w:rsidRPr="0071257F">
              <w:t>a szociális védelemre vonatkozó információkat, teljesíthető az ezt az információt tartalmazó honlapra mutató link beillesztésével.</w:t>
            </w:r>
          </w:p>
        </w:tc>
      </w:tr>
    </w:tbl>
    <w:p w14:paraId="070FABB4" w14:textId="77777777" w:rsidR="000741BB" w:rsidRPr="0071257F" w:rsidRDefault="000741BB" w:rsidP="000741BB">
      <w:pPr>
        <w:pStyle w:val="Olang"/>
      </w:pPr>
      <w:r w:rsidRPr="0071257F">
        <w:rPr>
          <w:noProof w:val="0"/>
        </w:rPr>
        <w:t xml:space="preserve">Or. </w:t>
      </w:r>
      <w:r w:rsidRPr="00E045EC">
        <w:rPr>
          <w:rStyle w:val="HideTWBExt"/>
        </w:rPr>
        <w:t>&lt;Original&gt;</w:t>
      </w:r>
      <w:r w:rsidRPr="00E045EC">
        <w:rPr>
          <w:rStyle w:val="HideTWBInt"/>
          <w:rFonts w:eastAsiaTheme="majorEastAsia"/>
        </w:rPr>
        <w:t>{EN}</w:t>
      </w:r>
      <w:r w:rsidRPr="0071257F">
        <w:rPr>
          <w:noProof w:val="0"/>
        </w:rPr>
        <w:t>en</w:t>
      </w:r>
      <w:r w:rsidRPr="00E045EC">
        <w:rPr>
          <w:rStyle w:val="HideTWBExt"/>
        </w:rPr>
        <w:t>&lt;/Original&gt;</w:t>
      </w:r>
    </w:p>
    <w:p w14:paraId="7F3ACDF6" w14:textId="77777777" w:rsidR="000741BB" w:rsidRPr="0071257F" w:rsidRDefault="000741BB" w:rsidP="000741BB">
      <w:r w:rsidRPr="00E045EC">
        <w:rPr>
          <w:rStyle w:val="HideTWBExt"/>
        </w:rPr>
        <w:t>&lt;/AmendB&gt;</w:t>
      </w:r>
    </w:p>
    <w:p w14:paraId="22A88479" w14:textId="77777777" w:rsidR="000741BB" w:rsidRPr="0071257F" w:rsidRDefault="000741BB" w:rsidP="00F83EC3">
      <w:pPr>
        <w:pStyle w:val="AMNumberTabs0"/>
        <w:keepNext/>
      </w:pPr>
      <w:r w:rsidRPr="00E045EC">
        <w:rPr>
          <w:rStyle w:val="HideTWBExt"/>
          <w:b w:val="0"/>
        </w:rPr>
        <w:t>&lt;AmendB&gt;</w:t>
      </w:r>
      <w:r w:rsidRPr="0071257F">
        <w:t>Módosítás</w:t>
      </w:r>
      <w:r w:rsidRPr="0071257F">
        <w:tab/>
      </w:r>
      <w:r w:rsidRPr="0071257F">
        <w:tab/>
      </w:r>
      <w:r w:rsidRPr="00E045EC">
        <w:rPr>
          <w:rStyle w:val="HideTWBExt"/>
          <w:b w:val="0"/>
        </w:rPr>
        <w:t>&lt;NumAmB&gt;</w:t>
      </w:r>
      <w:r w:rsidRPr="0071257F">
        <w:t>288</w:t>
      </w:r>
      <w:r w:rsidRPr="00E045EC">
        <w:rPr>
          <w:rStyle w:val="HideTWBExt"/>
          <w:b w:val="0"/>
        </w:rPr>
        <w:t>&lt;/NumAmB&gt;</w:t>
      </w:r>
    </w:p>
    <w:p w14:paraId="35EED413" w14:textId="77777777" w:rsidR="000741BB" w:rsidRPr="0071257F" w:rsidRDefault="000741BB" w:rsidP="00F83EC3">
      <w:pPr>
        <w:pStyle w:val="NormalBold"/>
      </w:pPr>
      <w:r w:rsidRPr="00E045EC">
        <w:rPr>
          <w:rStyle w:val="HideTWBExt"/>
          <w:b w:val="0"/>
        </w:rPr>
        <w:t>&lt;RepeatBlock-By&gt;&lt;Members&gt;</w:t>
      </w:r>
      <w:r w:rsidRPr="0071257F">
        <w:t>Benedetta Scuderi</w:t>
      </w:r>
      <w:r w:rsidRPr="00E045EC">
        <w:rPr>
          <w:rStyle w:val="HideTWBExt"/>
          <w:b w:val="0"/>
        </w:rPr>
        <w:t>&lt;/Members&gt;</w:t>
      </w:r>
    </w:p>
    <w:p w14:paraId="264AA6A2" w14:textId="77777777" w:rsidR="000741BB" w:rsidRPr="0071257F" w:rsidRDefault="000741BB" w:rsidP="000741BB">
      <w:r w:rsidRPr="00E045EC">
        <w:rPr>
          <w:rStyle w:val="HideTWBExt"/>
        </w:rPr>
        <w:t>&lt;AuNomDe&gt;</w:t>
      </w:r>
      <w:r w:rsidRPr="00E045EC">
        <w:rPr>
          <w:rStyle w:val="HideTWBInt"/>
        </w:rPr>
        <w:t>{Greens/EFA}</w:t>
      </w:r>
      <w:r w:rsidRPr="0071257F">
        <w:t>a Verts/ALE képviselőcsoport nevében</w:t>
      </w:r>
      <w:r w:rsidRPr="00E045EC">
        <w:rPr>
          <w:rStyle w:val="HideTWBExt"/>
        </w:rPr>
        <w:t>&lt;/AuNomDe&gt;</w:t>
      </w:r>
    </w:p>
    <w:p w14:paraId="18E76481" w14:textId="77777777" w:rsidR="000741BB" w:rsidRPr="0071257F" w:rsidRDefault="000741BB" w:rsidP="000741BB">
      <w:r w:rsidRPr="00E045EC">
        <w:rPr>
          <w:rStyle w:val="HideTWBExt"/>
        </w:rPr>
        <w:t>&lt;/RepeatBlock-By&gt;</w:t>
      </w:r>
    </w:p>
    <w:p w14:paraId="00075F91" w14:textId="77777777" w:rsidR="000741BB" w:rsidRPr="0071257F" w:rsidRDefault="000741BB" w:rsidP="00F83EC3">
      <w:pPr>
        <w:pStyle w:val="NormalBold"/>
        <w:keepNext/>
      </w:pPr>
      <w:r w:rsidRPr="00E045EC">
        <w:rPr>
          <w:rStyle w:val="HideTWBExt"/>
          <w:b w:val="0"/>
        </w:rPr>
        <w:t>&lt;DocAmend&gt;</w:t>
      </w:r>
      <w:r w:rsidRPr="0071257F">
        <w:t>Irányelvre irányuló javaslat</w:t>
      </w:r>
      <w:r w:rsidRPr="00E045EC">
        <w:rPr>
          <w:rStyle w:val="HideTWBExt"/>
          <w:b w:val="0"/>
        </w:rPr>
        <w:t>&lt;/DocAmend&gt;</w:t>
      </w:r>
    </w:p>
    <w:p w14:paraId="35E9E1B8" w14:textId="77777777" w:rsidR="000741BB" w:rsidRPr="0071257F" w:rsidRDefault="000741BB" w:rsidP="00F83EC3">
      <w:pPr>
        <w:pStyle w:val="NormalBold"/>
      </w:pPr>
      <w:r w:rsidRPr="00E045EC">
        <w:rPr>
          <w:rStyle w:val="HideTWBExt"/>
          <w:b w:val="0"/>
        </w:rPr>
        <w:t>&lt;Article&gt;</w:t>
      </w:r>
      <w:r w:rsidRPr="0071257F">
        <w:t>30 preambulumbekezdés</w:t>
      </w:r>
      <w:r w:rsidRPr="00E045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3EC3" w:rsidRPr="0071257F" w14:paraId="53FC87A8" w14:textId="77777777" w:rsidTr="00FF3B5B">
        <w:trPr>
          <w:jc w:val="center"/>
        </w:trPr>
        <w:tc>
          <w:tcPr>
            <w:tcW w:w="9752" w:type="dxa"/>
            <w:gridSpan w:val="2"/>
          </w:tcPr>
          <w:p w14:paraId="6885117B" w14:textId="77777777" w:rsidR="000741BB" w:rsidRPr="0071257F" w:rsidRDefault="000741BB" w:rsidP="00FF3B5B">
            <w:pPr>
              <w:keepNext/>
            </w:pPr>
          </w:p>
        </w:tc>
      </w:tr>
      <w:tr w:rsidR="00F83EC3" w:rsidRPr="0071257F" w14:paraId="79820849" w14:textId="77777777" w:rsidTr="00FF3B5B">
        <w:trPr>
          <w:jc w:val="center"/>
        </w:trPr>
        <w:tc>
          <w:tcPr>
            <w:tcW w:w="4876" w:type="dxa"/>
            <w:hideMark/>
          </w:tcPr>
          <w:p w14:paraId="19ED080F" w14:textId="77777777" w:rsidR="000741BB" w:rsidRPr="0071257F" w:rsidRDefault="000741BB" w:rsidP="00FF3B5B">
            <w:pPr>
              <w:pStyle w:val="ColumnHeading"/>
              <w:keepNext/>
            </w:pPr>
            <w:r w:rsidRPr="0071257F">
              <w:t>A Bizottság által javasolt szöveg</w:t>
            </w:r>
          </w:p>
        </w:tc>
        <w:tc>
          <w:tcPr>
            <w:tcW w:w="4876" w:type="dxa"/>
            <w:hideMark/>
          </w:tcPr>
          <w:p w14:paraId="355ADAA0" w14:textId="77777777" w:rsidR="000741BB" w:rsidRPr="0071257F" w:rsidRDefault="000741BB" w:rsidP="00FF3B5B">
            <w:pPr>
              <w:pStyle w:val="ColumnHeading"/>
              <w:keepNext/>
            </w:pPr>
            <w:r w:rsidRPr="0071257F">
              <w:t>Módosítás</w:t>
            </w:r>
          </w:p>
        </w:tc>
      </w:tr>
      <w:tr w:rsidR="00F83EC3" w:rsidRPr="0071257F" w14:paraId="2F35E795" w14:textId="77777777" w:rsidTr="00FF3B5B">
        <w:trPr>
          <w:jc w:val="center"/>
        </w:trPr>
        <w:tc>
          <w:tcPr>
            <w:tcW w:w="4876" w:type="dxa"/>
            <w:hideMark/>
          </w:tcPr>
          <w:p w14:paraId="0C84C266" w14:textId="77777777" w:rsidR="000741BB" w:rsidRPr="0071257F" w:rsidRDefault="000741BB" w:rsidP="00FF3B5B">
            <w:pPr>
              <w:pStyle w:val="Normal6"/>
            </w:pPr>
            <w:r w:rsidRPr="0071257F">
              <w:t>(30)</w:t>
            </w:r>
            <w:r w:rsidRPr="0071257F">
              <w:tab/>
              <w:t xml:space="preserve">A munkáltatók azon kötelezettsége, hogy az álláshirdetésekben és a szakmai gyakorlatokra vonatkozó hirdetésekben fel kell tüntetniük a várható feladatokra, a munkafeltételekre – beleértve a díjazást –, a szociális védelemre, valamint a tanulási és képzési elemekre vonatkozó információkat, teljesíthető az ezt az információt tartalmazó honlapra mutató link </w:t>
            </w:r>
            <w:r w:rsidRPr="0071257F">
              <w:rPr>
                <w:b/>
                <w:bCs/>
                <w:i/>
                <w:iCs/>
              </w:rPr>
              <w:t>beillesztésével</w:t>
            </w:r>
            <w:r w:rsidRPr="0071257F">
              <w:t>.</w:t>
            </w:r>
          </w:p>
        </w:tc>
        <w:tc>
          <w:tcPr>
            <w:tcW w:w="4876" w:type="dxa"/>
            <w:hideMark/>
          </w:tcPr>
          <w:p w14:paraId="5C22697E" w14:textId="77777777" w:rsidR="000741BB" w:rsidRPr="0071257F" w:rsidRDefault="000741BB" w:rsidP="00FF3B5B">
            <w:pPr>
              <w:pStyle w:val="Normal6"/>
              <w:rPr>
                <w:szCs w:val="24"/>
              </w:rPr>
            </w:pPr>
            <w:r w:rsidRPr="0071257F">
              <w:t>(30)</w:t>
            </w:r>
            <w:r w:rsidRPr="0071257F">
              <w:tab/>
              <w:t>A munkáltatók azon kötelezettsége, hogy az álláshirdetésekben és felhívásokban fel kell tüntetniük a várható feladatokra, a munkafeltételekre – beleértve a díjazást –, a szociális védelemre, valamint a tanulási és képzési elemekre</w:t>
            </w:r>
            <w:r w:rsidRPr="0071257F">
              <w:rPr>
                <w:b/>
                <w:bCs/>
                <w:i/>
                <w:iCs/>
              </w:rPr>
              <w:t>, továbbá a szakmai gyakorlatot követő elhelyezkedési lehetőségekre</w:t>
            </w:r>
            <w:r w:rsidRPr="0071257F">
              <w:t xml:space="preserve"> vonatkozó információkat, teljesíthető az ezt az információt tartalmazó honlapra mutató link </w:t>
            </w:r>
            <w:r w:rsidRPr="0071257F">
              <w:rPr>
                <w:b/>
                <w:bCs/>
                <w:i/>
                <w:iCs/>
              </w:rPr>
              <w:t>megadásával</w:t>
            </w:r>
            <w:r w:rsidRPr="0071257F">
              <w:t>.</w:t>
            </w:r>
          </w:p>
        </w:tc>
      </w:tr>
    </w:tbl>
    <w:p w14:paraId="42020CAE" w14:textId="77777777" w:rsidR="000741BB" w:rsidRPr="0071257F" w:rsidRDefault="000741BB" w:rsidP="000741BB">
      <w:pPr>
        <w:pStyle w:val="Olang"/>
      </w:pPr>
      <w:r w:rsidRPr="0071257F">
        <w:rPr>
          <w:noProof w:val="0"/>
        </w:rPr>
        <w:t xml:space="preserve">Or. </w:t>
      </w:r>
      <w:r w:rsidRPr="00E045EC">
        <w:rPr>
          <w:rStyle w:val="HideTWBExt"/>
        </w:rPr>
        <w:t>&lt;Original&gt;</w:t>
      </w:r>
      <w:r w:rsidRPr="00E045EC">
        <w:rPr>
          <w:rStyle w:val="HideTWBInt"/>
          <w:rFonts w:eastAsiaTheme="majorEastAsia"/>
        </w:rPr>
        <w:t>{EN}</w:t>
      </w:r>
      <w:r w:rsidRPr="0071257F">
        <w:rPr>
          <w:noProof w:val="0"/>
        </w:rPr>
        <w:t>en</w:t>
      </w:r>
      <w:r w:rsidRPr="00E045EC">
        <w:rPr>
          <w:rStyle w:val="HideTWBExt"/>
        </w:rPr>
        <w:t>&lt;/Original&gt;</w:t>
      </w:r>
    </w:p>
    <w:p w14:paraId="63AD48F9" w14:textId="77777777" w:rsidR="000741BB" w:rsidRPr="0071257F" w:rsidRDefault="000741BB" w:rsidP="000741BB">
      <w:r w:rsidRPr="00E045EC">
        <w:rPr>
          <w:rStyle w:val="HideTWBExt"/>
        </w:rPr>
        <w:t>&lt;/AmendB&gt;</w:t>
      </w:r>
    </w:p>
    <w:p w14:paraId="0BC9102B" w14:textId="77777777" w:rsidR="000741BB" w:rsidRPr="0071257F" w:rsidRDefault="000741BB" w:rsidP="00F83EC3">
      <w:pPr>
        <w:pStyle w:val="AMNumberTabs0"/>
        <w:keepNext/>
      </w:pPr>
      <w:r w:rsidRPr="00E045EC">
        <w:rPr>
          <w:rStyle w:val="HideTWBExt"/>
          <w:b w:val="0"/>
        </w:rPr>
        <w:t>&lt;AmendB&gt;</w:t>
      </w:r>
      <w:r w:rsidRPr="0071257F">
        <w:t>Módosítás</w:t>
      </w:r>
      <w:r w:rsidRPr="0071257F">
        <w:tab/>
      </w:r>
      <w:r w:rsidRPr="0071257F">
        <w:tab/>
      </w:r>
      <w:r w:rsidRPr="00E045EC">
        <w:rPr>
          <w:rStyle w:val="HideTWBExt"/>
          <w:b w:val="0"/>
        </w:rPr>
        <w:t>&lt;NumAmB&gt;</w:t>
      </w:r>
      <w:r w:rsidRPr="0071257F">
        <w:t>289</w:t>
      </w:r>
      <w:r w:rsidRPr="00E045EC">
        <w:rPr>
          <w:rStyle w:val="HideTWBExt"/>
          <w:b w:val="0"/>
        </w:rPr>
        <w:t>&lt;/NumAmB&gt;</w:t>
      </w:r>
    </w:p>
    <w:p w14:paraId="3B7DF71F" w14:textId="77777777" w:rsidR="000741BB" w:rsidRPr="0071257F" w:rsidRDefault="000741BB" w:rsidP="00F83EC3">
      <w:pPr>
        <w:pStyle w:val="NormalBold"/>
      </w:pPr>
      <w:r w:rsidRPr="00E045EC">
        <w:rPr>
          <w:rStyle w:val="HideTWBExt"/>
          <w:b w:val="0"/>
        </w:rPr>
        <w:t>&lt;RepeatBlock-By&gt;&lt;Members&gt;</w:t>
      </w:r>
      <w:r w:rsidRPr="0071257F">
        <w:t>Irena Joveva, Martin Hojsík, Jana Toom, Brigitte van den Berg</w:t>
      </w:r>
      <w:r w:rsidRPr="00E045EC">
        <w:rPr>
          <w:rStyle w:val="HideTWBExt"/>
          <w:b w:val="0"/>
        </w:rPr>
        <w:t>&lt;/Members&gt;</w:t>
      </w:r>
    </w:p>
    <w:p w14:paraId="6A7E2E43" w14:textId="77777777" w:rsidR="000741BB" w:rsidRPr="0071257F" w:rsidRDefault="000741BB" w:rsidP="000741BB">
      <w:r w:rsidRPr="00E045EC">
        <w:rPr>
          <w:rStyle w:val="HideTWBExt"/>
        </w:rPr>
        <w:t>&lt;/RepeatBlock-By&gt;</w:t>
      </w:r>
    </w:p>
    <w:p w14:paraId="05C19D8E" w14:textId="77777777" w:rsidR="000741BB" w:rsidRPr="0071257F" w:rsidRDefault="000741BB" w:rsidP="00F83EC3">
      <w:pPr>
        <w:pStyle w:val="NormalBold"/>
        <w:keepNext/>
      </w:pPr>
      <w:r w:rsidRPr="00E045EC">
        <w:rPr>
          <w:rStyle w:val="HideTWBExt"/>
          <w:b w:val="0"/>
        </w:rPr>
        <w:t>&lt;DocAmend&gt;</w:t>
      </w:r>
      <w:r w:rsidRPr="0071257F">
        <w:t>Irányelvre irányuló javaslat</w:t>
      </w:r>
      <w:r w:rsidRPr="00E045EC">
        <w:rPr>
          <w:rStyle w:val="HideTWBExt"/>
          <w:b w:val="0"/>
        </w:rPr>
        <w:t>&lt;/DocAmend&gt;</w:t>
      </w:r>
    </w:p>
    <w:p w14:paraId="6FC6028F" w14:textId="77777777" w:rsidR="000741BB" w:rsidRPr="0071257F" w:rsidRDefault="000741BB" w:rsidP="00F83EC3">
      <w:pPr>
        <w:pStyle w:val="NormalBold"/>
      </w:pPr>
      <w:r w:rsidRPr="00E045EC">
        <w:rPr>
          <w:rStyle w:val="HideTWBExt"/>
          <w:b w:val="0"/>
        </w:rPr>
        <w:t>&lt;Article&gt;</w:t>
      </w:r>
      <w:r w:rsidRPr="0071257F">
        <w:t>30 preambulumbekezdés</w:t>
      </w:r>
      <w:r w:rsidRPr="00E045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3EC3" w:rsidRPr="0071257F" w14:paraId="03BD47C7" w14:textId="77777777" w:rsidTr="00FF3B5B">
        <w:trPr>
          <w:jc w:val="center"/>
        </w:trPr>
        <w:tc>
          <w:tcPr>
            <w:tcW w:w="9752" w:type="dxa"/>
            <w:gridSpan w:val="2"/>
          </w:tcPr>
          <w:p w14:paraId="1A5D2E13" w14:textId="77777777" w:rsidR="000741BB" w:rsidRPr="0071257F" w:rsidRDefault="000741BB" w:rsidP="00FF3B5B">
            <w:pPr>
              <w:keepNext/>
            </w:pPr>
          </w:p>
        </w:tc>
      </w:tr>
      <w:tr w:rsidR="00F83EC3" w:rsidRPr="0071257F" w14:paraId="7424DE17" w14:textId="77777777" w:rsidTr="00FF3B5B">
        <w:trPr>
          <w:jc w:val="center"/>
        </w:trPr>
        <w:tc>
          <w:tcPr>
            <w:tcW w:w="4876" w:type="dxa"/>
            <w:hideMark/>
          </w:tcPr>
          <w:p w14:paraId="0F774B9A" w14:textId="77777777" w:rsidR="000741BB" w:rsidRPr="0071257F" w:rsidRDefault="000741BB" w:rsidP="00FF3B5B">
            <w:pPr>
              <w:pStyle w:val="ColumnHeading"/>
              <w:keepNext/>
            </w:pPr>
            <w:r w:rsidRPr="0071257F">
              <w:t>A Bizottság által javasolt szöveg</w:t>
            </w:r>
          </w:p>
        </w:tc>
        <w:tc>
          <w:tcPr>
            <w:tcW w:w="4876" w:type="dxa"/>
            <w:hideMark/>
          </w:tcPr>
          <w:p w14:paraId="6E9C1029" w14:textId="77777777" w:rsidR="000741BB" w:rsidRPr="0071257F" w:rsidRDefault="000741BB" w:rsidP="00FF3B5B">
            <w:pPr>
              <w:pStyle w:val="ColumnHeading"/>
              <w:keepNext/>
            </w:pPr>
            <w:r w:rsidRPr="0071257F">
              <w:t>Módosítás</w:t>
            </w:r>
          </w:p>
        </w:tc>
      </w:tr>
      <w:tr w:rsidR="00F83EC3" w:rsidRPr="0071257F" w14:paraId="357B3EB6" w14:textId="77777777" w:rsidTr="00FF3B5B">
        <w:trPr>
          <w:jc w:val="center"/>
        </w:trPr>
        <w:tc>
          <w:tcPr>
            <w:tcW w:w="4876" w:type="dxa"/>
            <w:hideMark/>
          </w:tcPr>
          <w:p w14:paraId="45691975" w14:textId="77777777" w:rsidR="000741BB" w:rsidRPr="0071257F" w:rsidRDefault="000741BB" w:rsidP="00FF3B5B">
            <w:pPr>
              <w:pStyle w:val="Normal6"/>
            </w:pPr>
            <w:r w:rsidRPr="0071257F">
              <w:t>(30)</w:t>
            </w:r>
            <w:r w:rsidRPr="0071257F">
              <w:tab/>
              <w:t xml:space="preserve">A </w:t>
            </w:r>
            <w:r w:rsidRPr="0071257F">
              <w:rPr>
                <w:b/>
                <w:bCs/>
                <w:i/>
                <w:iCs/>
              </w:rPr>
              <w:t>munkáltatók</w:t>
            </w:r>
            <w:r w:rsidRPr="0071257F">
              <w:t xml:space="preserve"> azon kötelezettsége, hogy az álláshirdetésekben és a szakmai gyakorlatokra vonatkozó hirdetésekben fel kell tüntetniük a várható feladatokra, a munkafeltételekre – beleértve a díjazást –, a szociális védelemre, valamint a tanulási és képzési elemekre vonatkozó információkat, teljesíthető az ezt az információt tartalmazó honlapra mutató link beillesztésével.</w:t>
            </w:r>
          </w:p>
        </w:tc>
        <w:tc>
          <w:tcPr>
            <w:tcW w:w="4876" w:type="dxa"/>
            <w:hideMark/>
          </w:tcPr>
          <w:p w14:paraId="6C027624" w14:textId="77777777" w:rsidR="000741BB" w:rsidRPr="0071257F" w:rsidRDefault="000741BB" w:rsidP="00FF3B5B">
            <w:pPr>
              <w:pStyle w:val="Normal6"/>
              <w:rPr>
                <w:szCs w:val="24"/>
              </w:rPr>
            </w:pPr>
            <w:r w:rsidRPr="0071257F">
              <w:t>(30)</w:t>
            </w:r>
            <w:r w:rsidRPr="0071257F">
              <w:tab/>
              <w:t xml:space="preserve">A </w:t>
            </w:r>
            <w:r w:rsidRPr="0071257F">
              <w:rPr>
                <w:b/>
                <w:bCs/>
                <w:i/>
                <w:iCs/>
              </w:rPr>
              <w:t xml:space="preserve">szakmai gyakorlatot biztosító felek </w:t>
            </w:r>
            <w:r w:rsidRPr="0071257F">
              <w:t>azon kötelezettsége, hogy az álláshirdetésekben és a szakmai gyakorlatokra vonatkozó hirdetésekben fel kell tüntetniük a várható feladatokra, a munkafeltételekre – beleértve a díjazást –, a szociális védelemre, valamint a tanulási és képzési elemekre vonatkozó információkat, teljesíthető az ezt az információt tartalmazó honlapra mutató link beillesztésével.</w:t>
            </w:r>
          </w:p>
        </w:tc>
      </w:tr>
    </w:tbl>
    <w:p w14:paraId="54219ADE" w14:textId="77777777" w:rsidR="000741BB" w:rsidRPr="0071257F" w:rsidRDefault="000741BB" w:rsidP="000741BB">
      <w:pPr>
        <w:pStyle w:val="Olang"/>
      </w:pPr>
      <w:r w:rsidRPr="0071257F">
        <w:rPr>
          <w:noProof w:val="0"/>
        </w:rPr>
        <w:t xml:space="preserve">Or. </w:t>
      </w:r>
      <w:r w:rsidRPr="00E045EC">
        <w:rPr>
          <w:rStyle w:val="HideTWBExt"/>
        </w:rPr>
        <w:t>&lt;Original&gt;</w:t>
      </w:r>
      <w:r w:rsidRPr="00E045EC">
        <w:rPr>
          <w:rStyle w:val="HideTWBInt"/>
          <w:rFonts w:eastAsiaTheme="majorEastAsia"/>
        </w:rPr>
        <w:t>{EN}</w:t>
      </w:r>
      <w:r w:rsidRPr="0071257F">
        <w:rPr>
          <w:noProof w:val="0"/>
        </w:rPr>
        <w:t>en</w:t>
      </w:r>
      <w:r w:rsidRPr="00E045EC">
        <w:rPr>
          <w:rStyle w:val="HideTWBExt"/>
        </w:rPr>
        <w:t>&lt;/Original&gt;</w:t>
      </w:r>
    </w:p>
    <w:p w14:paraId="283F0CD1" w14:textId="77777777" w:rsidR="000741BB" w:rsidRPr="0071257F" w:rsidRDefault="000741BB" w:rsidP="000741BB">
      <w:r w:rsidRPr="00E045EC">
        <w:rPr>
          <w:rStyle w:val="HideTWBExt"/>
        </w:rPr>
        <w:t>&lt;/AmendB&gt;</w:t>
      </w:r>
    </w:p>
    <w:p w14:paraId="1B5B6ADA" w14:textId="77777777" w:rsidR="000741BB" w:rsidRPr="0071257F" w:rsidRDefault="000741BB" w:rsidP="00F83EC3">
      <w:pPr>
        <w:pStyle w:val="AMNumberTabs0"/>
        <w:keepNext/>
      </w:pPr>
      <w:r w:rsidRPr="00E045EC">
        <w:rPr>
          <w:rStyle w:val="HideTWBExt"/>
          <w:b w:val="0"/>
        </w:rPr>
        <w:t>&lt;AmendB&gt;</w:t>
      </w:r>
      <w:r w:rsidRPr="0071257F">
        <w:t>Módosítás</w:t>
      </w:r>
      <w:r w:rsidRPr="0071257F">
        <w:tab/>
      </w:r>
      <w:r w:rsidRPr="0071257F">
        <w:tab/>
      </w:r>
      <w:r w:rsidRPr="00E045EC">
        <w:rPr>
          <w:rStyle w:val="HideTWBExt"/>
          <w:b w:val="0"/>
        </w:rPr>
        <w:t>&lt;NumAmB&gt;</w:t>
      </w:r>
      <w:r w:rsidRPr="0071257F">
        <w:t>290</w:t>
      </w:r>
      <w:r w:rsidRPr="00E045EC">
        <w:rPr>
          <w:rStyle w:val="HideTWBExt"/>
          <w:b w:val="0"/>
        </w:rPr>
        <w:t>&lt;/NumAmB&gt;</w:t>
      </w:r>
    </w:p>
    <w:p w14:paraId="1D1EF97A" w14:textId="77777777" w:rsidR="000741BB" w:rsidRPr="0071257F" w:rsidRDefault="000741BB" w:rsidP="00F83EC3">
      <w:pPr>
        <w:pStyle w:val="NormalBold"/>
      </w:pPr>
      <w:r w:rsidRPr="00E045EC">
        <w:rPr>
          <w:rStyle w:val="HideTWBExt"/>
          <w:b w:val="0"/>
        </w:rPr>
        <w:t>&lt;RepeatBlock-By&gt;&lt;Members&gt;</w:t>
      </w:r>
      <w:r w:rsidRPr="0071257F">
        <w:t>David Casa</w:t>
      </w:r>
      <w:r w:rsidRPr="00E045EC">
        <w:rPr>
          <w:rStyle w:val="HideTWBExt"/>
          <w:b w:val="0"/>
        </w:rPr>
        <w:t>&lt;/Members&gt;</w:t>
      </w:r>
    </w:p>
    <w:p w14:paraId="48556D59" w14:textId="77777777" w:rsidR="000741BB" w:rsidRPr="0071257F" w:rsidRDefault="000741BB" w:rsidP="000741BB">
      <w:r w:rsidRPr="00E045EC">
        <w:rPr>
          <w:rStyle w:val="HideTWBExt"/>
        </w:rPr>
        <w:t>&lt;/RepeatBlock-By&gt;</w:t>
      </w:r>
    </w:p>
    <w:p w14:paraId="1050D9BC" w14:textId="77777777" w:rsidR="000741BB" w:rsidRPr="0071257F" w:rsidRDefault="000741BB" w:rsidP="00F83EC3">
      <w:pPr>
        <w:pStyle w:val="NormalBold"/>
        <w:keepNext/>
      </w:pPr>
      <w:r w:rsidRPr="00E045EC">
        <w:rPr>
          <w:rStyle w:val="HideTWBExt"/>
          <w:b w:val="0"/>
        </w:rPr>
        <w:t>&lt;DocAmend&gt;</w:t>
      </w:r>
      <w:r w:rsidRPr="0071257F">
        <w:t>Irányelvre irányuló javaslat</w:t>
      </w:r>
      <w:r w:rsidRPr="00E045EC">
        <w:rPr>
          <w:rStyle w:val="HideTWBExt"/>
          <w:b w:val="0"/>
        </w:rPr>
        <w:t>&lt;/DocAmend&gt;</w:t>
      </w:r>
    </w:p>
    <w:p w14:paraId="08BDB214" w14:textId="77777777" w:rsidR="000741BB" w:rsidRPr="0071257F" w:rsidRDefault="000741BB" w:rsidP="00F83EC3">
      <w:pPr>
        <w:pStyle w:val="NormalBold"/>
      </w:pPr>
      <w:r w:rsidRPr="00E045EC">
        <w:rPr>
          <w:rStyle w:val="HideTWBExt"/>
          <w:b w:val="0"/>
        </w:rPr>
        <w:t>&lt;Article&gt;</w:t>
      </w:r>
      <w:r w:rsidRPr="0071257F">
        <w:t>30 preambulumbekezdés</w:t>
      </w:r>
      <w:r w:rsidRPr="00E045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3EC3" w:rsidRPr="0071257F" w14:paraId="7D10C644" w14:textId="77777777" w:rsidTr="00FF3B5B">
        <w:trPr>
          <w:jc w:val="center"/>
        </w:trPr>
        <w:tc>
          <w:tcPr>
            <w:tcW w:w="9752" w:type="dxa"/>
            <w:gridSpan w:val="2"/>
          </w:tcPr>
          <w:p w14:paraId="70656641" w14:textId="77777777" w:rsidR="000741BB" w:rsidRPr="0071257F" w:rsidRDefault="000741BB" w:rsidP="00FF3B5B">
            <w:pPr>
              <w:keepNext/>
            </w:pPr>
          </w:p>
        </w:tc>
      </w:tr>
      <w:tr w:rsidR="00F83EC3" w:rsidRPr="0071257F" w14:paraId="2A399971" w14:textId="77777777" w:rsidTr="00FF3B5B">
        <w:trPr>
          <w:jc w:val="center"/>
        </w:trPr>
        <w:tc>
          <w:tcPr>
            <w:tcW w:w="4876" w:type="dxa"/>
            <w:hideMark/>
          </w:tcPr>
          <w:p w14:paraId="07932C3F" w14:textId="77777777" w:rsidR="000741BB" w:rsidRPr="0071257F" w:rsidRDefault="000741BB" w:rsidP="00FF3B5B">
            <w:pPr>
              <w:pStyle w:val="ColumnHeading"/>
              <w:keepNext/>
            </w:pPr>
            <w:r w:rsidRPr="0071257F">
              <w:t>A Bizottság által javasolt szöveg</w:t>
            </w:r>
          </w:p>
        </w:tc>
        <w:tc>
          <w:tcPr>
            <w:tcW w:w="4876" w:type="dxa"/>
            <w:hideMark/>
          </w:tcPr>
          <w:p w14:paraId="34152502" w14:textId="77777777" w:rsidR="000741BB" w:rsidRPr="0071257F" w:rsidRDefault="000741BB" w:rsidP="00FF3B5B">
            <w:pPr>
              <w:pStyle w:val="ColumnHeading"/>
              <w:keepNext/>
            </w:pPr>
            <w:r w:rsidRPr="0071257F">
              <w:t>Módosítás</w:t>
            </w:r>
          </w:p>
        </w:tc>
      </w:tr>
      <w:tr w:rsidR="00F83EC3" w:rsidRPr="0071257F" w14:paraId="32AD4EA7" w14:textId="77777777" w:rsidTr="00FF3B5B">
        <w:trPr>
          <w:jc w:val="center"/>
        </w:trPr>
        <w:tc>
          <w:tcPr>
            <w:tcW w:w="4876" w:type="dxa"/>
            <w:hideMark/>
          </w:tcPr>
          <w:p w14:paraId="7EC0441C" w14:textId="77777777" w:rsidR="000741BB" w:rsidRPr="0071257F" w:rsidRDefault="000741BB" w:rsidP="00FF3B5B">
            <w:pPr>
              <w:pStyle w:val="Normal6"/>
            </w:pPr>
            <w:r w:rsidRPr="0071257F">
              <w:t>(30)</w:t>
            </w:r>
            <w:r w:rsidRPr="0071257F">
              <w:tab/>
              <w:t>A munkáltatók azon kötelezettsége, hogy az álláshirdetésekben és a szakmai gyakorlatokra vonatkozó hirdetésekben fel kell tüntetniük a várható feladatokra, a munkafeltételekre – beleértve a díjazást –, a szociális védelemre, valamint a tanulási és képzési elemekre vonatkozó információkat, teljesíthető az ezt az információt tartalmazó honlapra mutató link beillesztésével.</w:t>
            </w:r>
          </w:p>
        </w:tc>
        <w:tc>
          <w:tcPr>
            <w:tcW w:w="4876" w:type="dxa"/>
            <w:hideMark/>
          </w:tcPr>
          <w:p w14:paraId="3101F1FD" w14:textId="77777777" w:rsidR="000741BB" w:rsidRPr="0071257F" w:rsidRDefault="000741BB" w:rsidP="00FF3B5B">
            <w:pPr>
              <w:pStyle w:val="Normal6"/>
              <w:rPr>
                <w:szCs w:val="24"/>
              </w:rPr>
            </w:pPr>
            <w:r w:rsidRPr="0071257F">
              <w:t>(30)</w:t>
            </w:r>
            <w:r w:rsidRPr="0071257F">
              <w:tab/>
              <w:t xml:space="preserve">A munkáltatók azon kötelezettsége, hogy az álláshirdetésekben és a szakmai gyakorlatokra vonatkozó hirdetésekben fel kell tüntetniük a várható feladatokra, a munkafeltételekre – beleértve a díjazást </w:t>
            </w:r>
            <w:r w:rsidRPr="0071257F">
              <w:rPr>
                <w:b/>
                <w:bCs/>
                <w:i/>
                <w:iCs/>
              </w:rPr>
              <w:t xml:space="preserve">vagy ellentételezést </w:t>
            </w:r>
            <w:r w:rsidRPr="0071257F">
              <w:t>–, a szociális védelemre, valamint a tanulási és képzési elemekre vonatkozó információkat, teljesíthető az ezt az információt tartalmazó honlapra mutató link beillesztésével.</w:t>
            </w:r>
          </w:p>
        </w:tc>
      </w:tr>
    </w:tbl>
    <w:p w14:paraId="3DAF2B0B" w14:textId="77777777" w:rsidR="000741BB" w:rsidRPr="0071257F" w:rsidRDefault="000741BB" w:rsidP="000741BB">
      <w:pPr>
        <w:pStyle w:val="Olang"/>
      </w:pPr>
      <w:r w:rsidRPr="0071257F">
        <w:rPr>
          <w:noProof w:val="0"/>
        </w:rPr>
        <w:t xml:space="preserve">Or. </w:t>
      </w:r>
      <w:r w:rsidRPr="00E045EC">
        <w:rPr>
          <w:rStyle w:val="HideTWBExt"/>
        </w:rPr>
        <w:t>&lt;Original&gt;</w:t>
      </w:r>
      <w:r w:rsidRPr="00E045EC">
        <w:rPr>
          <w:rStyle w:val="HideTWBInt"/>
          <w:rFonts w:eastAsiaTheme="majorEastAsia"/>
        </w:rPr>
        <w:t>{EN}</w:t>
      </w:r>
      <w:r w:rsidRPr="0071257F">
        <w:rPr>
          <w:noProof w:val="0"/>
        </w:rPr>
        <w:t>en</w:t>
      </w:r>
      <w:r w:rsidRPr="00E045EC">
        <w:rPr>
          <w:rStyle w:val="HideTWBExt"/>
        </w:rPr>
        <w:t>&lt;/Original&gt;</w:t>
      </w:r>
    </w:p>
    <w:p w14:paraId="04131EB0" w14:textId="77777777" w:rsidR="000741BB" w:rsidRPr="0071257F" w:rsidRDefault="000741BB" w:rsidP="000741BB">
      <w:r w:rsidRPr="00E045EC">
        <w:rPr>
          <w:rStyle w:val="HideTWBExt"/>
        </w:rPr>
        <w:t>&lt;/AmendB&gt;</w:t>
      </w:r>
    </w:p>
    <w:p w14:paraId="4D503CC3" w14:textId="77777777" w:rsidR="000741BB" w:rsidRPr="0071257F" w:rsidRDefault="000741BB" w:rsidP="00F83EC3">
      <w:pPr>
        <w:pStyle w:val="AMNumberTabs0"/>
        <w:keepNext/>
      </w:pPr>
      <w:r w:rsidRPr="00E045EC">
        <w:rPr>
          <w:rStyle w:val="HideTWBExt"/>
          <w:b w:val="0"/>
        </w:rPr>
        <w:t>&lt;AmendB&gt;</w:t>
      </w:r>
      <w:r w:rsidRPr="0071257F">
        <w:t>Módosítás</w:t>
      </w:r>
      <w:r w:rsidRPr="0071257F">
        <w:tab/>
      </w:r>
      <w:r w:rsidRPr="0071257F">
        <w:tab/>
      </w:r>
      <w:r w:rsidRPr="00E045EC">
        <w:rPr>
          <w:rStyle w:val="HideTWBExt"/>
          <w:b w:val="0"/>
        </w:rPr>
        <w:t>&lt;NumAmB&gt;</w:t>
      </w:r>
      <w:r w:rsidRPr="0071257F">
        <w:t>291</w:t>
      </w:r>
      <w:r w:rsidRPr="00E045EC">
        <w:rPr>
          <w:rStyle w:val="HideTWBExt"/>
          <w:b w:val="0"/>
        </w:rPr>
        <w:t>&lt;/NumAmB&gt;</w:t>
      </w:r>
    </w:p>
    <w:p w14:paraId="1A37E460" w14:textId="77777777" w:rsidR="000741BB" w:rsidRPr="0071257F" w:rsidRDefault="000741BB" w:rsidP="00F83EC3">
      <w:pPr>
        <w:pStyle w:val="NormalBold"/>
      </w:pPr>
      <w:r w:rsidRPr="00E045EC">
        <w:rPr>
          <w:rStyle w:val="HideTWBExt"/>
          <w:b w:val="0"/>
        </w:rPr>
        <w:t>&lt;RepeatBlock-By&gt;&lt;Members&gt;</w:t>
      </w:r>
      <w:r w:rsidRPr="0071257F">
        <w:t>Irena Joveva, Martin Hojsík, Jana Toom, Brigitte van den Berg</w:t>
      </w:r>
      <w:r w:rsidRPr="00E045EC">
        <w:rPr>
          <w:rStyle w:val="HideTWBExt"/>
          <w:b w:val="0"/>
        </w:rPr>
        <w:t>&lt;/Members&gt;</w:t>
      </w:r>
    </w:p>
    <w:p w14:paraId="6D41010D" w14:textId="77777777" w:rsidR="000741BB" w:rsidRPr="0071257F" w:rsidRDefault="000741BB" w:rsidP="000741BB">
      <w:r w:rsidRPr="00E045EC">
        <w:rPr>
          <w:rStyle w:val="HideTWBExt"/>
        </w:rPr>
        <w:t>&lt;/RepeatBlock-By&gt;</w:t>
      </w:r>
    </w:p>
    <w:p w14:paraId="71D2492E" w14:textId="77777777" w:rsidR="000741BB" w:rsidRPr="0071257F" w:rsidRDefault="000741BB" w:rsidP="00F83EC3">
      <w:pPr>
        <w:pStyle w:val="NormalBold"/>
        <w:keepNext/>
      </w:pPr>
      <w:r w:rsidRPr="00E045EC">
        <w:rPr>
          <w:rStyle w:val="HideTWBExt"/>
          <w:b w:val="0"/>
        </w:rPr>
        <w:t>&lt;DocAmend&gt;</w:t>
      </w:r>
      <w:r w:rsidRPr="0071257F">
        <w:t>Irányelvre irányuló javaslat</w:t>
      </w:r>
      <w:r w:rsidRPr="00E045EC">
        <w:rPr>
          <w:rStyle w:val="HideTWBExt"/>
          <w:b w:val="0"/>
        </w:rPr>
        <w:t>&lt;/DocAmend&gt;</w:t>
      </w:r>
    </w:p>
    <w:p w14:paraId="2B4E547C" w14:textId="77777777" w:rsidR="000741BB" w:rsidRPr="0071257F" w:rsidRDefault="000741BB" w:rsidP="00F83EC3">
      <w:pPr>
        <w:pStyle w:val="NormalBold"/>
      </w:pPr>
      <w:r w:rsidRPr="00E045EC">
        <w:rPr>
          <w:rStyle w:val="HideTWBExt"/>
          <w:b w:val="0"/>
        </w:rPr>
        <w:t>&lt;Article&gt;</w:t>
      </w:r>
      <w:r w:rsidRPr="0071257F">
        <w:t>31 preambulumbekezdés</w:t>
      </w:r>
      <w:r w:rsidRPr="00E045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3EC3" w:rsidRPr="0071257F" w14:paraId="1F860ABE" w14:textId="77777777" w:rsidTr="00FF3B5B">
        <w:trPr>
          <w:jc w:val="center"/>
        </w:trPr>
        <w:tc>
          <w:tcPr>
            <w:tcW w:w="9752" w:type="dxa"/>
            <w:gridSpan w:val="2"/>
          </w:tcPr>
          <w:p w14:paraId="770BECBD" w14:textId="77777777" w:rsidR="000741BB" w:rsidRPr="0071257F" w:rsidRDefault="000741BB" w:rsidP="00FF3B5B">
            <w:pPr>
              <w:keepNext/>
            </w:pPr>
          </w:p>
        </w:tc>
      </w:tr>
      <w:tr w:rsidR="00F83EC3" w:rsidRPr="0071257F" w14:paraId="1629F2EB" w14:textId="77777777" w:rsidTr="00FF3B5B">
        <w:trPr>
          <w:jc w:val="center"/>
        </w:trPr>
        <w:tc>
          <w:tcPr>
            <w:tcW w:w="4876" w:type="dxa"/>
            <w:hideMark/>
          </w:tcPr>
          <w:p w14:paraId="7456ED11" w14:textId="77777777" w:rsidR="000741BB" w:rsidRPr="0071257F" w:rsidRDefault="000741BB" w:rsidP="00FF3B5B">
            <w:pPr>
              <w:pStyle w:val="ColumnHeading"/>
              <w:keepNext/>
            </w:pPr>
            <w:r w:rsidRPr="0071257F">
              <w:t>A Bizottság által javasolt szöveg</w:t>
            </w:r>
          </w:p>
        </w:tc>
        <w:tc>
          <w:tcPr>
            <w:tcW w:w="4876" w:type="dxa"/>
            <w:hideMark/>
          </w:tcPr>
          <w:p w14:paraId="45D1A168" w14:textId="77777777" w:rsidR="000741BB" w:rsidRPr="0071257F" w:rsidRDefault="000741BB" w:rsidP="00FF3B5B">
            <w:pPr>
              <w:pStyle w:val="ColumnHeading"/>
              <w:keepNext/>
            </w:pPr>
            <w:r w:rsidRPr="0071257F">
              <w:t>Módosítás</w:t>
            </w:r>
          </w:p>
        </w:tc>
      </w:tr>
      <w:tr w:rsidR="00F83EC3" w:rsidRPr="0071257F" w14:paraId="15F263BE" w14:textId="77777777" w:rsidTr="00FF3B5B">
        <w:trPr>
          <w:jc w:val="center"/>
        </w:trPr>
        <w:tc>
          <w:tcPr>
            <w:tcW w:w="4876" w:type="dxa"/>
            <w:hideMark/>
          </w:tcPr>
          <w:p w14:paraId="6258D692" w14:textId="77777777" w:rsidR="000741BB" w:rsidRPr="0071257F" w:rsidRDefault="000741BB" w:rsidP="00FF3B5B">
            <w:pPr>
              <w:pStyle w:val="Normal6"/>
            </w:pPr>
            <w:r w:rsidRPr="0071257F">
              <w:rPr>
                <w:b/>
                <w:i/>
              </w:rPr>
              <w:t>(31)</w:t>
            </w:r>
            <w:r w:rsidRPr="0071257F">
              <w:rPr>
                <w:b/>
                <w:i/>
              </w:rPr>
              <w:tab/>
              <w:t>Ezen irányelven túlmenően a tagállamoknak biztosítaniuk kell a munkaviszonyban álló gyakornokokra vonatkozó, az uniós vívmányokban foglalt jogok teljes körű végrehajtását és érvényesítését.</w:t>
            </w:r>
          </w:p>
        </w:tc>
        <w:tc>
          <w:tcPr>
            <w:tcW w:w="4876" w:type="dxa"/>
            <w:hideMark/>
          </w:tcPr>
          <w:p w14:paraId="052C7789" w14:textId="77777777" w:rsidR="000741BB" w:rsidRPr="0071257F" w:rsidRDefault="000741BB" w:rsidP="00FF3B5B">
            <w:pPr>
              <w:pStyle w:val="Normal6"/>
              <w:rPr>
                <w:szCs w:val="24"/>
              </w:rPr>
            </w:pPr>
            <w:r w:rsidRPr="0071257F">
              <w:rPr>
                <w:b/>
                <w:i/>
              </w:rPr>
              <w:t>törölve</w:t>
            </w:r>
          </w:p>
        </w:tc>
      </w:tr>
    </w:tbl>
    <w:p w14:paraId="0EE92081" w14:textId="77777777" w:rsidR="000741BB" w:rsidRPr="0071257F" w:rsidRDefault="000741BB" w:rsidP="000741BB">
      <w:pPr>
        <w:pStyle w:val="Olang"/>
      </w:pPr>
      <w:r w:rsidRPr="0071257F">
        <w:rPr>
          <w:noProof w:val="0"/>
        </w:rPr>
        <w:t xml:space="preserve">Or. </w:t>
      </w:r>
      <w:r w:rsidRPr="00E045EC">
        <w:rPr>
          <w:rStyle w:val="HideTWBExt"/>
        </w:rPr>
        <w:t>&lt;Original&gt;</w:t>
      </w:r>
      <w:r w:rsidRPr="00E045EC">
        <w:rPr>
          <w:rStyle w:val="HideTWBInt"/>
          <w:rFonts w:eastAsiaTheme="majorEastAsia"/>
        </w:rPr>
        <w:t>{EN}</w:t>
      </w:r>
      <w:r w:rsidRPr="0071257F">
        <w:rPr>
          <w:noProof w:val="0"/>
        </w:rPr>
        <w:t>en</w:t>
      </w:r>
      <w:r w:rsidRPr="00E045EC">
        <w:rPr>
          <w:rStyle w:val="HideTWBExt"/>
        </w:rPr>
        <w:t>&lt;/Original&gt;</w:t>
      </w:r>
    </w:p>
    <w:p w14:paraId="2090BC59" w14:textId="77777777" w:rsidR="000741BB" w:rsidRPr="0071257F" w:rsidRDefault="000741BB" w:rsidP="000741BB">
      <w:r w:rsidRPr="00E045EC">
        <w:rPr>
          <w:rStyle w:val="HideTWBExt"/>
        </w:rPr>
        <w:t>&lt;/AmendB&gt;</w:t>
      </w:r>
    </w:p>
    <w:p w14:paraId="66766D1F" w14:textId="77777777" w:rsidR="000741BB" w:rsidRPr="0071257F" w:rsidRDefault="000741BB" w:rsidP="00F83EC3">
      <w:pPr>
        <w:pStyle w:val="AMNumberTabs0"/>
        <w:keepNext/>
      </w:pPr>
      <w:r w:rsidRPr="00E045EC">
        <w:rPr>
          <w:rStyle w:val="HideTWBExt"/>
          <w:b w:val="0"/>
        </w:rPr>
        <w:t>&lt;AmendB&gt;</w:t>
      </w:r>
      <w:r w:rsidRPr="0071257F">
        <w:t>Módosítás</w:t>
      </w:r>
      <w:r w:rsidRPr="0071257F">
        <w:tab/>
      </w:r>
      <w:r w:rsidRPr="0071257F">
        <w:tab/>
      </w:r>
      <w:r w:rsidRPr="00E045EC">
        <w:rPr>
          <w:rStyle w:val="HideTWBExt"/>
          <w:b w:val="0"/>
        </w:rPr>
        <w:t>&lt;NumAmB&gt;</w:t>
      </w:r>
      <w:r w:rsidRPr="0071257F">
        <w:t>292</w:t>
      </w:r>
      <w:r w:rsidRPr="00E045EC">
        <w:rPr>
          <w:rStyle w:val="HideTWBExt"/>
          <w:b w:val="0"/>
        </w:rPr>
        <w:t>&lt;/NumAmB&gt;</w:t>
      </w:r>
    </w:p>
    <w:p w14:paraId="68453D7D" w14:textId="77777777" w:rsidR="000741BB" w:rsidRPr="0071257F" w:rsidRDefault="000741BB" w:rsidP="00F83EC3">
      <w:pPr>
        <w:pStyle w:val="NormalBold"/>
      </w:pPr>
      <w:r w:rsidRPr="00E045EC">
        <w:rPr>
          <w:rStyle w:val="HideTWBExt"/>
          <w:b w:val="0"/>
        </w:rPr>
        <w:t>&lt;RepeatBlock-By&gt;&lt;Members&gt;</w:t>
      </w:r>
      <w:r w:rsidRPr="0071257F">
        <w:t>Arba Kokalari</w:t>
      </w:r>
      <w:r w:rsidRPr="00E045EC">
        <w:rPr>
          <w:rStyle w:val="HideTWBExt"/>
          <w:b w:val="0"/>
        </w:rPr>
        <w:t>&lt;/Members&gt;</w:t>
      </w:r>
    </w:p>
    <w:p w14:paraId="4354CE95" w14:textId="77777777" w:rsidR="000741BB" w:rsidRPr="0071257F" w:rsidRDefault="000741BB" w:rsidP="000741BB">
      <w:r w:rsidRPr="00E045EC">
        <w:rPr>
          <w:rStyle w:val="HideTWBExt"/>
        </w:rPr>
        <w:t>&lt;/RepeatBlock-By&gt;</w:t>
      </w:r>
    </w:p>
    <w:p w14:paraId="278612BB" w14:textId="77777777" w:rsidR="000741BB" w:rsidRPr="0071257F" w:rsidRDefault="000741BB" w:rsidP="00F83EC3">
      <w:pPr>
        <w:pStyle w:val="NormalBold"/>
        <w:keepNext/>
      </w:pPr>
      <w:r w:rsidRPr="00E045EC">
        <w:rPr>
          <w:rStyle w:val="HideTWBExt"/>
          <w:b w:val="0"/>
        </w:rPr>
        <w:t>&lt;DocAmend&gt;</w:t>
      </w:r>
      <w:r w:rsidRPr="0071257F">
        <w:t>Irányelvre irányuló javaslat</w:t>
      </w:r>
      <w:r w:rsidRPr="00E045EC">
        <w:rPr>
          <w:rStyle w:val="HideTWBExt"/>
          <w:b w:val="0"/>
        </w:rPr>
        <w:t>&lt;/DocAmend&gt;</w:t>
      </w:r>
    </w:p>
    <w:p w14:paraId="5D895949" w14:textId="77777777" w:rsidR="000741BB" w:rsidRPr="0071257F" w:rsidRDefault="000741BB" w:rsidP="00F83EC3">
      <w:pPr>
        <w:pStyle w:val="NormalBold"/>
      </w:pPr>
      <w:r w:rsidRPr="00E045EC">
        <w:rPr>
          <w:rStyle w:val="HideTWBExt"/>
          <w:b w:val="0"/>
        </w:rPr>
        <w:t>&lt;Article&gt;</w:t>
      </w:r>
      <w:r w:rsidRPr="0071257F">
        <w:t>31 preambulumbekezdés</w:t>
      </w:r>
      <w:r w:rsidRPr="00E045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3EC3" w:rsidRPr="0071257F" w14:paraId="3E06C764" w14:textId="77777777" w:rsidTr="00FF3B5B">
        <w:trPr>
          <w:jc w:val="center"/>
        </w:trPr>
        <w:tc>
          <w:tcPr>
            <w:tcW w:w="9752" w:type="dxa"/>
            <w:gridSpan w:val="2"/>
          </w:tcPr>
          <w:p w14:paraId="79333F0D" w14:textId="77777777" w:rsidR="000741BB" w:rsidRPr="0071257F" w:rsidRDefault="000741BB" w:rsidP="00FF3B5B">
            <w:pPr>
              <w:keepNext/>
            </w:pPr>
          </w:p>
        </w:tc>
      </w:tr>
      <w:tr w:rsidR="00F83EC3" w:rsidRPr="0071257F" w14:paraId="403933C9" w14:textId="77777777" w:rsidTr="00FF3B5B">
        <w:trPr>
          <w:jc w:val="center"/>
        </w:trPr>
        <w:tc>
          <w:tcPr>
            <w:tcW w:w="4876" w:type="dxa"/>
            <w:hideMark/>
          </w:tcPr>
          <w:p w14:paraId="251C0FF0" w14:textId="77777777" w:rsidR="000741BB" w:rsidRPr="0071257F" w:rsidRDefault="000741BB" w:rsidP="00FF3B5B">
            <w:pPr>
              <w:pStyle w:val="ColumnHeading"/>
              <w:keepNext/>
            </w:pPr>
            <w:r w:rsidRPr="0071257F">
              <w:t>A Bizottság által javasolt szöveg</w:t>
            </w:r>
          </w:p>
        </w:tc>
        <w:tc>
          <w:tcPr>
            <w:tcW w:w="4876" w:type="dxa"/>
            <w:hideMark/>
          </w:tcPr>
          <w:p w14:paraId="409C1E0A" w14:textId="77777777" w:rsidR="000741BB" w:rsidRPr="0071257F" w:rsidRDefault="000741BB" w:rsidP="00FF3B5B">
            <w:pPr>
              <w:pStyle w:val="ColumnHeading"/>
              <w:keepNext/>
            </w:pPr>
            <w:r w:rsidRPr="0071257F">
              <w:t>Módosítás</w:t>
            </w:r>
          </w:p>
        </w:tc>
      </w:tr>
      <w:tr w:rsidR="00F83EC3" w:rsidRPr="0071257F" w14:paraId="4B1C2168" w14:textId="77777777" w:rsidTr="00FF3B5B">
        <w:trPr>
          <w:jc w:val="center"/>
        </w:trPr>
        <w:tc>
          <w:tcPr>
            <w:tcW w:w="4876" w:type="dxa"/>
            <w:hideMark/>
          </w:tcPr>
          <w:p w14:paraId="6D846ACD" w14:textId="77777777" w:rsidR="000741BB" w:rsidRPr="0071257F" w:rsidRDefault="000741BB" w:rsidP="00FF3B5B">
            <w:pPr>
              <w:pStyle w:val="Normal6"/>
            </w:pPr>
            <w:r w:rsidRPr="0071257F">
              <w:t>(31)</w:t>
            </w:r>
            <w:r w:rsidRPr="0071257F">
              <w:tab/>
              <w:t xml:space="preserve">Ezen irányelven túlmenően a tagállamoknak biztosítaniuk kell a </w:t>
            </w:r>
            <w:r w:rsidRPr="0071257F">
              <w:rPr>
                <w:b/>
                <w:bCs/>
                <w:i/>
                <w:iCs/>
              </w:rPr>
              <w:t>munkaviszonyban álló</w:t>
            </w:r>
            <w:r w:rsidRPr="0071257F">
              <w:t xml:space="preserve"> gyakornokokra vonatkozó</w:t>
            </w:r>
            <w:r w:rsidRPr="0071257F">
              <w:rPr>
                <w:b/>
                <w:bCs/>
                <w:i/>
                <w:iCs/>
              </w:rPr>
              <w:t>, az</w:t>
            </w:r>
            <w:r w:rsidRPr="0071257F">
              <w:t xml:space="preserve"> uniós </w:t>
            </w:r>
            <w:r w:rsidRPr="0071257F">
              <w:rPr>
                <w:b/>
                <w:bCs/>
                <w:i/>
                <w:iCs/>
              </w:rPr>
              <w:t>vívmányokban foglalt</w:t>
            </w:r>
            <w:r w:rsidRPr="0071257F">
              <w:t xml:space="preserve"> jogok </w:t>
            </w:r>
            <w:r w:rsidRPr="0071257F">
              <w:rPr>
                <w:b/>
                <w:bCs/>
                <w:i/>
                <w:iCs/>
              </w:rPr>
              <w:t>teljes körű</w:t>
            </w:r>
            <w:r w:rsidRPr="0071257F">
              <w:t xml:space="preserve"> végrehajtását és érvényesítését.</w:t>
            </w:r>
          </w:p>
        </w:tc>
        <w:tc>
          <w:tcPr>
            <w:tcW w:w="4876" w:type="dxa"/>
            <w:hideMark/>
          </w:tcPr>
          <w:p w14:paraId="0C0230F0" w14:textId="77777777" w:rsidR="000741BB" w:rsidRPr="0071257F" w:rsidRDefault="000741BB" w:rsidP="00FF3B5B">
            <w:pPr>
              <w:pStyle w:val="Normal6"/>
              <w:rPr>
                <w:szCs w:val="24"/>
              </w:rPr>
            </w:pPr>
            <w:r w:rsidRPr="0071257F">
              <w:t>(31)</w:t>
            </w:r>
            <w:r w:rsidRPr="0071257F">
              <w:tab/>
              <w:t xml:space="preserve">Ezen irányelven túlmenően a tagállamoknak biztosítaniuk kell a </w:t>
            </w:r>
            <w:r w:rsidRPr="0071257F">
              <w:rPr>
                <w:b/>
                <w:bCs/>
                <w:i/>
                <w:iCs/>
              </w:rPr>
              <w:t xml:space="preserve">munkaviszonnyal rendelkező </w:t>
            </w:r>
            <w:r w:rsidRPr="0071257F">
              <w:t xml:space="preserve">gyakornokokra vonatkozó uniós </w:t>
            </w:r>
            <w:r w:rsidRPr="0071257F">
              <w:rPr>
                <w:b/>
                <w:bCs/>
                <w:i/>
                <w:iCs/>
              </w:rPr>
              <w:t>jogi keretben meghatározott</w:t>
            </w:r>
            <w:r w:rsidRPr="0071257F">
              <w:t xml:space="preserve"> jogok végrehajtását és érvényesítését </w:t>
            </w:r>
            <w:r w:rsidRPr="0071257F">
              <w:rPr>
                <w:b/>
                <w:bCs/>
                <w:i/>
                <w:iCs/>
              </w:rPr>
              <w:t>a nemzeti jogszabályokkal és gyakorlattal összhangban, tiszteletben tartva az elfogadott munkaerőpiaci modelleket és kollektív szerződéseket</w:t>
            </w:r>
            <w:r w:rsidRPr="0071257F">
              <w:t>.</w:t>
            </w:r>
          </w:p>
        </w:tc>
      </w:tr>
    </w:tbl>
    <w:p w14:paraId="113A71CB" w14:textId="77777777" w:rsidR="000741BB" w:rsidRPr="0071257F" w:rsidRDefault="000741BB" w:rsidP="000741BB">
      <w:pPr>
        <w:pStyle w:val="Olang"/>
      </w:pPr>
      <w:r w:rsidRPr="0071257F">
        <w:rPr>
          <w:noProof w:val="0"/>
        </w:rPr>
        <w:t xml:space="preserve">Or. </w:t>
      </w:r>
      <w:r w:rsidRPr="00E045EC">
        <w:rPr>
          <w:rStyle w:val="HideTWBExt"/>
        </w:rPr>
        <w:t>&lt;Original&gt;</w:t>
      </w:r>
      <w:r w:rsidRPr="00E045EC">
        <w:rPr>
          <w:rStyle w:val="HideTWBInt"/>
          <w:rFonts w:eastAsiaTheme="majorEastAsia"/>
        </w:rPr>
        <w:t>{EN}</w:t>
      </w:r>
      <w:r w:rsidRPr="0071257F">
        <w:rPr>
          <w:noProof w:val="0"/>
        </w:rPr>
        <w:t>en</w:t>
      </w:r>
      <w:r w:rsidRPr="00E045EC">
        <w:rPr>
          <w:rStyle w:val="HideTWBExt"/>
        </w:rPr>
        <w:t>&lt;/Original&gt;</w:t>
      </w:r>
    </w:p>
    <w:p w14:paraId="0A2C3884" w14:textId="77777777" w:rsidR="000741BB" w:rsidRPr="0071257F" w:rsidRDefault="000741BB" w:rsidP="000741BB">
      <w:r w:rsidRPr="00E045EC">
        <w:rPr>
          <w:rStyle w:val="HideTWBExt"/>
        </w:rPr>
        <w:t>&lt;/AmendB&gt;</w:t>
      </w:r>
    </w:p>
    <w:p w14:paraId="35D46F63" w14:textId="77777777" w:rsidR="000741BB" w:rsidRPr="0071257F" w:rsidRDefault="000741BB" w:rsidP="00F83EC3">
      <w:pPr>
        <w:pStyle w:val="AMNumberTabs0"/>
        <w:keepNext/>
      </w:pPr>
      <w:r w:rsidRPr="00E045EC">
        <w:rPr>
          <w:rStyle w:val="HideTWBExt"/>
          <w:b w:val="0"/>
        </w:rPr>
        <w:t>&lt;AmendB&gt;</w:t>
      </w:r>
      <w:r w:rsidRPr="0071257F">
        <w:t>Módosítás</w:t>
      </w:r>
      <w:r w:rsidRPr="0071257F">
        <w:tab/>
      </w:r>
      <w:r w:rsidRPr="0071257F">
        <w:tab/>
      </w:r>
      <w:r w:rsidRPr="00E045EC">
        <w:rPr>
          <w:rStyle w:val="HideTWBExt"/>
          <w:b w:val="0"/>
        </w:rPr>
        <w:t>&lt;NumAmB&gt;</w:t>
      </w:r>
      <w:r w:rsidRPr="0071257F">
        <w:t>293</w:t>
      </w:r>
      <w:r w:rsidRPr="00E045EC">
        <w:rPr>
          <w:rStyle w:val="HideTWBExt"/>
          <w:b w:val="0"/>
        </w:rPr>
        <w:t>&lt;/NumAmB&gt;</w:t>
      </w:r>
    </w:p>
    <w:p w14:paraId="31C1E8CE" w14:textId="77777777" w:rsidR="000741BB" w:rsidRPr="0071257F" w:rsidRDefault="000741BB" w:rsidP="00F83EC3">
      <w:pPr>
        <w:pStyle w:val="NormalBold"/>
      </w:pPr>
      <w:r w:rsidRPr="00E045EC">
        <w:rPr>
          <w:rStyle w:val="HideTWBExt"/>
          <w:b w:val="0"/>
        </w:rPr>
        <w:t>&lt;RepeatBlock-By&gt;&lt;Members&gt;</w:t>
      </w:r>
      <w:r w:rsidRPr="0071257F">
        <w:t>Benedetta Scuderi</w:t>
      </w:r>
      <w:r w:rsidRPr="00E045EC">
        <w:rPr>
          <w:rStyle w:val="HideTWBExt"/>
          <w:b w:val="0"/>
        </w:rPr>
        <w:t>&lt;/Members&gt;</w:t>
      </w:r>
    </w:p>
    <w:p w14:paraId="770CF761" w14:textId="77777777" w:rsidR="000741BB" w:rsidRPr="0071257F" w:rsidRDefault="000741BB" w:rsidP="000741BB">
      <w:r w:rsidRPr="00E045EC">
        <w:rPr>
          <w:rStyle w:val="HideTWBExt"/>
        </w:rPr>
        <w:t>&lt;AuNomDe&gt;</w:t>
      </w:r>
      <w:r w:rsidRPr="00E045EC">
        <w:rPr>
          <w:rStyle w:val="HideTWBInt"/>
        </w:rPr>
        <w:t>{Greens/EFA}</w:t>
      </w:r>
      <w:r w:rsidRPr="0071257F">
        <w:t>a Verts/ALE képviselőcsoport nevében</w:t>
      </w:r>
      <w:r w:rsidRPr="00E045EC">
        <w:rPr>
          <w:rStyle w:val="HideTWBExt"/>
        </w:rPr>
        <w:t>&lt;/AuNomDe&gt;</w:t>
      </w:r>
    </w:p>
    <w:p w14:paraId="477B4E8E" w14:textId="77777777" w:rsidR="000741BB" w:rsidRPr="0071257F" w:rsidRDefault="000741BB" w:rsidP="000741BB">
      <w:r w:rsidRPr="00E045EC">
        <w:rPr>
          <w:rStyle w:val="HideTWBExt"/>
        </w:rPr>
        <w:t>&lt;/RepeatBlock-By&gt;</w:t>
      </w:r>
    </w:p>
    <w:p w14:paraId="60818369" w14:textId="77777777" w:rsidR="000741BB" w:rsidRPr="0071257F" w:rsidRDefault="000741BB" w:rsidP="00F83EC3">
      <w:pPr>
        <w:pStyle w:val="NormalBold"/>
        <w:keepNext/>
      </w:pPr>
      <w:r w:rsidRPr="00E045EC">
        <w:rPr>
          <w:rStyle w:val="HideTWBExt"/>
          <w:b w:val="0"/>
        </w:rPr>
        <w:t>&lt;DocAmend&gt;</w:t>
      </w:r>
      <w:r w:rsidRPr="0071257F">
        <w:t>Irányelvre irányuló javaslat</w:t>
      </w:r>
      <w:r w:rsidRPr="00E045EC">
        <w:rPr>
          <w:rStyle w:val="HideTWBExt"/>
          <w:b w:val="0"/>
        </w:rPr>
        <w:t>&lt;/DocAmend&gt;</w:t>
      </w:r>
    </w:p>
    <w:p w14:paraId="639B4D93" w14:textId="77777777" w:rsidR="000741BB" w:rsidRPr="0071257F" w:rsidRDefault="000741BB" w:rsidP="00F83EC3">
      <w:pPr>
        <w:pStyle w:val="NormalBold"/>
      </w:pPr>
      <w:r w:rsidRPr="00E045EC">
        <w:rPr>
          <w:rStyle w:val="HideTWBExt"/>
          <w:b w:val="0"/>
        </w:rPr>
        <w:t>&lt;Article&gt;</w:t>
      </w:r>
      <w:r w:rsidRPr="0071257F">
        <w:t>31 preambulumbekezdés</w:t>
      </w:r>
      <w:r w:rsidRPr="00E045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3EC3" w:rsidRPr="0071257F" w14:paraId="788AD92B" w14:textId="77777777" w:rsidTr="00FF3B5B">
        <w:trPr>
          <w:jc w:val="center"/>
        </w:trPr>
        <w:tc>
          <w:tcPr>
            <w:tcW w:w="9752" w:type="dxa"/>
            <w:gridSpan w:val="2"/>
          </w:tcPr>
          <w:p w14:paraId="57FBF8F6" w14:textId="77777777" w:rsidR="000741BB" w:rsidRPr="0071257F" w:rsidRDefault="000741BB" w:rsidP="00FF3B5B">
            <w:pPr>
              <w:keepNext/>
            </w:pPr>
          </w:p>
        </w:tc>
      </w:tr>
      <w:tr w:rsidR="00F83EC3" w:rsidRPr="0071257F" w14:paraId="1E1C3A7B" w14:textId="77777777" w:rsidTr="00FF3B5B">
        <w:trPr>
          <w:jc w:val="center"/>
        </w:trPr>
        <w:tc>
          <w:tcPr>
            <w:tcW w:w="4876" w:type="dxa"/>
            <w:hideMark/>
          </w:tcPr>
          <w:p w14:paraId="01BA44BB" w14:textId="77777777" w:rsidR="000741BB" w:rsidRPr="0071257F" w:rsidRDefault="000741BB" w:rsidP="00FF3B5B">
            <w:pPr>
              <w:pStyle w:val="ColumnHeading"/>
              <w:keepNext/>
            </w:pPr>
            <w:r w:rsidRPr="0071257F">
              <w:t>A Bizottság által javasolt szöveg</w:t>
            </w:r>
          </w:p>
        </w:tc>
        <w:tc>
          <w:tcPr>
            <w:tcW w:w="4876" w:type="dxa"/>
            <w:hideMark/>
          </w:tcPr>
          <w:p w14:paraId="61EB6205" w14:textId="77777777" w:rsidR="000741BB" w:rsidRPr="0071257F" w:rsidRDefault="000741BB" w:rsidP="00FF3B5B">
            <w:pPr>
              <w:pStyle w:val="ColumnHeading"/>
              <w:keepNext/>
            </w:pPr>
            <w:r w:rsidRPr="0071257F">
              <w:t>Módosítás</w:t>
            </w:r>
          </w:p>
        </w:tc>
      </w:tr>
      <w:tr w:rsidR="00F83EC3" w:rsidRPr="0071257F" w14:paraId="531EFCC4" w14:textId="77777777" w:rsidTr="00FF3B5B">
        <w:trPr>
          <w:jc w:val="center"/>
        </w:trPr>
        <w:tc>
          <w:tcPr>
            <w:tcW w:w="4876" w:type="dxa"/>
            <w:hideMark/>
          </w:tcPr>
          <w:p w14:paraId="3BFC30F0" w14:textId="77777777" w:rsidR="000741BB" w:rsidRPr="0071257F" w:rsidRDefault="000741BB" w:rsidP="00FF3B5B">
            <w:pPr>
              <w:pStyle w:val="Normal6"/>
            </w:pPr>
            <w:r w:rsidRPr="0071257F">
              <w:t>(31)</w:t>
            </w:r>
            <w:r w:rsidRPr="0071257F">
              <w:tab/>
              <w:t xml:space="preserve">Ezen irányelven túlmenően a tagállamoknak biztosítaniuk kell a </w:t>
            </w:r>
            <w:r w:rsidRPr="0071257F">
              <w:rPr>
                <w:b/>
                <w:bCs/>
                <w:i/>
                <w:iCs/>
              </w:rPr>
              <w:t>munkaviszonyban álló</w:t>
            </w:r>
            <w:r w:rsidRPr="0071257F">
              <w:t xml:space="preserve"> gyakornokokra vonatkozó, az uniós vívmányokban foglalt jogok teljes körű végrehajtását és érvényesítését.</w:t>
            </w:r>
          </w:p>
        </w:tc>
        <w:tc>
          <w:tcPr>
            <w:tcW w:w="4876" w:type="dxa"/>
            <w:hideMark/>
          </w:tcPr>
          <w:p w14:paraId="54EE4020" w14:textId="77777777" w:rsidR="000741BB" w:rsidRPr="0071257F" w:rsidRDefault="000741BB" w:rsidP="00FF3B5B">
            <w:pPr>
              <w:pStyle w:val="Normal6"/>
              <w:rPr>
                <w:szCs w:val="24"/>
              </w:rPr>
            </w:pPr>
            <w:r w:rsidRPr="0071257F">
              <w:t>(31)</w:t>
            </w:r>
            <w:r w:rsidRPr="0071257F">
              <w:tab/>
              <w:t xml:space="preserve">Ezen irányelven túlmenően a tagállamoknak biztosítaniuk kell a </w:t>
            </w:r>
            <w:r w:rsidRPr="0071257F">
              <w:rPr>
                <w:b/>
                <w:bCs/>
                <w:i/>
                <w:iCs/>
              </w:rPr>
              <w:t xml:space="preserve">munkavállalókra és </w:t>
            </w:r>
            <w:r w:rsidRPr="0071257F">
              <w:t>gyakornokokra vonatkozó, az uniós vívmányokban foglalt jogok teljes körű végrehajtását és érvényesítését.</w:t>
            </w:r>
          </w:p>
        </w:tc>
      </w:tr>
    </w:tbl>
    <w:p w14:paraId="66D3CFAE" w14:textId="77777777" w:rsidR="000741BB" w:rsidRPr="0071257F" w:rsidRDefault="000741BB" w:rsidP="000741BB">
      <w:pPr>
        <w:pStyle w:val="Olang"/>
      </w:pPr>
      <w:r w:rsidRPr="0071257F">
        <w:rPr>
          <w:noProof w:val="0"/>
        </w:rPr>
        <w:t xml:space="preserve">Or. </w:t>
      </w:r>
      <w:r w:rsidRPr="00E045EC">
        <w:rPr>
          <w:rStyle w:val="HideTWBExt"/>
        </w:rPr>
        <w:t>&lt;Original&gt;</w:t>
      </w:r>
      <w:r w:rsidRPr="00E045EC">
        <w:rPr>
          <w:rStyle w:val="HideTWBInt"/>
          <w:rFonts w:eastAsiaTheme="majorEastAsia"/>
        </w:rPr>
        <w:t>{EN}</w:t>
      </w:r>
      <w:r w:rsidRPr="0071257F">
        <w:rPr>
          <w:noProof w:val="0"/>
        </w:rPr>
        <w:t>en</w:t>
      </w:r>
      <w:r w:rsidRPr="00E045EC">
        <w:rPr>
          <w:rStyle w:val="HideTWBExt"/>
        </w:rPr>
        <w:t>&lt;/Original&gt;</w:t>
      </w:r>
    </w:p>
    <w:p w14:paraId="66D3364D" w14:textId="77777777" w:rsidR="000741BB" w:rsidRPr="0071257F" w:rsidRDefault="000741BB" w:rsidP="000741BB">
      <w:r w:rsidRPr="00E045EC">
        <w:rPr>
          <w:rStyle w:val="HideTWBExt"/>
        </w:rPr>
        <w:t>&lt;/AmendB&gt;</w:t>
      </w:r>
    </w:p>
    <w:p w14:paraId="39C30A1D" w14:textId="77777777" w:rsidR="000741BB" w:rsidRPr="0071257F" w:rsidRDefault="000741BB" w:rsidP="00F83EC3">
      <w:pPr>
        <w:pStyle w:val="AMNumberTabs0"/>
        <w:keepNext/>
      </w:pPr>
      <w:r w:rsidRPr="00E045EC">
        <w:rPr>
          <w:rStyle w:val="HideTWBExt"/>
          <w:b w:val="0"/>
        </w:rPr>
        <w:t>&lt;AmendB&gt;</w:t>
      </w:r>
      <w:r w:rsidRPr="0071257F">
        <w:t>Módosítás</w:t>
      </w:r>
      <w:r w:rsidRPr="0071257F">
        <w:tab/>
      </w:r>
      <w:r w:rsidRPr="0071257F">
        <w:tab/>
      </w:r>
      <w:r w:rsidRPr="00E045EC">
        <w:rPr>
          <w:rStyle w:val="HideTWBExt"/>
          <w:b w:val="0"/>
        </w:rPr>
        <w:t>&lt;NumAmB&gt;</w:t>
      </w:r>
      <w:r w:rsidRPr="0071257F">
        <w:t>294</w:t>
      </w:r>
      <w:r w:rsidRPr="00E045EC">
        <w:rPr>
          <w:rStyle w:val="HideTWBExt"/>
          <w:b w:val="0"/>
        </w:rPr>
        <w:t>&lt;/NumAmB&gt;</w:t>
      </w:r>
    </w:p>
    <w:p w14:paraId="0A67BC1A" w14:textId="77777777" w:rsidR="000741BB" w:rsidRPr="0071257F" w:rsidRDefault="000741BB" w:rsidP="00F83EC3">
      <w:pPr>
        <w:pStyle w:val="NormalBold"/>
      </w:pPr>
      <w:r w:rsidRPr="00E045EC">
        <w:rPr>
          <w:rStyle w:val="HideTWBExt"/>
          <w:b w:val="0"/>
        </w:rPr>
        <w:t>&lt;RepeatBlock-By&gt;&lt;Members&gt;</w:t>
      </w:r>
      <w:r w:rsidRPr="0071257F">
        <w:t>Pierfrancesco Maran, Raffaele Topo, Brando Benifei, Cecilia Strada</w:t>
      </w:r>
      <w:r w:rsidRPr="00E045EC">
        <w:rPr>
          <w:rStyle w:val="HideTWBExt"/>
          <w:b w:val="0"/>
        </w:rPr>
        <w:t>&lt;/Members&gt;</w:t>
      </w:r>
    </w:p>
    <w:p w14:paraId="48A7E273" w14:textId="77777777" w:rsidR="000741BB" w:rsidRPr="0071257F" w:rsidRDefault="000741BB" w:rsidP="000741BB">
      <w:r w:rsidRPr="00E045EC">
        <w:rPr>
          <w:rStyle w:val="HideTWBExt"/>
        </w:rPr>
        <w:t>&lt;/RepeatBlock-By&gt;</w:t>
      </w:r>
    </w:p>
    <w:p w14:paraId="6BA727AC" w14:textId="77777777" w:rsidR="000741BB" w:rsidRPr="0071257F" w:rsidRDefault="000741BB" w:rsidP="00F83EC3">
      <w:pPr>
        <w:pStyle w:val="NormalBold"/>
        <w:keepNext/>
      </w:pPr>
      <w:r w:rsidRPr="00E045EC">
        <w:rPr>
          <w:rStyle w:val="HideTWBExt"/>
          <w:b w:val="0"/>
        </w:rPr>
        <w:t>&lt;DocAmend&gt;</w:t>
      </w:r>
      <w:r w:rsidRPr="0071257F">
        <w:t>Irányelvre irányuló javaslat</w:t>
      </w:r>
      <w:r w:rsidRPr="00E045EC">
        <w:rPr>
          <w:rStyle w:val="HideTWBExt"/>
          <w:b w:val="0"/>
        </w:rPr>
        <w:t>&lt;/DocAmend&gt;</w:t>
      </w:r>
    </w:p>
    <w:p w14:paraId="06A9DFC8" w14:textId="77777777" w:rsidR="000741BB" w:rsidRPr="0071257F" w:rsidRDefault="000741BB" w:rsidP="00F83EC3">
      <w:pPr>
        <w:pStyle w:val="NormalBold"/>
      </w:pPr>
      <w:r w:rsidRPr="00E045EC">
        <w:rPr>
          <w:rStyle w:val="HideTWBExt"/>
          <w:b w:val="0"/>
        </w:rPr>
        <w:t>&lt;Article&gt;</w:t>
      </w:r>
      <w:r w:rsidRPr="0071257F">
        <w:t>31 a preambulumbekezdés (új)</w:t>
      </w:r>
      <w:r w:rsidRPr="00E045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3EC3" w:rsidRPr="0071257F" w14:paraId="57456431" w14:textId="77777777" w:rsidTr="00FF3B5B">
        <w:trPr>
          <w:jc w:val="center"/>
        </w:trPr>
        <w:tc>
          <w:tcPr>
            <w:tcW w:w="9752" w:type="dxa"/>
            <w:gridSpan w:val="2"/>
          </w:tcPr>
          <w:p w14:paraId="3DFABD85" w14:textId="77777777" w:rsidR="000741BB" w:rsidRPr="0071257F" w:rsidRDefault="000741BB" w:rsidP="00FF3B5B">
            <w:pPr>
              <w:keepNext/>
            </w:pPr>
          </w:p>
        </w:tc>
      </w:tr>
      <w:tr w:rsidR="00F83EC3" w:rsidRPr="0071257F" w14:paraId="34557E4E" w14:textId="77777777" w:rsidTr="00FF3B5B">
        <w:trPr>
          <w:jc w:val="center"/>
        </w:trPr>
        <w:tc>
          <w:tcPr>
            <w:tcW w:w="4876" w:type="dxa"/>
            <w:hideMark/>
          </w:tcPr>
          <w:p w14:paraId="1C219394" w14:textId="77777777" w:rsidR="000741BB" w:rsidRPr="0071257F" w:rsidRDefault="000741BB" w:rsidP="00FF3B5B">
            <w:pPr>
              <w:pStyle w:val="ColumnHeading"/>
              <w:keepNext/>
            </w:pPr>
            <w:r w:rsidRPr="0071257F">
              <w:t>A Bizottság által javasolt szöveg</w:t>
            </w:r>
          </w:p>
        </w:tc>
        <w:tc>
          <w:tcPr>
            <w:tcW w:w="4876" w:type="dxa"/>
            <w:hideMark/>
          </w:tcPr>
          <w:p w14:paraId="4F275E32" w14:textId="77777777" w:rsidR="000741BB" w:rsidRPr="0071257F" w:rsidRDefault="000741BB" w:rsidP="00FF3B5B">
            <w:pPr>
              <w:pStyle w:val="ColumnHeading"/>
              <w:keepNext/>
            </w:pPr>
            <w:r w:rsidRPr="0071257F">
              <w:t>Módosítás</w:t>
            </w:r>
          </w:p>
        </w:tc>
      </w:tr>
      <w:tr w:rsidR="00F83EC3" w:rsidRPr="0071257F" w14:paraId="1A4DBA6F" w14:textId="77777777" w:rsidTr="00FF3B5B">
        <w:trPr>
          <w:jc w:val="center"/>
        </w:trPr>
        <w:tc>
          <w:tcPr>
            <w:tcW w:w="4876" w:type="dxa"/>
          </w:tcPr>
          <w:p w14:paraId="4EDB3D84" w14:textId="77777777" w:rsidR="000741BB" w:rsidRPr="0071257F" w:rsidRDefault="000741BB" w:rsidP="00FF3B5B">
            <w:pPr>
              <w:pStyle w:val="Normal6"/>
            </w:pPr>
          </w:p>
        </w:tc>
        <w:tc>
          <w:tcPr>
            <w:tcW w:w="4876" w:type="dxa"/>
            <w:hideMark/>
          </w:tcPr>
          <w:p w14:paraId="4BD3E039" w14:textId="77777777" w:rsidR="000741BB" w:rsidRPr="0071257F" w:rsidRDefault="000741BB" w:rsidP="00FF3B5B">
            <w:pPr>
              <w:pStyle w:val="Normal6"/>
              <w:rPr>
                <w:szCs w:val="24"/>
              </w:rPr>
            </w:pPr>
            <w:r w:rsidRPr="0071257F">
              <w:rPr>
                <w:b/>
                <w:i/>
              </w:rPr>
              <w:t>(31a)</w:t>
            </w:r>
            <w:r w:rsidRPr="0071257F">
              <w:rPr>
                <w:b/>
                <w:i/>
              </w:rPr>
              <w:tab/>
              <w:t>A tagállamoknak garantálniuk kell, hogy a szakmai gyakorlatokat érvényes munkatapasztalatként ismerjék el a magán és állami munkaerő-felvételi eljárások során, beleértve az Unión belüli határokon átnyúló elismerést is.</w:t>
            </w:r>
          </w:p>
        </w:tc>
      </w:tr>
    </w:tbl>
    <w:p w14:paraId="32F5F1FE" w14:textId="77777777" w:rsidR="000741BB" w:rsidRPr="0071257F" w:rsidRDefault="000741BB" w:rsidP="000741BB">
      <w:pPr>
        <w:pStyle w:val="Olang"/>
      </w:pPr>
      <w:r w:rsidRPr="0071257F">
        <w:rPr>
          <w:noProof w:val="0"/>
        </w:rPr>
        <w:t xml:space="preserve">Or. </w:t>
      </w:r>
      <w:r w:rsidRPr="00E045EC">
        <w:rPr>
          <w:rStyle w:val="HideTWBExt"/>
        </w:rPr>
        <w:t>&lt;Original&gt;</w:t>
      </w:r>
      <w:r w:rsidRPr="00E045EC">
        <w:rPr>
          <w:rStyle w:val="HideTWBInt"/>
          <w:rFonts w:eastAsiaTheme="majorEastAsia"/>
        </w:rPr>
        <w:t>{EN}</w:t>
      </w:r>
      <w:r w:rsidRPr="0071257F">
        <w:rPr>
          <w:noProof w:val="0"/>
        </w:rPr>
        <w:t>en</w:t>
      </w:r>
      <w:r w:rsidRPr="00E045EC">
        <w:rPr>
          <w:rStyle w:val="HideTWBExt"/>
        </w:rPr>
        <w:t>&lt;/Original&gt;</w:t>
      </w:r>
    </w:p>
    <w:p w14:paraId="2051638F" w14:textId="77777777" w:rsidR="000741BB" w:rsidRPr="0071257F" w:rsidRDefault="000741BB" w:rsidP="000741BB">
      <w:r w:rsidRPr="00E045EC">
        <w:rPr>
          <w:rStyle w:val="HideTWBExt"/>
        </w:rPr>
        <w:t>&lt;/AmendB&gt;</w:t>
      </w:r>
    </w:p>
    <w:p w14:paraId="6E2FB0CD" w14:textId="77777777" w:rsidR="000741BB" w:rsidRPr="0071257F" w:rsidRDefault="000741BB" w:rsidP="00F83EC3">
      <w:pPr>
        <w:pStyle w:val="AMNumberTabs0"/>
        <w:keepNext/>
      </w:pPr>
      <w:r w:rsidRPr="00E045EC">
        <w:rPr>
          <w:rStyle w:val="HideTWBExt"/>
          <w:b w:val="0"/>
        </w:rPr>
        <w:t>&lt;AmendB&gt;</w:t>
      </w:r>
      <w:r w:rsidRPr="0071257F">
        <w:t>Módosítás</w:t>
      </w:r>
      <w:r w:rsidRPr="0071257F">
        <w:tab/>
      </w:r>
      <w:r w:rsidRPr="0071257F">
        <w:tab/>
      </w:r>
      <w:r w:rsidRPr="00E045EC">
        <w:rPr>
          <w:rStyle w:val="HideTWBExt"/>
          <w:b w:val="0"/>
        </w:rPr>
        <w:t>&lt;NumAmB&gt;</w:t>
      </w:r>
      <w:r w:rsidRPr="0071257F">
        <w:t>295</w:t>
      </w:r>
      <w:r w:rsidRPr="00E045EC">
        <w:rPr>
          <w:rStyle w:val="HideTWBExt"/>
          <w:b w:val="0"/>
        </w:rPr>
        <w:t>&lt;/NumAmB&gt;</w:t>
      </w:r>
    </w:p>
    <w:p w14:paraId="369E9040" w14:textId="77777777" w:rsidR="000741BB" w:rsidRPr="0071257F" w:rsidRDefault="000741BB" w:rsidP="00F83EC3">
      <w:pPr>
        <w:pStyle w:val="NormalBold"/>
      </w:pPr>
      <w:r w:rsidRPr="00E045EC">
        <w:rPr>
          <w:rStyle w:val="HideTWBExt"/>
          <w:b w:val="0"/>
        </w:rPr>
        <w:t>&lt;RepeatBlock-By&gt;&lt;Members&gt;</w:t>
      </w:r>
      <w:r w:rsidRPr="0071257F">
        <w:t>Arba Kokalari</w:t>
      </w:r>
      <w:r w:rsidRPr="00E045EC">
        <w:rPr>
          <w:rStyle w:val="HideTWBExt"/>
          <w:b w:val="0"/>
        </w:rPr>
        <w:t>&lt;/Members&gt;</w:t>
      </w:r>
    </w:p>
    <w:p w14:paraId="7C10B0C0" w14:textId="77777777" w:rsidR="000741BB" w:rsidRPr="0071257F" w:rsidRDefault="000741BB" w:rsidP="000741BB">
      <w:r w:rsidRPr="00E045EC">
        <w:rPr>
          <w:rStyle w:val="HideTWBExt"/>
        </w:rPr>
        <w:t>&lt;/RepeatBlock-By&gt;</w:t>
      </w:r>
    </w:p>
    <w:p w14:paraId="2759BD39" w14:textId="77777777" w:rsidR="000741BB" w:rsidRPr="0071257F" w:rsidRDefault="000741BB" w:rsidP="00F83EC3">
      <w:pPr>
        <w:pStyle w:val="NormalBold"/>
        <w:keepNext/>
      </w:pPr>
      <w:r w:rsidRPr="00E045EC">
        <w:rPr>
          <w:rStyle w:val="HideTWBExt"/>
          <w:b w:val="0"/>
        </w:rPr>
        <w:t>&lt;DocAmend&gt;</w:t>
      </w:r>
      <w:r w:rsidRPr="0071257F">
        <w:t>Irányelvre irányuló javaslat</w:t>
      </w:r>
      <w:r w:rsidRPr="00E045EC">
        <w:rPr>
          <w:rStyle w:val="HideTWBExt"/>
          <w:b w:val="0"/>
        </w:rPr>
        <w:t>&lt;/DocAmend&gt;</w:t>
      </w:r>
    </w:p>
    <w:p w14:paraId="38BCF6C5" w14:textId="77777777" w:rsidR="000741BB" w:rsidRPr="0071257F" w:rsidRDefault="000741BB" w:rsidP="00F83EC3">
      <w:pPr>
        <w:pStyle w:val="NormalBold"/>
      </w:pPr>
      <w:r w:rsidRPr="00E045EC">
        <w:rPr>
          <w:rStyle w:val="HideTWBExt"/>
          <w:b w:val="0"/>
        </w:rPr>
        <w:t>&lt;Article&gt;</w:t>
      </w:r>
      <w:r w:rsidRPr="0071257F">
        <w:t>33 preambulumbekezdés</w:t>
      </w:r>
      <w:r w:rsidRPr="00E045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3EC3" w:rsidRPr="0071257F" w14:paraId="591ACD08" w14:textId="77777777" w:rsidTr="00FF3B5B">
        <w:trPr>
          <w:jc w:val="center"/>
        </w:trPr>
        <w:tc>
          <w:tcPr>
            <w:tcW w:w="9752" w:type="dxa"/>
            <w:gridSpan w:val="2"/>
          </w:tcPr>
          <w:p w14:paraId="4453ACD9" w14:textId="77777777" w:rsidR="000741BB" w:rsidRPr="0071257F" w:rsidRDefault="000741BB" w:rsidP="00FF3B5B">
            <w:pPr>
              <w:keepNext/>
            </w:pPr>
          </w:p>
        </w:tc>
      </w:tr>
      <w:tr w:rsidR="00F83EC3" w:rsidRPr="0071257F" w14:paraId="020CDC23" w14:textId="77777777" w:rsidTr="00FF3B5B">
        <w:trPr>
          <w:jc w:val="center"/>
        </w:trPr>
        <w:tc>
          <w:tcPr>
            <w:tcW w:w="4876" w:type="dxa"/>
            <w:hideMark/>
          </w:tcPr>
          <w:p w14:paraId="7438A1B1" w14:textId="77777777" w:rsidR="000741BB" w:rsidRPr="0071257F" w:rsidRDefault="000741BB" w:rsidP="00FF3B5B">
            <w:pPr>
              <w:pStyle w:val="ColumnHeading"/>
              <w:keepNext/>
            </w:pPr>
            <w:r w:rsidRPr="0071257F">
              <w:t>A Bizottság által javasolt szöveg</w:t>
            </w:r>
          </w:p>
        </w:tc>
        <w:tc>
          <w:tcPr>
            <w:tcW w:w="4876" w:type="dxa"/>
            <w:hideMark/>
          </w:tcPr>
          <w:p w14:paraId="3B9FF1D2" w14:textId="77777777" w:rsidR="000741BB" w:rsidRPr="0071257F" w:rsidRDefault="000741BB" w:rsidP="00FF3B5B">
            <w:pPr>
              <w:pStyle w:val="ColumnHeading"/>
              <w:keepNext/>
            </w:pPr>
            <w:r w:rsidRPr="0071257F">
              <w:t>Módosítás</w:t>
            </w:r>
          </w:p>
        </w:tc>
      </w:tr>
      <w:tr w:rsidR="00F83EC3" w:rsidRPr="0071257F" w14:paraId="5F05EE23" w14:textId="77777777" w:rsidTr="00FF3B5B">
        <w:trPr>
          <w:jc w:val="center"/>
        </w:trPr>
        <w:tc>
          <w:tcPr>
            <w:tcW w:w="4876" w:type="dxa"/>
            <w:hideMark/>
          </w:tcPr>
          <w:p w14:paraId="4265CBD5" w14:textId="77777777" w:rsidR="000741BB" w:rsidRPr="0071257F" w:rsidRDefault="000741BB" w:rsidP="00FF3B5B">
            <w:pPr>
              <w:pStyle w:val="Normal6"/>
            </w:pPr>
            <w:r w:rsidRPr="0071257F">
              <w:t>(33)</w:t>
            </w:r>
            <w:r w:rsidRPr="0071257F">
              <w:tab/>
              <w:t xml:space="preserve">A gyakornokok számára biztosítani kell a hatékony és pártatlan vitarendezéshez való hozzáférést, valamint a </w:t>
            </w:r>
            <w:r w:rsidRPr="0071257F">
              <w:rPr>
                <w:b/>
                <w:bCs/>
                <w:i/>
                <w:iCs/>
              </w:rPr>
              <w:t>jóvátételhez</w:t>
            </w:r>
            <w:r w:rsidRPr="0071257F">
              <w:t xml:space="preserve"> való jogot, beleértve a megfelelő kártérítést. A gyakornokokat tájékoztatni kell a jogorvoslati mechanizmusokról </w:t>
            </w:r>
            <w:r w:rsidRPr="0071257F">
              <w:rPr>
                <w:b/>
                <w:bCs/>
                <w:i/>
                <w:iCs/>
              </w:rPr>
              <w:t>annak érdekében, hogy gyakorolhassák</w:t>
            </w:r>
            <w:r w:rsidRPr="0071257F">
              <w:t xml:space="preserve"> </w:t>
            </w:r>
            <w:r w:rsidRPr="0071257F">
              <w:rPr>
                <w:b/>
                <w:bCs/>
                <w:i/>
                <w:iCs/>
              </w:rPr>
              <w:t>a</w:t>
            </w:r>
            <w:r w:rsidRPr="0071257F">
              <w:t xml:space="preserve"> </w:t>
            </w:r>
            <w:r w:rsidRPr="0071257F">
              <w:rPr>
                <w:b/>
                <w:bCs/>
                <w:i/>
                <w:iCs/>
              </w:rPr>
              <w:t>jóvátételhez</w:t>
            </w:r>
            <w:r w:rsidRPr="0071257F">
              <w:t xml:space="preserve"> való </w:t>
            </w:r>
            <w:r w:rsidRPr="0071257F">
              <w:rPr>
                <w:b/>
                <w:bCs/>
                <w:i/>
                <w:iCs/>
              </w:rPr>
              <w:t>jogukat</w:t>
            </w:r>
            <w:r w:rsidRPr="0071257F">
              <w:t xml:space="preserve">. Tekintettel a </w:t>
            </w:r>
            <w:r w:rsidRPr="0071257F">
              <w:rPr>
                <w:b/>
                <w:bCs/>
                <w:i/>
                <w:iCs/>
              </w:rPr>
              <w:t>hatékony</w:t>
            </w:r>
            <w:r w:rsidRPr="0071257F">
              <w:t xml:space="preserve"> bírói jogvédelemre vonatkozó jog alapvető jellegére, a gyakornokoknak a szakmai gyakorlat olyan megszűnését követően is részesülniük kell ebben a védelemben</w:t>
            </w:r>
            <w:r w:rsidRPr="0071257F">
              <w:rPr>
                <w:b/>
                <w:bCs/>
                <w:i/>
                <w:iCs/>
              </w:rPr>
              <w:t>, amely az irányelv és a munkavállalókra alkalmazandó egyéb uniós jog által a munkavállalóknak biztosított jogok állítólagos megsértésének nyomán következett be</w:t>
            </w:r>
            <w:r w:rsidRPr="0071257F">
              <w:t>.</w:t>
            </w:r>
          </w:p>
        </w:tc>
        <w:tc>
          <w:tcPr>
            <w:tcW w:w="4876" w:type="dxa"/>
            <w:hideMark/>
          </w:tcPr>
          <w:p w14:paraId="56498F29" w14:textId="77777777" w:rsidR="000741BB" w:rsidRPr="0071257F" w:rsidRDefault="000741BB" w:rsidP="00FF3B5B">
            <w:pPr>
              <w:pStyle w:val="Normal6"/>
              <w:rPr>
                <w:szCs w:val="24"/>
              </w:rPr>
            </w:pPr>
            <w:r w:rsidRPr="0071257F">
              <w:t>(33)</w:t>
            </w:r>
            <w:r w:rsidRPr="0071257F">
              <w:tab/>
              <w:t xml:space="preserve">A gyakornokok számára biztosítani kell a hatékony és pártatlan vitarendezéshez való hozzáférést, valamint a </w:t>
            </w:r>
            <w:r w:rsidRPr="0071257F">
              <w:rPr>
                <w:b/>
                <w:bCs/>
                <w:i/>
                <w:iCs/>
              </w:rPr>
              <w:t>felülvizsgálathoz</w:t>
            </w:r>
            <w:r w:rsidRPr="0071257F">
              <w:t xml:space="preserve"> való jogot, beleértve a megfelelő kártérítést. A gyakornokokat tájékoztatni kell a jogorvoslati mechanizmusokról </w:t>
            </w:r>
            <w:r w:rsidRPr="0071257F">
              <w:rPr>
                <w:b/>
                <w:bCs/>
                <w:i/>
                <w:iCs/>
              </w:rPr>
              <w:t>az ilyen felülvizsgálathoz</w:t>
            </w:r>
            <w:r w:rsidRPr="0071257F">
              <w:t xml:space="preserve"> való </w:t>
            </w:r>
            <w:r w:rsidRPr="0071257F">
              <w:rPr>
                <w:b/>
                <w:bCs/>
                <w:i/>
                <w:iCs/>
              </w:rPr>
              <w:t>joguk céljából</w:t>
            </w:r>
            <w:r w:rsidRPr="0071257F">
              <w:t>. Tekintettel a bírói jogvédelemre vonatkozó jog alapvető jellegére, a gyakornokoknak a szakmai gyakorlat olyan megszűnését követően is részesülniük kell ebben a védelemben</w:t>
            </w:r>
            <w:r w:rsidRPr="0071257F">
              <w:rPr>
                <w:b/>
                <w:bCs/>
                <w:i/>
                <w:iCs/>
              </w:rPr>
              <w:t>.</w:t>
            </w:r>
            <w:r w:rsidRPr="0071257F">
              <w:rPr>
                <w:b/>
                <w:i/>
              </w:rPr>
              <w:t xml:space="preserve"> </w:t>
            </w:r>
            <w:r w:rsidRPr="0071257F">
              <w:rPr>
                <w:b/>
                <w:bCs/>
                <w:i/>
                <w:iCs/>
              </w:rPr>
              <w:t>Ezeket a jogokat és mechanizmusokat azonban a meglévő munkaerőpiaci autonómia és a szubszidiaritás elvének tiszteletben tartása érdekében az egyes tagállamok nemzeti munkaerőpiaci rendszerével és kollektív szerződéseivel összhangban ki kell igazítani</w:t>
            </w:r>
            <w:r w:rsidRPr="0071257F">
              <w:t>.</w:t>
            </w:r>
          </w:p>
        </w:tc>
      </w:tr>
    </w:tbl>
    <w:p w14:paraId="018D912E" w14:textId="77777777" w:rsidR="000741BB" w:rsidRPr="0071257F" w:rsidRDefault="000741BB" w:rsidP="000741BB">
      <w:pPr>
        <w:pStyle w:val="Olang"/>
      </w:pPr>
      <w:r w:rsidRPr="0071257F">
        <w:rPr>
          <w:noProof w:val="0"/>
        </w:rPr>
        <w:t xml:space="preserve">Or. </w:t>
      </w:r>
      <w:r w:rsidRPr="00E045EC">
        <w:rPr>
          <w:rStyle w:val="HideTWBExt"/>
        </w:rPr>
        <w:t>&lt;Original&gt;</w:t>
      </w:r>
      <w:r w:rsidRPr="00E045EC">
        <w:rPr>
          <w:rStyle w:val="HideTWBInt"/>
          <w:rFonts w:eastAsiaTheme="majorEastAsia"/>
        </w:rPr>
        <w:t>{EN}</w:t>
      </w:r>
      <w:r w:rsidRPr="0071257F">
        <w:rPr>
          <w:noProof w:val="0"/>
        </w:rPr>
        <w:t>en</w:t>
      </w:r>
      <w:r w:rsidRPr="00E045EC">
        <w:rPr>
          <w:rStyle w:val="HideTWBExt"/>
        </w:rPr>
        <w:t>&lt;/Original&gt;</w:t>
      </w:r>
    </w:p>
    <w:p w14:paraId="2F074ABC" w14:textId="77777777" w:rsidR="000741BB" w:rsidRPr="0071257F" w:rsidRDefault="000741BB" w:rsidP="000741BB">
      <w:r w:rsidRPr="00E045EC">
        <w:rPr>
          <w:rStyle w:val="HideTWBExt"/>
        </w:rPr>
        <w:t>&lt;/AmendB&gt;</w:t>
      </w:r>
    </w:p>
    <w:p w14:paraId="1C8962AF" w14:textId="77777777" w:rsidR="000741BB" w:rsidRPr="0071257F" w:rsidRDefault="000741BB" w:rsidP="00F83EC3">
      <w:pPr>
        <w:pStyle w:val="AMNumberTabs0"/>
        <w:keepNext/>
      </w:pPr>
      <w:r w:rsidRPr="00E045EC">
        <w:rPr>
          <w:rStyle w:val="HideTWBExt"/>
          <w:b w:val="0"/>
        </w:rPr>
        <w:t>&lt;AmendB&gt;</w:t>
      </w:r>
      <w:r w:rsidRPr="0071257F">
        <w:t>Módosítás</w:t>
      </w:r>
      <w:r w:rsidRPr="0071257F">
        <w:tab/>
      </w:r>
      <w:r w:rsidRPr="0071257F">
        <w:tab/>
      </w:r>
      <w:r w:rsidRPr="00E045EC">
        <w:rPr>
          <w:rStyle w:val="HideTWBExt"/>
          <w:b w:val="0"/>
        </w:rPr>
        <w:t>&lt;NumAmB&gt;</w:t>
      </w:r>
      <w:r w:rsidRPr="0071257F">
        <w:t>296</w:t>
      </w:r>
      <w:r w:rsidRPr="00E045EC">
        <w:rPr>
          <w:rStyle w:val="HideTWBExt"/>
          <w:b w:val="0"/>
        </w:rPr>
        <w:t>&lt;/NumAmB&gt;</w:t>
      </w:r>
    </w:p>
    <w:p w14:paraId="5D9B8A1F" w14:textId="77777777" w:rsidR="000741BB" w:rsidRPr="0071257F" w:rsidRDefault="000741BB" w:rsidP="00F83EC3">
      <w:pPr>
        <w:pStyle w:val="NormalBold"/>
      </w:pPr>
      <w:r w:rsidRPr="00E045EC">
        <w:rPr>
          <w:rStyle w:val="HideTWBExt"/>
          <w:b w:val="0"/>
        </w:rPr>
        <w:t>&lt;RepeatBlock-By&gt;&lt;Members&gt;</w:t>
      </w:r>
      <w:r w:rsidRPr="0071257F">
        <w:t>Raúl de la Hoz Quintano, Rosa Estaràs Ferragut, Maravillas Abadía Jover</w:t>
      </w:r>
      <w:r w:rsidRPr="00E045EC">
        <w:rPr>
          <w:rStyle w:val="HideTWBExt"/>
          <w:b w:val="0"/>
        </w:rPr>
        <w:t>&lt;/Members&gt;</w:t>
      </w:r>
    </w:p>
    <w:p w14:paraId="330EC119" w14:textId="77777777" w:rsidR="000741BB" w:rsidRPr="0071257F" w:rsidRDefault="000741BB" w:rsidP="000741BB">
      <w:r w:rsidRPr="00E045EC">
        <w:rPr>
          <w:rStyle w:val="HideTWBExt"/>
        </w:rPr>
        <w:t>&lt;/RepeatBlock-By&gt;</w:t>
      </w:r>
    </w:p>
    <w:p w14:paraId="58129CE5" w14:textId="77777777" w:rsidR="000741BB" w:rsidRPr="0071257F" w:rsidRDefault="000741BB" w:rsidP="00F83EC3">
      <w:pPr>
        <w:pStyle w:val="NormalBold"/>
        <w:keepNext/>
      </w:pPr>
      <w:r w:rsidRPr="00E045EC">
        <w:rPr>
          <w:rStyle w:val="HideTWBExt"/>
          <w:b w:val="0"/>
        </w:rPr>
        <w:t>&lt;DocAmend&gt;</w:t>
      </w:r>
      <w:r w:rsidRPr="0071257F">
        <w:t>Irányelvre irányuló javaslat</w:t>
      </w:r>
      <w:r w:rsidRPr="00E045EC">
        <w:rPr>
          <w:rStyle w:val="HideTWBExt"/>
          <w:b w:val="0"/>
        </w:rPr>
        <w:t>&lt;/DocAmend&gt;</w:t>
      </w:r>
    </w:p>
    <w:p w14:paraId="5D19DB99" w14:textId="77777777" w:rsidR="000741BB" w:rsidRPr="0071257F" w:rsidRDefault="000741BB" w:rsidP="00F83EC3">
      <w:pPr>
        <w:pStyle w:val="NormalBold"/>
      </w:pPr>
      <w:r w:rsidRPr="00E045EC">
        <w:rPr>
          <w:rStyle w:val="HideTWBExt"/>
          <w:b w:val="0"/>
        </w:rPr>
        <w:t>&lt;Article&gt;</w:t>
      </w:r>
      <w:r w:rsidRPr="0071257F">
        <w:t>33 preambulumbekezdés</w:t>
      </w:r>
      <w:r w:rsidRPr="00E045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3EC3" w:rsidRPr="0071257F" w14:paraId="609E857C" w14:textId="77777777" w:rsidTr="00FF3B5B">
        <w:trPr>
          <w:jc w:val="center"/>
        </w:trPr>
        <w:tc>
          <w:tcPr>
            <w:tcW w:w="9752" w:type="dxa"/>
            <w:gridSpan w:val="2"/>
          </w:tcPr>
          <w:p w14:paraId="440A77B0" w14:textId="77777777" w:rsidR="000741BB" w:rsidRPr="0071257F" w:rsidRDefault="000741BB" w:rsidP="00FF3B5B">
            <w:pPr>
              <w:keepNext/>
            </w:pPr>
          </w:p>
        </w:tc>
      </w:tr>
      <w:tr w:rsidR="00F83EC3" w:rsidRPr="0071257F" w14:paraId="77FFD8B3" w14:textId="77777777" w:rsidTr="00FF3B5B">
        <w:trPr>
          <w:jc w:val="center"/>
        </w:trPr>
        <w:tc>
          <w:tcPr>
            <w:tcW w:w="4876" w:type="dxa"/>
            <w:hideMark/>
          </w:tcPr>
          <w:p w14:paraId="3C73CB20" w14:textId="77777777" w:rsidR="000741BB" w:rsidRPr="0071257F" w:rsidRDefault="000741BB" w:rsidP="00FF3B5B">
            <w:pPr>
              <w:pStyle w:val="ColumnHeading"/>
              <w:keepNext/>
            </w:pPr>
            <w:r w:rsidRPr="0071257F">
              <w:t>A Bizottság által javasolt szöveg</w:t>
            </w:r>
          </w:p>
        </w:tc>
        <w:tc>
          <w:tcPr>
            <w:tcW w:w="4876" w:type="dxa"/>
            <w:hideMark/>
          </w:tcPr>
          <w:p w14:paraId="414465BD" w14:textId="77777777" w:rsidR="000741BB" w:rsidRPr="0071257F" w:rsidRDefault="000741BB" w:rsidP="00FF3B5B">
            <w:pPr>
              <w:pStyle w:val="ColumnHeading"/>
              <w:keepNext/>
            </w:pPr>
            <w:r w:rsidRPr="0071257F">
              <w:t>Módosítás</w:t>
            </w:r>
          </w:p>
        </w:tc>
      </w:tr>
      <w:tr w:rsidR="00F83EC3" w:rsidRPr="0071257F" w14:paraId="50AA41DD" w14:textId="77777777" w:rsidTr="00FF3B5B">
        <w:trPr>
          <w:jc w:val="center"/>
        </w:trPr>
        <w:tc>
          <w:tcPr>
            <w:tcW w:w="4876" w:type="dxa"/>
            <w:hideMark/>
          </w:tcPr>
          <w:p w14:paraId="2D295173" w14:textId="77777777" w:rsidR="000741BB" w:rsidRPr="0071257F" w:rsidRDefault="000741BB" w:rsidP="00FF3B5B">
            <w:pPr>
              <w:pStyle w:val="Normal6"/>
            </w:pPr>
            <w:r w:rsidRPr="0071257F">
              <w:t>(33)</w:t>
            </w:r>
            <w:r w:rsidRPr="0071257F">
              <w:tab/>
              <w:t>A gyakornokok számára biztosítani kell a hatékony és pártatlan vitarendezéshez való hozzáférést</w:t>
            </w:r>
            <w:r w:rsidRPr="0071257F">
              <w:rPr>
                <w:b/>
                <w:i/>
              </w:rPr>
              <w:t>, valamint a jóvátételhez való jogot, beleértve a megfelelő kártérítést</w:t>
            </w:r>
            <w:r w:rsidRPr="0071257F">
              <w:t xml:space="preserve">. A gyakornokokat tájékoztatni kell </w:t>
            </w:r>
            <w:r w:rsidRPr="0071257F">
              <w:rPr>
                <w:b/>
                <w:i/>
              </w:rPr>
              <w:t>a jogorvoslati mechanizmusokról annak érdekében, hogy gyakorolhassák a jóvátételhez való jogukat</w:t>
            </w:r>
            <w:r w:rsidRPr="0071257F">
              <w:t>. Tekintettel a hatékony bírói jogvédelemre vonatkozó jog alapvető jellegére, a gyakornokoknak a szakmai gyakorlat olyan megszűnését követően is részesülniük kell ebben a védelemben, amely az irányelv és a munkavállalókra alkalmazandó egyéb uniós jog által a munkavállalóknak biztosított jogok állítólagos megsértésének nyomán következett be.</w:t>
            </w:r>
          </w:p>
        </w:tc>
        <w:tc>
          <w:tcPr>
            <w:tcW w:w="4876" w:type="dxa"/>
            <w:hideMark/>
          </w:tcPr>
          <w:p w14:paraId="25267D86" w14:textId="77777777" w:rsidR="000741BB" w:rsidRPr="0071257F" w:rsidRDefault="000741BB" w:rsidP="00FF3B5B">
            <w:pPr>
              <w:pStyle w:val="Normal6"/>
              <w:rPr>
                <w:szCs w:val="24"/>
              </w:rPr>
            </w:pPr>
            <w:r w:rsidRPr="0071257F">
              <w:t>(33)</w:t>
            </w:r>
            <w:r w:rsidRPr="0071257F">
              <w:tab/>
              <w:t>A gyakornokok számára biztosítani kell a hatékony és pártatlan vitarendezéshez</w:t>
            </w:r>
            <w:r w:rsidRPr="0071257F">
              <w:rPr>
                <w:b/>
                <w:i/>
              </w:rPr>
              <w:t>, valamint adott esetben a megfelelő kártérítéshez</w:t>
            </w:r>
            <w:r w:rsidRPr="0071257F">
              <w:t xml:space="preserve"> való hozzáférést. A gyakornokokat tájékoztatni kell </w:t>
            </w:r>
            <w:r w:rsidRPr="0071257F">
              <w:rPr>
                <w:b/>
                <w:i/>
              </w:rPr>
              <w:t>az ezzel kapcsolatos jogaikról</w:t>
            </w:r>
            <w:r w:rsidRPr="0071257F">
              <w:t>. Tekintettel a hatékony bírói jogvédelemre vonatkozó jog alapvető jellegére, a gyakornokoknak a szakmai gyakorlat olyan megszűnését követően is részesülniük kell ebben a védelemben, amely az irányelv és a munkavállalókra alkalmazandó egyéb uniós jog által a munkavállalóknak biztosított jogok állítólagos megsértésének nyomán következett be.</w:t>
            </w:r>
          </w:p>
        </w:tc>
      </w:tr>
    </w:tbl>
    <w:p w14:paraId="2EADA05D" w14:textId="77777777" w:rsidR="000741BB" w:rsidRPr="0071257F" w:rsidRDefault="000741BB" w:rsidP="000741BB">
      <w:pPr>
        <w:pStyle w:val="Olang"/>
      </w:pPr>
      <w:r w:rsidRPr="0071257F">
        <w:rPr>
          <w:noProof w:val="0"/>
        </w:rPr>
        <w:t xml:space="preserve">Or. </w:t>
      </w:r>
      <w:r w:rsidRPr="00E045EC">
        <w:rPr>
          <w:rStyle w:val="HideTWBExt"/>
        </w:rPr>
        <w:t>&lt;Original&gt;</w:t>
      </w:r>
      <w:r w:rsidRPr="00E045EC">
        <w:rPr>
          <w:rStyle w:val="HideTWBInt"/>
          <w:rFonts w:eastAsiaTheme="majorEastAsia"/>
        </w:rPr>
        <w:t>{ES}</w:t>
      </w:r>
      <w:r w:rsidRPr="0071257F">
        <w:rPr>
          <w:noProof w:val="0"/>
        </w:rPr>
        <w:t>es</w:t>
      </w:r>
      <w:r w:rsidRPr="00E045EC">
        <w:rPr>
          <w:rStyle w:val="HideTWBExt"/>
        </w:rPr>
        <w:t>&lt;/Original&gt;</w:t>
      </w:r>
    </w:p>
    <w:p w14:paraId="3C645D3D" w14:textId="1BC401B8" w:rsidR="000741BB" w:rsidRPr="0071257F" w:rsidRDefault="000741BB" w:rsidP="000741BB">
      <w:r w:rsidRPr="00E045EC">
        <w:rPr>
          <w:rStyle w:val="HideTWBExt"/>
        </w:rPr>
        <w:t>&lt;/AmendB&gt;</w:t>
      </w:r>
    </w:p>
    <w:p w14:paraId="72577AC1" w14:textId="77777777" w:rsidR="000741BB" w:rsidRPr="0071257F" w:rsidRDefault="000741BB" w:rsidP="00F83EC3">
      <w:pPr>
        <w:pStyle w:val="AMNumberTabs0"/>
        <w:keepNext/>
      </w:pPr>
      <w:r w:rsidRPr="00E045EC">
        <w:rPr>
          <w:rStyle w:val="HideTWBExt"/>
          <w:b w:val="0"/>
        </w:rPr>
        <w:t>&lt;AmendB&gt;</w:t>
      </w:r>
      <w:r w:rsidRPr="0071257F">
        <w:t>Módosítás</w:t>
      </w:r>
      <w:r w:rsidRPr="0071257F">
        <w:tab/>
      </w:r>
      <w:r w:rsidRPr="0071257F">
        <w:tab/>
      </w:r>
      <w:r w:rsidRPr="00E045EC">
        <w:rPr>
          <w:rStyle w:val="HideTWBExt"/>
          <w:b w:val="0"/>
        </w:rPr>
        <w:t>&lt;NumAmB&gt;</w:t>
      </w:r>
      <w:r w:rsidRPr="0071257F">
        <w:t>297</w:t>
      </w:r>
      <w:r w:rsidRPr="00E045EC">
        <w:rPr>
          <w:rStyle w:val="HideTWBExt"/>
          <w:b w:val="0"/>
        </w:rPr>
        <w:t>&lt;/NumAmB&gt;</w:t>
      </w:r>
    </w:p>
    <w:p w14:paraId="210D39BF" w14:textId="77777777" w:rsidR="000741BB" w:rsidRPr="0071257F" w:rsidRDefault="000741BB" w:rsidP="00F83EC3">
      <w:pPr>
        <w:pStyle w:val="NormalBold"/>
      </w:pPr>
      <w:r w:rsidRPr="00E045EC">
        <w:rPr>
          <w:rStyle w:val="HideTWBExt"/>
          <w:b w:val="0"/>
        </w:rPr>
        <w:t>&lt;RepeatBlock-By&gt;&lt;Members&gt;</w:t>
      </w:r>
      <w:r w:rsidRPr="0071257F">
        <w:t>Angelika Winzig</w:t>
      </w:r>
      <w:r w:rsidRPr="00E045EC">
        <w:rPr>
          <w:rStyle w:val="HideTWBExt"/>
          <w:b w:val="0"/>
        </w:rPr>
        <w:t>&lt;/Members&gt;</w:t>
      </w:r>
    </w:p>
    <w:p w14:paraId="136D2324" w14:textId="77777777" w:rsidR="000741BB" w:rsidRPr="0071257F" w:rsidRDefault="000741BB" w:rsidP="000741BB">
      <w:r w:rsidRPr="00E045EC">
        <w:rPr>
          <w:rStyle w:val="HideTWBExt"/>
        </w:rPr>
        <w:t>&lt;/RepeatBlock-By&gt;</w:t>
      </w:r>
    </w:p>
    <w:p w14:paraId="5CE9CBE2" w14:textId="77777777" w:rsidR="000741BB" w:rsidRPr="0071257F" w:rsidRDefault="000741BB" w:rsidP="00F83EC3">
      <w:pPr>
        <w:pStyle w:val="NormalBold"/>
        <w:keepNext/>
      </w:pPr>
      <w:r w:rsidRPr="00E045EC">
        <w:rPr>
          <w:rStyle w:val="HideTWBExt"/>
          <w:b w:val="0"/>
        </w:rPr>
        <w:t>&lt;DocAmend&gt;</w:t>
      </w:r>
      <w:r w:rsidRPr="0071257F">
        <w:t>Irányelvre irányuló javaslat</w:t>
      </w:r>
      <w:r w:rsidRPr="00E045EC">
        <w:rPr>
          <w:rStyle w:val="HideTWBExt"/>
          <w:b w:val="0"/>
        </w:rPr>
        <w:t>&lt;/DocAmend&gt;</w:t>
      </w:r>
    </w:p>
    <w:p w14:paraId="103F7299" w14:textId="77777777" w:rsidR="000741BB" w:rsidRPr="0071257F" w:rsidRDefault="000741BB" w:rsidP="00F83EC3">
      <w:pPr>
        <w:pStyle w:val="NormalBold"/>
      </w:pPr>
      <w:r w:rsidRPr="00E045EC">
        <w:rPr>
          <w:rStyle w:val="HideTWBExt"/>
          <w:b w:val="0"/>
        </w:rPr>
        <w:t>&lt;Article&gt;</w:t>
      </w:r>
      <w:r w:rsidRPr="0071257F">
        <w:t>33 preambulumbekezdés</w:t>
      </w:r>
      <w:r w:rsidRPr="00E045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3EC3" w:rsidRPr="0071257F" w14:paraId="6953DF70" w14:textId="77777777" w:rsidTr="00FF3B5B">
        <w:trPr>
          <w:jc w:val="center"/>
        </w:trPr>
        <w:tc>
          <w:tcPr>
            <w:tcW w:w="9752" w:type="dxa"/>
            <w:gridSpan w:val="2"/>
          </w:tcPr>
          <w:p w14:paraId="6D1C14B9" w14:textId="77777777" w:rsidR="000741BB" w:rsidRPr="0071257F" w:rsidRDefault="000741BB" w:rsidP="00FF3B5B">
            <w:pPr>
              <w:keepNext/>
            </w:pPr>
          </w:p>
        </w:tc>
      </w:tr>
      <w:tr w:rsidR="00F83EC3" w:rsidRPr="0071257F" w14:paraId="135F4F70" w14:textId="77777777" w:rsidTr="00FF3B5B">
        <w:trPr>
          <w:jc w:val="center"/>
        </w:trPr>
        <w:tc>
          <w:tcPr>
            <w:tcW w:w="4876" w:type="dxa"/>
            <w:hideMark/>
          </w:tcPr>
          <w:p w14:paraId="51AFAA9F" w14:textId="77777777" w:rsidR="000741BB" w:rsidRPr="0071257F" w:rsidRDefault="000741BB" w:rsidP="00FF3B5B">
            <w:pPr>
              <w:pStyle w:val="ColumnHeading"/>
              <w:keepNext/>
            </w:pPr>
            <w:r w:rsidRPr="0071257F">
              <w:t>A Bizottság által javasolt szöveg</w:t>
            </w:r>
          </w:p>
        </w:tc>
        <w:tc>
          <w:tcPr>
            <w:tcW w:w="4876" w:type="dxa"/>
            <w:hideMark/>
          </w:tcPr>
          <w:p w14:paraId="5B3174EB" w14:textId="77777777" w:rsidR="000741BB" w:rsidRPr="0071257F" w:rsidRDefault="000741BB" w:rsidP="00FF3B5B">
            <w:pPr>
              <w:pStyle w:val="ColumnHeading"/>
              <w:keepNext/>
            </w:pPr>
            <w:r w:rsidRPr="0071257F">
              <w:t>Módosítás</w:t>
            </w:r>
          </w:p>
        </w:tc>
      </w:tr>
      <w:tr w:rsidR="00F83EC3" w:rsidRPr="0071257F" w14:paraId="7E731C9F" w14:textId="77777777" w:rsidTr="00FF3B5B">
        <w:trPr>
          <w:jc w:val="center"/>
        </w:trPr>
        <w:tc>
          <w:tcPr>
            <w:tcW w:w="4876" w:type="dxa"/>
            <w:hideMark/>
          </w:tcPr>
          <w:p w14:paraId="4A773D06" w14:textId="77777777" w:rsidR="000741BB" w:rsidRPr="0071257F" w:rsidRDefault="000741BB" w:rsidP="00FF3B5B">
            <w:pPr>
              <w:pStyle w:val="Normal6"/>
            </w:pPr>
            <w:r w:rsidRPr="0071257F">
              <w:t>(33)</w:t>
            </w:r>
            <w:r w:rsidRPr="0071257F">
              <w:tab/>
              <w:t xml:space="preserve">A gyakornokok számára biztosítani kell a hatékony és pártatlan vitarendezéshez való hozzáférést, valamint a jóvátételhez való jogot, beleértve a megfelelő kártérítést. A gyakornokokat tájékoztatni kell a jogorvoslati mechanizmusokról annak érdekében, hogy gyakorolhassák a jóvátételhez való jogukat. Tekintettel a hatékony bírói jogvédelemre vonatkozó jog alapvető jellegére, a gyakornokoknak a szakmai gyakorlat olyan megszűnését követően is részesülniük kell ebben a védelemben, amely az irányelv és a </w:t>
            </w:r>
            <w:r w:rsidRPr="0071257F">
              <w:rPr>
                <w:b/>
                <w:bCs/>
                <w:i/>
                <w:iCs/>
              </w:rPr>
              <w:t>munkavállalókra alkalmazandó</w:t>
            </w:r>
            <w:r w:rsidRPr="0071257F">
              <w:t xml:space="preserve"> egyéb uniós jog által a munkavállalóknak biztosított jogok állítólagos megsértésének nyomán következett be.</w:t>
            </w:r>
          </w:p>
        </w:tc>
        <w:tc>
          <w:tcPr>
            <w:tcW w:w="4876" w:type="dxa"/>
            <w:hideMark/>
          </w:tcPr>
          <w:p w14:paraId="5B6CF801" w14:textId="77777777" w:rsidR="000741BB" w:rsidRPr="0071257F" w:rsidRDefault="000741BB" w:rsidP="00FF3B5B">
            <w:pPr>
              <w:pStyle w:val="Normal6"/>
              <w:rPr>
                <w:szCs w:val="24"/>
              </w:rPr>
            </w:pPr>
            <w:r w:rsidRPr="0071257F">
              <w:t>(33)</w:t>
            </w:r>
            <w:r w:rsidRPr="0071257F">
              <w:tab/>
              <w:t xml:space="preserve">A gyakornokok számára biztosítani kell a hatékony és pártatlan vitarendezéshez való hozzáférést, valamint a jóvátételhez való jogot, beleértve a megfelelő kártérítést. A gyakornokokat tájékoztatni kell a jogorvoslati mechanizmusokról annak érdekében, hogy gyakorolhassák a jóvátételhez való jogukat. Tekintettel a hatékony bírói jogvédelemre vonatkozó jog alapvető jellegére, a gyakornokoknak a szakmai gyakorlat olyan megszűnését követően is részesülniük kell ebben a védelemben, amely az irányelv és a </w:t>
            </w:r>
            <w:r w:rsidRPr="0071257F">
              <w:rPr>
                <w:b/>
                <w:bCs/>
                <w:i/>
                <w:iCs/>
              </w:rPr>
              <w:t xml:space="preserve">gyakornokok szempontjából releváns </w:t>
            </w:r>
            <w:r w:rsidRPr="0071257F">
              <w:t>egyéb uniós jog által a munkavállalóknak biztosított jogok állítólagos megsértésének nyomán következett be.</w:t>
            </w:r>
          </w:p>
        </w:tc>
      </w:tr>
    </w:tbl>
    <w:p w14:paraId="211DECEF" w14:textId="77777777" w:rsidR="000741BB" w:rsidRPr="0071257F" w:rsidRDefault="000741BB" w:rsidP="000741BB">
      <w:pPr>
        <w:pStyle w:val="Olang"/>
      </w:pPr>
      <w:r w:rsidRPr="0071257F">
        <w:rPr>
          <w:noProof w:val="0"/>
        </w:rPr>
        <w:t xml:space="preserve">Or. </w:t>
      </w:r>
      <w:r w:rsidRPr="00E045EC">
        <w:rPr>
          <w:rStyle w:val="HideTWBExt"/>
        </w:rPr>
        <w:t>&lt;Original&gt;</w:t>
      </w:r>
      <w:r w:rsidRPr="00E045EC">
        <w:rPr>
          <w:rStyle w:val="HideTWBInt"/>
          <w:rFonts w:eastAsiaTheme="majorEastAsia"/>
        </w:rPr>
        <w:t>{EN}</w:t>
      </w:r>
      <w:r w:rsidRPr="0071257F">
        <w:rPr>
          <w:noProof w:val="0"/>
        </w:rPr>
        <w:t>en</w:t>
      </w:r>
      <w:r w:rsidRPr="00E045EC">
        <w:rPr>
          <w:rStyle w:val="HideTWBExt"/>
        </w:rPr>
        <w:t>&lt;/Original&gt;</w:t>
      </w:r>
    </w:p>
    <w:p w14:paraId="14175954" w14:textId="77777777" w:rsidR="000741BB" w:rsidRPr="0071257F" w:rsidRDefault="000741BB" w:rsidP="000741BB">
      <w:r w:rsidRPr="00E045EC">
        <w:rPr>
          <w:rStyle w:val="HideTWBExt"/>
        </w:rPr>
        <w:t>&lt;/AmendB&gt;</w:t>
      </w:r>
    </w:p>
    <w:p w14:paraId="1F2DF130" w14:textId="77777777" w:rsidR="000741BB" w:rsidRPr="0071257F" w:rsidRDefault="000741BB" w:rsidP="00F83EC3">
      <w:pPr>
        <w:pStyle w:val="AMNumberTabs0"/>
        <w:keepNext/>
      </w:pPr>
      <w:r w:rsidRPr="00E045EC">
        <w:rPr>
          <w:rStyle w:val="HideTWBExt"/>
          <w:b w:val="0"/>
        </w:rPr>
        <w:t>&lt;AmendB&gt;</w:t>
      </w:r>
      <w:r w:rsidRPr="0071257F">
        <w:t>Módosítás</w:t>
      </w:r>
      <w:r w:rsidRPr="0071257F">
        <w:tab/>
      </w:r>
      <w:r w:rsidRPr="0071257F">
        <w:tab/>
      </w:r>
      <w:r w:rsidRPr="00E045EC">
        <w:rPr>
          <w:rStyle w:val="HideTWBExt"/>
          <w:b w:val="0"/>
        </w:rPr>
        <w:t>&lt;NumAmB&gt;</w:t>
      </w:r>
      <w:r w:rsidRPr="0071257F">
        <w:t>298</w:t>
      </w:r>
      <w:r w:rsidRPr="00E045EC">
        <w:rPr>
          <w:rStyle w:val="HideTWBExt"/>
          <w:b w:val="0"/>
        </w:rPr>
        <w:t>&lt;/NumAmB&gt;</w:t>
      </w:r>
    </w:p>
    <w:p w14:paraId="408A907C" w14:textId="77777777" w:rsidR="000741BB" w:rsidRPr="0071257F" w:rsidRDefault="000741BB" w:rsidP="00F83EC3">
      <w:pPr>
        <w:pStyle w:val="NormalBold"/>
      </w:pPr>
      <w:r w:rsidRPr="00E045EC">
        <w:rPr>
          <w:rStyle w:val="HideTWBExt"/>
          <w:b w:val="0"/>
        </w:rPr>
        <w:t>&lt;RepeatBlock-By&gt;&lt;Members&gt;</w:t>
      </w:r>
      <w:r w:rsidRPr="0071257F">
        <w:t>Isabelle Le Callennec</w:t>
      </w:r>
      <w:r w:rsidRPr="00E045EC">
        <w:rPr>
          <w:rStyle w:val="HideTWBExt"/>
          <w:b w:val="0"/>
        </w:rPr>
        <w:t>&lt;/Members&gt;</w:t>
      </w:r>
    </w:p>
    <w:p w14:paraId="1ED5BAEB" w14:textId="77777777" w:rsidR="000741BB" w:rsidRPr="0071257F" w:rsidRDefault="000741BB" w:rsidP="000741BB">
      <w:r w:rsidRPr="00E045EC">
        <w:rPr>
          <w:rStyle w:val="HideTWBExt"/>
        </w:rPr>
        <w:t>&lt;/RepeatBlock-By&gt;</w:t>
      </w:r>
    </w:p>
    <w:p w14:paraId="087082FF" w14:textId="77777777" w:rsidR="000741BB" w:rsidRPr="0071257F" w:rsidRDefault="000741BB" w:rsidP="00F83EC3">
      <w:pPr>
        <w:pStyle w:val="NormalBold"/>
        <w:keepNext/>
      </w:pPr>
      <w:r w:rsidRPr="00E045EC">
        <w:rPr>
          <w:rStyle w:val="HideTWBExt"/>
          <w:b w:val="0"/>
        </w:rPr>
        <w:t>&lt;DocAmend&gt;</w:t>
      </w:r>
      <w:r w:rsidRPr="0071257F">
        <w:t>Irányelvre irányuló javaslat</w:t>
      </w:r>
      <w:r w:rsidRPr="00E045EC">
        <w:rPr>
          <w:rStyle w:val="HideTWBExt"/>
          <w:b w:val="0"/>
        </w:rPr>
        <w:t>&lt;/DocAmend&gt;</w:t>
      </w:r>
    </w:p>
    <w:p w14:paraId="5F5E17E6" w14:textId="77777777" w:rsidR="000741BB" w:rsidRPr="0071257F" w:rsidRDefault="000741BB" w:rsidP="00F83EC3">
      <w:pPr>
        <w:pStyle w:val="NormalBold"/>
      </w:pPr>
      <w:r w:rsidRPr="00E045EC">
        <w:rPr>
          <w:rStyle w:val="HideTWBExt"/>
          <w:b w:val="0"/>
        </w:rPr>
        <w:t>&lt;Article&gt;</w:t>
      </w:r>
      <w:r w:rsidRPr="0071257F">
        <w:t>33 preambulumbekezdés</w:t>
      </w:r>
      <w:r w:rsidRPr="00E045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3EC3" w:rsidRPr="0071257F" w14:paraId="0335E478" w14:textId="77777777" w:rsidTr="00FF3B5B">
        <w:trPr>
          <w:jc w:val="center"/>
        </w:trPr>
        <w:tc>
          <w:tcPr>
            <w:tcW w:w="9752" w:type="dxa"/>
            <w:gridSpan w:val="2"/>
          </w:tcPr>
          <w:p w14:paraId="37C7B34A" w14:textId="77777777" w:rsidR="000741BB" w:rsidRPr="0071257F" w:rsidRDefault="000741BB" w:rsidP="00FF3B5B">
            <w:pPr>
              <w:keepNext/>
            </w:pPr>
          </w:p>
        </w:tc>
      </w:tr>
      <w:tr w:rsidR="00F83EC3" w:rsidRPr="0071257F" w14:paraId="19A22D1C" w14:textId="77777777" w:rsidTr="00FF3B5B">
        <w:trPr>
          <w:jc w:val="center"/>
        </w:trPr>
        <w:tc>
          <w:tcPr>
            <w:tcW w:w="4876" w:type="dxa"/>
            <w:hideMark/>
          </w:tcPr>
          <w:p w14:paraId="458A871E" w14:textId="77777777" w:rsidR="000741BB" w:rsidRPr="0071257F" w:rsidRDefault="000741BB" w:rsidP="00FF3B5B">
            <w:pPr>
              <w:pStyle w:val="ColumnHeading"/>
              <w:keepNext/>
            </w:pPr>
            <w:r w:rsidRPr="0071257F">
              <w:t>A Bizottság által javasolt szöveg</w:t>
            </w:r>
          </w:p>
        </w:tc>
        <w:tc>
          <w:tcPr>
            <w:tcW w:w="4876" w:type="dxa"/>
            <w:hideMark/>
          </w:tcPr>
          <w:p w14:paraId="6E6E543A" w14:textId="77777777" w:rsidR="000741BB" w:rsidRPr="0071257F" w:rsidRDefault="000741BB" w:rsidP="00FF3B5B">
            <w:pPr>
              <w:pStyle w:val="ColumnHeading"/>
              <w:keepNext/>
            </w:pPr>
            <w:r w:rsidRPr="0071257F">
              <w:t>Módosítás</w:t>
            </w:r>
          </w:p>
        </w:tc>
      </w:tr>
      <w:tr w:rsidR="00F83EC3" w:rsidRPr="0071257F" w14:paraId="35B7A3CC" w14:textId="77777777" w:rsidTr="00FF3B5B">
        <w:trPr>
          <w:jc w:val="center"/>
        </w:trPr>
        <w:tc>
          <w:tcPr>
            <w:tcW w:w="4876" w:type="dxa"/>
            <w:hideMark/>
          </w:tcPr>
          <w:p w14:paraId="7DA93E58" w14:textId="77777777" w:rsidR="000741BB" w:rsidRPr="0071257F" w:rsidRDefault="000741BB" w:rsidP="00FF3B5B">
            <w:pPr>
              <w:pStyle w:val="Normal6"/>
            </w:pPr>
            <w:r w:rsidRPr="0071257F">
              <w:t>(33)</w:t>
            </w:r>
            <w:r w:rsidRPr="0071257F">
              <w:tab/>
              <w:t>A gyakornokok számára biztosítani kell a hatékony és pártatlan vitarendezéshez való hozzáférést, valamint a jóvátételhez való jogot, beleértve a megfelelő kártérítést. A gyakornokokat tájékoztatni kell a jogorvoslati mechanizmusokról annak érdekében, hogy gyakorolhassák a jóvátételhez való jogukat. Tekintettel a hatékony bírói jogvédelemre vonatkozó jog alapvető jellegére, a gyakornokoknak a szakmai gyakorlat olyan megszűnését követően is részesülniük kell ebben a védelemben, amely az irányelv és a munkavállalókra alkalmazandó egyéb uniós jog által a munkavállalóknak biztosított jogok állítólagos megsértésének nyomán következett be.</w:t>
            </w:r>
          </w:p>
        </w:tc>
        <w:tc>
          <w:tcPr>
            <w:tcW w:w="4876" w:type="dxa"/>
            <w:hideMark/>
          </w:tcPr>
          <w:p w14:paraId="60C9B87E" w14:textId="77777777" w:rsidR="000741BB" w:rsidRPr="0071257F" w:rsidRDefault="000741BB" w:rsidP="00FF3B5B">
            <w:pPr>
              <w:pStyle w:val="Normal6"/>
              <w:rPr>
                <w:szCs w:val="24"/>
              </w:rPr>
            </w:pPr>
            <w:r w:rsidRPr="0071257F">
              <w:t>(33)</w:t>
            </w:r>
            <w:r w:rsidRPr="0071257F">
              <w:tab/>
              <w:t xml:space="preserve">A </w:t>
            </w:r>
            <w:r w:rsidRPr="0071257F">
              <w:rPr>
                <w:b/>
                <w:i/>
              </w:rPr>
              <w:t>nyitott munkaerőpiacon lévő</w:t>
            </w:r>
            <w:r w:rsidRPr="0071257F">
              <w:t xml:space="preserve"> gyakornokok számára biztosítani kell a hatékony és pártatlan vitarendezéshez való hozzáférést, valamint a jóvátételhez való jogot, beleértve a megfelelő kártérítést. A gyakornokokat tájékoztatni kell a jogorvoslati mechanizmusokról annak érdekében, hogy gyakorolhassák a jóvátételhez való jogukat. Tekintettel a hatékony bírói jogvédelemre vonatkozó jog alapvető jellegére, a gyakornokoknak a szakmai gyakorlat olyan megszűnését követően is részesülniük kell ebben a védelemben, amely az irányelv és a munkavállalókra alkalmazandó egyéb uniós jog által a munkavállalóknak biztosított jogok állítólagos megsértésének nyomán következett be.</w:t>
            </w:r>
          </w:p>
        </w:tc>
      </w:tr>
    </w:tbl>
    <w:p w14:paraId="6113A3C5" w14:textId="77777777" w:rsidR="000741BB" w:rsidRPr="0071257F" w:rsidRDefault="000741BB" w:rsidP="000741BB">
      <w:pPr>
        <w:pStyle w:val="Olang"/>
      </w:pPr>
      <w:r w:rsidRPr="0071257F">
        <w:rPr>
          <w:noProof w:val="0"/>
        </w:rPr>
        <w:t xml:space="preserve">Or. </w:t>
      </w:r>
      <w:r w:rsidRPr="00E045EC">
        <w:rPr>
          <w:rStyle w:val="HideTWBExt"/>
        </w:rPr>
        <w:t>&lt;Original&gt;</w:t>
      </w:r>
      <w:r w:rsidRPr="00E045EC">
        <w:rPr>
          <w:rStyle w:val="HideTWBInt"/>
          <w:rFonts w:eastAsiaTheme="majorEastAsia"/>
        </w:rPr>
        <w:t>{FR}</w:t>
      </w:r>
      <w:r w:rsidRPr="0071257F">
        <w:rPr>
          <w:noProof w:val="0"/>
        </w:rPr>
        <w:t>fr</w:t>
      </w:r>
      <w:r w:rsidRPr="00E045EC">
        <w:rPr>
          <w:rStyle w:val="HideTWBExt"/>
        </w:rPr>
        <w:t>&lt;/Original&gt;</w:t>
      </w:r>
    </w:p>
    <w:p w14:paraId="497EB487" w14:textId="77777777" w:rsidR="000741BB" w:rsidRPr="0071257F" w:rsidRDefault="000741BB" w:rsidP="000741BB">
      <w:r w:rsidRPr="00E045EC">
        <w:rPr>
          <w:rStyle w:val="HideTWBExt"/>
        </w:rPr>
        <w:t>&lt;/AmendB&gt;</w:t>
      </w:r>
    </w:p>
    <w:p w14:paraId="6A6A6858" w14:textId="77777777" w:rsidR="000741BB" w:rsidRPr="0071257F" w:rsidRDefault="000741BB" w:rsidP="00F83EC3">
      <w:pPr>
        <w:pStyle w:val="AMNumberTabs0"/>
        <w:keepNext/>
      </w:pPr>
      <w:r w:rsidRPr="00E045EC">
        <w:rPr>
          <w:rStyle w:val="HideTWBExt"/>
          <w:b w:val="0"/>
        </w:rPr>
        <w:t>&lt;AmendB&gt;</w:t>
      </w:r>
      <w:r w:rsidRPr="0071257F">
        <w:t>Módosítás</w:t>
      </w:r>
      <w:r w:rsidRPr="0071257F">
        <w:tab/>
      </w:r>
      <w:r w:rsidRPr="0071257F">
        <w:tab/>
      </w:r>
      <w:r w:rsidRPr="00E045EC">
        <w:rPr>
          <w:rStyle w:val="HideTWBExt"/>
          <w:b w:val="0"/>
        </w:rPr>
        <w:t>&lt;NumAmB&gt;</w:t>
      </w:r>
      <w:r w:rsidRPr="0071257F">
        <w:t>299</w:t>
      </w:r>
      <w:r w:rsidRPr="00E045EC">
        <w:rPr>
          <w:rStyle w:val="HideTWBExt"/>
          <w:b w:val="0"/>
        </w:rPr>
        <w:t>&lt;/NumAmB&gt;</w:t>
      </w:r>
    </w:p>
    <w:p w14:paraId="0F31F733" w14:textId="77777777" w:rsidR="000741BB" w:rsidRPr="0071257F" w:rsidRDefault="000741BB" w:rsidP="00F83EC3">
      <w:pPr>
        <w:pStyle w:val="NormalBold"/>
      </w:pPr>
      <w:r w:rsidRPr="00E045EC">
        <w:rPr>
          <w:rStyle w:val="HideTWBExt"/>
          <w:b w:val="0"/>
        </w:rPr>
        <w:t>&lt;RepeatBlock-By&gt;&lt;Members&gt;</w:t>
      </w:r>
      <w:r w:rsidRPr="0071257F">
        <w:t>Andrea Wechsler</w:t>
      </w:r>
      <w:r w:rsidRPr="00E045EC">
        <w:rPr>
          <w:rStyle w:val="HideTWBExt"/>
          <w:b w:val="0"/>
        </w:rPr>
        <w:t>&lt;/Members&gt;</w:t>
      </w:r>
    </w:p>
    <w:p w14:paraId="0AE52357" w14:textId="77777777" w:rsidR="000741BB" w:rsidRPr="0071257F" w:rsidRDefault="000741BB" w:rsidP="000741BB">
      <w:r w:rsidRPr="00E045EC">
        <w:rPr>
          <w:rStyle w:val="HideTWBExt"/>
        </w:rPr>
        <w:t>&lt;/RepeatBlock-By&gt;</w:t>
      </w:r>
    </w:p>
    <w:p w14:paraId="138982D8" w14:textId="77777777" w:rsidR="000741BB" w:rsidRPr="0071257F" w:rsidRDefault="000741BB" w:rsidP="00F83EC3">
      <w:pPr>
        <w:pStyle w:val="NormalBold"/>
        <w:keepNext/>
      </w:pPr>
      <w:r w:rsidRPr="00E045EC">
        <w:rPr>
          <w:rStyle w:val="HideTWBExt"/>
          <w:b w:val="0"/>
        </w:rPr>
        <w:t>&lt;DocAmend&gt;</w:t>
      </w:r>
      <w:r w:rsidRPr="0071257F">
        <w:t>Irányelvre irányuló javaslat</w:t>
      </w:r>
      <w:r w:rsidRPr="00E045EC">
        <w:rPr>
          <w:rStyle w:val="HideTWBExt"/>
          <w:b w:val="0"/>
        </w:rPr>
        <w:t>&lt;/DocAmend&gt;</w:t>
      </w:r>
    </w:p>
    <w:p w14:paraId="1D6D61D3" w14:textId="77777777" w:rsidR="000741BB" w:rsidRPr="0071257F" w:rsidRDefault="000741BB" w:rsidP="00F83EC3">
      <w:pPr>
        <w:pStyle w:val="NormalBold"/>
      </w:pPr>
      <w:r w:rsidRPr="00E045EC">
        <w:rPr>
          <w:rStyle w:val="HideTWBExt"/>
          <w:b w:val="0"/>
        </w:rPr>
        <w:t>&lt;Article&gt;</w:t>
      </w:r>
      <w:r w:rsidRPr="0071257F">
        <w:t>34 preambulumbekezdés</w:t>
      </w:r>
      <w:r w:rsidRPr="00E045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3EC3" w:rsidRPr="0071257F" w14:paraId="4D959FF4" w14:textId="77777777" w:rsidTr="00FF3B5B">
        <w:trPr>
          <w:jc w:val="center"/>
        </w:trPr>
        <w:tc>
          <w:tcPr>
            <w:tcW w:w="9752" w:type="dxa"/>
            <w:gridSpan w:val="2"/>
          </w:tcPr>
          <w:p w14:paraId="084EAED4" w14:textId="77777777" w:rsidR="000741BB" w:rsidRPr="0071257F" w:rsidRDefault="000741BB" w:rsidP="00FF3B5B">
            <w:pPr>
              <w:keepNext/>
            </w:pPr>
          </w:p>
        </w:tc>
      </w:tr>
      <w:tr w:rsidR="00F83EC3" w:rsidRPr="0071257F" w14:paraId="04714CBB" w14:textId="77777777" w:rsidTr="00FF3B5B">
        <w:trPr>
          <w:jc w:val="center"/>
        </w:trPr>
        <w:tc>
          <w:tcPr>
            <w:tcW w:w="4876" w:type="dxa"/>
            <w:hideMark/>
          </w:tcPr>
          <w:p w14:paraId="0026428A" w14:textId="77777777" w:rsidR="000741BB" w:rsidRPr="0071257F" w:rsidRDefault="000741BB" w:rsidP="00FF3B5B">
            <w:pPr>
              <w:pStyle w:val="ColumnHeading"/>
              <w:keepNext/>
            </w:pPr>
            <w:r w:rsidRPr="0071257F">
              <w:t>A Bizottság által javasolt szöveg</w:t>
            </w:r>
          </w:p>
        </w:tc>
        <w:tc>
          <w:tcPr>
            <w:tcW w:w="4876" w:type="dxa"/>
            <w:hideMark/>
          </w:tcPr>
          <w:p w14:paraId="56D35504" w14:textId="77777777" w:rsidR="000741BB" w:rsidRPr="0071257F" w:rsidRDefault="000741BB" w:rsidP="00FF3B5B">
            <w:pPr>
              <w:pStyle w:val="ColumnHeading"/>
              <w:keepNext/>
            </w:pPr>
            <w:r w:rsidRPr="0071257F">
              <w:t>Módosítás</w:t>
            </w:r>
          </w:p>
        </w:tc>
      </w:tr>
      <w:tr w:rsidR="00F83EC3" w:rsidRPr="0071257F" w14:paraId="5BC33F97" w14:textId="77777777" w:rsidTr="00FF3B5B">
        <w:trPr>
          <w:jc w:val="center"/>
        </w:trPr>
        <w:tc>
          <w:tcPr>
            <w:tcW w:w="4876" w:type="dxa"/>
            <w:hideMark/>
          </w:tcPr>
          <w:p w14:paraId="09994E5F" w14:textId="77777777" w:rsidR="000741BB" w:rsidRPr="0071257F" w:rsidRDefault="000741BB" w:rsidP="00FF3B5B">
            <w:pPr>
              <w:pStyle w:val="Normal6"/>
            </w:pPr>
            <w:r w:rsidRPr="0071257F">
              <w:rPr>
                <w:b/>
                <w:i/>
              </w:rPr>
              <w:t>(34)</w:t>
            </w:r>
            <w:r w:rsidRPr="0071257F">
              <w:rPr>
                <w:b/>
                <w:i/>
              </w:rPr>
              <w:tab/>
              <w:t>A gyakornokok hatékonyabb védelmének biztosítása érdekében a munkavállalók képviselői számára lehetővé kell tenni, hogy eljárásokban vegyenek részt az ezen irányelvből vagy a munkavállalókra alkalmazandó egyéb uniós jogszabályokból eredő jogok és kötelezettségek védelme érdekében, akár egy vagy több gyakornok nevében vagy érdekében.</w:t>
            </w:r>
          </w:p>
        </w:tc>
        <w:tc>
          <w:tcPr>
            <w:tcW w:w="4876" w:type="dxa"/>
            <w:hideMark/>
          </w:tcPr>
          <w:p w14:paraId="59603AF9" w14:textId="77777777" w:rsidR="000741BB" w:rsidRPr="0071257F" w:rsidRDefault="000741BB" w:rsidP="00FF3B5B">
            <w:pPr>
              <w:pStyle w:val="Normal6"/>
              <w:rPr>
                <w:szCs w:val="24"/>
              </w:rPr>
            </w:pPr>
            <w:r w:rsidRPr="0071257F">
              <w:rPr>
                <w:b/>
                <w:i/>
              </w:rPr>
              <w:t>törölve</w:t>
            </w:r>
          </w:p>
        </w:tc>
      </w:tr>
    </w:tbl>
    <w:p w14:paraId="6C6B7B97" w14:textId="77777777" w:rsidR="000741BB" w:rsidRPr="0071257F" w:rsidRDefault="000741BB" w:rsidP="000741BB">
      <w:pPr>
        <w:pStyle w:val="Olang"/>
      </w:pPr>
      <w:r w:rsidRPr="0071257F">
        <w:rPr>
          <w:noProof w:val="0"/>
        </w:rPr>
        <w:t xml:space="preserve">Or. </w:t>
      </w:r>
      <w:r w:rsidRPr="00E045EC">
        <w:rPr>
          <w:rStyle w:val="HideTWBExt"/>
        </w:rPr>
        <w:t>&lt;Original&gt;</w:t>
      </w:r>
      <w:r w:rsidRPr="00E045EC">
        <w:rPr>
          <w:rStyle w:val="HideTWBInt"/>
          <w:rFonts w:eastAsiaTheme="majorEastAsia"/>
        </w:rPr>
        <w:t>{EN}</w:t>
      </w:r>
      <w:r w:rsidRPr="0071257F">
        <w:rPr>
          <w:noProof w:val="0"/>
        </w:rPr>
        <w:t>en</w:t>
      </w:r>
      <w:r w:rsidRPr="00E045EC">
        <w:rPr>
          <w:rStyle w:val="HideTWBExt"/>
        </w:rPr>
        <w:t>&lt;/Original&gt;</w:t>
      </w:r>
    </w:p>
    <w:p w14:paraId="727133BB" w14:textId="77777777" w:rsidR="000741BB" w:rsidRPr="0071257F" w:rsidRDefault="000741BB" w:rsidP="000741BB">
      <w:r w:rsidRPr="00E045EC">
        <w:rPr>
          <w:rStyle w:val="HideTWBExt"/>
        </w:rPr>
        <w:t>&lt;/AmendB&gt;</w:t>
      </w:r>
    </w:p>
    <w:p w14:paraId="59CC8AE8" w14:textId="77777777" w:rsidR="000741BB" w:rsidRPr="0071257F" w:rsidRDefault="000741BB" w:rsidP="00F83EC3">
      <w:pPr>
        <w:pStyle w:val="AMNumberTabs0"/>
        <w:keepNext/>
      </w:pPr>
      <w:r w:rsidRPr="00E045EC">
        <w:rPr>
          <w:rStyle w:val="HideTWBExt"/>
          <w:b w:val="0"/>
        </w:rPr>
        <w:t>&lt;AmendB&gt;</w:t>
      </w:r>
      <w:r w:rsidRPr="0071257F">
        <w:t>Módosítás</w:t>
      </w:r>
      <w:r w:rsidRPr="0071257F">
        <w:tab/>
      </w:r>
      <w:r w:rsidRPr="0071257F">
        <w:tab/>
      </w:r>
      <w:r w:rsidRPr="00E045EC">
        <w:rPr>
          <w:rStyle w:val="HideTWBExt"/>
          <w:b w:val="0"/>
        </w:rPr>
        <w:t>&lt;NumAmB&gt;</w:t>
      </w:r>
      <w:r w:rsidRPr="0071257F">
        <w:t>300</w:t>
      </w:r>
      <w:r w:rsidRPr="00E045EC">
        <w:rPr>
          <w:rStyle w:val="HideTWBExt"/>
          <w:b w:val="0"/>
        </w:rPr>
        <w:t>&lt;/NumAmB&gt;</w:t>
      </w:r>
    </w:p>
    <w:p w14:paraId="16F9D0FB" w14:textId="77777777" w:rsidR="000741BB" w:rsidRPr="0071257F" w:rsidRDefault="000741BB" w:rsidP="00F83EC3">
      <w:pPr>
        <w:pStyle w:val="NormalBold"/>
      </w:pPr>
      <w:r w:rsidRPr="00E045EC">
        <w:rPr>
          <w:rStyle w:val="HideTWBExt"/>
          <w:b w:val="0"/>
        </w:rPr>
        <w:t>&lt;RepeatBlock-By&gt;&lt;Members&gt;</w:t>
      </w:r>
      <w:r w:rsidRPr="0071257F">
        <w:t>Arba Kokalari</w:t>
      </w:r>
      <w:r w:rsidRPr="00E045EC">
        <w:rPr>
          <w:rStyle w:val="HideTWBExt"/>
          <w:b w:val="0"/>
        </w:rPr>
        <w:t>&lt;/Members&gt;</w:t>
      </w:r>
    </w:p>
    <w:p w14:paraId="08D2F9D7" w14:textId="77777777" w:rsidR="000741BB" w:rsidRPr="0071257F" w:rsidRDefault="000741BB" w:rsidP="000741BB">
      <w:r w:rsidRPr="00E045EC">
        <w:rPr>
          <w:rStyle w:val="HideTWBExt"/>
        </w:rPr>
        <w:t>&lt;/RepeatBlock-By&gt;</w:t>
      </w:r>
    </w:p>
    <w:p w14:paraId="20C7599D" w14:textId="77777777" w:rsidR="000741BB" w:rsidRPr="0071257F" w:rsidRDefault="000741BB" w:rsidP="00F83EC3">
      <w:pPr>
        <w:pStyle w:val="NormalBold"/>
        <w:keepNext/>
      </w:pPr>
      <w:r w:rsidRPr="00E045EC">
        <w:rPr>
          <w:rStyle w:val="HideTWBExt"/>
          <w:b w:val="0"/>
        </w:rPr>
        <w:t>&lt;DocAmend&gt;</w:t>
      </w:r>
      <w:r w:rsidRPr="0071257F">
        <w:t>Irányelvre irányuló javaslat</w:t>
      </w:r>
      <w:r w:rsidRPr="00E045EC">
        <w:rPr>
          <w:rStyle w:val="HideTWBExt"/>
          <w:b w:val="0"/>
        </w:rPr>
        <w:t>&lt;/DocAmend&gt;</w:t>
      </w:r>
    </w:p>
    <w:p w14:paraId="1AC5B1D5" w14:textId="77777777" w:rsidR="000741BB" w:rsidRPr="0071257F" w:rsidRDefault="000741BB" w:rsidP="00F83EC3">
      <w:pPr>
        <w:pStyle w:val="NormalBold"/>
      </w:pPr>
      <w:r w:rsidRPr="00E045EC">
        <w:rPr>
          <w:rStyle w:val="HideTWBExt"/>
          <w:b w:val="0"/>
        </w:rPr>
        <w:t>&lt;Article&gt;</w:t>
      </w:r>
      <w:r w:rsidRPr="0071257F">
        <w:t>34 preambulumbekezdés</w:t>
      </w:r>
      <w:r w:rsidRPr="00E045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3EC3" w:rsidRPr="0071257F" w14:paraId="219C63A8" w14:textId="77777777" w:rsidTr="00FF3B5B">
        <w:trPr>
          <w:jc w:val="center"/>
        </w:trPr>
        <w:tc>
          <w:tcPr>
            <w:tcW w:w="9752" w:type="dxa"/>
            <w:gridSpan w:val="2"/>
          </w:tcPr>
          <w:p w14:paraId="2D43EB08" w14:textId="77777777" w:rsidR="000741BB" w:rsidRPr="0071257F" w:rsidRDefault="000741BB" w:rsidP="00FF3B5B">
            <w:pPr>
              <w:keepNext/>
            </w:pPr>
          </w:p>
        </w:tc>
      </w:tr>
      <w:tr w:rsidR="00F83EC3" w:rsidRPr="0071257F" w14:paraId="10A3B86F" w14:textId="77777777" w:rsidTr="00FF3B5B">
        <w:trPr>
          <w:jc w:val="center"/>
        </w:trPr>
        <w:tc>
          <w:tcPr>
            <w:tcW w:w="4876" w:type="dxa"/>
            <w:hideMark/>
          </w:tcPr>
          <w:p w14:paraId="07A7DE08" w14:textId="77777777" w:rsidR="000741BB" w:rsidRPr="0071257F" w:rsidRDefault="000741BB" w:rsidP="00FF3B5B">
            <w:pPr>
              <w:pStyle w:val="ColumnHeading"/>
              <w:keepNext/>
            </w:pPr>
            <w:r w:rsidRPr="0071257F">
              <w:t>A Bizottság által javasolt szöveg</w:t>
            </w:r>
          </w:p>
        </w:tc>
        <w:tc>
          <w:tcPr>
            <w:tcW w:w="4876" w:type="dxa"/>
            <w:hideMark/>
          </w:tcPr>
          <w:p w14:paraId="4DFD7CA6" w14:textId="77777777" w:rsidR="000741BB" w:rsidRPr="0071257F" w:rsidRDefault="000741BB" w:rsidP="00FF3B5B">
            <w:pPr>
              <w:pStyle w:val="ColumnHeading"/>
              <w:keepNext/>
            </w:pPr>
            <w:r w:rsidRPr="0071257F">
              <w:t>Módosítás</w:t>
            </w:r>
          </w:p>
        </w:tc>
      </w:tr>
      <w:tr w:rsidR="00F83EC3" w:rsidRPr="0071257F" w14:paraId="4D1EAD5E" w14:textId="77777777" w:rsidTr="00FF3B5B">
        <w:trPr>
          <w:jc w:val="center"/>
        </w:trPr>
        <w:tc>
          <w:tcPr>
            <w:tcW w:w="4876" w:type="dxa"/>
            <w:hideMark/>
          </w:tcPr>
          <w:p w14:paraId="73E742C7" w14:textId="77777777" w:rsidR="000741BB" w:rsidRPr="0071257F" w:rsidRDefault="000741BB" w:rsidP="00FF3B5B">
            <w:pPr>
              <w:pStyle w:val="Normal6"/>
            </w:pPr>
            <w:r w:rsidRPr="0071257F">
              <w:t>(34)</w:t>
            </w:r>
            <w:r w:rsidRPr="0071257F">
              <w:tab/>
              <w:t xml:space="preserve">A gyakornokok hatékonyabb védelmének biztosítása érdekében a munkavállalók képviselői számára </w:t>
            </w:r>
            <w:r w:rsidRPr="0071257F">
              <w:rPr>
                <w:b/>
                <w:bCs/>
                <w:i/>
                <w:iCs/>
              </w:rPr>
              <w:t>lehetővé kell tenni</w:t>
            </w:r>
            <w:r w:rsidRPr="0071257F">
              <w:t xml:space="preserve">, hogy eljárásokban </w:t>
            </w:r>
            <w:r w:rsidRPr="0071257F">
              <w:rPr>
                <w:b/>
                <w:bCs/>
                <w:i/>
                <w:iCs/>
              </w:rPr>
              <w:t>vegyenek részt</w:t>
            </w:r>
            <w:r w:rsidRPr="0071257F">
              <w:t xml:space="preserve"> az ezen irányelvből vagy a munkavállalókra alkalmazandó egyéb uniós jogszabályokból eredő jogok és kötelezettségek védelme érdekében</w:t>
            </w:r>
            <w:r w:rsidRPr="0071257F">
              <w:rPr>
                <w:b/>
                <w:bCs/>
                <w:i/>
                <w:iCs/>
              </w:rPr>
              <w:t>, akár egy vagy több gyakornok nevében vagy érdekében</w:t>
            </w:r>
            <w:r w:rsidRPr="0071257F">
              <w:t>.</w:t>
            </w:r>
          </w:p>
        </w:tc>
        <w:tc>
          <w:tcPr>
            <w:tcW w:w="4876" w:type="dxa"/>
            <w:hideMark/>
          </w:tcPr>
          <w:p w14:paraId="09F9BEF0" w14:textId="77777777" w:rsidR="000741BB" w:rsidRPr="0071257F" w:rsidRDefault="000741BB" w:rsidP="00FF3B5B">
            <w:pPr>
              <w:pStyle w:val="Normal6"/>
              <w:rPr>
                <w:szCs w:val="24"/>
              </w:rPr>
            </w:pPr>
            <w:r w:rsidRPr="0071257F">
              <w:t>(34)</w:t>
            </w:r>
            <w:r w:rsidRPr="0071257F">
              <w:tab/>
              <w:t xml:space="preserve">A gyakornokok hatékonyabb védelmének biztosítása érdekében </w:t>
            </w:r>
            <w:r w:rsidRPr="0071257F">
              <w:rPr>
                <w:b/>
                <w:bCs/>
                <w:i/>
                <w:iCs/>
              </w:rPr>
              <w:t xml:space="preserve">a tagállamok </w:t>
            </w:r>
            <w:r w:rsidRPr="0071257F">
              <w:t xml:space="preserve">a munkavállalók képviselői számára </w:t>
            </w:r>
            <w:r w:rsidRPr="0071257F">
              <w:rPr>
                <w:b/>
                <w:bCs/>
                <w:i/>
                <w:iCs/>
              </w:rPr>
              <w:t>lehetőséget adhatnak arra</w:t>
            </w:r>
            <w:r w:rsidRPr="0071257F">
              <w:t xml:space="preserve">, hogy </w:t>
            </w:r>
            <w:r w:rsidRPr="0071257F">
              <w:rPr>
                <w:b/>
                <w:bCs/>
                <w:i/>
                <w:iCs/>
              </w:rPr>
              <w:t xml:space="preserve">részt vegyenek az </w:t>
            </w:r>
            <w:r w:rsidRPr="0071257F">
              <w:t xml:space="preserve">eljárásokban az ezen irányelvből vagy a munkavállalókra alkalmazandó egyéb </w:t>
            </w:r>
            <w:r w:rsidRPr="0071257F">
              <w:rPr>
                <w:b/>
                <w:bCs/>
                <w:i/>
                <w:iCs/>
              </w:rPr>
              <w:t xml:space="preserve">releváns </w:t>
            </w:r>
            <w:r w:rsidRPr="0071257F">
              <w:t>uniós jogszabályokból eredő jogok és kötelezettségek védelme érdekében</w:t>
            </w:r>
            <w:r w:rsidRPr="0071257F">
              <w:rPr>
                <w:b/>
                <w:bCs/>
                <w:i/>
                <w:iCs/>
              </w:rPr>
              <w:t>.</w:t>
            </w:r>
            <w:r w:rsidRPr="0071257F">
              <w:rPr>
                <w:b/>
                <w:i/>
              </w:rPr>
              <w:t xml:space="preserve"> Ennek során tiszteletben kell tartani a nemzeti munkaerőpiaci modelleket és a szociális partnerek szerepét. </w:t>
            </w:r>
            <w:r w:rsidRPr="0071257F">
              <w:rPr>
                <w:b/>
                <w:bCs/>
                <w:i/>
                <w:iCs/>
              </w:rPr>
              <w:t>A tagállamok szabadon dönthetnek arról, hogy miként alakítják ki és vezetik be ezt a lehetőséget a munkavállalók képviselői számára, figyelembe véve saját jogrendszerüket és a szociális párbeszédet</w:t>
            </w:r>
            <w:r w:rsidRPr="0071257F">
              <w:t>.</w:t>
            </w:r>
          </w:p>
        </w:tc>
      </w:tr>
    </w:tbl>
    <w:p w14:paraId="2CEDC11F" w14:textId="77777777" w:rsidR="000741BB" w:rsidRPr="0071257F" w:rsidRDefault="000741BB" w:rsidP="000741BB">
      <w:pPr>
        <w:pStyle w:val="Olang"/>
      </w:pPr>
      <w:r w:rsidRPr="0071257F">
        <w:rPr>
          <w:noProof w:val="0"/>
        </w:rPr>
        <w:t xml:space="preserve">Or. </w:t>
      </w:r>
      <w:r w:rsidRPr="00E045EC">
        <w:rPr>
          <w:rStyle w:val="HideTWBExt"/>
        </w:rPr>
        <w:t>&lt;Original&gt;</w:t>
      </w:r>
      <w:r w:rsidRPr="00E045EC">
        <w:rPr>
          <w:rStyle w:val="HideTWBInt"/>
          <w:rFonts w:eastAsiaTheme="majorEastAsia"/>
        </w:rPr>
        <w:t>{EN}</w:t>
      </w:r>
      <w:r w:rsidRPr="0071257F">
        <w:rPr>
          <w:noProof w:val="0"/>
        </w:rPr>
        <w:t>en</w:t>
      </w:r>
      <w:r w:rsidRPr="00E045EC">
        <w:rPr>
          <w:rStyle w:val="HideTWBExt"/>
        </w:rPr>
        <w:t>&lt;/Original&gt;</w:t>
      </w:r>
    </w:p>
    <w:p w14:paraId="38169129" w14:textId="77777777" w:rsidR="000741BB" w:rsidRPr="0071257F" w:rsidRDefault="000741BB" w:rsidP="000741BB">
      <w:r w:rsidRPr="00E045EC">
        <w:rPr>
          <w:rStyle w:val="HideTWBExt"/>
        </w:rPr>
        <w:t>&lt;/AmendB&gt;</w:t>
      </w:r>
    </w:p>
    <w:p w14:paraId="0D761075" w14:textId="77777777" w:rsidR="000741BB" w:rsidRPr="0071257F" w:rsidRDefault="000741BB" w:rsidP="00F83EC3">
      <w:pPr>
        <w:pStyle w:val="AMNumberTabs0"/>
        <w:keepNext/>
      </w:pPr>
      <w:r w:rsidRPr="00E045EC">
        <w:rPr>
          <w:rStyle w:val="HideTWBExt"/>
          <w:b w:val="0"/>
        </w:rPr>
        <w:t>&lt;AmendB&gt;</w:t>
      </w:r>
      <w:r w:rsidRPr="0071257F">
        <w:t>Módosítás</w:t>
      </w:r>
      <w:r w:rsidRPr="0071257F">
        <w:tab/>
      </w:r>
      <w:r w:rsidRPr="0071257F">
        <w:tab/>
      </w:r>
      <w:r w:rsidRPr="00E045EC">
        <w:rPr>
          <w:rStyle w:val="HideTWBExt"/>
          <w:b w:val="0"/>
        </w:rPr>
        <w:t>&lt;NumAmB&gt;</w:t>
      </w:r>
      <w:r w:rsidRPr="0071257F">
        <w:t>301</w:t>
      </w:r>
      <w:r w:rsidRPr="00E045EC">
        <w:rPr>
          <w:rStyle w:val="HideTWBExt"/>
          <w:b w:val="0"/>
        </w:rPr>
        <w:t>&lt;/NumAmB&gt;</w:t>
      </w:r>
    </w:p>
    <w:p w14:paraId="05620338" w14:textId="77777777" w:rsidR="000741BB" w:rsidRPr="0071257F" w:rsidRDefault="000741BB" w:rsidP="00F83EC3">
      <w:pPr>
        <w:pStyle w:val="NormalBold"/>
      </w:pPr>
      <w:r w:rsidRPr="00E045EC">
        <w:rPr>
          <w:rStyle w:val="HideTWBExt"/>
          <w:b w:val="0"/>
        </w:rPr>
        <w:t>&lt;RepeatBlock-By&gt;&lt;Members&gt;</w:t>
      </w:r>
      <w:r w:rsidRPr="0071257F">
        <w:t>Angelika Winzig</w:t>
      </w:r>
      <w:r w:rsidRPr="00E045EC">
        <w:rPr>
          <w:rStyle w:val="HideTWBExt"/>
          <w:b w:val="0"/>
        </w:rPr>
        <w:t>&lt;/Members&gt;</w:t>
      </w:r>
    </w:p>
    <w:p w14:paraId="1C221CFD" w14:textId="77777777" w:rsidR="000741BB" w:rsidRPr="0071257F" w:rsidRDefault="000741BB" w:rsidP="000741BB">
      <w:r w:rsidRPr="00E045EC">
        <w:rPr>
          <w:rStyle w:val="HideTWBExt"/>
        </w:rPr>
        <w:t>&lt;/RepeatBlock-By&gt;</w:t>
      </w:r>
    </w:p>
    <w:p w14:paraId="63BEDEBD" w14:textId="77777777" w:rsidR="000741BB" w:rsidRPr="0071257F" w:rsidRDefault="000741BB" w:rsidP="00F83EC3">
      <w:pPr>
        <w:pStyle w:val="NormalBold"/>
        <w:keepNext/>
      </w:pPr>
      <w:r w:rsidRPr="00E045EC">
        <w:rPr>
          <w:rStyle w:val="HideTWBExt"/>
          <w:b w:val="0"/>
        </w:rPr>
        <w:t>&lt;DocAmend&gt;</w:t>
      </w:r>
      <w:r w:rsidRPr="0071257F">
        <w:t>Irányelvre irányuló javaslat</w:t>
      </w:r>
      <w:r w:rsidRPr="00E045EC">
        <w:rPr>
          <w:rStyle w:val="HideTWBExt"/>
          <w:b w:val="0"/>
        </w:rPr>
        <w:t>&lt;/DocAmend&gt;</w:t>
      </w:r>
    </w:p>
    <w:p w14:paraId="2C73E7C8" w14:textId="77777777" w:rsidR="000741BB" w:rsidRPr="0071257F" w:rsidRDefault="000741BB" w:rsidP="00F83EC3">
      <w:pPr>
        <w:pStyle w:val="NormalBold"/>
      </w:pPr>
      <w:r w:rsidRPr="00E045EC">
        <w:rPr>
          <w:rStyle w:val="HideTWBExt"/>
          <w:b w:val="0"/>
        </w:rPr>
        <w:t>&lt;Article&gt;</w:t>
      </w:r>
      <w:r w:rsidRPr="0071257F">
        <w:t>34 preambulumbekezdés</w:t>
      </w:r>
      <w:r w:rsidRPr="00E045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3EC3" w:rsidRPr="0071257F" w14:paraId="22CACC53" w14:textId="77777777" w:rsidTr="00FF3B5B">
        <w:trPr>
          <w:jc w:val="center"/>
        </w:trPr>
        <w:tc>
          <w:tcPr>
            <w:tcW w:w="9752" w:type="dxa"/>
            <w:gridSpan w:val="2"/>
          </w:tcPr>
          <w:p w14:paraId="758FA571" w14:textId="77777777" w:rsidR="000741BB" w:rsidRPr="0071257F" w:rsidRDefault="000741BB" w:rsidP="00FF3B5B">
            <w:pPr>
              <w:keepNext/>
            </w:pPr>
          </w:p>
        </w:tc>
      </w:tr>
      <w:tr w:rsidR="00F83EC3" w:rsidRPr="0071257F" w14:paraId="65E478D3" w14:textId="77777777" w:rsidTr="00FF3B5B">
        <w:trPr>
          <w:jc w:val="center"/>
        </w:trPr>
        <w:tc>
          <w:tcPr>
            <w:tcW w:w="4876" w:type="dxa"/>
            <w:hideMark/>
          </w:tcPr>
          <w:p w14:paraId="590D51C2" w14:textId="77777777" w:rsidR="000741BB" w:rsidRPr="0071257F" w:rsidRDefault="000741BB" w:rsidP="00FF3B5B">
            <w:pPr>
              <w:pStyle w:val="ColumnHeading"/>
              <w:keepNext/>
            </w:pPr>
            <w:r w:rsidRPr="0071257F">
              <w:t>A Bizottság által javasolt szöveg</w:t>
            </w:r>
          </w:p>
        </w:tc>
        <w:tc>
          <w:tcPr>
            <w:tcW w:w="4876" w:type="dxa"/>
            <w:hideMark/>
          </w:tcPr>
          <w:p w14:paraId="6F0675DC" w14:textId="77777777" w:rsidR="000741BB" w:rsidRPr="0071257F" w:rsidRDefault="000741BB" w:rsidP="00FF3B5B">
            <w:pPr>
              <w:pStyle w:val="ColumnHeading"/>
              <w:keepNext/>
            </w:pPr>
            <w:r w:rsidRPr="0071257F">
              <w:t>Módosítás</w:t>
            </w:r>
          </w:p>
        </w:tc>
      </w:tr>
      <w:tr w:rsidR="00F83EC3" w:rsidRPr="0071257F" w14:paraId="08B9C24F" w14:textId="77777777" w:rsidTr="00FF3B5B">
        <w:trPr>
          <w:jc w:val="center"/>
        </w:trPr>
        <w:tc>
          <w:tcPr>
            <w:tcW w:w="4876" w:type="dxa"/>
            <w:hideMark/>
          </w:tcPr>
          <w:p w14:paraId="08FC12E5" w14:textId="77777777" w:rsidR="000741BB" w:rsidRPr="0071257F" w:rsidRDefault="000741BB" w:rsidP="00FF3B5B">
            <w:pPr>
              <w:pStyle w:val="Normal6"/>
            </w:pPr>
            <w:r w:rsidRPr="0071257F">
              <w:t>(34)</w:t>
            </w:r>
            <w:r w:rsidRPr="0071257F">
              <w:tab/>
              <w:t xml:space="preserve">A gyakornokok hatékonyabb védelmének biztosítása érdekében a munkavállalók képviselői számára lehetővé kell tenni, hogy eljárásokban vegyenek részt az ezen irányelvből vagy a </w:t>
            </w:r>
            <w:r w:rsidRPr="0071257F">
              <w:rPr>
                <w:b/>
                <w:bCs/>
                <w:i/>
                <w:iCs/>
              </w:rPr>
              <w:t>munkavállalókra alkalmazandó</w:t>
            </w:r>
            <w:r w:rsidRPr="0071257F">
              <w:t xml:space="preserve"> egyéb uniós jogszabályokból eredő jogok és kötelezettségek védelme érdekében, akár egy vagy több gyakornok nevében vagy érdekében.</w:t>
            </w:r>
          </w:p>
        </w:tc>
        <w:tc>
          <w:tcPr>
            <w:tcW w:w="4876" w:type="dxa"/>
            <w:hideMark/>
          </w:tcPr>
          <w:p w14:paraId="496D7F4E" w14:textId="77777777" w:rsidR="000741BB" w:rsidRPr="0071257F" w:rsidRDefault="000741BB" w:rsidP="00FF3B5B">
            <w:pPr>
              <w:pStyle w:val="Normal6"/>
              <w:rPr>
                <w:szCs w:val="24"/>
              </w:rPr>
            </w:pPr>
            <w:r w:rsidRPr="0071257F">
              <w:t>(34)</w:t>
            </w:r>
            <w:r w:rsidRPr="0071257F">
              <w:tab/>
              <w:t xml:space="preserve">A gyakornokok hatékonyabb védelmének biztosítása érdekében a munkavállalók képviselői számára lehetővé kell tenni, hogy eljárásokban vegyenek részt az ezen irányelvből vagy a </w:t>
            </w:r>
            <w:r w:rsidRPr="0071257F">
              <w:rPr>
                <w:b/>
                <w:bCs/>
                <w:i/>
                <w:iCs/>
              </w:rPr>
              <w:t xml:space="preserve">gyakornokok szempontjából releváns </w:t>
            </w:r>
            <w:r w:rsidRPr="0071257F">
              <w:t>egyéb uniós jogszabályokból eredő jogok és kötelezettségek védelme érdekében, akár egy vagy több gyakornok nevében vagy érdekében.</w:t>
            </w:r>
          </w:p>
        </w:tc>
      </w:tr>
    </w:tbl>
    <w:p w14:paraId="5960048C" w14:textId="77777777" w:rsidR="000741BB" w:rsidRPr="0071257F" w:rsidRDefault="000741BB" w:rsidP="000741BB">
      <w:pPr>
        <w:pStyle w:val="Olang"/>
      </w:pPr>
      <w:r w:rsidRPr="0071257F">
        <w:rPr>
          <w:noProof w:val="0"/>
        </w:rPr>
        <w:t xml:space="preserve">Or. </w:t>
      </w:r>
      <w:r w:rsidRPr="00E045EC">
        <w:rPr>
          <w:rStyle w:val="HideTWBExt"/>
        </w:rPr>
        <w:t>&lt;Original&gt;</w:t>
      </w:r>
      <w:r w:rsidRPr="00E045EC">
        <w:rPr>
          <w:rStyle w:val="HideTWBInt"/>
          <w:rFonts w:eastAsiaTheme="majorEastAsia"/>
        </w:rPr>
        <w:t>{EN}</w:t>
      </w:r>
      <w:r w:rsidRPr="0071257F">
        <w:rPr>
          <w:noProof w:val="0"/>
        </w:rPr>
        <w:t>en</w:t>
      </w:r>
      <w:r w:rsidRPr="00E045EC">
        <w:rPr>
          <w:rStyle w:val="HideTWBExt"/>
        </w:rPr>
        <w:t>&lt;/Original&gt;</w:t>
      </w:r>
    </w:p>
    <w:p w14:paraId="539B635F" w14:textId="77777777" w:rsidR="000741BB" w:rsidRPr="0071257F" w:rsidRDefault="000741BB" w:rsidP="000741BB">
      <w:r w:rsidRPr="00E045EC">
        <w:rPr>
          <w:rStyle w:val="HideTWBExt"/>
        </w:rPr>
        <w:t>&lt;/AmendB&gt;</w:t>
      </w:r>
    </w:p>
    <w:p w14:paraId="409E8108" w14:textId="77777777" w:rsidR="000741BB" w:rsidRPr="0071257F" w:rsidRDefault="000741BB" w:rsidP="00F83EC3">
      <w:pPr>
        <w:pStyle w:val="AMNumberTabs0"/>
        <w:keepNext/>
      </w:pPr>
      <w:r w:rsidRPr="00E045EC">
        <w:rPr>
          <w:rStyle w:val="HideTWBExt"/>
          <w:b w:val="0"/>
        </w:rPr>
        <w:t>&lt;AmendB&gt;</w:t>
      </w:r>
      <w:r w:rsidRPr="0071257F">
        <w:t>Módosítás</w:t>
      </w:r>
      <w:r w:rsidRPr="0071257F">
        <w:tab/>
      </w:r>
      <w:r w:rsidRPr="0071257F">
        <w:tab/>
      </w:r>
      <w:r w:rsidRPr="00E045EC">
        <w:rPr>
          <w:rStyle w:val="HideTWBExt"/>
          <w:b w:val="0"/>
        </w:rPr>
        <w:t>&lt;NumAmB&gt;</w:t>
      </w:r>
      <w:r w:rsidRPr="0071257F">
        <w:t>302</w:t>
      </w:r>
      <w:r w:rsidRPr="00E045EC">
        <w:rPr>
          <w:rStyle w:val="HideTWBExt"/>
          <w:b w:val="0"/>
        </w:rPr>
        <w:t>&lt;/NumAmB&gt;</w:t>
      </w:r>
    </w:p>
    <w:p w14:paraId="1BC8DAC3" w14:textId="77777777" w:rsidR="000741BB" w:rsidRPr="0071257F" w:rsidRDefault="000741BB" w:rsidP="00F83EC3">
      <w:pPr>
        <w:pStyle w:val="NormalBold"/>
      </w:pPr>
      <w:r w:rsidRPr="00E045EC">
        <w:rPr>
          <w:rStyle w:val="HideTWBExt"/>
          <w:b w:val="0"/>
        </w:rPr>
        <w:t>&lt;RepeatBlock-By&gt;&lt;Members&gt;</w:t>
      </w:r>
      <w:r w:rsidRPr="0071257F">
        <w:t>Irena Joveva, Martin Hojsík, Jana Toom, Brigitte van den Berg</w:t>
      </w:r>
      <w:r w:rsidRPr="00E045EC">
        <w:rPr>
          <w:rStyle w:val="HideTWBExt"/>
          <w:b w:val="0"/>
        </w:rPr>
        <w:t>&lt;/Members&gt;</w:t>
      </w:r>
    </w:p>
    <w:p w14:paraId="037D2FEE" w14:textId="77777777" w:rsidR="000741BB" w:rsidRPr="0071257F" w:rsidRDefault="000741BB" w:rsidP="000741BB">
      <w:r w:rsidRPr="00E045EC">
        <w:rPr>
          <w:rStyle w:val="HideTWBExt"/>
        </w:rPr>
        <w:t>&lt;/RepeatBlock-By&gt;</w:t>
      </w:r>
    </w:p>
    <w:p w14:paraId="74A45CB4" w14:textId="77777777" w:rsidR="000741BB" w:rsidRPr="0071257F" w:rsidRDefault="000741BB" w:rsidP="00F83EC3">
      <w:pPr>
        <w:pStyle w:val="NormalBold"/>
        <w:keepNext/>
      </w:pPr>
      <w:r w:rsidRPr="00E045EC">
        <w:rPr>
          <w:rStyle w:val="HideTWBExt"/>
          <w:b w:val="0"/>
        </w:rPr>
        <w:t>&lt;DocAmend&gt;</w:t>
      </w:r>
      <w:r w:rsidRPr="0071257F">
        <w:t>Irányelvre irányuló javaslat</w:t>
      </w:r>
      <w:r w:rsidRPr="00E045EC">
        <w:rPr>
          <w:rStyle w:val="HideTWBExt"/>
          <w:b w:val="0"/>
        </w:rPr>
        <w:t>&lt;/DocAmend&gt;</w:t>
      </w:r>
    </w:p>
    <w:p w14:paraId="60855BC7" w14:textId="77777777" w:rsidR="000741BB" w:rsidRPr="0071257F" w:rsidRDefault="000741BB" w:rsidP="00F83EC3">
      <w:pPr>
        <w:pStyle w:val="NormalBold"/>
      </w:pPr>
      <w:r w:rsidRPr="00E045EC">
        <w:rPr>
          <w:rStyle w:val="HideTWBExt"/>
          <w:b w:val="0"/>
        </w:rPr>
        <w:t>&lt;Article&gt;</w:t>
      </w:r>
      <w:r w:rsidRPr="0071257F">
        <w:t>34 preambulumbekezdés</w:t>
      </w:r>
      <w:r w:rsidRPr="00E045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3EC3" w:rsidRPr="0071257F" w14:paraId="70F2598A" w14:textId="77777777" w:rsidTr="00FF3B5B">
        <w:trPr>
          <w:jc w:val="center"/>
        </w:trPr>
        <w:tc>
          <w:tcPr>
            <w:tcW w:w="9752" w:type="dxa"/>
            <w:gridSpan w:val="2"/>
          </w:tcPr>
          <w:p w14:paraId="771EBAD4" w14:textId="77777777" w:rsidR="000741BB" w:rsidRPr="0071257F" w:rsidRDefault="000741BB" w:rsidP="00FF3B5B">
            <w:pPr>
              <w:keepNext/>
            </w:pPr>
          </w:p>
        </w:tc>
      </w:tr>
      <w:tr w:rsidR="00F83EC3" w:rsidRPr="0071257F" w14:paraId="250219A2" w14:textId="77777777" w:rsidTr="00FF3B5B">
        <w:trPr>
          <w:jc w:val="center"/>
        </w:trPr>
        <w:tc>
          <w:tcPr>
            <w:tcW w:w="4876" w:type="dxa"/>
            <w:hideMark/>
          </w:tcPr>
          <w:p w14:paraId="1C61ED29" w14:textId="77777777" w:rsidR="000741BB" w:rsidRPr="0071257F" w:rsidRDefault="000741BB" w:rsidP="00FF3B5B">
            <w:pPr>
              <w:pStyle w:val="ColumnHeading"/>
              <w:keepNext/>
            </w:pPr>
            <w:r w:rsidRPr="0071257F">
              <w:t>A Bizottság által javasolt szöveg</w:t>
            </w:r>
          </w:p>
        </w:tc>
        <w:tc>
          <w:tcPr>
            <w:tcW w:w="4876" w:type="dxa"/>
            <w:hideMark/>
          </w:tcPr>
          <w:p w14:paraId="73D3F244" w14:textId="77777777" w:rsidR="000741BB" w:rsidRPr="0071257F" w:rsidRDefault="000741BB" w:rsidP="00FF3B5B">
            <w:pPr>
              <w:pStyle w:val="ColumnHeading"/>
              <w:keepNext/>
            </w:pPr>
            <w:r w:rsidRPr="0071257F">
              <w:t>Módosítás</w:t>
            </w:r>
          </w:p>
        </w:tc>
      </w:tr>
      <w:tr w:rsidR="00F83EC3" w:rsidRPr="0071257F" w14:paraId="65F08277" w14:textId="77777777" w:rsidTr="00FF3B5B">
        <w:trPr>
          <w:jc w:val="center"/>
        </w:trPr>
        <w:tc>
          <w:tcPr>
            <w:tcW w:w="4876" w:type="dxa"/>
            <w:hideMark/>
          </w:tcPr>
          <w:p w14:paraId="5C9E2A4D" w14:textId="77777777" w:rsidR="000741BB" w:rsidRPr="0071257F" w:rsidRDefault="000741BB" w:rsidP="00FF3B5B">
            <w:pPr>
              <w:pStyle w:val="Normal6"/>
            </w:pPr>
            <w:r w:rsidRPr="0071257F">
              <w:t>(34)</w:t>
            </w:r>
            <w:r w:rsidRPr="0071257F">
              <w:tab/>
              <w:t xml:space="preserve">A gyakornokok hatékonyabb védelmének biztosítása érdekében a </w:t>
            </w:r>
            <w:r w:rsidRPr="0071257F">
              <w:rPr>
                <w:b/>
                <w:bCs/>
                <w:i/>
                <w:iCs/>
              </w:rPr>
              <w:t>munkavállalók képviselői</w:t>
            </w:r>
            <w:r w:rsidRPr="0071257F">
              <w:t xml:space="preserve"> számára lehetővé kell tenni, hogy eljárásokban vegyenek részt az ezen irányelvből vagy a munkavállalókra alkalmazandó egyéb uniós jogszabályokból eredő jogok és kötelezettségek védelme érdekében, akár egy vagy több gyakornok nevében vagy érdekében.</w:t>
            </w:r>
          </w:p>
        </w:tc>
        <w:tc>
          <w:tcPr>
            <w:tcW w:w="4876" w:type="dxa"/>
            <w:hideMark/>
          </w:tcPr>
          <w:p w14:paraId="3AC9ACA1" w14:textId="77777777" w:rsidR="000741BB" w:rsidRPr="0071257F" w:rsidRDefault="000741BB" w:rsidP="00FF3B5B">
            <w:pPr>
              <w:pStyle w:val="Normal6"/>
              <w:rPr>
                <w:szCs w:val="24"/>
              </w:rPr>
            </w:pPr>
            <w:r w:rsidRPr="0071257F">
              <w:t>(34)</w:t>
            </w:r>
            <w:r w:rsidRPr="0071257F">
              <w:tab/>
              <w:t xml:space="preserve">A gyakornokok hatékonyabb védelmének biztosítása érdekében a </w:t>
            </w:r>
            <w:r w:rsidRPr="0071257F">
              <w:rPr>
                <w:b/>
                <w:bCs/>
                <w:i/>
                <w:iCs/>
              </w:rPr>
              <w:t>munkavállalói képviselők</w:t>
            </w:r>
            <w:r w:rsidRPr="0071257F">
              <w:rPr>
                <w:i/>
                <w:iCs/>
              </w:rPr>
              <w:t xml:space="preserve"> </w:t>
            </w:r>
            <w:r w:rsidRPr="0071257F">
              <w:t>számára lehetővé kell tenni, hogy eljárásokban vegyenek részt az ezen irányelvből vagy az alkalmazandó egyéb uniós jogszabályokból eredő jogok és kötelezettségek védelme érdekében, akár egy vagy több gyakornok nevében vagy érdekében.</w:t>
            </w:r>
          </w:p>
        </w:tc>
      </w:tr>
    </w:tbl>
    <w:p w14:paraId="56C9F13C" w14:textId="77777777" w:rsidR="000741BB" w:rsidRPr="0071257F" w:rsidRDefault="000741BB" w:rsidP="000741BB">
      <w:pPr>
        <w:pStyle w:val="Olang"/>
      </w:pPr>
      <w:r w:rsidRPr="0071257F">
        <w:rPr>
          <w:noProof w:val="0"/>
        </w:rPr>
        <w:t xml:space="preserve">Or. </w:t>
      </w:r>
      <w:r w:rsidRPr="00E045EC">
        <w:rPr>
          <w:rStyle w:val="HideTWBExt"/>
        </w:rPr>
        <w:t>&lt;Original&gt;</w:t>
      </w:r>
      <w:r w:rsidRPr="00E045EC">
        <w:rPr>
          <w:rStyle w:val="HideTWBInt"/>
          <w:rFonts w:eastAsiaTheme="majorEastAsia"/>
        </w:rPr>
        <w:t>{EN}</w:t>
      </w:r>
      <w:r w:rsidRPr="0071257F">
        <w:rPr>
          <w:noProof w:val="0"/>
        </w:rPr>
        <w:t>en</w:t>
      </w:r>
      <w:r w:rsidRPr="00E045EC">
        <w:rPr>
          <w:rStyle w:val="HideTWBExt"/>
        </w:rPr>
        <w:t>&lt;/Original&gt;</w:t>
      </w:r>
    </w:p>
    <w:p w14:paraId="1C387B1E" w14:textId="77777777" w:rsidR="000741BB" w:rsidRPr="0071257F" w:rsidRDefault="000741BB" w:rsidP="000741BB">
      <w:r w:rsidRPr="00E045EC">
        <w:rPr>
          <w:rStyle w:val="HideTWBExt"/>
        </w:rPr>
        <w:t>&lt;/AmendB&gt;</w:t>
      </w:r>
    </w:p>
    <w:p w14:paraId="1938F628" w14:textId="77777777" w:rsidR="000741BB" w:rsidRPr="0071257F" w:rsidRDefault="000741BB" w:rsidP="00F83EC3">
      <w:pPr>
        <w:pStyle w:val="AMNumberTabs0"/>
        <w:keepNext/>
      </w:pPr>
      <w:r w:rsidRPr="00E045EC">
        <w:rPr>
          <w:rStyle w:val="HideTWBExt"/>
          <w:b w:val="0"/>
        </w:rPr>
        <w:t>&lt;AmendB&gt;</w:t>
      </w:r>
      <w:r w:rsidRPr="0071257F">
        <w:t>Módosítás</w:t>
      </w:r>
      <w:r w:rsidRPr="0071257F">
        <w:tab/>
      </w:r>
      <w:r w:rsidRPr="0071257F">
        <w:tab/>
      </w:r>
      <w:r w:rsidRPr="00E045EC">
        <w:rPr>
          <w:rStyle w:val="HideTWBExt"/>
          <w:b w:val="0"/>
        </w:rPr>
        <w:t>&lt;NumAmB&gt;</w:t>
      </w:r>
      <w:r w:rsidRPr="0071257F">
        <w:t>303</w:t>
      </w:r>
      <w:r w:rsidRPr="00E045EC">
        <w:rPr>
          <w:rStyle w:val="HideTWBExt"/>
          <w:b w:val="0"/>
        </w:rPr>
        <w:t>&lt;/NumAmB&gt;</w:t>
      </w:r>
    </w:p>
    <w:p w14:paraId="39480E5C" w14:textId="77777777" w:rsidR="000741BB" w:rsidRPr="0071257F" w:rsidRDefault="000741BB" w:rsidP="00F83EC3">
      <w:pPr>
        <w:pStyle w:val="NormalBold"/>
      </w:pPr>
      <w:r w:rsidRPr="00E045EC">
        <w:rPr>
          <w:rStyle w:val="HideTWBExt"/>
          <w:b w:val="0"/>
        </w:rPr>
        <w:t>&lt;RepeatBlock-By&gt;&lt;Members&gt;</w:t>
      </w:r>
      <w:r w:rsidRPr="0071257F">
        <w:t>Benedetta Scuderi</w:t>
      </w:r>
      <w:r w:rsidRPr="00E045EC">
        <w:rPr>
          <w:rStyle w:val="HideTWBExt"/>
          <w:b w:val="0"/>
        </w:rPr>
        <w:t>&lt;/Members&gt;</w:t>
      </w:r>
    </w:p>
    <w:p w14:paraId="1C5BB13F" w14:textId="77777777" w:rsidR="000741BB" w:rsidRPr="0071257F" w:rsidRDefault="000741BB" w:rsidP="000741BB">
      <w:r w:rsidRPr="00E045EC">
        <w:rPr>
          <w:rStyle w:val="HideTWBExt"/>
        </w:rPr>
        <w:t>&lt;AuNomDe&gt;</w:t>
      </w:r>
      <w:r w:rsidRPr="00E045EC">
        <w:rPr>
          <w:rStyle w:val="HideTWBInt"/>
        </w:rPr>
        <w:t>{Greens/EFA}</w:t>
      </w:r>
      <w:r w:rsidRPr="0071257F">
        <w:t>a Verts/ALE képviselőcsoport nevében</w:t>
      </w:r>
      <w:r w:rsidRPr="00E045EC">
        <w:rPr>
          <w:rStyle w:val="HideTWBExt"/>
        </w:rPr>
        <w:t>&lt;/AuNomDe&gt;</w:t>
      </w:r>
    </w:p>
    <w:p w14:paraId="04AB7EDA" w14:textId="77777777" w:rsidR="000741BB" w:rsidRPr="0071257F" w:rsidRDefault="000741BB" w:rsidP="000741BB">
      <w:r w:rsidRPr="00E045EC">
        <w:rPr>
          <w:rStyle w:val="HideTWBExt"/>
        </w:rPr>
        <w:t>&lt;/RepeatBlock-By&gt;</w:t>
      </w:r>
    </w:p>
    <w:p w14:paraId="422E372E" w14:textId="77777777" w:rsidR="000741BB" w:rsidRPr="0071257F" w:rsidRDefault="000741BB" w:rsidP="00F83EC3">
      <w:pPr>
        <w:pStyle w:val="NormalBold"/>
        <w:keepNext/>
      </w:pPr>
      <w:r w:rsidRPr="00E045EC">
        <w:rPr>
          <w:rStyle w:val="HideTWBExt"/>
          <w:b w:val="0"/>
        </w:rPr>
        <w:t>&lt;DocAmend&gt;</w:t>
      </w:r>
      <w:r w:rsidRPr="0071257F">
        <w:t>Irányelvre irányuló javaslat</w:t>
      </w:r>
      <w:r w:rsidRPr="00E045EC">
        <w:rPr>
          <w:rStyle w:val="HideTWBExt"/>
          <w:b w:val="0"/>
        </w:rPr>
        <w:t>&lt;/DocAmend&gt;</w:t>
      </w:r>
    </w:p>
    <w:p w14:paraId="0207AC38" w14:textId="77777777" w:rsidR="000741BB" w:rsidRPr="0071257F" w:rsidRDefault="000741BB" w:rsidP="00F83EC3">
      <w:pPr>
        <w:pStyle w:val="NormalBold"/>
      </w:pPr>
      <w:r w:rsidRPr="00E045EC">
        <w:rPr>
          <w:rStyle w:val="HideTWBExt"/>
          <w:b w:val="0"/>
        </w:rPr>
        <w:t>&lt;Article&gt;</w:t>
      </w:r>
      <w:r w:rsidRPr="0071257F">
        <w:t>34 preambulumbekezdés</w:t>
      </w:r>
      <w:r w:rsidRPr="00E045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3EC3" w:rsidRPr="0071257F" w14:paraId="261FB50C" w14:textId="77777777" w:rsidTr="00FF3B5B">
        <w:trPr>
          <w:jc w:val="center"/>
        </w:trPr>
        <w:tc>
          <w:tcPr>
            <w:tcW w:w="9752" w:type="dxa"/>
            <w:gridSpan w:val="2"/>
          </w:tcPr>
          <w:p w14:paraId="7B667EE9" w14:textId="77777777" w:rsidR="000741BB" w:rsidRPr="0071257F" w:rsidRDefault="000741BB" w:rsidP="00FF3B5B">
            <w:pPr>
              <w:keepNext/>
            </w:pPr>
          </w:p>
        </w:tc>
      </w:tr>
      <w:tr w:rsidR="00F83EC3" w:rsidRPr="0071257F" w14:paraId="3CF2BFA1" w14:textId="77777777" w:rsidTr="00FF3B5B">
        <w:trPr>
          <w:jc w:val="center"/>
        </w:trPr>
        <w:tc>
          <w:tcPr>
            <w:tcW w:w="4876" w:type="dxa"/>
            <w:hideMark/>
          </w:tcPr>
          <w:p w14:paraId="29715644" w14:textId="77777777" w:rsidR="000741BB" w:rsidRPr="0071257F" w:rsidRDefault="000741BB" w:rsidP="00FF3B5B">
            <w:pPr>
              <w:pStyle w:val="ColumnHeading"/>
              <w:keepNext/>
            </w:pPr>
            <w:r w:rsidRPr="0071257F">
              <w:t>A Bizottság által javasolt szöveg</w:t>
            </w:r>
          </w:p>
        </w:tc>
        <w:tc>
          <w:tcPr>
            <w:tcW w:w="4876" w:type="dxa"/>
            <w:hideMark/>
          </w:tcPr>
          <w:p w14:paraId="7C073E6C" w14:textId="77777777" w:rsidR="000741BB" w:rsidRPr="0071257F" w:rsidRDefault="000741BB" w:rsidP="00FF3B5B">
            <w:pPr>
              <w:pStyle w:val="ColumnHeading"/>
              <w:keepNext/>
            </w:pPr>
            <w:r w:rsidRPr="0071257F">
              <w:t>Módosítás</w:t>
            </w:r>
          </w:p>
        </w:tc>
      </w:tr>
      <w:tr w:rsidR="00F83EC3" w:rsidRPr="0071257F" w14:paraId="1ECB4C42" w14:textId="77777777" w:rsidTr="00FF3B5B">
        <w:trPr>
          <w:jc w:val="center"/>
        </w:trPr>
        <w:tc>
          <w:tcPr>
            <w:tcW w:w="4876" w:type="dxa"/>
            <w:hideMark/>
          </w:tcPr>
          <w:p w14:paraId="47AE49D9" w14:textId="77777777" w:rsidR="000741BB" w:rsidRPr="0071257F" w:rsidRDefault="000741BB" w:rsidP="00FF3B5B">
            <w:pPr>
              <w:pStyle w:val="Normal6"/>
            </w:pPr>
            <w:r w:rsidRPr="0071257F">
              <w:t>(34)</w:t>
            </w:r>
            <w:r w:rsidRPr="0071257F">
              <w:tab/>
              <w:t xml:space="preserve">A gyakornokok hatékonyabb védelmének biztosítása érdekében a </w:t>
            </w:r>
            <w:r w:rsidRPr="0071257F">
              <w:rPr>
                <w:b/>
                <w:bCs/>
                <w:i/>
                <w:iCs/>
              </w:rPr>
              <w:t>munkavállalók képviselői</w:t>
            </w:r>
            <w:r w:rsidRPr="0071257F">
              <w:t xml:space="preserve"> számára lehetővé kell tenni, hogy eljárásokban vegyenek részt az ezen irányelvből vagy a munkavállalókra alkalmazandó egyéb uniós jogszabályokból eredő jogok és kötelezettségek védelme érdekében, akár egy vagy több gyakornok nevében vagy érdekében.</w:t>
            </w:r>
          </w:p>
        </w:tc>
        <w:tc>
          <w:tcPr>
            <w:tcW w:w="4876" w:type="dxa"/>
            <w:hideMark/>
          </w:tcPr>
          <w:p w14:paraId="0453D2D1" w14:textId="77777777" w:rsidR="000741BB" w:rsidRPr="0071257F" w:rsidRDefault="000741BB" w:rsidP="00FF3B5B">
            <w:pPr>
              <w:pStyle w:val="Normal6"/>
              <w:rPr>
                <w:szCs w:val="24"/>
              </w:rPr>
            </w:pPr>
            <w:r w:rsidRPr="0071257F">
              <w:t>(34)</w:t>
            </w:r>
            <w:r w:rsidRPr="0071257F">
              <w:tab/>
              <w:t xml:space="preserve">A gyakornokok hatékonyabb védelmének biztosítása érdekében a </w:t>
            </w:r>
            <w:r w:rsidRPr="0071257F">
              <w:rPr>
                <w:b/>
                <w:bCs/>
                <w:i/>
                <w:iCs/>
              </w:rPr>
              <w:t>munkavállalói képviselők</w:t>
            </w:r>
            <w:r w:rsidRPr="0071257F">
              <w:rPr>
                <w:i/>
                <w:iCs/>
              </w:rPr>
              <w:t xml:space="preserve"> </w:t>
            </w:r>
            <w:r w:rsidRPr="0071257F">
              <w:t>számára lehetővé kell tenni, hogy eljárásokban vegyenek részt az ezen irányelvből vagy az alkalmazandó egyéb uniós jogszabályokból eredő jogok és kötelezettségek védelme érdekében, akár egy vagy több gyakornok nevében vagy érdekében.</w:t>
            </w:r>
          </w:p>
        </w:tc>
      </w:tr>
    </w:tbl>
    <w:p w14:paraId="78393985" w14:textId="77777777" w:rsidR="000741BB" w:rsidRPr="0071257F" w:rsidRDefault="000741BB" w:rsidP="000741BB">
      <w:pPr>
        <w:pStyle w:val="Olang"/>
      </w:pPr>
      <w:r w:rsidRPr="0071257F">
        <w:rPr>
          <w:noProof w:val="0"/>
        </w:rPr>
        <w:t xml:space="preserve">Or. </w:t>
      </w:r>
      <w:r w:rsidRPr="00E045EC">
        <w:rPr>
          <w:rStyle w:val="HideTWBExt"/>
        </w:rPr>
        <w:t>&lt;Original&gt;</w:t>
      </w:r>
      <w:r w:rsidRPr="00E045EC">
        <w:rPr>
          <w:rStyle w:val="HideTWBInt"/>
          <w:rFonts w:eastAsiaTheme="majorEastAsia"/>
        </w:rPr>
        <w:t>{EN}</w:t>
      </w:r>
      <w:r w:rsidRPr="0071257F">
        <w:rPr>
          <w:noProof w:val="0"/>
        </w:rPr>
        <w:t>en</w:t>
      </w:r>
      <w:r w:rsidRPr="00E045EC">
        <w:rPr>
          <w:rStyle w:val="HideTWBExt"/>
        </w:rPr>
        <w:t>&lt;/Original&gt;</w:t>
      </w:r>
    </w:p>
    <w:p w14:paraId="46609056" w14:textId="77777777" w:rsidR="000741BB" w:rsidRPr="0071257F" w:rsidRDefault="000741BB" w:rsidP="000741BB">
      <w:r w:rsidRPr="00E045EC">
        <w:rPr>
          <w:rStyle w:val="HideTWBExt"/>
        </w:rPr>
        <w:t>&lt;/AmendB&gt;</w:t>
      </w:r>
    </w:p>
    <w:p w14:paraId="1557D9CC" w14:textId="77777777" w:rsidR="000741BB" w:rsidRPr="0071257F" w:rsidRDefault="000741BB" w:rsidP="00F83EC3">
      <w:pPr>
        <w:pStyle w:val="AMNumberTabs0"/>
        <w:keepNext/>
      </w:pPr>
      <w:r w:rsidRPr="00E045EC">
        <w:rPr>
          <w:rStyle w:val="HideTWBExt"/>
          <w:b w:val="0"/>
        </w:rPr>
        <w:t>&lt;AmendB&gt;</w:t>
      </w:r>
      <w:r w:rsidRPr="0071257F">
        <w:t>Módosítás</w:t>
      </w:r>
      <w:r w:rsidRPr="0071257F">
        <w:tab/>
      </w:r>
      <w:r w:rsidRPr="0071257F">
        <w:tab/>
      </w:r>
      <w:r w:rsidRPr="00E045EC">
        <w:rPr>
          <w:rStyle w:val="HideTWBExt"/>
          <w:b w:val="0"/>
        </w:rPr>
        <w:t>&lt;NumAmB&gt;</w:t>
      </w:r>
      <w:r w:rsidRPr="0071257F">
        <w:t>304</w:t>
      </w:r>
      <w:r w:rsidRPr="00E045EC">
        <w:rPr>
          <w:rStyle w:val="HideTWBExt"/>
          <w:b w:val="0"/>
        </w:rPr>
        <w:t>&lt;/NumAmB&gt;</w:t>
      </w:r>
    </w:p>
    <w:p w14:paraId="664B3329" w14:textId="77777777" w:rsidR="000741BB" w:rsidRPr="0071257F" w:rsidRDefault="000741BB" w:rsidP="00F83EC3">
      <w:pPr>
        <w:pStyle w:val="NormalBold"/>
      </w:pPr>
      <w:r w:rsidRPr="00E045EC">
        <w:rPr>
          <w:rStyle w:val="HideTWBExt"/>
          <w:b w:val="0"/>
        </w:rPr>
        <w:t>&lt;RepeatBlock-By&gt;&lt;Members&gt;</w:t>
      </w:r>
      <w:r w:rsidRPr="0071257F">
        <w:t>Catarina Martins, Estrella Galán, Anthony Smith, Konstantinos Arvanitis, Kathleen Funchion, Leila Chaibi</w:t>
      </w:r>
      <w:r w:rsidRPr="00E045EC">
        <w:rPr>
          <w:rStyle w:val="HideTWBExt"/>
          <w:b w:val="0"/>
        </w:rPr>
        <w:t>&lt;/Members&gt;</w:t>
      </w:r>
    </w:p>
    <w:p w14:paraId="6DF693BE" w14:textId="77777777" w:rsidR="000741BB" w:rsidRPr="0071257F" w:rsidRDefault="000741BB" w:rsidP="000741BB">
      <w:r w:rsidRPr="00E045EC">
        <w:rPr>
          <w:rStyle w:val="HideTWBExt"/>
        </w:rPr>
        <w:t>&lt;/RepeatBlock-By&gt;</w:t>
      </w:r>
    </w:p>
    <w:p w14:paraId="278ED6C9" w14:textId="77777777" w:rsidR="000741BB" w:rsidRPr="0071257F" w:rsidRDefault="000741BB" w:rsidP="00F83EC3">
      <w:pPr>
        <w:pStyle w:val="NormalBold"/>
        <w:keepNext/>
      </w:pPr>
      <w:r w:rsidRPr="00E045EC">
        <w:rPr>
          <w:rStyle w:val="HideTWBExt"/>
          <w:b w:val="0"/>
        </w:rPr>
        <w:t>&lt;DocAmend&gt;</w:t>
      </w:r>
      <w:r w:rsidRPr="0071257F">
        <w:t>Irányelvre irányuló javaslat</w:t>
      </w:r>
      <w:r w:rsidRPr="00E045EC">
        <w:rPr>
          <w:rStyle w:val="HideTWBExt"/>
          <w:b w:val="0"/>
        </w:rPr>
        <w:t>&lt;/DocAmend&gt;</w:t>
      </w:r>
    </w:p>
    <w:p w14:paraId="2DD2B31D" w14:textId="77777777" w:rsidR="000741BB" w:rsidRPr="0071257F" w:rsidRDefault="000741BB" w:rsidP="00F83EC3">
      <w:pPr>
        <w:pStyle w:val="NormalBold"/>
      </w:pPr>
      <w:r w:rsidRPr="00E045EC">
        <w:rPr>
          <w:rStyle w:val="HideTWBExt"/>
          <w:b w:val="0"/>
        </w:rPr>
        <w:t>&lt;Article&gt;</w:t>
      </w:r>
      <w:r w:rsidRPr="0071257F">
        <w:t>34 preambulumbekezdés</w:t>
      </w:r>
      <w:r w:rsidRPr="00E045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3EC3" w:rsidRPr="0071257F" w14:paraId="11A9DD14" w14:textId="77777777" w:rsidTr="00FF3B5B">
        <w:trPr>
          <w:jc w:val="center"/>
        </w:trPr>
        <w:tc>
          <w:tcPr>
            <w:tcW w:w="9752" w:type="dxa"/>
            <w:gridSpan w:val="2"/>
          </w:tcPr>
          <w:p w14:paraId="072E2E10" w14:textId="77777777" w:rsidR="000741BB" w:rsidRPr="0071257F" w:rsidRDefault="000741BB" w:rsidP="00FF3B5B">
            <w:pPr>
              <w:keepNext/>
            </w:pPr>
          </w:p>
        </w:tc>
      </w:tr>
      <w:tr w:rsidR="00F83EC3" w:rsidRPr="0071257F" w14:paraId="0947BD5C" w14:textId="77777777" w:rsidTr="00FF3B5B">
        <w:trPr>
          <w:jc w:val="center"/>
        </w:trPr>
        <w:tc>
          <w:tcPr>
            <w:tcW w:w="4876" w:type="dxa"/>
            <w:hideMark/>
          </w:tcPr>
          <w:p w14:paraId="3C9303C2" w14:textId="77777777" w:rsidR="000741BB" w:rsidRPr="0071257F" w:rsidRDefault="000741BB" w:rsidP="00FF3B5B">
            <w:pPr>
              <w:pStyle w:val="ColumnHeading"/>
              <w:keepNext/>
            </w:pPr>
            <w:r w:rsidRPr="0071257F">
              <w:t>A Bizottság által javasolt szöveg</w:t>
            </w:r>
          </w:p>
        </w:tc>
        <w:tc>
          <w:tcPr>
            <w:tcW w:w="4876" w:type="dxa"/>
            <w:hideMark/>
          </w:tcPr>
          <w:p w14:paraId="6F040BDB" w14:textId="77777777" w:rsidR="000741BB" w:rsidRPr="0071257F" w:rsidRDefault="000741BB" w:rsidP="00FF3B5B">
            <w:pPr>
              <w:pStyle w:val="ColumnHeading"/>
              <w:keepNext/>
            </w:pPr>
            <w:r w:rsidRPr="0071257F">
              <w:t>Módosítás</w:t>
            </w:r>
          </w:p>
        </w:tc>
      </w:tr>
      <w:tr w:rsidR="00F83EC3" w:rsidRPr="0071257F" w14:paraId="7E3082E4" w14:textId="77777777" w:rsidTr="00FF3B5B">
        <w:trPr>
          <w:jc w:val="center"/>
        </w:trPr>
        <w:tc>
          <w:tcPr>
            <w:tcW w:w="4876" w:type="dxa"/>
            <w:hideMark/>
          </w:tcPr>
          <w:p w14:paraId="20381C02" w14:textId="77777777" w:rsidR="000741BB" w:rsidRPr="0071257F" w:rsidRDefault="000741BB" w:rsidP="00FF3B5B">
            <w:pPr>
              <w:pStyle w:val="Normal6"/>
            </w:pPr>
            <w:r w:rsidRPr="0071257F">
              <w:t>(34)</w:t>
            </w:r>
            <w:r w:rsidRPr="0071257F">
              <w:tab/>
              <w:t>A gyakornokok hatékonyabb védelmének biztosítása érdekében a munkavállalók képviselői számára lehetővé kell tenni, hogy eljárásokban vegyenek részt az ezen irányelvből vagy a munkavállalókra alkalmazandó egyéb uniós jogszabályokból eredő jogok és kötelezettségek védelme érdekében, akár egy vagy több gyakornok nevében vagy érdekében.</w:t>
            </w:r>
          </w:p>
        </w:tc>
        <w:tc>
          <w:tcPr>
            <w:tcW w:w="4876" w:type="dxa"/>
            <w:hideMark/>
          </w:tcPr>
          <w:p w14:paraId="23974B4D" w14:textId="77777777" w:rsidR="000741BB" w:rsidRPr="0071257F" w:rsidRDefault="000741BB" w:rsidP="00FF3B5B">
            <w:pPr>
              <w:pStyle w:val="Normal6"/>
              <w:rPr>
                <w:szCs w:val="24"/>
              </w:rPr>
            </w:pPr>
            <w:r w:rsidRPr="0071257F">
              <w:t>(34)</w:t>
            </w:r>
            <w:r w:rsidRPr="0071257F">
              <w:tab/>
              <w:t xml:space="preserve">A gyakornokok hatékonyabb védelmének biztosítása érdekében a munkavállalók képviselői </w:t>
            </w:r>
            <w:r w:rsidRPr="0071257F">
              <w:rPr>
                <w:b/>
                <w:bCs/>
                <w:i/>
                <w:iCs/>
              </w:rPr>
              <w:t xml:space="preserve">és szakszervezetei </w:t>
            </w:r>
            <w:r w:rsidRPr="0071257F">
              <w:t>számára lehetővé kell tenni, hogy eljárásokban vegyenek részt az ezen irányelvből vagy a munkavállalókra alkalmazandó egyéb uniós jogszabályokból eredő jogok és kötelezettségek védelme érdekében, akár egy vagy több gyakornok nevében vagy érdekében.</w:t>
            </w:r>
          </w:p>
        </w:tc>
      </w:tr>
    </w:tbl>
    <w:p w14:paraId="261A4E54" w14:textId="77777777" w:rsidR="000741BB" w:rsidRPr="0071257F" w:rsidRDefault="000741BB" w:rsidP="000741BB">
      <w:pPr>
        <w:pStyle w:val="Olang"/>
      </w:pPr>
      <w:r w:rsidRPr="0071257F">
        <w:rPr>
          <w:noProof w:val="0"/>
        </w:rPr>
        <w:t xml:space="preserve">Or. </w:t>
      </w:r>
      <w:r w:rsidRPr="00E045EC">
        <w:rPr>
          <w:rStyle w:val="HideTWBExt"/>
        </w:rPr>
        <w:t>&lt;Original&gt;</w:t>
      </w:r>
      <w:r w:rsidRPr="00E045EC">
        <w:rPr>
          <w:rStyle w:val="HideTWBInt"/>
          <w:rFonts w:eastAsiaTheme="majorEastAsia"/>
        </w:rPr>
        <w:t>{EN}</w:t>
      </w:r>
      <w:r w:rsidRPr="0071257F">
        <w:rPr>
          <w:noProof w:val="0"/>
        </w:rPr>
        <w:t>en</w:t>
      </w:r>
      <w:r w:rsidRPr="00E045EC">
        <w:rPr>
          <w:rStyle w:val="HideTWBExt"/>
        </w:rPr>
        <w:t>&lt;/Original&gt;</w:t>
      </w:r>
    </w:p>
    <w:p w14:paraId="5A3BBCC3" w14:textId="77777777" w:rsidR="000741BB" w:rsidRPr="0071257F" w:rsidRDefault="000741BB" w:rsidP="000741BB">
      <w:r w:rsidRPr="00E045EC">
        <w:rPr>
          <w:rStyle w:val="HideTWBExt"/>
        </w:rPr>
        <w:t>&lt;/AmendB&gt;</w:t>
      </w:r>
    </w:p>
    <w:p w14:paraId="691BE7EC" w14:textId="77777777" w:rsidR="000741BB" w:rsidRPr="0071257F" w:rsidRDefault="000741BB" w:rsidP="00F83EC3">
      <w:pPr>
        <w:pStyle w:val="AMNumberTabs0"/>
        <w:keepNext/>
      </w:pPr>
      <w:r w:rsidRPr="00E045EC">
        <w:rPr>
          <w:rStyle w:val="HideTWBExt"/>
          <w:b w:val="0"/>
        </w:rPr>
        <w:t>&lt;AmendB&gt;</w:t>
      </w:r>
      <w:r w:rsidRPr="0071257F">
        <w:t>Módosítás</w:t>
      </w:r>
      <w:r w:rsidRPr="0071257F">
        <w:tab/>
      </w:r>
      <w:r w:rsidRPr="0071257F">
        <w:tab/>
      </w:r>
      <w:r w:rsidRPr="00E045EC">
        <w:rPr>
          <w:rStyle w:val="HideTWBExt"/>
          <w:b w:val="0"/>
        </w:rPr>
        <w:t>&lt;NumAmB&gt;</w:t>
      </w:r>
      <w:r w:rsidRPr="0071257F">
        <w:t>305</w:t>
      </w:r>
      <w:r w:rsidRPr="00E045EC">
        <w:rPr>
          <w:rStyle w:val="HideTWBExt"/>
          <w:b w:val="0"/>
        </w:rPr>
        <w:t>&lt;/NumAmB&gt;</w:t>
      </w:r>
    </w:p>
    <w:p w14:paraId="6E9D3959" w14:textId="77777777" w:rsidR="000741BB" w:rsidRPr="0071257F" w:rsidRDefault="000741BB" w:rsidP="00F83EC3">
      <w:pPr>
        <w:pStyle w:val="NormalBold"/>
      </w:pPr>
      <w:r w:rsidRPr="00E045EC">
        <w:rPr>
          <w:rStyle w:val="HideTWBExt"/>
          <w:b w:val="0"/>
        </w:rPr>
        <w:t>&lt;RepeatBlock-By&gt;&lt;Members&gt;</w:t>
      </w:r>
      <w:r w:rsidRPr="0071257F">
        <w:t>Chiara Gemma, Georgiana Teodorescu, Francesco Torselli, Mariateresa Vivaldini, Elena Donazzan</w:t>
      </w:r>
      <w:r w:rsidRPr="00E045EC">
        <w:rPr>
          <w:rStyle w:val="HideTWBExt"/>
          <w:b w:val="0"/>
        </w:rPr>
        <w:t>&lt;/Members&gt;</w:t>
      </w:r>
    </w:p>
    <w:p w14:paraId="20AE0BC3" w14:textId="77777777" w:rsidR="000741BB" w:rsidRPr="0071257F" w:rsidRDefault="000741BB" w:rsidP="000741BB">
      <w:r w:rsidRPr="00E045EC">
        <w:rPr>
          <w:rStyle w:val="HideTWBExt"/>
        </w:rPr>
        <w:t>&lt;/RepeatBlock-By&gt;</w:t>
      </w:r>
    </w:p>
    <w:p w14:paraId="5005F834" w14:textId="77777777" w:rsidR="000741BB" w:rsidRPr="0071257F" w:rsidRDefault="000741BB" w:rsidP="00F83EC3">
      <w:pPr>
        <w:pStyle w:val="NormalBold"/>
        <w:keepNext/>
      </w:pPr>
      <w:r w:rsidRPr="00E045EC">
        <w:rPr>
          <w:rStyle w:val="HideTWBExt"/>
          <w:b w:val="0"/>
        </w:rPr>
        <w:t>&lt;DocAmend&gt;</w:t>
      </w:r>
      <w:r w:rsidRPr="0071257F">
        <w:t>Irányelvre irányuló javaslat</w:t>
      </w:r>
      <w:r w:rsidRPr="00E045EC">
        <w:rPr>
          <w:rStyle w:val="HideTWBExt"/>
          <w:b w:val="0"/>
        </w:rPr>
        <w:t>&lt;/DocAmend&gt;</w:t>
      </w:r>
    </w:p>
    <w:p w14:paraId="100FBDDB" w14:textId="77777777" w:rsidR="000741BB" w:rsidRPr="0071257F" w:rsidRDefault="000741BB" w:rsidP="00F83EC3">
      <w:pPr>
        <w:pStyle w:val="NormalBold"/>
      </w:pPr>
      <w:r w:rsidRPr="00E045EC">
        <w:rPr>
          <w:rStyle w:val="HideTWBExt"/>
          <w:b w:val="0"/>
        </w:rPr>
        <w:t>&lt;Article&gt;</w:t>
      </w:r>
      <w:r w:rsidRPr="0071257F">
        <w:t>34 a preambulumbekezdés (új)</w:t>
      </w:r>
      <w:r w:rsidRPr="00E045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3EC3" w:rsidRPr="0071257F" w14:paraId="7D2AFF0E" w14:textId="77777777" w:rsidTr="00FF3B5B">
        <w:trPr>
          <w:jc w:val="center"/>
        </w:trPr>
        <w:tc>
          <w:tcPr>
            <w:tcW w:w="9752" w:type="dxa"/>
            <w:gridSpan w:val="2"/>
          </w:tcPr>
          <w:p w14:paraId="46F341AA" w14:textId="77777777" w:rsidR="000741BB" w:rsidRPr="0071257F" w:rsidRDefault="000741BB" w:rsidP="00FF3B5B">
            <w:pPr>
              <w:keepNext/>
            </w:pPr>
          </w:p>
        </w:tc>
      </w:tr>
      <w:tr w:rsidR="00F83EC3" w:rsidRPr="0071257F" w14:paraId="4AA1CDAB" w14:textId="77777777" w:rsidTr="00FF3B5B">
        <w:trPr>
          <w:jc w:val="center"/>
        </w:trPr>
        <w:tc>
          <w:tcPr>
            <w:tcW w:w="4876" w:type="dxa"/>
            <w:hideMark/>
          </w:tcPr>
          <w:p w14:paraId="7587B64B" w14:textId="77777777" w:rsidR="000741BB" w:rsidRPr="0071257F" w:rsidRDefault="000741BB" w:rsidP="00FF3B5B">
            <w:pPr>
              <w:pStyle w:val="ColumnHeading"/>
              <w:keepNext/>
            </w:pPr>
            <w:r w:rsidRPr="0071257F">
              <w:t>A Bizottság által javasolt szöveg</w:t>
            </w:r>
          </w:p>
        </w:tc>
        <w:tc>
          <w:tcPr>
            <w:tcW w:w="4876" w:type="dxa"/>
            <w:hideMark/>
          </w:tcPr>
          <w:p w14:paraId="72693EF9" w14:textId="77777777" w:rsidR="000741BB" w:rsidRPr="0071257F" w:rsidRDefault="000741BB" w:rsidP="00FF3B5B">
            <w:pPr>
              <w:pStyle w:val="ColumnHeading"/>
              <w:keepNext/>
            </w:pPr>
            <w:r w:rsidRPr="0071257F">
              <w:t>Módosítás</w:t>
            </w:r>
          </w:p>
        </w:tc>
      </w:tr>
      <w:tr w:rsidR="00F83EC3" w:rsidRPr="0071257F" w14:paraId="76D64675" w14:textId="77777777" w:rsidTr="00FF3B5B">
        <w:trPr>
          <w:jc w:val="center"/>
        </w:trPr>
        <w:tc>
          <w:tcPr>
            <w:tcW w:w="4876" w:type="dxa"/>
          </w:tcPr>
          <w:p w14:paraId="3C5BF2A9" w14:textId="77777777" w:rsidR="000741BB" w:rsidRPr="0071257F" w:rsidRDefault="000741BB" w:rsidP="00FF3B5B">
            <w:pPr>
              <w:pStyle w:val="Normal6"/>
            </w:pPr>
          </w:p>
        </w:tc>
        <w:tc>
          <w:tcPr>
            <w:tcW w:w="4876" w:type="dxa"/>
            <w:hideMark/>
          </w:tcPr>
          <w:p w14:paraId="2E79198F" w14:textId="77777777" w:rsidR="000741BB" w:rsidRPr="0071257F" w:rsidRDefault="000741BB" w:rsidP="00FF3B5B">
            <w:pPr>
              <w:pStyle w:val="Normal6"/>
              <w:rPr>
                <w:szCs w:val="24"/>
              </w:rPr>
            </w:pPr>
            <w:r w:rsidRPr="0071257F">
              <w:rPr>
                <w:b/>
                <w:i/>
              </w:rPr>
              <w:t>(34a)</w:t>
            </w:r>
            <w:r w:rsidRPr="0071257F">
              <w:rPr>
                <w:b/>
                <w:i/>
              </w:rPr>
              <w:tab/>
              <w:t>A Bizottság 2023. évi adatai szerint az Európai Unióban a 16 éves és annál idősebb személyek mintegy 26,8%-a számolt be valamilyen fogyatékosságról. Tekintettel arra, hogy az EU teljes népessége mintegy 448 millió fő, ez körülbelül 120 millió fogyatékossággal élő személynek felel meg. A fogyatékossággal élők még mindig akadályokba ütköznek a magas színvonalú gyakornoki állásokhoz való hozzáférés és a nyitott munkaerőpiacon való elhelyezkedés terén.</w:t>
            </w:r>
          </w:p>
        </w:tc>
      </w:tr>
    </w:tbl>
    <w:p w14:paraId="1559E999" w14:textId="77777777" w:rsidR="000741BB" w:rsidRPr="0071257F" w:rsidRDefault="000741BB" w:rsidP="000741BB">
      <w:pPr>
        <w:pStyle w:val="Olang"/>
      </w:pPr>
      <w:r w:rsidRPr="0071257F">
        <w:rPr>
          <w:noProof w:val="0"/>
        </w:rPr>
        <w:t xml:space="preserve">Or. </w:t>
      </w:r>
      <w:r w:rsidRPr="00E045EC">
        <w:rPr>
          <w:rStyle w:val="HideTWBExt"/>
        </w:rPr>
        <w:t>&lt;Original&gt;</w:t>
      </w:r>
      <w:r w:rsidRPr="00E045EC">
        <w:rPr>
          <w:rStyle w:val="HideTWBInt"/>
          <w:rFonts w:eastAsiaTheme="majorEastAsia"/>
        </w:rPr>
        <w:t>{EN}</w:t>
      </w:r>
      <w:r w:rsidRPr="0071257F">
        <w:rPr>
          <w:noProof w:val="0"/>
        </w:rPr>
        <w:t>en</w:t>
      </w:r>
      <w:r w:rsidRPr="00E045EC">
        <w:rPr>
          <w:rStyle w:val="HideTWBExt"/>
        </w:rPr>
        <w:t>&lt;/Original&gt;</w:t>
      </w:r>
    </w:p>
    <w:p w14:paraId="3563460F" w14:textId="77777777" w:rsidR="000741BB" w:rsidRPr="0071257F" w:rsidRDefault="000741BB" w:rsidP="000741BB">
      <w:r w:rsidRPr="00E045EC">
        <w:rPr>
          <w:rStyle w:val="HideTWBExt"/>
        </w:rPr>
        <w:t>&lt;/AmendB&gt;</w:t>
      </w:r>
    </w:p>
    <w:p w14:paraId="606297D0" w14:textId="77777777" w:rsidR="000741BB" w:rsidRPr="0071257F" w:rsidRDefault="000741BB" w:rsidP="00F83EC3">
      <w:pPr>
        <w:pStyle w:val="AMNumberTabs0"/>
        <w:keepNext/>
      </w:pPr>
      <w:r w:rsidRPr="00E045EC">
        <w:rPr>
          <w:rStyle w:val="HideTWBExt"/>
          <w:b w:val="0"/>
        </w:rPr>
        <w:t>&lt;AmendB&gt;</w:t>
      </w:r>
      <w:r w:rsidRPr="0071257F">
        <w:t>Módosítás</w:t>
      </w:r>
      <w:r w:rsidRPr="0071257F">
        <w:tab/>
      </w:r>
      <w:r w:rsidRPr="0071257F">
        <w:tab/>
      </w:r>
      <w:r w:rsidRPr="00E045EC">
        <w:rPr>
          <w:rStyle w:val="HideTWBExt"/>
          <w:b w:val="0"/>
        </w:rPr>
        <w:t>&lt;NumAmB&gt;</w:t>
      </w:r>
      <w:r w:rsidRPr="0071257F">
        <w:t>306</w:t>
      </w:r>
      <w:r w:rsidRPr="00E045EC">
        <w:rPr>
          <w:rStyle w:val="HideTWBExt"/>
          <w:b w:val="0"/>
        </w:rPr>
        <w:t>&lt;/NumAmB&gt;</w:t>
      </w:r>
    </w:p>
    <w:p w14:paraId="4166FA54" w14:textId="77777777" w:rsidR="000741BB" w:rsidRPr="0071257F" w:rsidRDefault="000741BB" w:rsidP="00F83EC3">
      <w:pPr>
        <w:pStyle w:val="NormalBold"/>
      </w:pPr>
      <w:r w:rsidRPr="00E045EC">
        <w:rPr>
          <w:rStyle w:val="HideTWBExt"/>
          <w:b w:val="0"/>
        </w:rPr>
        <w:t>&lt;RepeatBlock-By&gt;&lt;Members&gt;</w:t>
      </w:r>
      <w:r w:rsidRPr="0071257F">
        <w:t>Andrea Wechsler</w:t>
      </w:r>
      <w:r w:rsidRPr="00E045EC">
        <w:rPr>
          <w:rStyle w:val="HideTWBExt"/>
          <w:b w:val="0"/>
        </w:rPr>
        <w:t>&lt;/Members&gt;</w:t>
      </w:r>
    </w:p>
    <w:p w14:paraId="269E3458" w14:textId="77777777" w:rsidR="000741BB" w:rsidRPr="0071257F" w:rsidRDefault="000741BB" w:rsidP="000741BB">
      <w:r w:rsidRPr="00E045EC">
        <w:rPr>
          <w:rStyle w:val="HideTWBExt"/>
        </w:rPr>
        <w:t>&lt;/RepeatBlock-By&gt;</w:t>
      </w:r>
    </w:p>
    <w:p w14:paraId="1E4AE6EB" w14:textId="77777777" w:rsidR="000741BB" w:rsidRPr="0071257F" w:rsidRDefault="000741BB" w:rsidP="00F83EC3">
      <w:pPr>
        <w:pStyle w:val="NormalBold"/>
        <w:keepNext/>
      </w:pPr>
      <w:r w:rsidRPr="00E045EC">
        <w:rPr>
          <w:rStyle w:val="HideTWBExt"/>
          <w:b w:val="0"/>
        </w:rPr>
        <w:t>&lt;DocAmend&gt;</w:t>
      </w:r>
      <w:r w:rsidRPr="0071257F">
        <w:t>Irányelvre irányuló javaslat</w:t>
      </w:r>
      <w:r w:rsidRPr="00E045EC">
        <w:rPr>
          <w:rStyle w:val="HideTWBExt"/>
          <w:b w:val="0"/>
        </w:rPr>
        <w:t>&lt;/DocAmend&gt;</w:t>
      </w:r>
    </w:p>
    <w:p w14:paraId="3A897BC5" w14:textId="77777777" w:rsidR="000741BB" w:rsidRPr="0071257F" w:rsidRDefault="000741BB" w:rsidP="00F83EC3">
      <w:pPr>
        <w:pStyle w:val="NormalBold"/>
      </w:pPr>
      <w:r w:rsidRPr="00E045EC">
        <w:rPr>
          <w:rStyle w:val="HideTWBExt"/>
          <w:b w:val="0"/>
        </w:rPr>
        <w:t>&lt;Article&gt;</w:t>
      </w:r>
      <w:r w:rsidRPr="0071257F">
        <w:t>35 preambulumbekezdés</w:t>
      </w:r>
      <w:r w:rsidRPr="00E045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3EC3" w:rsidRPr="0071257F" w14:paraId="7D9DC5FC" w14:textId="77777777" w:rsidTr="00FF3B5B">
        <w:trPr>
          <w:jc w:val="center"/>
        </w:trPr>
        <w:tc>
          <w:tcPr>
            <w:tcW w:w="9752" w:type="dxa"/>
            <w:gridSpan w:val="2"/>
          </w:tcPr>
          <w:p w14:paraId="475E0976" w14:textId="77777777" w:rsidR="000741BB" w:rsidRPr="0071257F" w:rsidRDefault="000741BB" w:rsidP="00FF3B5B">
            <w:pPr>
              <w:keepNext/>
            </w:pPr>
          </w:p>
        </w:tc>
      </w:tr>
      <w:tr w:rsidR="00F83EC3" w:rsidRPr="0071257F" w14:paraId="4775431F" w14:textId="77777777" w:rsidTr="00FF3B5B">
        <w:trPr>
          <w:jc w:val="center"/>
        </w:trPr>
        <w:tc>
          <w:tcPr>
            <w:tcW w:w="4876" w:type="dxa"/>
            <w:hideMark/>
          </w:tcPr>
          <w:p w14:paraId="28C157C0" w14:textId="77777777" w:rsidR="000741BB" w:rsidRPr="0071257F" w:rsidRDefault="000741BB" w:rsidP="00FF3B5B">
            <w:pPr>
              <w:pStyle w:val="ColumnHeading"/>
              <w:keepNext/>
            </w:pPr>
            <w:r w:rsidRPr="0071257F">
              <w:t>A Bizottság által javasolt szöveg</w:t>
            </w:r>
          </w:p>
        </w:tc>
        <w:tc>
          <w:tcPr>
            <w:tcW w:w="4876" w:type="dxa"/>
            <w:hideMark/>
          </w:tcPr>
          <w:p w14:paraId="1C501654" w14:textId="77777777" w:rsidR="000741BB" w:rsidRPr="0071257F" w:rsidRDefault="000741BB" w:rsidP="00FF3B5B">
            <w:pPr>
              <w:pStyle w:val="ColumnHeading"/>
              <w:keepNext/>
            </w:pPr>
            <w:r w:rsidRPr="0071257F">
              <w:t>Módosítás</w:t>
            </w:r>
          </w:p>
        </w:tc>
      </w:tr>
      <w:tr w:rsidR="00F83EC3" w:rsidRPr="0071257F" w14:paraId="43AFB662" w14:textId="77777777" w:rsidTr="00FF3B5B">
        <w:trPr>
          <w:jc w:val="center"/>
        </w:trPr>
        <w:tc>
          <w:tcPr>
            <w:tcW w:w="4876" w:type="dxa"/>
            <w:hideMark/>
          </w:tcPr>
          <w:p w14:paraId="789CD559" w14:textId="77777777" w:rsidR="000741BB" w:rsidRPr="0071257F" w:rsidRDefault="000741BB" w:rsidP="00FF3B5B">
            <w:pPr>
              <w:pStyle w:val="Normal6"/>
            </w:pPr>
            <w:r w:rsidRPr="0071257F">
              <w:t>(35)</w:t>
            </w:r>
            <w:r w:rsidRPr="0071257F">
              <w:tab/>
              <w:t xml:space="preserve">A gyakornokok számára megfelelő bírósági és közigazgatási védelmet kell biztosítani a munkáltatóhoz benyújtott panaszokból vagy az ezen irányelvben vagy a munkavállalókra alkalmazandó egyéb uniós jogszabályokban foglalt jogok tiszteletben tartásának érvényesítése céljából indított eljárásokból eredő kedvezőtlen bánásmóddal és hátrányos következményekkel szemben. </w:t>
            </w:r>
            <w:r w:rsidRPr="0071257F">
              <w:rPr>
                <w:b/>
                <w:i/>
              </w:rPr>
              <w:t>A gyakornokokat különösen védeni kell az elbocsátástól vagy azzal egyenértékű intézkedéstől, valamint az elbocsátásra irányuló vagy azzal egyenértékű előkészületektől az ezen irányelvben vagy a munkavállalókra alkalmazandó egyéb uniós jogszabályokban meghatározott jogok gyakorlása érdekében.</w:t>
            </w:r>
          </w:p>
        </w:tc>
        <w:tc>
          <w:tcPr>
            <w:tcW w:w="4876" w:type="dxa"/>
            <w:hideMark/>
          </w:tcPr>
          <w:p w14:paraId="33B1B669" w14:textId="77777777" w:rsidR="000741BB" w:rsidRPr="0071257F" w:rsidRDefault="000741BB" w:rsidP="00FF3B5B">
            <w:pPr>
              <w:pStyle w:val="Normal6"/>
              <w:rPr>
                <w:szCs w:val="24"/>
              </w:rPr>
            </w:pPr>
            <w:r w:rsidRPr="0071257F">
              <w:t>(35)</w:t>
            </w:r>
            <w:r w:rsidRPr="0071257F">
              <w:tab/>
              <w:t>A gyakornokok számára megfelelő bírósági és közigazgatási védelmet kell biztosítani a munkáltatóhoz benyújtott panaszokból vagy az ezen irányelvben vagy a munkavállalókra alkalmazandó egyéb uniós jogszabályokban foglalt jogok tiszteletben tartásának érvényesítése céljából indított eljárásokból eredő kedvezőtlen bánásmóddal és hátrányos következményekkel szemben.</w:t>
            </w:r>
          </w:p>
        </w:tc>
      </w:tr>
    </w:tbl>
    <w:p w14:paraId="46F49815" w14:textId="77777777" w:rsidR="000741BB" w:rsidRPr="0071257F" w:rsidRDefault="000741BB" w:rsidP="000741BB">
      <w:pPr>
        <w:pStyle w:val="Olang"/>
      </w:pPr>
      <w:r w:rsidRPr="0071257F">
        <w:rPr>
          <w:noProof w:val="0"/>
        </w:rPr>
        <w:t xml:space="preserve">Or. </w:t>
      </w:r>
      <w:r w:rsidRPr="00E045EC">
        <w:rPr>
          <w:rStyle w:val="HideTWBExt"/>
        </w:rPr>
        <w:t>&lt;Original&gt;</w:t>
      </w:r>
      <w:r w:rsidRPr="00E045EC">
        <w:rPr>
          <w:rStyle w:val="HideTWBInt"/>
          <w:rFonts w:eastAsiaTheme="majorEastAsia"/>
        </w:rPr>
        <w:t>{EN}</w:t>
      </w:r>
      <w:r w:rsidRPr="0071257F">
        <w:rPr>
          <w:noProof w:val="0"/>
        </w:rPr>
        <w:t>en</w:t>
      </w:r>
      <w:r w:rsidRPr="00E045EC">
        <w:rPr>
          <w:rStyle w:val="HideTWBExt"/>
        </w:rPr>
        <w:t>&lt;/Original&gt;</w:t>
      </w:r>
    </w:p>
    <w:p w14:paraId="307B263C" w14:textId="77777777" w:rsidR="000741BB" w:rsidRPr="0071257F" w:rsidRDefault="000741BB" w:rsidP="000741BB">
      <w:r w:rsidRPr="00E045EC">
        <w:rPr>
          <w:rStyle w:val="HideTWBExt"/>
        </w:rPr>
        <w:t>&lt;/AmendB&gt;</w:t>
      </w:r>
    </w:p>
    <w:p w14:paraId="4D33E01B" w14:textId="77777777" w:rsidR="000741BB" w:rsidRPr="0071257F" w:rsidRDefault="000741BB" w:rsidP="00F83EC3">
      <w:pPr>
        <w:pStyle w:val="AMNumberTabs0"/>
        <w:keepNext/>
      </w:pPr>
      <w:r w:rsidRPr="00E045EC">
        <w:rPr>
          <w:rStyle w:val="HideTWBExt"/>
          <w:b w:val="0"/>
        </w:rPr>
        <w:t>&lt;AmendB&gt;</w:t>
      </w:r>
      <w:r w:rsidRPr="0071257F">
        <w:t>Módosítás</w:t>
      </w:r>
      <w:r w:rsidRPr="0071257F">
        <w:tab/>
      </w:r>
      <w:r w:rsidRPr="0071257F">
        <w:tab/>
      </w:r>
      <w:r w:rsidRPr="00E045EC">
        <w:rPr>
          <w:rStyle w:val="HideTWBExt"/>
          <w:b w:val="0"/>
        </w:rPr>
        <w:t>&lt;NumAmB&gt;</w:t>
      </w:r>
      <w:r w:rsidRPr="0071257F">
        <w:t>307</w:t>
      </w:r>
      <w:r w:rsidRPr="00E045EC">
        <w:rPr>
          <w:rStyle w:val="HideTWBExt"/>
          <w:b w:val="0"/>
        </w:rPr>
        <w:t>&lt;/NumAmB&gt;</w:t>
      </w:r>
    </w:p>
    <w:p w14:paraId="5A295A07" w14:textId="77777777" w:rsidR="000741BB" w:rsidRPr="0071257F" w:rsidRDefault="000741BB" w:rsidP="00F83EC3">
      <w:pPr>
        <w:pStyle w:val="NormalBold"/>
      </w:pPr>
      <w:r w:rsidRPr="00E045EC">
        <w:rPr>
          <w:rStyle w:val="HideTWBExt"/>
          <w:b w:val="0"/>
        </w:rPr>
        <w:t>&lt;RepeatBlock-By&gt;&lt;Members&gt;</w:t>
      </w:r>
      <w:r w:rsidRPr="0071257F">
        <w:t>Arba Kokalari</w:t>
      </w:r>
      <w:r w:rsidRPr="00E045EC">
        <w:rPr>
          <w:rStyle w:val="HideTWBExt"/>
          <w:b w:val="0"/>
        </w:rPr>
        <w:t>&lt;/Members&gt;</w:t>
      </w:r>
    </w:p>
    <w:p w14:paraId="7F6F9FCC" w14:textId="77777777" w:rsidR="000741BB" w:rsidRPr="0071257F" w:rsidRDefault="000741BB" w:rsidP="000741BB">
      <w:r w:rsidRPr="00E045EC">
        <w:rPr>
          <w:rStyle w:val="HideTWBExt"/>
        </w:rPr>
        <w:t>&lt;/RepeatBlock-By&gt;</w:t>
      </w:r>
    </w:p>
    <w:p w14:paraId="78524C78" w14:textId="77777777" w:rsidR="000741BB" w:rsidRPr="0071257F" w:rsidRDefault="000741BB" w:rsidP="00F83EC3">
      <w:pPr>
        <w:pStyle w:val="NormalBold"/>
        <w:keepNext/>
      </w:pPr>
      <w:r w:rsidRPr="00E045EC">
        <w:rPr>
          <w:rStyle w:val="HideTWBExt"/>
          <w:b w:val="0"/>
        </w:rPr>
        <w:t>&lt;DocAmend&gt;</w:t>
      </w:r>
      <w:r w:rsidRPr="0071257F">
        <w:t>Irányelvre irányuló javaslat</w:t>
      </w:r>
      <w:r w:rsidRPr="00E045EC">
        <w:rPr>
          <w:rStyle w:val="HideTWBExt"/>
          <w:b w:val="0"/>
        </w:rPr>
        <w:t>&lt;/DocAmend&gt;</w:t>
      </w:r>
    </w:p>
    <w:p w14:paraId="084C7F13" w14:textId="77777777" w:rsidR="000741BB" w:rsidRPr="0071257F" w:rsidRDefault="000741BB" w:rsidP="00F83EC3">
      <w:pPr>
        <w:pStyle w:val="NormalBold"/>
      </w:pPr>
      <w:r w:rsidRPr="00E045EC">
        <w:rPr>
          <w:rStyle w:val="HideTWBExt"/>
          <w:b w:val="0"/>
        </w:rPr>
        <w:t>&lt;Article&gt;</w:t>
      </w:r>
      <w:r w:rsidRPr="0071257F">
        <w:t>35 preambulumbekezdés</w:t>
      </w:r>
      <w:r w:rsidRPr="00E045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3EC3" w:rsidRPr="0071257F" w14:paraId="7C7BB7FF" w14:textId="77777777" w:rsidTr="00FF3B5B">
        <w:trPr>
          <w:jc w:val="center"/>
        </w:trPr>
        <w:tc>
          <w:tcPr>
            <w:tcW w:w="9752" w:type="dxa"/>
            <w:gridSpan w:val="2"/>
          </w:tcPr>
          <w:p w14:paraId="79B3A988" w14:textId="77777777" w:rsidR="000741BB" w:rsidRPr="0071257F" w:rsidRDefault="000741BB" w:rsidP="00FF3B5B">
            <w:pPr>
              <w:keepNext/>
            </w:pPr>
          </w:p>
        </w:tc>
      </w:tr>
      <w:tr w:rsidR="00F83EC3" w:rsidRPr="0071257F" w14:paraId="7737C4FA" w14:textId="77777777" w:rsidTr="00FF3B5B">
        <w:trPr>
          <w:jc w:val="center"/>
        </w:trPr>
        <w:tc>
          <w:tcPr>
            <w:tcW w:w="4876" w:type="dxa"/>
            <w:hideMark/>
          </w:tcPr>
          <w:p w14:paraId="314E9990" w14:textId="77777777" w:rsidR="000741BB" w:rsidRPr="0071257F" w:rsidRDefault="000741BB" w:rsidP="00FF3B5B">
            <w:pPr>
              <w:pStyle w:val="ColumnHeading"/>
              <w:keepNext/>
            </w:pPr>
            <w:r w:rsidRPr="0071257F">
              <w:t>A Bizottság által javasolt szöveg</w:t>
            </w:r>
          </w:p>
        </w:tc>
        <w:tc>
          <w:tcPr>
            <w:tcW w:w="4876" w:type="dxa"/>
            <w:hideMark/>
          </w:tcPr>
          <w:p w14:paraId="2F6600C1" w14:textId="77777777" w:rsidR="000741BB" w:rsidRPr="0071257F" w:rsidRDefault="000741BB" w:rsidP="00FF3B5B">
            <w:pPr>
              <w:pStyle w:val="ColumnHeading"/>
              <w:keepNext/>
            </w:pPr>
            <w:r w:rsidRPr="0071257F">
              <w:t>Módosítás</w:t>
            </w:r>
          </w:p>
        </w:tc>
      </w:tr>
      <w:tr w:rsidR="00F83EC3" w:rsidRPr="0071257F" w14:paraId="2A29869A" w14:textId="77777777" w:rsidTr="00FF3B5B">
        <w:trPr>
          <w:jc w:val="center"/>
        </w:trPr>
        <w:tc>
          <w:tcPr>
            <w:tcW w:w="4876" w:type="dxa"/>
            <w:hideMark/>
          </w:tcPr>
          <w:p w14:paraId="318C94FF" w14:textId="77777777" w:rsidR="000741BB" w:rsidRPr="0071257F" w:rsidRDefault="000741BB" w:rsidP="00FF3B5B">
            <w:pPr>
              <w:pStyle w:val="Normal6"/>
            </w:pPr>
            <w:r w:rsidRPr="0071257F">
              <w:t>(35)</w:t>
            </w:r>
            <w:r w:rsidRPr="0071257F">
              <w:tab/>
              <w:t xml:space="preserve">A gyakornokok számára </w:t>
            </w:r>
            <w:r w:rsidRPr="0071257F">
              <w:rPr>
                <w:b/>
                <w:bCs/>
                <w:i/>
                <w:iCs/>
              </w:rPr>
              <w:t>megfelelő</w:t>
            </w:r>
            <w:r w:rsidRPr="0071257F">
              <w:t xml:space="preserve"> </w:t>
            </w:r>
            <w:r w:rsidRPr="0071257F">
              <w:rPr>
                <w:b/>
                <w:bCs/>
                <w:i/>
                <w:iCs/>
              </w:rPr>
              <w:t>bírósági</w:t>
            </w:r>
            <w:r w:rsidRPr="0071257F">
              <w:t xml:space="preserve"> és közigazgatási védelmet kell biztosítani a munkáltatóhoz benyújtott panaszokból vagy az ezen irányelvben vagy a munkavállalókra alkalmazandó egyéb uniós jogszabályokban foglalt jogok tiszteletben tartásának érvényesítése céljából indított eljárásokból eredő kedvezőtlen bánásmóddal és hátrányos következményekkel szemben. </w:t>
            </w:r>
            <w:r w:rsidRPr="0071257F">
              <w:rPr>
                <w:b/>
                <w:bCs/>
                <w:i/>
                <w:iCs/>
              </w:rPr>
              <w:t>A gyakornokokat különösen védeni</w:t>
            </w:r>
            <w:r w:rsidRPr="0071257F">
              <w:t xml:space="preserve"> kell </w:t>
            </w:r>
            <w:r w:rsidRPr="0071257F">
              <w:rPr>
                <w:b/>
                <w:bCs/>
                <w:i/>
                <w:iCs/>
              </w:rPr>
              <w:t>az elbocsátástól vagy azzal egyenértékű intézkedéstől, valamint az elbocsátásra irányuló vagy azzal egyenértékű előkészületektől az ezen irányelvben vagy a munkavállalókra alkalmazandó egyéb uniós jogszabályokban meghatározott jogok gyakorlása érdekében</w:t>
            </w:r>
            <w:r w:rsidRPr="0071257F">
              <w:t>.</w:t>
            </w:r>
          </w:p>
        </w:tc>
        <w:tc>
          <w:tcPr>
            <w:tcW w:w="4876" w:type="dxa"/>
            <w:hideMark/>
          </w:tcPr>
          <w:p w14:paraId="793CBCF2" w14:textId="77777777" w:rsidR="000741BB" w:rsidRPr="0071257F" w:rsidRDefault="000741BB" w:rsidP="00FF3B5B">
            <w:pPr>
              <w:pStyle w:val="Normal6"/>
              <w:rPr>
                <w:szCs w:val="24"/>
              </w:rPr>
            </w:pPr>
            <w:r w:rsidRPr="0071257F">
              <w:t>(35)</w:t>
            </w:r>
            <w:r w:rsidRPr="0071257F">
              <w:tab/>
              <w:t xml:space="preserve">A gyakornokok számára </w:t>
            </w:r>
            <w:r w:rsidRPr="0071257F">
              <w:rPr>
                <w:b/>
                <w:bCs/>
                <w:i/>
                <w:iCs/>
              </w:rPr>
              <w:t xml:space="preserve">jogi </w:t>
            </w:r>
            <w:r w:rsidRPr="0071257F">
              <w:t xml:space="preserve">és közigazgatási védelmet kell biztosítani a munkáltatóhoz benyújtott panaszokból vagy az ezen irányelvben vagy a munkavállalókra alkalmazandó egyéb uniós jogszabályokban foglalt jogok tiszteletben tartásának érvényesítése céljából indított eljárásokból eredő kedvezőtlen bánásmóddal és hátrányos következményekkel szemben. </w:t>
            </w:r>
            <w:r w:rsidRPr="0071257F">
              <w:rPr>
                <w:b/>
                <w:bCs/>
                <w:i/>
                <w:iCs/>
              </w:rPr>
              <w:t>A tagállamoknak ezt a védelmet nemzeti jogrendszerük és munkaerőpiaci modelljeik tiszteletben tartásával</w:t>
            </w:r>
            <w:r w:rsidRPr="0071257F">
              <w:rPr>
                <w:i/>
                <w:iCs/>
              </w:rPr>
              <w:t xml:space="preserve"> </w:t>
            </w:r>
            <w:r w:rsidRPr="0071257F">
              <w:t xml:space="preserve">kell </w:t>
            </w:r>
            <w:r w:rsidRPr="0071257F">
              <w:rPr>
                <w:b/>
                <w:bCs/>
                <w:i/>
                <w:iCs/>
              </w:rPr>
              <w:t>érvényesíteniük.</w:t>
            </w:r>
            <w:r w:rsidRPr="0071257F">
              <w:rPr>
                <w:b/>
                <w:i/>
              </w:rPr>
              <w:t xml:space="preserve"> </w:t>
            </w:r>
            <w:r w:rsidRPr="0071257F">
              <w:rPr>
                <w:b/>
                <w:bCs/>
                <w:i/>
                <w:iCs/>
              </w:rPr>
              <w:t>A tagállamok számára biztosítani kell azt a szabadságot, hogy ezt a védelmet saját munkaerőpiaci feltételeikkel és szociális párbeszédükkel összhangban alakítsák ki és érvényesítsék, ami magában foglalhatja azt is, hogy a konkrét intézkedéseket és mechanizmusokat a nemzeti igényekhez és rendszerekhez igazítják</w:t>
            </w:r>
            <w:r w:rsidRPr="0071257F">
              <w:t>.</w:t>
            </w:r>
          </w:p>
        </w:tc>
      </w:tr>
    </w:tbl>
    <w:p w14:paraId="161D90FF" w14:textId="77777777" w:rsidR="000741BB" w:rsidRPr="0071257F" w:rsidRDefault="000741BB" w:rsidP="000741BB">
      <w:pPr>
        <w:pStyle w:val="Olang"/>
      </w:pPr>
      <w:r w:rsidRPr="0071257F">
        <w:rPr>
          <w:noProof w:val="0"/>
        </w:rPr>
        <w:t xml:space="preserve">Or. </w:t>
      </w:r>
      <w:r w:rsidRPr="00E045EC">
        <w:rPr>
          <w:rStyle w:val="HideTWBExt"/>
        </w:rPr>
        <w:t>&lt;Original&gt;</w:t>
      </w:r>
      <w:r w:rsidRPr="00E045EC">
        <w:rPr>
          <w:rStyle w:val="HideTWBInt"/>
          <w:rFonts w:eastAsiaTheme="majorEastAsia"/>
        </w:rPr>
        <w:t>{EN}</w:t>
      </w:r>
      <w:r w:rsidRPr="0071257F">
        <w:rPr>
          <w:noProof w:val="0"/>
        </w:rPr>
        <w:t>en</w:t>
      </w:r>
      <w:r w:rsidRPr="00E045EC">
        <w:rPr>
          <w:rStyle w:val="HideTWBExt"/>
        </w:rPr>
        <w:t>&lt;/Original&gt;</w:t>
      </w:r>
    </w:p>
    <w:p w14:paraId="07505251" w14:textId="77777777" w:rsidR="000741BB" w:rsidRPr="0071257F" w:rsidRDefault="000741BB" w:rsidP="000741BB">
      <w:r w:rsidRPr="00E045EC">
        <w:rPr>
          <w:rStyle w:val="HideTWBExt"/>
        </w:rPr>
        <w:t>&lt;/AmendB&gt;</w:t>
      </w:r>
    </w:p>
    <w:p w14:paraId="4FF075A9" w14:textId="77777777" w:rsidR="000741BB" w:rsidRPr="0071257F" w:rsidRDefault="000741BB" w:rsidP="00F83EC3">
      <w:pPr>
        <w:pStyle w:val="AMNumberTabs0"/>
        <w:keepNext/>
      </w:pPr>
      <w:r w:rsidRPr="00E045EC">
        <w:rPr>
          <w:rStyle w:val="HideTWBExt"/>
          <w:b w:val="0"/>
        </w:rPr>
        <w:t>&lt;AmendB&gt;</w:t>
      </w:r>
      <w:r w:rsidRPr="0071257F">
        <w:t>Módosítás</w:t>
      </w:r>
      <w:r w:rsidRPr="0071257F">
        <w:tab/>
      </w:r>
      <w:r w:rsidRPr="0071257F">
        <w:tab/>
      </w:r>
      <w:r w:rsidRPr="00E045EC">
        <w:rPr>
          <w:rStyle w:val="HideTWBExt"/>
          <w:b w:val="0"/>
        </w:rPr>
        <w:t>&lt;NumAmB&gt;</w:t>
      </w:r>
      <w:r w:rsidRPr="0071257F">
        <w:t>308</w:t>
      </w:r>
      <w:r w:rsidRPr="00E045EC">
        <w:rPr>
          <w:rStyle w:val="HideTWBExt"/>
          <w:b w:val="0"/>
        </w:rPr>
        <w:t>&lt;/NumAmB&gt;</w:t>
      </w:r>
    </w:p>
    <w:p w14:paraId="56DEB786" w14:textId="77777777" w:rsidR="000741BB" w:rsidRPr="0071257F" w:rsidRDefault="000741BB" w:rsidP="00F83EC3">
      <w:pPr>
        <w:pStyle w:val="NormalBold"/>
      </w:pPr>
      <w:r w:rsidRPr="00E045EC">
        <w:rPr>
          <w:rStyle w:val="HideTWBExt"/>
          <w:b w:val="0"/>
        </w:rPr>
        <w:t>&lt;RepeatBlock-By&gt;&lt;Members&gt;</w:t>
      </w:r>
      <w:r w:rsidRPr="0071257F">
        <w:t>Angelika Winzig</w:t>
      </w:r>
      <w:r w:rsidRPr="00E045EC">
        <w:rPr>
          <w:rStyle w:val="HideTWBExt"/>
          <w:b w:val="0"/>
        </w:rPr>
        <w:t>&lt;/Members&gt;</w:t>
      </w:r>
    </w:p>
    <w:p w14:paraId="3933756F" w14:textId="77777777" w:rsidR="000741BB" w:rsidRPr="0071257F" w:rsidRDefault="000741BB" w:rsidP="000741BB">
      <w:r w:rsidRPr="00E045EC">
        <w:rPr>
          <w:rStyle w:val="HideTWBExt"/>
        </w:rPr>
        <w:t>&lt;/RepeatBlock-By&gt;</w:t>
      </w:r>
    </w:p>
    <w:p w14:paraId="062CF06E" w14:textId="77777777" w:rsidR="000741BB" w:rsidRPr="0071257F" w:rsidRDefault="000741BB" w:rsidP="00F83EC3">
      <w:pPr>
        <w:pStyle w:val="NormalBold"/>
        <w:keepNext/>
      </w:pPr>
      <w:r w:rsidRPr="00E045EC">
        <w:rPr>
          <w:rStyle w:val="HideTWBExt"/>
          <w:b w:val="0"/>
        </w:rPr>
        <w:t>&lt;DocAmend&gt;</w:t>
      </w:r>
      <w:r w:rsidRPr="0071257F">
        <w:t>Irányelvre irányuló javaslat</w:t>
      </w:r>
      <w:r w:rsidRPr="00E045EC">
        <w:rPr>
          <w:rStyle w:val="HideTWBExt"/>
          <w:b w:val="0"/>
        </w:rPr>
        <w:t>&lt;/DocAmend&gt;</w:t>
      </w:r>
    </w:p>
    <w:p w14:paraId="05105BEB" w14:textId="77777777" w:rsidR="000741BB" w:rsidRPr="0071257F" w:rsidRDefault="000741BB" w:rsidP="00F83EC3">
      <w:pPr>
        <w:pStyle w:val="NormalBold"/>
      </w:pPr>
      <w:r w:rsidRPr="00E045EC">
        <w:rPr>
          <w:rStyle w:val="HideTWBExt"/>
          <w:b w:val="0"/>
        </w:rPr>
        <w:t>&lt;Article&gt;</w:t>
      </w:r>
      <w:r w:rsidRPr="0071257F">
        <w:t>35 preambulumbekezdés</w:t>
      </w:r>
      <w:r w:rsidRPr="00E045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3EC3" w:rsidRPr="0071257F" w14:paraId="0BC7BAF4" w14:textId="77777777" w:rsidTr="00FF3B5B">
        <w:trPr>
          <w:jc w:val="center"/>
        </w:trPr>
        <w:tc>
          <w:tcPr>
            <w:tcW w:w="9752" w:type="dxa"/>
            <w:gridSpan w:val="2"/>
          </w:tcPr>
          <w:p w14:paraId="5FA30370" w14:textId="77777777" w:rsidR="000741BB" w:rsidRPr="0071257F" w:rsidRDefault="000741BB" w:rsidP="00FF3B5B">
            <w:pPr>
              <w:keepNext/>
            </w:pPr>
          </w:p>
        </w:tc>
      </w:tr>
      <w:tr w:rsidR="00F83EC3" w:rsidRPr="0071257F" w14:paraId="16F44718" w14:textId="77777777" w:rsidTr="00FF3B5B">
        <w:trPr>
          <w:jc w:val="center"/>
        </w:trPr>
        <w:tc>
          <w:tcPr>
            <w:tcW w:w="4876" w:type="dxa"/>
            <w:hideMark/>
          </w:tcPr>
          <w:p w14:paraId="085BDF43" w14:textId="77777777" w:rsidR="000741BB" w:rsidRPr="0071257F" w:rsidRDefault="000741BB" w:rsidP="00FF3B5B">
            <w:pPr>
              <w:pStyle w:val="ColumnHeading"/>
              <w:keepNext/>
            </w:pPr>
            <w:r w:rsidRPr="0071257F">
              <w:t>A Bizottság által javasolt szöveg</w:t>
            </w:r>
          </w:p>
        </w:tc>
        <w:tc>
          <w:tcPr>
            <w:tcW w:w="4876" w:type="dxa"/>
            <w:hideMark/>
          </w:tcPr>
          <w:p w14:paraId="4790BECB" w14:textId="77777777" w:rsidR="000741BB" w:rsidRPr="0071257F" w:rsidRDefault="000741BB" w:rsidP="00FF3B5B">
            <w:pPr>
              <w:pStyle w:val="ColumnHeading"/>
              <w:keepNext/>
            </w:pPr>
            <w:r w:rsidRPr="0071257F">
              <w:t>Módosítás</w:t>
            </w:r>
          </w:p>
        </w:tc>
      </w:tr>
      <w:tr w:rsidR="00F83EC3" w:rsidRPr="0071257F" w14:paraId="32BF195D" w14:textId="77777777" w:rsidTr="00FF3B5B">
        <w:trPr>
          <w:jc w:val="center"/>
        </w:trPr>
        <w:tc>
          <w:tcPr>
            <w:tcW w:w="4876" w:type="dxa"/>
            <w:hideMark/>
          </w:tcPr>
          <w:p w14:paraId="345812ED" w14:textId="77777777" w:rsidR="000741BB" w:rsidRPr="0071257F" w:rsidRDefault="000741BB" w:rsidP="00FF3B5B">
            <w:pPr>
              <w:pStyle w:val="Normal6"/>
            </w:pPr>
            <w:r w:rsidRPr="0071257F">
              <w:t>(35)</w:t>
            </w:r>
            <w:r w:rsidRPr="0071257F">
              <w:tab/>
              <w:t xml:space="preserve">A gyakornokok számára megfelelő bírósági és közigazgatási védelmet kell biztosítani a munkáltatóhoz benyújtott panaszokból vagy az ezen irányelvben vagy a </w:t>
            </w:r>
            <w:r w:rsidRPr="0071257F">
              <w:rPr>
                <w:b/>
                <w:bCs/>
                <w:i/>
                <w:iCs/>
              </w:rPr>
              <w:t>munkavállalókra alkalmazandó</w:t>
            </w:r>
            <w:r w:rsidRPr="0071257F">
              <w:t xml:space="preserve"> egyéb uniós jogszabályokban foglalt jogok tiszteletben tartásának érvényesítése céljából indított eljárásokból eredő kedvezőtlen bánásmóddal és hátrányos következményekkel szemben. A gyakornokokat különösen védeni kell </w:t>
            </w:r>
            <w:r w:rsidRPr="0071257F">
              <w:rPr>
                <w:b/>
                <w:bCs/>
                <w:i/>
                <w:iCs/>
              </w:rPr>
              <w:t>az elbocsátástól</w:t>
            </w:r>
            <w:r w:rsidRPr="0071257F">
              <w:t xml:space="preserve"> vagy azzal egyenértékű intézkedéstől, valamint </w:t>
            </w:r>
            <w:r w:rsidRPr="0071257F">
              <w:rPr>
                <w:b/>
                <w:bCs/>
                <w:i/>
                <w:iCs/>
              </w:rPr>
              <w:t>az elbocsátásra</w:t>
            </w:r>
            <w:r w:rsidRPr="0071257F">
              <w:t xml:space="preserve"> irányuló vagy azzal egyenértékű előkészületektől az ezen irányelvben vagy a </w:t>
            </w:r>
            <w:r w:rsidRPr="0071257F">
              <w:rPr>
                <w:b/>
                <w:bCs/>
                <w:i/>
                <w:iCs/>
              </w:rPr>
              <w:t>munkavállalókra alkalmazandó</w:t>
            </w:r>
            <w:r w:rsidRPr="0071257F">
              <w:t xml:space="preserve"> egyéb uniós jogszabályokban meghatározott jogok gyakorlása érdekében.</w:t>
            </w:r>
          </w:p>
        </w:tc>
        <w:tc>
          <w:tcPr>
            <w:tcW w:w="4876" w:type="dxa"/>
            <w:hideMark/>
          </w:tcPr>
          <w:p w14:paraId="31DAD235" w14:textId="77777777" w:rsidR="000741BB" w:rsidRPr="0071257F" w:rsidRDefault="000741BB" w:rsidP="00FF3B5B">
            <w:pPr>
              <w:pStyle w:val="Normal6"/>
              <w:rPr>
                <w:szCs w:val="24"/>
              </w:rPr>
            </w:pPr>
            <w:r w:rsidRPr="0071257F">
              <w:t>(35)</w:t>
            </w:r>
            <w:r w:rsidRPr="0071257F">
              <w:tab/>
              <w:t xml:space="preserve">A gyakornokok számára megfelelő bírósági és közigazgatási védelmet kell biztosítani a munkáltatóhoz benyújtott panaszokból vagy az ezen irányelvben vagy a </w:t>
            </w:r>
            <w:r w:rsidRPr="0071257F">
              <w:rPr>
                <w:b/>
                <w:bCs/>
                <w:i/>
                <w:iCs/>
              </w:rPr>
              <w:t xml:space="preserve">gyakornokok szempontjából releváns </w:t>
            </w:r>
            <w:r w:rsidRPr="0071257F">
              <w:t xml:space="preserve">egyéb uniós jogszabályokban foglalt jogok tiszteletben tartásának érvényesítése céljából indított eljárásokból eredő kedvezőtlen bánásmóddal és hátrányos következményekkel szemben. A gyakornokokat különösen védeni kell </w:t>
            </w:r>
            <w:r w:rsidRPr="0071257F">
              <w:rPr>
                <w:b/>
                <w:bCs/>
                <w:i/>
                <w:iCs/>
              </w:rPr>
              <w:t>a szakmai gyakorlat megszüntetésétől</w:t>
            </w:r>
            <w:r w:rsidRPr="0071257F">
              <w:t xml:space="preserve"> vagy azzal egyenértékű intézkedéstől, valamint </w:t>
            </w:r>
            <w:r w:rsidRPr="0071257F">
              <w:rPr>
                <w:b/>
                <w:bCs/>
                <w:i/>
                <w:iCs/>
              </w:rPr>
              <w:t>a szakmai gyakorlat megszüntetésére</w:t>
            </w:r>
            <w:r w:rsidRPr="0071257F">
              <w:t xml:space="preserve"> irányuló vagy azzal egyenértékű előkészületektől az ezen irányelvben vagy a </w:t>
            </w:r>
            <w:r w:rsidRPr="0071257F">
              <w:rPr>
                <w:b/>
                <w:bCs/>
                <w:i/>
                <w:iCs/>
              </w:rPr>
              <w:t>gyakornokok szempontjából releváns</w:t>
            </w:r>
            <w:r w:rsidRPr="0071257F">
              <w:t xml:space="preserve"> egyéb uniós jogszabályokban meghatározott jogok gyakorlása érdekében.</w:t>
            </w:r>
          </w:p>
        </w:tc>
      </w:tr>
    </w:tbl>
    <w:p w14:paraId="683CE404" w14:textId="77777777" w:rsidR="000741BB" w:rsidRPr="0071257F" w:rsidRDefault="000741BB" w:rsidP="000741BB">
      <w:pPr>
        <w:pStyle w:val="Olang"/>
      </w:pPr>
      <w:r w:rsidRPr="0071257F">
        <w:rPr>
          <w:noProof w:val="0"/>
        </w:rPr>
        <w:t xml:space="preserve">Or. </w:t>
      </w:r>
      <w:r w:rsidRPr="00E045EC">
        <w:rPr>
          <w:rStyle w:val="HideTWBExt"/>
        </w:rPr>
        <w:t>&lt;Original&gt;</w:t>
      </w:r>
      <w:r w:rsidRPr="00E045EC">
        <w:rPr>
          <w:rStyle w:val="HideTWBInt"/>
          <w:rFonts w:eastAsiaTheme="majorEastAsia"/>
        </w:rPr>
        <w:t>{EN}</w:t>
      </w:r>
      <w:r w:rsidRPr="0071257F">
        <w:rPr>
          <w:noProof w:val="0"/>
        </w:rPr>
        <w:t>en</w:t>
      </w:r>
      <w:r w:rsidRPr="00E045EC">
        <w:rPr>
          <w:rStyle w:val="HideTWBExt"/>
        </w:rPr>
        <w:t>&lt;/Original&gt;</w:t>
      </w:r>
    </w:p>
    <w:p w14:paraId="0304687D" w14:textId="77777777" w:rsidR="000741BB" w:rsidRPr="0071257F" w:rsidRDefault="000741BB" w:rsidP="000741BB">
      <w:r w:rsidRPr="00E045EC">
        <w:rPr>
          <w:rStyle w:val="HideTWBExt"/>
        </w:rPr>
        <w:t>&lt;/AmendB&gt;</w:t>
      </w:r>
    </w:p>
    <w:p w14:paraId="4CBD5B7A" w14:textId="77777777" w:rsidR="000741BB" w:rsidRPr="0071257F" w:rsidRDefault="000741BB" w:rsidP="00F83EC3">
      <w:pPr>
        <w:pStyle w:val="AMNumberTabs0"/>
        <w:keepNext/>
      </w:pPr>
      <w:r w:rsidRPr="00E045EC">
        <w:rPr>
          <w:rStyle w:val="HideTWBExt"/>
          <w:b w:val="0"/>
        </w:rPr>
        <w:t>&lt;AmendB&gt;</w:t>
      </w:r>
      <w:r w:rsidRPr="0071257F">
        <w:t>Módosítás</w:t>
      </w:r>
      <w:r w:rsidRPr="0071257F">
        <w:tab/>
      </w:r>
      <w:r w:rsidRPr="0071257F">
        <w:tab/>
      </w:r>
      <w:r w:rsidRPr="00E045EC">
        <w:rPr>
          <w:rStyle w:val="HideTWBExt"/>
          <w:b w:val="0"/>
        </w:rPr>
        <w:t>&lt;NumAmB&gt;</w:t>
      </w:r>
      <w:r w:rsidRPr="0071257F">
        <w:t>309</w:t>
      </w:r>
      <w:r w:rsidRPr="00E045EC">
        <w:rPr>
          <w:rStyle w:val="HideTWBExt"/>
          <w:b w:val="0"/>
        </w:rPr>
        <w:t>&lt;/NumAmB&gt;</w:t>
      </w:r>
    </w:p>
    <w:p w14:paraId="176B282C" w14:textId="77777777" w:rsidR="000741BB" w:rsidRPr="0071257F" w:rsidRDefault="000741BB" w:rsidP="00F83EC3">
      <w:pPr>
        <w:pStyle w:val="NormalBold"/>
      </w:pPr>
      <w:r w:rsidRPr="00E045EC">
        <w:rPr>
          <w:rStyle w:val="HideTWBExt"/>
          <w:b w:val="0"/>
        </w:rPr>
        <w:t>&lt;RepeatBlock-By&gt;&lt;Members&gt;</w:t>
      </w:r>
      <w:r w:rsidRPr="0071257F">
        <w:t>Irena Joveva, Martin Hojsík, Jana Toom, Brigitte van den Berg</w:t>
      </w:r>
      <w:r w:rsidRPr="00E045EC">
        <w:rPr>
          <w:rStyle w:val="HideTWBExt"/>
          <w:b w:val="0"/>
        </w:rPr>
        <w:t>&lt;/Members&gt;</w:t>
      </w:r>
    </w:p>
    <w:p w14:paraId="04F0D317" w14:textId="77777777" w:rsidR="000741BB" w:rsidRPr="0071257F" w:rsidRDefault="000741BB" w:rsidP="000741BB">
      <w:r w:rsidRPr="00E045EC">
        <w:rPr>
          <w:rStyle w:val="HideTWBExt"/>
        </w:rPr>
        <w:t>&lt;/RepeatBlock-By&gt;</w:t>
      </w:r>
    </w:p>
    <w:p w14:paraId="25DEC830" w14:textId="77777777" w:rsidR="000741BB" w:rsidRPr="0071257F" w:rsidRDefault="000741BB" w:rsidP="00F83EC3">
      <w:pPr>
        <w:pStyle w:val="NormalBold"/>
        <w:keepNext/>
      </w:pPr>
      <w:r w:rsidRPr="00E045EC">
        <w:rPr>
          <w:rStyle w:val="HideTWBExt"/>
          <w:b w:val="0"/>
        </w:rPr>
        <w:t>&lt;DocAmend&gt;</w:t>
      </w:r>
      <w:r w:rsidRPr="0071257F">
        <w:t>Irányelvre irányuló javaslat</w:t>
      </w:r>
      <w:r w:rsidRPr="00E045EC">
        <w:rPr>
          <w:rStyle w:val="HideTWBExt"/>
          <w:b w:val="0"/>
        </w:rPr>
        <w:t>&lt;/DocAmend&gt;</w:t>
      </w:r>
    </w:p>
    <w:p w14:paraId="6EB2A111" w14:textId="77777777" w:rsidR="000741BB" w:rsidRPr="0071257F" w:rsidRDefault="000741BB" w:rsidP="00F83EC3">
      <w:pPr>
        <w:pStyle w:val="NormalBold"/>
      </w:pPr>
      <w:r w:rsidRPr="00E045EC">
        <w:rPr>
          <w:rStyle w:val="HideTWBExt"/>
          <w:b w:val="0"/>
        </w:rPr>
        <w:t>&lt;Article&gt;</w:t>
      </w:r>
      <w:r w:rsidRPr="0071257F">
        <w:t>35 preambulumbekezdés</w:t>
      </w:r>
      <w:r w:rsidRPr="00E045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3EC3" w:rsidRPr="0071257F" w14:paraId="26A13744" w14:textId="77777777" w:rsidTr="00FF3B5B">
        <w:trPr>
          <w:jc w:val="center"/>
        </w:trPr>
        <w:tc>
          <w:tcPr>
            <w:tcW w:w="9752" w:type="dxa"/>
            <w:gridSpan w:val="2"/>
          </w:tcPr>
          <w:p w14:paraId="55D9FBE4" w14:textId="77777777" w:rsidR="000741BB" w:rsidRPr="0071257F" w:rsidRDefault="000741BB" w:rsidP="00FF3B5B">
            <w:pPr>
              <w:keepNext/>
            </w:pPr>
          </w:p>
        </w:tc>
      </w:tr>
      <w:tr w:rsidR="00F83EC3" w:rsidRPr="0071257F" w14:paraId="3FF0DFAC" w14:textId="77777777" w:rsidTr="00FF3B5B">
        <w:trPr>
          <w:jc w:val="center"/>
        </w:trPr>
        <w:tc>
          <w:tcPr>
            <w:tcW w:w="4876" w:type="dxa"/>
            <w:hideMark/>
          </w:tcPr>
          <w:p w14:paraId="11D1F297" w14:textId="77777777" w:rsidR="000741BB" w:rsidRPr="0071257F" w:rsidRDefault="000741BB" w:rsidP="00FF3B5B">
            <w:pPr>
              <w:pStyle w:val="ColumnHeading"/>
              <w:keepNext/>
            </w:pPr>
            <w:r w:rsidRPr="0071257F">
              <w:t>A Bizottság által javasolt szöveg</w:t>
            </w:r>
          </w:p>
        </w:tc>
        <w:tc>
          <w:tcPr>
            <w:tcW w:w="4876" w:type="dxa"/>
            <w:hideMark/>
          </w:tcPr>
          <w:p w14:paraId="3E5437E3" w14:textId="77777777" w:rsidR="000741BB" w:rsidRPr="0071257F" w:rsidRDefault="000741BB" w:rsidP="00FF3B5B">
            <w:pPr>
              <w:pStyle w:val="ColumnHeading"/>
              <w:keepNext/>
            </w:pPr>
            <w:r w:rsidRPr="0071257F">
              <w:t>Módosítás</w:t>
            </w:r>
          </w:p>
        </w:tc>
      </w:tr>
      <w:tr w:rsidR="00F83EC3" w:rsidRPr="0071257F" w14:paraId="1B470B5C" w14:textId="77777777" w:rsidTr="00FF3B5B">
        <w:trPr>
          <w:jc w:val="center"/>
        </w:trPr>
        <w:tc>
          <w:tcPr>
            <w:tcW w:w="4876" w:type="dxa"/>
            <w:hideMark/>
          </w:tcPr>
          <w:p w14:paraId="16C1AC05" w14:textId="77777777" w:rsidR="000741BB" w:rsidRPr="0071257F" w:rsidRDefault="000741BB" w:rsidP="00FF3B5B">
            <w:pPr>
              <w:pStyle w:val="Normal6"/>
            </w:pPr>
            <w:r w:rsidRPr="0071257F">
              <w:t>(35)</w:t>
            </w:r>
            <w:r w:rsidRPr="0071257F">
              <w:tab/>
              <w:t xml:space="preserve">A gyakornokok számára megfelelő bírósági és közigazgatási védelmet kell biztosítani a </w:t>
            </w:r>
            <w:r w:rsidRPr="0071257F">
              <w:rPr>
                <w:b/>
                <w:bCs/>
                <w:i/>
                <w:iCs/>
              </w:rPr>
              <w:t>munkáltatóhoz</w:t>
            </w:r>
            <w:r w:rsidRPr="0071257F">
              <w:t xml:space="preserve"> benyújtott panaszokból vagy az ezen irányelvben vagy a munkavállalókra alkalmazandó egyéb uniós jogszabályokban foglalt jogok tiszteletben tartásának érvényesítése céljából indított eljárásokból eredő kedvezőtlen bánásmóddal és hátrányos következményekkel szemben. A gyakornokokat különösen védeni kell az elbocsátástól vagy azzal egyenértékű intézkedéstől, valamint az elbocsátásra irányuló vagy azzal egyenértékű előkészületektől az ezen irányelvben vagy a munkavállalókra alkalmazandó egyéb uniós jogszabályokban meghatározott jogok gyakorlása érdekében.</w:t>
            </w:r>
          </w:p>
        </w:tc>
        <w:tc>
          <w:tcPr>
            <w:tcW w:w="4876" w:type="dxa"/>
            <w:hideMark/>
          </w:tcPr>
          <w:p w14:paraId="1EF0E9D3" w14:textId="77777777" w:rsidR="000741BB" w:rsidRPr="0071257F" w:rsidRDefault="000741BB" w:rsidP="00FF3B5B">
            <w:pPr>
              <w:pStyle w:val="Normal6"/>
              <w:rPr>
                <w:szCs w:val="24"/>
              </w:rPr>
            </w:pPr>
            <w:r w:rsidRPr="0071257F">
              <w:t>(35)</w:t>
            </w:r>
            <w:r w:rsidRPr="0071257F">
              <w:tab/>
              <w:t xml:space="preserve">A gyakornokok számára megfelelő bírósági és közigazgatási védelmet kell biztosítani a </w:t>
            </w:r>
            <w:r w:rsidRPr="0071257F">
              <w:rPr>
                <w:b/>
                <w:bCs/>
                <w:i/>
                <w:iCs/>
              </w:rPr>
              <w:t xml:space="preserve">szakmai gyakorlatot biztosítóhoz </w:t>
            </w:r>
            <w:r w:rsidRPr="0071257F">
              <w:t>benyújtott panaszokból vagy az ezen irányelvben vagy a munkavállalókra alkalmazandó egyéb uniós jogszabályokban foglalt jogok tiszteletben tartásának érvényesítése céljából indított eljárásokból eredő kedvezőtlen bánásmóddal és hátrányos következményekkel szemben. A gyakornokokat különösen védeni kell az elbocsátástól vagy azzal egyenértékű intézkedéstől, valamint az elbocsátásra irányuló vagy azzal egyenértékű előkészületektől az ezen irányelvben vagy a munkavállalókra alkalmazandó egyéb uniós jogszabályokban meghatározott jogok gyakorlása érdekében.</w:t>
            </w:r>
          </w:p>
        </w:tc>
      </w:tr>
    </w:tbl>
    <w:p w14:paraId="0F8B9BBF" w14:textId="77777777" w:rsidR="000741BB" w:rsidRPr="0071257F" w:rsidRDefault="000741BB" w:rsidP="000741BB">
      <w:pPr>
        <w:pStyle w:val="Olang"/>
      </w:pPr>
      <w:r w:rsidRPr="0071257F">
        <w:rPr>
          <w:noProof w:val="0"/>
        </w:rPr>
        <w:t xml:space="preserve">Or. </w:t>
      </w:r>
      <w:r w:rsidRPr="00E045EC">
        <w:rPr>
          <w:rStyle w:val="HideTWBExt"/>
        </w:rPr>
        <w:t>&lt;Original&gt;</w:t>
      </w:r>
      <w:r w:rsidRPr="00E045EC">
        <w:rPr>
          <w:rStyle w:val="HideTWBInt"/>
          <w:rFonts w:eastAsiaTheme="majorEastAsia"/>
        </w:rPr>
        <w:t>{EN}</w:t>
      </w:r>
      <w:r w:rsidRPr="0071257F">
        <w:rPr>
          <w:noProof w:val="0"/>
        </w:rPr>
        <w:t>en</w:t>
      </w:r>
      <w:r w:rsidRPr="00E045EC">
        <w:rPr>
          <w:rStyle w:val="HideTWBExt"/>
        </w:rPr>
        <w:t>&lt;/Original&gt;</w:t>
      </w:r>
    </w:p>
    <w:p w14:paraId="79E2A143" w14:textId="77777777" w:rsidR="000741BB" w:rsidRPr="0071257F" w:rsidRDefault="000741BB" w:rsidP="000741BB">
      <w:r w:rsidRPr="00E045EC">
        <w:rPr>
          <w:rStyle w:val="HideTWBExt"/>
        </w:rPr>
        <w:t>&lt;/AmendB&gt;</w:t>
      </w:r>
    </w:p>
    <w:p w14:paraId="207EFD6E" w14:textId="77777777" w:rsidR="000741BB" w:rsidRPr="0071257F" w:rsidRDefault="000741BB" w:rsidP="00F83EC3">
      <w:pPr>
        <w:pStyle w:val="AMNumberTabs0"/>
        <w:keepNext/>
      </w:pPr>
      <w:r w:rsidRPr="00E045EC">
        <w:rPr>
          <w:rStyle w:val="HideTWBExt"/>
          <w:b w:val="0"/>
        </w:rPr>
        <w:t>&lt;AmendB&gt;</w:t>
      </w:r>
      <w:r w:rsidRPr="0071257F">
        <w:t>Módosítás</w:t>
      </w:r>
      <w:r w:rsidRPr="0071257F">
        <w:tab/>
      </w:r>
      <w:r w:rsidRPr="0071257F">
        <w:tab/>
      </w:r>
      <w:r w:rsidRPr="00E045EC">
        <w:rPr>
          <w:rStyle w:val="HideTWBExt"/>
          <w:b w:val="0"/>
        </w:rPr>
        <w:t>&lt;NumAmB&gt;</w:t>
      </w:r>
      <w:r w:rsidRPr="0071257F">
        <w:t>310</w:t>
      </w:r>
      <w:r w:rsidRPr="00E045EC">
        <w:rPr>
          <w:rStyle w:val="HideTWBExt"/>
          <w:b w:val="0"/>
        </w:rPr>
        <w:t>&lt;/NumAmB&gt;</w:t>
      </w:r>
    </w:p>
    <w:p w14:paraId="42CD29D2" w14:textId="77777777" w:rsidR="000741BB" w:rsidRPr="0071257F" w:rsidRDefault="000741BB" w:rsidP="00F83EC3">
      <w:pPr>
        <w:pStyle w:val="NormalBold"/>
      </w:pPr>
      <w:r w:rsidRPr="00E045EC">
        <w:rPr>
          <w:rStyle w:val="HideTWBExt"/>
          <w:b w:val="0"/>
        </w:rPr>
        <w:t>&lt;RepeatBlock-By&gt;&lt;Members&gt;</w:t>
      </w:r>
      <w:r w:rsidRPr="0071257F">
        <w:t>Benedetta Scuderi</w:t>
      </w:r>
      <w:r w:rsidRPr="00E045EC">
        <w:rPr>
          <w:rStyle w:val="HideTWBExt"/>
          <w:b w:val="0"/>
        </w:rPr>
        <w:t>&lt;/Members&gt;</w:t>
      </w:r>
    </w:p>
    <w:p w14:paraId="53CA345B" w14:textId="77777777" w:rsidR="000741BB" w:rsidRPr="0071257F" w:rsidRDefault="000741BB" w:rsidP="000741BB">
      <w:r w:rsidRPr="00E045EC">
        <w:rPr>
          <w:rStyle w:val="HideTWBExt"/>
        </w:rPr>
        <w:t>&lt;AuNomDe&gt;</w:t>
      </w:r>
      <w:r w:rsidRPr="00E045EC">
        <w:rPr>
          <w:rStyle w:val="HideTWBInt"/>
        </w:rPr>
        <w:t>{Greens/EFA}</w:t>
      </w:r>
      <w:r w:rsidRPr="0071257F">
        <w:t>a Verts/ALE képviselőcsoport nevében</w:t>
      </w:r>
      <w:r w:rsidRPr="00E045EC">
        <w:rPr>
          <w:rStyle w:val="HideTWBExt"/>
        </w:rPr>
        <w:t>&lt;/AuNomDe&gt;</w:t>
      </w:r>
    </w:p>
    <w:p w14:paraId="0F476373" w14:textId="77777777" w:rsidR="000741BB" w:rsidRPr="0071257F" w:rsidRDefault="000741BB" w:rsidP="000741BB">
      <w:r w:rsidRPr="00E045EC">
        <w:rPr>
          <w:rStyle w:val="HideTWBExt"/>
        </w:rPr>
        <w:t>&lt;/RepeatBlock-By&gt;</w:t>
      </w:r>
    </w:p>
    <w:p w14:paraId="40BEE4D4" w14:textId="77777777" w:rsidR="000741BB" w:rsidRPr="0071257F" w:rsidRDefault="000741BB" w:rsidP="00F83EC3">
      <w:pPr>
        <w:pStyle w:val="NormalBold"/>
        <w:keepNext/>
      </w:pPr>
      <w:r w:rsidRPr="00E045EC">
        <w:rPr>
          <w:rStyle w:val="HideTWBExt"/>
          <w:b w:val="0"/>
        </w:rPr>
        <w:t>&lt;DocAmend&gt;</w:t>
      </w:r>
      <w:r w:rsidRPr="0071257F">
        <w:t>Irányelvre irányuló javaslat</w:t>
      </w:r>
      <w:r w:rsidRPr="00E045EC">
        <w:rPr>
          <w:rStyle w:val="HideTWBExt"/>
          <w:b w:val="0"/>
        </w:rPr>
        <w:t>&lt;/DocAmend&gt;</w:t>
      </w:r>
    </w:p>
    <w:p w14:paraId="765D7FBD" w14:textId="77777777" w:rsidR="000741BB" w:rsidRPr="0071257F" w:rsidRDefault="000741BB" w:rsidP="00F83EC3">
      <w:pPr>
        <w:pStyle w:val="NormalBold"/>
      </w:pPr>
      <w:r w:rsidRPr="00E045EC">
        <w:rPr>
          <w:rStyle w:val="HideTWBExt"/>
          <w:b w:val="0"/>
        </w:rPr>
        <w:t>&lt;Article&gt;</w:t>
      </w:r>
      <w:r w:rsidRPr="0071257F">
        <w:t>35 preambulumbekezdés</w:t>
      </w:r>
      <w:r w:rsidRPr="00E045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3EC3" w:rsidRPr="0071257F" w14:paraId="52B38F2B" w14:textId="77777777" w:rsidTr="00FF3B5B">
        <w:trPr>
          <w:jc w:val="center"/>
        </w:trPr>
        <w:tc>
          <w:tcPr>
            <w:tcW w:w="9752" w:type="dxa"/>
            <w:gridSpan w:val="2"/>
          </w:tcPr>
          <w:p w14:paraId="7BFA76FC" w14:textId="77777777" w:rsidR="000741BB" w:rsidRPr="0071257F" w:rsidRDefault="000741BB" w:rsidP="00FF3B5B">
            <w:pPr>
              <w:keepNext/>
            </w:pPr>
          </w:p>
        </w:tc>
      </w:tr>
      <w:tr w:rsidR="00F83EC3" w:rsidRPr="0071257F" w14:paraId="57A61BF4" w14:textId="77777777" w:rsidTr="00FF3B5B">
        <w:trPr>
          <w:jc w:val="center"/>
        </w:trPr>
        <w:tc>
          <w:tcPr>
            <w:tcW w:w="4876" w:type="dxa"/>
            <w:hideMark/>
          </w:tcPr>
          <w:p w14:paraId="4D883492" w14:textId="77777777" w:rsidR="000741BB" w:rsidRPr="0071257F" w:rsidRDefault="000741BB" w:rsidP="00FF3B5B">
            <w:pPr>
              <w:pStyle w:val="ColumnHeading"/>
              <w:keepNext/>
            </w:pPr>
            <w:r w:rsidRPr="0071257F">
              <w:t>A Bizottság által javasolt szöveg</w:t>
            </w:r>
          </w:p>
        </w:tc>
        <w:tc>
          <w:tcPr>
            <w:tcW w:w="4876" w:type="dxa"/>
            <w:hideMark/>
          </w:tcPr>
          <w:p w14:paraId="7D55979B" w14:textId="77777777" w:rsidR="000741BB" w:rsidRPr="0071257F" w:rsidRDefault="000741BB" w:rsidP="00FF3B5B">
            <w:pPr>
              <w:pStyle w:val="ColumnHeading"/>
              <w:keepNext/>
            </w:pPr>
            <w:r w:rsidRPr="0071257F">
              <w:t>Módosítás</w:t>
            </w:r>
          </w:p>
        </w:tc>
      </w:tr>
      <w:tr w:rsidR="00F83EC3" w:rsidRPr="0071257F" w14:paraId="361C5A7D" w14:textId="77777777" w:rsidTr="00FF3B5B">
        <w:trPr>
          <w:jc w:val="center"/>
        </w:trPr>
        <w:tc>
          <w:tcPr>
            <w:tcW w:w="4876" w:type="dxa"/>
            <w:hideMark/>
          </w:tcPr>
          <w:p w14:paraId="1A8B4938" w14:textId="77777777" w:rsidR="000741BB" w:rsidRPr="0071257F" w:rsidRDefault="000741BB" w:rsidP="00FF3B5B">
            <w:pPr>
              <w:pStyle w:val="Normal6"/>
            </w:pPr>
            <w:r w:rsidRPr="0071257F">
              <w:t>(35)</w:t>
            </w:r>
            <w:r w:rsidRPr="0071257F">
              <w:tab/>
              <w:t>A gyakornokok számára megfelelő bírósági és közigazgatási védelmet kell biztosítani a munkáltatóhoz benyújtott panaszokból vagy az ezen irányelvben vagy a munkavállalókra alkalmazandó egyéb uniós jogszabályokban foglalt jogok tiszteletben tartásának érvényesítése céljából indított eljárásokból eredő kedvezőtlen bánásmóddal és hátrányos következményekkel szemben. A gyakornokokat különösen védeni kell az elbocsátástól vagy azzal egyenértékű intézkedéstől, valamint az elbocsátásra irányuló vagy azzal egyenértékű előkészületektől az ezen irányelvben vagy a munkavállalókra alkalmazandó egyéb uniós jogszabályokban meghatározott jogok gyakorlása érdekében.</w:t>
            </w:r>
          </w:p>
        </w:tc>
        <w:tc>
          <w:tcPr>
            <w:tcW w:w="4876" w:type="dxa"/>
            <w:hideMark/>
          </w:tcPr>
          <w:p w14:paraId="6C849A32" w14:textId="77777777" w:rsidR="000741BB" w:rsidRPr="0071257F" w:rsidRDefault="000741BB" w:rsidP="00FF3B5B">
            <w:pPr>
              <w:pStyle w:val="Normal6"/>
              <w:rPr>
                <w:szCs w:val="24"/>
              </w:rPr>
            </w:pPr>
            <w:r w:rsidRPr="0071257F">
              <w:t>(35)</w:t>
            </w:r>
            <w:r w:rsidRPr="0071257F">
              <w:tab/>
              <w:t xml:space="preserve">A gyakornokok számára megfelelő bírósági és közigazgatási védelmet kell biztosítani a munkáltatóhoz benyújtott panaszokból vagy az ezen irányelvben vagy a munkavállalókra alkalmazandó egyéb uniós jogszabályokban foglalt jogok tiszteletben tartásának érvényesítése céljából indított eljárásokból eredő kedvezőtlen bánásmóddal és hátrányos következményekkel szemben. A gyakornokokat különösen védeni kell az elbocsátástól vagy azzal egyenértékű intézkedéstől, </w:t>
            </w:r>
            <w:r w:rsidRPr="0071257F">
              <w:rPr>
                <w:b/>
                <w:bCs/>
                <w:i/>
                <w:iCs/>
              </w:rPr>
              <w:t>például a szakmai gyakorlatot biztosító félnél egy jövőbeli állásajánlat visszatartásától,</w:t>
            </w:r>
            <w:r w:rsidRPr="0071257F">
              <w:t xml:space="preserve"> valamint az elbocsátásra irányuló vagy azzal egyenértékű előkészületektől az ezen irányelvben vagy a munkavállalókra alkalmazandó egyéb uniós jogszabályokban meghatározott jogok gyakorlása érdekében.</w:t>
            </w:r>
          </w:p>
        </w:tc>
      </w:tr>
    </w:tbl>
    <w:p w14:paraId="78C83DA8" w14:textId="77777777" w:rsidR="000741BB" w:rsidRPr="0071257F" w:rsidRDefault="000741BB" w:rsidP="000741BB">
      <w:pPr>
        <w:pStyle w:val="Olang"/>
      </w:pPr>
      <w:r w:rsidRPr="0071257F">
        <w:rPr>
          <w:noProof w:val="0"/>
        </w:rPr>
        <w:t xml:space="preserve">Or. </w:t>
      </w:r>
      <w:r w:rsidRPr="00E045EC">
        <w:rPr>
          <w:rStyle w:val="HideTWBExt"/>
        </w:rPr>
        <w:t>&lt;Original&gt;</w:t>
      </w:r>
      <w:r w:rsidRPr="00E045EC">
        <w:rPr>
          <w:rStyle w:val="HideTWBInt"/>
          <w:rFonts w:eastAsiaTheme="majorEastAsia"/>
        </w:rPr>
        <w:t>{EN}</w:t>
      </w:r>
      <w:r w:rsidRPr="0071257F">
        <w:rPr>
          <w:noProof w:val="0"/>
        </w:rPr>
        <w:t>en</w:t>
      </w:r>
      <w:r w:rsidRPr="00E045EC">
        <w:rPr>
          <w:rStyle w:val="HideTWBExt"/>
        </w:rPr>
        <w:t>&lt;/Original&gt;</w:t>
      </w:r>
    </w:p>
    <w:p w14:paraId="34F2447A" w14:textId="77777777" w:rsidR="000741BB" w:rsidRPr="0071257F" w:rsidRDefault="000741BB" w:rsidP="000741BB">
      <w:r w:rsidRPr="00E045EC">
        <w:rPr>
          <w:rStyle w:val="HideTWBExt"/>
        </w:rPr>
        <w:t>&lt;/AmendB&gt;</w:t>
      </w:r>
    </w:p>
    <w:p w14:paraId="0965A397" w14:textId="77777777" w:rsidR="000741BB" w:rsidRPr="0071257F" w:rsidRDefault="000741BB" w:rsidP="00F83EC3">
      <w:pPr>
        <w:pStyle w:val="AMNumberTabs0"/>
        <w:keepNext/>
      </w:pPr>
      <w:r w:rsidRPr="00E045EC">
        <w:rPr>
          <w:rStyle w:val="HideTWBExt"/>
          <w:b w:val="0"/>
        </w:rPr>
        <w:t>&lt;AmendB&gt;</w:t>
      </w:r>
      <w:r w:rsidRPr="0071257F">
        <w:t>Módosítás</w:t>
      </w:r>
      <w:r w:rsidRPr="0071257F">
        <w:tab/>
      </w:r>
      <w:r w:rsidRPr="0071257F">
        <w:tab/>
      </w:r>
      <w:r w:rsidRPr="00E045EC">
        <w:rPr>
          <w:rStyle w:val="HideTWBExt"/>
          <w:b w:val="0"/>
        </w:rPr>
        <w:t>&lt;NumAmB&gt;</w:t>
      </w:r>
      <w:r w:rsidRPr="0071257F">
        <w:t>311</w:t>
      </w:r>
      <w:r w:rsidRPr="00E045EC">
        <w:rPr>
          <w:rStyle w:val="HideTWBExt"/>
          <w:b w:val="0"/>
        </w:rPr>
        <w:t>&lt;/NumAmB&gt;</w:t>
      </w:r>
    </w:p>
    <w:p w14:paraId="1B418DCF" w14:textId="77777777" w:rsidR="000741BB" w:rsidRPr="0071257F" w:rsidRDefault="000741BB" w:rsidP="00F83EC3">
      <w:pPr>
        <w:pStyle w:val="NormalBold"/>
      </w:pPr>
      <w:r w:rsidRPr="00E045EC">
        <w:rPr>
          <w:rStyle w:val="HideTWBExt"/>
          <w:b w:val="0"/>
        </w:rPr>
        <w:t>&lt;RepeatBlock-By&gt;&lt;Members&gt;</w:t>
      </w:r>
      <w:r w:rsidRPr="0071257F">
        <w:t>Isabelle Le Callennec</w:t>
      </w:r>
      <w:r w:rsidRPr="00E045EC">
        <w:rPr>
          <w:rStyle w:val="HideTWBExt"/>
          <w:b w:val="0"/>
        </w:rPr>
        <w:t>&lt;/Members&gt;</w:t>
      </w:r>
    </w:p>
    <w:p w14:paraId="3CE9F7A9" w14:textId="77777777" w:rsidR="000741BB" w:rsidRPr="0071257F" w:rsidRDefault="000741BB" w:rsidP="000741BB">
      <w:r w:rsidRPr="00E045EC">
        <w:rPr>
          <w:rStyle w:val="HideTWBExt"/>
        </w:rPr>
        <w:t>&lt;/RepeatBlock-By&gt;</w:t>
      </w:r>
    </w:p>
    <w:p w14:paraId="76CEE532" w14:textId="77777777" w:rsidR="000741BB" w:rsidRPr="0071257F" w:rsidRDefault="000741BB" w:rsidP="00F83EC3">
      <w:pPr>
        <w:pStyle w:val="NormalBold"/>
        <w:keepNext/>
      </w:pPr>
      <w:r w:rsidRPr="00E045EC">
        <w:rPr>
          <w:rStyle w:val="HideTWBExt"/>
          <w:b w:val="0"/>
        </w:rPr>
        <w:t>&lt;DocAmend&gt;</w:t>
      </w:r>
      <w:r w:rsidRPr="0071257F">
        <w:t>Irányelvre irányuló javaslat</w:t>
      </w:r>
      <w:r w:rsidRPr="00E045EC">
        <w:rPr>
          <w:rStyle w:val="HideTWBExt"/>
          <w:b w:val="0"/>
        </w:rPr>
        <w:t>&lt;/DocAmend&gt;</w:t>
      </w:r>
    </w:p>
    <w:p w14:paraId="7A3BACBE" w14:textId="77777777" w:rsidR="000741BB" w:rsidRPr="0071257F" w:rsidRDefault="000741BB" w:rsidP="00F83EC3">
      <w:pPr>
        <w:pStyle w:val="NormalBold"/>
      </w:pPr>
      <w:r w:rsidRPr="00E045EC">
        <w:rPr>
          <w:rStyle w:val="HideTWBExt"/>
          <w:b w:val="0"/>
        </w:rPr>
        <w:t>&lt;Article&gt;</w:t>
      </w:r>
      <w:r w:rsidRPr="0071257F">
        <w:t>35 preambulumbekezdés</w:t>
      </w:r>
      <w:r w:rsidRPr="00E045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3EC3" w:rsidRPr="0071257F" w14:paraId="78AB2994" w14:textId="77777777" w:rsidTr="00FF3B5B">
        <w:trPr>
          <w:jc w:val="center"/>
        </w:trPr>
        <w:tc>
          <w:tcPr>
            <w:tcW w:w="9752" w:type="dxa"/>
            <w:gridSpan w:val="2"/>
          </w:tcPr>
          <w:p w14:paraId="5E5EDF58" w14:textId="77777777" w:rsidR="000741BB" w:rsidRPr="0071257F" w:rsidRDefault="000741BB" w:rsidP="00FF3B5B">
            <w:pPr>
              <w:keepNext/>
            </w:pPr>
          </w:p>
        </w:tc>
      </w:tr>
      <w:tr w:rsidR="00F83EC3" w:rsidRPr="0071257F" w14:paraId="08A14140" w14:textId="77777777" w:rsidTr="00FF3B5B">
        <w:trPr>
          <w:jc w:val="center"/>
        </w:trPr>
        <w:tc>
          <w:tcPr>
            <w:tcW w:w="4876" w:type="dxa"/>
            <w:hideMark/>
          </w:tcPr>
          <w:p w14:paraId="59670135" w14:textId="77777777" w:rsidR="000741BB" w:rsidRPr="0071257F" w:rsidRDefault="000741BB" w:rsidP="00FF3B5B">
            <w:pPr>
              <w:pStyle w:val="ColumnHeading"/>
              <w:keepNext/>
            </w:pPr>
            <w:r w:rsidRPr="0071257F">
              <w:t>A Bizottság által javasolt szöveg</w:t>
            </w:r>
          </w:p>
        </w:tc>
        <w:tc>
          <w:tcPr>
            <w:tcW w:w="4876" w:type="dxa"/>
            <w:hideMark/>
          </w:tcPr>
          <w:p w14:paraId="5FA64490" w14:textId="77777777" w:rsidR="000741BB" w:rsidRPr="0071257F" w:rsidRDefault="000741BB" w:rsidP="00FF3B5B">
            <w:pPr>
              <w:pStyle w:val="ColumnHeading"/>
              <w:keepNext/>
            </w:pPr>
            <w:r w:rsidRPr="0071257F">
              <w:t>Módosítás</w:t>
            </w:r>
          </w:p>
        </w:tc>
      </w:tr>
      <w:tr w:rsidR="00F83EC3" w:rsidRPr="0071257F" w14:paraId="36DC6283" w14:textId="77777777" w:rsidTr="00FF3B5B">
        <w:trPr>
          <w:jc w:val="center"/>
        </w:trPr>
        <w:tc>
          <w:tcPr>
            <w:tcW w:w="4876" w:type="dxa"/>
            <w:hideMark/>
          </w:tcPr>
          <w:p w14:paraId="2D50EE2C" w14:textId="77777777" w:rsidR="000741BB" w:rsidRPr="0071257F" w:rsidRDefault="000741BB" w:rsidP="00FF3B5B">
            <w:pPr>
              <w:pStyle w:val="Normal6"/>
            </w:pPr>
            <w:r w:rsidRPr="0071257F">
              <w:t>(35)</w:t>
            </w:r>
            <w:r w:rsidRPr="0071257F">
              <w:tab/>
              <w:t>A gyakornokok számára megfelelő bírósági és közigazgatási védelmet kell biztosítani a munkáltatóhoz benyújtott panaszokból vagy az ezen irányelvben vagy a munkavállalókra alkalmazandó egyéb uniós jogszabályokban foglalt jogok tiszteletben tartásának érvényesítése céljából indított eljárásokból eredő kedvezőtlen bánásmóddal és hátrányos következményekkel szemben. A gyakornokokat különösen védeni kell az elbocsátástól vagy azzal egyenértékű intézkedéstől, valamint az elbocsátásra irányuló vagy azzal egyenértékű előkészületektől az ezen irányelvben vagy a munkavállalókra alkalmazandó egyéb uniós jogszabályokban meghatározott jogok gyakorlása érdekében.</w:t>
            </w:r>
          </w:p>
        </w:tc>
        <w:tc>
          <w:tcPr>
            <w:tcW w:w="4876" w:type="dxa"/>
            <w:hideMark/>
          </w:tcPr>
          <w:p w14:paraId="14CDD120" w14:textId="77777777" w:rsidR="000741BB" w:rsidRPr="0071257F" w:rsidRDefault="000741BB" w:rsidP="00FF3B5B">
            <w:pPr>
              <w:pStyle w:val="Normal6"/>
              <w:rPr>
                <w:szCs w:val="24"/>
              </w:rPr>
            </w:pPr>
            <w:r w:rsidRPr="0071257F">
              <w:t>(35)</w:t>
            </w:r>
            <w:r w:rsidRPr="0071257F">
              <w:tab/>
              <w:t xml:space="preserve">A </w:t>
            </w:r>
            <w:r w:rsidRPr="0071257F">
              <w:rPr>
                <w:b/>
                <w:i/>
              </w:rPr>
              <w:t>nyitott munkaerőpiacon lévő</w:t>
            </w:r>
            <w:r w:rsidRPr="0071257F">
              <w:t xml:space="preserve"> gyakornokok számára megfelelő bírósági és közigazgatási védelmet kell biztosítani a munkáltatóhoz benyújtott panaszokból vagy az ezen irányelvben vagy a munkavállalókra alkalmazandó egyéb uniós jogszabályokban foglalt jogok tiszteletben tartásának érvényesítése céljából indított eljárásokból eredő kedvezőtlen bánásmóddal és hátrányos következményekkel szemben. A </w:t>
            </w:r>
            <w:r w:rsidRPr="0071257F">
              <w:rPr>
                <w:b/>
                <w:i/>
              </w:rPr>
              <w:t>nyitott munkaerőpiacon lévő</w:t>
            </w:r>
            <w:r w:rsidRPr="0071257F">
              <w:t xml:space="preserve"> gyakornokokat különösen védeni kell az elbocsátástól vagy azzal egyenértékű intézkedéstől, valamint az elbocsátásra irányuló vagy azzal egyenértékű előkészületektől az ezen irányelvben vagy a munkavállalókra alkalmazandó egyéb uniós jogszabályokban meghatározott jogok gyakorlása érdekében.</w:t>
            </w:r>
          </w:p>
        </w:tc>
      </w:tr>
    </w:tbl>
    <w:p w14:paraId="3FBC03AC" w14:textId="77777777" w:rsidR="000741BB" w:rsidRPr="0071257F" w:rsidRDefault="000741BB" w:rsidP="000741BB">
      <w:pPr>
        <w:pStyle w:val="Olang"/>
      </w:pPr>
      <w:r w:rsidRPr="0071257F">
        <w:rPr>
          <w:noProof w:val="0"/>
        </w:rPr>
        <w:t xml:space="preserve">Or. </w:t>
      </w:r>
      <w:r w:rsidRPr="00E045EC">
        <w:rPr>
          <w:rStyle w:val="HideTWBExt"/>
        </w:rPr>
        <w:t>&lt;Original&gt;</w:t>
      </w:r>
      <w:r w:rsidRPr="00E045EC">
        <w:rPr>
          <w:rStyle w:val="HideTWBInt"/>
          <w:rFonts w:eastAsiaTheme="majorEastAsia"/>
        </w:rPr>
        <w:t>{FR}</w:t>
      </w:r>
      <w:r w:rsidRPr="0071257F">
        <w:rPr>
          <w:noProof w:val="0"/>
        </w:rPr>
        <w:t>fr</w:t>
      </w:r>
      <w:r w:rsidRPr="00E045EC">
        <w:rPr>
          <w:rStyle w:val="HideTWBExt"/>
        </w:rPr>
        <w:t>&lt;/Original&gt;</w:t>
      </w:r>
    </w:p>
    <w:p w14:paraId="2AE5AD49" w14:textId="77777777" w:rsidR="000741BB" w:rsidRPr="0071257F" w:rsidRDefault="000741BB" w:rsidP="000741BB">
      <w:r w:rsidRPr="00E045EC">
        <w:rPr>
          <w:rStyle w:val="HideTWBExt"/>
        </w:rPr>
        <w:t>&lt;/AmendB&gt;</w:t>
      </w:r>
    </w:p>
    <w:p w14:paraId="49AB8545" w14:textId="77777777" w:rsidR="000741BB" w:rsidRPr="0071257F" w:rsidRDefault="000741BB" w:rsidP="00F83EC3">
      <w:pPr>
        <w:pStyle w:val="AMNumberTabs0"/>
        <w:keepNext/>
      </w:pPr>
      <w:r w:rsidRPr="00E045EC">
        <w:rPr>
          <w:rStyle w:val="HideTWBExt"/>
          <w:b w:val="0"/>
        </w:rPr>
        <w:t>&lt;AmendB&gt;</w:t>
      </w:r>
      <w:r w:rsidRPr="0071257F">
        <w:t>Módosítás</w:t>
      </w:r>
      <w:r w:rsidRPr="0071257F">
        <w:tab/>
      </w:r>
      <w:r w:rsidRPr="0071257F">
        <w:tab/>
      </w:r>
      <w:r w:rsidRPr="00E045EC">
        <w:rPr>
          <w:rStyle w:val="HideTWBExt"/>
          <w:b w:val="0"/>
        </w:rPr>
        <w:t>&lt;NumAmB&gt;</w:t>
      </w:r>
      <w:r w:rsidRPr="0071257F">
        <w:t>312</w:t>
      </w:r>
      <w:r w:rsidRPr="00E045EC">
        <w:rPr>
          <w:rStyle w:val="HideTWBExt"/>
          <w:b w:val="0"/>
        </w:rPr>
        <w:t>&lt;/NumAmB&gt;</w:t>
      </w:r>
    </w:p>
    <w:p w14:paraId="542475EA" w14:textId="77777777" w:rsidR="000741BB" w:rsidRPr="0071257F" w:rsidRDefault="000741BB" w:rsidP="00F83EC3">
      <w:pPr>
        <w:pStyle w:val="NormalBold"/>
      </w:pPr>
      <w:r w:rsidRPr="00E045EC">
        <w:rPr>
          <w:rStyle w:val="HideTWBExt"/>
          <w:b w:val="0"/>
        </w:rPr>
        <w:t>&lt;RepeatBlock-By&gt;&lt;Members&gt;</w:t>
      </w:r>
      <w:r w:rsidRPr="0071257F">
        <w:t>Irena Joveva, Martin Hojsík, Jana Toom</w:t>
      </w:r>
      <w:r w:rsidRPr="00E045EC">
        <w:rPr>
          <w:rStyle w:val="HideTWBExt"/>
          <w:b w:val="0"/>
        </w:rPr>
        <w:t>&lt;/Members&gt;</w:t>
      </w:r>
    </w:p>
    <w:p w14:paraId="15CC87A6" w14:textId="77777777" w:rsidR="000741BB" w:rsidRPr="0071257F" w:rsidRDefault="000741BB" w:rsidP="000741BB">
      <w:r w:rsidRPr="00E045EC">
        <w:rPr>
          <w:rStyle w:val="HideTWBExt"/>
        </w:rPr>
        <w:t>&lt;/RepeatBlock-By&gt;</w:t>
      </w:r>
    </w:p>
    <w:p w14:paraId="627CA586" w14:textId="77777777" w:rsidR="000741BB" w:rsidRPr="0071257F" w:rsidRDefault="000741BB" w:rsidP="00F83EC3">
      <w:pPr>
        <w:pStyle w:val="NormalBold"/>
        <w:keepNext/>
      </w:pPr>
      <w:r w:rsidRPr="00E045EC">
        <w:rPr>
          <w:rStyle w:val="HideTWBExt"/>
          <w:b w:val="0"/>
        </w:rPr>
        <w:t>&lt;DocAmend&gt;</w:t>
      </w:r>
      <w:r w:rsidRPr="0071257F">
        <w:t>Irányelvre irányuló javaslat</w:t>
      </w:r>
      <w:r w:rsidRPr="00E045EC">
        <w:rPr>
          <w:rStyle w:val="HideTWBExt"/>
          <w:b w:val="0"/>
        </w:rPr>
        <w:t>&lt;/DocAmend&gt;</w:t>
      </w:r>
    </w:p>
    <w:p w14:paraId="62E6E4B0" w14:textId="77777777" w:rsidR="000741BB" w:rsidRPr="0071257F" w:rsidRDefault="000741BB" w:rsidP="00F83EC3">
      <w:pPr>
        <w:pStyle w:val="NormalBold"/>
      </w:pPr>
      <w:r w:rsidRPr="00E045EC">
        <w:rPr>
          <w:rStyle w:val="HideTWBExt"/>
          <w:b w:val="0"/>
        </w:rPr>
        <w:t>&lt;Article&gt;</w:t>
      </w:r>
      <w:r w:rsidRPr="0071257F">
        <w:t>35 a preambulumbekezdés (új)</w:t>
      </w:r>
      <w:r w:rsidRPr="00E045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3EC3" w:rsidRPr="0071257F" w14:paraId="0654C7C2" w14:textId="77777777" w:rsidTr="00FF3B5B">
        <w:trPr>
          <w:jc w:val="center"/>
        </w:trPr>
        <w:tc>
          <w:tcPr>
            <w:tcW w:w="9752" w:type="dxa"/>
            <w:gridSpan w:val="2"/>
          </w:tcPr>
          <w:p w14:paraId="4EE01A10" w14:textId="77777777" w:rsidR="000741BB" w:rsidRPr="0071257F" w:rsidRDefault="000741BB" w:rsidP="00FF3B5B">
            <w:pPr>
              <w:keepNext/>
            </w:pPr>
          </w:p>
        </w:tc>
      </w:tr>
      <w:tr w:rsidR="00F83EC3" w:rsidRPr="0071257F" w14:paraId="2E3497AE" w14:textId="77777777" w:rsidTr="00FF3B5B">
        <w:trPr>
          <w:jc w:val="center"/>
        </w:trPr>
        <w:tc>
          <w:tcPr>
            <w:tcW w:w="4876" w:type="dxa"/>
            <w:hideMark/>
          </w:tcPr>
          <w:p w14:paraId="7D801F2F" w14:textId="77777777" w:rsidR="000741BB" w:rsidRPr="0071257F" w:rsidRDefault="000741BB" w:rsidP="00FF3B5B">
            <w:pPr>
              <w:pStyle w:val="ColumnHeading"/>
              <w:keepNext/>
            </w:pPr>
            <w:r w:rsidRPr="0071257F">
              <w:t>A Bizottság által javasolt szöveg</w:t>
            </w:r>
          </w:p>
        </w:tc>
        <w:tc>
          <w:tcPr>
            <w:tcW w:w="4876" w:type="dxa"/>
            <w:hideMark/>
          </w:tcPr>
          <w:p w14:paraId="373959BE" w14:textId="77777777" w:rsidR="000741BB" w:rsidRPr="0071257F" w:rsidRDefault="000741BB" w:rsidP="00FF3B5B">
            <w:pPr>
              <w:pStyle w:val="ColumnHeading"/>
              <w:keepNext/>
            </w:pPr>
            <w:r w:rsidRPr="0071257F">
              <w:t>Módosítás</w:t>
            </w:r>
          </w:p>
        </w:tc>
      </w:tr>
      <w:tr w:rsidR="00F83EC3" w:rsidRPr="0071257F" w14:paraId="4F1C7F1E" w14:textId="77777777" w:rsidTr="00FF3B5B">
        <w:trPr>
          <w:jc w:val="center"/>
        </w:trPr>
        <w:tc>
          <w:tcPr>
            <w:tcW w:w="4876" w:type="dxa"/>
          </w:tcPr>
          <w:p w14:paraId="32ABB6E4" w14:textId="77777777" w:rsidR="000741BB" w:rsidRPr="0071257F" w:rsidRDefault="000741BB" w:rsidP="00FF3B5B">
            <w:pPr>
              <w:pStyle w:val="Normal6"/>
            </w:pPr>
          </w:p>
        </w:tc>
        <w:tc>
          <w:tcPr>
            <w:tcW w:w="4876" w:type="dxa"/>
            <w:hideMark/>
          </w:tcPr>
          <w:p w14:paraId="00942A04" w14:textId="77777777" w:rsidR="000741BB" w:rsidRPr="0071257F" w:rsidRDefault="000741BB" w:rsidP="00FF3B5B">
            <w:pPr>
              <w:pStyle w:val="Normal6"/>
              <w:rPr>
                <w:szCs w:val="24"/>
              </w:rPr>
            </w:pPr>
            <w:r w:rsidRPr="0071257F">
              <w:rPr>
                <w:b/>
                <w:i/>
              </w:rPr>
              <w:t>(35a)</w:t>
            </w:r>
            <w:r w:rsidRPr="0071257F">
              <w:rPr>
                <w:b/>
                <w:i/>
              </w:rPr>
              <w:tab/>
              <w:t>Annak megállapítására vonatkozó bizonyítási teher, hogy az elbocsátásra vagy az ezzel egyenértékű sérelemre nem amiatt került sor, hogy a gyakornok gyakorolta az irányelv által biztosított jogait, a szakmai gyakorlatot biztosító félre hárul, amennyiben a munkavállaló egy bíróság vagy egyéb illetékes hatóság vagy szerv előtt olyan tényeket mutat be, amelyekből arra lehet következtetni, hogy az elbocsátásra vagy az egyenértékű hatással járó intézkedésre emiatt került sor. A tagállamok számára lehetővé kell tenni, hogy ezt a szabályt ne alkalmazzák az olyan eljárásokban, amelyekben bíróságnak vagy egyéb illetékes hatóságnak vagy szervnek kell megvizsgálnia a tényeket, különös tekintettel azon rendszerekre, amelyekben az elbocsátást ilyen hatóságnak vagy szervnek kell előzetesen jóváhagynia.</w:t>
            </w:r>
          </w:p>
        </w:tc>
      </w:tr>
    </w:tbl>
    <w:p w14:paraId="13458D6D" w14:textId="77777777" w:rsidR="000741BB" w:rsidRPr="0071257F" w:rsidRDefault="000741BB" w:rsidP="000741BB">
      <w:pPr>
        <w:pStyle w:val="Olang"/>
      </w:pPr>
      <w:r w:rsidRPr="0071257F">
        <w:rPr>
          <w:noProof w:val="0"/>
        </w:rPr>
        <w:t xml:space="preserve">Or. </w:t>
      </w:r>
      <w:r w:rsidRPr="00E045EC">
        <w:rPr>
          <w:rStyle w:val="HideTWBExt"/>
        </w:rPr>
        <w:t>&lt;Original&gt;</w:t>
      </w:r>
      <w:r w:rsidRPr="00E045EC">
        <w:rPr>
          <w:rStyle w:val="HideTWBInt"/>
          <w:rFonts w:eastAsiaTheme="majorEastAsia"/>
        </w:rPr>
        <w:t>{EN}</w:t>
      </w:r>
      <w:r w:rsidRPr="0071257F">
        <w:rPr>
          <w:noProof w:val="0"/>
        </w:rPr>
        <w:t>en</w:t>
      </w:r>
      <w:r w:rsidRPr="00E045EC">
        <w:rPr>
          <w:rStyle w:val="HideTWBExt"/>
        </w:rPr>
        <w:t>&lt;/Original&gt;</w:t>
      </w:r>
    </w:p>
    <w:p w14:paraId="6E4F4046" w14:textId="77777777" w:rsidR="000741BB" w:rsidRPr="0071257F" w:rsidRDefault="000741BB" w:rsidP="000741BB">
      <w:r w:rsidRPr="00E045EC">
        <w:rPr>
          <w:rStyle w:val="HideTWBExt"/>
        </w:rPr>
        <w:t>&lt;/AmendB&gt;</w:t>
      </w:r>
    </w:p>
    <w:p w14:paraId="741A0848" w14:textId="77777777" w:rsidR="000741BB" w:rsidRPr="0071257F" w:rsidRDefault="000741BB" w:rsidP="00F83EC3">
      <w:pPr>
        <w:pStyle w:val="AMNumberTabs0"/>
        <w:keepNext/>
      </w:pPr>
      <w:r w:rsidRPr="00E045EC">
        <w:rPr>
          <w:rStyle w:val="HideTWBExt"/>
          <w:b w:val="0"/>
        </w:rPr>
        <w:t>&lt;AmendB&gt;</w:t>
      </w:r>
      <w:r w:rsidRPr="0071257F">
        <w:t>Módosítás</w:t>
      </w:r>
      <w:r w:rsidRPr="0071257F">
        <w:tab/>
      </w:r>
      <w:r w:rsidRPr="0071257F">
        <w:tab/>
      </w:r>
      <w:r w:rsidRPr="00E045EC">
        <w:rPr>
          <w:rStyle w:val="HideTWBExt"/>
          <w:b w:val="0"/>
        </w:rPr>
        <w:t>&lt;NumAmB&gt;</w:t>
      </w:r>
      <w:r w:rsidRPr="0071257F">
        <w:t>313</w:t>
      </w:r>
      <w:r w:rsidRPr="00E045EC">
        <w:rPr>
          <w:rStyle w:val="HideTWBExt"/>
          <w:b w:val="0"/>
        </w:rPr>
        <w:t>&lt;/NumAmB&gt;</w:t>
      </w:r>
    </w:p>
    <w:p w14:paraId="25BC94EA" w14:textId="77777777" w:rsidR="000741BB" w:rsidRPr="0071257F" w:rsidRDefault="000741BB" w:rsidP="00F83EC3">
      <w:pPr>
        <w:pStyle w:val="NormalBold"/>
      </w:pPr>
      <w:r w:rsidRPr="00E045EC">
        <w:rPr>
          <w:rStyle w:val="HideTWBExt"/>
          <w:b w:val="0"/>
        </w:rPr>
        <w:t>&lt;RepeatBlock-By&gt;&lt;Members&gt;</w:t>
      </w:r>
      <w:r w:rsidRPr="0071257F">
        <w:t>Andrea Wechsler</w:t>
      </w:r>
      <w:r w:rsidRPr="00E045EC">
        <w:rPr>
          <w:rStyle w:val="HideTWBExt"/>
          <w:b w:val="0"/>
        </w:rPr>
        <w:t>&lt;/Members&gt;</w:t>
      </w:r>
    </w:p>
    <w:p w14:paraId="4EA99811" w14:textId="77777777" w:rsidR="000741BB" w:rsidRPr="0071257F" w:rsidRDefault="000741BB" w:rsidP="000741BB">
      <w:r w:rsidRPr="00E045EC">
        <w:rPr>
          <w:rStyle w:val="HideTWBExt"/>
        </w:rPr>
        <w:t>&lt;/RepeatBlock-By&gt;</w:t>
      </w:r>
    </w:p>
    <w:p w14:paraId="5B3BB3D1" w14:textId="77777777" w:rsidR="000741BB" w:rsidRPr="0071257F" w:rsidRDefault="000741BB" w:rsidP="00F83EC3">
      <w:pPr>
        <w:pStyle w:val="NormalBold"/>
        <w:keepNext/>
      </w:pPr>
      <w:r w:rsidRPr="00E045EC">
        <w:rPr>
          <w:rStyle w:val="HideTWBExt"/>
          <w:b w:val="0"/>
        </w:rPr>
        <w:t>&lt;DocAmend&gt;</w:t>
      </w:r>
      <w:r w:rsidRPr="0071257F">
        <w:t>Irányelvre irányuló javaslat</w:t>
      </w:r>
      <w:r w:rsidRPr="00E045EC">
        <w:rPr>
          <w:rStyle w:val="HideTWBExt"/>
          <w:b w:val="0"/>
        </w:rPr>
        <w:t>&lt;/DocAmend&gt;</w:t>
      </w:r>
    </w:p>
    <w:p w14:paraId="1C6E4B7E" w14:textId="77777777" w:rsidR="000741BB" w:rsidRPr="0071257F" w:rsidRDefault="000741BB" w:rsidP="00F83EC3">
      <w:pPr>
        <w:pStyle w:val="NormalBold"/>
      </w:pPr>
      <w:r w:rsidRPr="00E045EC">
        <w:rPr>
          <w:rStyle w:val="HideTWBExt"/>
          <w:b w:val="0"/>
        </w:rPr>
        <w:t>&lt;Article&gt;</w:t>
      </w:r>
      <w:r w:rsidRPr="0071257F">
        <w:t>36 preambulumbekezdés</w:t>
      </w:r>
      <w:r w:rsidRPr="00E045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3EC3" w:rsidRPr="0071257F" w14:paraId="5ED59CAF" w14:textId="77777777" w:rsidTr="00FF3B5B">
        <w:trPr>
          <w:jc w:val="center"/>
        </w:trPr>
        <w:tc>
          <w:tcPr>
            <w:tcW w:w="9752" w:type="dxa"/>
            <w:gridSpan w:val="2"/>
          </w:tcPr>
          <w:p w14:paraId="4E52F032" w14:textId="77777777" w:rsidR="000741BB" w:rsidRPr="0071257F" w:rsidRDefault="000741BB" w:rsidP="00FF3B5B">
            <w:pPr>
              <w:keepNext/>
            </w:pPr>
          </w:p>
        </w:tc>
      </w:tr>
      <w:tr w:rsidR="00F83EC3" w:rsidRPr="0071257F" w14:paraId="35B32396" w14:textId="77777777" w:rsidTr="00FF3B5B">
        <w:trPr>
          <w:jc w:val="center"/>
        </w:trPr>
        <w:tc>
          <w:tcPr>
            <w:tcW w:w="4876" w:type="dxa"/>
            <w:hideMark/>
          </w:tcPr>
          <w:p w14:paraId="43E8BC57" w14:textId="77777777" w:rsidR="000741BB" w:rsidRPr="0071257F" w:rsidRDefault="000741BB" w:rsidP="00FF3B5B">
            <w:pPr>
              <w:pStyle w:val="ColumnHeading"/>
              <w:keepNext/>
            </w:pPr>
            <w:r w:rsidRPr="0071257F">
              <w:t>A Bizottság által javasolt szöveg</w:t>
            </w:r>
          </w:p>
        </w:tc>
        <w:tc>
          <w:tcPr>
            <w:tcW w:w="4876" w:type="dxa"/>
            <w:hideMark/>
          </w:tcPr>
          <w:p w14:paraId="528E3C7B" w14:textId="77777777" w:rsidR="000741BB" w:rsidRPr="0071257F" w:rsidRDefault="000741BB" w:rsidP="00FF3B5B">
            <w:pPr>
              <w:pStyle w:val="ColumnHeading"/>
              <w:keepNext/>
            </w:pPr>
            <w:r w:rsidRPr="0071257F">
              <w:t>Módosítás</w:t>
            </w:r>
          </w:p>
        </w:tc>
      </w:tr>
      <w:tr w:rsidR="00F83EC3" w:rsidRPr="0071257F" w14:paraId="14124AFA" w14:textId="77777777" w:rsidTr="00FF3B5B">
        <w:trPr>
          <w:jc w:val="center"/>
        </w:trPr>
        <w:tc>
          <w:tcPr>
            <w:tcW w:w="4876" w:type="dxa"/>
            <w:hideMark/>
          </w:tcPr>
          <w:p w14:paraId="3468F05C" w14:textId="77777777" w:rsidR="000741BB" w:rsidRPr="0071257F" w:rsidRDefault="000741BB" w:rsidP="00FF3B5B">
            <w:pPr>
              <w:pStyle w:val="Normal6"/>
            </w:pPr>
            <w:r w:rsidRPr="0071257F">
              <w:rPr>
                <w:b/>
                <w:i/>
              </w:rPr>
              <w:t>(36)</w:t>
            </w:r>
            <w:r w:rsidRPr="0071257F">
              <w:rPr>
                <w:b/>
                <w:i/>
              </w:rPr>
              <w:tab/>
              <w:t>A tagállamoknak szabályokat kell megállapítaniuk az ezen irányelv hatálya alá tartozó jogok megsértésének eseteire alkalmazandó hatékony, arányos és visszatartó erejű szankciókra vonatkozóan. A szankciók lehetnek többek között közigazgatási vagy pénzügyi szankciók, így például bírságok vagy kártérítés fizetése, valamint egyéb típusú szankciók.</w:t>
            </w:r>
          </w:p>
        </w:tc>
        <w:tc>
          <w:tcPr>
            <w:tcW w:w="4876" w:type="dxa"/>
            <w:hideMark/>
          </w:tcPr>
          <w:p w14:paraId="38D9BC1C" w14:textId="77777777" w:rsidR="000741BB" w:rsidRPr="0071257F" w:rsidRDefault="000741BB" w:rsidP="00FF3B5B">
            <w:pPr>
              <w:pStyle w:val="Normal6"/>
              <w:rPr>
                <w:szCs w:val="24"/>
              </w:rPr>
            </w:pPr>
            <w:r w:rsidRPr="0071257F">
              <w:rPr>
                <w:b/>
                <w:i/>
              </w:rPr>
              <w:t>törölve</w:t>
            </w:r>
          </w:p>
        </w:tc>
      </w:tr>
    </w:tbl>
    <w:p w14:paraId="1CD31344" w14:textId="77777777" w:rsidR="000741BB" w:rsidRPr="0071257F" w:rsidRDefault="000741BB" w:rsidP="000741BB">
      <w:pPr>
        <w:pStyle w:val="Olang"/>
      </w:pPr>
      <w:r w:rsidRPr="0071257F">
        <w:rPr>
          <w:noProof w:val="0"/>
        </w:rPr>
        <w:t xml:space="preserve">Or. </w:t>
      </w:r>
      <w:r w:rsidRPr="00E045EC">
        <w:rPr>
          <w:rStyle w:val="HideTWBExt"/>
        </w:rPr>
        <w:t>&lt;Original&gt;</w:t>
      </w:r>
      <w:r w:rsidRPr="00E045EC">
        <w:rPr>
          <w:rStyle w:val="HideTWBInt"/>
          <w:rFonts w:eastAsiaTheme="majorEastAsia"/>
        </w:rPr>
        <w:t>{EN}</w:t>
      </w:r>
      <w:r w:rsidRPr="0071257F">
        <w:rPr>
          <w:noProof w:val="0"/>
        </w:rPr>
        <w:t>en</w:t>
      </w:r>
      <w:r w:rsidRPr="00E045EC">
        <w:rPr>
          <w:rStyle w:val="HideTWBExt"/>
        </w:rPr>
        <w:t>&lt;/Original&gt;</w:t>
      </w:r>
    </w:p>
    <w:p w14:paraId="6896E540" w14:textId="77777777" w:rsidR="000741BB" w:rsidRPr="0071257F" w:rsidRDefault="000741BB" w:rsidP="000741BB">
      <w:r w:rsidRPr="00E045EC">
        <w:rPr>
          <w:rStyle w:val="HideTWBExt"/>
        </w:rPr>
        <w:t>&lt;/AmendB&gt;</w:t>
      </w:r>
    </w:p>
    <w:p w14:paraId="27B3256A" w14:textId="77777777" w:rsidR="000741BB" w:rsidRPr="0071257F" w:rsidRDefault="000741BB" w:rsidP="00F83EC3">
      <w:pPr>
        <w:pStyle w:val="AMNumberTabs0"/>
        <w:keepNext/>
      </w:pPr>
      <w:r w:rsidRPr="00E045EC">
        <w:rPr>
          <w:rStyle w:val="HideTWBExt"/>
          <w:b w:val="0"/>
        </w:rPr>
        <w:t>&lt;AmendB&gt;</w:t>
      </w:r>
      <w:r w:rsidRPr="0071257F">
        <w:t>Módosítás</w:t>
      </w:r>
      <w:r w:rsidRPr="0071257F">
        <w:tab/>
      </w:r>
      <w:r w:rsidRPr="0071257F">
        <w:tab/>
      </w:r>
      <w:r w:rsidRPr="00E045EC">
        <w:rPr>
          <w:rStyle w:val="HideTWBExt"/>
          <w:b w:val="0"/>
        </w:rPr>
        <w:t>&lt;NumAmB&gt;</w:t>
      </w:r>
      <w:r w:rsidRPr="0071257F">
        <w:t>314</w:t>
      </w:r>
      <w:r w:rsidRPr="00E045EC">
        <w:rPr>
          <w:rStyle w:val="HideTWBExt"/>
          <w:b w:val="0"/>
        </w:rPr>
        <w:t>&lt;/NumAmB&gt;</w:t>
      </w:r>
    </w:p>
    <w:p w14:paraId="1EAF2974" w14:textId="77777777" w:rsidR="000741BB" w:rsidRPr="0071257F" w:rsidRDefault="000741BB" w:rsidP="00F83EC3">
      <w:pPr>
        <w:pStyle w:val="NormalBold"/>
      </w:pPr>
      <w:r w:rsidRPr="00E045EC">
        <w:rPr>
          <w:rStyle w:val="HideTWBExt"/>
          <w:b w:val="0"/>
        </w:rPr>
        <w:t>&lt;RepeatBlock-By&gt;&lt;Members&gt;</w:t>
      </w:r>
      <w:r w:rsidRPr="0071257F">
        <w:t>Irena Joveva, Martin Hojsík, Jana Toom, Brigitte van den Berg</w:t>
      </w:r>
      <w:r w:rsidRPr="00E045EC">
        <w:rPr>
          <w:rStyle w:val="HideTWBExt"/>
          <w:b w:val="0"/>
        </w:rPr>
        <w:t>&lt;/Members&gt;</w:t>
      </w:r>
    </w:p>
    <w:p w14:paraId="40D607BB" w14:textId="77777777" w:rsidR="000741BB" w:rsidRPr="0071257F" w:rsidRDefault="000741BB" w:rsidP="000741BB">
      <w:r w:rsidRPr="00E045EC">
        <w:rPr>
          <w:rStyle w:val="HideTWBExt"/>
        </w:rPr>
        <w:t>&lt;/RepeatBlock-By&gt;</w:t>
      </w:r>
    </w:p>
    <w:p w14:paraId="6DF35A70" w14:textId="77777777" w:rsidR="000741BB" w:rsidRPr="0071257F" w:rsidRDefault="000741BB" w:rsidP="00F83EC3">
      <w:pPr>
        <w:pStyle w:val="NormalBold"/>
        <w:keepNext/>
      </w:pPr>
      <w:r w:rsidRPr="00E045EC">
        <w:rPr>
          <w:rStyle w:val="HideTWBExt"/>
          <w:b w:val="0"/>
        </w:rPr>
        <w:t>&lt;DocAmend&gt;</w:t>
      </w:r>
      <w:r w:rsidRPr="0071257F">
        <w:t>Irányelvre irányuló javaslat</w:t>
      </w:r>
      <w:r w:rsidRPr="00E045EC">
        <w:rPr>
          <w:rStyle w:val="HideTWBExt"/>
          <w:b w:val="0"/>
        </w:rPr>
        <w:t>&lt;/DocAmend&gt;</w:t>
      </w:r>
    </w:p>
    <w:p w14:paraId="2BE15BCC" w14:textId="77777777" w:rsidR="000741BB" w:rsidRPr="0071257F" w:rsidRDefault="000741BB" w:rsidP="00F83EC3">
      <w:pPr>
        <w:pStyle w:val="NormalBold"/>
      </w:pPr>
      <w:r w:rsidRPr="00E045EC">
        <w:rPr>
          <w:rStyle w:val="HideTWBExt"/>
          <w:b w:val="0"/>
        </w:rPr>
        <w:t>&lt;Article&gt;</w:t>
      </w:r>
      <w:r w:rsidRPr="0071257F">
        <w:t>36 preambulumbekezdés</w:t>
      </w:r>
      <w:r w:rsidRPr="00E045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3EC3" w:rsidRPr="0071257F" w14:paraId="218EB544" w14:textId="77777777" w:rsidTr="00FF3B5B">
        <w:trPr>
          <w:jc w:val="center"/>
        </w:trPr>
        <w:tc>
          <w:tcPr>
            <w:tcW w:w="9752" w:type="dxa"/>
            <w:gridSpan w:val="2"/>
          </w:tcPr>
          <w:p w14:paraId="7F8B642B" w14:textId="77777777" w:rsidR="000741BB" w:rsidRPr="0071257F" w:rsidRDefault="000741BB" w:rsidP="00FF3B5B">
            <w:pPr>
              <w:keepNext/>
            </w:pPr>
          </w:p>
        </w:tc>
      </w:tr>
      <w:tr w:rsidR="00F83EC3" w:rsidRPr="0071257F" w14:paraId="7D1887D6" w14:textId="77777777" w:rsidTr="00FF3B5B">
        <w:trPr>
          <w:jc w:val="center"/>
        </w:trPr>
        <w:tc>
          <w:tcPr>
            <w:tcW w:w="4876" w:type="dxa"/>
            <w:hideMark/>
          </w:tcPr>
          <w:p w14:paraId="7ACCBE0D" w14:textId="77777777" w:rsidR="000741BB" w:rsidRPr="0071257F" w:rsidRDefault="000741BB" w:rsidP="00FF3B5B">
            <w:pPr>
              <w:pStyle w:val="ColumnHeading"/>
              <w:keepNext/>
            </w:pPr>
            <w:r w:rsidRPr="0071257F">
              <w:t>A Bizottság által javasolt szöveg</w:t>
            </w:r>
          </w:p>
        </w:tc>
        <w:tc>
          <w:tcPr>
            <w:tcW w:w="4876" w:type="dxa"/>
            <w:hideMark/>
          </w:tcPr>
          <w:p w14:paraId="1BA3FC73" w14:textId="77777777" w:rsidR="000741BB" w:rsidRPr="0071257F" w:rsidRDefault="000741BB" w:rsidP="00FF3B5B">
            <w:pPr>
              <w:pStyle w:val="ColumnHeading"/>
              <w:keepNext/>
            </w:pPr>
            <w:r w:rsidRPr="0071257F">
              <w:t>Módosítás</w:t>
            </w:r>
          </w:p>
        </w:tc>
      </w:tr>
      <w:tr w:rsidR="00F83EC3" w:rsidRPr="0071257F" w14:paraId="349FCDAD" w14:textId="77777777" w:rsidTr="00FF3B5B">
        <w:trPr>
          <w:jc w:val="center"/>
        </w:trPr>
        <w:tc>
          <w:tcPr>
            <w:tcW w:w="4876" w:type="dxa"/>
            <w:hideMark/>
          </w:tcPr>
          <w:p w14:paraId="3120288F" w14:textId="77777777" w:rsidR="000741BB" w:rsidRPr="0071257F" w:rsidRDefault="000741BB" w:rsidP="00FF3B5B">
            <w:pPr>
              <w:pStyle w:val="Normal6"/>
            </w:pPr>
            <w:r w:rsidRPr="0071257F">
              <w:t>(36)</w:t>
            </w:r>
            <w:r w:rsidRPr="0071257F">
              <w:tab/>
              <w:t>A tagállamoknak szabályokat kell megállapítaniuk az ezen irányelv hatálya alá tartozó jogok megsértésének eseteire alkalmazandó hatékony, arányos és visszatartó erejű szankciókra vonatkozóan. A szankciók lehetnek többek között közigazgatási vagy pénzügyi szankciók, például bírságok vagy kártérítési kötelezettség, valamint egyéb típusú szankciók.</w:t>
            </w:r>
          </w:p>
        </w:tc>
        <w:tc>
          <w:tcPr>
            <w:tcW w:w="4876" w:type="dxa"/>
            <w:hideMark/>
          </w:tcPr>
          <w:p w14:paraId="39C0CDB1" w14:textId="77777777" w:rsidR="000741BB" w:rsidRPr="0071257F" w:rsidRDefault="000741BB" w:rsidP="00FF3B5B">
            <w:pPr>
              <w:pStyle w:val="Normal6"/>
              <w:rPr>
                <w:szCs w:val="24"/>
              </w:rPr>
            </w:pPr>
            <w:r w:rsidRPr="0071257F">
              <w:t>(36)</w:t>
            </w:r>
            <w:r w:rsidRPr="0071257F">
              <w:tab/>
              <w:t xml:space="preserve">A tagállamoknak szabályokat kell megállapítaniuk az ezen irányelv hatálya alá tartozó jogok megsértésének eseteire alkalmazandó hatékony, arányos és visszatartó erejű szankciókra vonatkozóan. A szankciók lehetnek többek között közigazgatási vagy pénzügyi szankciók, például bírságok vagy </w:t>
            </w:r>
            <w:r w:rsidRPr="0071257F">
              <w:rPr>
                <w:b/>
                <w:bCs/>
                <w:i/>
                <w:iCs/>
              </w:rPr>
              <w:t xml:space="preserve">megfelelő </w:t>
            </w:r>
            <w:r w:rsidRPr="0071257F">
              <w:t>kártérítési kötelezettség, valamint egyéb típusú szankciók.</w:t>
            </w:r>
          </w:p>
        </w:tc>
      </w:tr>
    </w:tbl>
    <w:p w14:paraId="71A23F89" w14:textId="77777777" w:rsidR="000741BB" w:rsidRPr="0071257F" w:rsidRDefault="000741BB" w:rsidP="000741BB">
      <w:pPr>
        <w:pStyle w:val="Olang"/>
      </w:pPr>
      <w:r w:rsidRPr="0071257F">
        <w:rPr>
          <w:noProof w:val="0"/>
        </w:rPr>
        <w:t xml:space="preserve">Or. </w:t>
      </w:r>
      <w:r w:rsidRPr="00E045EC">
        <w:rPr>
          <w:rStyle w:val="HideTWBExt"/>
        </w:rPr>
        <w:t>&lt;Original&gt;</w:t>
      </w:r>
      <w:r w:rsidRPr="00E045EC">
        <w:rPr>
          <w:rStyle w:val="HideTWBInt"/>
          <w:rFonts w:eastAsiaTheme="majorEastAsia"/>
        </w:rPr>
        <w:t>{EN}</w:t>
      </w:r>
      <w:r w:rsidRPr="0071257F">
        <w:rPr>
          <w:noProof w:val="0"/>
        </w:rPr>
        <w:t>en</w:t>
      </w:r>
      <w:r w:rsidRPr="00E045EC">
        <w:rPr>
          <w:rStyle w:val="HideTWBExt"/>
        </w:rPr>
        <w:t>&lt;/Original&gt;</w:t>
      </w:r>
    </w:p>
    <w:p w14:paraId="786C54DD" w14:textId="77777777" w:rsidR="000741BB" w:rsidRPr="0071257F" w:rsidRDefault="000741BB" w:rsidP="000741BB">
      <w:r w:rsidRPr="00E045EC">
        <w:rPr>
          <w:rStyle w:val="HideTWBExt"/>
        </w:rPr>
        <w:t>&lt;/AmendB&gt;</w:t>
      </w:r>
    </w:p>
    <w:p w14:paraId="4F54B5EA" w14:textId="77777777" w:rsidR="000741BB" w:rsidRPr="0071257F" w:rsidRDefault="000741BB" w:rsidP="00F83EC3">
      <w:pPr>
        <w:pStyle w:val="AMNumberTabs0"/>
        <w:keepNext/>
      </w:pPr>
      <w:r w:rsidRPr="00E045EC">
        <w:rPr>
          <w:rStyle w:val="HideTWBExt"/>
          <w:b w:val="0"/>
        </w:rPr>
        <w:t>&lt;AmendB&gt;</w:t>
      </w:r>
      <w:r w:rsidRPr="0071257F">
        <w:t>Módosítás</w:t>
      </w:r>
      <w:r w:rsidRPr="0071257F">
        <w:tab/>
      </w:r>
      <w:r w:rsidRPr="0071257F">
        <w:tab/>
      </w:r>
      <w:r w:rsidRPr="00E045EC">
        <w:rPr>
          <w:rStyle w:val="HideTWBExt"/>
          <w:b w:val="0"/>
        </w:rPr>
        <w:t>&lt;NumAmB&gt;</w:t>
      </w:r>
      <w:r w:rsidRPr="0071257F">
        <w:t>315</w:t>
      </w:r>
      <w:r w:rsidRPr="00E045EC">
        <w:rPr>
          <w:rStyle w:val="HideTWBExt"/>
          <w:b w:val="0"/>
        </w:rPr>
        <w:t>&lt;/NumAmB&gt;</w:t>
      </w:r>
    </w:p>
    <w:p w14:paraId="7FD3C2D9" w14:textId="77777777" w:rsidR="000741BB" w:rsidRPr="0071257F" w:rsidRDefault="000741BB" w:rsidP="00F83EC3">
      <w:pPr>
        <w:pStyle w:val="NormalBold"/>
      </w:pPr>
      <w:r w:rsidRPr="00E045EC">
        <w:rPr>
          <w:rStyle w:val="HideTWBExt"/>
          <w:b w:val="0"/>
        </w:rPr>
        <w:t>&lt;RepeatBlock-By&gt;&lt;Members&gt;</w:t>
      </w:r>
      <w:r w:rsidRPr="0071257F">
        <w:t>Irena Joveva, Martin Hojsík, Jana Toom, Brigitte van den Berg</w:t>
      </w:r>
      <w:r w:rsidRPr="00E045EC">
        <w:rPr>
          <w:rStyle w:val="HideTWBExt"/>
          <w:b w:val="0"/>
        </w:rPr>
        <w:t>&lt;/Members&gt;</w:t>
      </w:r>
    </w:p>
    <w:p w14:paraId="79E6EDCC" w14:textId="77777777" w:rsidR="000741BB" w:rsidRPr="0071257F" w:rsidRDefault="000741BB" w:rsidP="000741BB">
      <w:r w:rsidRPr="00E045EC">
        <w:rPr>
          <w:rStyle w:val="HideTWBExt"/>
        </w:rPr>
        <w:t>&lt;/RepeatBlock-By&gt;</w:t>
      </w:r>
    </w:p>
    <w:p w14:paraId="2B3DABC3" w14:textId="77777777" w:rsidR="000741BB" w:rsidRPr="0071257F" w:rsidRDefault="000741BB" w:rsidP="00F83EC3">
      <w:pPr>
        <w:pStyle w:val="NormalBold"/>
        <w:keepNext/>
      </w:pPr>
      <w:r w:rsidRPr="00E045EC">
        <w:rPr>
          <w:rStyle w:val="HideTWBExt"/>
          <w:b w:val="0"/>
        </w:rPr>
        <w:t>&lt;DocAmend&gt;</w:t>
      </w:r>
      <w:r w:rsidRPr="0071257F">
        <w:t>Irányelvre irányuló javaslat</w:t>
      </w:r>
      <w:r w:rsidRPr="00E045EC">
        <w:rPr>
          <w:rStyle w:val="HideTWBExt"/>
          <w:b w:val="0"/>
        </w:rPr>
        <w:t>&lt;/DocAmend&gt;</w:t>
      </w:r>
    </w:p>
    <w:p w14:paraId="77F32D08" w14:textId="77777777" w:rsidR="000741BB" w:rsidRPr="0071257F" w:rsidRDefault="000741BB" w:rsidP="00F83EC3">
      <w:pPr>
        <w:pStyle w:val="NormalBold"/>
      </w:pPr>
      <w:r w:rsidRPr="00E045EC">
        <w:rPr>
          <w:rStyle w:val="HideTWBExt"/>
          <w:b w:val="0"/>
        </w:rPr>
        <w:t>&lt;Article&gt;</w:t>
      </w:r>
      <w:r w:rsidRPr="0071257F">
        <w:t>36 a preambulumbekezdés (új)</w:t>
      </w:r>
      <w:r w:rsidRPr="00E045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3EC3" w:rsidRPr="0071257F" w14:paraId="51385F45" w14:textId="77777777" w:rsidTr="00FF3B5B">
        <w:trPr>
          <w:jc w:val="center"/>
        </w:trPr>
        <w:tc>
          <w:tcPr>
            <w:tcW w:w="9752" w:type="dxa"/>
            <w:gridSpan w:val="2"/>
          </w:tcPr>
          <w:p w14:paraId="471379E7" w14:textId="77777777" w:rsidR="000741BB" w:rsidRPr="0071257F" w:rsidRDefault="000741BB" w:rsidP="00FF3B5B">
            <w:pPr>
              <w:keepNext/>
            </w:pPr>
          </w:p>
        </w:tc>
      </w:tr>
      <w:tr w:rsidR="00F83EC3" w:rsidRPr="0071257F" w14:paraId="6B7C86F7" w14:textId="77777777" w:rsidTr="00FF3B5B">
        <w:trPr>
          <w:jc w:val="center"/>
        </w:trPr>
        <w:tc>
          <w:tcPr>
            <w:tcW w:w="4876" w:type="dxa"/>
            <w:hideMark/>
          </w:tcPr>
          <w:p w14:paraId="7AABB76C" w14:textId="77777777" w:rsidR="000741BB" w:rsidRPr="0071257F" w:rsidRDefault="000741BB" w:rsidP="00FF3B5B">
            <w:pPr>
              <w:pStyle w:val="ColumnHeading"/>
              <w:keepNext/>
            </w:pPr>
            <w:r w:rsidRPr="0071257F">
              <w:t>A Bizottság által javasolt szöveg</w:t>
            </w:r>
          </w:p>
        </w:tc>
        <w:tc>
          <w:tcPr>
            <w:tcW w:w="4876" w:type="dxa"/>
            <w:hideMark/>
          </w:tcPr>
          <w:p w14:paraId="28A8B6E0" w14:textId="77777777" w:rsidR="000741BB" w:rsidRPr="0071257F" w:rsidRDefault="000741BB" w:rsidP="00FF3B5B">
            <w:pPr>
              <w:pStyle w:val="ColumnHeading"/>
              <w:keepNext/>
            </w:pPr>
            <w:r w:rsidRPr="0071257F">
              <w:t>Módosítás</w:t>
            </w:r>
          </w:p>
        </w:tc>
      </w:tr>
      <w:tr w:rsidR="00F83EC3" w:rsidRPr="0071257F" w14:paraId="04327B98" w14:textId="77777777" w:rsidTr="00FF3B5B">
        <w:trPr>
          <w:jc w:val="center"/>
        </w:trPr>
        <w:tc>
          <w:tcPr>
            <w:tcW w:w="4876" w:type="dxa"/>
          </w:tcPr>
          <w:p w14:paraId="23529889" w14:textId="77777777" w:rsidR="000741BB" w:rsidRPr="0071257F" w:rsidRDefault="000741BB" w:rsidP="00FF3B5B">
            <w:pPr>
              <w:pStyle w:val="Normal6"/>
            </w:pPr>
          </w:p>
        </w:tc>
        <w:tc>
          <w:tcPr>
            <w:tcW w:w="4876" w:type="dxa"/>
            <w:hideMark/>
          </w:tcPr>
          <w:p w14:paraId="32B27B57" w14:textId="77777777" w:rsidR="000741BB" w:rsidRPr="0071257F" w:rsidRDefault="000741BB" w:rsidP="00FF3B5B">
            <w:pPr>
              <w:pStyle w:val="Normal6"/>
              <w:rPr>
                <w:szCs w:val="24"/>
              </w:rPr>
            </w:pPr>
            <w:r w:rsidRPr="0071257F">
              <w:rPr>
                <w:b/>
                <w:i/>
              </w:rPr>
              <w:t>(36a)</w:t>
            </w:r>
            <w:r w:rsidRPr="0071257F">
              <w:rPr>
                <w:b/>
                <w:i/>
              </w:rPr>
              <w:tab/>
              <w:t xml:space="preserve">Ezen irányelv uniós és nemzeti szintű hatékony nyomon követésének és végrehajtásának biztosítása érdekében a tagállamoknak biztosítaniuk kell a megfelelő és időben történő adatgyűjtést a szakmai gyakorlatok minőségére vonatkozóan, különösen az összehasonlító adatok szolgáltatására szolgáló hatékony adatgyűjtési eszközök létrehozása révén. </w:t>
            </w:r>
            <w:r w:rsidRPr="0071257F">
              <w:rPr>
                <w:b/>
                <w:bCs/>
                <w:i/>
                <w:iCs/>
              </w:rPr>
              <w:t>Mivel az ilyen adatgyűjtés kihívást jelenthet a szakmai gyakorlatokat biztosító felek, különösen a mikro- és kisvállalkozások számára, pénzügyi és gyakorlati támogatást kell nyújtani számukra a NextGenerationEU</w:t>
            </w:r>
            <w:r w:rsidRPr="0071257F">
              <w:rPr>
                <w:b/>
                <w:bCs/>
                <w:i/>
                <w:iCs/>
                <w:vertAlign w:val="superscript"/>
              </w:rPr>
              <w:t>1a</w:t>
            </w:r>
            <w:r w:rsidRPr="0071257F">
              <w:rPr>
                <w:b/>
                <w:bCs/>
                <w:i/>
                <w:iCs/>
              </w:rPr>
              <w:t xml:space="preserve"> keretében a 2020. évi kkv-stratégia céljaival, valamint a jelenlegi többéves pénzügyi kerettel (2021–2027) összhangban.</w:t>
            </w:r>
          </w:p>
        </w:tc>
      </w:tr>
      <w:tr w:rsidR="00F83EC3" w:rsidRPr="0071257F" w14:paraId="0B9D99FD" w14:textId="77777777" w:rsidTr="00FF3B5B">
        <w:trPr>
          <w:jc w:val="center"/>
        </w:trPr>
        <w:tc>
          <w:tcPr>
            <w:tcW w:w="4876" w:type="dxa"/>
          </w:tcPr>
          <w:p w14:paraId="1FBC3888" w14:textId="77777777" w:rsidR="000741BB" w:rsidRPr="0071257F" w:rsidRDefault="000741BB" w:rsidP="00FF3B5B">
            <w:pPr>
              <w:pStyle w:val="Normal6"/>
            </w:pPr>
          </w:p>
        </w:tc>
        <w:tc>
          <w:tcPr>
            <w:tcW w:w="4876" w:type="dxa"/>
            <w:hideMark/>
          </w:tcPr>
          <w:p w14:paraId="12D189BC" w14:textId="77777777" w:rsidR="000741BB" w:rsidRPr="0071257F" w:rsidRDefault="000741BB" w:rsidP="00FF3B5B">
            <w:pPr>
              <w:pStyle w:val="Normal6"/>
              <w:rPr>
                <w:szCs w:val="24"/>
              </w:rPr>
            </w:pPr>
            <w:r w:rsidRPr="0071257F">
              <w:rPr>
                <w:b/>
                <w:i/>
              </w:rPr>
              <w:t>__________________</w:t>
            </w:r>
          </w:p>
        </w:tc>
      </w:tr>
      <w:tr w:rsidR="00F83EC3" w:rsidRPr="0071257F" w14:paraId="75410644" w14:textId="77777777" w:rsidTr="00FF3B5B">
        <w:trPr>
          <w:jc w:val="center"/>
        </w:trPr>
        <w:tc>
          <w:tcPr>
            <w:tcW w:w="4876" w:type="dxa"/>
          </w:tcPr>
          <w:p w14:paraId="3829243A" w14:textId="77777777" w:rsidR="000741BB" w:rsidRPr="0071257F" w:rsidRDefault="000741BB" w:rsidP="00FF3B5B">
            <w:pPr>
              <w:pStyle w:val="Normal6"/>
            </w:pPr>
          </w:p>
        </w:tc>
        <w:tc>
          <w:tcPr>
            <w:tcW w:w="4876" w:type="dxa"/>
            <w:hideMark/>
          </w:tcPr>
          <w:p w14:paraId="1D5F8A15" w14:textId="77777777" w:rsidR="000741BB" w:rsidRPr="0071257F" w:rsidRDefault="000741BB" w:rsidP="00FF3B5B">
            <w:pPr>
              <w:pStyle w:val="Normal6"/>
              <w:rPr>
                <w:szCs w:val="24"/>
              </w:rPr>
            </w:pPr>
            <w:r w:rsidRPr="0071257F">
              <w:rPr>
                <w:b/>
                <w:i/>
                <w:vertAlign w:val="superscript"/>
              </w:rPr>
              <w:t>1a</w:t>
            </w:r>
            <w:r w:rsidRPr="0071257F">
              <w:t xml:space="preserve"> </w:t>
            </w:r>
            <w:r w:rsidRPr="0071257F">
              <w:rPr>
                <w:b/>
                <w:i/>
              </w:rPr>
              <w:t>COM(2023) 535 final, 2023.9.12., kkv-kat segítő csomag.</w:t>
            </w:r>
          </w:p>
        </w:tc>
      </w:tr>
    </w:tbl>
    <w:p w14:paraId="5A9A5936" w14:textId="77777777" w:rsidR="000741BB" w:rsidRPr="0071257F" w:rsidRDefault="000741BB" w:rsidP="000741BB">
      <w:pPr>
        <w:pStyle w:val="Olang"/>
      </w:pPr>
      <w:r w:rsidRPr="0071257F">
        <w:rPr>
          <w:noProof w:val="0"/>
        </w:rPr>
        <w:t xml:space="preserve">Or. </w:t>
      </w:r>
      <w:r w:rsidRPr="00E045EC">
        <w:rPr>
          <w:rStyle w:val="HideTWBExt"/>
        </w:rPr>
        <w:t>&lt;Original&gt;</w:t>
      </w:r>
      <w:r w:rsidRPr="00E045EC">
        <w:rPr>
          <w:rStyle w:val="HideTWBInt"/>
          <w:rFonts w:eastAsiaTheme="majorEastAsia"/>
        </w:rPr>
        <w:t>{EN}</w:t>
      </w:r>
      <w:r w:rsidRPr="0071257F">
        <w:rPr>
          <w:noProof w:val="0"/>
        </w:rPr>
        <w:t>en</w:t>
      </w:r>
      <w:r w:rsidRPr="00E045EC">
        <w:rPr>
          <w:rStyle w:val="HideTWBExt"/>
        </w:rPr>
        <w:t>&lt;/Original&gt;</w:t>
      </w:r>
    </w:p>
    <w:p w14:paraId="6E5D45DB" w14:textId="77777777" w:rsidR="000741BB" w:rsidRPr="0071257F" w:rsidRDefault="000741BB" w:rsidP="000741BB">
      <w:r w:rsidRPr="00E045EC">
        <w:rPr>
          <w:rStyle w:val="HideTWBExt"/>
        </w:rPr>
        <w:t>&lt;/AmendB&gt;</w:t>
      </w:r>
    </w:p>
    <w:p w14:paraId="24F8B933" w14:textId="77777777" w:rsidR="000741BB" w:rsidRPr="0071257F" w:rsidRDefault="000741BB" w:rsidP="00F83EC3">
      <w:pPr>
        <w:pStyle w:val="AMNumberTabs0"/>
        <w:keepNext/>
      </w:pPr>
      <w:r w:rsidRPr="00E045EC">
        <w:rPr>
          <w:rStyle w:val="HideTWBExt"/>
          <w:b w:val="0"/>
        </w:rPr>
        <w:t>&lt;AmendB&gt;</w:t>
      </w:r>
      <w:r w:rsidRPr="0071257F">
        <w:t>Módosítás</w:t>
      </w:r>
      <w:r w:rsidRPr="0071257F">
        <w:tab/>
      </w:r>
      <w:r w:rsidRPr="0071257F">
        <w:tab/>
      </w:r>
      <w:r w:rsidRPr="00E045EC">
        <w:rPr>
          <w:rStyle w:val="HideTWBExt"/>
          <w:b w:val="0"/>
        </w:rPr>
        <w:t>&lt;NumAmB&gt;</w:t>
      </w:r>
      <w:r w:rsidRPr="0071257F">
        <w:t>316</w:t>
      </w:r>
      <w:r w:rsidRPr="00E045EC">
        <w:rPr>
          <w:rStyle w:val="HideTWBExt"/>
          <w:b w:val="0"/>
        </w:rPr>
        <w:t>&lt;/NumAmB&gt;</w:t>
      </w:r>
    </w:p>
    <w:p w14:paraId="74E5B05E" w14:textId="77777777" w:rsidR="000741BB" w:rsidRPr="0071257F" w:rsidRDefault="000741BB" w:rsidP="00F83EC3">
      <w:pPr>
        <w:pStyle w:val="NormalBold"/>
      </w:pPr>
      <w:r w:rsidRPr="00E045EC">
        <w:rPr>
          <w:rStyle w:val="HideTWBExt"/>
          <w:b w:val="0"/>
        </w:rPr>
        <w:t>&lt;RepeatBlock-By&gt;&lt;Members&gt;</w:t>
      </w:r>
      <w:r w:rsidRPr="0071257F">
        <w:t>Catarina Martins, Estrella Galán, Anthony Smith, Konstantinos Arvanitis, Kathleen Funchion, Leila Chaibi</w:t>
      </w:r>
      <w:r w:rsidRPr="00E045EC">
        <w:rPr>
          <w:rStyle w:val="HideTWBExt"/>
          <w:b w:val="0"/>
        </w:rPr>
        <w:t>&lt;/Members&gt;</w:t>
      </w:r>
    </w:p>
    <w:p w14:paraId="2AABF3FF" w14:textId="77777777" w:rsidR="000741BB" w:rsidRPr="0071257F" w:rsidRDefault="000741BB" w:rsidP="000741BB">
      <w:r w:rsidRPr="00E045EC">
        <w:rPr>
          <w:rStyle w:val="HideTWBExt"/>
        </w:rPr>
        <w:t>&lt;/RepeatBlock-By&gt;</w:t>
      </w:r>
    </w:p>
    <w:p w14:paraId="21BC3C34" w14:textId="77777777" w:rsidR="000741BB" w:rsidRPr="0071257F" w:rsidRDefault="000741BB" w:rsidP="00F83EC3">
      <w:pPr>
        <w:pStyle w:val="NormalBold"/>
        <w:keepNext/>
      </w:pPr>
      <w:r w:rsidRPr="00E045EC">
        <w:rPr>
          <w:rStyle w:val="HideTWBExt"/>
          <w:b w:val="0"/>
        </w:rPr>
        <w:t>&lt;DocAmend&gt;</w:t>
      </w:r>
      <w:r w:rsidRPr="0071257F">
        <w:t>Irányelvre irányuló javaslat</w:t>
      </w:r>
      <w:r w:rsidRPr="00E045EC">
        <w:rPr>
          <w:rStyle w:val="HideTWBExt"/>
          <w:b w:val="0"/>
        </w:rPr>
        <w:t>&lt;/DocAmend&gt;</w:t>
      </w:r>
    </w:p>
    <w:p w14:paraId="4D5E6411" w14:textId="77777777" w:rsidR="000741BB" w:rsidRPr="0071257F" w:rsidRDefault="000741BB" w:rsidP="00F83EC3">
      <w:pPr>
        <w:pStyle w:val="NormalBold"/>
      </w:pPr>
      <w:r w:rsidRPr="00E045EC">
        <w:rPr>
          <w:rStyle w:val="HideTWBExt"/>
          <w:b w:val="0"/>
        </w:rPr>
        <w:t>&lt;Article&gt;</w:t>
      </w:r>
      <w:r w:rsidRPr="0071257F">
        <w:t>36 a preambulumbekezdés (új)</w:t>
      </w:r>
      <w:r w:rsidRPr="00E045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3EC3" w:rsidRPr="0071257F" w14:paraId="443E372D" w14:textId="77777777" w:rsidTr="00FF3B5B">
        <w:trPr>
          <w:jc w:val="center"/>
        </w:trPr>
        <w:tc>
          <w:tcPr>
            <w:tcW w:w="9752" w:type="dxa"/>
            <w:gridSpan w:val="2"/>
          </w:tcPr>
          <w:p w14:paraId="3931BD76" w14:textId="77777777" w:rsidR="000741BB" w:rsidRPr="0071257F" w:rsidRDefault="000741BB" w:rsidP="00FF3B5B">
            <w:pPr>
              <w:keepNext/>
            </w:pPr>
          </w:p>
        </w:tc>
      </w:tr>
      <w:tr w:rsidR="00F83EC3" w:rsidRPr="0071257F" w14:paraId="272B7AF0" w14:textId="77777777" w:rsidTr="00FF3B5B">
        <w:trPr>
          <w:jc w:val="center"/>
        </w:trPr>
        <w:tc>
          <w:tcPr>
            <w:tcW w:w="4876" w:type="dxa"/>
            <w:hideMark/>
          </w:tcPr>
          <w:p w14:paraId="21D794FD" w14:textId="77777777" w:rsidR="000741BB" w:rsidRPr="0071257F" w:rsidRDefault="000741BB" w:rsidP="00FF3B5B">
            <w:pPr>
              <w:pStyle w:val="ColumnHeading"/>
              <w:keepNext/>
            </w:pPr>
            <w:r w:rsidRPr="0071257F">
              <w:t>A Bizottság által javasolt szöveg</w:t>
            </w:r>
          </w:p>
        </w:tc>
        <w:tc>
          <w:tcPr>
            <w:tcW w:w="4876" w:type="dxa"/>
            <w:hideMark/>
          </w:tcPr>
          <w:p w14:paraId="667B6701" w14:textId="77777777" w:rsidR="000741BB" w:rsidRPr="0071257F" w:rsidRDefault="000741BB" w:rsidP="00FF3B5B">
            <w:pPr>
              <w:pStyle w:val="ColumnHeading"/>
              <w:keepNext/>
            </w:pPr>
            <w:r w:rsidRPr="0071257F">
              <w:t>Módosítás</w:t>
            </w:r>
          </w:p>
        </w:tc>
      </w:tr>
      <w:tr w:rsidR="00F83EC3" w:rsidRPr="0071257F" w14:paraId="063CBE33" w14:textId="77777777" w:rsidTr="00FF3B5B">
        <w:trPr>
          <w:jc w:val="center"/>
        </w:trPr>
        <w:tc>
          <w:tcPr>
            <w:tcW w:w="4876" w:type="dxa"/>
          </w:tcPr>
          <w:p w14:paraId="4A182067" w14:textId="77777777" w:rsidR="000741BB" w:rsidRPr="0071257F" w:rsidRDefault="000741BB" w:rsidP="00FF3B5B">
            <w:pPr>
              <w:pStyle w:val="Normal6"/>
            </w:pPr>
          </w:p>
        </w:tc>
        <w:tc>
          <w:tcPr>
            <w:tcW w:w="4876" w:type="dxa"/>
            <w:hideMark/>
          </w:tcPr>
          <w:p w14:paraId="1A9FF9BE" w14:textId="77777777" w:rsidR="000741BB" w:rsidRPr="0071257F" w:rsidRDefault="000741BB" w:rsidP="00FF3B5B">
            <w:pPr>
              <w:pStyle w:val="Normal6"/>
              <w:rPr>
                <w:szCs w:val="24"/>
              </w:rPr>
            </w:pPr>
            <w:r w:rsidRPr="0071257F">
              <w:rPr>
                <w:b/>
                <w:i/>
              </w:rPr>
              <w:t>(36a)</w:t>
            </w:r>
            <w:r w:rsidRPr="0071257F">
              <w:rPr>
                <w:b/>
                <w:i/>
              </w:rPr>
              <w:tab/>
              <w:t>A tagállamoknak nyomonkövetési mechanizmusokat kell bevezetniük annak biztosítása érdekében, hogy a szakmai gyakorlatokkal összefüggésben a zaklatás elleni intézkedéseket és eljárásokat hatékonyan végrehajtsák.</w:t>
            </w:r>
          </w:p>
        </w:tc>
      </w:tr>
    </w:tbl>
    <w:p w14:paraId="63596BA3" w14:textId="77777777" w:rsidR="000741BB" w:rsidRPr="0071257F" w:rsidRDefault="000741BB" w:rsidP="000741BB">
      <w:pPr>
        <w:pStyle w:val="Olang"/>
      </w:pPr>
      <w:r w:rsidRPr="0071257F">
        <w:rPr>
          <w:noProof w:val="0"/>
        </w:rPr>
        <w:t xml:space="preserve">Or. </w:t>
      </w:r>
      <w:r w:rsidRPr="00E045EC">
        <w:rPr>
          <w:rStyle w:val="HideTWBExt"/>
        </w:rPr>
        <w:t>&lt;Original&gt;</w:t>
      </w:r>
      <w:r w:rsidRPr="00E045EC">
        <w:rPr>
          <w:rStyle w:val="HideTWBInt"/>
          <w:rFonts w:eastAsiaTheme="majorEastAsia"/>
        </w:rPr>
        <w:t>{EN}</w:t>
      </w:r>
      <w:r w:rsidRPr="0071257F">
        <w:rPr>
          <w:noProof w:val="0"/>
        </w:rPr>
        <w:t>en</w:t>
      </w:r>
      <w:r w:rsidRPr="00E045EC">
        <w:rPr>
          <w:rStyle w:val="HideTWBExt"/>
        </w:rPr>
        <w:t>&lt;/Original&gt;</w:t>
      </w:r>
    </w:p>
    <w:p w14:paraId="7883467F" w14:textId="77777777" w:rsidR="000741BB" w:rsidRPr="0071257F" w:rsidRDefault="000741BB" w:rsidP="000741BB">
      <w:r w:rsidRPr="00E045EC">
        <w:rPr>
          <w:rStyle w:val="HideTWBExt"/>
        </w:rPr>
        <w:t>&lt;/AmendB&gt;</w:t>
      </w:r>
    </w:p>
    <w:p w14:paraId="42E831FC" w14:textId="77777777" w:rsidR="000741BB" w:rsidRPr="0071257F" w:rsidRDefault="000741BB" w:rsidP="00F83EC3">
      <w:pPr>
        <w:pStyle w:val="AMNumberTabs0"/>
        <w:keepNext/>
      </w:pPr>
      <w:r w:rsidRPr="00E045EC">
        <w:rPr>
          <w:rStyle w:val="HideTWBExt"/>
          <w:b w:val="0"/>
        </w:rPr>
        <w:t>&lt;AmendB&gt;</w:t>
      </w:r>
      <w:r w:rsidRPr="0071257F">
        <w:t>Módosítás</w:t>
      </w:r>
      <w:r w:rsidRPr="0071257F">
        <w:tab/>
      </w:r>
      <w:r w:rsidRPr="0071257F">
        <w:tab/>
      </w:r>
      <w:r w:rsidRPr="00E045EC">
        <w:rPr>
          <w:rStyle w:val="HideTWBExt"/>
          <w:b w:val="0"/>
        </w:rPr>
        <w:t>&lt;NumAmB&gt;</w:t>
      </w:r>
      <w:r w:rsidRPr="0071257F">
        <w:t>317</w:t>
      </w:r>
      <w:r w:rsidRPr="00E045EC">
        <w:rPr>
          <w:rStyle w:val="HideTWBExt"/>
          <w:b w:val="0"/>
        </w:rPr>
        <w:t>&lt;/NumAmB&gt;</w:t>
      </w:r>
    </w:p>
    <w:p w14:paraId="60D27A58" w14:textId="77777777" w:rsidR="000741BB" w:rsidRPr="0071257F" w:rsidRDefault="000741BB" w:rsidP="00F83EC3">
      <w:pPr>
        <w:pStyle w:val="NormalBold"/>
      </w:pPr>
      <w:r w:rsidRPr="00E045EC">
        <w:rPr>
          <w:rStyle w:val="HideTWBExt"/>
          <w:b w:val="0"/>
        </w:rPr>
        <w:t>&lt;RepeatBlock-By&gt;&lt;Members&gt;</w:t>
      </w:r>
      <w:r w:rsidRPr="0071257F">
        <w:t>Mélanie Disdier, Rachel Blom, Pál Szekeres, Marie Dauchy, Séverine Werbrouck</w:t>
      </w:r>
      <w:r w:rsidRPr="00E045EC">
        <w:rPr>
          <w:rStyle w:val="HideTWBExt"/>
          <w:b w:val="0"/>
        </w:rPr>
        <w:t>&lt;/Members&gt;</w:t>
      </w:r>
    </w:p>
    <w:p w14:paraId="05AC6E18" w14:textId="77777777" w:rsidR="000741BB" w:rsidRPr="0071257F" w:rsidRDefault="000741BB" w:rsidP="000741BB">
      <w:r w:rsidRPr="00E045EC">
        <w:rPr>
          <w:rStyle w:val="HideTWBExt"/>
        </w:rPr>
        <w:t>&lt;/RepeatBlock-By&gt;</w:t>
      </w:r>
    </w:p>
    <w:p w14:paraId="43084651" w14:textId="77777777" w:rsidR="000741BB" w:rsidRPr="0071257F" w:rsidRDefault="000741BB" w:rsidP="00F83EC3">
      <w:pPr>
        <w:pStyle w:val="NormalBold"/>
        <w:keepNext/>
      </w:pPr>
      <w:r w:rsidRPr="00E045EC">
        <w:rPr>
          <w:rStyle w:val="HideTWBExt"/>
          <w:b w:val="0"/>
        </w:rPr>
        <w:t>&lt;DocAmend&gt;</w:t>
      </w:r>
      <w:r w:rsidRPr="0071257F">
        <w:t>Irányelvre irányuló javaslat</w:t>
      </w:r>
      <w:r w:rsidRPr="00E045EC">
        <w:rPr>
          <w:rStyle w:val="HideTWBExt"/>
          <w:b w:val="0"/>
        </w:rPr>
        <w:t>&lt;/DocAmend&gt;</w:t>
      </w:r>
    </w:p>
    <w:p w14:paraId="2F7E62B9" w14:textId="77777777" w:rsidR="000741BB" w:rsidRPr="0071257F" w:rsidRDefault="000741BB" w:rsidP="00F83EC3">
      <w:pPr>
        <w:pStyle w:val="NormalBold"/>
      </w:pPr>
      <w:r w:rsidRPr="00E045EC">
        <w:rPr>
          <w:rStyle w:val="HideTWBExt"/>
          <w:b w:val="0"/>
        </w:rPr>
        <w:t>&lt;Article&gt;</w:t>
      </w:r>
      <w:r w:rsidRPr="0071257F">
        <w:t>37 preambulumbekezdés</w:t>
      </w:r>
      <w:r w:rsidRPr="00E045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3EC3" w:rsidRPr="0071257F" w14:paraId="35A8D1BB" w14:textId="77777777" w:rsidTr="00FF3B5B">
        <w:trPr>
          <w:jc w:val="center"/>
        </w:trPr>
        <w:tc>
          <w:tcPr>
            <w:tcW w:w="9752" w:type="dxa"/>
            <w:gridSpan w:val="2"/>
          </w:tcPr>
          <w:p w14:paraId="1E9E301F" w14:textId="77777777" w:rsidR="000741BB" w:rsidRPr="0071257F" w:rsidRDefault="000741BB" w:rsidP="00FF3B5B">
            <w:pPr>
              <w:keepNext/>
            </w:pPr>
          </w:p>
        </w:tc>
      </w:tr>
      <w:tr w:rsidR="00F83EC3" w:rsidRPr="0071257F" w14:paraId="1AD967A0" w14:textId="77777777" w:rsidTr="00FF3B5B">
        <w:trPr>
          <w:jc w:val="center"/>
        </w:trPr>
        <w:tc>
          <w:tcPr>
            <w:tcW w:w="4876" w:type="dxa"/>
            <w:hideMark/>
          </w:tcPr>
          <w:p w14:paraId="2882BCD1" w14:textId="77777777" w:rsidR="000741BB" w:rsidRPr="0071257F" w:rsidRDefault="000741BB" w:rsidP="00FF3B5B">
            <w:pPr>
              <w:pStyle w:val="ColumnHeading"/>
              <w:keepNext/>
            </w:pPr>
            <w:r w:rsidRPr="0071257F">
              <w:t>A Bizottság által javasolt szöveg</w:t>
            </w:r>
          </w:p>
        </w:tc>
        <w:tc>
          <w:tcPr>
            <w:tcW w:w="4876" w:type="dxa"/>
            <w:hideMark/>
          </w:tcPr>
          <w:p w14:paraId="3A925526" w14:textId="77777777" w:rsidR="000741BB" w:rsidRPr="0071257F" w:rsidRDefault="000741BB" w:rsidP="00FF3B5B">
            <w:pPr>
              <w:pStyle w:val="ColumnHeading"/>
              <w:keepNext/>
            </w:pPr>
            <w:r w:rsidRPr="0071257F">
              <w:t>Módosítás</w:t>
            </w:r>
          </w:p>
        </w:tc>
      </w:tr>
      <w:tr w:rsidR="00F83EC3" w:rsidRPr="0071257F" w14:paraId="2453453D" w14:textId="77777777" w:rsidTr="00FF3B5B">
        <w:trPr>
          <w:jc w:val="center"/>
        </w:trPr>
        <w:tc>
          <w:tcPr>
            <w:tcW w:w="4876" w:type="dxa"/>
            <w:hideMark/>
          </w:tcPr>
          <w:p w14:paraId="21693048" w14:textId="77777777" w:rsidR="000741BB" w:rsidRPr="0071257F" w:rsidRDefault="000741BB" w:rsidP="00FF3B5B">
            <w:pPr>
              <w:pStyle w:val="Normal6"/>
            </w:pPr>
            <w:r w:rsidRPr="0071257F">
              <w:t>(37)</w:t>
            </w:r>
            <w:r w:rsidRPr="0071257F">
              <w:tab/>
              <w:t xml:space="preserve">Ez az irányelv </w:t>
            </w:r>
            <w:r w:rsidRPr="0071257F">
              <w:rPr>
                <w:b/>
                <w:i/>
              </w:rPr>
              <w:t>minimumkövetelményeket állapít meg</w:t>
            </w:r>
            <w:r w:rsidRPr="0071257F">
              <w:t xml:space="preserve">, így nem érinti a tagállamok </w:t>
            </w:r>
            <w:r w:rsidRPr="0071257F">
              <w:rPr>
                <w:b/>
                <w:i/>
              </w:rPr>
              <w:t>azon előjogát, hogy kedvezőbb rendelkezéseket vezessenek be vagy tartsanak fenn</w:t>
            </w:r>
            <w:r w:rsidRPr="0071257F">
              <w:t>. A hatályos jogi keret alapján szerzett jogokat továbbra is alkalmazni kell, kivéve, ha ez az irányelv kedvezőbb rendelkezéseket vezet be.</w:t>
            </w:r>
          </w:p>
        </w:tc>
        <w:tc>
          <w:tcPr>
            <w:tcW w:w="4876" w:type="dxa"/>
            <w:hideMark/>
          </w:tcPr>
          <w:p w14:paraId="5B6DF4C0" w14:textId="77777777" w:rsidR="000741BB" w:rsidRPr="0071257F" w:rsidRDefault="000741BB" w:rsidP="00FF3B5B">
            <w:pPr>
              <w:pStyle w:val="Normal6"/>
              <w:rPr>
                <w:szCs w:val="24"/>
              </w:rPr>
            </w:pPr>
            <w:r w:rsidRPr="0071257F">
              <w:t>(37)</w:t>
            </w:r>
            <w:r w:rsidRPr="0071257F">
              <w:tab/>
              <w:t xml:space="preserve">Ez az irányelv </w:t>
            </w:r>
            <w:r w:rsidRPr="0071257F">
              <w:rPr>
                <w:b/>
                <w:i/>
              </w:rPr>
              <w:t>nem állapíthat meg közös jogi keretszabályozást a gyakornokok számára</w:t>
            </w:r>
            <w:r w:rsidRPr="0071257F">
              <w:t xml:space="preserve">, így nem érinti a tagállamok </w:t>
            </w:r>
            <w:r w:rsidRPr="0071257F">
              <w:rPr>
                <w:b/>
                <w:i/>
              </w:rPr>
              <w:t>előjogait az oktatás és a szakképzés terén</w:t>
            </w:r>
            <w:r w:rsidRPr="0071257F">
              <w:t>. A hatályos jogi keret alapján szerzett jogokat továbbra is alkalmazni kell, kivéve, ha ez az irányelv kedvezőbb rendelkezéseket vezet be.</w:t>
            </w:r>
          </w:p>
        </w:tc>
      </w:tr>
    </w:tbl>
    <w:p w14:paraId="299406AF" w14:textId="77777777" w:rsidR="000741BB" w:rsidRPr="0071257F" w:rsidRDefault="000741BB" w:rsidP="000741BB">
      <w:pPr>
        <w:pStyle w:val="Olang"/>
      </w:pPr>
      <w:r w:rsidRPr="0071257F">
        <w:rPr>
          <w:noProof w:val="0"/>
        </w:rPr>
        <w:t xml:space="preserve">Or. </w:t>
      </w:r>
      <w:r w:rsidRPr="00E045EC">
        <w:rPr>
          <w:rStyle w:val="HideTWBExt"/>
        </w:rPr>
        <w:t>&lt;Original&gt;</w:t>
      </w:r>
      <w:r w:rsidRPr="00E045EC">
        <w:rPr>
          <w:rStyle w:val="HideTWBInt"/>
          <w:rFonts w:eastAsiaTheme="majorEastAsia"/>
        </w:rPr>
        <w:t>{FR}</w:t>
      </w:r>
      <w:r w:rsidRPr="0071257F">
        <w:rPr>
          <w:noProof w:val="0"/>
        </w:rPr>
        <w:t>fr</w:t>
      </w:r>
      <w:r w:rsidRPr="00E045EC">
        <w:rPr>
          <w:rStyle w:val="HideTWBExt"/>
        </w:rPr>
        <w:t>&lt;/Original&gt;</w:t>
      </w:r>
    </w:p>
    <w:p w14:paraId="2ED13307" w14:textId="77777777" w:rsidR="000741BB" w:rsidRPr="0071257F" w:rsidRDefault="000741BB" w:rsidP="000741BB">
      <w:r w:rsidRPr="00E045EC">
        <w:rPr>
          <w:rStyle w:val="HideTWBExt"/>
        </w:rPr>
        <w:t>&lt;/AmendB&gt;</w:t>
      </w:r>
    </w:p>
    <w:p w14:paraId="0190DE8E" w14:textId="77777777" w:rsidR="000741BB" w:rsidRPr="0071257F" w:rsidRDefault="000741BB" w:rsidP="00F83EC3">
      <w:pPr>
        <w:pStyle w:val="AMNumberTabs0"/>
        <w:keepNext/>
      </w:pPr>
      <w:r w:rsidRPr="00E045EC">
        <w:rPr>
          <w:rStyle w:val="HideTWBExt"/>
          <w:b w:val="0"/>
        </w:rPr>
        <w:t>&lt;AmendB&gt;</w:t>
      </w:r>
      <w:r w:rsidRPr="0071257F">
        <w:t>Módosítás</w:t>
      </w:r>
      <w:r w:rsidRPr="0071257F">
        <w:tab/>
      </w:r>
      <w:r w:rsidRPr="0071257F">
        <w:tab/>
      </w:r>
      <w:r w:rsidRPr="00E045EC">
        <w:rPr>
          <w:rStyle w:val="HideTWBExt"/>
          <w:b w:val="0"/>
        </w:rPr>
        <w:t>&lt;NumAmB&gt;</w:t>
      </w:r>
      <w:r w:rsidRPr="0071257F">
        <w:t>318</w:t>
      </w:r>
      <w:r w:rsidRPr="00E045EC">
        <w:rPr>
          <w:rStyle w:val="HideTWBExt"/>
          <w:b w:val="0"/>
        </w:rPr>
        <w:t>&lt;/NumAmB&gt;</w:t>
      </w:r>
    </w:p>
    <w:p w14:paraId="2DB6A688" w14:textId="77777777" w:rsidR="000741BB" w:rsidRPr="0071257F" w:rsidRDefault="000741BB" w:rsidP="00F83EC3">
      <w:pPr>
        <w:pStyle w:val="NormalBold"/>
      </w:pPr>
      <w:r w:rsidRPr="00E045EC">
        <w:rPr>
          <w:rStyle w:val="HideTWBExt"/>
          <w:b w:val="0"/>
        </w:rPr>
        <w:t>&lt;RepeatBlock-By&gt;&lt;Members&gt;</w:t>
      </w:r>
      <w:r w:rsidRPr="0071257F">
        <w:t>Arba Kokalari</w:t>
      </w:r>
      <w:r w:rsidRPr="00E045EC">
        <w:rPr>
          <w:rStyle w:val="HideTWBExt"/>
          <w:b w:val="0"/>
        </w:rPr>
        <w:t>&lt;/Members&gt;</w:t>
      </w:r>
    </w:p>
    <w:p w14:paraId="531F8B0B" w14:textId="77777777" w:rsidR="000741BB" w:rsidRPr="0071257F" w:rsidRDefault="000741BB" w:rsidP="000741BB">
      <w:r w:rsidRPr="00E045EC">
        <w:rPr>
          <w:rStyle w:val="HideTWBExt"/>
        </w:rPr>
        <w:t>&lt;/RepeatBlock-By&gt;</w:t>
      </w:r>
    </w:p>
    <w:p w14:paraId="7C260FF4" w14:textId="77777777" w:rsidR="000741BB" w:rsidRPr="0071257F" w:rsidRDefault="000741BB" w:rsidP="00F83EC3">
      <w:pPr>
        <w:pStyle w:val="NormalBold"/>
        <w:keepNext/>
      </w:pPr>
      <w:r w:rsidRPr="00E045EC">
        <w:rPr>
          <w:rStyle w:val="HideTWBExt"/>
          <w:b w:val="0"/>
        </w:rPr>
        <w:t>&lt;DocAmend&gt;</w:t>
      </w:r>
      <w:r w:rsidRPr="0071257F">
        <w:t>Irányelvre irányuló javaslat</w:t>
      </w:r>
      <w:r w:rsidRPr="00E045EC">
        <w:rPr>
          <w:rStyle w:val="HideTWBExt"/>
          <w:b w:val="0"/>
        </w:rPr>
        <w:t>&lt;/DocAmend&gt;</w:t>
      </w:r>
    </w:p>
    <w:p w14:paraId="5B3EFBD3" w14:textId="77777777" w:rsidR="000741BB" w:rsidRPr="0071257F" w:rsidRDefault="000741BB" w:rsidP="00F83EC3">
      <w:pPr>
        <w:pStyle w:val="NormalBold"/>
      </w:pPr>
      <w:r w:rsidRPr="00E045EC">
        <w:rPr>
          <w:rStyle w:val="HideTWBExt"/>
          <w:b w:val="0"/>
        </w:rPr>
        <w:t>&lt;Article&gt;</w:t>
      </w:r>
      <w:r w:rsidRPr="0071257F">
        <w:t>37 preambulumbekezdés</w:t>
      </w:r>
      <w:r w:rsidRPr="00E045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3EC3" w:rsidRPr="0071257F" w14:paraId="7EDEC72A" w14:textId="77777777" w:rsidTr="00FF3B5B">
        <w:trPr>
          <w:jc w:val="center"/>
        </w:trPr>
        <w:tc>
          <w:tcPr>
            <w:tcW w:w="9752" w:type="dxa"/>
            <w:gridSpan w:val="2"/>
          </w:tcPr>
          <w:p w14:paraId="1A4FB4FB" w14:textId="77777777" w:rsidR="000741BB" w:rsidRPr="0071257F" w:rsidRDefault="000741BB" w:rsidP="00FF3B5B">
            <w:pPr>
              <w:keepNext/>
            </w:pPr>
          </w:p>
        </w:tc>
      </w:tr>
      <w:tr w:rsidR="00F83EC3" w:rsidRPr="0071257F" w14:paraId="4F9A0CDB" w14:textId="77777777" w:rsidTr="00FF3B5B">
        <w:trPr>
          <w:jc w:val="center"/>
        </w:trPr>
        <w:tc>
          <w:tcPr>
            <w:tcW w:w="4876" w:type="dxa"/>
            <w:hideMark/>
          </w:tcPr>
          <w:p w14:paraId="438B891F" w14:textId="77777777" w:rsidR="000741BB" w:rsidRPr="0071257F" w:rsidRDefault="000741BB" w:rsidP="00FF3B5B">
            <w:pPr>
              <w:pStyle w:val="ColumnHeading"/>
              <w:keepNext/>
            </w:pPr>
            <w:r w:rsidRPr="0071257F">
              <w:t>A Bizottság által javasolt szöveg</w:t>
            </w:r>
          </w:p>
        </w:tc>
        <w:tc>
          <w:tcPr>
            <w:tcW w:w="4876" w:type="dxa"/>
            <w:hideMark/>
          </w:tcPr>
          <w:p w14:paraId="5B1855A2" w14:textId="77777777" w:rsidR="000741BB" w:rsidRPr="0071257F" w:rsidRDefault="000741BB" w:rsidP="00FF3B5B">
            <w:pPr>
              <w:pStyle w:val="ColumnHeading"/>
              <w:keepNext/>
            </w:pPr>
            <w:r w:rsidRPr="0071257F">
              <w:t>Módosítás</w:t>
            </w:r>
          </w:p>
        </w:tc>
      </w:tr>
      <w:tr w:rsidR="00F83EC3" w:rsidRPr="0071257F" w14:paraId="51CF3A45" w14:textId="77777777" w:rsidTr="00FF3B5B">
        <w:trPr>
          <w:jc w:val="center"/>
        </w:trPr>
        <w:tc>
          <w:tcPr>
            <w:tcW w:w="4876" w:type="dxa"/>
            <w:hideMark/>
          </w:tcPr>
          <w:p w14:paraId="63EC01B4" w14:textId="77777777" w:rsidR="000741BB" w:rsidRPr="0071257F" w:rsidRDefault="000741BB" w:rsidP="00FF3B5B">
            <w:pPr>
              <w:pStyle w:val="Normal6"/>
            </w:pPr>
            <w:r w:rsidRPr="0071257F">
              <w:t>(37)</w:t>
            </w:r>
            <w:r w:rsidRPr="0071257F">
              <w:tab/>
              <w:t xml:space="preserve">Ez az irányelv minimumkövetelményeket állapít meg, </w:t>
            </w:r>
            <w:r w:rsidRPr="0071257F">
              <w:rPr>
                <w:b/>
                <w:bCs/>
                <w:i/>
                <w:iCs/>
              </w:rPr>
              <w:t>ezzel meghagyja a tagállamok azon előjogát</w:t>
            </w:r>
            <w:r w:rsidRPr="0071257F">
              <w:t xml:space="preserve">, hogy kedvezőbb rendelkezéseket vezessenek be vagy tartsanak fenn. A meglévő jogi keretek között megszerzett jogokat továbbra is alkalmazni kell, kivéve, ha </w:t>
            </w:r>
            <w:r w:rsidRPr="0071257F">
              <w:rPr>
                <w:b/>
                <w:bCs/>
                <w:i/>
                <w:iCs/>
              </w:rPr>
              <w:t>ez</w:t>
            </w:r>
            <w:r w:rsidRPr="0071257F">
              <w:t xml:space="preserve"> az </w:t>
            </w:r>
            <w:r w:rsidRPr="0071257F">
              <w:rPr>
                <w:b/>
                <w:bCs/>
                <w:i/>
                <w:iCs/>
              </w:rPr>
              <w:t>irányelv kedvezőbb rendelkezéseket vezet be</w:t>
            </w:r>
            <w:r w:rsidRPr="0071257F">
              <w:t>.</w:t>
            </w:r>
          </w:p>
        </w:tc>
        <w:tc>
          <w:tcPr>
            <w:tcW w:w="4876" w:type="dxa"/>
            <w:hideMark/>
          </w:tcPr>
          <w:p w14:paraId="700A2F8D" w14:textId="77777777" w:rsidR="000741BB" w:rsidRPr="0071257F" w:rsidRDefault="000741BB" w:rsidP="00FF3B5B">
            <w:pPr>
              <w:pStyle w:val="Normal6"/>
              <w:rPr>
                <w:szCs w:val="24"/>
              </w:rPr>
            </w:pPr>
            <w:r w:rsidRPr="0071257F">
              <w:t>(37)</w:t>
            </w:r>
            <w:r w:rsidRPr="0071257F">
              <w:tab/>
              <w:t xml:space="preserve">Ez az irányelv minimumkövetelményeket állapít meg, </w:t>
            </w:r>
            <w:r w:rsidRPr="0071257F">
              <w:rPr>
                <w:b/>
                <w:bCs/>
                <w:i/>
                <w:iCs/>
              </w:rPr>
              <w:t>ami azt jelenti, hogy a tagállamoknak meg kell tartaniuk azt a képességüket</w:t>
            </w:r>
            <w:r w:rsidRPr="0071257F">
              <w:t xml:space="preserve">, hogy </w:t>
            </w:r>
            <w:r w:rsidRPr="0071257F">
              <w:rPr>
                <w:b/>
                <w:bCs/>
                <w:i/>
                <w:iCs/>
              </w:rPr>
              <w:t xml:space="preserve">a nemzeti munkaerőpiaci modelljeikkel összhangban </w:t>
            </w:r>
            <w:r w:rsidRPr="0071257F">
              <w:t xml:space="preserve">kedvezőbb rendelkezéseket vezessenek be vagy tartsanak fenn. A meglévő jogi keretek között megszerzett jogokat továbbra is alkalmazni kell, kivéve, ha </w:t>
            </w:r>
            <w:r w:rsidRPr="0071257F">
              <w:rPr>
                <w:b/>
                <w:bCs/>
                <w:i/>
                <w:iCs/>
              </w:rPr>
              <w:t>azokat érintik</w:t>
            </w:r>
            <w:r w:rsidRPr="0071257F">
              <w:t xml:space="preserve"> az </w:t>
            </w:r>
            <w:r w:rsidRPr="0071257F">
              <w:rPr>
                <w:b/>
                <w:bCs/>
                <w:i/>
                <w:iCs/>
              </w:rPr>
              <w:t>ebben az irányelvben foglalt rendelkezések</w:t>
            </w:r>
            <w:r w:rsidRPr="0071257F">
              <w:t xml:space="preserve">. </w:t>
            </w:r>
            <w:r w:rsidRPr="0071257F">
              <w:rPr>
                <w:b/>
                <w:i/>
              </w:rPr>
              <w:t>Alapvető fontosságú, hogy a tagállamokban továbbra is a nemzeti döntések és a kollektív szerződések képezzék a munkakörülmények alapját, ami összhangban van a szubszidiaritás elvével.</w:t>
            </w:r>
          </w:p>
        </w:tc>
      </w:tr>
    </w:tbl>
    <w:p w14:paraId="15FB4143" w14:textId="77777777" w:rsidR="000741BB" w:rsidRPr="0071257F" w:rsidRDefault="000741BB" w:rsidP="000741BB">
      <w:pPr>
        <w:pStyle w:val="Olang"/>
      </w:pPr>
      <w:r w:rsidRPr="0071257F">
        <w:rPr>
          <w:noProof w:val="0"/>
        </w:rPr>
        <w:t xml:space="preserve">Or. </w:t>
      </w:r>
      <w:r w:rsidRPr="00E045EC">
        <w:rPr>
          <w:rStyle w:val="HideTWBExt"/>
        </w:rPr>
        <w:t>&lt;Original&gt;</w:t>
      </w:r>
      <w:r w:rsidRPr="00E045EC">
        <w:rPr>
          <w:rStyle w:val="HideTWBInt"/>
          <w:rFonts w:eastAsiaTheme="majorEastAsia"/>
        </w:rPr>
        <w:t>{EN}</w:t>
      </w:r>
      <w:r w:rsidRPr="0071257F">
        <w:rPr>
          <w:noProof w:val="0"/>
        </w:rPr>
        <w:t>en</w:t>
      </w:r>
      <w:r w:rsidRPr="00E045EC">
        <w:rPr>
          <w:rStyle w:val="HideTWBExt"/>
        </w:rPr>
        <w:t>&lt;/Original&gt;</w:t>
      </w:r>
    </w:p>
    <w:p w14:paraId="630352CC" w14:textId="77777777" w:rsidR="000741BB" w:rsidRPr="0071257F" w:rsidRDefault="000741BB" w:rsidP="000741BB">
      <w:r w:rsidRPr="00E045EC">
        <w:rPr>
          <w:rStyle w:val="HideTWBExt"/>
        </w:rPr>
        <w:t>&lt;/AmendB&gt;</w:t>
      </w:r>
    </w:p>
    <w:p w14:paraId="47256B0D" w14:textId="77777777" w:rsidR="000741BB" w:rsidRPr="0071257F" w:rsidRDefault="000741BB" w:rsidP="00F83EC3">
      <w:pPr>
        <w:pStyle w:val="AMNumberTabs0"/>
        <w:keepNext/>
      </w:pPr>
      <w:r w:rsidRPr="00E045EC">
        <w:rPr>
          <w:rStyle w:val="HideTWBExt"/>
          <w:b w:val="0"/>
        </w:rPr>
        <w:t>&lt;AmendB&gt;</w:t>
      </w:r>
      <w:r w:rsidRPr="0071257F">
        <w:t>Módosítás</w:t>
      </w:r>
      <w:r w:rsidRPr="0071257F">
        <w:tab/>
      </w:r>
      <w:r w:rsidRPr="0071257F">
        <w:tab/>
      </w:r>
      <w:r w:rsidRPr="00E045EC">
        <w:rPr>
          <w:rStyle w:val="HideTWBExt"/>
          <w:b w:val="0"/>
        </w:rPr>
        <w:t>&lt;NumAmB&gt;</w:t>
      </w:r>
      <w:r w:rsidRPr="0071257F">
        <w:t>319</w:t>
      </w:r>
      <w:r w:rsidRPr="00E045EC">
        <w:rPr>
          <w:rStyle w:val="HideTWBExt"/>
          <w:b w:val="0"/>
        </w:rPr>
        <w:t>&lt;/NumAmB&gt;</w:t>
      </w:r>
    </w:p>
    <w:p w14:paraId="0188B276" w14:textId="77777777" w:rsidR="000741BB" w:rsidRPr="0071257F" w:rsidRDefault="000741BB" w:rsidP="00F83EC3">
      <w:pPr>
        <w:pStyle w:val="NormalBold"/>
      </w:pPr>
      <w:r w:rsidRPr="00E045EC">
        <w:rPr>
          <w:rStyle w:val="HideTWBExt"/>
          <w:b w:val="0"/>
        </w:rPr>
        <w:t>&lt;RepeatBlock-By&gt;&lt;Members&gt;</w:t>
      </w:r>
      <w:r w:rsidRPr="0071257F">
        <w:t>Mélanie Disdier, Rachel Blom, Pál Szekeres, Marie Dauchy, Séverine Werbrouck</w:t>
      </w:r>
      <w:r w:rsidRPr="00E045EC">
        <w:rPr>
          <w:rStyle w:val="HideTWBExt"/>
          <w:b w:val="0"/>
        </w:rPr>
        <w:t>&lt;/Members&gt;</w:t>
      </w:r>
    </w:p>
    <w:p w14:paraId="7432F915" w14:textId="77777777" w:rsidR="000741BB" w:rsidRPr="0071257F" w:rsidRDefault="000741BB" w:rsidP="000741BB">
      <w:r w:rsidRPr="00E045EC">
        <w:rPr>
          <w:rStyle w:val="HideTWBExt"/>
        </w:rPr>
        <w:t>&lt;/RepeatBlock-By&gt;</w:t>
      </w:r>
    </w:p>
    <w:p w14:paraId="628A9EE0" w14:textId="77777777" w:rsidR="000741BB" w:rsidRPr="0071257F" w:rsidRDefault="000741BB" w:rsidP="00F83EC3">
      <w:pPr>
        <w:pStyle w:val="NormalBold"/>
        <w:keepNext/>
      </w:pPr>
      <w:r w:rsidRPr="00E045EC">
        <w:rPr>
          <w:rStyle w:val="HideTWBExt"/>
          <w:b w:val="0"/>
        </w:rPr>
        <w:t>&lt;DocAmend&gt;</w:t>
      </w:r>
      <w:r w:rsidRPr="0071257F">
        <w:t>Irányelvre irányuló javaslat</w:t>
      </w:r>
      <w:r w:rsidRPr="00E045EC">
        <w:rPr>
          <w:rStyle w:val="HideTWBExt"/>
          <w:b w:val="0"/>
        </w:rPr>
        <w:t>&lt;/DocAmend&gt;</w:t>
      </w:r>
    </w:p>
    <w:p w14:paraId="7AFDF3AE" w14:textId="77777777" w:rsidR="000741BB" w:rsidRPr="0071257F" w:rsidRDefault="000741BB" w:rsidP="00F83EC3">
      <w:pPr>
        <w:pStyle w:val="NormalBold"/>
      </w:pPr>
      <w:r w:rsidRPr="00E045EC">
        <w:rPr>
          <w:rStyle w:val="HideTWBExt"/>
          <w:b w:val="0"/>
        </w:rPr>
        <w:t>&lt;Article&gt;</w:t>
      </w:r>
      <w:r w:rsidRPr="0071257F">
        <w:t>38 preambulumbekezdés</w:t>
      </w:r>
      <w:r w:rsidRPr="00E045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3EC3" w:rsidRPr="0071257F" w14:paraId="1C22B1EA" w14:textId="77777777" w:rsidTr="00FF3B5B">
        <w:trPr>
          <w:jc w:val="center"/>
        </w:trPr>
        <w:tc>
          <w:tcPr>
            <w:tcW w:w="9752" w:type="dxa"/>
            <w:gridSpan w:val="2"/>
          </w:tcPr>
          <w:p w14:paraId="7B7A4129" w14:textId="77777777" w:rsidR="000741BB" w:rsidRPr="0071257F" w:rsidRDefault="000741BB" w:rsidP="00FF3B5B">
            <w:pPr>
              <w:keepNext/>
            </w:pPr>
          </w:p>
        </w:tc>
      </w:tr>
      <w:tr w:rsidR="00F83EC3" w:rsidRPr="0071257F" w14:paraId="56FC4C55" w14:textId="77777777" w:rsidTr="00FF3B5B">
        <w:trPr>
          <w:jc w:val="center"/>
        </w:trPr>
        <w:tc>
          <w:tcPr>
            <w:tcW w:w="4876" w:type="dxa"/>
            <w:hideMark/>
          </w:tcPr>
          <w:p w14:paraId="7A1026C3" w14:textId="77777777" w:rsidR="000741BB" w:rsidRPr="0071257F" w:rsidRDefault="000741BB" w:rsidP="00FF3B5B">
            <w:pPr>
              <w:pStyle w:val="ColumnHeading"/>
              <w:keepNext/>
            </w:pPr>
            <w:r w:rsidRPr="0071257F">
              <w:t>A Bizottság által javasolt szöveg</w:t>
            </w:r>
          </w:p>
        </w:tc>
        <w:tc>
          <w:tcPr>
            <w:tcW w:w="4876" w:type="dxa"/>
            <w:hideMark/>
          </w:tcPr>
          <w:p w14:paraId="58ABEEFD" w14:textId="77777777" w:rsidR="000741BB" w:rsidRPr="0071257F" w:rsidRDefault="000741BB" w:rsidP="00FF3B5B">
            <w:pPr>
              <w:pStyle w:val="ColumnHeading"/>
              <w:keepNext/>
            </w:pPr>
            <w:r w:rsidRPr="0071257F">
              <w:t>Módosítás</w:t>
            </w:r>
          </w:p>
        </w:tc>
      </w:tr>
      <w:tr w:rsidR="00F83EC3" w:rsidRPr="0071257F" w14:paraId="61660EA2" w14:textId="77777777" w:rsidTr="00FF3B5B">
        <w:trPr>
          <w:jc w:val="center"/>
        </w:trPr>
        <w:tc>
          <w:tcPr>
            <w:tcW w:w="4876" w:type="dxa"/>
            <w:hideMark/>
          </w:tcPr>
          <w:p w14:paraId="28092C5A" w14:textId="77777777" w:rsidR="000741BB" w:rsidRPr="0071257F" w:rsidRDefault="000741BB" w:rsidP="00FF3B5B">
            <w:pPr>
              <w:pStyle w:val="Normal6"/>
            </w:pPr>
            <w:r w:rsidRPr="0071257F">
              <w:rPr>
                <w:b/>
                <w:i/>
              </w:rPr>
              <w:t>(38)</w:t>
            </w:r>
            <w:r w:rsidRPr="0071257F">
              <w:rPr>
                <w:b/>
                <w:i/>
              </w:rPr>
              <w:tab/>
              <w:t>Mivel ezen irányelv céljait – nevezetesen a gyakornokok munkafeltételeinek érvényesítését, valamint a szakmai gyakorlatnak álcázott rendes munkaviszony elleni küzdelmet – a tagállamok nem tudják kielégítően megvalósítani, az Unió szintjén azonban e célok jobban megvalósíthatók, az Unió intézkedéseket hozhat az Európai Unióról szóló szerződés 5. cikkében foglalt szubszidiaritás elvének megfelelően. Az arányosságnak az említett cikkben foglalt elvével összhangban ez az irányelv nem lépi túl az e célok eléréséhez szükséges mértéket.</w:t>
            </w:r>
          </w:p>
        </w:tc>
        <w:tc>
          <w:tcPr>
            <w:tcW w:w="4876" w:type="dxa"/>
            <w:hideMark/>
          </w:tcPr>
          <w:p w14:paraId="02F73983" w14:textId="77777777" w:rsidR="000741BB" w:rsidRPr="0071257F" w:rsidRDefault="000741BB" w:rsidP="00FF3B5B">
            <w:pPr>
              <w:pStyle w:val="Normal6"/>
              <w:rPr>
                <w:szCs w:val="24"/>
              </w:rPr>
            </w:pPr>
            <w:r w:rsidRPr="0071257F">
              <w:rPr>
                <w:b/>
                <w:i/>
              </w:rPr>
              <w:t>törölve</w:t>
            </w:r>
          </w:p>
        </w:tc>
      </w:tr>
    </w:tbl>
    <w:p w14:paraId="234C57F7" w14:textId="77777777" w:rsidR="000741BB" w:rsidRPr="0071257F" w:rsidRDefault="000741BB" w:rsidP="000741BB">
      <w:pPr>
        <w:pStyle w:val="Olang"/>
      </w:pPr>
      <w:r w:rsidRPr="0071257F">
        <w:rPr>
          <w:noProof w:val="0"/>
        </w:rPr>
        <w:t xml:space="preserve">Or. </w:t>
      </w:r>
      <w:r w:rsidRPr="00E045EC">
        <w:rPr>
          <w:rStyle w:val="HideTWBExt"/>
        </w:rPr>
        <w:t>&lt;Original&gt;</w:t>
      </w:r>
      <w:r w:rsidRPr="00E045EC">
        <w:rPr>
          <w:rStyle w:val="HideTWBInt"/>
          <w:rFonts w:eastAsiaTheme="majorEastAsia"/>
        </w:rPr>
        <w:t>{FR}</w:t>
      </w:r>
      <w:r w:rsidRPr="0071257F">
        <w:rPr>
          <w:noProof w:val="0"/>
        </w:rPr>
        <w:t>fr</w:t>
      </w:r>
      <w:r w:rsidRPr="00E045EC">
        <w:rPr>
          <w:rStyle w:val="HideTWBExt"/>
        </w:rPr>
        <w:t>&lt;/Original&gt;</w:t>
      </w:r>
    </w:p>
    <w:p w14:paraId="42D7538E" w14:textId="77777777" w:rsidR="000741BB" w:rsidRPr="0071257F" w:rsidRDefault="000741BB" w:rsidP="000741BB">
      <w:r w:rsidRPr="00E045EC">
        <w:rPr>
          <w:rStyle w:val="HideTWBExt"/>
        </w:rPr>
        <w:t>&lt;/AmendB&gt;</w:t>
      </w:r>
    </w:p>
    <w:p w14:paraId="36C5E3C4" w14:textId="77777777" w:rsidR="000741BB" w:rsidRPr="0071257F" w:rsidRDefault="000741BB" w:rsidP="00F83EC3">
      <w:pPr>
        <w:pStyle w:val="AMNumberTabs0"/>
        <w:keepNext/>
      </w:pPr>
      <w:r w:rsidRPr="00E045EC">
        <w:rPr>
          <w:rStyle w:val="HideTWBExt"/>
          <w:b w:val="0"/>
        </w:rPr>
        <w:t>&lt;AmendB&gt;</w:t>
      </w:r>
      <w:r w:rsidRPr="0071257F">
        <w:t>Módosítás</w:t>
      </w:r>
      <w:r w:rsidRPr="0071257F">
        <w:tab/>
      </w:r>
      <w:r w:rsidRPr="0071257F">
        <w:tab/>
      </w:r>
      <w:r w:rsidRPr="00E045EC">
        <w:rPr>
          <w:rStyle w:val="HideTWBExt"/>
          <w:b w:val="0"/>
        </w:rPr>
        <w:t>&lt;NumAmB&gt;</w:t>
      </w:r>
      <w:r w:rsidRPr="0071257F">
        <w:t>320</w:t>
      </w:r>
      <w:r w:rsidRPr="00E045EC">
        <w:rPr>
          <w:rStyle w:val="HideTWBExt"/>
          <w:b w:val="0"/>
        </w:rPr>
        <w:t>&lt;/NumAmB&gt;</w:t>
      </w:r>
    </w:p>
    <w:p w14:paraId="60BF9511" w14:textId="77777777" w:rsidR="000741BB" w:rsidRPr="0071257F" w:rsidRDefault="000741BB" w:rsidP="00F83EC3">
      <w:pPr>
        <w:pStyle w:val="NormalBold"/>
      </w:pPr>
      <w:r w:rsidRPr="00E045EC">
        <w:rPr>
          <w:rStyle w:val="HideTWBExt"/>
          <w:b w:val="0"/>
        </w:rPr>
        <w:t>&lt;RepeatBlock-By&gt;&lt;Members&gt;</w:t>
      </w:r>
      <w:r w:rsidRPr="0071257F">
        <w:t>Andrea Wechsler</w:t>
      </w:r>
      <w:r w:rsidRPr="00E045EC">
        <w:rPr>
          <w:rStyle w:val="HideTWBExt"/>
          <w:b w:val="0"/>
        </w:rPr>
        <w:t>&lt;/Members&gt;</w:t>
      </w:r>
    </w:p>
    <w:p w14:paraId="30C6963A" w14:textId="77777777" w:rsidR="000741BB" w:rsidRPr="0071257F" w:rsidRDefault="000741BB" w:rsidP="000741BB">
      <w:r w:rsidRPr="00E045EC">
        <w:rPr>
          <w:rStyle w:val="HideTWBExt"/>
        </w:rPr>
        <w:t>&lt;/RepeatBlock-By&gt;</w:t>
      </w:r>
    </w:p>
    <w:p w14:paraId="4D7DFBDF" w14:textId="77777777" w:rsidR="000741BB" w:rsidRPr="0071257F" w:rsidRDefault="000741BB" w:rsidP="00F83EC3">
      <w:pPr>
        <w:pStyle w:val="NormalBold"/>
        <w:keepNext/>
      </w:pPr>
      <w:r w:rsidRPr="00E045EC">
        <w:rPr>
          <w:rStyle w:val="HideTWBExt"/>
          <w:b w:val="0"/>
        </w:rPr>
        <w:t>&lt;DocAmend&gt;</w:t>
      </w:r>
      <w:r w:rsidRPr="0071257F">
        <w:t>Irányelvre irányuló javaslat</w:t>
      </w:r>
      <w:r w:rsidRPr="00E045EC">
        <w:rPr>
          <w:rStyle w:val="HideTWBExt"/>
          <w:b w:val="0"/>
        </w:rPr>
        <w:t>&lt;/DocAmend&gt;</w:t>
      </w:r>
    </w:p>
    <w:p w14:paraId="75347AD1" w14:textId="77777777" w:rsidR="000741BB" w:rsidRPr="0071257F" w:rsidRDefault="000741BB" w:rsidP="00F83EC3">
      <w:pPr>
        <w:pStyle w:val="NormalBold"/>
      </w:pPr>
      <w:r w:rsidRPr="00E045EC">
        <w:rPr>
          <w:rStyle w:val="HideTWBExt"/>
          <w:b w:val="0"/>
        </w:rPr>
        <w:t>&lt;Article&gt;</w:t>
      </w:r>
      <w:r w:rsidRPr="0071257F">
        <w:t>38 preambulumbekezdés</w:t>
      </w:r>
      <w:r w:rsidRPr="00E045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3EC3" w:rsidRPr="0071257F" w14:paraId="56C5ECF2" w14:textId="77777777" w:rsidTr="00FF3B5B">
        <w:trPr>
          <w:jc w:val="center"/>
        </w:trPr>
        <w:tc>
          <w:tcPr>
            <w:tcW w:w="9752" w:type="dxa"/>
            <w:gridSpan w:val="2"/>
          </w:tcPr>
          <w:p w14:paraId="795897D6" w14:textId="77777777" w:rsidR="000741BB" w:rsidRPr="0071257F" w:rsidRDefault="000741BB" w:rsidP="00FF3B5B">
            <w:pPr>
              <w:keepNext/>
            </w:pPr>
          </w:p>
        </w:tc>
      </w:tr>
      <w:tr w:rsidR="00F83EC3" w:rsidRPr="0071257F" w14:paraId="3AE45638" w14:textId="77777777" w:rsidTr="00FF3B5B">
        <w:trPr>
          <w:jc w:val="center"/>
        </w:trPr>
        <w:tc>
          <w:tcPr>
            <w:tcW w:w="4876" w:type="dxa"/>
            <w:hideMark/>
          </w:tcPr>
          <w:p w14:paraId="021FD1AA" w14:textId="77777777" w:rsidR="000741BB" w:rsidRPr="0071257F" w:rsidRDefault="000741BB" w:rsidP="00FF3B5B">
            <w:pPr>
              <w:pStyle w:val="ColumnHeading"/>
              <w:keepNext/>
            </w:pPr>
            <w:r w:rsidRPr="0071257F">
              <w:t>A Bizottság által javasolt szöveg</w:t>
            </w:r>
          </w:p>
        </w:tc>
        <w:tc>
          <w:tcPr>
            <w:tcW w:w="4876" w:type="dxa"/>
            <w:hideMark/>
          </w:tcPr>
          <w:p w14:paraId="19BB20C1" w14:textId="77777777" w:rsidR="000741BB" w:rsidRPr="0071257F" w:rsidRDefault="000741BB" w:rsidP="00FF3B5B">
            <w:pPr>
              <w:pStyle w:val="ColumnHeading"/>
              <w:keepNext/>
            </w:pPr>
            <w:r w:rsidRPr="0071257F">
              <w:t>Módosítás</w:t>
            </w:r>
          </w:p>
        </w:tc>
      </w:tr>
      <w:tr w:rsidR="00F83EC3" w:rsidRPr="0071257F" w14:paraId="6E3D0B37" w14:textId="77777777" w:rsidTr="00FF3B5B">
        <w:trPr>
          <w:jc w:val="center"/>
        </w:trPr>
        <w:tc>
          <w:tcPr>
            <w:tcW w:w="4876" w:type="dxa"/>
            <w:hideMark/>
          </w:tcPr>
          <w:p w14:paraId="64CC8579" w14:textId="77777777" w:rsidR="000741BB" w:rsidRPr="0071257F" w:rsidRDefault="000741BB" w:rsidP="00FF3B5B">
            <w:pPr>
              <w:pStyle w:val="Normal6"/>
            </w:pPr>
            <w:r w:rsidRPr="0071257F">
              <w:rPr>
                <w:b/>
                <w:i/>
              </w:rPr>
              <w:t>(38)</w:t>
            </w:r>
            <w:r w:rsidRPr="0071257F">
              <w:rPr>
                <w:b/>
                <w:i/>
              </w:rPr>
              <w:tab/>
              <w:t>Mivel ezen irányelv céljait – nevezetesen a gyakornokok munkafeltételeinek érvényesítését, valamint a szakmai gyakorlatnak álcázott rendes munkaviszony elleni küzdelmet – a tagállamok nem tudják kielégítően megvalósítani, az Unió szintjén azonban e célok jobban megvalósíthatók, az Unió intézkedéseket hozhat az Európai Unióról szóló szerződés 5. cikkében foglalt szubszidiaritás elvének megfelelően. Az arányosságnak az említett cikkben foglalt elvével összhangban ez az irányelv nem lépi túl az e célok eléréséhez szükséges mértéket.</w:t>
            </w:r>
          </w:p>
        </w:tc>
        <w:tc>
          <w:tcPr>
            <w:tcW w:w="4876" w:type="dxa"/>
            <w:hideMark/>
          </w:tcPr>
          <w:p w14:paraId="152958B6" w14:textId="77777777" w:rsidR="000741BB" w:rsidRPr="0071257F" w:rsidRDefault="000741BB" w:rsidP="00FF3B5B">
            <w:pPr>
              <w:pStyle w:val="Normal6"/>
              <w:rPr>
                <w:szCs w:val="24"/>
              </w:rPr>
            </w:pPr>
            <w:r w:rsidRPr="0071257F">
              <w:rPr>
                <w:b/>
                <w:i/>
              </w:rPr>
              <w:t>törölve</w:t>
            </w:r>
          </w:p>
        </w:tc>
      </w:tr>
    </w:tbl>
    <w:p w14:paraId="36E439A9" w14:textId="77777777" w:rsidR="000741BB" w:rsidRPr="0071257F" w:rsidRDefault="000741BB" w:rsidP="000741BB">
      <w:pPr>
        <w:pStyle w:val="Olang"/>
      </w:pPr>
      <w:r w:rsidRPr="0071257F">
        <w:rPr>
          <w:noProof w:val="0"/>
        </w:rPr>
        <w:t xml:space="preserve">Or. </w:t>
      </w:r>
      <w:r w:rsidRPr="00E045EC">
        <w:rPr>
          <w:rStyle w:val="HideTWBExt"/>
        </w:rPr>
        <w:t>&lt;Original&gt;</w:t>
      </w:r>
      <w:r w:rsidRPr="00E045EC">
        <w:rPr>
          <w:rStyle w:val="HideTWBInt"/>
          <w:rFonts w:eastAsiaTheme="majorEastAsia"/>
        </w:rPr>
        <w:t>{EN}</w:t>
      </w:r>
      <w:r w:rsidRPr="0071257F">
        <w:rPr>
          <w:noProof w:val="0"/>
        </w:rPr>
        <w:t>en</w:t>
      </w:r>
      <w:r w:rsidRPr="00E045EC">
        <w:rPr>
          <w:rStyle w:val="HideTWBExt"/>
        </w:rPr>
        <w:t>&lt;/Original&gt;</w:t>
      </w:r>
    </w:p>
    <w:p w14:paraId="6C84EBD2" w14:textId="77777777" w:rsidR="000741BB" w:rsidRPr="0071257F" w:rsidRDefault="000741BB" w:rsidP="000741BB">
      <w:r w:rsidRPr="00E045EC">
        <w:rPr>
          <w:rStyle w:val="HideTWBExt"/>
        </w:rPr>
        <w:t>&lt;/AmendB&gt;</w:t>
      </w:r>
    </w:p>
    <w:p w14:paraId="061FF57B" w14:textId="77777777" w:rsidR="000741BB" w:rsidRPr="0071257F" w:rsidRDefault="000741BB" w:rsidP="00F83EC3">
      <w:pPr>
        <w:pStyle w:val="AMNumberTabs0"/>
        <w:keepNext/>
      </w:pPr>
      <w:r w:rsidRPr="00E045EC">
        <w:rPr>
          <w:rStyle w:val="HideTWBExt"/>
          <w:b w:val="0"/>
        </w:rPr>
        <w:t>&lt;AmendB&gt;</w:t>
      </w:r>
      <w:r w:rsidRPr="0071257F">
        <w:t>Módosítás</w:t>
      </w:r>
      <w:r w:rsidRPr="0071257F">
        <w:tab/>
      </w:r>
      <w:r w:rsidRPr="0071257F">
        <w:tab/>
      </w:r>
      <w:r w:rsidRPr="00E045EC">
        <w:rPr>
          <w:rStyle w:val="HideTWBExt"/>
          <w:b w:val="0"/>
        </w:rPr>
        <w:t>&lt;NumAmB&gt;</w:t>
      </w:r>
      <w:r w:rsidRPr="0071257F">
        <w:t>321</w:t>
      </w:r>
      <w:r w:rsidRPr="00E045EC">
        <w:rPr>
          <w:rStyle w:val="HideTWBExt"/>
          <w:b w:val="0"/>
        </w:rPr>
        <w:t>&lt;/NumAmB&gt;</w:t>
      </w:r>
    </w:p>
    <w:p w14:paraId="13192376" w14:textId="77777777" w:rsidR="000741BB" w:rsidRPr="0071257F" w:rsidRDefault="000741BB" w:rsidP="00F83EC3">
      <w:pPr>
        <w:pStyle w:val="NormalBold"/>
      </w:pPr>
      <w:r w:rsidRPr="00E045EC">
        <w:rPr>
          <w:rStyle w:val="HideTWBExt"/>
          <w:b w:val="0"/>
        </w:rPr>
        <w:t>&lt;RepeatBlock-By&gt;&lt;Members&gt;</w:t>
      </w:r>
      <w:r w:rsidRPr="0071257F">
        <w:t>Arba Kokalari</w:t>
      </w:r>
      <w:r w:rsidRPr="00E045EC">
        <w:rPr>
          <w:rStyle w:val="HideTWBExt"/>
          <w:b w:val="0"/>
        </w:rPr>
        <w:t>&lt;/Members&gt;</w:t>
      </w:r>
    </w:p>
    <w:p w14:paraId="46722D0D" w14:textId="77777777" w:rsidR="000741BB" w:rsidRPr="0071257F" w:rsidRDefault="000741BB" w:rsidP="000741BB">
      <w:r w:rsidRPr="00E045EC">
        <w:rPr>
          <w:rStyle w:val="HideTWBExt"/>
        </w:rPr>
        <w:t>&lt;/RepeatBlock-By&gt;</w:t>
      </w:r>
    </w:p>
    <w:p w14:paraId="253714A1" w14:textId="77777777" w:rsidR="000741BB" w:rsidRPr="0071257F" w:rsidRDefault="000741BB" w:rsidP="00F83EC3">
      <w:pPr>
        <w:pStyle w:val="NormalBold"/>
        <w:keepNext/>
      </w:pPr>
      <w:r w:rsidRPr="00E045EC">
        <w:rPr>
          <w:rStyle w:val="HideTWBExt"/>
          <w:b w:val="0"/>
        </w:rPr>
        <w:t>&lt;DocAmend&gt;</w:t>
      </w:r>
      <w:r w:rsidRPr="0071257F">
        <w:t>Irányelvre irányuló javaslat</w:t>
      </w:r>
      <w:r w:rsidRPr="00E045EC">
        <w:rPr>
          <w:rStyle w:val="HideTWBExt"/>
          <w:b w:val="0"/>
        </w:rPr>
        <w:t>&lt;/DocAmend&gt;</w:t>
      </w:r>
    </w:p>
    <w:p w14:paraId="4D1F3436" w14:textId="77777777" w:rsidR="000741BB" w:rsidRPr="0071257F" w:rsidRDefault="000741BB" w:rsidP="00F83EC3">
      <w:pPr>
        <w:pStyle w:val="NormalBold"/>
      </w:pPr>
      <w:r w:rsidRPr="00E045EC">
        <w:rPr>
          <w:rStyle w:val="HideTWBExt"/>
          <w:b w:val="0"/>
        </w:rPr>
        <w:t>&lt;Article&gt;</w:t>
      </w:r>
      <w:r w:rsidRPr="0071257F">
        <w:t>38 preambulumbekezdés</w:t>
      </w:r>
      <w:r w:rsidRPr="00E045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3EC3" w:rsidRPr="0071257F" w14:paraId="71EAA996" w14:textId="77777777" w:rsidTr="00FF3B5B">
        <w:trPr>
          <w:jc w:val="center"/>
        </w:trPr>
        <w:tc>
          <w:tcPr>
            <w:tcW w:w="9752" w:type="dxa"/>
            <w:gridSpan w:val="2"/>
          </w:tcPr>
          <w:p w14:paraId="4122DFA6" w14:textId="77777777" w:rsidR="000741BB" w:rsidRPr="0071257F" w:rsidRDefault="000741BB" w:rsidP="00FF3B5B">
            <w:pPr>
              <w:keepNext/>
            </w:pPr>
          </w:p>
        </w:tc>
      </w:tr>
      <w:tr w:rsidR="00F83EC3" w:rsidRPr="0071257F" w14:paraId="383BF046" w14:textId="77777777" w:rsidTr="00FF3B5B">
        <w:trPr>
          <w:jc w:val="center"/>
        </w:trPr>
        <w:tc>
          <w:tcPr>
            <w:tcW w:w="4876" w:type="dxa"/>
            <w:hideMark/>
          </w:tcPr>
          <w:p w14:paraId="5278C7DE" w14:textId="77777777" w:rsidR="000741BB" w:rsidRPr="0071257F" w:rsidRDefault="000741BB" w:rsidP="00FF3B5B">
            <w:pPr>
              <w:pStyle w:val="ColumnHeading"/>
              <w:keepNext/>
            </w:pPr>
            <w:r w:rsidRPr="0071257F">
              <w:t>A Bizottság által javasolt szöveg</w:t>
            </w:r>
          </w:p>
        </w:tc>
        <w:tc>
          <w:tcPr>
            <w:tcW w:w="4876" w:type="dxa"/>
            <w:hideMark/>
          </w:tcPr>
          <w:p w14:paraId="7E986A88" w14:textId="77777777" w:rsidR="000741BB" w:rsidRPr="0071257F" w:rsidRDefault="000741BB" w:rsidP="00FF3B5B">
            <w:pPr>
              <w:pStyle w:val="ColumnHeading"/>
              <w:keepNext/>
            </w:pPr>
            <w:r w:rsidRPr="0071257F">
              <w:t>Módosítás</w:t>
            </w:r>
          </w:p>
        </w:tc>
      </w:tr>
      <w:tr w:rsidR="00F83EC3" w:rsidRPr="0071257F" w14:paraId="501F8010" w14:textId="77777777" w:rsidTr="00FF3B5B">
        <w:trPr>
          <w:jc w:val="center"/>
        </w:trPr>
        <w:tc>
          <w:tcPr>
            <w:tcW w:w="4876" w:type="dxa"/>
            <w:hideMark/>
          </w:tcPr>
          <w:p w14:paraId="6E7D737C" w14:textId="77777777" w:rsidR="000741BB" w:rsidRPr="0071257F" w:rsidRDefault="000741BB" w:rsidP="00FF3B5B">
            <w:pPr>
              <w:pStyle w:val="Normal6"/>
            </w:pPr>
            <w:r w:rsidRPr="0071257F">
              <w:t>(38)</w:t>
            </w:r>
            <w:r w:rsidRPr="0071257F">
              <w:tab/>
              <w:t xml:space="preserve">Mivel ezen irányelv céljait – nevezetesen a gyakornokok munkafeltételeinek érvényesítését, valamint a </w:t>
            </w:r>
            <w:r w:rsidRPr="0071257F">
              <w:rPr>
                <w:b/>
                <w:bCs/>
                <w:i/>
                <w:iCs/>
              </w:rPr>
              <w:t>szakmai gyakorlatnak álcázott</w:t>
            </w:r>
            <w:r w:rsidRPr="0071257F">
              <w:t xml:space="preserve"> rendes munkaviszony elleni küzdelmet – a tagállamok </w:t>
            </w:r>
            <w:r w:rsidRPr="0071257F">
              <w:rPr>
                <w:b/>
                <w:bCs/>
                <w:i/>
                <w:iCs/>
              </w:rPr>
              <w:t>nem tudják kielégítően</w:t>
            </w:r>
            <w:r w:rsidRPr="0071257F">
              <w:t xml:space="preserve"> megvalósítani</w:t>
            </w:r>
            <w:r w:rsidRPr="0071257F">
              <w:rPr>
                <w:b/>
                <w:bCs/>
                <w:i/>
                <w:iCs/>
              </w:rPr>
              <w:t>, az Unió szintjén azonban e célok jobban megvalósíthatók, az Unió intézkedéseket hozhat az Európai Unióról szóló szerződés 5. cikkében foglalt</w:t>
            </w:r>
            <w:r w:rsidRPr="0071257F">
              <w:t xml:space="preserve"> szubszidiaritás </w:t>
            </w:r>
            <w:r w:rsidRPr="0071257F">
              <w:rPr>
                <w:b/>
                <w:bCs/>
                <w:i/>
                <w:iCs/>
              </w:rPr>
              <w:t>elvének megfelelően.</w:t>
            </w:r>
            <w:r w:rsidRPr="0071257F">
              <w:rPr>
                <w:b/>
                <w:i/>
              </w:rPr>
              <w:t xml:space="preserve"> </w:t>
            </w:r>
            <w:r w:rsidRPr="0071257F">
              <w:rPr>
                <w:b/>
                <w:bCs/>
                <w:i/>
                <w:iCs/>
              </w:rPr>
              <w:t>Az arányosságnak az említett cikkben foglalt elvével összhangban ez az irányelv nem lépi túl az e célok eléréséhez szükséges mértéket</w:t>
            </w:r>
            <w:r w:rsidRPr="0071257F">
              <w:t>.</w:t>
            </w:r>
          </w:p>
        </w:tc>
        <w:tc>
          <w:tcPr>
            <w:tcW w:w="4876" w:type="dxa"/>
            <w:hideMark/>
          </w:tcPr>
          <w:p w14:paraId="5DC455E1" w14:textId="77777777" w:rsidR="000741BB" w:rsidRPr="0071257F" w:rsidRDefault="000741BB" w:rsidP="00FF3B5B">
            <w:pPr>
              <w:pStyle w:val="Normal6"/>
              <w:rPr>
                <w:szCs w:val="24"/>
              </w:rPr>
            </w:pPr>
            <w:r w:rsidRPr="0071257F">
              <w:t>(38)</w:t>
            </w:r>
            <w:r w:rsidRPr="0071257F">
              <w:tab/>
              <w:t xml:space="preserve">Mivel ezen irányelv céljait – nevezetesen a gyakornokok munkafeltételeinek érvényesítését, valamint a rendes munkaviszony </w:t>
            </w:r>
            <w:r w:rsidRPr="0071257F">
              <w:rPr>
                <w:b/>
                <w:bCs/>
                <w:i/>
                <w:iCs/>
              </w:rPr>
              <w:t xml:space="preserve">szakmai gyakorlatnak való álcázása </w:t>
            </w:r>
            <w:r w:rsidRPr="0071257F">
              <w:t xml:space="preserve">elleni küzdelmet – </w:t>
            </w:r>
            <w:r w:rsidRPr="0071257F">
              <w:rPr>
                <w:b/>
                <w:bCs/>
                <w:i/>
                <w:iCs/>
              </w:rPr>
              <w:t>maguk</w:t>
            </w:r>
            <w:r w:rsidRPr="0071257F">
              <w:t xml:space="preserve"> a tagállamok </w:t>
            </w:r>
            <w:r w:rsidRPr="0071257F">
              <w:rPr>
                <w:b/>
                <w:bCs/>
                <w:i/>
                <w:iCs/>
              </w:rPr>
              <w:t>a nemzeti feltételekkel összhangban hatékonyabban tudják</w:t>
            </w:r>
            <w:r w:rsidRPr="0071257F">
              <w:t xml:space="preserve"> megvalósítani</w:t>
            </w:r>
            <w:r w:rsidRPr="0071257F">
              <w:rPr>
                <w:b/>
                <w:bCs/>
                <w:i/>
                <w:iCs/>
              </w:rPr>
              <w:t>, az uniós szintű intézkedéseknek csak támogató és kiegészítő jellegűek lehetnek.</w:t>
            </w:r>
            <w:r w:rsidRPr="0071257F">
              <w:rPr>
                <w:b/>
                <w:i/>
              </w:rPr>
              <w:t xml:space="preserve"> </w:t>
            </w:r>
            <w:r w:rsidRPr="0071257F">
              <w:rPr>
                <w:b/>
                <w:bCs/>
                <w:i/>
                <w:iCs/>
              </w:rPr>
              <w:t>Fontos, hogy az irányelv tiszteletben tartsa az EU-Szerződés 5. cikkében foglalt</w:t>
            </w:r>
            <w:r w:rsidRPr="0071257F">
              <w:t xml:space="preserve"> szubszidiaritás </w:t>
            </w:r>
            <w:r w:rsidRPr="0071257F">
              <w:rPr>
                <w:b/>
                <w:bCs/>
                <w:i/>
                <w:iCs/>
              </w:rPr>
              <w:t>elvét, mivel a tagállamok jobb helyzetben vannak ahhoz, hogy a szabályozást saját munkaerőpiaci modelljükhöz igazítsák</w:t>
            </w:r>
            <w:r w:rsidRPr="0071257F">
              <w:t>.</w:t>
            </w:r>
          </w:p>
        </w:tc>
      </w:tr>
    </w:tbl>
    <w:p w14:paraId="6380D228" w14:textId="77777777" w:rsidR="000741BB" w:rsidRPr="0071257F" w:rsidRDefault="000741BB" w:rsidP="000741BB">
      <w:pPr>
        <w:pStyle w:val="Olang"/>
      </w:pPr>
      <w:r w:rsidRPr="0071257F">
        <w:rPr>
          <w:noProof w:val="0"/>
        </w:rPr>
        <w:t xml:space="preserve">Or. </w:t>
      </w:r>
      <w:r w:rsidRPr="00E045EC">
        <w:rPr>
          <w:rStyle w:val="HideTWBExt"/>
        </w:rPr>
        <w:t>&lt;Original&gt;</w:t>
      </w:r>
      <w:r w:rsidRPr="00E045EC">
        <w:rPr>
          <w:rStyle w:val="HideTWBInt"/>
          <w:rFonts w:eastAsiaTheme="majorEastAsia"/>
        </w:rPr>
        <w:t>{EN}</w:t>
      </w:r>
      <w:r w:rsidRPr="0071257F">
        <w:rPr>
          <w:noProof w:val="0"/>
        </w:rPr>
        <w:t>en</w:t>
      </w:r>
      <w:r w:rsidRPr="00E045EC">
        <w:rPr>
          <w:rStyle w:val="HideTWBExt"/>
        </w:rPr>
        <w:t>&lt;/Original&gt;</w:t>
      </w:r>
    </w:p>
    <w:p w14:paraId="600B3B65" w14:textId="77777777" w:rsidR="000741BB" w:rsidRPr="0071257F" w:rsidRDefault="000741BB" w:rsidP="000741BB">
      <w:r w:rsidRPr="00E045EC">
        <w:rPr>
          <w:rStyle w:val="HideTWBExt"/>
        </w:rPr>
        <w:t>&lt;/AmendB&gt;</w:t>
      </w:r>
    </w:p>
    <w:p w14:paraId="1BC9F1F3" w14:textId="77777777" w:rsidR="000741BB" w:rsidRPr="0071257F" w:rsidRDefault="000741BB" w:rsidP="00F83EC3">
      <w:pPr>
        <w:pStyle w:val="AMNumberTabs0"/>
        <w:keepNext/>
      </w:pPr>
      <w:r w:rsidRPr="00E045EC">
        <w:rPr>
          <w:rStyle w:val="HideTWBExt"/>
          <w:b w:val="0"/>
        </w:rPr>
        <w:t>&lt;AmendB&gt;</w:t>
      </w:r>
      <w:r w:rsidRPr="0071257F">
        <w:t>Módosítás</w:t>
      </w:r>
      <w:r w:rsidRPr="0071257F">
        <w:tab/>
      </w:r>
      <w:r w:rsidRPr="0071257F">
        <w:tab/>
      </w:r>
      <w:r w:rsidRPr="00E045EC">
        <w:rPr>
          <w:rStyle w:val="HideTWBExt"/>
          <w:b w:val="0"/>
        </w:rPr>
        <w:t>&lt;NumAmB&gt;</w:t>
      </w:r>
      <w:r w:rsidRPr="0071257F">
        <w:t>322</w:t>
      </w:r>
      <w:r w:rsidRPr="00E045EC">
        <w:rPr>
          <w:rStyle w:val="HideTWBExt"/>
          <w:b w:val="0"/>
        </w:rPr>
        <w:t>&lt;/NumAmB&gt;</w:t>
      </w:r>
    </w:p>
    <w:p w14:paraId="2D53C055" w14:textId="77777777" w:rsidR="000741BB" w:rsidRPr="0071257F" w:rsidRDefault="000741BB" w:rsidP="00F83EC3">
      <w:pPr>
        <w:pStyle w:val="NormalBold"/>
      </w:pPr>
      <w:r w:rsidRPr="00E045EC">
        <w:rPr>
          <w:rStyle w:val="HideTWBExt"/>
          <w:b w:val="0"/>
        </w:rPr>
        <w:t>&lt;RepeatBlock-By&gt;&lt;Members&gt;</w:t>
      </w:r>
      <w:r w:rsidRPr="0071257F">
        <w:t>Henrik Dahl</w:t>
      </w:r>
      <w:r w:rsidRPr="00E045EC">
        <w:rPr>
          <w:rStyle w:val="HideTWBExt"/>
          <w:b w:val="0"/>
        </w:rPr>
        <w:t>&lt;/Members&gt;</w:t>
      </w:r>
    </w:p>
    <w:p w14:paraId="01065A8B" w14:textId="77777777" w:rsidR="000741BB" w:rsidRPr="0071257F" w:rsidRDefault="000741BB" w:rsidP="000741BB">
      <w:r w:rsidRPr="00E045EC">
        <w:rPr>
          <w:rStyle w:val="HideTWBExt"/>
        </w:rPr>
        <w:t>&lt;/RepeatBlock-By&gt;</w:t>
      </w:r>
    </w:p>
    <w:p w14:paraId="6BCC3BEB" w14:textId="77777777" w:rsidR="000741BB" w:rsidRPr="0071257F" w:rsidRDefault="000741BB" w:rsidP="00F83EC3">
      <w:pPr>
        <w:pStyle w:val="NormalBold"/>
        <w:keepNext/>
      </w:pPr>
      <w:r w:rsidRPr="00E045EC">
        <w:rPr>
          <w:rStyle w:val="HideTWBExt"/>
          <w:b w:val="0"/>
        </w:rPr>
        <w:t>&lt;DocAmend&gt;</w:t>
      </w:r>
      <w:r w:rsidRPr="0071257F">
        <w:t>Irányelvre irányuló javaslat</w:t>
      </w:r>
      <w:r w:rsidRPr="00E045EC">
        <w:rPr>
          <w:rStyle w:val="HideTWBExt"/>
          <w:b w:val="0"/>
        </w:rPr>
        <w:t>&lt;/DocAmend&gt;</w:t>
      </w:r>
    </w:p>
    <w:p w14:paraId="152393C5" w14:textId="77777777" w:rsidR="000741BB" w:rsidRPr="0071257F" w:rsidRDefault="000741BB" w:rsidP="00F83EC3">
      <w:pPr>
        <w:pStyle w:val="NormalBold"/>
      </w:pPr>
      <w:r w:rsidRPr="00E045EC">
        <w:rPr>
          <w:rStyle w:val="HideTWBExt"/>
          <w:b w:val="0"/>
        </w:rPr>
        <w:t>&lt;Article&gt;</w:t>
      </w:r>
      <w:r w:rsidRPr="0071257F">
        <w:t>38 preambulumbekezdés</w:t>
      </w:r>
      <w:r w:rsidRPr="00E045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3EC3" w:rsidRPr="0071257F" w14:paraId="4A2AB6D2" w14:textId="77777777" w:rsidTr="00FF3B5B">
        <w:trPr>
          <w:jc w:val="center"/>
        </w:trPr>
        <w:tc>
          <w:tcPr>
            <w:tcW w:w="9752" w:type="dxa"/>
            <w:gridSpan w:val="2"/>
          </w:tcPr>
          <w:p w14:paraId="10E8B314" w14:textId="77777777" w:rsidR="000741BB" w:rsidRPr="0071257F" w:rsidRDefault="000741BB" w:rsidP="00FF3B5B">
            <w:pPr>
              <w:keepNext/>
            </w:pPr>
          </w:p>
        </w:tc>
      </w:tr>
      <w:tr w:rsidR="00F83EC3" w:rsidRPr="0071257F" w14:paraId="29191468" w14:textId="77777777" w:rsidTr="00FF3B5B">
        <w:trPr>
          <w:jc w:val="center"/>
        </w:trPr>
        <w:tc>
          <w:tcPr>
            <w:tcW w:w="4876" w:type="dxa"/>
            <w:hideMark/>
          </w:tcPr>
          <w:p w14:paraId="63B464BD" w14:textId="77777777" w:rsidR="000741BB" w:rsidRPr="0071257F" w:rsidRDefault="000741BB" w:rsidP="00FF3B5B">
            <w:pPr>
              <w:pStyle w:val="ColumnHeading"/>
              <w:keepNext/>
            </w:pPr>
            <w:r w:rsidRPr="0071257F">
              <w:t>A Bizottság által javasolt szöveg</w:t>
            </w:r>
          </w:p>
        </w:tc>
        <w:tc>
          <w:tcPr>
            <w:tcW w:w="4876" w:type="dxa"/>
            <w:hideMark/>
          </w:tcPr>
          <w:p w14:paraId="1A898752" w14:textId="77777777" w:rsidR="000741BB" w:rsidRPr="0071257F" w:rsidRDefault="000741BB" w:rsidP="00FF3B5B">
            <w:pPr>
              <w:pStyle w:val="ColumnHeading"/>
              <w:keepNext/>
            </w:pPr>
            <w:r w:rsidRPr="0071257F">
              <w:t>Módosítás</w:t>
            </w:r>
          </w:p>
        </w:tc>
      </w:tr>
      <w:tr w:rsidR="00F83EC3" w:rsidRPr="0071257F" w14:paraId="487645C7" w14:textId="77777777" w:rsidTr="00FF3B5B">
        <w:trPr>
          <w:jc w:val="center"/>
        </w:trPr>
        <w:tc>
          <w:tcPr>
            <w:tcW w:w="4876" w:type="dxa"/>
            <w:hideMark/>
          </w:tcPr>
          <w:p w14:paraId="4230956D" w14:textId="77777777" w:rsidR="000741BB" w:rsidRPr="0071257F" w:rsidRDefault="000741BB" w:rsidP="00FF3B5B">
            <w:pPr>
              <w:pStyle w:val="Normal6"/>
            </w:pPr>
            <w:r w:rsidRPr="0071257F">
              <w:t>(38)</w:t>
            </w:r>
            <w:r w:rsidRPr="0071257F">
              <w:tab/>
              <w:t xml:space="preserve">Mivel ezen irányelv céljait – nevezetesen a gyakornokok munkafeltételeinek érvényesítését, valamint a szakmai </w:t>
            </w:r>
            <w:r w:rsidRPr="0071257F">
              <w:rPr>
                <w:b/>
                <w:bCs/>
                <w:i/>
                <w:iCs/>
              </w:rPr>
              <w:t>gyakorlatnak álcázott rendes munkaviszony</w:t>
            </w:r>
            <w:r w:rsidRPr="0071257F">
              <w:t xml:space="preserve"> elleni küzdelmet – a tagállamok </w:t>
            </w:r>
            <w:r w:rsidRPr="0071257F">
              <w:rPr>
                <w:b/>
                <w:bCs/>
                <w:i/>
                <w:iCs/>
              </w:rPr>
              <w:t>nem tudják kielégítően</w:t>
            </w:r>
            <w:r w:rsidRPr="0071257F">
              <w:t xml:space="preserve"> megvalósítani, </w:t>
            </w:r>
            <w:r w:rsidRPr="0071257F">
              <w:rPr>
                <w:b/>
                <w:bCs/>
                <w:i/>
                <w:iCs/>
              </w:rPr>
              <w:t>az Unió szintjén</w:t>
            </w:r>
            <w:r w:rsidRPr="0071257F">
              <w:t xml:space="preserve"> azonban e célok</w:t>
            </w:r>
            <w:r w:rsidRPr="0071257F">
              <w:rPr>
                <w:b/>
                <w:bCs/>
                <w:i/>
                <w:iCs/>
              </w:rPr>
              <w:t xml:space="preserve"> jobban</w:t>
            </w:r>
            <w:r w:rsidRPr="0071257F">
              <w:t xml:space="preserve"> megvalósíthatók, az Unió intézkedéseket hozhat az Európai Unióról szóló szerződés 5. cikkében foglalt szubszidiaritás elvének megfelelően. Az arányosságnak az említett cikkben foglalt elvével összhangban ez az irányelv nem lépi túl az e célok eléréséhez szükséges mértéket.</w:t>
            </w:r>
          </w:p>
        </w:tc>
        <w:tc>
          <w:tcPr>
            <w:tcW w:w="4876" w:type="dxa"/>
            <w:hideMark/>
          </w:tcPr>
          <w:p w14:paraId="5CE1408D" w14:textId="77777777" w:rsidR="000741BB" w:rsidRPr="0071257F" w:rsidRDefault="000741BB" w:rsidP="00FF3B5B">
            <w:pPr>
              <w:pStyle w:val="Normal6"/>
              <w:rPr>
                <w:szCs w:val="24"/>
              </w:rPr>
            </w:pPr>
            <w:r w:rsidRPr="0071257F">
              <w:t>(38)</w:t>
            </w:r>
            <w:r w:rsidRPr="0071257F">
              <w:tab/>
              <w:t xml:space="preserve">Mivel ezen irányelv céljait – nevezetesen a gyakornokok munkafeltételeinek érvényesítését, valamint a szakmai </w:t>
            </w:r>
            <w:r w:rsidRPr="0071257F">
              <w:rPr>
                <w:b/>
                <w:bCs/>
                <w:i/>
                <w:iCs/>
              </w:rPr>
              <w:t xml:space="preserve">gyakorlatok alkalmazásából eredő visszaélésszerű gyakorlatok </w:t>
            </w:r>
            <w:r w:rsidRPr="0071257F">
              <w:t xml:space="preserve">elleni küzdelmet – a tagállamok </w:t>
            </w:r>
            <w:r w:rsidRPr="0071257F">
              <w:rPr>
                <w:b/>
                <w:bCs/>
                <w:i/>
                <w:iCs/>
              </w:rPr>
              <w:t>a nemzeti végrehajtási rendszerekhez igazodva hatékonyabban tudják</w:t>
            </w:r>
            <w:r w:rsidRPr="0071257F">
              <w:rPr>
                <w:i/>
                <w:iCs/>
              </w:rPr>
              <w:t xml:space="preserve"> </w:t>
            </w:r>
            <w:r w:rsidRPr="0071257F">
              <w:t xml:space="preserve">megvalósítani, azonban </w:t>
            </w:r>
            <w:r w:rsidRPr="0071257F">
              <w:rPr>
                <w:b/>
                <w:bCs/>
                <w:i/>
                <w:iCs/>
              </w:rPr>
              <w:t xml:space="preserve">a nyílt piaci szakmai gyakorlatok esetében </w:t>
            </w:r>
            <w:r w:rsidRPr="0071257F">
              <w:t>e célok</w:t>
            </w:r>
            <w:r w:rsidRPr="0071257F">
              <w:rPr>
                <w:b/>
                <w:bCs/>
                <w:i/>
                <w:iCs/>
              </w:rPr>
              <w:t xml:space="preserve"> </w:t>
            </w:r>
            <w:r w:rsidRPr="0071257F">
              <w:t xml:space="preserve">megvalósíthatók </w:t>
            </w:r>
            <w:r w:rsidRPr="0071257F">
              <w:rPr>
                <w:b/>
                <w:bCs/>
                <w:i/>
                <w:iCs/>
              </w:rPr>
              <w:t>uniós szinten</w:t>
            </w:r>
            <w:r w:rsidRPr="0071257F">
              <w:t>, az Unió intézkedéseket hozhat az Európai Unióról szóló szerződés 5. cikkében foglalt szubszidiaritás elvének megfelelően. Az arányosságnak az említett cikkben foglalt elvével összhangban</w:t>
            </w:r>
            <w:r w:rsidRPr="0071257F">
              <w:rPr>
                <w:b/>
                <w:bCs/>
                <w:i/>
                <w:iCs/>
              </w:rPr>
              <w:t>, és mivel az EUMSZ 165. és 166. cikke uniós hatáskört ír elő,</w:t>
            </w:r>
            <w:r w:rsidRPr="0071257F">
              <w:t xml:space="preserve"> ez az irányelv nem lépi túl az e célok eléréséhez szükséges mértéket.</w:t>
            </w:r>
          </w:p>
        </w:tc>
      </w:tr>
    </w:tbl>
    <w:p w14:paraId="7C5FB3FD" w14:textId="77777777" w:rsidR="000741BB" w:rsidRPr="0071257F" w:rsidRDefault="000741BB" w:rsidP="000741BB">
      <w:pPr>
        <w:pStyle w:val="Olang"/>
      </w:pPr>
      <w:r w:rsidRPr="0071257F">
        <w:rPr>
          <w:noProof w:val="0"/>
        </w:rPr>
        <w:t xml:space="preserve">Or. </w:t>
      </w:r>
      <w:r w:rsidRPr="00E045EC">
        <w:rPr>
          <w:rStyle w:val="HideTWBExt"/>
        </w:rPr>
        <w:t>&lt;Original&gt;</w:t>
      </w:r>
      <w:r w:rsidRPr="00E045EC">
        <w:rPr>
          <w:rStyle w:val="HideTWBInt"/>
          <w:rFonts w:eastAsiaTheme="majorEastAsia"/>
        </w:rPr>
        <w:t>{EN}</w:t>
      </w:r>
      <w:r w:rsidRPr="0071257F">
        <w:rPr>
          <w:noProof w:val="0"/>
        </w:rPr>
        <w:t>en</w:t>
      </w:r>
      <w:r w:rsidRPr="00E045EC">
        <w:rPr>
          <w:rStyle w:val="HideTWBExt"/>
        </w:rPr>
        <w:t>&lt;/Original&gt;</w:t>
      </w:r>
    </w:p>
    <w:p w14:paraId="7E88E2CC" w14:textId="77777777" w:rsidR="000741BB" w:rsidRPr="0071257F" w:rsidRDefault="000741BB" w:rsidP="00F83EC3">
      <w:pPr>
        <w:pStyle w:val="JustificationTitle"/>
        <w:rPr>
          <w:noProof w:val="0"/>
        </w:rPr>
      </w:pPr>
      <w:r w:rsidRPr="00E045EC">
        <w:rPr>
          <w:rStyle w:val="HideTWBExt"/>
          <w:i w:val="0"/>
        </w:rPr>
        <w:t>&lt;TitreJust&gt;</w:t>
      </w:r>
      <w:r w:rsidRPr="0071257F">
        <w:t>Indokolás</w:t>
      </w:r>
      <w:r w:rsidRPr="00E045EC">
        <w:rPr>
          <w:rStyle w:val="HideTWBExt"/>
          <w:i w:val="0"/>
        </w:rPr>
        <w:t>&lt;/TitreJust&gt;</w:t>
      </w:r>
    </w:p>
    <w:p w14:paraId="6471AFE8" w14:textId="77777777" w:rsidR="000741BB" w:rsidRPr="0071257F" w:rsidRDefault="000741BB" w:rsidP="000741BB">
      <w:pPr>
        <w:pStyle w:val="Normal12Italic"/>
        <w:rPr>
          <w:noProof w:val="0"/>
        </w:rPr>
      </w:pPr>
      <w:r w:rsidRPr="0071257F">
        <w:t>Mivel az oktatás nemzeti hatáskörbe tartozik, fontos kiemelni, hogy ez az irányelv tiszteletben tartja az EUMSZ-ben és az EUSZ-ben meghatározott hatáskörmegosztást. Az új (38) preambulumbekezdés azt is hangsúlyozza, hogy a legjobb hatékonyság és a gyakornokokra vonatkozó feltételek érvényesítése úgy érhető el, hogy összehangolják az új keretet a meglévő nemzeti végrehajtási rendszerekkel, beleértve azokat az eseteket is, amikor erről az autonóm szociális partnerek gondoskodnak.</w:t>
      </w:r>
    </w:p>
    <w:p w14:paraId="78764499" w14:textId="77777777" w:rsidR="000741BB" w:rsidRPr="0071257F" w:rsidRDefault="000741BB" w:rsidP="000741BB">
      <w:r w:rsidRPr="00E045EC">
        <w:rPr>
          <w:rStyle w:val="HideTWBExt"/>
        </w:rPr>
        <w:t>&lt;/AmendB&gt;</w:t>
      </w:r>
    </w:p>
    <w:p w14:paraId="632D4A17" w14:textId="77777777" w:rsidR="000741BB" w:rsidRPr="0071257F" w:rsidRDefault="000741BB" w:rsidP="00F83EC3">
      <w:pPr>
        <w:pStyle w:val="AMNumberTabs0"/>
        <w:keepNext/>
      </w:pPr>
      <w:r w:rsidRPr="00E045EC">
        <w:rPr>
          <w:rStyle w:val="HideTWBExt"/>
          <w:b w:val="0"/>
        </w:rPr>
        <w:t>&lt;AmendB&gt;</w:t>
      </w:r>
      <w:r w:rsidRPr="0071257F">
        <w:t>Módosítás</w:t>
      </w:r>
      <w:r w:rsidRPr="0071257F">
        <w:tab/>
      </w:r>
      <w:r w:rsidRPr="0071257F">
        <w:tab/>
      </w:r>
      <w:r w:rsidRPr="00E045EC">
        <w:rPr>
          <w:rStyle w:val="HideTWBExt"/>
          <w:b w:val="0"/>
        </w:rPr>
        <w:t>&lt;NumAmB&gt;</w:t>
      </w:r>
      <w:r w:rsidRPr="0071257F">
        <w:t>323</w:t>
      </w:r>
      <w:r w:rsidRPr="00E045EC">
        <w:rPr>
          <w:rStyle w:val="HideTWBExt"/>
          <w:b w:val="0"/>
        </w:rPr>
        <w:t>&lt;/NumAmB&gt;</w:t>
      </w:r>
    </w:p>
    <w:p w14:paraId="5B804053" w14:textId="77777777" w:rsidR="000741BB" w:rsidRPr="0071257F" w:rsidRDefault="000741BB" w:rsidP="00F83EC3">
      <w:pPr>
        <w:pStyle w:val="NormalBold"/>
      </w:pPr>
      <w:r w:rsidRPr="00E045EC">
        <w:rPr>
          <w:rStyle w:val="HideTWBExt"/>
          <w:b w:val="0"/>
        </w:rPr>
        <w:t>&lt;RepeatBlock-By&gt;&lt;Members&gt;</w:t>
      </w:r>
      <w:r w:rsidRPr="0071257F">
        <w:t>Irena Joveva, Martin Hojsík, Jana Toom, Brigitte van den Berg</w:t>
      </w:r>
      <w:r w:rsidRPr="00E045EC">
        <w:rPr>
          <w:rStyle w:val="HideTWBExt"/>
          <w:b w:val="0"/>
        </w:rPr>
        <w:t>&lt;/Members&gt;</w:t>
      </w:r>
    </w:p>
    <w:p w14:paraId="6230A68A" w14:textId="77777777" w:rsidR="000741BB" w:rsidRPr="0071257F" w:rsidRDefault="000741BB" w:rsidP="000741BB">
      <w:r w:rsidRPr="00E045EC">
        <w:rPr>
          <w:rStyle w:val="HideTWBExt"/>
        </w:rPr>
        <w:t>&lt;/RepeatBlock-By&gt;</w:t>
      </w:r>
    </w:p>
    <w:p w14:paraId="7F71D5AB" w14:textId="77777777" w:rsidR="000741BB" w:rsidRPr="0071257F" w:rsidRDefault="000741BB" w:rsidP="00F83EC3">
      <w:pPr>
        <w:pStyle w:val="NormalBold"/>
        <w:keepNext/>
      </w:pPr>
      <w:r w:rsidRPr="00E045EC">
        <w:rPr>
          <w:rStyle w:val="HideTWBExt"/>
          <w:b w:val="0"/>
        </w:rPr>
        <w:t>&lt;DocAmend&gt;</w:t>
      </w:r>
      <w:r w:rsidRPr="0071257F">
        <w:t>Irányelvre irányuló javaslat</w:t>
      </w:r>
      <w:r w:rsidRPr="00E045EC">
        <w:rPr>
          <w:rStyle w:val="HideTWBExt"/>
          <w:b w:val="0"/>
        </w:rPr>
        <w:t>&lt;/DocAmend&gt;</w:t>
      </w:r>
    </w:p>
    <w:p w14:paraId="4D1F03A5" w14:textId="77777777" w:rsidR="000741BB" w:rsidRPr="0071257F" w:rsidRDefault="000741BB" w:rsidP="00F83EC3">
      <w:pPr>
        <w:pStyle w:val="NormalBold"/>
      </w:pPr>
      <w:r w:rsidRPr="00E045EC">
        <w:rPr>
          <w:rStyle w:val="HideTWBExt"/>
          <w:b w:val="0"/>
        </w:rPr>
        <w:t>&lt;Article&gt;</w:t>
      </w:r>
      <w:r w:rsidRPr="0071257F">
        <w:t>38 preambulumbekezdés</w:t>
      </w:r>
      <w:r w:rsidRPr="00E045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3EC3" w:rsidRPr="0071257F" w14:paraId="3DA07065" w14:textId="77777777" w:rsidTr="00FF3B5B">
        <w:trPr>
          <w:jc w:val="center"/>
        </w:trPr>
        <w:tc>
          <w:tcPr>
            <w:tcW w:w="9752" w:type="dxa"/>
            <w:gridSpan w:val="2"/>
          </w:tcPr>
          <w:p w14:paraId="39DBBAF7" w14:textId="77777777" w:rsidR="000741BB" w:rsidRPr="0071257F" w:rsidRDefault="000741BB" w:rsidP="00FF3B5B">
            <w:pPr>
              <w:keepNext/>
            </w:pPr>
          </w:p>
        </w:tc>
      </w:tr>
      <w:tr w:rsidR="00F83EC3" w:rsidRPr="0071257F" w14:paraId="5316EBAE" w14:textId="77777777" w:rsidTr="00FF3B5B">
        <w:trPr>
          <w:jc w:val="center"/>
        </w:trPr>
        <w:tc>
          <w:tcPr>
            <w:tcW w:w="4876" w:type="dxa"/>
            <w:hideMark/>
          </w:tcPr>
          <w:p w14:paraId="4F04A44A" w14:textId="77777777" w:rsidR="000741BB" w:rsidRPr="0071257F" w:rsidRDefault="000741BB" w:rsidP="00FF3B5B">
            <w:pPr>
              <w:pStyle w:val="ColumnHeading"/>
              <w:keepNext/>
            </w:pPr>
            <w:r w:rsidRPr="0071257F">
              <w:t>A Bizottság által javasolt szöveg</w:t>
            </w:r>
          </w:p>
        </w:tc>
        <w:tc>
          <w:tcPr>
            <w:tcW w:w="4876" w:type="dxa"/>
            <w:hideMark/>
          </w:tcPr>
          <w:p w14:paraId="001F7D4F" w14:textId="77777777" w:rsidR="000741BB" w:rsidRPr="0071257F" w:rsidRDefault="000741BB" w:rsidP="00FF3B5B">
            <w:pPr>
              <w:pStyle w:val="ColumnHeading"/>
              <w:keepNext/>
            </w:pPr>
            <w:r w:rsidRPr="0071257F">
              <w:t>Módosítás</w:t>
            </w:r>
          </w:p>
        </w:tc>
      </w:tr>
      <w:tr w:rsidR="00F83EC3" w:rsidRPr="0071257F" w14:paraId="260AB660" w14:textId="77777777" w:rsidTr="00FF3B5B">
        <w:trPr>
          <w:jc w:val="center"/>
        </w:trPr>
        <w:tc>
          <w:tcPr>
            <w:tcW w:w="4876" w:type="dxa"/>
            <w:hideMark/>
          </w:tcPr>
          <w:p w14:paraId="315C63F4" w14:textId="77777777" w:rsidR="000741BB" w:rsidRPr="0071257F" w:rsidRDefault="000741BB" w:rsidP="00FF3B5B">
            <w:pPr>
              <w:pStyle w:val="Normal6"/>
            </w:pPr>
            <w:r w:rsidRPr="0071257F">
              <w:t>(38)</w:t>
            </w:r>
            <w:r w:rsidRPr="0071257F">
              <w:tab/>
              <w:t xml:space="preserve">Mivel ezen irányelv céljait – nevezetesen a gyakornokok munkafeltételeinek </w:t>
            </w:r>
            <w:r w:rsidRPr="0071257F">
              <w:rPr>
                <w:b/>
                <w:bCs/>
                <w:i/>
                <w:iCs/>
              </w:rPr>
              <w:t>érvényesítését</w:t>
            </w:r>
            <w:r w:rsidRPr="0071257F">
              <w:t>, valamint a szakmai gyakorlatnak álcázott rendes munkaviszony elleni küzdelmet – a tagállamok nem tudják kielégítően megvalósítani, az Unió szintjén azonban e célok jobban megvalósíthatók, az Unió intézkedéseket hozhat az Európai Unióról szóló szerződés 5. cikkében foglalt szubszidiaritás elvének megfelelően. Az arányosságnak az említett cikkben foglalt elvével összhangban ez az irányelv nem lépi túl az e célok eléréséhez szükséges mértéket.</w:t>
            </w:r>
          </w:p>
        </w:tc>
        <w:tc>
          <w:tcPr>
            <w:tcW w:w="4876" w:type="dxa"/>
            <w:hideMark/>
          </w:tcPr>
          <w:p w14:paraId="40736587" w14:textId="77777777" w:rsidR="000741BB" w:rsidRPr="0071257F" w:rsidRDefault="000741BB" w:rsidP="00FF3B5B">
            <w:pPr>
              <w:pStyle w:val="Normal6"/>
              <w:rPr>
                <w:szCs w:val="24"/>
              </w:rPr>
            </w:pPr>
            <w:r w:rsidRPr="0071257F">
              <w:t>(38)</w:t>
            </w:r>
            <w:r w:rsidRPr="0071257F">
              <w:tab/>
              <w:t xml:space="preserve">Mivel ezen irányelv céljait – nevezetesen a gyakornokok munkafeltételeinek </w:t>
            </w:r>
            <w:r w:rsidRPr="0071257F">
              <w:rPr>
                <w:b/>
                <w:bCs/>
                <w:i/>
                <w:iCs/>
              </w:rPr>
              <w:t>és a szakmai gyakorlatok minőségének és hozzáférhetőségének</w:t>
            </w:r>
            <w:r w:rsidRPr="0071257F">
              <w:rPr>
                <w:i/>
                <w:iCs/>
              </w:rPr>
              <w:t xml:space="preserve"> </w:t>
            </w:r>
            <w:r w:rsidRPr="0071257F">
              <w:rPr>
                <w:b/>
                <w:bCs/>
                <w:i/>
                <w:iCs/>
              </w:rPr>
              <w:t>javítását</w:t>
            </w:r>
            <w:r w:rsidRPr="0071257F">
              <w:t>, valamint a szakmai gyakorlatnak álcázott rendes munkaviszony elleni küzdelmet – a tagállamok nem tudják kielégítően megvalósítani, az Unió szintjén azonban e célok jobban megvalósíthatók, az Unió intézkedéseket hozhat az Európai Unióról szóló szerződés 5. cikkében foglalt szubszidiaritás elvének megfelelően. Az arányosságnak az említett cikkben foglalt elvével összhangban ez az irányelv nem lépi túl az e célok eléréséhez szükséges mértéket.</w:t>
            </w:r>
          </w:p>
        </w:tc>
      </w:tr>
    </w:tbl>
    <w:p w14:paraId="04033B8C" w14:textId="77777777" w:rsidR="000741BB" w:rsidRPr="0071257F" w:rsidRDefault="000741BB" w:rsidP="000741BB">
      <w:pPr>
        <w:pStyle w:val="Olang"/>
      </w:pPr>
      <w:r w:rsidRPr="0071257F">
        <w:rPr>
          <w:noProof w:val="0"/>
        </w:rPr>
        <w:t xml:space="preserve">Or. </w:t>
      </w:r>
      <w:r w:rsidRPr="00E045EC">
        <w:rPr>
          <w:rStyle w:val="HideTWBExt"/>
        </w:rPr>
        <w:t>&lt;Original&gt;</w:t>
      </w:r>
      <w:r w:rsidRPr="00E045EC">
        <w:rPr>
          <w:rStyle w:val="HideTWBInt"/>
          <w:rFonts w:eastAsiaTheme="majorEastAsia"/>
        </w:rPr>
        <w:t>{EN}</w:t>
      </w:r>
      <w:r w:rsidRPr="0071257F">
        <w:rPr>
          <w:noProof w:val="0"/>
        </w:rPr>
        <w:t>en</w:t>
      </w:r>
      <w:r w:rsidRPr="00E045EC">
        <w:rPr>
          <w:rStyle w:val="HideTWBExt"/>
        </w:rPr>
        <w:t>&lt;/Original&gt;</w:t>
      </w:r>
    </w:p>
    <w:p w14:paraId="0B1025F5" w14:textId="77777777" w:rsidR="000741BB" w:rsidRPr="0071257F" w:rsidRDefault="000741BB" w:rsidP="000741BB">
      <w:r w:rsidRPr="00E045EC">
        <w:rPr>
          <w:rStyle w:val="HideTWBExt"/>
        </w:rPr>
        <w:t>&lt;/AmendB&gt;</w:t>
      </w:r>
    </w:p>
    <w:p w14:paraId="11F6F417" w14:textId="77777777" w:rsidR="000741BB" w:rsidRPr="0071257F" w:rsidRDefault="000741BB" w:rsidP="00F83EC3">
      <w:pPr>
        <w:pStyle w:val="AMNumberTabs0"/>
        <w:keepNext/>
      </w:pPr>
      <w:r w:rsidRPr="00E045EC">
        <w:rPr>
          <w:rStyle w:val="HideTWBExt"/>
          <w:b w:val="0"/>
        </w:rPr>
        <w:t>&lt;AmendB&gt;</w:t>
      </w:r>
      <w:r w:rsidRPr="0071257F">
        <w:t>Módosítás</w:t>
      </w:r>
      <w:r w:rsidRPr="0071257F">
        <w:tab/>
      </w:r>
      <w:r w:rsidRPr="0071257F">
        <w:tab/>
      </w:r>
      <w:r w:rsidRPr="00E045EC">
        <w:rPr>
          <w:rStyle w:val="HideTWBExt"/>
          <w:b w:val="0"/>
        </w:rPr>
        <w:t>&lt;NumAmB&gt;</w:t>
      </w:r>
      <w:r w:rsidRPr="0071257F">
        <w:t>324</w:t>
      </w:r>
      <w:r w:rsidRPr="00E045EC">
        <w:rPr>
          <w:rStyle w:val="HideTWBExt"/>
          <w:b w:val="0"/>
        </w:rPr>
        <w:t>&lt;/NumAmB&gt;</w:t>
      </w:r>
    </w:p>
    <w:p w14:paraId="49FECCFA" w14:textId="77777777" w:rsidR="000741BB" w:rsidRPr="0071257F" w:rsidRDefault="000741BB" w:rsidP="00F83EC3">
      <w:pPr>
        <w:pStyle w:val="NormalBold"/>
      </w:pPr>
      <w:r w:rsidRPr="00E045EC">
        <w:rPr>
          <w:rStyle w:val="HideTWBExt"/>
          <w:b w:val="0"/>
        </w:rPr>
        <w:t>&lt;RepeatBlock-By&gt;&lt;Members&gt;</w:t>
      </w:r>
      <w:r w:rsidRPr="0071257F">
        <w:t>Benedetta Scuderi</w:t>
      </w:r>
      <w:r w:rsidRPr="00E045EC">
        <w:rPr>
          <w:rStyle w:val="HideTWBExt"/>
          <w:b w:val="0"/>
        </w:rPr>
        <w:t>&lt;/Members&gt;</w:t>
      </w:r>
    </w:p>
    <w:p w14:paraId="4F0A7C9E" w14:textId="77777777" w:rsidR="000741BB" w:rsidRPr="0071257F" w:rsidRDefault="000741BB" w:rsidP="000741BB">
      <w:r w:rsidRPr="00E045EC">
        <w:rPr>
          <w:rStyle w:val="HideTWBExt"/>
        </w:rPr>
        <w:t>&lt;AuNomDe&gt;</w:t>
      </w:r>
      <w:r w:rsidRPr="00E045EC">
        <w:rPr>
          <w:rStyle w:val="HideTWBInt"/>
        </w:rPr>
        <w:t>{Greens/EFA}</w:t>
      </w:r>
      <w:r w:rsidRPr="0071257F">
        <w:t>a Verts/ALE képviselőcsoport nevében</w:t>
      </w:r>
      <w:r w:rsidRPr="00E045EC">
        <w:rPr>
          <w:rStyle w:val="HideTWBExt"/>
        </w:rPr>
        <w:t>&lt;/AuNomDe&gt;</w:t>
      </w:r>
    </w:p>
    <w:p w14:paraId="605BA585" w14:textId="77777777" w:rsidR="000741BB" w:rsidRPr="0071257F" w:rsidRDefault="000741BB" w:rsidP="000741BB">
      <w:r w:rsidRPr="00E045EC">
        <w:rPr>
          <w:rStyle w:val="HideTWBExt"/>
        </w:rPr>
        <w:t>&lt;/RepeatBlock-By&gt;</w:t>
      </w:r>
    </w:p>
    <w:p w14:paraId="36E9BD47" w14:textId="77777777" w:rsidR="000741BB" w:rsidRPr="0071257F" w:rsidRDefault="000741BB" w:rsidP="00F83EC3">
      <w:pPr>
        <w:pStyle w:val="NormalBold"/>
        <w:keepNext/>
      </w:pPr>
      <w:r w:rsidRPr="00E045EC">
        <w:rPr>
          <w:rStyle w:val="HideTWBExt"/>
          <w:b w:val="0"/>
        </w:rPr>
        <w:t>&lt;DocAmend&gt;</w:t>
      </w:r>
      <w:r w:rsidRPr="0071257F">
        <w:t>Irányelvre irányuló javaslat</w:t>
      </w:r>
      <w:r w:rsidRPr="00E045EC">
        <w:rPr>
          <w:rStyle w:val="HideTWBExt"/>
          <w:b w:val="0"/>
        </w:rPr>
        <w:t>&lt;/DocAmend&gt;</w:t>
      </w:r>
    </w:p>
    <w:p w14:paraId="400F1E17" w14:textId="77777777" w:rsidR="000741BB" w:rsidRPr="0071257F" w:rsidRDefault="000741BB" w:rsidP="00F83EC3">
      <w:pPr>
        <w:pStyle w:val="NormalBold"/>
      </w:pPr>
      <w:r w:rsidRPr="00E045EC">
        <w:rPr>
          <w:rStyle w:val="HideTWBExt"/>
          <w:b w:val="0"/>
        </w:rPr>
        <w:t>&lt;Article&gt;</w:t>
      </w:r>
      <w:r w:rsidRPr="0071257F">
        <w:t>38 preambulumbekezdés</w:t>
      </w:r>
      <w:r w:rsidRPr="00E045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3EC3" w:rsidRPr="0071257F" w14:paraId="32C25489" w14:textId="77777777" w:rsidTr="00FF3B5B">
        <w:trPr>
          <w:jc w:val="center"/>
        </w:trPr>
        <w:tc>
          <w:tcPr>
            <w:tcW w:w="9752" w:type="dxa"/>
            <w:gridSpan w:val="2"/>
          </w:tcPr>
          <w:p w14:paraId="1F023545" w14:textId="77777777" w:rsidR="000741BB" w:rsidRPr="0071257F" w:rsidRDefault="000741BB" w:rsidP="00FF3B5B">
            <w:pPr>
              <w:keepNext/>
            </w:pPr>
          </w:p>
        </w:tc>
      </w:tr>
      <w:tr w:rsidR="00F83EC3" w:rsidRPr="0071257F" w14:paraId="7253E5A5" w14:textId="77777777" w:rsidTr="00FF3B5B">
        <w:trPr>
          <w:jc w:val="center"/>
        </w:trPr>
        <w:tc>
          <w:tcPr>
            <w:tcW w:w="4876" w:type="dxa"/>
            <w:hideMark/>
          </w:tcPr>
          <w:p w14:paraId="6431D5A6" w14:textId="77777777" w:rsidR="000741BB" w:rsidRPr="0071257F" w:rsidRDefault="000741BB" w:rsidP="00FF3B5B">
            <w:pPr>
              <w:pStyle w:val="ColumnHeading"/>
              <w:keepNext/>
            </w:pPr>
            <w:r w:rsidRPr="0071257F">
              <w:t>A Bizottság által javasolt szöveg</w:t>
            </w:r>
          </w:p>
        </w:tc>
        <w:tc>
          <w:tcPr>
            <w:tcW w:w="4876" w:type="dxa"/>
            <w:hideMark/>
          </w:tcPr>
          <w:p w14:paraId="66DE1EE3" w14:textId="77777777" w:rsidR="000741BB" w:rsidRPr="0071257F" w:rsidRDefault="000741BB" w:rsidP="00FF3B5B">
            <w:pPr>
              <w:pStyle w:val="ColumnHeading"/>
              <w:keepNext/>
            </w:pPr>
            <w:r w:rsidRPr="0071257F">
              <w:t>Módosítás</w:t>
            </w:r>
          </w:p>
        </w:tc>
      </w:tr>
      <w:tr w:rsidR="00F83EC3" w:rsidRPr="0071257F" w14:paraId="33214B3A" w14:textId="77777777" w:rsidTr="00FF3B5B">
        <w:trPr>
          <w:jc w:val="center"/>
        </w:trPr>
        <w:tc>
          <w:tcPr>
            <w:tcW w:w="4876" w:type="dxa"/>
            <w:hideMark/>
          </w:tcPr>
          <w:p w14:paraId="179DDC76" w14:textId="77777777" w:rsidR="000741BB" w:rsidRPr="0071257F" w:rsidRDefault="000741BB" w:rsidP="00FF3B5B">
            <w:pPr>
              <w:pStyle w:val="Normal6"/>
            </w:pPr>
            <w:r w:rsidRPr="0071257F">
              <w:t>(38)</w:t>
            </w:r>
            <w:r w:rsidRPr="0071257F">
              <w:tab/>
              <w:t xml:space="preserve">Mivel ezen irányelv céljait – nevezetesen a gyakornokok munkafeltételeinek érvényesítését, valamint a szakmai </w:t>
            </w:r>
            <w:r w:rsidRPr="0071257F">
              <w:rPr>
                <w:b/>
                <w:bCs/>
                <w:i/>
                <w:iCs/>
              </w:rPr>
              <w:t>gyakorlatnak álcázott rendes munkaviszony</w:t>
            </w:r>
            <w:r w:rsidRPr="0071257F">
              <w:t xml:space="preserve"> elleni küzdelmet – a tagállamok nem tudják kielégítően megvalósítani, az Unió szintjén azonban e célok jobban megvalósíthatók, az Unió intézkedéseket hozhat az Európai Unióról szóló szerződés 5. cikkében foglalt szubszidiaritás elvének megfelelően. Az arányosságnak az említett cikkben foglalt elvével összhangban ez az irányelv nem lépi túl az e célok eléréséhez szükséges mértéket.</w:t>
            </w:r>
          </w:p>
        </w:tc>
        <w:tc>
          <w:tcPr>
            <w:tcW w:w="4876" w:type="dxa"/>
            <w:hideMark/>
          </w:tcPr>
          <w:p w14:paraId="1E1F558A" w14:textId="77777777" w:rsidR="000741BB" w:rsidRPr="0071257F" w:rsidRDefault="000741BB" w:rsidP="00FF3B5B">
            <w:pPr>
              <w:pStyle w:val="Normal6"/>
              <w:rPr>
                <w:szCs w:val="24"/>
              </w:rPr>
            </w:pPr>
            <w:r w:rsidRPr="0071257F">
              <w:t>(38)</w:t>
            </w:r>
            <w:r w:rsidRPr="0071257F">
              <w:tab/>
              <w:t xml:space="preserve">Mivel ezen irányelv céljait – nevezetesen </w:t>
            </w:r>
            <w:r w:rsidRPr="0071257F">
              <w:rPr>
                <w:b/>
                <w:bCs/>
                <w:i/>
                <w:iCs/>
              </w:rPr>
              <w:t xml:space="preserve">a szakmai gyakorlat közös fogalommeghatározásának megalkotását, </w:t>
            </w:r>
            <w:r w:rsidRPr="0071257F">
              <w:t xml:space="preserve">a gyakornokok munkafeltételeinek érvényesítését, valamint a szakmai </w:t>
            </w:r>
            <w:r w:rsidRPr="0071257F">
              <w:rPr>
                <w:b/>
                <w:bCs/>
                <w:i/>
                <w:iCs/>
              </w:rPr>
              <w:t xml:space="preserve">gyakorlatból eredő visszaélésszerű gyakorlatok </w:t>
            </w:r>
            <w:r w:rsidRPr="0071257F">
              <w:t>elleni küzdelmet – a tagállamok nem tudják kielégítően megvalósítani, az Unió szintjén azonban e célok jobban megvalósíthatók, az Unió intézkedéseket hozhat az Európai Unióról szóló szerződés 5. cikkében foglalt szubszidiaritás elvének megfelelően. Az arányosságnak az említett cikkben foglalt elvével összhangban ez az irányelv nem lépi túl az e célok eléréséhez szükséges mértéket.</w:t>
            </w:r>
          </w:p>
        </w:tc>
      </w:tr>
    </w:tbl>
    <w:p w14:paraId="1F4FBD79" w14:textId="77777777" w:rsidR="000741BB" w:rsidRPr="0071257F" w:rsidRDefault="000741BB" w:rsidP="000741BB">
      <w:pPr>
        <w:pStyle w:val="Olang"/>
      </w:pPr>
      <w:r w:rsidRPr="0071257F">
        <w:rPr>
          <w:noProof w:val="0"/>
        </w:rPr>
        <w:t xml:space="preserve">Or. </w:t>
      </w:r>
      <w:r w:rsidRPr="00E045EC">
        <w:rPr>
          <w:rStyle w:val="HideTWBExt"/>
        </w:rPr>
        <w:t>&lt;Original&gt;</w:t>
      </w:r>
      <w:r w:rsidRPr="00E045EC">
        <w:rPr>
          <w:rStyle w:val="HideTWBInt"/>
          <w:rFonts w:eastAsiaTheme="majorEastAsia"/>
        </w:rPr>
        <w:t>{EN}</w:t>
      </w:r>
      <w:r w:rsidRPr="0071257F">
        <w:rPr>
          <w:noProof w:val="0"/>
        </w:rPr>
        <w:t>en</w:t>
      </w:r>
      <w:r w:rsidRPr="00E045EC">
        <w:rPr>
          <w:rStyle w:val="HideTWBExt"/>
        </w:rPr>
        <w:t>&lt;/Original&gt;</w:t>
      </w:r>
    </w:p>
    <w:p w14:paraId="512496C9" w14:textId="77777777" w:rsidR="000741BB" w:rsidRPr="0071257F" w:rsidRDefault="000741BB" w:rsidP="000741BB">
      <w:r w:rsidRPr="00E045EC">
        <w:rPr>
          <w:rStyle w:val="HideTWBExt"/>
        </w:rPr>
        <w:t>&lt;/AmendB&gt;</w:t>
      </w:r>
    </w:p>
    <w:p w14:paraId="6111428B" w14:textId="77777777" w:rsidR="000741BB" w:rsidRPr="0071257F" w:rsidRDefault="000741BB" w:rsidP="00F83EC3">
      <w:pPr>
        <w:pStyle w:val="AMNumberTabs0"/>
        <w:keepNext/>
      </w:pPr>
      <w:r w:rsidRPr="00E045EC">
        <w:rPr>
          <w:rStyle w:val="HideTWBExt"/>
          <w:b w:val="0"/>
        </w:rPr>
        <w:t>&lt;AmendB&gt;</w:t>
      </w:r>
      <w:r w:rsidRPr="0071257F">
        <w:t>Módosítás</w:t>
      </w:r>
      <w:r w:rsidRPr="0071257F">
        <w:tab/>
      </w:r>
      <w:r w:rsidRPr="0071257F">
        <w:tab/>
      </w:r>
      <w:r w:rsidRPr="00E045EC">
        <w:rPr>
          <w:rStyle w:val="HideTWBExt"/>
          <w:b w:val="0"/>
        </w:rPr>
        <w:t>&lt;NumAmB&gt;</w:t>
      </w:r>
      <w:r w:rsidRPr="0071257F">
        <w:t>325</w:t>
      </w:r>
      <w:r w:rsidRPr="00E045EC">
        <w:rPr>
          <w:rStyle w:val="HideTWBExt"/>
          <w:b w:val="0"/>
        </w:rPr>
        <w:t>&lt;/NumAmB&gt;</w:t>
      </w:r>
    </w:p>
    <w:p w14:paraId="6E32C687" w14:textId="77777777" w:rsidR="000741BB" w:rsidRPr="0071257F" w:rsidRDefault="000741BB" w:rsidP="00F83EC3">
      <w:pPr>
        <w:pStyle w:val="NormalBold"/>
      </w:pPr>
      <w:r w:rsidRPr="00E045EC">
        <w:rPr>
          <w:rStyle w:val="HideTWBExt"/>
          <w:b w:val="0"/>
        </w:rPr>
        <w:t>&lt;RepeatBlock-By&gt;&lt;Members&gt;</w:t>
      </w:r>
      <w:r w:rsidRPr="0071257F">
        <w:t>Mélanie Disdier, Rachel Blom, Pál Szekeres, Marie Dauchy, Séverine Werbrouck</w:t>
      </w:r>
      <w:r w:rsidRPr="00E045EC">
        <w:rPr>
          <w:rStyle w:val="HideTWBExt"/>
          <w:b w:val="0"/>
        </w:rPr>
        <w:t>&lt;/Members&gt;</w:t>
      </w:r>
    </w:p>
    <w:p w14:paraId="2CF728CC" w14:textId="77777777" w:rsidR="000741BB" w:rsidRPr="0071257F" w:rsidRDefault="000741BB" w:rsidP="000741BB">
      <w:r w:rsidRPr="00E045EC">
        <w:rPr>
          <w:rStyle w:val="HideTWBExt"/>
        </w:rPr>
        <w:t>&lt;/RepeatBlock-By&gt;</w:t>
      </w:r>
    </w:p>
    <w:p w14:paraId="20E4E869" w14:textId="77777777" w:rsidR="000741BB" w:rsidRPr="0071257F" w:rsidRDefault="000741BB" w:rsidP="00F83EC3">
      <w:pPr>
        <w:pStyle w:val="NormalBold"/>
        <w:keepNext/>
      </w:pPr>
      <w:r w:rsidRPr="00E045EC">
        <w:rPr>
          <w:rStyle w:val="HideTWBExt"/>
          <w:b w:val="0"/>
        </w:rPr>
        <w:t>&lt;DocAmend&gt;</w:t>
      </w:r>
      <w:r w:rsidRPr="0071257F">
        <w:t>Irányelvre irányuló javaslat</w:t>
      </w:r>
      <w:r w:rsidRPr="00E045EC">
        <w:rPr>
          <w:rStyle w:val="HideTWBExt"/>
          <w:b w:val="0"/>
        </w:rPr>
        <w:t>&lt;/DocAmend&gt;</w:t>
      </w:r>
    </w:p>
    <w:p w14:paraId="08B4D6DE" w14:textId="77777777" w:rsidR="000741BB" w:rsidRPr="0071257F" w:rsidRDefault="000741BB" w:rsidP="00F83EC3">
      <w:pPr>
        <w:pStyle w:val="NormalBold"/>
      </w:pPr>
      <w:r w:rsidRPr="00E045EC">
        <w:rPr>
          <w:rStyle w:val="HideTWBExt"/>
          <w:b w:val="0"/>
        </w:rPr>
        <w:t>&lt;Article&gt;</w:t>
      </w:r>
      <w:r w:rsidRPr="0071257F">
        <w:t>39 preambulumbekezdés</w:t>
      </w:r>
      <w:r w:rsidRPr="00E045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3EC3" w:rsidRPr="0071257F" w14:paraId="529C981F" w14:textId="77777777" w:rsidTr="00FF3B5B">
        <w:trPr>
          <w:jc w:val="center"/>
        </w:trPr>
        <w:tc>
          <w:tcPr>
            <w:tcW w:w="9752" w:type="dxa"/>
            <w:gridSpan w:val="2"/>
          </w:tcPr>
          <w:p w14:paraId="1CA3CA82" w14:textId="77777777" w:rsidR="000741BB" w:rsidRPr="0071257F" w:rsidRDefault="000741BB" w:rsidP="00FF3B5B">
            <w:pPr>
              <w:keepNext/>
            </w:pPr>
          </w:p>
        </w:tc>
      </w:tr>
      <w:tr w:rsidR="00F83EC3" w:rsidRPr="0071257F" w14:paraId="3F27B331" w14:textId="77777777" w:rsidTr="00FF3B5B">
        <w:trPr>
          <w:jc w:val="center"/>
        </w:trPr>
        <w:tc>
          <w:tcPr>
            <w:tcW w:w="4876" w:type="dxa"/>
            <w:hideMark/>
          </w:tcPr>
          <w:p w14:paraId="5C84AE42" w14:textId="77777777" w:rsidR="000741BB" w:rsidRPr="0071257F" w:rsidRDefault="000741BB" w:rsidP="00FF3B5B">
            <w:pPr>
              <w:pStyle w:val="ColumnHeading"/>
              <w:keepNext/>
            </w:pPr>
            <w:r w:rsidRPr="0071257F">
              <w:t>A Bizottság által javasolt szöveg</w:t>
            </w:r>
          </w:p>
        </w:tc>
        <w:tc>
          <w:tcPr>
            <w:tcW w:w="4876" w:type="dxa"/>
            <w:hideMark/>
          </w:tcPr>
          <w:p w14:paraId="691E0160" w14:textId="77777777" w:rsidR="000741BB" w:rsidRPr="0071257F" w:rsidRDefault="000741BB" w:rsidP="00FF3B5B">
            <w:pPr>
              <w:pStyle w:val="ColumnHeading"/>
              <w:keepNext/>
            </w:pPr>
            <w:r w:rsidRPr="0071257F">
              <w:t>Módosítás</w:t>
            </w:r>
          </w:p>
        </w:tc>
      </w:tr>
      <w:tr w:rsidR="00F83EC3" w:rsidRPr="0071257F" w14:paraId="2939B931" w14:textId="77777777" w:rsidTr="00FF3B5B">
        <w:trPr>
          <w:jc w:val="center"/>
        </w:trPr>
        <w:tc>
          <w:tcPr>
            <w:tcW w:w="4876" w:type="dxa"/>
            <w:hideMark/>
          </w:tcPr>
          <w:p w14:paraId="7112272E" w14:textId="77777777" w:rsidR="000741BB" w:rsidRPr="0071257F" w:rsidRDefault="000741BB" w:rsidP="00FF3B5B">
            <w:pPr>
              <w:pStyle w:val="Normal6"/>
            </w:pPr>
            <w:r w:rsidRPr="0071257F">
              <w:t>(39)</w:t>
            </w:r>
            <w:r w:rsidRPr="0071257F">
              <w:tab/>
              <w:t xml:space="preserve">Ezen irányelv végrehajtásakor a tagállamok nem írhatnak elő szükségtelen közigazgatási, pénzügyi vagy jogi korlátozásokat, különösen akkor, ha azok gátolják a mikro-, kis- és középvállalkozások alapítását és fejlődését. Ezért a tagállamok – elkerülendő, hogy a rendelkezések aránytalanul sújtsák a kis- és középvállalkozásokat – felkérést kapnak </w:t>
            </w:r>
            <w:r w:rsidRPr="0071257F">
              <w:rPr>
                <w:b/>
                <w:i/>
              </w:rPr>
              <w:t>annak értékelésére</w:t>
            </w:r>
            <w:r w:rsidRPr="0071257F">
              <w:t xml:space="preserve">, hogy az átültető jogi aktusuk </w:t>
            </w:r>
            <w:r w:rsidRPr="0071257F">
              <w:rPr>
                <w:b/>
                <w:i/>
              </w:rPr>
              <w:t>milyen hatást gyakorol a kis- és középvállalkozásokra</w:t>
            </w:r>
            <w:r w:rsidRPr="0071257F">
              <w:t xml:space="preserve">, különös figyelemmel a mikrovállalkozásokra és az adminisztratív teherre, valamint ajánlott </w:t>
            </w:r>
            <w:r w:rsidRPr="0071257F">
              <w:rPr>
                <w:b/>
                <w:i/>
              </w:rPr>
              <w:t xml:space="preserve">közzétenniük ezeknek az értékeléseknek az eredményeit és </w:t>
            </w:r>
            <w:r w:rsidRPr="0071257F">
              <w:t>szükség esetén támogatást nyújtaniuk ezeknek a vállalkozásoknak.</w:t>
            </w:r>
          </w:p>
        </w:tc>
        <w:tc>
          <w:tcPr>
            <w:tcW w:w="4876" w:type="dxa"/>
            <w:hideMark/>
          </w:tcPr>
          <w:p w14:paraId="6075FB62" w14:textId="77777777" w:rsidR="000741BB" w:rsidRPr="0071257F" w:rsidRDefault="000741BB" w:rsidP="00FF3B5B">
            <w:pPr>
              <w:pStyle w:val="Normal6"/>
              <w:rPr>
                <w:szCs w:val="24"/>
              </w:rPr>
            </w:pPr>
            <w:r w:rsidRPr="0071257F">
              <w:t>(39)</w:t>
            </w:r>
            <w:r w:rsidRPr="0071257F">
              <w:tab/>
              <w:t xml:space="preserve">Ezen irányelv végrehajtásakor a tagállamok nem írhatnak elő szükségtelen közigazgatási, pénzügyi vagy jogi korlátozásokat, különösen akkor, ha azok gátolják a mikro-, kis- és középvállalkozások alapítását és fejlődését. Ezért a tagállamok – elkerülendő, hogy a rendelkezések aránytalanul sújtsák a kis- és középvállalkozásokat – felkérést kapnak </w:t>
            </w:r>
            <w:r w:rsidRPr="0071257F">
              <w:rPr>
                <w:b/>
                <w:i/>
              </w:rPr>
              <w:t>arra</w:t>
            </w:r>
            <w:r w:rsidRPr="0071257F">
              <w:t xml:space="preserve">, hogy az átültető jogi aktusuk </w:t>
            </w:r>
            <w:r w:rsidRPr="0071257F">
              <w:rPr>
                <w:b/>
                <w:i/>
              </w:rPr>
              <w:t>hatálya alól zárják ki a kis- és középvállalkozásokat</w:t>
            </w:r>
            <w:r w:rsidRPr="0071257F">
              <w:t>, különös figyelemmel a mikrovállalkozásokra és az adminisztratív teherre, valamint ajánlott szükség esetén támogatást nyújtaniuk ezeknek a vállalkozásoknak.</w:t>
            </w:r>
          </w:p>
        </w:tc>
      </w:tr>
    </w:tbl>
    <w:p w14:paraId="2682576E" w14:textId="77777777" w:rsidR="000741BB" w:rsidRPr="0071257F" w:rsidRDefault="000741BB" w:rsidP="000741BB">
      <w:pPr>
        <w:pStyle w:val="Olang"/>
      </w:pPr>
      <w:r w:rsidRPr="0071257F">
        <w:rPr>
          <w:noProof w:val="0"/>
        </w:rPr>
        <w:t xml:space="preserve">Or. </w:t>
      </w:r>
      <w:r w:rsidRPr="00E045EC">
        <w:rPr>
          <w:rStyle w:val="HideTWBExt"/>
        </w:rPr>
        <w:t>&lt;Original&gt;</w:t>
      </w:r>
      <w:r w:rsidRPr="00E045EC">
        <w:rPr>
          <w:rStyle w:val="HideTWBInt"/>
          <w:rFonts w:eastAsiaTheme="majorEastAsia"/>
        </w:rPr>
        <w:t>{FR}</w:t>
      </w:r>
      <w:r w:rsidRPr="0071257F">
        <w:rPr>
          <w:noProof w:val="0"/>
        </w:rPr>
        <w:t>fr</w:t>
      </w:r>
      <w:r w:rsidRPr="00E045EC">
        <w:rPr>
          <w:rStyle w:val="HideTWBExt"/>
        </w:rPr>
        <w:t>&lt;/Original&gt;</w:t>
      </w:r>
    </w:p>
    <w:p w14:paraId="7160ED80" w14:textId="77777777" w:rsidR="000741BB" w:rsidRPr="0071257F" w:rsidRDefault="000741BB" w:rsidP="000741BB">
      <w:r w:rsidRPr="00E045EC">
        <w:rPr>
          <w:rStyle w:val="HideTWBExt"/>
        </w:rPr>
        <w:t>&lt;/AmendB&gt;</w:t>
      </w:r>
    </w:p>
    <w:p w14:paraId="649C0C91" w14:textId="77777777" w:rsidR="000741BB" w:rsidRPr="0071257F" w:rsidRDefault="000741BB" w:rsidP="00F83EC3">
      <w:pPr>
        <w:pStyle w:val="AMNumberTabs0"/>
        <w:keepNext/>
      </w:pPr>
      <w:r w:rsidRPr="00E045EC">
        <w:rPr>
          <w:rStyle w:val="HideTWBExt"/>
          <w:b w:val="0"/>
        </w:rPr>
        <w:t>&lt;AmendB&gt;</w:t>
      </w:r>
      <w:r w:rsidRPr="0071257F">
        <w:t>Módosítás</w:t>
      </w:r>
      <w:r w:rsidRPr="0071257F">
        <w:tab/>
      </w:r>
      <w:r w:rsidRPr="0071257F">
        <w:tab/>
      </w:r>
      <w:r w:rsidRPr="00E045EC">
        <w:rPr>
          <w:rStyle w:val="HideTWBExt"/>
          <w:b w:val="0"/>
        </w:rPr>
        <w:t>&lt;NumAmB&gt;</w:t>
      </w:r>
      <w:r w:rsidRPr="0071257F">
        <w:t>326</w:t>
      </w:r>
      <w:r w:rsidRPr="00E045EC">
        <w:rPr>
          <w:rStyle w:val="HideTWBExt"/>
          <w:b w:val="0"/>
        </w:rPr>
        <w:t>&lt;/NumAmB&gt;</w:t>
      </w:r>
    </w:p>
    <w:p w14:paraId="519AF397" w14:textId="77777777" w:rsidR="000741BB" w:rsidRPr="0071257F" w:rsidRDefault="000741BB" w:rsidP="00F83EC3">
      <w:pPr>
        <w:pStyle w:val="NormalBold"/>
      </w:pPr>
      <w:r w:rsidRPr="00E045EC">
        <w:rPr>
          <w:rStyle w:val="HideTWBExt"/>
          <w:b w:val="0"/>
        </w:rPr>
        <w:t>&lt;RepeatBlock-By&gt;&lt;Members&gt;</w:t>
      </w:r>
      <w:r w:rsidRPr="0071257F">
        <w:t>Isabelle Le Callennec</w:t>
      </w:r>
      <w:r w:rsidRPr="00E045EC">
        <w:rPr>
          <w:rStyle w:val="HideTWBExt"/>
          <w:b w:val="0"/>
        </w:rPr>
        <w:t>&lt;/Members&gt;</w:t>
      </w:r>
    </w:p>
    <w:p w14:paraId="407FBB53" w14:textId="77777777" w:rsidR="000741BB" w:rsidRPr="0071257F" w:rsidRDefault="000741BB" w:rsidP="000741BB">
      <w:r w:rsidRPr="00E045EC">
        <w:rPr>
          <w:rStyle w:val="HideTWBExt"/>
        </w:rPr>
        <w:t>&lt;/RepeatBlock-By&gt;</w:t>
      </w:r>
    </w:p>
    <w:p w14:paraId="7F424653" w14:textId="77777777" w:rsidR="000741BB" w:rsidRPr="0071257F" w:rsidRDefault="000741BB" w:rsidP="00F83EC3">
      <w:pPr>
        <w:pStyle w:val="NormalBold"/>
        <w:keepNext/>
      </w:pPr>
      <w:r w:rsidRPr="00E045EC">
        <w:rPr>
          <w:rStyle w:val="HideTWBExt"/>
          <w:b w:val="0"/>
        </w:rPr>
        <w:t>&lt;DocAmend&gt;</w:t>
      </w:r>
      <w:r w:rsidRPr="0071257F">
        <w:t>Irányelvre irányuló javaslat</w:t>
      </w:r>
      <w:r w:rsidRPr="00E045EC">
        <w:rPr>
          <w:rStyle w:val="HideTWBExt"/>
          <w:b w:val="0"/>
        </w:rPr>
        <w:t>&lt;/DocAmend&gt;</w:t>
      </w:r>
    </w:p>
    <w:p w14:paraId="2C90E2ED" w14:textId="77777777" w:rsidR="000741BB" w:rsidRPr="0071257F" w:rsidRDefault="000741BB" w:rsidP="00F83EC3">
      <w:pPr>
        <w:pStyle w:val="NormalBold"/>
      </w:pPr>
      <w:r w:rsidRPr="00E045EC">
        <w:rPr>
          <w:rStyle w:val="HideTWBExt"/>
          <w:b w:val="0"/>
        </w:rPr>
        <w:t>&lt;Article&gt;</w:t>
      </w:r>
      <w:r w:rsidRPr="0071257F">
        <w:t>38 preambulumbekezdés</w:t>
      </w:r>
      <w:r w:rsidRPr="00E045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3EC3" w:rsidRPr="0071257F" w14:paraId="3B688CA7" w14:textId="77777777" w:rsidTr="00FF3B5B">
        <w:trPr>
          <w:jc w:val="center"/>
        </w:trPr>
        <w:tc>
          <w:tcPr>
            <w:tcW w:w="9752" w:type="dxa"/>
            <w:gridSpan w:val="2"/>
          </w:tcPr>
          <w:p w14:paraId="4D5E72D7" w14:textId="77777777" w:rsidR="000741BB" w:rsidRPr="0071257F" w:rsidRDefault="000741BB" w:rsidP="00FF3B5B">
            <w:pPr>
              <w:keepNext/>
            </w:pPr>
          </w:p>
        </w:tc>
      </w:tr>
      <w:tr w:rsidR="00F83EC3" w:rsidRPr="0071257F" w14:paraId="7FFC948A" w14:textId="77777777" w:rsidTr="00FF3B5B">
        <w:trPr>
          <w:jc w:val="center"/>
        </w:trPr>
        <w:tc>
          <w:tcPr>
            <w:tcW w:w="4876" w:type="dxa"/>
            <w:hideMark/>
          </w:tcPr>
          <w:p w14:paraId="34E8C7BF" w14:textId="77777777" w:rsidR="000741BB" w:rsidRPr="0071257F" w:rsidRDefault="000741BB" w:rsidP="00FF3B5B">
            <w:pPr>
              <w:pStyle w:val="ColumnHeading"/>
              <w:keepNext/>
            </w:pPr>
            <w:r w:rsidRPr="0071257F">
              <w:t>A Bizottság által javasolt szöveg</w:t>
            </w:r>
          </w:p>
        </w:tc>
        <w:tc>
          <w:tcPr>
            <w:tcW w:w="4876" w:type="dxa"/>
            <w:hideMark/>
          </w:tcPr>
          <w:p w14:paraId="6143C57F" w14:textId="77777777" w:rsidR="000741BB" w:rsidRPr="0071257F" w:rsidRDefault="000741BB" w:rsidP="00FF3B5B">
            <w:pPr>
              <w:pStyle w:val="ColumnHeading"/>
              <w:keepNext/>
            </w:pPr>
            <w:r w:rsidRPr="0071257F">
              <w:t>Módosítás</w:t>
            </w:r>
          </w:p>
        </w:tc>
      </w:tr>
      <w:tr w:rsidR="00F83EC3" w:rsidRPr="0071257F" w14:paraId="518EE510" w14:textId="77777777" w:rsidTr="00FF3B5B">
        <w:trPr>
          <w:jc w:val="center"/>
        </w:trPr>
        <w:tc>
          <w:tcPr>
            <w:tcW w:w="4876" w:type="dxa"/>
            <w:hideMark/>
          </w:tcPr>
          <w:p w14:paraId="17DB788F" w14:textId="77777777" w:rsidR="000741BB" w:rsidRPr="0071257F" w:rsidRDefault="000741BB" w:rsidP="00FF3B5B">
            <w:pPr>
              <w:pStyle w:val="Normal6"/>
            </w:pPr>
            <w:r w:rsidRPr="0071257F">
              <w:t>(38)</w:t>
            </w:r>
            <w:r w:rsidRPr="0071257F">
              <w:tab/>
              <w:t>Mivel ezen irányelv céljait – nevezetesen a gyakornokok munkafeltételeinek érvényesítését, valamint a szakmai gyakorlatnak álcázott rendes munkaviszony elleni küzdelmet – a tagállamok nem tudják kielégítően megvalósítani, az Unió szintjén azonban e célok jobban megvalósíthatók, az Unió intézkedéseket hozhat az Európai Unióról szóló szerződés 5. cikkében foglalt szubszidiaritás elvének megfelelően. Az arányosságnak az említett cikkben foglalt elvével összhangban ez az irányelv nem lépi túl az e célok eléréséhez szükséges mértéket.</w:t>
            </w:r>
          </w:p>
        </w:tc>
        <w:tc>
          <w:tcPr>
            <w:tcW w:w="4876" w:type="dxa"/>
            <w:hideMark/>
          </w:tcPr>
          <w:p w14:paraId="59ACB454" w14:textId="77777777" w:rsidR="000741BB" w:rsidRPr="0071257F" w:rsidRDefault="000741BB" w:rsidP="00FF3B5B">
            <w:pPr>
              <w:pStyle w:val="Normal6"/>
              <w:rPr>
                <w:szCs w:val="24"/>
              </w:rPr>
            </w:pPr>
            <w:r w:rsidRPr="0071257F">
              <w:t>(38)</w:t>
            </w:r>
            <w:r w:rsidRPr="0071257F">
              <w:tab/>
              <w:t xml:space="preserve">Mivel ezen irányelv céljait – nevezetesen a </w:t>
            </w:r>
            <w:r w:rsidRPr="0071257F">
              <w:rPr>
                <w:b/>
                <w:i/>
              </w:rPr>
              <w:t>nyitott munkaerőpiacon lévő</w:t>
            </w:r>
            <w:r w:rsidRPr="0071257F">
              <w:t xml:space="preserve"> gyakornokok munkafeltételeinek érvényesítését, valamint a szakmai gyakorlatnak álcázott rendes munkaviszony elleni küzdelmet – a tagállamok nem tudják kielégítően megvalósítani, az Unió szintjén azonban e célok jobban megvalósíthatók, az Unió intézkedéseket hozhat az Európai Unióról szóló szerződés 5. cikkében foglalt szubszidiaritás elvének megfelelően. Az arányosságnak az említett cikkben foglalt elvével összhangban ez az irányelv nem lépi túl az e célok eléréséhez szükséges mértéket.</w:t>
            </w:r>
          </w:p>
        </w:tc>
      </w:tr>
    </w:tbl>
    <w:p w14:paraId="71F67BE3" w14:textId="77777777" w:rsidR="000741BB" w:rsidRPr="0071257F" w:rsidRDefault="000741BB" w:rsidP="000741BB">
      <w:pPr>
        <w:pStyle w:val="Olang"/>
      </w:pPr>
      <w:r w:rsidRPr="0071257F">
        <w:rPr>
          <w:noProof w:val="0"/>
        </w:rPr>
        <w:t xml:space="preserve">Or. </w:t>
      </w:r>
      <w:r w:rsidRPr="00E045EC">
        <w:rPr>
          <w:rStyle w:val="HideTWBExt"/>
        </w:rPr>
        <w:t>&lt;Original&gt;</w:t>
      </w:r>
      <w:r w:rsidRPr="00E045EC">
        <w:rPr>
          <w:rStyle w:val="HideTWBInt"/>
          <w:rFonts w:eastAsiaTheme="majorEastAsia"/>
        </w:rPr>
        <w:t>{FR}</w:t>
      </w:r>
      <w:r w:rsidRPr="0071257F">
        <w:rPr>
          <w:noProof w:val="0"/>
        </w:rPr>
        <w:t>fr</w:t>
      </w:r>
      <w:r w:rsidRPr="00E045EC">
        <w:rPr>
          <w:rStyle w:val="HideTWBExt"/>
        </w:rPr>
        <w:t>&lt;/Original&gt;</w:t>
      </w:r>
    </w:p>
    <w:p w14:paraId="17FBB4F2" w14:textId="77777777" w:rsidR="000741BB" w:rsidRPr="0071257F" w:rsidRDefault="000741BB" w:rsidP="000741BB">
      <w:r w:rsidRPr="00E045EC">
        <w:rPr>
          <w:rStyle w:val="HideTWBExt"/>
        </w:rPr>
        <w:t>&lt;/AmendB&gt;</w:t>
      </w:r>
    </w:p>
    <w:p w14:paraId="4E6CECEE" w14:textId="77777777" w:rsidR="000741BB" w:rsidRPr="0071257F" w:rsidRDefault="000741BB" w:rsidP="00F83EC3">
      <w:pPr>
        <w:pStyle w:val="AMNumberTabs0"/>
        <w:keepNext/>
      </w:pPr>
      <w:r w:rsidRPr="00E045EC">
        <w:rPr>
          <w:rStyle w:val="HideTWBExt"/>
          <w:b w:val="0"/>
        </w:rPr>
        <w:t>&lt;AmendB&gt;</w:t>
      </w:r>
      <w:r w:rsidRPr="0071257F">
        <w:t>Módosítás</w:t>
      </w:r>
      <w:r w:rsidRPr="0071257F">
        <w:tab/>
      </w:r>
      <w:r w:rsidRPr="0071257F">
        <w:tab/>
      </w:r>
      <w:r w:rsidRPr="00E045EC">
        <w:rPr>
          <w:rStyle w:val="HideTWBExt"/>
          <w:b w:val="0"/>
        </w:rPr>
        <w:t>&lt;NumAmB&gt;</w:t>
      </w:r>
      <w:r w:rsidRPr="0071257F">
        <w:t>327</w:t>
      </w:r>
      <w:r w:rsidRPr="00E045EC">
        <w:rPr>
          <w:rStyle w:val="HideTWBExt"/>
          <w:b w:val="0"/>
        </w:rPr>
        <w:t>&lt;/NumAmB&gt;</w:t>
      </w:r>
    </w:p>
    <w:p w14:paraId="43CA43BF" w14:textId="77777777" w:rsidR="000741BB" w:rsidRPr="0071257F" w:rsidRDefault="000741BB" w:rsidP="00F83EC3">
      <w:pPr>
        <w:pStyle w:val="NormalBold"/>
      </w:pPr>
      <w:r w:rsidRPr="00E045EC">
        <w:rPr>
          <w:rStyle w:val="HideTWBExt"/>
          <w:b w:val="0"/>
        </w:rPr>
        <w:t>&lt;RepeatBlock-By&gt;&lt;Members&gt;</w:t>
      </w:r>
      <w:r w:rsidRPr="0071257F">
        <w:t>Chiara Gemma, Georgiana Teodorescu, Francesco Torselli, Mariateresa Vivaldini, Elena Donazzan</w:t>
      </w:r>
      <w:r w:rsidRPr="00E045EC">
        <w:rPr>
          <w:rStyle w:val="HideTWBExt"/>
          <w:b w:val="0"/>
        </w:rPr>
        <w:t>&lt;/Members&gt;</w:t>
      </w:r>
    </w:p>
    <w:p w14:paraId="4195D5B2" w14:textId="77777777" w:rsidR="000741BB" w:rsidRPr="0071257F" w:rsidRDefault="000741BB" w:rsidP="000741BB">
      <w:r w:rsidRPr="00E045EC">
        <w:rPr>
          <w:rStyle w:val="HideTWBExt"/>
        </w:rPr>
        <w:t>&lt;/RepeatBlock-By&gt;</w:t>
      </w:r>
    </w:p>
    <w:p w14:paraId="2C33E94E" w14:textId="77777777" w:rsidR="000741BB" w:rsidRPr="0071257F" w:rsidRDefault="000741BB" w:rsidP="00F83EC3">
      <w:pPr>
        <w:pStyle w:val="NormalBold"/>
        <w:keepNext/>
      </w:pPr>
      <w:r w:rsidRPr="00E045EC">
        <w:rPr>
          <w:rStyle w:val="HideTWBExt"/>
          <w:b w:val="0"/>
        </w:rPr>
        <w:t>&lt;DocAmend&gt;</w:t>
      </w:r>
      <w:r w:rsidRPr="0071257F">
        <w:t>Irányelvre irányuló javaslat</w:t>
      </w:r>
      <w:r w:rsidRPr="00E045EC">
        <w:rPr>
          <w:rStyle w:val="HideTWBExt"/>
          <w:b w:val="0"/>
        </w:rPr>
        <w:t>&lt;/DocAmend&gt;</w:t>
      </w:r>
    </w:p>
    <w:p w14:paraId="5E8A0E6E" w14:textId="77777777" w:rsidR="000741BB" w:rsidRPr="0071257F" w:rsidRDefault="000741BB" w:rsidP="00F83EC3">
      <w:pPr>
        <w:pStyle w:val="NormalBold"/>
      </w:pPr>
      <w:r w:rsidRPr="00E045EC">
        <w:rPr>
          <w:rStyle w:val="HideTWBExt"/>
          <w:b w:val="0"/>
        </w:rPr>
        <w:t>&lt;Article&gt;</w:t>
      </w:r>
      <w:r w:rsidRPr="0071257F">
        <w:t>39 preambulumbekezdés</w:t>
      </w:r>
      <w:r w:rsidRPr="00E045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3EC3" w:rsidRPr="0071257F" w14:paraId="6A880DFC" w14:textId="77777777" w:rsidTr="00FF3B5B">
        <w:trPr>
          <w:jc w:val="center"/>
        </w:trPr>
        <w:tc>
          <w:tcPr>
            <w:tcW w:w="9752" w:type="dxa"/>
            <w:gridSpan w:val="2"/>
          </w:tcPr>
          <w:p w14:paraId="71587B88" w14:textId="77777777" w:rsidR="000741BB" w:rsidRPr="0071257F" w:rsidRDefault="000741BB" w:rsidP="00FF3B5B">
            <w:pPr>
              <w:keepNext/>
            </w:pPr>
          </w:p>
        </w:tc>
      </w:tr>
      <w:tr w:rsidR="00F83EC3" w:rsidRPr="0071257F" w14:paraId="44F4778D" w14:textId="77777777" w:rsidTr="00FF3B5B">
        <w:trPr>
          <w:jc w:val="center"/>
        </w:trPr>
        <w:tc>
          <w:tcPr>
            <w:tcW w:w="4876" w:type="dxa"/>
            <w:hideMark/>
          </w:tcPr>
          <w:p w14:paraId="008D66E0" w14:textId="77777777" w:rsidR="000741BB" w:rsidRPr="0071257F" w:rsidRDefault="000741BB" w:rsidP="00FF3B5B">
            <w:pPr>
              <w:pStyle w:val="ColumnHeading"/>
              <w:keepNext/>
            </w:pPr>
            <w:r w:rsidRPr="0071257F">
              <w:t>A Bizottság által javasolt szöveg</w:t>
            </w:r>
          </w:p>
        </w:tc>
        <w:tc>
          <w:tcPr>
            <w:tcW w:w="4876" w:type="dxa"/>
            <w:hideMark/>
          </w:tcPr>
          <w:p w14:paraId="4BB0492F" w14:textId="77777777" w:rsidR="000741BB" w:rsidRPr="0071257F" w:rsidRDefault="000741BB" w:rsidP="00FF3B5B">
            <w:pPr>
              <w:pStyle w:val="ColumnHeading"/>
              <w:keepNext/>
            </w:pPr>
            <w:r w:rsidRPr="0071257F">
              <w:t>Módosítás</w:t>
            </w:r>
          </w:p>
        </w:tc>
      </w:tr>
      <w:tr w:rsidR="00F83EC3" w:rsidRPr="0071257F" w14:paraId="25E66B59" w14:textId="77777777" w:rsidTr="00FF3B5B">
        <w:trPr>
          <w:jc w:val="center"/>
        </w:trPr>
        <w:tc>
          <w:tcPr>
            <w:tcW w:w="4876" w:type="dxa"/>
            <w:hideMark/>
          </w:tcPr>
          <w:p w14:paraId="719B3B9B" w14:textId="77777777" w:rsidR="000741BB" w:rsidRPr="0071257F" w:rsidRDefault="000741BB" w:rsidP="00FF3B5B">
            <w:pPr>
              <w:pStyle w:val="Normal6"/>
            </w:pPr>
            <w:r w:rsidRPr="0071257F">
              <w:t>(39)</w:t>
            </w:r>
            <w:r w:rsidRPr="0071257F">
              <w:tab/>
              <w:t>Ezen irányelv végrehajtásakor a tagállamok nem írhatnak elő szükségtelen közigazgatási, pénzügyi vagy jogi korlátozásokat, különösen akkor, ha azok gátolják a mikro-, kis- és középvállalkozások alapítását és fejlődését. A tagállamoknak ezért ajánlott értékelniük, hogy az átültető intézkedéseik milyen hatást gyakorolnak az ilyen vállalkozásokra – biztosítandó, hogy a rendelkezések ne sújtsák aránytalanul őket –, különös tekintettel a mikrovállalkozásokra és az adminisztratív teherre, valamint ajánlott közzétenniük ezeknek az értékeléseknek az eredményeit és szükség esetén támogatást nyújtaniuk ezeknek a vállalkozásoknak.</w:t>
            </w:r>
          </w:p>
        </w:tc>
        <w:tc>
          <w:tcPr>
            <w:tcW w:w="4876" w:type="dxa"/>
            <w:hideMark/>
          </w:tcPr>
          <w:p w14:paraId="6B4A8BE9" w14:textId="77777777" w:rsidR="000741BB" w:rsidRPr="0071257F" w:rsidRDefault="000741BB" w:rsidP="00FF3B5B">
            <w:pPr>
              <w:pStyle w:val="Normal6"/>
              <w:rPr>
                <w:szCs w:val="24"/>
              </w:rPr>
            </w:pPr>
            <w:r w:rsidRPr="0071257F">
              <w:t>(39)</w:t>
            </w:r>
            <w:r w:rsidRPr="0071257F">
              <w:tab/>
              <w:t>Ezen irányelv végrehajtásakor a tagállamok nem írhatnak elő szükségtelen közigazgatási, pénzügyi vagy jogi korlátozásokat, különösen akkor, ha azok gátolják a mikro-, kis- és középvállalkozások alapítását és fejlődését</w:t>
            </w:r>
            <w:r w:rsidRPr="0071257F">
              <w:rPr>
                <w:b/>
                <w:bCs/>
                <w:i/>
                <w:iCs/>
              </w:rPr>
              <w:t>, és elő kell mozdítaniuk az e vállalatok igényeihez igazodó egyszerűsített, megfelelési mechanizmusokat</w:t>
            </w:r>
            <w:r w:rsidRPr="0071257F">
              <w:t>. A tagállamoknak ezért ajánlott értékelniük, hogy az átültető intézkedéseik milyen hatást gyakorolnak az ilyen vállalkozásokra – biztosítandó, hogy a rendelkezések ne sújtsák aránytalanul őket –, különös tekintettel a mikrovállalkozásokra és az adminisztratív teherre, valamint ajánlott közzétenniük ezeknek az értékeléseknek az eredményeit és szükség esetén támogatást nyújtaniuk ezeknek a vállalkozásoknak.</w:t>
            </w:r>
          </w:p>
        </w:tc>
      </w:tr>
    </w:tbl>
    <w:p w14:paraId="13B0F8FF" w14:textId="77777777" w:rsidR="000741BB" w:rsidRPr="0071257F" w:rsidRDefault="000741BB" w:rsidP="000741BB">
      <w:pPr>
        <w:pStyle w:val="Olang"/>
      </w:pPr>
      <w:r w:rsidRPr="0071257F">
        <w:rPr>
          <w:noProof w:val="0"/>
        </w:rPr>
        <w:t xml:space="preserve">Or. </w:t>
      </w:r>
      <w:r w:rsidRPr="00E045EC">
        <w:rPr>
          <w:rStyle w:val="HideTWBExt"/>
        </w:rPr>
        <w:t>&lt;Original&gt;</w:t>
      </w:r>
      <w:r w:rsidRPr="00E045EC">
        <w:rPr>
          <w:rStyle w:val="HideTWBInt"/>
          <w:rFonts w:eastAsiaTheme="majorEastAsia"/>
        </w:rPr>
        <w:t>{EN}</w:t>
      </w:r>
      <w:r w:rsidRPr="0071257F">
        <w:rPr>
          <w:noProof w:val="0"/>
        </w:rPr>
        <w:t>en</w:t>
      </w:r>
      <w:r w:rsidRPr="00E045EC">
        <w:rPr>
          <w:rStyle w:val="HideTWBExt"/>
        </w:rPr>
        <w:t>&lt;/Original&gt;</w:t>
      </w:r>
    </w:p>
    <w:p w14:paraId="074D02F1" w14:textId="77777777" w:rsidR="000741BB" w:rsidRPr="0071257F" w:rsidRDefault="000741BB" w:rsidP="000741BB">
      <w:r w:rsidRPr="00E045EC">
        <w:rPr>
          <w:rStyle w:val="HideTWBExt"/>
        </w:rPr>
        <w:t>&lt;/AmendB&gt;</w:t>
      </w:r>
    </w:p>
    <w:p w14:paraId="2717B84A" w14:textId="77777777" w:rsidR="000741BB" w:rsidRPr="0071257F" w:rsidRDefault="000741BB" w:rsidP="00F83EC3">
      <w:pPr>
        <w:pStyle w:val="AMNumberTabs0"/>
        <w:keepNext/>
      </w:pPr>
      <w:r w:rsidRPr="00E045EC">
        <w:rPr>
          <w:rStyle w:val="HideTWBExt"/>
          <w:b w:val="0"/>
        </w:rPr>
        <w:t>&lt;AmendB&gt;</w:t>
      </w:r>
      <w:r w:rsidRPr="0071257F">
        <w:t>Módosítás</w:t>
      </w:r>
      <w:r w:rsidRPr="0071257F">
        <w:tab/>
      </w:r>
      <w:r w:rsidRPr="0071257F">
        <w:tab/>
      </w:r>
      <w:r w:rsidRPr="00E045EC">
        <w:rPr>
          <w:rStyle w:val="HideTWBExt"/>
          <w:b w:val="0"/>
        </w:rPr>
        <w:t>&lt;NumAmB&gt;</w:t>
      </w:r>
      <w:r w:rsidRPr="0071257F">
        <w:t>328</w:t>
      </w:r>
      <w:r w:rsidRPr="00E045EC">
        <w:rPr>
          <w:rStyle w:val="HideTWBExt"/>
          <w:b w:val="0"/>
        </w:rPr>
        <w:t>&lt;/NumAmB&gt;</w:t>
      </w:r>
    </w:p>
    <w:p w14:paraId="5405C49A" w14:textId="77777777" w:rsidR="000741BB" w:rsidRPr="0071257F" w:rsidRDefault="000741BB" w:rsidP="00F83EC3">
      <w:pPr>
        <w:pStyle w:val="NormalBold"/>
      </w:pPr>
      <w:r w:rsidRPr="00E045EC">
        <w:rPr>
          <w:rStyle w:val="HideTWBExt"/>
          <w:b w:val="0"/>
        </w:rPr>
        <w:t>&lt;RepeatBlock-By&gt;&lt;Members&gt;</w:t>
      </w:r>
      <w:r w:rsidRPr="0071257F">
        <w:t>Henrik Dahl</w:t>
      </w:r>
      <w:r w:rsidRPr="00E045EC">
        <w:rPr>
          <w:rStyle w:val="HideTWBExt"/>
          <w:b w:val="0"/>
        </w:rPr>
        <w:t>&lt;/Members&gt;</w:t>
      </w:r>
    </w:p>
    <w:p w14:paraId="7C5419FD" w14:textId="77777777" w:rsidR="000741BB" w:rsidRPr="0071257F" w:rsidRDefault="000741BB" w:rsidP="000741BB">
      <w:r w:rsidRPr="00E045EC">
        <w:rPr>
          <w:rStyle w:val="HideTWBExt"/>
        </w:rPr>
        <w:t>&lt;/RepeatBlock-By&gt;</w:t>
      </w:r>
    </w:p>
    <w:p w14:paraId="4175FB24" w14:textId="77777777" w:rsidR="000741BB" w:rsidRPr="0071257F" w:rsidRDefault="000741BB" w:rsidP="00F83EC3">
      <w:pPr>
        <w:pStyle w:val="NormalBold"/>
        <w:keepNext/>
      </w:pPr>
      <w:r w:rsidRPr="00E045EC">
        <w:rPr>
          <w:rStyle w:val="HideTWBExt"/>
          <w:b w:val="0"/>
        </w:rPr>
        <w:t>&lt;DocAmend&gt;</w:t>
      </w:r>
      <w:r w:rsidRPr="0071257F">
        <w:t>Irányelvre irányuló javaslat</w:t>
      </w:r>
      <w:r w:rsidRPr="00E045EC">
        <w:rPr>
          <w:rStyle w:val="HideTWBExt"/>
          <w:b w:val="0"/>
        </w:rPr>
        <w:t>&lt;/DocAmend&gt;</w:t>
      </w:r>
    </w:p>
    <w:p w14:paraId="66307436" w14:textId="77777777" w:rsidR="000741BB" w:rsidRPr="0071257F" w:rsidRDefault="000741BB" w:rsidP="00F83EC3">
      <w:pPr>
        <w:pStyle w:val="NormalBold"/>
      </w:pPr>
      <w:r w:rsidRPr="00E045EC">
        <w:rPr>
          <w:rStyle w:val="HideTWBExt"/>
          <w:b w:val="0"/>
        </w:rPr>
        <w:t>&lt;Article&gt;</w:t>
      </w:r>
      <w:r w:rsidRPr="0071257F">
        <w:t>39 a preambulumbekezdés (új)</w:t>
      </w:r>
      <w:r w:rsidRPr="00E045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3EC3" w:rsidRPr="0071257F" w14:paraId="1B711834" w14:textId="77777777" w:rsidTr="00FF3B5B">
        <w:trPr>
          <w:jc w:val="center"/>
        </w:trPr>
        <w:tc>
          <w:tcPr>
            <w:tcW w:w="9752" w:type="dxa"/>
            <w:gridSpan w:val="2"/>
          </w:tcPr>
          <w:p w14:paraId="6BE7172D" w14:textId="77777777" w:rsidR="000741BB" w:rsidRPr="0071257F" w:rsidRDefault="000741BB" w:rsidP="00FF3B5B">
            <w:pPr>
              <w:keepNext/>
            </w:pPr>
          </w:p>
        </w:tc>
      </w:tr>
      <w:tr w:rsidR="00F83EC3" w:rsidRPr="0071257F" w14:paraId="1978A999" w14:textId="77777777" w:rsidTr="00FF3B5B">
        <w:trPr>
          <w:jc w:val="center"/>
        </w:trPr>
        <w:tc>
          <w:tcPr>
            <w:tcW w:w="4876" w:type="dxa"/>
            <w:hideMark/>
          </w:tcPr>
          <w:p w14:paraId="5CBA4A4C" w14:textId="77777777" w:rsidR="000741BB" w:rsidRPr="0071257F" w:rsidRDefault="000741BB" w:rsidP="00FF3B5B">
            <w:pPr>
              <w:pStyle w:val="ColumnHeading"/>
              <w:keepNext/>
            </w:pPr>
            <w:r w:rsidRPr="0071257F">
              <w:t>A Bizottság által javasolt szöveg</w:t>
            </w:r>
          </w:p>
        </w:tc>
        <w:tc>
          <w:tcPr>
            <w:tcW w:w="4876" w:type="dxa"/>
            <w:hideMark/>
          </w:tcPr>
          <w:p w14:paraId="71C1236B" w14:textId="77777777" w:rsidR="000741BB" w:rsidRPr="0071257F" w:rsidRDefault="000741BB" w:rsidP="00FF3B5B">
            <w:pPr>
              <w:pStyle w:val="ColumnHeading"/>
              <w:keepNext/>
            </w:pPr>
            <w:r w:rsidRPr="0071257F">
              <w:t>Módosítás</w:t>
            </w:r>
          </w:p>
        </w:tc>
      </w:tr>
      <w:tr w:rsidR="00F83EC3" w:rsidRPr="0071257F" w14:paraId="70194108" w14:textId="77777777" w:rsidTr="00FF3B5B">
        <w:trPr>
          <w:jc w:val="center"/>
        </w:trPr>
        <w:tc>
          <w:tcPr>
            <w:tcW w:w="4876" w:type="dxa"/>
          </w:tcPr>
          <w:p w14:paraId="450F1172" w14:textId="77777777" w:rsidR="000741BB" w:rsidRPr="0071257F" w:rsidRDefault="000741BB" w:rsidP="00FF3B5B">
            <w:pPr>
              <w:pStyle w:val="Normal6"/>
            </w:pPr>
          </w:p>
        </w:tc>
        <w:tc>
          <w:tcPr>
            <w:tcW w:w="4876" w:type="dxa"/>
            <w:hideMark/>
          </w:tcPr>
          <w:p w14:paraId="6E1D2B76" w14:textId="77777777" w:rsidR="000741BB" w:rsidRPr="0071257F" w:rsidRDefault="000741BB" w:rsidP="00FF3B5B">
            <w:pPr>
              <w:pStyle w:val="Normal6"/>
              <w:rPr>
                <w:szCs w:val="24"/>
              </w:rPr>
            </w:pPr>
            <w:r w:rsidRPr="0071257F">
              <w:rPr>
                <w:b/>
                <w:i/>
              </w:rPr>
              <w:t>(39a)</w:t>
            </w:r>
            <w:r w:rsidRPr="0071257F">
              <w:rPr>
                <w:b/>
                <w:i/>
              </w:rPr>
              <w:tab/>
              <w:t>Minden eddiginél fontosabb, hogy szociális dömpingtől mentes, egyenlő versenyfeltételeket biztosító, valamint a szociális és munkavállalói jogokat tiszteletben tartó belső piac kialakítására törekedjünk. Alapvető fontosságú, hogy elismerjük a szociális partnerek fontosságát, valamint a kollektív tárgyaláshoz való jogukat.</w:t>
            </w:r>
          </w:p>
        </w:tc>
      </w:tr>
    </w:tbl>
    <w:p w14:paraId="13E0B0CB" w14:textId="77777777" w:rsidR="000741BB" w:rsidRPr="0071257F" w:rsidRDefault="000741BB" w:rsidP="000741BB">
      <w:pPr>
        <w:pStyle w:val="Olang"/>
      </w:pPr>
      <w:r w:rsidRPr="0071257F">
        <w:rPr>
          <w:noProof w:val="0"/>
        </w:rPr>
        <w:t xml:space="preserve">Or. </w:t>
      </w:r>
      <w:r w:rsidRPr="00E045EC">
        <w:rPr>
          <w:rStyle w:val="HideTWBExt"/>
        </w:rPr>
        <w:t>&lt;Original&gt;</w:t>
      </w:r>
      <w:r w:rsidRPr="00E045EC">
        <w:rPr>
          <w:rStyle w:val="HideTWBInt"/>
          <w:rFonts w:eastAsiaTheme="majorEastAsia"/>
        </w:rPr>
        <w:t>{EN}</w:t>
      </w:r>
      <w:r w:rsidRPr="0071257F">
        <w:rPr>
          <w:noProof w:val="0"/>
        </w:rPr>
        <w:t>en</w:t>
      </w:r>
      <w:r w:rsidRPr="00E045EC">
        <w:rPr>
          <w:rStyle w:val="HideTWBExt"/>
        </w:rPr>
        <w:t>&lt;/Original&gt;</w:t>
      </w:r>
    </w:p>
    <w:p w14:paraId="2DEB09FA" w14:textId="77777777" w:rsidR="000741BB" w:rsidRPr="0071257F" w:rsidRDefault="000741BB" w:rsidP="00F83EC3">
      <w:pPr>
        <w:pStyle w:val="JustificationTitle"/>
        <w:rPr>
          <w:noProof w:val="0"/>
        </w:rPr>
      </w:pPr>
      <w:r w:rsidRPr="00E045EC">
        <w:rPr>
          <w:rStyle w:val="HideTWBExt"/>
          <w:i w:val="0"/>
        </w:rPr>
        <w:t>&lt;TitreJust&gt;</w:t>
      </w:r>
      <w:r w:rsidRPr="0071257F">
        <w:t>Indokolás</w:t>
      </w:r>
      <w:r w:rsidRPr="00E045EC">
        <w:rPr>
          <w:rStyle w:val="HideTWBExt"/>
          <w:i w:val="0"/>
        </w:rPr>
        <w:t>&lt;/TitreJust&gt;</w:t>
      </w:r>
    </w:p>
    <w:p w14:paraId="2CEA986F" w14:textId="77777777" w:rsidR="000741BB" w:rsidRPr="0071257F" w:rsidRDefault="000741BB" w:rsidP="000741BB">
      <w:pPr>
        <w:pStyle w:val="Normal12Italic"/>
        <w:rPr>
          <w:noProof w:val="0"/>
        </w:rPr>
      </w:pPr>
      <w:r w:rsidRPr="0071257F">
        <w:t>Miközben a jelentéstervezet preambulumbekezdése kiemeli a szociális partnerek fontosságát és a kollektív tárgyaláshoz való jogukat, a jelentéstervezet nem felel meg annak, ahogy sok országban a kollektív tárgyalási rendszerek a kollektív tárgyalások alapján működnek. A tagállamoknak nem kell „törekedniük a kollektív szerződésekre”, mivel ezeket a szociális partnerek kötik meg. Hasonlóképpen a tagállamok sok országban nem köthetnek kollektív szerződéseket, és nem érvényesíthetik azokat, mivel autonóm szociális partnerek hajtják végre és kötik meg ezeket a szerződéseket.</w:t>
      </w:r>
    </w:p>
    <w:p w14:paraId="3EE6A148" w14:textId="77777777" w:rsidR="000741BB" w:rsidRPr="0071257F" w:rsidRDefault="000741BB" w:rsidP="000741BB">
      <w:r w:rsidRPr="00E045EC">
        <w:rPr>
          <w:rStyle w:val="HideTWBExt"/>
        </w:rPr>
        <w:t>&lt;/AmendB&gt;</w:t>
      </w:r>
    </w:p>
    <w:p w14:paraId="2284A65B" w14:textId="77777777" w:rsidR="000741BB" w:rsidRPr="0071257F" w:rsidRDefault="000741BB" w:rsidP="00F83EC3">
      <w:pPr>
        <w:pStyle w:val="AMNumberTabs0"/>
        <w:keepNext/>
      </w:pPr>
      <w:r w:rsidRPr="00E045EC">
        <w:rPr>
          <w:rStyle w:val="HideTWBExt"/>
          <w:b w:val="0"/>
        </w:rPr>
        <w:t>&lt;AmendB&gt;</w:t>
      </w:r>
      <w:r w:rsidRPr="0071257F">
        <w:t>Módosítás</w:t>
      </w:r>
      <w:r w:rsidRPr="0071257F">
        <w:tab/>
      </w:r>
      <w:r w:rsidRPr="0071257F">
        <w:tab/>
      </w:r>
      <w:r w:rsidRPr="00E045EC">
        <w:rPr>
          <w:rStyle w:val="HideTWBExt"/>
          <w:b w:val="0"/>
        </w:rPr>
        <w:t>&lt;NumAmB&gt;</w:t>
      </w:r>
      <w:r w:rsidRPr="0071257F">
        <w:t>329</w:t>
      </w:r>
      <w:r w:rsidRPr="00E045EC">
        <w:rPr>
          <w:rStyle w:val="HideTWBExt"/>
          <w:b w:val="0"/>
        </w:rPr>
        <w:t>&lt;/NumAmB&gt;</w:t>
      </w:r>
    </w:p>
    <w:p w14:paraId="55EEABE0" w14:textId="77777777" w:rsidR="000741BB" w:rsidRPr="0071257F" w:rsidRDefault="000741BB" w:rsidP="00F83EC3">
      <w:pPr>
        <w:pStyle w:val="NormalBold"/>
      </w:pPr>
      <w:r w:rsidRPr="00E045EC">
        <w:rPr>
          <w:rStyle w:val="HideTWBExt"/>
          <w:b w:val="0"/>
        </w:rPr>
        <w:t>&lt;RepeatBlock-By&gt;&lt;Members&gt;</w:t>
      </w:r>
      <w:r w:rsidRPr="0071257F">
        <w:t>Andrea Wechsler</w:t>
      </w:r>
      <w:r w:rsidRPr="00E045EC">
        <w:rPr>
          <w:rStyle w:val="HideTWBExt"/>
          <w:b w:val="0"/>
        </w:rPr>
        <w:t>&lt;/Members&gt;</w:t>
      </w:r>
    </w:p>
    <w:p w14:paraId="4044A0C5" w14:textId="77777777" w:rsidR="000741BB" w:rsidRPr="0071257F" w:rsidRDefault="000741BB" w:rsidP="000741BB">
      <w:r w:rsidRPr="00E045EC">
        <w:rPr>
          <w:rStyle w:val="HideTWBExt"/>
        </w:rPr>
        <w:t>&lt;/RepeatBlock-By&gt;</w:t>
      </w:r>
    </w:p>
    <w:p w14:paraId="23D86ABA" w14:textId="77777777" w:rsidR="000741BB" w:rsidRPr="0071257F" w:rsidRDefault="000741BB" w:rsidP="00F83EC3">
      <w:pPr>
        <w:pStyle w:val="NormalBold"/>
        <w:keepNext/>
      </w:pPr>
      <w:r w:rsidRPr="00E045EC">
        <w:rPr>
          <w:rStyle w:val="HideTWBExt"/>
          <w:b w:val="0"/>
        </w:rPr>
        <w:t>&lt;DocAmend&gt;</w:t>
      </w:r>
      <w:r w:rsidRPr="0071257F">
        <w:t>Irányelvre irányuló javaslat</w:t>
      </w:r>
      <w:r w:rsidRPr="00E045EC">
        <w:rPr>
          <w:rStyle w:val="HideTWBExt"/>
          <w:b w:val="0"/>
        </w:rPr>
        <w:t>&lt;/DocAmend&gt;</w:t>
      </w:r>
    </w:p>
    <w:p w14:paraId="40832E26" w14:textId="77777777" w:rsidR="000741BB" w:rsidRPr="0071257F" w:rsidRDefault="000741BB" w:rsidP="00F83EC3">
      <w:pPr>
        <w:pStyle w:val="NormalBold"/>
      </w:pPr>
      <w:r w:rsidRPr="00E045EC">
        <w:rPr>
          <w:rStyle w:val="HideTWBExt"/>
          <w:b w:val="0"/>
        </w:rPr>
        <w:t>&lt;Article&gt;</w:t>
      </w:r>
      <w:r w:rsidRPr="0071257F">
        <w:t>40 preambulumbekezdés</w:t>
      </w:r>
      <w:r w:rsidRPr="00E045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3EC3" w:rsidRPr="0071257F" w14:paraId="016280AC" w14:textId="77777777" w:rsidTr="00FF3B5B">
        <w:trPr>
          <w:jc w:val="center"/>
        </w:trPr>
        <w:tc>
          <w:tcPr>
            <w:tcW w:w="9752" w:type="dxa"/>
            <w:gridSpan w:val="2"/>
          </w:tcPr>
          <w:p w14:paraId="038E33B6" w14:textId="77777777" w:rsidR="000741BB" w:rsidRPr="0071257F" w:rsidRDefault="000741BB" w:rsidP="00FF3B5B">
            <w:pPr>
              <w:keepNext/>
            </w:pPr>
          </w:p>
        </w:tc>
      </w:tr>
      <w:tr w:rsidR="00F83EC3" w:rsidRPr="0071257F" w14:paraId="7224DA3C" w14:textId="77777777" w:rsidTr="00FF3B5B">
        <w:trPr>
          <w:jc w:val="center"/>
        </w:trPr>
        <w:tc>
          <w:tcPr>
            <w:tcW w:w="4876" w:type="dxa"/>
            <w:hideMark/>
          </w:tcPr>
          <w:p w14:paraId="3AEEF8C3" w14:textId="77777777" w:rsidR="000741BB" w:rsidRPr="0071257F" w:rsidRDefault="000741BB" w:rsidP="00FF3B5B">
            <w:pPr>
              <w:pStyle w:val="ColumnHeading"/>
              <w:keepNext/>
            </w:pPr>
            <w:r w:rsidRPr="0071257F">
              <w:t>A Bizottság által javasolt szöveg</w:t>
            </w:r>
          </w:p>
        </w:tc>
        <w:tc>
          <w:tcPr>
            <w:tcW w:w="4876" w:type="dxa"/>
            <w:hideMark/>
          </w:tcPr>
          <w:p w14:paraId="7CCA261B" w14:textId="77777777" w:rsidR="000741BB" w:rsidRPr="0071257F" w:rsidRDefault="000741BB" w:rsidP="00FF3B5B">
            <w:pPr>
              <w:pStyle w:val="ColumnHeading"/>
              <w:keepNext/>
            </w:pPr>
            <w:r w:rsidRPr="0071257F">
              <w:t>Módosítás</w:t>
            </w:r>
          </w:p>
        </w:tc>
      </w:tr>
      <w:tr w:rsidR="00F83EC3" w:rsidRPr="0071257F" w14:paraId="162579EC" w14:textId="77777777" w:rsidTr="00FF3B5B">
        <w:trPr>
          <w:jc w:val="center"/>
        </w:trPr>
        <w:tc>
          <w:tcPr>
            <w:tcW w:w="4876" w:type="dxa"/>
            <w:hideMark/>
          </w:tcPr>
          <w:p w14:paraId="0AD51687" w14:textId="77777777" w:rsidR="000741BB" w:rsidRPr="0071257F" w:rsidRDefault="000741BB" w:rsidP="00FF3B5B">
            <w:pPr>
              <w:pStyle w:val="Normal6"/>
            </w:pPr>
            <w:r w:rsidRPr="0071257F">
              <w:rPr>
                <w:b/>
                <w:i/>
              </w:rPr>
              <w:t>(40)</w:t>
            </w:r>
            <w:r w:rsidRPr="0071257F">
              <w:rPr>
                <w:b/>
                <w:i/>
              </w:rPr>
              <w:tab/>
              <w:t>A tagállamok – a szociális partnerek erre vonatkozó együttes kérelmére, valamint feltéve, hogy a tagállamok megtesznek minden szükséges intézkedést annak biztosítása érdekében, hogy mindenkor garantálni tudják az ezen irányelv alapján elérni kívánt eredményeket – megbízhatják a szociális partnereket ezen irányelv végrehajtásával. Továbbá a nemzeti joggal és gyakorlattal összhangban megfelelő intézkedéseket kell hozniuk a szociális partnerek hatékony bevonásának biztosítására, valamint a szociális párbeszéd előmozdítására és fokozására ezen irányelv rendelkezéseinek végrehajtása céljából,</w:t>
            </w:r>
          </w:p>
        </w:tc>
        <w:tc>
          <w:tcPr>
            <w:tcW w:w="4876" w:type="dxa"/>
            <w:hideMark/>
          </w:tcPr>
          <w:p w14:paraId="2BCDEDB8" w14:textId="77777777" w:rsidR="000741BB" w:rsidRPr="0071257F" w:rsidRDefault="000741BB" w:rsidP="00FF3B5B">
            <w:pPr>
              <w:pStyle w:val="Normal6"/>
              <w:rPr>
                <w:szCs w:val="24"/>
              </w:rPr>
            </w:pPr>
            <w:r w:rsidRPr="0071257F">
              <w:rPr>
                <w:b/>
                <w:i/>
              </w:rPr>
              <w:t>törölve</w:t>
            </w:r>
          </w:p>
        </w:tc>
      </w:tr>
    </w:tbl>
    <w:p w14:paraId="36C3108D" w14:textId="77777777" w:rsidR="000741BB" w:rsidRPr="0071257F" w:rsidRDefault="000741BB" w:rsidP="000741BB">
      <w:pPr>
        <w:pStyle w:val="Olang"/>
      </w:pPr>
      <w:r w:rsidRPr="0071257F">
        <w:rPr>
          <w:noProof w:val="0"/>
        </w:rPr>
        <w:t xml:space="preserve">Or. </w:t>
      </w:r>
      <w:r w:rsidRPr="00E045EC">
        <w:rPr>
          <w:rStyle w:val="HideTWBExt"/>
        </w:rPr>
        <w:t>&lt;Original&gt;</w:t>
      </w:r>
      <w:r w:rsidRPr="00E045EC">
        <w:rPr>
          <w:rStyle w:val="HideTWBInt"/>
          <w:rFonts w:eastAsiaTheme="majorEastAsia"/>
        </w:rPr>
        <w:t>{EN}</w:t>
      </w:r>
      <w:r w:rsidRPr="0071257F">
        <w:rPr>
          <w:noProof w:val="0"/>
        </w:rPr>
        <w:t>en</w:t>
      </w:r>
      <w:r w:rsidRPr="00E045EC">
        <w:rPr>
          <w:rStyle w:val="HideTWBExt"/>
        </w:rPr>
        <w:t>&lt;/Original&gt;</w:t>
      </w:r>
    </w:p>
    <w:p w14:paraId="745EC570" w14:textId="77777777" w:rsidR="000741BB" w:rsidRPr="0071257F" w:rsidRDefault="000741BB" w:rsidP="000741BB">
      <w:r w:rsidRPr="00E045EC">
        <w:rPr>
          <w:rStyle w:val="HideTWBExt"/>
        </w:rPr>
        <w:t>&lt;/AmendB&gt;</w:t>
      </w:r>
    </w:p>
    <w:p w14:paraId="77F5377D" w14:textId="77777777" w:rsidR="000741BB" w:rsidRPr="0071257F" w:rsidRDefault="000741BB" w:rsidP="00F83EC3">
      <w:pPr>
        <w:pStyle w:val="AMNumberTabs0"/>
        <w:keepNext/>
      </w:pPr>
      <w:r w:rsidRPr="00E045EC">
        <w:rPr>
          <w:rStyle w:val="HideTWBExt"/>
          <w:b w:val="0"/>
        </w:rPr>
        <w:t>&lt;AmendB&gt;</w:t>
      </w:r>
      <w:r w:rsidRPr="0071257F">
        <w:t>Módosítás</w:t>
      </w:r>
      <w:r w:rsidRPr="0071257F">
        <w:tab/>
      </w:r>
      <w:r w:rsidRPr="0071257F">
        <w:tab/>
      </w:r>
      <w:r w:rsidRPr="00E045EC">
        <w:rPr>
          <w:rStyle w:val="HideTWBExt"/>
          <w:b w:val="0"/>
        </w:rPr>
        <w:t>&lt;NumAmB&gt;</w:t>
      </w:r>
      <w:r w:rsidRPr="0071257F">
        <w:t>330</w:t>
      </w:r>
      <w:r w:rsidRPr="00E045EC">
        <w:rPr>
          <w:rStyle w:val="HideTWBExt"/>
          <w:b w:val="0"/>
        </w:rPr>
        <w:t>&lt;/NumAmB&gt;</w:t>
      </w:r>
    </w:p>
    <w:p w14:paraId="155EB21F" w14:textId="77777777" w:rsidR="000741BB" w:rsidRPr="0071257F" w:rsidRDefault="000741BB" w:rsidP="00F83EC3">
      <w:pPr>
        <w:pStyle w:val="NormalBold"/>
      </w:pPr>
      <w:r w:rsidRPr="00E045EC">
        <w:rPr>
          <w:rStyle w:val="HideTWBExt"/>
          <w:b w:val="0"/>
        </w:rPr>
        <w:t>&lt;RepeatBlock-By&gt;&lt;Members&gt;</w:t>
      </w:r>
      <w:r w:rsidRPr="0071257F">
        <w:t>Johan Danielsson</w:t>
      </w:r>
      <w:r w:rsidRPr="00E045EC">
        <w:rPr>
          <w:rStyle w:val="HideTWBExt"/>
          <w:b w:val="0"/>
        </w:rPr>
        <w:t>&lt;/Members&gt;</w:t>
      </w:r>
    </w:p>
    <w:p w14:paraId="6CE3FE8A" w14:textId="77777777" w:rsidR="000741BB" w:rsidRPr="0071257F" w:rsidRDefault="000741BB" w:rsidP="000741BB">
      <w:r w:rsidRPr="00E045EC">
        <w:rPr>
          <w:rStyle w:val="HideTWBExt"/>
        </w:rPr>
        <w:t>&lt;/RepeatBlock-By&gt;</w:t>
      </w:r>
    </w:p>
    <w:p w14:paraId="01A8E594" w14:textId="77777777" w:rsidR="000741BB" w:rsidRPr="0071257F" w:rsidRDefault="000741BB" w:rsidP="00F83EC3">
      <w:pPr>
        <w:pStyle w:val="NormalBold"/>
        <w:keepNext/>
      </w:pPr>
      <w:r w:rsidRPr="00E045EC">
        <w:rPr>
          <w:rStyle w:val="HideTWBExt"/>
          <w:b w:val="0"/>
        </w:rPr>
        <w:t>&lt;DocAmend&gt;</w:t>
      </w:r>
      <w:r w:rsidRPr="0071257F">
        <w:t>Irányelvre irányuló javaslat</w:t>
      </w:r>
      <w:r w:rsidRPr="00E045EC">
        <w:rPr>
          <w:rStyle w:val="HideTWBExt"/>
          <w:b w:val="0"/>
        </w:rPr>
        <w:t>&lt;/DocAmend&gt;</w:t>
      </w:r>
    </w:p>
    <w:p w14:paraId="477C128A" w14:textId="77777777" w:rsidR="000741BB" w:rsidRPr="0071257F" w:rsidRDefault="000741BB" w:rsidP="00F83EC3">
      <w:pPr>
        <w:pStyle w:val="NormalBold"/>
      </w:pPr>
      <w:r w:rsidRPr="00E045EC">
        <w:rPr>
          <w:rStyle w:val="HideTWBExt"/>
          <w:b w:val="0"/>
        </w:rPr>
        <w:t>&lt;Article&gt;</w:t>
      </w:r>
      <w:r w:rsidRPr="0071257F">
        <w:t>40 a preambulumbekezdés (új)</w:t>
      </w:r>
      <w:r w:rsidRPr="00E045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3EC3" w:rsidRPr="0071257F" w14:paraId="1B125895" w14:textId="77777777" w:rsidTr="00FF3B5B">
        <w:trPr>
          <w:jc w:val="center"/>
        </w:trPr>
        <w:tc>
          <w:tcPr>
            <w:tcW w:w="9752" w:type="dxa"/>
            <w:gridSpan w:val="2"/>
          </w:tcPr>
          <w:p w14:paraId="7DE025AD" w14:textId="77777777" w:rsidR="000741BB" w:rsidRPr="0071257F" w:rsidRDefault="000741BB" w:rsidP="00FF3B5B">
            <w:pPr>
              <w:keepNext/>
            </w:pPr>
          </w:p>
        </w:tc>
      </w:tr>
      <w:tr w:rsidR="00F83EC3" w:rsidRPr="0071257F" w14:paraId="43842ED5" w14:textId="77777777" w:rsidTr="00FF3B5B">
        <w:trPr>
          <w:jc w:val="center"/>
        </w:trPr>
        <w:tc>
          <w:tcPr>
            <w:tcW w:w="4876" w:type="dxa"/>
            <w:hideMark/>
          </w:tcPr>
          <w:p w14:paraId="29DD13FD" w14:textId="77777777" w:rsidR="000741BB" w:rsidRPr="0071257F" w:rsidRDefault="000741BB" w:rsidP="00FF3B5B">
            <w:pPr>
              <w:pStyle w:val="ColumnHeading"/>
              <w:keepNext/>
            </w:pPr>
            <w:r w:rsidRPr="0071257F">
              <w:t>A Bizottság által javasolt szöveg</w:t>
            </w:r>
          </w:p>
        </w:tc>
        <w:tc>
          <w:tcPr>
            <w:tcW w:w="4876" w:type="dxa"/>
            <w:hideMark/>
          </w:tcPr>
          <w:p w14:paraId="21548BCE" w14:textId="77777777" w:rsidR="000741BB" w:rsidRPr="0071257F" w:rsidRDefault="000741BB" w:rsidP="00FF3B5B">
            <w:pPr>
              <w:pStyle w:val="ColumnHeading"/>
              <w:keepNext/>
            </w:pPr>
            <w:r w:rsidRPr="0071257F">
              <w:t>Módosítás</w:t>
            </w:r>
          </w:p>
        </w:tc>
      </w:tr>
      <w:tr w:rsidR="00F83EC3" w:rsidRPr="0071257F" w14:paraId="6DAB820D" w14:textId="77777777" w:rsidTr="00FF3B5B">
        <w:trPr>
          <w:jc w:val="center"/>
        </w:trPr>
        <w:tc>
          <w:tcPr>
            <w:tcW w:w="4876" w:type="dxa"/>
          </w:tcPr>
          <w:p w14:paraId="410588C8" w14:textId="77777777" w:rsidR="000741BB" w:rsidRPr="0071257F" w:rsidRDefault="000741BB" w:rsidP="00FF3B5B">
            <w:pPr>
              <w:pStyle w:val="Normal6"/>
            </w:pPr>
          </w:p>
        </w:tc>
        <w:tc>
          <w:tcPr>
            <w:tcW w:w="4876" w:type="dxa"/>
            <w:hideMark/>
          </w:tcPr>
          <w:p w14:paraId="0C5D2D9C" w14:textId="77777777" w:rsidR="000741BB" w:rsidRPr="0071257F" w:rsidRDefault="000741BB" w:rsidP="00FF3B5B">
            <w:pPr>
              <w:pStyle w:val="Normal6"/>
              <w:rPr>
                <w:szCs w:val="24"/>
              </w:rPr>
            </w:pPr>
            <w:r w:rsidRPr="0071257F">
              <w:rPr>
                <w:b/>
                <w:i/>
              </w:rPr>
              <w:t>40a.</w:t>
            </w:r>
            <w:r w:rsidRPr="0071257F">
              <w:rPr>
                <w:b/>
                <w:i/>
              </w:rPr>
              <w:tab/>
              <w:t>Tiszteletben kell tartani a szociális partnerek autonómiáját. A tagállamok számára biztosítani kell azt a lehetőséget, hogy meghatározott feltételek mellett lehetővé tegyék a szociális partnerek számára olyan kollektív szerződések fenntartását vagy megkötését, amelyek adaptálják és kiegészítik az ezen irányelvben foglalt szabályokat, és/vagy eltérnek azoktól, feltéve, hogy biztosított a gyakornokok védelmének általános szintje, és tiszteletben tartják a megkülönböztetésmentesség elvét.</w:t>
            </w:r>
          </w:p>
        </w:tc>
      </w:tr>
    </w:tbl>
    <w:p w14:paraId="67A91864" w14:textId="77777777" w:rsidR="000741BB" w:rsidRPr="0071257F" w:rsidRDefault="000741BB" w:rsidP="000741BB">
      <w:pPr>
        <w:pStyle w:val="Olang"/>
      </w:pPr>
      <w:r w:rsidRPr="0071257F">
        <w:rPr>
          <w:noProof w:val="0"/>
        </w:rPr>
        <w:t xml:space="preserve">Or. </w:t>
      </w:r>
      <w:r w:rsidRPr="00E045EC">
        <w:rPr>
          <w:rStyle w:val="HideTWBExt"/>
        </w:rPr>
        <w:t>&lt;Original&gt;</w:t>
      </w:r>
      <w:r w:rsidRPr="00E045EC">
        <w:rPr>
          <w:rStyle w:val="HideTWBInt"/>
          <w:rFonts w:eastAsiaTheme="majorEastAsia"/>
        </w:rPr>
        <w:t>{EN}</w:t>
      </w:r>
      <w:r w:rsidRPr="0071257F">
        <w:rPr>
          <w:noProof w:val="0"/>
        </w:rPr>
        <w:t>en</w:t>
      </w:r>
      <w:r w:rsidRPr="00E045EC">
        <w:rPr>
          <w:rStyle w:val="HideTWBExt"/>
        </w:rPr>
        <w:t>&lt;/Original&gt;</w:t>
      </w:r>
    </w:p>
    <w:p w14:paraId="5D19B547" w14:textId="77777777" w:rsidR="000741BB" w:rsidRPr="0071257F" w:rsidRDefault="000741BB" w:rsidP="000741BB">
      <w:r w:rsidRPr="00E045EC">
        <w:rPr>
          <w:rStyle w:val="HideTWBExt"/>
        </w:rPr>
        <w:t>&lt;/AmendB&gt;</w:t>
      </w:r>
    </w:p>
    <w:p w14:paraId="2441C516" w14:textId="77777777" w:rsidR="000741BB" w:rsidRPr="0071257F" w:rsidRDefault="000741BB" w:rsidP="00F83EC3">
      <w:pPr>
        <w:pStyle w:val="AMNumberTabs0"/>
        <w:keepNext/>
      </w:pPr>
      <w:r w:rsidRPr="00E045EC">
        <w:rPr>
          <w:rStyle w:val="HideTWBExt"/>
          <w:b w:val="0"/>
        </w:rPr>
        <w:t>&lt;AmendB&gt;</w:t>
      </w:r>
      <w:r w:rsidRPr="0071257F">
        <w:t>Módosítás</w:t>
      </w:r>
      <w:r w:rsidRPr="0071257F">
        <w:tab/>
      </w:r>
      <w:r w:rsidRPr="0071257F">
        <w:tab/>
      </w:r>
      <w:r w:rsidRPr="00E045EC">
        <w:rPr>
          <w:rStyle w:val="HideTWBExt"/>
          <w:b w:val="0"/>
        </w:rPr>
        <w:t>&lt;NumAmB&gt;</w:t>
      </w:r>
      <w:r w:rsidRPr="0071257F">
        <w:t>331</w:t>
      </w:r>
      <w:r w:rsidRPr="00E045EC">
        <w:rPr>
          <w:rStyle w:val="HideTWBExt"/>
          <w:b w:val="0"/>
        </w:rPr>
        <w:t>&lt;/NumAmB&gt;</w:t>
      </w:r>
    </w:p>
    <w:p w14:paraId="0A329558" w14:textId="77777777" w:rsidR="000741BB" w:rsidRPr="0071257F" w:rsidRDefault="000741BB" w:rsidP="00F83EC3">
      <w:pPr>
        <w:pStyle w:val="NormalBold"/>
      </w:pPr>
      <w:r w:rsidRPr="00E045EC">
        <w:rPr>
          <w:rStyle w:val="HideTWBExt"/>
          <w:b w:val="0"/>
        </w:rPr>
        <w:t>&lt;RepeatBlock-By&gt;&lt;Members&gt;</w:t>
      </w:r>
      <w:r w:rsidRPr="0071257F">
        <w:t>Arba Kokalari</w:t>
      </w:r>
      <w:r w:rsidRPr="00E045EC">
        <w:rPr>
          <w:rStyle w:val="HideTWBExt"/>
          <w:b w:val="0"/>
        </w:rPr>
        <w:t>&lt;/Members&gt;</w:t>
      </w:r>
    </w:p>
    <w:p w14:paraId="5197F4DC" w14:textId="77777777" w:rsidR="000741BB" w:rsidRPr="0071257F" w:rsidRDefault="000741BB" w:rsidP="000741BB">
      <w:r w:rsidRPr="00E045EC">
        <w:rPr>
          <w:rStyle w:val="HideTWBExt"/>
        </w:rPr>
        <w:t>&lt;/RepeatBlock-By&gt;</w:t>
      </w:r>
    </w:p>
    <w:p w14:paraId="4D9975FC" w14:textId="77777777" w:rsidR="000741BB" w:rsidRPr="0071257F" w:rsidRDefault="000741BB" w:rsidP="00F83EC3">
      <w:pPr>
        <w:pStyle w:val="NormalBold"/>
        <w:keepNext/>
      </w:pPr>
      <w:r w:rsidRPr="00E045EC">
        <w:rPr>
          <w:rStyle w:val="HideTWBExt"/>
          <w:b w:val="0"/>
        </w:rPr>
        <w:t>&lt;DocAmend&gt;</w:t>
      </w:r>
      <w:r w:rsidRPr="0071257F">
        <w:t>Irányelvre irányuló javaslat</w:t>
      </w:r>
      <w:r w:rsidRPr="00E045EC">
        <w:rPr>
          <w:rStyle w:val="HideTWBExt"/>
          <w:b w:val="0"/>
        </w:rPr>
        <w:t>&lt;/DocAmend&gt;</w:t>
      </w:r>
    </w:p>
    <w:p w14:paraId="13502B20" w14:textId="77777777" w:rsidR="000741BB" w:rsidRPr="0071257F" w:rsidRDefault="000741BB" w:rsidP="00F83EC3">
      <w:pPr>
        <w:pStyle w:val="NormalBold"/>
      </w:pPr>
      <w:r w:rsidRPr="00E045EC">
        <w:rPr>
          <w:rStyle w:val="HideTWBExt"/>
          <w:b w:val="0"/>
        </w:rPr>
        <w:t>&lt;Article&gt;</w:t>
      </w:r>
      <w:r w:rsidRPr="0071257F">
        <w:t>40 a preambulumbekezdés (új)</w:t>
      </w:r>
      <w:r w:rsidRPr="00E045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3EC3" w:rsidRPr="0071257F" w14:paraId="7BCAD104" w14:textId="77777777" w:rsidTr="00FF3B5B">
        <w:trPr>
          <w:jc w:val="center"/>
        </w:trPr>
        <w:tc>
          <w:tcPr>
            <w:tcW w:w="9752" w:type="dxa"/>
            <w:gridSpan w:val="2"/>
          </w:tcPr>
          <w:p w14:paraId="059337A8" w14:textId="77777777" w:rsidR="000741BB" w:rsidRPr="0071257F" w:rsidRDefault="000741BB" w:rsidP="00FF3B5B">
            <w:pPr>
              <w:keepNext/>
            </w:pPr>
          </w:p>
        </w:tc>
      </w:tr>
      <w:tr w:rsidR="00F83EC3" w:rsidRPr="0071257F" w14:paraId="7310F87E" w14:textId="77777777" w:rsidTr="00FF3B5B">
        <w:trPr>
          <w:jc w:val="center"/>
        </w:trPr>
        <w:tc>
          <w:tcPr>
            <w:tcW w:w="4876" w:type="dxa"/>
            <w:hideMark/>
          </w:tcPr>
          <w:p w14:paraId="2EC16E01" w14:textId="77777777" w:rsidR="000741BB" w:rsidRPr="0071257F" w:rsidRDefault="000741BB" w:rsidP="00FF3B5B">
            <w:pPr>
              <w:pStyle w:val="ColumnHeading"/>
              <w:keepNext/>
            </w:pPr>
            <w:r w:rsidRPr="0071257F">
              <w:t>A Bizottság által javasolt szöveg</w:t>
            </w:r>
          </w:p>
        </w:tc>
        <w:tc>
          <w:tcPr>
            <w:tcW w:w="4876" w:type="dxa"/>
            <w:hideMark/>
          </w:tcPr>
          <w:p w14:paraId="4DA5F767" w14:textId="77777777" w:rsidR="000741BB" w:rsidRPr="0071257F" w:rsidRDefault="000741BB" w:rsidP="00FF3B5B">
            <w:pPr>
              <w:pStyle w:val="ColumnHeading"/>
              <w:keepNext/>
            </w:pPr>
            <w:r w:rsidRPr="0071257F">
              <w:t>Módosítás</w:t>
            </w:r>
          </w:p>
        </w:tc>
      </w:tr>
      <w:tr w:rsidR="00F83EC3" w:rsidRPr="0071257F" w14:paraId="757190FF" w14:textId="77777777" w:rsidTr="00FF3B5B">
        <w:trPr>
          <w:jc w:val="center"/>
        </w:trPr>
        <w:tc>
          <w:tcPr>
            <w:tcW w:w="4876" w:type="dxa"/>
          </w:tcPr>
          <w:p w14:paraId="6D19DDF3" w14:textId="77777777" w:rsidR="000741BB" w:rsidRPr="0071257F" w:rsidRDefault="000741BB" w:rsidP="00FF3B5B">
            <w:pPr>
              <w:pStyle w:val="Normal6"/>
            </w:pPr>
          </w:p>
        </w:tc>
        <w:tc>
          <w:tcPr>
            <w:tcW w:w="4876" w:type="dxa"/>
            <w:hideMark/>
          </w:tcPr>
          <w:p w14:paraId="1464ADF0" w14:textId="77777777" w:rsidR="000741BB" w:rsidRPr="0071257F" w:rsidRDefault="000741BB" w:rsidP="00FF3B5B">
            <w:pPr>
              <w:pStyle w:val="Normal6"/>
              <w:rPr>
                <w:szCs w:val="24"/>
              </w:rPr>
            </w:pPr>
            <w:r w:rsidRPr="0071257F">
              <w:rPr>
                <w:b/>
                <w:i/>
              </w:rPr>
              <w:t>(40a)</w:t>
            </w:r>
            <w:r w:rsidRPr="0071257F">
              <w:rPr>
                <w:b/>
                <w:i/>
              </w:rPr>
              <w:tab/>
              <w:t>Tiszteletben kell tartani a szociális partnerek autonómiáját. A tagállamok számára biztosítani kell azt a lehetőséget, hogy meghatározott feltételek mellett lehetővé tegyék a szociális partnerek számára olyan kollektív szerződések fenntartását vagy megkötését, amelyek adaptálják és kiegészítik az ezen irányelvben foglalt szabályokat, és/vagy eltérnek azoktól, feltéve, hogy biztosított a munkavállalók védelmének általános szintje, és tiszteletben tartják a megkülönböztetésmentesség elvét.</w:t>
            </w:r>
          </w:p>
        </w:tc>
      </w:tr>
    </w:tbl>
    <w:p w14:paraId="20D48B69" w14:textId="77777777" w:rsidR="000741BB" w:rsidRPr="0071257F" w:rsidRDefault="000741BB" w:rsidP="000741BB">
      <w:pPr>
        <w:pStyle w:val="Olang"/>
      </w:pPr>
      <w:r w:rsidRPr="0071257F">
        <w:rPr>
          <w:noProof w:val="0"/>
        </w:rPr>
        <w:t xml:space="preserve">Or. </w:t>
      </w:r>
      <w:r w:rsidRPr="00E045EC">
        <w:rPr>
          <w:rStyle w:val="HideTWBExt"/>
        </w:rPr>
        <w:t>&lt;Original&gt;</w:t>
      </w:r>
      <w:r w:rsidRPr="00E045EC">
        <w:rPr>
          <w:rStyle w:val="HideTWBInt"/>
          <w:rFonts w:eastAsiaTheme="majorEastAsia"/>
        </w:rPr>
        <w:t>{EN}</w:t>
      </w:r>
      <w:r w:rsidRPr="0071257F">
        <w:rPr>
          <w:noProof w:val="0"/>
        </w:rPr>
        <w:t>en</w:t>
      </w:r>
      <w:r w:rsidRPr="00E045EC">
        <w:rPr>
          <w:rStyle w:val="HideTWBExt"/>
        </w:rPr>
        <w:t>&lt;/Original&gt;</w:t>
      </w:r>
    </w:p>
    <w:p w14:paraId="44757897" w14:textId="3E27DAC2" w:rsidR="000741BB" w:rsidRPr="0071257F" w:rsidRDefault="000741BB" w:rsidP="000741BB">
      <w:r w:rsidRPr="00E045EC">
        <w:rPr>
          <w:rStyle w:val="HideTWBExt"/>
        </w:rPr>
        <w:t>&lt;/AmendB&gt;</w:t>
      </w:r>
    </w:p>
    <w:p w14:paraId="1F96FB10" w14:textId="77777777" w:rsidR="000741BB" w:rsidRPr="0071257F" w:rsidRDefault="000741BB" w:rsidP="00F83EC3">
      <w:pPr>
        <w:pStyle w:val="AMNumberTabs0"/>
        <w:keepNext/>
      </w:pPr>
      <w:r w:rsidRPr="00E045EC">
        <w:rPr>
          <w:rStyle w:val="HideTWBExt"/>
          <w:b w:val="0"/>
        </w:rPr>
        <w:t>&lt;AmendB&gt;</w:t>
      </w:r>
      <w:r w:rsidRPr="0071257F">
        <w:t>Módosítás</w:t>
      </w:r>
      <w:r w:rsidRPr="0071257F">
        <w:tab/>
      </w:r>
      <w:r w:rsidRPr="0071257F">
        <w:tab/>
      </w:r>
      <w:r w:rsidRPr="00E045EC">
        <w:rPr>
          <w:rStyle w:val="HideTWBExt"/>
          <w:b w:val="0"/>
        </w:rPr>
        <w:t>&lt;NumAmB&gt;</w:t>
      </w:r>
      <w:r w:rsidRPr="0071257F">
        <w:t>332</w:t>
      </w:r>
      <w:r w:rsidRPr="00E045EC">
        <w:rPr>
          <w:rStyle w:val="HideTWBExt"/>
          <w:b w:val="0"/>
        </w:rPr>
        <w:t>&lt;/NumAmB&gt;</w:t>
      </w:r>
    </w:p>
    <w:p w14:paraId="7E2A57B8" w14:textId="77777777" w:rsidR="000741BB" w:rsidRPr="0071257F" w:rsidRDefault="000741BB" w:rsidP="00F83EC3">
      <w:pPr>
        <w:pStyle w:val="NormalBold"/>
      </w:pPr>
      <w:r w:rsidRPr="00E045EC">
        <w:rPr>
          <w:rStyle w:val="HideTWBExt"/>
          <w:b w:val="0"/>
        </w:rPr>
        <w:t>&lt;RepeatBlock-By&gt;&lt;Members&gt;</w:t>
      </w:r>
      <w:r w:rsidRPr="0071257F">
        <w:t>Mélanie Disdier, Rachel Blom, Pál Szekeres, Marie Dauchy, Séverine Werbrouck</w:t>
      </w:r>
      <w:r w:rsidRPr="00E045EC">
        <w:rPr>
          <w:rStyle w:val="HideTWBExt"/>
          <w:b w:val="0"/>
        </w:rPr>
        <w:t>&lt;/Members&gt;</w:t>
      </w:r>
    </w:p>
    <w:p w14:paraId="397435EA" w14:textId="77777777" w:rsidR="000741BB" w:rsidRPr="0071257F" w:rsidRDefault="000741BB" w:rsidP="000741BB">
      <w:r w:rsidRPr="00E045EC">
        <w:rPr>
          <w:rStyle w:val="HideTWBExt"/>
        </w:rPr>
        <w:t>&lt;/RepeatBlock-By&gt;</w:t>
      </w:r>
    </w:p>
    <w:p w14:paraId="3A452674" w14:textId="77777777" w:rsidR="000741BB" w:rsidRPr="0071257F" w:rsidRDefault="000741BB" w:rsidP="00F83EC3">
      <w:pPr>
        <w:pStyle w:val="NormalBold"/>
        <w:keepNext/>
      </w:pPr>
      <w:r w:rsidRPr="00E045EC">
        <w:rPr>
          <w:rStyle w:val="HideTWBExt"/>
          <w:b w:val="0"/>
        </w:rPr>
        <w:t>&lt;DocAmend&gt;</w:t>
      </w:r>
      <w:r w:rsidRPr="0071257F">
        <w:t>Irányelvre irányuló javaslat</w:t>
      </w:r>
      <w:r w:rsidRPr="00E045EC">
        <w:rPr>
          <w:rStyle w:val="HideTWBExt"/>
          <w:b w:val="0"/>
        </w:rPr>
        <w:t>&lt;/DocAmend&gt;</w:t>
      </w:r>
    </w:p>
    <w:p w14:paraId="09E0FED2" w14:textId="77777777" w:rsidR="000741BB" w:rsidRPr="0071257F" w:rsidRDefault="000741BB" w:rsidP="00F83EC3">
      <w:pPr>
        <w:pStyle w:val="NormalBold"/>
      </w:pPr>
      <w:r w:rsidRPr="00E045EC">
        <w:rPr>
          <w:rStyle w:val="HideTWBExt"/>
          <w:b w:val="0"/>
        </w:rPr>
        <w:t>&lt;Article&gt;</w:t>
      </w:r>
      <w:r w:rsidRPr="0071257F">
        <w:t>40 a preambulumbekezdés (új)</w:t>
      </w:r>
      <w:r w:rsidRPr="00E045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3EC3" w:rsidRPr="0071257F" w14:paraId="662D103D" w14:textId="77777777" w:rsidTr="00FF3B5B">
        <w:trPr>
          <w:jc w:val="center"/>
        </w:trPr>
        <w:tc>
          <w:tcPr>
            <w:tcW w:w="9752" w:type="dxa"/>
            <w:gridSpan w:val="2"/>
          </w:tcPr>
          <w:p w14:paraId="179C6721" w14:textId="77777777" w:rsidR="000741BB" w:rsidRPr="0071257F" w:rsidRDefault="000741BB" w:rsidP="00FF3B5B">
            <w:pPr>
              <w:keepNext/>
            </w:pPr>
          </w:p>
        </w:tc>
      </w:tr>
      <w:tr w:rsidR="00F83EC3" w:rsidRPr="0071257F" w14:paraId="261B9551" w14:textId="77777777" w:rsidTr="00FF3B5B">
        <w:trPr>
          <w:jc w:val="center"/>
        </w:trPr>
        <w:tc>
          <w:tcPr>
            <w:tcW w:w="4876" w:type="dxa"/>
            <w:hideMark/>
          </w:tcPr>
          <w:p w14:paraId="69D4D74A" w14:textId="77777777" w:rsidR="000741BB" w:rsidRPr="0071257F" w:rsidRDefault="000741BB" w:rsidP="00FF3B5B">
            <w:pPr>
              <w:pStyle w:val="ColumnHeading"/>
              <w:keepNext/>
            </w:pPr>
            <w:r w:rsidRPr="0071257F">
              <w:t>A Bizottság által javasolt szöveg</w:t>
            </w:r>
          </w:p>
        </w:tc>
        <w:tc>
          <w:tcPr>
            <w:tcW w:w="4876" w:type="dxa"/>
            <w:hideMark/>
          </w:tcPr>
          <w:p w14:paraId="255417A3" w14:textId="77777777" w:rsidR="000741BB" w:rsidRPr="0071257F" w:rsidRDefault="000741BB" w:rsidP="00FF3B5B">
            <w:pPr>
              <w:pStyle w:val="ColumnHeading"/>
              <w:keepNext/>
            </w:pPr>
            <w:r w:rsidRPr="0071257F">
              <w:t>Módosítás</w:t>
            </w:r>
          </w:p>
        </w:tc>
      </w:tr>
      <w:tr w:rsidR="00F83EC3" w:rsidRPr="0071257F" w14:paraId="342F1368" w14:textId="77777777" w:rsidTr="00FF3B5B">
        <w:trPr>
          <w:jc w:val="center"/>
        </w:trPr>
        <w:tc>
          <w:tcPr>
            <w:tcW w:w="4876" w:type="dxa"/>
          </w:tcPr>
          <w:p w14:paraId="0B3C1ABF" w14:textId="77777777" w:rsidR="000741BB" w:rsidRPr="0071257F" w:rsidRDefault="000741BB" w:rsidP="00FF3B5B">
            <w:pPr>
              <w:pStyle w:val="Normal6"/>
            </w:pPr>
          </w:p>
        </w:tc>
        <w:tc>
          <w:tcPr>
            <w:tcW w:w="4876" w:type="dxa"/>
            <w:hideMark/>
          </w:tcPr>
          <w:p w14:paraId="1BDACE75" w14:textId="77777777" w:rsidR="000741BB" w:rsidRPr="0071257F" w:rsidRDefault="000741BB" w:rsidP="00FF3B5B">
            <w:pPr>
              <w:pStyle w:val="Normal6"/>
              <w:rPr>
                <w:szCs w:val="24"/>
              </w:rPr>
            </w:pPr>
            <w:r w:rsidRPr="0071257F">
              <w:rPr>
                <w:b/>
                <w:i/>
              </w:rPr>
              <w:t>40a.</w:t>
            </w:r>
            <w:r w:rsidRPr="0071257F">
              <w:rPr>
                <w:b/>
                <w:i/>
              </w:rPr>
              <w:tab/>
              <w:t>Tekintve, hogy a szakmai gyakorlatnak nem az a szerepe, hogy kiváltsa egy valódi munkavállaló álláshelyét, a munkajogi szabályok nem vonatkozhatnak a gyakornokokra.</w:t>
            </w:r>
          </w:p>
        </w:tc>
      </w:tr>
    </w:tbl>
    <w:p w14:paraId="0D083967" w14:textId="77777777" w:rsidR="000741BB" w:rsidRPr="0071257F" w:rsidRDefault="000741BB" w:rsidP="000741BB">
      <w:pPr>
        <w:pStyle w:val="Olang"/>
      </w:pPr>
      <w:r w:rsidRPr="0071257F">
        <w:rPr>
          <w:noProof w:val="0"/>
        </w:rPr>
        <w:t xml:space="preserve">Or. </w:t>
      </w:r>
      <w:r w:rsidRPr="00E045EC">
        <w:rPr>
          <w:rStyle w:val="HideTWBExt"/>
        </w:rPr>
        <w:t>&lt;Original&gt;</w:t>
      </w:r>
      <w:r w:rsidRPr="00E045EC">
        <w:rPr>
          <w:rStyle w:val="HideTWBInt"/>
          <w:rFonts w:eastAsiaTheme="majorEastAsia"/>
        </w:rPr>
        <w:t>{FR}</w:t>
      </w:r>
      <w:r w:rsidRPr="0071257F">
        <w:rPr>
          <w:noProof w:val="0"/>
        </w:rPr>
        <w:t>fr</w:t>
      </w:r>
      <w:r w:rsidRPr="00E045EC">
        <w:rPr>
          <w:rStyle w:val="HideTWBExt"/>
        </w:rPr>
        <w:t>&lt;/Original&gt;</w:t>
      </w:r>
    </w:p>
    <w:p w14:paraId="0F8ED5E0" w14:textId="77777777" w:rsidR="000741BB" w:rsidRPr="0071257F" w:rsidRDefault="000741BB" w:rsidP="000741BB">
      <w:r w:rsidRPr="00E045EC">
        <w:rPr>
          <w:rStyle w:val="HideTWBExt"/>
        </w:rPr>
        <w:t>&lt;/AmendB&gt;</w:t>
      </w:r>
    </w:p>
    <w:p w14:paraId="2487FB9E" w14:textId="77777777" w:rsidR="000741BB" w:rsidRPr="0071257F" w:rsidRDefault="000741BB" w:rsidP="00F83EC3">
      <w:pPr>
        <w:pStyle w:val="AMNumberTabs0"/>
        <w:keepNext/>
      </w:pPr>
      <w:r w:rsidRPr="00E045EC">
        <w:rPr>
          <w:rStyle w:val="HideTWBExt"/>
          <w:b w:val="0"/>
        </w:rPr>
        <w:t>&lt;AmendB&gt;</w:t>
      </w:r>
      <w:r w:rsidRPr="0071257F">
        <w:t>Módosítás</w:t>
      </w:r>
      <w:r w:rsidRPr="0071257F">
        <w:tab/>
      </w:r>
      <w:r w:rsidRPr="0071257F">
        <w:tab/>
      </w:r>
      <w:r w:rsidRPr="00E045EC">
        <w:rPr>
          <w:rStyle w:val="HideTWBExt"/>
          <w:b w:val="0"/>
        </w:rPr>
        <w:t>&lt;NumAmB&gt;</w:t>
      </w:r>
      <w:r w:rsidRPr="0071257F">
        <w:t>333</w:t>
      </w:r>
      <w:r w:rsidRPr="00E045EC">
        <w:rPr>
          <w:rStyle w:val="HideTWBExt"/>
          <w:b w:val="0"/>
        </w:rPr>
        <w:t>&lt;/NumAmB&gt;</w:t>
      </w:r>
    </w:p>
    <w:p w14:paraId="0FCCA562" w14:textId="77777777" w:rsidR="000741BB" w:rsidRPr="0071257F" w:rsidRDefault="000741BB" w:rsidP="00F83EC3">
      <w:pPr>
        <w:pStyle w:val="NormalBold"/>
      </w:pPr>
      <w:r w:rsidRPr="00E045EC">
        <w:rPr>
          <w:rStyle w:val="HideTWBExt"/>
          <w:b w:val="0"/>
        </w:rPr>
        <w:t>&lt;RepeatBlock-By&gt;&lt;Members&gt;</w:t>
      </w:r>
      <w:r w:rsidRPr="0071257F">
        <w:t>Mélanie Disdier, Rachel Blom, Pál Szekeres, Marie Dauchy, Séverine Werbrouck</w:t>
      </w:r>
      <w:r w:rsidRPr="00E045EC">
        <w:rPr>
          <w:rStyle w:val="HideTWBExt"/>
          <w:b w:val="0"/>
        </w:rPr>
        <w:t>&lt;/Members&gt;</w:t>
      </w:r>
    </w:p>
    <w:p w14:paraId="38F150EE" w14:textId="77777777" w:rsidR="000741BB" w:rsidRPr="0071257F" w:rsidRDefault="000741BB" w:rsidP="000741BB">
      <w:r w:rsidRPr="00E045EC">
        <w:rPr>
          <w:rStyle w:val="HideTWBExt"/>
        </w:rPr>
        <w:t>&lt;/RepeatBlock-By&gt;</w:t>
      </w:r>
    </w:p>
    <w:p w14:paraId="1CBA9A5F" w14:textId="77777777" w:rsidR="000741BB" w:rsidRPr="0071257F" w:rsidRDefault="000741BB" w:rsidP="00F83EC3">
      <w:pPr>
        <w:pStyle w:val="NormalBold"/>
        <w:keepNext/>
      </w:pPr>
      <w:r w:rsidRPr="00E045EC">
        <w:rPr>
          <w:rStyle w:val="HideTWBExt"/>
          <w:b w:val="0"/>
        </w:rPr>
        <w:t>&lt;DocAmend&gt;</w:t>
      </w:r>
      <w:r w:rsidRPr="0071257F">
        <w:t>Irányelvre irányuló javaslat</w:t>
      </w:r>
      <w:r w:rsidRPr="00E045EC">
        <w:rPr>
          <w:rStyle w:val="HideTWBExt"/>
          <w:b w:val="0"/>
        </w:rPr>
        <w:t>&lt;/DocAmend&gt;</w:t>
      </w:r>
    </w:p>
    <w:p w14:paraId="3DC0F52B" w14:textId="77777777" w:rsidR="000741BB" w:rsidRPr="0071257F" w:rsidRDefault="000741BB" w:rsidP="00F83EC3">
      <w:pPr>
        <w:pStyle w:val="NormalBold"/>
      </w:pPr>
      <w:r w:rsidRPr="00E045EC">
        <w:rPr>
          <w:rStyle w:val="HideTWBExt"/>
          <w:b w:val="0"/>
        </w:rPr>
        <w:t>&lt;Article&gt;</w:t>
      </w:r>
      <w:r w:rsidRPr="0071257F">
        <w:t>40 b preambulumbekezdés (új)</w:t>
      </w:r>
      <w:r w:rsidRPr="00E045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3EC3" w:rsidRPr="0071257F" w14:paraId="0C4AA988" w14:textId="77777777" w:rsidTr="00FF3B5B">
        <w:trPr>
          <w:jc w:val="center"/>
        </w:trPr>
        <w:tc>
          <w:tcPr>
            <w:tcW w:w="9752" w:type="dxa"/>
            <w:gridSpan w:val="2"/>
          </w:tcPr>
          <w:p w14:paraId="2E8A577A" w14:textId="77777777" w:rsidR="000741BB" w:rsidRPr="0071257F" w:rsidRDefault="000741BB" w:rsidP="00FF3B5B">
            <w:pPr>
              <w:keepNext/>
            </w:pPr>
          </w:p>
        </w:tc>
      </w:tr>
      <w:tr w:rsidR="00F83EC3" w:rsidRPr="0071257F" w14:paraId="6C1BE046" w14:textId="77777777" w:rsidTr="00FF3B5B">
        <w:trPr>
          <w:jc w:val="center"/>
        </w:trPr>
        <w:tc>
          <w:tcPr>
            <w:tcW w:w="4876" w:type="dxa"/>
            <w:hideMark/>
          </w:tcPr>
          <w:p w14:paraId="27568174" w14:textId="77777777" w:rsidR="000741BB" w:rsidRPr="0071257F" w:rsidRDefault="000741BB" w:rsidP="00FF3B5B">
            <w:pPr>
              <w:pStyle w:val="ColumnHeading"/>
              <w:keepNext/>
            </w:pPr>
            <w:r w:rsidRPr="0071257F">
              <w:t>A Bizottság által javasolt szöveg</w:t>
            </w:r>
          </w:p>
        </w:tc>
        <w:tc>
          <w:tcPr>
            <w:tcW w:w="4876" w:type="dxa"/>
            <w:hideMark/>
          </w:tcPr>
          <w:p w14:paraId="3CB0F7B6" w14:textId="77777777" w:rsidR="000741BB" w:rsidRPr="0071257F" w:rsidRDefault="000741BB" w:rsidP="00FF3B5B">
            <w:pPr>
              <w:pStyle w:val="ColumnHeading"/>
              <w:keepNext/>
            </w:pPr>
            <w:r w:rsidRPr="0071257F">
              <w:t>Módosítás</w:t>
            </w:r>
          </w:p>
        </w:tc>
      </w:tr>
      <w:tr w:rsidR="00F83EC3" w:rsidRPr="0071257F" w14:paraId="13E408A8" w14:textId="77777777" w:rsidTr="00FF3B5B">
        <w:trPr>
          <w:jc w:val="center"/>
        </w:trPr>
        <w:tc>
          <w:tcPr>
            <w:tcW w:w="4876" w:type="dxa"/>
          </w:tcPr>
          <w:p w14:paraId="0477D17F" w14:textId="77777777" w:rsidR="000741BB" w:rsidRPr="0071257F" w:rsidRDefault="000741BB" w:rsidP="00FF3B5B">
            <w:pPr>
              <w:pStyle w:val="Normal6"/>
            </w:pPr>
          </w:p>
        </w:tc>
        <w:tc>
          <w:tcPr>
            <w:tcW w:w="4876" w:type="dxa"/>
            <w:hideMark/>
          </w:tcPr>
          <w:p w14:paraId="03ACB68E" w14:textId="77777777" w:rsidR="000741BB" w:rsidRPr="0071257F" w:rsidRDefault="000741BB" w:rsidP="00FF3B5B">
            <w:pPr>
              <w:pStyle w:val="Normal6"/>
              <w:rPr>
                <w:szCs w:val="24"/>
              </w:rPr>
            </w:pPr>
            <w:r w:rsidRPr="0071257F">
              <w:rPr>
                <w:b/>
                <w:i/>
              </w:rPr>
              <w:t>40b.</w:t>
            </w:r>
            <w:r w:rsidRPr="0071257F">
              <w:rPr>
                <w:b/>
                <w:i/>
              </w:rPr>
              <w:tab/>
              <w:t>Az európai vállalkozások nagy többsége továbbra is tiszteletben tartja a szakmai gyakorlatokra vonatkozó szabályokat, és a visszaélések kivételt jelentenek, mely ellen küzdeni kell.</w:t>
            </w:r>
          </w:p>
        </w:tc>
      </w:tr>
    </w:tbl>
    <w:p w14:paraId="2E2CC8CF" w14:textId="77777777" w:rsidR="000741BB" w:rsidRPr="0071257F" w:rsidRDefault="000741BB" w:rsidP="000741BB">
      <w:pPr>
        <w:pStyle w:val="Olang"/>
      </w:pPr>
      <w:r w:rsidRPr="0071257F">
        <w:rPr>
          <w:noProof w:val="0"/>
        </w:rPr>
        <w:t xml:space="preserve">Or. </w:t>
      </w:r>
      <w:r w:rsidRPr="00E045EC">
        <w:rPr>
          <w:rStyle w:val="HideTWBExt"/>
        </w:rPr>
        <w:t>&lt;Original&gt;</w:t>
      </w:r>
      <w:r w:rsidRPr="00E045EC">
        <w:rPr>
          <w:rStyle w:val="HideTWBInt"/>
          <w:rFonts w:eastAsiaTheme="majorEastAsia"/>
        </w:rPr>
        <w:t>{FR}</w:t>
      </w:r>
      <w:r w:rsidRPr="0071257F">
        <w:rPr>
          <w:noProof w:val="0"/>
        </w:rPr>
        <w:t>fr</w:t>
      </w:r>
      <w:r w:rsidRPr="00E045EC">
        <w:rPr>
          <w:rStyle w:val="HideTWBExt"/>
        </w:rPr>
        <w:t>&lt;/Original&gt;</w:t>
      </w:r>
    </w:p>
    <w:p w14:paraId="07207463" w14:textId="77777777" w:rsidR="000741BB" w:rsidRPr="0071257F" w:rsidRDefault="000741BB" w:rsidP="000741BB">
      <w:r w:rsidRPr="00E045EC">
        <w:rPr>
          <w:rStyle w:val="HideTWBExt"/>
        </w:rPr>
        <w:t>&lt;/AmendB&gt;</w:t>
      </w:r>
    </w:p>
    <w:p w14:paraId="418E19A6" w14:textId="77777777" w:rsidR="000741BB" w:rsidRPr="0071257F" w:rsidRDefault="000741BB" w:rsidP="00F83EC3">
      <w:pPr>
        <w:pStyle w:val="AMNumberTabs0"/>
        <w:keepNext/>
      </w:pPr>
      <w:r w:rsidRPr="00E045EC">
        <w:rPr>
          <w:rStyle w:val="HideTWBExt"/>
          <w:b w:val="0"/>
        </w:rPr>
        <w:t>&lt;AmendB&gt;</w:t>
      </w:r>
      <w:r w:rsidRPr="0071257F">
        <w:t>Módosítás</w:t>
      </w:r>
      <w:r w:rsidRPr="0071257F">
        <w:tab/>
      </w:r>
      <w:r w:rsidRPr="0071257F">
        <w:tab/>
      </w:r>
      <w:r w:rsidRPr="00E045EC">
        <w:rPr>
          <w:rStyle w:val="HideTWBExt"/>
          <w:b w:val="0"/>
        </w:rPr>
        <w:t>&lt;NumAmB&gt;</w:t>
      </w:r>
      <w:r w:rsidRPr="0071257F">
        <w:t>334</w:t>
      </w:r>
      <w:r w:rsidRPr="00E045EC">
        <w:rPr>
          <w:rStyle w:val="HideTWBExt"/>
          <w:b w:val="0"/>
        </w:rPr>
        <w:t>&lt;/NumAmB&gt;</w:t>
      </w:r>
    </w:p>
    <w:p w14:paraId="037ABDEA" w14:textId="77777777" w:rsidR="000741BB" w:rsidRPr="0071257F" w:rsidRDefault="000741BB" w:rsidP="00F83EC3">
      <w:pPr>
        <w:pStyle w:val="NormalBold"/>
      </w:pPr>
      <w:r w:rsidRPr="00E045EC">
        <w:rPr>
          <w:rStyle w:val="HideTWBExt"/>
          <w:b w:val="0"/>
        </w:rPr>
        <w:t>&lt;RepeatBlock-By&gt;&lt;Members&gt;</w:t>
      </w:r>
      <w:r w:rsidRPr="0071257F">
        <w:t>Mélanie Disdier, Rachel Blom, Pál Szekeres, Marie Dauchy, Séverine Werbrouck</w:t>
      </w:r>
      <w:r w:rsidRPr="00E045EC">
        <w:rPr>
          <w:rStyle w:val="HideTWBExt"/>
          <w:b w:val="0"/>
        </w:rPr>
        <w:t>&lt;/Members&gt;</w:t>
      </w:r>
    </w:p>
    <w:p w14:paraId="16D47953" w14:textId="77777777" w:rsidR="000741BB" w:rsidRPr="0071257F" w:rsidRDefault="000741BB" w:rsidP="000741BB">
      <w:r w:rsidRPr="00E045EC">
        <w:rPr>
          <w:rStyle w:val="HideTWBExt"/>
        </w:rPr>
        <w:t>&lt;/RepeatBlock-By&gt;</w:t>
      </w:r>
    </w:p>
    <w:p w14:paraId="703F2B48" w14:textId="77777777" w:rsidR="000741BB" w:rsidRPr="0071257F" w:rsidRDefault="000741BB" w:rsidP="00F83EC3">
      <w:pPr>
        <w:pStyle w:val="NormalBold"/>
        <w:keepNext/>
      </w:pPr>
      <w:r w:rsidRPr="00E045EC">
        <w:rPr>
          <w:rStyle w:val="HideTWBExt"/>
          <w:b w:val="0"/>
        </w:rPr>
        <w:t>&lt;DocAmend&gt;</w:t>
      </w:r>
      <w:r w:rsidRPr="0071257F">
        <w:t>Irányelvre irányuló javaslat</w:t>
      </w:r>
      <w:r w:rsidRPr="00E045EC">
        <w:rPr>
          <w:rStyle w:val="HideTWBExt"/>
          <w:b w:val="0"/>
        </w:rPr>
        <w:t>&lt;/DocAmend&gt;</w:t>
      </w:r>
    </w:p>
    <w:p w14:paraId="426C69F5" w14:textId="77777777" w:rsidR="000741BB" w:rsidRPr="0071257F" w:rsidRDefault="000741BB" w:rsidP="00F83EC3">
      <w:pPr>
        <w:pStyle w:val="NormalBold"/>
      </w:pPr>
      <w:r w:rsidRPr="00E045EC">
        <w:rPr>
          <w:rStyle w:val="HideTWBExt"/>
          <w:b w:val="0"/>
        </w:rPr>
        <w:t>&lt;Article&gt;</w:t>
      </w:r>
      <w:r w:rsidRPr="0071257F">
        <w:t>40 c preambulumbekezdés (új)</w:t>
      </w:r>
      <w:r w:rsidRPr="00E045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3EC3" w:rsidRPr="0071257F" w14:paraId="6096611A" w14:textId="77777777" w:rsidTr="00FF3B5B">
        <w:trPr>
          <w:jc w:val="center"/>
        </w:trPr>
        <w:tc>
          <w:tcPr>
            <w:tcW w:w="9752" w:type="dxa"/>
            <w:gridSpan w:val="2"/>
          </w:tcPr>
          <w:p w14:paraId="5429BF22" w14:textId="77777777" w:rsidR="000741BB" w:rsidRPr="0071257F" w:rsidRDefault="000741BB" w:rsidP="00FF3B5B">
            <w:pPr>
              <w:keepNext/>
            </w:pPr>
          </w:p>
        </w:tc>
      </w:tr>
      <w:tr w:rsidR="00F83EC3" w:rsidRPr="0071257F" w14:paraId="3B73FDCC" w14:textId="77777777" w:rsidTr="00FF3B5B">
        <w:trPr>
          <w:jc w:val="center"/>
        </w:trPr>
        <w:tc>
          <w:tcPr>
            <w:tcW w:w="4876" w:type="dxa"/>
            <w:hideMark/>
          </w:tcPr>
          <w:p w14:paraId="041815EA" w14:textId="77777777" w:rsidR="000741BB" w:rsidRPr="0071257F" w:rsidRDefault="000741BB" w:rsidP="00FF3B5B">
            <w:pPr>
              <w:pStyle w:val="ColumnHeading"/>
              <w:keepNext/>
            </w:pPr>
            <w:r w:rsidRPr="0071257F">
              <w:t>A Bizottság által javasolt szöveg</w:t>
            </w:r>
          </w:p>
        </w:tc>
        <w:tc>
          <w:tcPr>
            <w:tcW w:w="4876" w:type="dxa"/>
            <w:hideMark/>
          </w:tcPr>
          <w:p w14:paraId="2B0D61F7" w14:textId="77777777" w:rsidR="000741BB" w:rsidRPr="0071257F" w:rsidRDefault="000741BB" w:rsidP="00FF3B5B">
            <w:pPr>
              <w:pStyle w:val="ColumnHeading"/>
              <w:keepNext/>
            </w:pPr>
            <w:r w:rsidRPr="0071257F">
              <w:t>Módosítás</w:t>
            </w:r>
          </w:p>
        </w:tc>
      </w:tr>
      <w:tr w:rsidR="00F83EC3" w:rsidRPr="0071257F" w14:paraId="001182AB" w14:textId="77777777" w:rsidTr="00FF3B5B">
        <w:trPr>
          <w:jc w:val="center"/>
        </w:trPr>
        <w:tc>
          <w:tcPr>
            <w:tcW w:w="4876" w:type="dxa"/>
          </w:tcPr>
          <w:p w14:paraId="6BDC565F" w14:textId="77777777" w:rsidR="000741BB" w:rsidRPr="0071257F" w:rsidRDefault="000741BB" w:rsidP="00FF3B5B">
            <w:pPr>
              <w:pStyle w:val="Normal6"/>
            </w:pPr>
          </w:p>
        </w:tc>
        <w:tc>
          <w:tcPr>
            <w:tcW w:w="4876" w:type="dxa"/>
            <w:hideMark/>
          </w:tcPr>
          <w:p w14:paraId="7EEA5D7D" w14:textId="77777777" w:rsidR="000741BB" w:rsidRPr="0071257F" w:rsidRDefault="000741BB" w:rsidP="00FF3B5B">
            <w:pPr>
              <w:pStyle w:val="Normal6"/>
              <w:rPr>
                <w:szCs w:val="24"/>
              </w:rPr>
            </w:pPr>
            <w:r w:rsidRPr="0071257F">
              <w:rPr>
                <w:b/>
                <w:i/>
              </w:rPr>
              <w:t>40c.</w:t>
            </w:r>
            <w:r w:rsidRPr="0071257F">
              <w:rPr>
                <w:b/>
                <w:i/>
              </w:rPr>
              <w:tab/>
              <w:t>Ezen irányelvnek figyelembe kell vennie a mikrovállalkozások és kkv-k adminisztratív, pénzügyi és logisztikai nehézségeit. Ezért az irányelv hatálya alól ki kell zárni ezen vállalkozásokat.</w:t>
            </w:r>
          </w:p>
        </w:tc>
      </w:tr>
    </w:tbl>
    <w:p w14:paraId="3ACE9025" w14:textId="77777777" w:rsidR="000741BB" w:rsidRPr="0071257F" w:rsidRDefault="000741BB" w:rsidP="000741BB">
      <w:pPr>
        <w:pStyle w:val="Olang"/>
      </w:pPr>
      <w:bookmarkStart w:id="0" w:name="_GoBack"/>
      <w:bookmarkEnd w:id="0"/>
      <w:r w:rsidRPr="0071257F">
        <w:rPr>
          <w:noProof w:val="0"/>
        </w:rPr>
        <w:t xml:space="preserve">Or. </w:t>
      </w:r>
      <w:r w:rsidRPr="00E045EC">
        <w:rPr>
          <w:rStyle w:val="HideTWBExt"/>
        </w:rPr>
        <w:t>&lt;Original&gt;</w:t>
      </w:r>
      <w:r w:rsidRPr="00E045EC">
        <w:rPr>
          <w:rStyle w:val="HideTWBInt"/>
          <w:rFonts w:eastAsiaTheme="majorEastAsia"/>
        </w:rPr>
        <w:t>{FR}</w:t>
      </w:r>
      <w:r w:rsidRPr="0071257F">
        <w:rPr>
          <w:noProof w:val="0"/>
        </w:rPr>
        <w:t>fr</w:t>
      </w:r>
      <w:r w:rsidRPr="00E045EC">
        <w:rPr>
          <w:rStyle w:val="HideTWBExt"/>
        </w:rPr>
        <w:t>&lt;/Original&gt;</w:t>
      </w:r>
    </w:p>
    <w:p w14:paraId="4182615D" w14:textId="616F2FE3" w:rsidR="000741BB" w:rsidRPr="0071257F" w:rsidRDefault="000741BB" w:rsidP="000741BB">
      <w:r w:rsidRPr="00E045EC">
        <w:rPr>
          <w:rStyle w:val="HideTWBExt"/>
        </w:rPr>
        <w:t>&lt;/AmendB&gt;&lt;/RepeatBlock-AmendB&gt;</w:t>
      </w:r>
    </w:p>
    <w:p w14:paraId="3F440783" w14:textId="3066F872" w:rsidR="00C229A1" w:rsidRPr="00E045EC" w:rsidRDefault="00C229A1" w:rsidP="000741BB">
      <w:pPr>
        <w:rPr>
          <w:rStyle w:val="HideTWBExt"/>
        </w:rPr>
      </w:pPr>
    </w:p>
    <w:sectPr w:rsidR="00C229A1" w:rsidRPr="00E045EC" w:rsidSect="00D52728">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9C65C3A" w14:textId="77777777" w:rsidR="00FE3153" w:rsidRPr="0071257F" w:rsidRDefault="00FE3153">
      <w:r w:rsidRPr="0071257F">
        <w:separator/>
      </w:r>
    </w:p>
  </w:endnote>
  <w:endnote w:type="continuationSeparator" w:id="0">
    <w:p w14:paraId="740CDE23" w14:textId="77777777" w:rsidR="00FE3153" w:rsidRPr="0071257F" w:rsidRDefault="00FE3153">
      <w:r w:rsidRPr="0071257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C21E08" w14:textId="7CBF6564" w:rsidR="00D52728" w:rsidRPr="0071257F" w:rsidRDefault="00D52728" w:rsidP="00D52728">
    <w:pPr>
      <w:pStyle w:val="EPFooter"/>
    </w:pPr>
    <w:r w:rsidRPr="0071257F">
      <w:t>PE</w:t>
    </w:r>
    <w:r w:rsidRPr="00E045EC">
      <w:rPr>
        <w:rStyle w:val="HideTWBExt"/>
      </w:rPr>
      <w:t>&lt;NoPE&gt;</w:t>
    </w:r>
    <w:r w:rsidRPr="0071257F">
      <w:t>772.007</w:t>
    </w:r>
    <w:r w:rsidRPr="00E045EC">
      <w:rPr>
        <w:rStyle w:val="HideTWBExt"/>
      </w:rPr>
      <w:t>&lt;/NoPE&gt;&lt;Version&gt;</w:t>
    </w:r>
    <w:r w:rsidRPr="0071257F">
      <w:t>v01-00</w:t>
    </w:r>
    <w:r w:rsidRPr="00E045EC">
      <w:rPr>
        <w:rStyle w:val="HideTWBExt"/>
      </w:rPr>
      <w:t>&lt;/Version&gt;</w:t>
    </w:r>
    <w:r w:rsidRPr="0071257F">
      <w:tab/>
    </w:r>
    <w:r w:rsidRPr="0071257F">
      <w:fldChar w:fldCharType="begin"/>
    </w:r>
    <w:r w:rsidRPr="0071257F">
      <w:instrText xml:space="preserve"> PAGE  \* MERGEFORMAT </w:instrText>
    </w:r>
    <w:r w:rsidRPr="0071257F">
      <w:fldChar w:fldCharType="separate"/>
    </w:r>
    <w:r w:rsidR="00E045EC">
      <w:rPr>
        <w:noProof/>
      </w:rPr>
      <w:t>170</w:t>
    </w:r>
    <w:r w:rsidRPr="0071257F">
      <w:fldChar w:fldCharType="end"/>
    </w:r>
    <w:r w:rsidRPr="0071257F">
      <w:t>/</w:t>
    </w:r>
    <w:fldSimple w:instr=" NUMPAGES  \* MERGEFORMAT ">
      <w:r w:rsidR="00E045EC">
        <w:rPr>
          <w:noProof/>
        </w:rPr>
        <w:t>171</w:t>
      </w:r>
    </w:fldSimple>
    <w:r w:rsidRPr="0071257F">
      <w:tab/>
    </w:r>
    <w:r w:rsidRPr="00E045EC">
      <w:rPr>
        <w:rStyle w:val="HideTWBExt"/>
      </w:rPr>
      <w:t>&lt;PathFdR&gt;</w:t>
    </w:r>
    <w:r w:rsidR="0071257F" w:rsidRPr="0071257F">
      <w:t>AM\1318294HU.docx</w:t>
    </w:r>
    <w:r w:rsidRPr="00E045EC">
      <w:rPr>
        <w:rStyle w:val="HideTWBExt"/>
      </w:rPr>
      <w:t>&lt;/PathFdR&gt;</w:t>
    </w:r>
  </w:p>
  <w:p w14:paraId="080C48BA" w14:textId="0728059D" w:rsidR="00596183" w:rsidRPr="0071257F" w:rsidRDefault="00D52728" w:rsidP="00D52728">
    <w:pPr>
      <w:pStyle w:val="EPFooter2"/>
    </w:pPr>
    <w:r w:rsidRPr="0071257F">
      <w:t>HU</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E35CC9" w14:textId="7DEED0F0" w:rsidR="00D52728" w:rsidRPr="0071257F" w:rsidRDefault="00D52728" w:rsidP="00D52728">
    <w:pPr>
      <w:pStyle w:val="EPFooter"/>
    </w:pPr>
    <w:r w:rsidRPr="00E045EC">
      <w:rPr>
        <w:rStyle w:val="HideTWBExt"/>
      </w:rPr>
      <w:t>&lt;PathFdR&gt;</w:t>
    </w:r>
    <w:r w:rsidR="0071257F" w:rsidRPr="0071257F">
      <w:t>AM\1318294HU.docx</w:t>
    </w:r>
    <w:r w:rsidRPr="00E045EC">
      <w:rPr>
        <w:rStyle w:val="HideTWBExt"/>
      </w:rPr>
      <w:t>&lt;/PathFdR&gt;</w:t>
    </w:r>
    <w:r w:rsidRPr="0071257F">
      <w:tab/>
    </w:r>
    <w:r w:rsidRPr="0071257F">
      <w:fldChar w:fldCharType="begin"/>
    </w:r>
    <w:r w:rsidRPr="0071257F">
      <w:instrText xml:space="preserve"> PAGE  \* MERGEFORMAT </w:instrText>
    </w:r>
    <w:r w:rsidRPr="0071257F">
      <w:fldChar w:fldCharType="separate"/>
    </w:r>
    <w:r w:rsidR="00E045EC">
      <w:rPr>
        <w:noProof/>
      </w:rPr>
      <w:t>171</w:t>
    </w:r>
    <w:r w:rsidRPr="0071257F">
      <w:fldChar w:fldCharType="end"/>
    </w:r>
    <w:r w:rsidRPr="0071257F">
      <w:t>/</w:t>
    </w:r>
    <w:fldSimple w:instr=" NUMPAGES  \* MERGEFORMAT ">
      <w:r w:rsidR="00E045EC">
        <w:rPr>
          <w:noProof/>
        </w:rPr>
        <w:t>171</w:t>
      </w:r>
    </w:fldSimple>
    <w:r w:rsidRPr="0071257F">
      <w:tab/>
      <w:t>PE</w:t>
    </w:r>
    <w:r w:rsidRPr="00E045EC">
      <w:rPr>
        <w:rStyle w:val="HideTWBExt"/>
      </w:rPr>
      <w:t>&lt;NoPE&gt;</w:t>
    </w:r>
    <w:r w:rsidRPr="0071257F">
      <w:t>772.007</w:t>
    </w:r>
    <w:r w:rsidRPr="00E045EC">
      <w:rPr>
        <w:rStyle w:val="HideTWBExt"/>
      </w:rPr>
      <w:t>&lt;/NoPE&gt;&lt;Version&gt;</w:t>
    </w:r>
    <w:r w:rsidRPr="0071257F">
      <w:t>v01-00</w:t>
    </w:r>
    <w:r w:rsidRPr="00E045EC">
      <w:rPr>
        <w:rStyle w:val="HideTWBExt"/>
      </w:rPr>
      <w:t>&lt;/Version&gt;</w:t>
    </w:r>
  </w:p>
  <w:p w14:paraId="084A1B6C" w14:textId="6A8DE08B" w:rsidR="00596183" w:rsidRPr="0071257F" w:rsidRDefault="00D52728" w:rsidP="00D52728">
    <w:pPr>
      <w:pStyle w:val="EPFooter2"/>
    </w:pPr>
    <w:r w:rsidRPr="0071257F">
      <w:tab/>
    </w:r>
    <w:r w:rsidRPr="0071257F">
      <w:tab/>
      <w:t>HU</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0402A5" w14:textId="36D80682" w:rsidR="00D52728" w:rsidRPr="0071257F" w:rsidRDefault="00D52728" w:rsidP="00D52728">
    <w:pPr>
      <w:pStyle w:val="EPFooter"/>
    </w:pPr>
    <w:r w:rsidRPr="00E045EC">
      <w:rPr>
        <w:rStyle w:val="HideTWBExt"/>
      </w:rPr>
      <w:t>&lt;PathFdR&gt;</w:t>
    </w:r>
    <w:r w:rsidR="0071257F" w:rsidRPr="0071257F">
      <w:t>AM\1318294HU.docx</w:t>
    </w:r>
    <w:r w:rsidRPr="00E045EC">
      <w:rPr>
        <w:rStyle w:val="HideTWBExt"/>
      </w:rPr>
      <w:t>&lt;/PathFdR&gt;</w:t>
    </w:r>
    <w:r w:rsidRPr="0071257F">
      <w:tab/>
    </w:r>
    <w:r w:rsidRPr="0071257F">
      <w:tab/>
      <w:t>PE</w:t>
    </w:r>
    <w:r w:rsidRPr="00E045EC">
      <w:rPr>
        <w:rStyle w:val="HideTWBExt"/>
      </w:rPr>
      <w:t>&lt;NoPE&gt;</w:t>
    </w:r>
    <w:r w:rsidRPr="0071257F">
      <w:t>772.007</w:t>
    </w:r>
    <w:r w:rsidRPr="00E045EC">
      <w:rPr>
        <w:rStyle w:val="HideTWBExt"/>
      </w:rPr>
      <w:t>&lt;/NoPE&gt;&lt;Version&gt;</w:t>
    </w:r>
    <w:r w:rsidRPr="0071257F">
      <w:t>v01-00</w:t>
    </w:r>
    <w:r w:rsidRPr="00E045EC">
      <w:rPr>
        <w:rStyle w:val="HideTWBExt"/>
      </w:rPr>
      <w:t>&lt;/Version&gt;</w:t>
    </w:r>
  </w:p>
  <w:p w14:paraId="14B065B3" w14:textId="0D207060" w:rsidR="00596183" w:rsidRPr="0071257F" w:rsidRDefault="00D52728" w:rsidP="00D52728">
    <w:pPr>
      <w:pStyle w:val="EPFooter2"/>
    </w:pPr>
    <w:r w:rsidRPr="0071257F">
      <w:t>HU</w:t>
    </w:r>
    <w:r w:rsidRPr="0071257F">
      <w:tab/>
    </w:r>
    <w:r w:rsidRPr="0071257F">
      <w:rPr>
        <w:b w:val="0"/>
        <w:i/>
        <w:color w:val="C0C0C0"/>
        <w:sz w:val="22"/>
      </w:rPr>
      <w:t>Egyesülve a sokféleségben</w:t>
    </w:r>
    <w:r w:rsidRPr="0071257F">
      <w:tab/>
      <w:t>HU</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682B541" w14:textId="77777777" w:rsidR="00FE3153" w:rsidRPr="0071257F" w:rsidRDefault="00FE3153">
      <w:r w:rsidRPr="0071257F">
        <w:separator/>
      </w:r>
    </w:p>
  </w:footnote>
  <w:footnote w:type="continuationSeparator" w:id="0">
    <w:p w14:paraId="6E248F30" w14:textId="77777777" w:rsidR="00FE3153" w:rsidRPr="0071257F" w:rsidRDefault="00FE3153">
      <w:r w:rsidRPr="0071257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90ED45" w14:textId="77777777" w:rsidR="00E045EC" w:rsidRDefault="00E045E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68CA06" w14:textId="77777777" w:rsidR="00E045EC" w:rsidRDefault="00E045E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38E366" w14:textId="77777777" w:rsidR="00E045EC" w:rsidRDefault="00E045E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4097"/>
  </w:hdrShapeDefault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MNU" w:val=" 2"/>
    <w:docVar w:name="AMPLURMNU" w:val=" 1"/>
    <w:docVar w:name="CODEMNU" w:val=" 1"/>
    <w:docVar w:name="COMKEY" w:val="EMPL"/>
    <w:docVar w:name="CopyToNetwork" w:val="-1"/>
    <w:docVar w:name="DOCCODMNU" w:val=" 2"/>
    <w:docVar w:name="DOCDT" w:val="27/03/2025"/>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0\fbidi \froman\fcharset238\fprq2 Times New Roman CE;}{\f331\fbidi \froman\fcharset204\fprq2 Times New Roman Cyr;}_x000d__x000a_{\f333\fbidi \froman\fcharset161\fprq2 Times New Roman Greek;}{\f334\fbidi \froman\fcharset162\fprq2 Times New Roman Tur;}{\f335\fbidi \froman\fcharset177\fprq2 Times New Roman (Hebrew);}{\f336\fbidi \froman\fcharset178\fprq2 Times New Roman (Arabic);}_x000d__x000a_{\f337\fbidi \froman\fcharset186\fprq2 Times New Roman Baltic;}{\f338\fbidi \froman\fcharset163\fprq2 Times New Roman (Vietnamese);}{\f340\fbidi \fswiss\fcharset238\fprq2 Arial CE;}{\f341\fbidi \fswiss\fcharset204\fprq2 Arial Cyr;}_x000d__x000a_{\f343\fbidi \fswiss\fcharset161\fprq2 Arial Greek;}{\f344\fbidi \fswiss\fcharset162\fprq2 Arial Tur;}{\f345\fbidi \fswiss\fcharset177\fprq2 Arial (Hebrew);}{\f346\fbidi \fswiss\fcharset178\fprq2 Arial (Arabic);}_x000d__x000a_{\f347\fbidi \fswiss\fcharset186\fprq2 Arial Baltic;}{\f348\fbidi \fswiss\fcharset163\fprq2 Arial (Vietnamese);}{\f670\fbidi \froman\fcharset238\fprq2 Cambria Math CE;}{\f671\fbidi \froman\fcharset204\fprq2 Cambria Math Cyr;}_x000d__x000a_{\f673\fbidi \froman\fcharset161\fprq2 Cambria Math Greek;}{\f674\fbidi \froman\fcharset162\fprq2 Cambria Math Tur;}{\f677\fbidi \froman\fcharset186\fprq2 Cambria Math Baltic;}{\f67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686427 HideTWBExt;}{\*\cs18 \additive \v\f1\fs20\cf15 _x000d__x000a_\spriority0 \styrsid10686427 HideTWBInt;}{\s19\ql \li0\ri0\sa120\nowidctlpar\wrapdefault\aspalpha\aspnum\faauto\adjustright\rin0\lin0\itap0 \rtlch\fcs1 \af0\afs20\alang1025 \ltrch\fcs0 \fs24\lang2057\langfe2057\cgrid\langnp2057\langfenp2057 _x000d__x000a_\sbasedon0 \snext19 \spriority0 \styrsid10686427 Normal6a;}{\s20\ql \li0\ri0\nowidctlpar\wrapdefault\aspalpha\aspnum\faauto\adjustright\rin0\lin0\itap0 \rtlch\fcs1 \af0\afs20\alang1025 \ltrch\fcs0 \b\fs24\lang2057\langfe2057\cgrid\langnp2057\langfenp2057 _x000d__x000a_\sbasedon0 \snext20 \spriority0 \styrsid10686427 NormalBold;}{\s21\qr \li0\ri0\sb240\sa240\nowidctlpar\wrapdefault\aspalpha\aspnum\faauto\adjustright\rin0\lin0\itap0 \rtlch\fcs1 \af0\afs20\alang1025 \ltrch\fcs0 _x000d__x000a_\fs24\lang2057\langfe2057\cgrid\langnp2057\langfenp2057 \sbasedon0 \snext21 \spriority0 \styrsid10686427 AmOrLang;}{\s22\qc \li0\ri0\sa240\nowidctlpar\wrapdefault\aspalpha\aspnum\faauto\adjustright\rin0\lin0\itap0 \rtlch\fcs1 \af0\afs20\alang1025 _x000d__x000a_\ltrch\fcs0 \i\fs24\lang2057\langfe2057\cgrid\langnp2057\langfenp2057 \sbasedon0 \snext22 \spriority0 \styrsid10686427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0686427 AmNumberTabs;}}{\*\rsidtbl \rsid24658\rsid223860\rsid735077\rsid1718133\rsid2892074\rsid3347594\rsid3565327\rsid4666813\rsid6641733_x000d__x000a_\rsid7823322\rsid9636012\rsid10377208\rsid10686427\rsid11215221\rsid11549030\rsid12154954\rsid14382809\rsid14424199\rsid15204470\rsid15285974\rsid15950462\rsid16324206\rsid16662270}{\mmathPr\mmathFont34\mbrkBin0\mbrkBinSub0\msmallFrac0\mdispDef1\mlMargin0_x000d__x000a_\mrMargin0\mdefJc1\mwrapIndent1440\mintLim0\mnaryLim1}{\info{\author ARAMINA Irena}{\operator ARAMINA Irena}{\creatim\yr2025\mo3\dy27\hr10\min13}{\revtim\yr2025\mo3\dy27\hr10\min13}{\version1}{\edmins0}{\nofpages1}{\nofwords70}{\nofchars404}_x000d__x000a_{\nofcharsws473}{\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0686427\newtblstyruls\nogrowautofit\usenormstyforlist\noindnmbrts\felnbrelev\nocxsptable\indrlsweleven\noafcnsttbl\afelev\utinl\hwelev\spltpgpar\notcvasp\notbrkcnstfrctbl\notvatxbx\krnprsnet\cachedcolbal _x000d__x000a_\nouicompat \fet0{\*\wgrffmtfilter 013f}\nofeaturethrottle1\ilfomacatclnup0{\*\template C:\\Users\\iaramina\\AppData\\Local\\Temp\\Blank1.dotx}{\*\ftnsep \ltrpar \pard\plain \ltrpar_x000d__x000a_\ql \li0\ri0\widctlpar\wrapdefault\aspalpha\aspnum\faauto\adjustright\rin0\lin0\itap0 \rtlch\fcs1 \af0\afs20\alang1025 \ltrch\fcs0 \fs24\lang2057\langfe2057\cgrid\langnp2057\langfenp2057 {\rtlch\fcs1 \af0 \ltrch\fcs0 \insrsid3347594 \chftnsep _x000d__x000a_\par }}{\*\ftnsepc \ltrpar \pard\plain \ltrpar\ql \li0\ri0\widctlpar\wrapdefault\aspalpha\aspnum\faauto\adjustright\rin0\lin0\itap0 \rtlch\fcs1 \af0\afs20\alang1025 \ltrch\fcs0 \fs24\lang2057\langfe2057\cgrid\langnp2057\langfenp2057 {\rtlch\fcs1 \af0 _x000d__x000a_\ltrch\fcs0 \insrsid3347594 \chftnsepc _x000d__x000a_\par }}{\*\aftnsep \ltrpar \pard\plain \ltrpar\ql \li0\ri0\widctlpar\wrapdefault\aspalpha\aspnum\faauto\adjustright\rin0\lin0\itap0 \rtlch\fcs1 \af0\afs20\alang1025 \ltrch\fcs0 \fs24\lang2057\langfe2057\cgrid\langnp2057\langfenp2057 {\rtlch\fcs1 \af0 _x000d__x000a_\ltrch\fcs0 \insrsid3347594 \chftnsep _x000d__x000a_\par }}{\*\aftnsepc \ltrpar \pard\plain \ltrpar\ql \li0\ri0\widctlpar\wrapdefault\aspalpha\aspnum\faauto\adjustright\rin0\lin0\itap0 \rtlch\fcs1 \af0\afs20\alang1025 \ltrch\fcs0 \fs24\lang2057\langfe2057\cgrid\langnp2057\langfenp2057 {\rtlch\fcs1 \af0 _x000d__x000a_\ltrch\fcs0 \insrsid334759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0686427 \rtlch\fcs1 _x000d__x000a_\af0\afs20\alang1025 \ltrch\fcs0 \b\fs24\lang2057\langfe2057\cgrid\langnp2057\langfenp2057 {\rtlch\fcs1 \af0 \ltrch\fcs0 \cs17\b0\v\fs20\cf9\lang1024\langfe1024\loch\af1\hich\af1\dbch\af31501\noproof\insrsid10686427\charrsid16587288 {\*\bkmkstart restartA_x000d__x000a_}\hich\af1\dbch\af31501\loch\f1 &lt;AmendA&gt;}{\rtlch\fcs1 \af0 \ltrch\fcs0 \insrsid10686427\charrsid16587288 Amendment\tab \tab }{\rtlch\fcs1 \af0 \ltrch\fcs0 _x000d__x000a_\cs17\b0\v\fs20\cf9\lang1024\langfe1024\loch\af1\hich\af1\dbch\af31501\noproof\insrsid10686427\charrsid16587288 \hich\af1\dbch\af31501\loch\f1 &lt;NumAmA&gt;}{\rtlch\fcs1 \af0 \ltrch\fcs0 \insrsid10686427\charrsid16587288 #}{\rtlch\fcs1 \af1 \ltrch\fcs0 _x000d__x000a_\cs18\v\f1\fs20\cf15\insrsid10686427\charrsid16587288 ENMIENDA@NRAM@}{\rtlch\fcs1 \af0 \ltrch\fcs0 \insrsid10686427\charrsid16587288 #}{\rtlch\fcs1 \af0 \ltrch\fcs0 _x000d__x000a_\cs17\b0\v\fs20\cf9\lang1024\langfe1024\loch\af1\hich\af1\dbch\af31501\noproof\insrsid10686427\charrsid16587288 \hich\af1\dbch\af31501\loch\f1 &lt;/NumAmA&gt;}{\rtlch\fcs1 \af0 \ltrch\fcs0 \insrsid10686427\charrsid16587288 _x000d__x000a_\par }\pard\plain \ltrpar\s20\ql \li0\ri0\nowidctlpar\wrapdefault\aspalpha\aspnum\faauto\adjustright\rin0\lin0\itap0\pararsid10686427 \rtlch\fcs1 \af0\afs20\alang1025 \ltrch\fcs0 \b\fs24\lang2057\langfe2057\cgrid\langnp2057\langfenp2057 {\rtlch\fcs1 \af0 _x000d__x000a_\ltrch\fcs0 \cs17\b0\v\fs20\cf9\lang1024\langfe1024\loch\af1\hich\af1\dbch\af31501\noproof\insrsid10686427\charrsid16587288 \hich\af1\dbch\af31501\loch\f1 &lt;RepeatBlock-By&gt;}{\rtlch\fcs1 \af0 \ltrch\fcs0 \insrsid10686427\charrsid16587288 #}{\rtlch\fcs1 _x000d__x000a_\af1 \ltrch\fcs0 \cs18\v\f1\fs20\cf15\insrsid10686427\charrsid16587288 (MOD@InsideLoop()}{\rtlch\fcs1 \af0 \ltrch\fcs0 \insrsid10686427\charrsid16587288 ##}{\rtlch\fcs1 \af1 \ltrch\fcs0 \cs18\v\f1\fs20\cf15\insrsid10686427\charrsid16587288 _x000d__x000a_&gt;&gt;&gt;@[ZMEMBERSMSG]@}{\rtlch\fcs1 \af0 \ltrch\fcs0 \insrsid10686427\charrsid16587288 #}{\rtlch\fcs1 \af0 \ltrch\fcs0 \cs17\b0\v\fs20\cf9\lang1024\langfe1024\loch\af1\hich\af1\dbch\af31501\noproof\insrsid10686427\charrsid16587288 _x000d__x000a_\hich\af1\dbch\af31501\loch\f1 &lt;Members&gt;}{\rtlch\fcs1 \af0 \ltrch\fcs0 \insrsid10686427\charrsid16587288 #}{\rtlch\fcs1 \af1 \ltrch\fcs0 \cs18\v\f1\fs20\cf15\insrsid10686427\charrsid16587288 (MOD@InsideLoop(\'a7)}{\rtlch\fcs1 \af0 \ltrch\fcs0 _x000d__x000a_\insrsid10686427\charrsid16587288 #}{\rtlch\fcs1 \af0 \ltrch\fcs0 \cf10\insrsid10686427\charrsid16587288 \u9668\'3f}{\rtlch\fcs1 \af0 \ltrch\fcs0 \insrsid10686427\charrsid16587288 #}{\rtlch\fcs1 \af1 \ltrch\fcs0 _x000d__x000a_\cs18\v\f1\fs20\cf15\insrsid10686427\charrsid16587288 TVTMEMBERS\'a7@MEMBERS@}{\rtlch\fcs1 \af0 \ltrch\fcs0 \insrsid10686427\charrsid16587288 #}{\rtlch\fcs1 \af0 \ltrch\fcs0 \cf10\insrsid10686427\charrsid16587288 \u9658\'3f}{\rtlch\fcs1 \af0 \ltrch\fcs0 _x000d__x000a_\cs17\b0\v\fs20\cf9\lang1024\langfe1024\loch\af1\hich\af1\dbch\af31501\noproof\insrsid10686427\charrsid16587288 \hich\af1\dbch\af31501\loch\f1 &lt;/Members&gt;}{\rtlch\fcs1 \af0 \ltrch\fcs0 \insrsid10686427\charrsid16587288 _x000d__x000a_\par }\pard\plain \ltrpar\ql \li0\ri0\widctlpar\wrapdefault\aspalpha\aspnum\faauto\adjustright\rin0\lin0\itap0\pararsid10686427 \rtlch\fcs1 \af0\afs20\alang1025 \ltrch\fcs0 \fs24\lang2057\langfe2057\cgrid\langnp2057\langfenp2057 {\rtlch\fcs1 \af0 \ltrch\fcs0 _x000d__x000a_\cs17\v\fs20\cf9\lang1024\langfe1024\loch\af1\hich\af1\dbch\af31501\noproof\insrsid10686427\charrsid16587288 \hich\af1\dbch\af31501\loch\f1 &lt;AuNomDe&gt;&lt;OptDel&gt;}{\rtlch\fcs1 \af0 \ltrch\fcs0 \insrsid10686427\charrsid16587288 #}{\rtlch\fcs1 \af1 \ltrch\fcs0 _x000d__x000a_\cs18\v\f1\fs20\cf15\insrsid10686427\charrsid16587288 MNU[ONBEHALFYES][NOTAPP]@CHOICE@}{\rtlch\fcs1 \af0 \ltrch\fcs0 \insrsid10686427\charrsid16587288 #}{\rtlch\fcs1 \af0 \ltrch\fcs0 _x000d__x000a_\cs17\v\fs20\cf9\lang1024\langfe1024\loch\af1\hich\af1\dbch\af31501\noproof\insrsid10686427\charrsid16587288 \hich\af1\dbch\af31501\loch\f1 &lt;/OptDel&gt;&lt;/AuNomDe&gt;}{\rtlch\fcs1 \af0 \ltrch\fcs0 \insrsid10686427\charrsid16587288 _x000d__x000a_\par &lt;&lt;&lt;}{\rtlch\fcs1 \af0 \ltrch\fcs0 \cs17\v\fs20\cf9\lang1024\langfe1024\loch\af1\hich\af1\dbch\af31501\noproof\insrsid10686427\charrsid16587288 \hich\af1\dbch\af31501\loch\f1 &lt;/RepeatBlock-By&gt;}{\rtlch\fcs1 \af0 \ltrch\fcs0 _x000d__x000a_\insrsid10686427\charrsid16587288 _x000d__x000a_\par }\pard\plain \ltrpar\s20\ql \li0\ri0\nowidctlpar\wrapdefault\aspalpha\aspnum\faauto\adjustright\rin0\lin0\itap0\pararsid10686427 \rtlch\fcs1 \af0\afs20\alang1025 \ltrch\fcs0 \b\fs24\lang2057\langfe2057\cgrid\langnp2057\langfenp2057 {\rtlch\fcs1 \af0 _x000d__x000a_\ltrch\fcs0 \cs17\b0\v\fs20\cf9\lang1024\langfe1024\loch\af1\hich\af1\dbch\af31501\noproof\insrsid10686427\charrsid16587288 \hich\af1\dbch\af31501\loch\f1 &lt;DocAmend&gt;}{\rtlch\fcs1 \af0 \ltrch\fcs0 \insrsid10686427\charrsid16587288 _x000d__x000a_Draft legislative resolution}{\rtlch\fcs1 \af0 \ltrch\fcs0 \cs17\b0\v\fs20\cf9\lang1024\langfe1024\loch\af1\hich\af1\dbch\af31501\noproof\insrsid10686427\charrsid16587288 \hich\af1\dbch\af31501\loch\f1 &lt;/DocAmend&gt;}{\rtlch\fcs1 \af0 \ltrch\fcs0 _x000d__x000a_\insrsid10686427\charrsid16587288 _x000d__x000a_\par }{\rtlch\fcs1 \af0 \ltrch\fcs0 \cs17\b0\v\fs20\cf9\lang1024\langfe1024\loch\af1\hich\af1\dbch\af31501\noproof\insrsid10686427\charrsid16587288 \hich\af1\dbch\af31501\loch\f1 &lt;Article&gt;}{\rtlch\fcs1 \af0 \ltrch\fcs0 \cf10\insrsid10686427\charrsid16587288 _x000d__x000a_\u9668\'3f}{\rtlch\fcs1 \af0 \ltrch\fcs0 \insrsid10686427\charrsid16587288 #}{\rtlch\fcs1 \af1 \ltrch\fcs0 \cs18\v\f1\fs20\cf15\insrsid10686427\charrsid16587288 TVTRESPART@RESPART@}{\rtlch\fcs1 \af0 \ltrch\fcs0 \insrsid10686427\charrsid16587288 #}{_x000d__x000a_\rtlch\fcs1 \af0 \ltrch\fcs0 \cf10\insrsid10686427\charrsid16587288 \u9658\'3f}{\rtlch\fcs1 \af0 \ltrch\fcs0 \cs17\b0\v\fs20\cf9\lang1024\langfe1024\loch\af1\hich\af1\dbch\af31501\noproof\insrsid10686427\charrsid16587288 \hich\af1\dbch\af31501\loch\f1 _x000d__x000a_&lt;/Article&gt;}{\rtlch\fcs1 \af0 \ltrch\fcs0 \insrsid10686427\charrsid16587288 _x000d__x000a_\par \ltrrow}\trowd \irow0\irowband0\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0686427\charrsid16587288 \cell }\pard\plain \ltrpar\ql \li0\ri0\widctlpar\intbl\wrapdefault\aspalpha\aspnum\faauto\adjustright\rin0\lin0 \rtlch\fcs1 _x000d__x000a_\af0\afs20\alang1025 \ltrch\fcs0 \fs24\lang2057\langfe2057\cgrid\langnp2057\langfenp2057 {\rtlch\fcs1 \af0 \ltrch\fcs0 \insrsid10686427\charrsid16587288 \trowd \irow0\irowband0\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1\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2\qc \li0\ri0\sa240\keepn\nowidctlpar\intbl\wrapdefault\aspalpha\aspnum\faauto\adjustright\rin0\lin0\pararsid10630121 \rtlch\fcs1 \af0\afs20\alang1025 \ltrch\fcs0 \i\fs24\lang2057\langfe2057\cgrid\langnp2057\langfenp2057 {_x000d__x000a_\rtlch\fcs1 \af0 \ltrch\fcs0 \insrsid10686427\charrsid16587288 Draft legislative resolution\cell Amendment\cell }\pard\plain \ltrpar\ql \li0\ri0\widctlpar\intbl\wrapdefault\aspalpha\aspnum\faauto\adjustright\rin0\lin0 \rtlch\fcs1 \af0\afs20\alang1025 _x000d__x000a_\ltrch\fcs0 \fs24\lang2057\langfe2057\cgrid\langnp2057\langfenp2057 {\rtlch\fcs1 \af0 \ltrch\fcs0 \insrsid10686427\charrsid16587288 \trowd \irow1\irowband1\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0686427\charrsid16587288 ##\cell ##}{\rtlch\fcs1 \af0\afs24 \ltrch\fcs0 \insrsid10686427\charrsid16587288 \cell }\pard\plain \ltrpar\ql \li0\ri0\widctlpar\intbl\wrapdefault\aspalpha\aspnum\faauto\adjustright\rin0\lin0 \rtlch\fcs1 _x000d__x000a_\af0\afs20\alang1025 \ltrch\fcs0 \fs24\lang2057\langfe2057\cgrid\langnp2057\langfenp2057 {\rtlch\fcs1 \af0 \ltrch\fcs0 \insrsid10686427\charrsid16587288 \trowd \irow2\irowband2\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0686427 \rtlch\fcs1 \af0\afs20\alang1025 \ltrch\fcs0 \fs24\lang2057\langfe2057\cgrid\langnp2057\langfenp2057 {\rtlch\fcs1 \af0 \ltrch\fcs0 _x000d__x000a_\insrsid10686427\charrsid16587288 Or. }{\rtlch\fcs1 \af0 \ltrch\fcs0 \cs17\v\fs20\cf9\lang1024\langfe1024\loch\af1\hich\af1\dbch\af31501\noproof\insrsid10686427\charrsid16587288 \hich\af1\dbch\af31501\loch\f1 &lt;Original&gt;}{\rtlch\fcs1 \af0 \ltrch\fcs0 _x000d__x000a_\insrsid10686427\charrsid16587288 #}{\rtlch\fcs1 \af1 \ltrch\fcs0 \cs18\v\f1\fs20\cf15\insrsid10686427\charrsid16587288 KEY(MAIN/LANGMIN)sh@ORLANGMSG@}{\rtlch\fcs1 \af0 \ltrch\fcs0 \insrsid10686427\charrsid16587288 #}{\rtlch\fcs1 \af0 \ltrch\fcs0 _x000d__x000a_\cs17\v\fs20\cf9\lang1024\langfe1024\loch\af1\hich\af1\dbch\af31501\noproof\insrsid10686427\charrsid16587288 \hich\af1\dbch\af31501\loch\f1 &lt;/Original&gt;}{\rtlch\fcs1 \af0 \ltrch\fcs0 \insrsid10686427\charrsid16587288 _x000d__x000a_\par }\pard\plain \ltrpar\ql \li0\ri0\widctlpar\wrapdefault\aspalpha\aspnum\faauto\adjustright\rin0\lin0\itap0\pararsid10686427 \rtlch\fcs1 \af0\afs20\alang1025 \ltrch\fcs0 \fs24\lang2057\langfe2057\cgrid\langnp2057\langfenp2057 {\rtlch\fcs1 \af0 \ltrch\fcs0 _x000d__x000a_\cs17\v\fs20\cf9\lang1024\langfe1024\loch\af1\hich\af1\dbch\af31501\noproof\insrsid10686427\charrsid16587288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6a_x000d__x000a_6a7ff89e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0\fbidi \froman\fcharset238\fprq2 Times New Roman CE;}{\f331\fbidi \froman\fcharset204\fprq2 Times New Roman Cyr;}_x000d__x000a_{\f333\fbidi \froman\fcharset161\fprq2 Times New Roman Greek;}{\f334\fbidi \froman\fcharset162\fprq2 Times New Roman Tur;}{\f335\fbidi \froman\fcharset177\fprq2 Times New Roman (Hebrew);}{\f336\fbidi \froman\fcharset178\fprq2 Times New Roman (Arabic);}_x000d__x000a_{\f337\fbidi \froman\fcharset186\fprq2 Times New Roman Baltic;}{\f338\fbidi \froman\fcharset163\fprq2 Times New Roman (Vietnamese);}{\f340\fbidi \fswiss\fcharset238\fprq2 Arial CE;}{\f341\fbidi \fswiss\fcharset204\fprq2 Arial Cyr;}_x000d__x000a_{\f343\fbidi \fswiss\fcharset161\fprq2 Arial Greek;}{\f344\fbidi \fswiss\fcharset162\fprq2 Arial Tur;}{\f345\fbidi \fswiss\fcharset177\fprq2 Arial (Hebrew);}{\f346\fbidi \fswiss\fcharset178\fprq2 Arial (Arabic);}_x000d__x000a_{\f347\fbidi \fswiss\fcharset186\fprq2 Arial Baltic;}{\f348\fbidi \fswiss\fcharset163\fprq2 Arial (Vietnamese);}{\f670\fbidi \froman\fcharset238\fprq2 Cambria Math CE;}{\f671\fbidi \froman\fcharset204\fprq2 Cambria Math Cyr;}_x000d__x000a_{\f673\fbidi \froman\fcharset161\fprq2 Cambria Math Greek;}{\f674\fbidi \froman\fcharset162\fprq2 Cambria Math Tur;}{\f677\fbidi \froman\fcharset186\fprq2 Cambria Math Baltic;}{\f67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7930496 HideTWBExt;}{\*\cs18 \additive \v\f1\fs20\cf15 _x000d__x000a_\spriority0 \styrsid7930496 HideTWBInt;}{\s19\ql \li0\ri0\sa120\nowidctlpar\wrapdefault\aspalpha\aspnum\faauto\adjustright\rin0\lin0\itap0 \rtlch\fcs1 \af0\afs20\alang1025 \ltrch\fcs0 \fs24\lang2057\langfe2057\cgrid\langnp2057\langfenp2057 _x000d__x000a_\sbasedon0 \snext19 \spriority0 \styrsid7930496 Normal6a;}{\s20\ql \li0\ri0\nowidctlpar\wrapdefault\aspalpha\aspnum\faauto\adjustright\rin0\lin0\itap0 \rtlch\fcs1 \af0\afs20\alang1025 \ltrch\fcs0 \b\fs24\lang2057\langfe2057\cgrid\langnp2057\langfenp2057 _x000d__x000a_\sbasedon0 \snext20 \spriority0 \styrsid7930496 NormalBold;}{\s21\ql \li0\ri0\sa240\nowidctlpar\wrapdefault\aspalpha\aspnum\faauto\adjustright\rin0\lin0\itap0 \rtlch\fcs1 \af0\afs20\alang1025 \ltrch\fcs0 _x000d__x000a_\i\fs24\lang2057\langfe2057\cgrid\langnp2057\langfenp2057 \sbasedon0 \snext21 \spriority0 \styrsid7930496 AmJustText;}{\s22\qc \li0\ri0\sb240\sa240\nowidctlpar\wrapdefault\aspalpha\aspnum\faauto\adjustright\rin0\lin0\itap0 \rtlch\fcs1 _x000d__x000a_\af0\afs20\alang1025 \ltrch\fcs0 \i\fs24\lang2057\langfe2057\cgrid\langnp2057\langfenp2057 \sbasedon0 \snext22 \spriority0 \styrsid7930496 AmCrossRef;}{_x000d__x000a_\s23\qc \li0\ri0\sb240\sa240\keepn\nowidctlpar\wrapdefault\aspalpha\aspnum\faauto\adjustright\rin0\lin0\itap0 \rtlch\fcs1 \af0\afs20\alang1025 \ltrch\fcs0 \i\fs24\lang2057\langfe2057\cgrid\langnp2057\langfenp2057 _x000d__x000a_\sbasedon0 \snext21 \spriority0 \styrsid7930496 AmJustTitle;}{\s24\qr \li0\ri0\sb240\sa240\nowidctlpar\wrapdefault\aspalpha\aspnum\faauto\adjustright\rin0\lin0\itap0 \rtlch\fcs1 \af0\afs20\alang1025 \ltrch\fcs0 _x000d__x000a_\fs24\lang2057\langfe2057\cgrid\langnp2057\langfenp2057 \sbasedon0 \snext24 \spriority0 \styrsid7930496 AmOrLang;}{\s25\qc \li0\ri0\sa240\nowidctlpar\wrapdefault\aspalpha\aspnum\faauto\adjustright\rin0\lin0\itap0 \rtlch\fcs1 \af0\afs20\alang1025 _x000d__x000a_\ltrch\fcs0 \i\fs24\lang2057\langfe2057\cgrid\langnp2057\langfenp2057 \sbasedon0 \snext25 \spriority0 \styrsid7930496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7930496 AmNumberTabs;}}{\*\rsidtbl \rsid24658\rsid223860\rsid735077\rsid1718133\rsid2892074\rsid3565327\rsid4666813\rsid6641733\rsid7823322_x000d__x000a_\rsid7930496\rsid8007686\rsid9636012\rsid10377208\rsid11215221\rsid11549030\rsid12154954\rsid14382809\rsid14424199\rsid15204470\rsid15285974\rsid15950462\rsid16324206\rsid16662270}{\mmathPr\mmathFont34\mbrkBin0\mbrkBinSub0\msmallFrac0\mdispDef1\mlMargin0_x000d__x000a_\mrMargin0\mdefJc1\mwrapIndent1440\mintLim0\mnaryLim1}{\info{\author ARAMINA Irena}{\operator ARAMINA Irena}{\creatim\yr2025\mo3\dy27\hr10\min13}{\revtim\yr2025\mo3\dy27\hr10\min13}{\version1}{\edmins0}{\nofpages1}{\nofwords131}{\nofchars748}_x000d__x000a_{\nofcharsws878}{\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7930496\newtblstyruls\nogrowautofit\usenormstyforlist\noindnmbrts\felnbrelev\nocxsptable\indrlsweleven\noafcnsttbl\afelev\utinl\hwelev\spltpgpar\notcvasp\notbrkcnstfrctbl\notvatxbx\krnprsnet\cachedcolbal _x000d__x000a_\nouicompat \fet0{\*\wgrffmtfilter 013f}\nofeaturethrottle1\ilfomacatclnup0{\*\template C:\\Users\\iaramina\\AppData\\Local\\Temp\\Blank1.dotx}{\*\ftnsep \ltrpar \pard\plain \ltrpar_x000d__x000a_\ql \li0\ri0\widctlpar\wrapdefault\aspalpha\aspnum\faauto\adjustright\rin0\lin0\itap0 \rtlch\fcs1 \af0\afs20\alang1025 \ltrch\fcs0 \fs24\lang2057\langfe2057\cgrid\langnp2057\langfenp2057 {\rtlch\fcs1 \af0 \ltrch\fcs0 \insrsid8007686 \chftnsep _x000d__x000a_\par }}{\*\ftnsepc \ltrpar \pard\plain \ltrpar\ql \li0\ri0\widctlpar\wrapdefault\aspalpha\aspnum\faauto\adjustright\rin0\lin0\itap0 \rtlch\fcs1 \af0\afs20\alang1025 \ltrch\fcs0 \fs24\lang2057\langfe2057\cgrid\langnp2057\langfenp2057 {\rtlch\fcs1 \af0 _x000d__x000a_\ltrch\fcs0 \insrsid8007686 \chftnsepc _x000d__x000a_\par }}{\*\aftnsep \ltrpar \pard\plain \ltrpar\ql \li0\ri0\widctlpar\wrapdefault\aspalpha\aspnum\faauto\adjustright\rin0\lin0\itap0 \rtlch\fcs1 \af0\afs20\alang1025 \ltrch\fcs0 \fs24\lang2057\langfe2057\cgrid\langnp2057\langfenp2057 {\rtlch\fcs1 \af0 _x000d__x000a_\ltrch\fcs0 \insrsid8007686 \chftnsep _x000d__x000a_\par }}{\*\aftnsepc \ltrpar \pard\plain \ltrpar\ql \li0\ri0\widctlpar\wrapdefault\aspalpha\aspnum\faauto\adjustright\rin0\lin0\itap0 \rtlch\fcs1 \af0\afs20\alang1025 \ltrch\fcs0 \fs24\lang2057\langfe2057\cgrid\langnp2057\langfenp2057 {\rtlch\fcs1 \af0 _x000d__x000a_\ltrch\fcs0 \insrsid800768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7930496 \rtlch\fcs1 _x000d__x000a_\af0\afs20\alang1025 \ltrch\fcs0 \b\fs24\lang2057\langfe2057\cgrid\langnp2057\langfenp2057 {\rtlch\fcs1 \af0 \ltrch\fcs0 \cs17\b0\v\fs20\cf9\lang1024\langfe1024\loch\af1\hich\af1\dbch\af31501\noproof\insrsid7930496\charrsid16587288 {\*\bkmkstart restartB}_x000d__x000a_\hich\af1\dbch\af31501\loch\f1 &lt;AmendB&gt;}{\rtlch\fcs1 \af0 \ltrch\fcs0 \insrsid7930496\charrsid16587288 Amendment\tab \tab }{\rtlch\fcs1 \af0 \ltrch\fcs0 _x000d__x000a_\cs17\b0\v\fs20\cf9\lang1024\langfe1024\loch\af1\hich\af1\dbch\af31501\noproof\insrsid7930496\charrsid16587288 \hich\af1\dbch\af31501\loch\f1 &lt;NumAmB&gt;}{\rtlch\fcs1 \af0 \ltrch\fcs0 \insrsid7930496\charrsid16587288 #}{\rtlch\fcs1 \af1 \ltrch\fcs0 _x000d__x000a_\cs18\v\f1\fs20\cf15\insrsid7930496\charrsid16587288 ENMIENDA@NRAM@}{\rtlch\fcs1 \af0 \ltrch\fcs0 \insrsid7930496\charrsid16587288 #}{\rtlch\fcs1 \af0 \ltrch\fcs0 _x000d__x000a_\cs17\b0\v\fs20\cf9\lang1024\langfe1024\loch\af1\hich\af1\dbch\af31501\noproof\insrsid7930496\charrsid16587288 \hich\af1\dbch\af31501\loch\f1 &lt;/NumAmB&gt;}{\rtlch\fcs1 \af0 \ltrch\fcs0 \insrsid7930496\charrsid16587288 _x000d__x000a_\par }\pard\plain \ltrpar\s20\ql \li0\ri0\nowidctlpar\wrapdefault\aspalpha\aspnum\faauto\adjustright\rin0\lin0\itap0\pararsid7930496 \rtlch\fcs1 \af0\afs20\alang1025 \ltrch\fcs0 \b\fs24\lang2057\langfe2057\cgrid\langnp2057\langfenp2057 {\rtlch\fcs1 \af0 _x000d__x000a_\ltrch\fcs0 \cs17\b0\v\fs20\cf9\lang1024\langfe1024\loch\af1\hich\af1\dbch\af31501\noproof\insrsid7930496\charrsid16587288 \hich\af1\dbch\af31501\loch\f1 &lt;RepeatBlock-By&gt;}{\rtlch\fcs1 \af0 \ltrch\fcs0 \insrsid7930496\charrsid16587288 #}{\rtlch\fcs1 \af1 _x000d__x000a_\ltrch\fcs0 \cs18\v\f1\fs20\cf15\insrsid7930496\charrsid16587288 (MOD@InsideLoop()}{\rtlch\fcs1 \af0 \ltrch\fcs0 \insrsid7930496\charrsid16587288 ##}{\rtlch\fcs1 \af1 \ltrch\fcs0 \cs18\v\f1\fs20\cf15\insrsid7930496\charrsid16587288 &gt;&gt;&gt;@[ZMEMBERSMSG]@}{_x000d__x000a_\rtlch\fcs1 \af0 \ltrch\fcs0 \insrsid7930496\charrsid16587288 #}{\rtlch\fcs1 \af0 \ltrch\fcs0 \cs17\b0\v\fs20\cf9\lang1024\langfe1024\loch\af1\hich\af1\dbch\af31501\noproof\insrsid7930496\charrsid16587288 \hich\af1\dbch\af31501\loch\f1 &lt;Members&gt;}{_x000d__x000a_\rtlch\fcs1 \af0 \ltrch\fcs0 \insrsid7930496\charrsid16587288 #}{\rtlch\fcs1 \af1 \ltrch\fcs0 \cs18\v\f1\fs20\cf15\insrsid7930496\charrsid16587288 (MOD@InsideLoop(\'a7)}{\rtlch\fcs1 \af0 \ltrch\fcs0 \insrsid7930496\charrsid16587288 #}{\rtlch\fcs1 \af0 _x000d__x000a_\ltrch\fcs0 \cf10\insrsid7930496\charrsid16587288 \u9668\'3f}{\rtlch\fcs1 \af0 \ltrch\fcs0 \insrsid7930496\charrsid16587288 #}{\rtlch\fcs1 \af1 \ltrch\fcs0 \cs18\v\f1\fs20\cf15\insrsid7930496\charrsid16587288 TVTMEMBERS\'a7@MEMBERS@}{\rtlch\fcs1 \af0 _x000d__x000a_\ltrch\fcs0 \insrsid7930496\charrsid16587288 #}{\rtlch\fcs1 \af0 \ltrch\fcs0 \cf10\insrsid7930496\charrsid16587288 \u9658\'3f}{\rtlch\fcs1 \af0 \ltrch\fcs0 _x000d__x000a_\cs17\b0\v\fs20\cf9\lang1024\langfe1024\loch\af1\hich\af1\dbch\af31501\noproof\insrsid7930496\charrsid16587288 \hich\af1\dbch\af31501\loch\f1 &lt;/Members&gt;}{\rtlch\fcs1 \af0 \ltrch\fcs0 \insrsid7930496\charrsid16587288 _x000d__x000a_\par }\pard\plain \ltrpar\ql \li0\ri0\widctlpar\wrapdefault\aspalpha\aspnum\faauto\adjustright\rin0\lin0\itap0\pararsid7930496 \rtlch\fcs1 \af0\afs20\alang1025 \ltrch\fcs0 \fs24\lang2057\langfe2057\cgrid\langnp2057\langfenp2057 {\rtlch\fcs1 \af0 \ltrch\fcs0 _x000d__x000a_\cs17\v\fs20\cf9\lang1024\langfe1024\loch\af1\hich\af1\dbch\af31501\noproof\insrsid7930496\charrsid16587288 \hich\af1\dbch\af31501\loch\f1 &lt;AuNomDe&gt;&lt;OptDel&gt;}{\rtlch\fcs1 \af0 \ltrch\fcs0 \insrsid7930496\charrsid16587288 #}{\rtlch\fcs1 \af1 \ltrch\fcs0 _x000d__x000a_\cs18\v\f1\fs20\cf15\insrsid7930496\charrsid16587288 MNU[ONBEHALFYES][NOTAPP]@CHOICE@}{\rtlch\fcs1 \af0 \ltrch\fcs0 \insrsid7930496\charrsid16587288 #}{\rtlch\fcs1 \af0 \ltrch\fcs0 _x000d__x000a_\cs17\v\fs20\cf9\lang1024\langfe1024\loch\af1\hich\af1\dbch\af31501\noproof\insrsid7930496\charrsid16587288 \hich\af1\dbch\af31501\loch\f1 &lt;/OptDel&gt;&lt;/AuNomDe&gt;}{\rtlch\fcs1 \af0 \ltrch\fcs0 \insrsid7930496\charrsid16587288 _x000d__x000a_\par &lt;&lt;&lt;}{\rtlch\fcs1 \af0 \ltrch\fcs0 \cs17\v\fs20\cf9\lang1024\langfe1024\loch\af1\hich\af1\dbch\af31501\noproof\insrsid7930496\charrsid16587288 \hich\af1\dbch\af31501\loch\f1 &lt;/RepeatBlock-By&gt;}{\rtlch\fcs1 \af0 \ltrch\fcs0 \insrsid7930496\charrsid16587288 _x000d__x000a__x000d__x000a_\par }\pard\plain \ltrpar\s20\ql \li0\ri0\nowidctlpar\wrapdefault\aspalpha\aspnum\faauto\adjustright\rin0\lin0\itap0\pararsid7930496 \rtlch\fcs1 \af0\afs20\alang1025 \ltrch\fcs0 \b\fs24\lang2057\langfe2057\cgrid\langnp2057\langfenp2057 {\rtlch\fcs1 \af0 _x000d__x000a_\ltrch\fcs0 \cs17\b0\v\fs20\cf9\lang1024\langfe1024\loch\af1\hich\af1\dbch\af31501\noproof\insrsid7930496\charrsid16587288 \hich\af1\dbch\af31501\loch\f1 &lt;DocAmend&gt;}{\rtlch\fcs1 \af0 \ltrch\fcs0 \insrsid7930496\charrsid16587288 #}{\rtlch\fcs1 \af1 _x000d__x000a_\ltrch\fcs0 \cs18\v\f1\fs20\cf15\insrsid7930496\charrsid16587288 MNU[OPTPROPOSALCOD][OPTPROPOSALCNS][OPTPROPOSALNLE]@CHOICE@CODEMNU}{\rtlch\fcs1 \af0 \ltrch\fcs0 \insrsid7930496\charrsid16587288 #}{\rtlch\fcs1 \af0 \ltrch\fcs0 _x000d__x000a_\cs17\b0\v\fs20\cf9\lang1024\langfe1024\loch\af1\hich\af1\dbch\af31501\noproof\insrsid7930496\charrsid16587288 \hich\af1\dbch\af31501\loch\f1 &lt;/DocAmend&gt;}{\rtlch\fcs1 \af0 \ltrch\fcs0 \insrsid7930496\charrsid16587288 _x000d__x000a_\par }\pard \ltrpar\s20\ql \li0\ri0\keepn\nowidctlpar\wrapdefault\aspalpha\aspnum\faauto\adjustright\rin0\lin0\itap0\pararsid7930496 {\rtlch\fcs1 \af0 \ltrch\fcs0 _x000d__x000a_\cs17\b0\v\fs20\cf9\lang1024\langfe1024\loch\af1\hich\af1\dbch\af31501\noproof\insrsid7930496\charrsid16587288 \hich\af1\dbch\af31501\loch\f1 &lt;Article&gt;}{\rtlch\fcs1 \af0 \ltrch\fcs0 \insrsid7930496\charrsid16587288 #}{\rtlch\fcs1 \af1 \ltrch\fcs0 _x000d__x000a_\cs18\v\f1\fs20\cf15\insrsid7930496\charrsid16587288 MNU[AMACTPARTYES][AMACTPARTNO]@CHOICE@AMACTMNU}{\rtlch\fcs1 \af0 \ltrch\fcs0 \insrsid7930496\charrsid16587288 #}{\rtlch\fcs1 \af0 \ltrch\fcs0 _x000d__x000a_\cs17\b0\v\fs20\cf9\lang1024\langfe1024\loch\af1\hich\af1\dbch\af31501\noproof\insrsid7930496\charrsid16587288 \hich\af1\dbch\af31501\loch\f1 &lt;/Article&gt;}{\rtlch\fcs1 \af0 \ltrch\fcs0 \insrsid7930496\charrsid16587288 _x000d__x000a_\par }\pard\plain \ltrpar\ql \li0\ri0\keepn\widctlpar\wrapdefault\aspalpha\aspnum\faauto\adjustright\rin0\lin0\itap0\pararsid7930496 \rtlch\fcs1 \af0\afs20\alang1025 \ltrch\fcs0 \fs24\lang2057\langfe2057\cgrid\langnp2057\langfenp2057 {\rtlch\fcs1 \af0 _x000d__x000a_\ltrch\fcs0 \cs17\v\fs20\cf9\lang1024\langfe1024\loch\af1\hich\af1\dbch\af31501\noproof\insrsid7930496\charrsid16587288 \hich\af1\dbch\af31501\loch\f1 &lt;DocAmend2&gt;&lt;OptDel&gt;}{\rtlch\fcs1 \af0 \ltrch\fcs0 \insrsid7930496\charrsid16587288 #}{\rtlch\fcs1 \af1 _x000d__x000a_\ltrch\fcs0 \cs18\v\f1\fs20\cf15\insrsid7930496\charrsid16587288 MNU[OPTNRACTYES][NOTAPP]@CHOICE@AMACTMNU}{\rtlch\fcs1 \af0 \ltrch\fcs0 \insrsid7930496\charrsid16587288 #}{\rtlch\fcs1 \af0 \ltrch\fcs0 _x000d__x000a_\cs17\v\fs20\cf9\lang1024\langfe1024\loch\af1\hich\af1\dbch\af31501\noproof\insrsid7930496\charrsid16587288 \hich\af1\dbch\af31501\loch\f1 &lt;/OptDel&gt;&lt;/DocAmend2&gt;}{\rtlch\fcs1 \af0 \ltrch\fcs0 \insrsid7930496\charrsid16587288 _x000d__x000a_\par }\pard \ltrpar\ql \li0\ri0\widctlpar\wrapdefault\aspalpha\aspnum\faauto\adjustright\rin0\lin0\itap0\pararsid7930496 {\rtlch\fcs1 \af0 \ltrch\fcs0 \cs17\v\fs20\cf9\lang1024\langfe1024\loch\af1\hich\af1\dbch\af31501\noproof\insrsid7930496\charrsid16587288 _x000d__x000a_\hich\af1\dbch\af31501\loch\f1 &lt;Article2&gt;&lt;OptDel&gt;}{\rtlch\fcs1 \af0 \ltrch\fcs0 \insrsid7930496\charrsid16587288 #}{\rtlch\fcs1 \af1 \ltrch\fcs0 \cs18\v\f1\fs20\cf15\insrsid7930496\charrsid16587288 MNU[OPTACTPARTYES][NOTAPP]@CHOICE@AMACTMNU}{\rtlch\fcs1 _x000d__x000a_\af0 \ltrch\fcs0 \insrsid7930496\charrsid16587288 #}{\rtlch\fcs1 \af0 \ltrch\fcs0 \cs17\v\fs20\cf9\lang1024\langfe1024\loch\af1\hich\af1\dbch\af31501\noproof\insrsid7930496\charrsid16587288 \hich\af1\dbch\af31501\loch\f1 &lt;/OptDel&gt;&lt;/Article2&gt;}{\rtlch\fcs1 _x000d__x000a_\af0 \ltrch\fcs0 \insrsid7930496\charrsid16587288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7930496\charrsid16587288 \cell }\pard\plain \ltrpar\ql \li0\ri0\widctlpar\intbl\wrapdefault\aspalpha\aspnum\faauto\adjustright\rin0\lin0 \rtlch\fcs1 _x000d__x000a_\af0\afs20\alang1025 \ltrch\fcs0 \fs24\lang2057\langfe2057\cgrid\langnp2057\langfenp2057 {\rtlch\fcs1 \af0 \ltrch\fcs0 \insrsid7930496\charrsid16587288 \trowd \irow0\irowband0\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3\trwWidth9752\trftsWidthB3\trpaddl340\trpaddr340\trpaddfl3\trpaddft3\trpaddfb3\trpaddfr3\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0630121 \rtlch\fcs1 \af0\afs20\alang1025 \ltrch\fcs0 _x000d__x000a_\i\fs24\lang2057\langfe2057\cgrid\langnp2057\langfenp2057 {\rtlch\fcs1 \af0 \ltrch\fcs0 \insrsid7930496\charrsid16587288 #}{\rtlch\fcs1 \af1 \ltrch\fcs0 \cs18\v\f1\fs20\cf15\insrsid7930496\charrsid16587288 MNU[OPTLEFTAMACT][LEFTPROP]@CHOICE@AMACTMNU}{_x000d__x000a_\rtlch\fcs1 \af0 \ltrch\fcs0 \insrsid7930496\charrsid16587288 #\cell Amendment\cell }\pard\plain \ltrpar\ql \li0\ri0\widctlpar\intbl\wrapdefault\aspalpha\aspnum\faauto\adjustright\rin0\lin0 \rtlch\fcs1 \af0\afs20\alang1025 \ltrch\fcs0 _x000d__x000a_\fs24\lang2057\langfe2057\cgrid\langnp2057\langfenp2057 {\rtlch\fcs1 \af0 \ltrch\fcs0 \insrsid7930496\charrsid16587288 \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7930496\charrsid16587288 ##\cell ##}{\rtlch\fcs1 \af0\afs24 \ltrch\fcs0 \insrsid7930496\charrsid16587288 \cell }\pard\plain \ltrpar\ql \li0\ri0\widctlpar\intbl\wrapdefault\aspalpha\aspnum\faauto\adjustright\rin0\lin0 \rtlch\fcs1 _x000d__x000a_\af0\afs20\alang1025 \ltrch\fcs0 \fs24\lang2057\langfe2057\cgrid\langnp2057\langfenp2057 {\rtlch\fcs1 \af0 \ltrch\fcs0 \insrsid7930496\charrsid16587288 \trowd \irow2\irowband2\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7930496 \rtlch\fcs1 \af0\afs20\alang1025 \ltrch\fcs0 \fs24\lang2057\langfe2057\cgrid\langnp2057\langfenp2057 {\rtlch\fcs1 \af0 \ltrch\fcs0 _x000d__x000a_\insrsid7930496\charrsid16587288 Or. }{\rtlch\fcs1 \af0 \ltrch\fcs0 \cs17\v\fs20\cf9\lang1024\langfe1024\loch\af1\hich\af1\dbch\af31501\noproof\insrsid7930496\charrsid16587288 \hich\af1\dbch\af31501\loch\f1 &lt;Original&gt;}{\rtlch\fcs1 \af0 \ltrch\fcs0 _x000d__x000a_\insrsid7930496\charrsid16587288 #}{\rtlch\fcs1 \af1 \ltrch\fcs0 \cs18\v\f1\fs20\cf15\insrsid7930496\charrsid16587288 KEY(MAIN/LANGMIN)sh@ORLANGMSG@}{\rtlch\fcs1 \af0 \ltrch\fcs0 \insrsid7930496\charrsid16587288 #}{\rtlch\fcs1 \af0 \ltrch\fcs0 _x000d__x000a_\cs17\v\fs20\cf9\lang1024\langfe1024\loch\af1\hich\af1\dbch\af31501\noproof\insrsid7930496\charrsid16587288 \hich\af1\dbch\af31501\loch\f1 &lt;/Original&gt;}{\rtlch\fcs1 \af0 \ltrch\fcs0 \insrsid7930496\charrsid16587288 _x000d__x000a_\par }\pard\plain \ltrpar\s22\qc \li0\ri0\sb240\sa240\nowidctlpar\wrapdefault\aspalpha\aspnum\faauto\adjustright\rin0\lin0\itap0\pararsid7930496 \rtlch\fcs1 \af0\afs20\alang1025 \ltrch\fcs0 \i\fs24\lang2057\langfe2057\cgrid\langnp2057\langfenp2057 {_x000d__x000a_\rtlch\fcs1 \af0 \ltrch\fcs0 \cs17\i0\v\fs20\cf9\lang1024\langfe1024\loch\af1\hich\af1\dbch\af31501\noproof\insrsid7930496\charrsid16587288 \hich\af1\dbch\af31501\loch\f1 &lt;OptDel&gt;}{\rtlch\fcs1 \af0 \ltrch\fcs0 \insrsid7930496\charrsid16587288 #}{_x000d__x000a_\rtlch\fcs1 \af1 \ltrch\fcs0 \cs18\v\f1\fs20\cf15\insrsid7930496\charrsid16587288 MNU[CROSSREFNO][CROSSREFYES]@CHOICE@}{\rtlch\fcs1 \af0 \ltrch\fcs0 \insrsid7930496\charrsid16587288 #}{\rtlch\fcs1 \af0 \ltrch\fcs0 _x000d__x000a_\cs17\i0\v\fs20\cf9\lang1024\langfe1024\loch\af1\hich\af1\dbch\af31501\noproof\insrsid7930496\charrsid16587288 \hich\af1\dbch\af31501\loch\f1 &lt;/OptDel&gt;}{\rtlch\fcs1 \af0 \ltrch\fcs0 \insrsid7930496\charrsid16587288 _x000d__x000a_\par }\pard\plain \ltrpar\s23\qc \li0\ri0\sb240\sa240\keepn\nowidctlpar\wrapdefault\aspalpha\aspnum\faauto\adjustright\rin0\lin0\itap0\pararsid7930496 \rtlch\fcs1 \af0\afs20\alang1025 \ltrch\fcs0 \i\fs24\lang2057\langfe2057\cgrid\langnp2057\langfenp2057 {_x000d__x000a_\rtlch\fcs1 \af0 \ltrch\fcs0 \cs17\i0\v\fs20\cf9\lang1024\langfe1024\loch\af1\hich\af1\dbch\af31501\noproof\insrsid7930496\charrsid16587288 \hich\af1\dbch\af31501\loch\f1 &lt;TitreJust&gt;}{\rtlch\fcs1 \af0 \ltrch\fcs0 \insrsid7930496\charrsid16587288 _x000d__x000a_Justification}{\rtlch\fcs1 \af0 \ltrch\fcs0 \cs17\i0\v\fs20\cf9\lang1024\langfe1024\loch\af1\hich\af1\dbch\af31501\noproof\insrsid7930496\charrsid16587288 \hich\af1\dbch\af31501\loch\f1 &lt;/TitreJust&gt;}{\rtlch\fcs1 \af0 \ltrch\fcs0 _x000d__x000a_\insrsid7930496\charrsid16587288 _x000d__x000a_\par }\pard\plain \ltrpar\s21\ql \li0\ri0\sa240\nowidctlpar\wrapdefault\aspalpha\aspnum\faauto\adjustright\rin0\lin0\itap0\pararsid7930496 \rtlch\fcs1 \af0\afs20\alang1025 \ltrch\fcs0 \i\fs24\lang2057\langfe2057\cgrid\langnp2057\langfenp2057 {\rtlch\fcs1 \af0 _x000d__x000a_\ltrch\fcs0 \cs17\i0\v\fs20\cf9\lang1024\langfe1024\loch\af1\hich\af1\dbch\af31501\noproof\insrsid7930496\charrsid16587288 \hich\af1\dbch\af31501\loch\f1 &lt;OptDelPrev&gt;}{\rtlch\fcs1 \af0 \ltrch\fcs0 \insrsid7930496\charrsid16587288 #}{\rtlch\fcs1 \af1 _x000d__x000a_\ltrch\fcs0 \cs18\v\f1\fs20\cf15\insrsid7930496\charrsid16587288 MNU[TEXTJUSTYES][TEXTJUSTNO]@CHOICE@}{\rtlch\fcs1 \af0 \ltrch\fcs0 \insrsid7930496\charrsid16587288 #}{\rtlch\fcs1 \af0 \ltrch\fcs0 _x000d__x000a_\cs17\i0\v\fs20\cf9\lang1024\langfe1024\loch\af1\hich\af1\dbch\af31501\noproof\insrsid7930496\charrsid16587288 \hich\af1\dbch\af31501\loch\f1 &lt;/OptDelPrev&gt;}{\rtlch\fcs1 \af0 \ltrch\fcs0 \insrsid7930496\charrsid16587288 _x000d__x000a_\par }\pard\plain \ltrpar\ql \li0\ri0\widctlpar\wrapdefault\aspalpha\aspnum\faauto\adjustright\rin0\lin0\itap0\pararsid7930496 \rtlch\fcs1 \af0\afs20\alang1025 \ltrch\fcs0 \fs24\lang2057\langfe2057\cgrid\langnp2057\langfenp2057 {\rtlch\fcs1 \af0 \ltrch\fcs0 _x000d__x000a_\cs17\v\fs20\cf9\lang1024\langfe1024\loch\af1\hich\af1\dbch\af31501\noproof\insrsid7930496\charrsid16587288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01_x000d__x000a_8580f89e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18"/>
    <w:docVar w:name="TXTAUTHOR" w:val="Alicia Homs Ginel"/>
    <w:docVar w:name="TXTLANGUE" w:val="HU"/>
    <w:docVar w:name="TXTLANGUEMIN" w:val="hu"/>
    <w:docVar w:name="TXTNRFIRSTAM" w:val="95"/>
    <w:docVar w:name="TXTNRLASTAM" w:val="334"/>
    <w:docVar w:name="TXTNRPE" w:val="772.007"/>
    <w:docVar w:name="TXTNRPE2" w:val="769.972"/>
    <w:docVar w:name="TXTNRPROC" w:val="2024/0068"/>
    <w:docVar w:name="TXTPEorAP" w:val="PE"/>
    <w:docVar w:name="TXTROUTE" w:val="AM\1318294HU.docx"/>
    <w:docVar w:name="TXTTITLE" w:val="on the proposal for a directive of the European Parliament and of the Council improving and enforcing working conditions of trainees and combating regular employment relationships disguised as traineeships (‘Traineeships Directive’)"/>
    <w:docVar w:name="TXTVERSION" w:val="01-00"/>
    <w:docVar w:name="TXTVERSION2" w:val="01-00"/>
  </w:docVars>
  <w:rsids>
    <w:rsidRoot w:val="008B1E92"/>
    <w:rsid w:val="000111BD"/>
    <w:rsid w:val="00073830"/>
    <w:rsid w:val="000741BB"/>
    <w:rsid w:val="00075DBE"/>
    <w:rsid w:val="000B0781"/>
    <w:rsid w:val="000D446F"/>
    <w:rsid w:val="000E7234"/>
    <w:rsid w:val="000F2A80"/>
    <w:rsid w:val="000F7815"/>
    <w:rsid w:val="00126BC4"/>
    <w:rsid w:val="00150057"/>
    <w:rsid w:val="00166CCB"/>
    <w:rsid w:val="001809DD"/>
    <w:rsid w:val="001A4802"/>
    <w:rsid w:val="001B761C"/>
    <w:rsid w:val="001C2054"/>
    <w:rsid w:val="001C502E"/>
    <w:rsid w:val="001D13C9"/>
    <w:rsid w:val="001D5CC4"/>
    <w:rsid w:val="001D7A49"/>
    <w:rsid w:val="001F0FDD"/>
    <w:rsid w:val="0020367C"/>
    <w:rsid w:val="00222325"/>
    <w:rsid w:val="00231EA7"/>
    <w:rsid w:val="00236619"/>
    <w:rsid w:val="002574CB"/>
    <w:rsid w:val="002650B7"/>
    <w:rsid w:val="00280EA6"/>
    <w:rsid w:val="002A1C82"/>
    <w:rsid w:val="002B6A7B"/>
    <w:rsid w:val="002C5761"/>
    <w:rsid w:val="002E3F68"/>
    <w:rsid w:val="002E4311"/>
    <w:rsid w:val="003003A7"/>
    <w:rsid w:val="00315664"/>
    <w:rsid w:val="00322475"/>
    <w:rsid w:val="00363AD3"/>
    <w:rsid w:val="003743DE"/>
    <w:rsid w:val="0037660F"/>
    <w:rsid w:val="00384E84"/>
    <w:rsid w:val="0038706C"/>
    <w:rsid w:val="003923F7"/>
    <w:rsid w:val="003A5102"/>
    <w:rsid w:val="003C6E39"/>
    <w:rsid w:val="003D466C"/>
    <w:rsid w:val="003D70F2"/>
    <w:rsid w:val="003E08BF"/>
    <w:rsid w:val="003E43AC"/>
    <w:rsid w:val="003F21EB"/>
    <w:rsid w:val="003F3B0C"/>
    <w:rsid w:val="00422BB2"/>
    <w:rsid w:val="004367B3"/>
    <w:rsid w:val="00441413"/>
    <w:rsid w:val="00441D7D"/>
    <w:rsid w:val="00461E32"/>
    <w:rsid w:val="00464338"/>
    <w:rsid w:val="00495E20"/>
    <w:rsid w:val="004E0AAC"/>
    <w:rsid w:val="004E1C4C"/>
    <w:rsid w:val="004F03F0"/>
    <w:rsid w:val="004F2903"/>
    <w:rsid w:val="005246D8"/>
    <w:rsid w:val="00547F73"/>
    <w:rsid w:val="00555FD4"/>
    <w:rsid w:val="0055701C"/>
    <w:rsid w:val="00557617"/>
    <w:rsid w:val="00571479"/>
    <w:rsid w:val="00596183"/>
    <w:rsid w:val="005A7205"/>
    <w:rsid w:val="005A7EB4"/>
    <w:rsid w:val="005B32E3"/>
    <w:rsid w:val="005E50C2"/>
    <w:rsid w:val="00607ABE"/>
    <w:rsid w:val="006337D4"/>
    <w:rsid w:val="00633D7C"/>
    <w:rsid w:val="00637384"/>
    <w:rsid w:val="0066168A"/>
    <w:rsid w:val="00665DDA"/>
    <w:rsid w:val="00672807"/>
    <w:rsid w:val="006746CD"/>
    <w:rsid w:val="00687070"/>
    <w:rsid w:val="00695CC1"/>
    <w:rsid w:val="006965BE"/>
    <w:rsid w:val="006A158C"/>
    <w:rsid w:val="006A2838"/>
    <w:rsid w:val="006B351A"/>
    <w:rsid w:val="006B4B58"/>
    <w:rsid w:val="006B6438"/>
    <w:rsid w:val="006D6B15"/>
    <w:rsid w:val="006F3F81"/>
    <w:rsid w:val="006F4B73"/>
    <w:rsid w:val="00702F62"/>
    <w:rsid w:val="007059E9"/>
    <w:rsid w:val="00706049"/>
    <w:rsid w:val="0071257F"/>
    <w:rsid w:val="007152AF"/>
    <w:rsid w:val="00736FBA"/>
    <w:rsid w:val="0074160E"/>
    <w:rsid w:val="007659AC"/>
    <w:rsid w:val="0079060C"/>
    <w:rsid w:val="007A42AB"/>
    <w:rsid w:val="007A4ED3"/>
    <w:rsid w:val="007C2500"/>
    <w:rsid w:val="007C71DE"/>
    <w:rsid w:val="00822C94"/>
    <w:rsid w:val="008363E4"/>
    <w:rsid w:val="00851460"/>
    <w:rsid w:val="0087052C"/>
    <w:rsid w:val="00870CF2"/>
    <w:rsid w:val="00874862"/>
    <w:rsid w:val="00875A9C"/>
    <w:rsid w:val="00887FDC"/>
    <w:rsid w:val="008B1E92"/>
    <w:rsid w:val="008B251A"/>
    <w:rsid w:val="008D6D06"/>
    <w:rsid w:val="008F0DDD"/>
    <w:rsid w:val="00900CAE"/>
    <w:rsid w:val="00904AD5"/>
    <w:rsid w:val="00907CCA"/>
    <w:rsid w:val="009154FF"/>
    <w:rsid w:val="00917A85"/>
    <w:rsid w:val="00966038"/>
    <w:rsid w:val="00976F2E"/>
    <w:rsid w:val="009A65D8"/>
    <w:rsid w:val="009B0305"/>
    <w:rsid w:val="009F230F"/>
    <w:rsid w:val="00A15973"/>
    <w:rsid w:val="00A233E9"/>
    <w:rsid w:val="00A46736"/>
    <w:rsid w:val="00A507FC"/>
    <w:rsid w:val="00A5426B"/>
    <w:rsid w:val="00A845EF"/>
    <w:rsid w:val="00A84E16"/>
    <w:rsid w:val="00A93389"/>
    <w:rsid w:val="00A93F8C"/>
    <w:rsid w:val="00AA0426"/>
    <w:rsid w:val="00AB74D6"/>
    <w:rsid w:val="00AC7149"/>
    <w:rsid w:val="00AD730A"/>
    <w:rsid w:val="00AE4459"/>
    <w:rsid w:val="00AF25FC"/>
    <w:rsid w:val="00AF2819"/>
    <w:rsid w:val="00B0638A"/>
    <w:rsid w:val="00B10564"/>
    <w:rsid w:val="00B41B4D"/>
    <w:rsid w:val="00B566A6"/>
    <w:rsid w:val="00B77A45"/>
    <w:rsid w:val="00B8066A"/>
    <w:rsid w:val="00B85286"/>
    <w:rsid w:val="00B90B7F"/>
    <w:rsid w:val="00B9188F"/>
    <w:rsid w:val="00BA48D2"/>
    <w:rsid w:val="00BC1B1F"/>
    <w:rsid w:val="00BC28C0"/>
    <w:rsid w:val="00BE0C84"/>
    <w:rsid w:val="00BE5062"/>
    <w:rsid w:val="00C10F61"/>
    <w:rsid w:val="00C229A1"/>
    <w:rsid w:val="00C22CC4"/>
    <w:rsid w:val="00C2336C"/>
    <w:rsid w:val="00C35E35"/>
    <w:rsid w:val="00C41E32"/>
    <w:rsid w:val="00C92798"/>
    <w:rsid w:val="00CB34F1"/>
    <w:rsid w:val="00CB7B07"/>
    <w:rsid w:val="00CC3983"/>
    <w:rsid w:val="00D00CC7"/>
    <w:rsid w:val="00D100D1"/>
    <w:rsid w:val="00D14FCE"/>
    <w:rsid w:val="00D15308"/>
    <w:rsid w:val="00D1583C"/>
    <w:rsid w:val="00D15D1E"/>
    <w:rsid w:val="00D42398"/>
    <w:rsid w:val="00D44842"/>
    <w:rsid w:val="00D52728"/>
    <w:rsid w:val="00D677D5"/>
    <w:rsid w:val="00D755F1"/>
    <w:rsid w:val="00D767AC"/>
    <w:rsid w:val="00D82FCC"/>
    <w:rsid w:val="00D87B31"/>
    <w:rsid w:val="00DB429F"/>
    <w:rsid w:val="00DB65C2"/>
    <w:rsid w:val="00DC4160"/>
    <w:rsid w:val="00DC6A1B"/>
    <w:rsid w:val="00DE672F"/>
    <w:rsid w:val="00E045EC"/>
    <w:rsid w:val="00E15A86"/>
    <w:rsid w:val="00E25DC5"/>
    <w:rsid w:val="00E44BB0"/>
    <w:rsid w:val="00E471BE"/>
    <w:rsid w:val="00E57F50"/>
    <w:rsid w:val="00E660E2"/>
    <w:rsid w:val="00EA25AE"/>
    <w:rsid w:val="00EB3A71"/>
    <w:rsid w:val="00EC507F"/>
    <w:rsid w:val="00EE011D"/>
    <w:rsid w:val="00EE3E0D"/>
    <w:rsid w:val="00EF03A3"/>
    <w:rsid w:val="00EF11AD"/>
    <w:rsid w:val="00F27170"/>
    <w:rsid w:val="00F459F7"/>
    <w:rsid w:val="00F72386"/>
    <w:rsid w:val="00F83EC3"/>
    <w:rsid w:val="00F92B49"/>
    <w:rsid w:val="00F93DE4"/>
    <w:rsid w:val="00F95B85"/>
    <w:rsid w:val="00FA192C"/>
    <w:rsid w:val="00FC1B08"/>
    <w:rsid w:val="00FD05BD"/>
    <w:rsid w:val="00FD675F"/>
    <w:rsid w:val="00FE03B4"/>
    <w:rsid w:val="00FE3153"/>
  </w:rsids>
  <m:mathPr>
    <m:mathFont m:val="Cambria Math"/>
    <m:brkBin m:val="before"/>
    <m:brkBinSub m:val="--"/>
    <m:smallFrac m:val="0"/>
    <m:dispDef/>
    <m:lMargin m:val="0"/>
    <m:rMargin m:val="0"/>
    <m:defJc m:val="centerGroup"/>
    <m:wrapIndent m:val="1440"/>
    <m:intLim m:val="subSup"/>
    <m:naryLim m:val="undOvr"/>
  </m:mathPr>
  <w:themeFontLang w:val="en-GB" w:eastAsia="zh-CN"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7EED3651"/>
  <w15:chartTrackingRefBased/>
  <w15:docId w15:val="{923ED74B-EC6C-4123-B3E3-1BC51EE704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hu-HU"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character" w:customStyle="1" w:styleId="NormalBoldChar">
    <w:name w:val="NormalBold Char"/>
    <w:basedOn w:val="DefaultParagraphFont"/>
    <w:link w:val="NormalBold"/>
    <w:locked/>
    <w:rsid w:val="0055701C"/>
    <w:rPr>
      <w:b/>
      <w:sz w:val="24"/>
    </w:rPr>
  </w:style>
  <w:style w:type="character" w:customStyle="1" w:styleId="FooterChar">
    <w:name w:val="Footer Char"/>
    <w:basedOn w:val="DefaultParagraphFont"/>
    <w:link w:val="Footer"/>
    <w:semiHidden/>
    <w:rsid w:val="0055701C"/>
    <w:rPr>
      <w:sz w:val="22"/>
    </w:rPr>
  </w:style>
  <w:style w:type="paragraph" w:styleId="Footer">
    <w:name w:val="footer"/>
    <w:link w:val="FooterChar"/>
    <w:semiHidden/>
    <w:unhideWhenUsed/>
    <w:rsid w:val="0055701C"/>
    <w:pPr>
      <w:tabs>
        <w:tab w:val="center" w:pos="4536"/>
        <w:tab w:val="right" w:pos="9072"/>
      </w:tabs>
      <w:spacing w:before="240" w:after="240" w:line="220" w:lineRule="auto"/>
    </w:pPr>
    <w:rPr>
      <w:sz w:val="22"/>
    </w:rPr>
  </w:style>
  <w:style w:type="character" w:customStyle="1" w:styleId="FooterChar1">
    <w:name w:val="Footer Char1"/>
    <w:basedOn w:val="DefaultParagraphFont"/>
    <w:semiHidden/>
    <w:rsid w:val="0055701C"/>
    <w:rPr>
      <w:sz w:val="24"/>
    </w:rPr>
  </w:style>
  <w:style w:type="character" w:customStyle="1" w:styleId="Normal12Char">
    <w:name w:val="Normal12 Char"/>
    <w:basedOn w:val="DefaultParagraphFont"/>
    <w:link w:val="Normal12"/>
    <w:locked/>
    <w:rsid w:val="0055701C"/>
    <w:rPr>
      <w:noProof/>
      <w:sz w:val="24"/>
    </w:rPr>
  </w:style>
  <w:style w:type="paragraph" w:customStyle="1" w:styleId="Normal12">
    <w:name w:val="Normal12"/>
    <w:basedOn w:val="Normal"/>
    <w:link w:val="Normal12Char"/>
    <w:rsid w:val="0055701C"/>
    <w:pPr>
      <w:spacing w:after="240"/>
    </w:pPr>
    <w:rPr>
      <w:noProof/>
    </w:rPr>
  </w:style>
  <w:style w:type="character" w:customStyle="1" w:styleId="Normal6Char">
    <w:name w:val="Normal6 Char"/>
    <w:basedOn w:val="DefaultParagraphFont"/>
    <w:link w:val="Normal6"/>
    <w:locked/>
    <w:rsid w:val="0055701C"/>
    <w:rPr>
      <w:sz w:val="24"/>
      <w:lang w:val="hu-HU"/>
    </w:rPr>
  </w:style>
  <w:style w:type="paragraph" w:customStyle="1" w:styleId="Normal6">
    <w:name w:val="Normal6"/>
    <w:basedOn w:val="Normal"/>
    <w:link w:val="Normal6Char"/>
    <w:rsid w:val="0055701C"/>
    <w:pPr>
      <w:spacing w:after="120"/>
    </w:pPr>
  </w:style>
  <w:style w:type="paragraph" w:customStyle="1" w:styleId="Normal12Italic">
    <w:name w:val="Normal12Italic"/>
    <w:basedOn w:val="Normal12"/>
    <w:rsid w:val="0055701C"/>
    <w:rPr>
      <w:i/>
    </w:rPr>
  </w:style>
  <w:style w:type="paragraph" w:customStyle="1" w:styleId="Footer2">
    <w:name w:val="Footer2"/>
    <w:basedOn w:val="Normal12"/>
    <w:rsid w:val="0055701C"/>
    <w:pPr>
      <w:tabs>
        <w:tab w:val="center" w:pos="4535"/>
        <w:tab w:val="right" w:pos="9923"/>
      </w:tabs>
      <w:spacing w:line="480" w:lineRule="auto"/>
      <w:ind w:left="-851"/>
    </w:pPr>
    <w:rPr>
      <w:rFonts w:ascii="Arial" w:cs="Arial"/>
      <w:b/>
      <w:sz w:val="48"/>
    </w:rPr>
  </w:style>
  <w:style w:type="paragraph" w:customStyle="1" w:styleId="EntPE">
    <w:name w:val="EntPE"/>
    <w:basedOn w:val="Normal12"/>
    <w:rsid w:val="0055701C"/>
    <w:pPr>
      <w:jc w:val="center"/>
    </w:pPr>
    <w:rPr>
      <w:noProof w:val="0"/>
      <w:sz w:val="56"/>
    </w:rPr>
  </w:style>
  <w:style w:type="paragraph" w:customStyle="1" w:styleId="msonormal0">
    <w:name w:val="msonormal"/>
    <w:basedOn w:val="Normal"/>
    <w:rsid w:val="0055701C"/>
    <w:pPr>
      <w:widowControl/>
      <w:spacing w:before="100" w:beforeAutospacing="1" w:after="100" w:afterAutospacing="1"/>
    </w:pPr>
    <w:rPr>
      <w:szCs w:val="24"/>
    </w:rPr>
  </w:style>
  <w:style w:type="paragraph" w:customStyle="1" w:styleId="CommitteeAM">
    <w:name w:val="CommitteeAM"/>
    <w:basedOn w:val="Normal"/>
    <w:rsid w:val="0055701C"/>
    <w:pPr>
      <w:spacing w:before="240" w:after="600"/>
      <w:jc w:val="center"/>
    </w:pPr>
    <w:rPr>
      <w:i/>
    </w:rPr>
  </w:style>
  <w:style w:type="paragraph" w:customStyle="1" w:styleId="ZDateAM">
    <w:name w:val="ZDateAM"/>
    <w:basedOn w:val="Normal"/>
    <w:rsid w:val="0055701C"/>
    <w:pPr>
      <w:tabs>
        <w:tab w:val="right" w:pos="9356"/>
      </w:tabs>
      <w:spacing w:after="480"/>
    </w:pPr>
    <w:rPr>
      <w:noProof/>
    </w:rPr>
  </w:style>
  <w:style w:type="paragraph" w:customStyle="1" w:styleId="ProjRap">
    <w:name w:val="ProjRap"/>
    <w:basedOn w:val="Normal"/>
    <w:rsid w:val="0055701C"/>
    <w:pPr>
      <w:tabs>
        <w:tab w:val="right" w:pos="9356"/>
      </w:tabs>
    </w:pPr>
    <w:rPr>
      <w:b/>
      <w:noProof/>
    </w:rPr>
  </w:style>
  <w:style w:type="paragraph" w:customStyle="1" w:styleId="PELeft">
    <w:name w:val="PELeft"/>
    <w:basedOn w:val="Normal"/>
    <w:rsid w:val="0055701C"/>
    <w:pPr>
      <w:spacing w:before="40" w:after="40"/>
    </w:pPr>
    <w:rPr>
      <w:rFonts w:ascii="Arial" w:hAnsi="Arial" w:cs="Arial"/>
      <w:sz w:val="22"/>
      <w:szCs w:val="22"/>
    </w:rPr>
  </w:style>
  <w:style w:type="paragraph" w:customStyle="1" w:styleId="PERight">
    <w:name w:val="PERight"/>
    <w:basedOn w:val="Normal"/>
    <w:next w:val="Normal"/>
    <w:rsid w:val="0055701C"/>
    <w:pPr>
      <w:jc w:val="right"/>
    </w:pPr>
    <w:rPr>
      <w:rFonts w:ascii="Arial" w:hAnsi="Arial" w:cs="Arial"/>
      <w:sz w:val="22"/>
      <w:szCs w:val="22"/>
    </w:rPr>
  </w:style>
  <w:style w:type="paragraph" w:customStyle="1" w:styleId="JustificationTitle">
    <w:name w:val="JustificationTitle"/>
    <w:basedOn w:val="Normal"/>
    <w:next w:val="Normal12"/>
    <w:rsid w:val="0055701C"/>
    <w:pPr>
      <w:keepNext/>
      <w:spacing w:before="240" w:after="240"/>
      <w:jc w:val="center"/>
    </w:pPr>
    <w:rPr>
      <w:i/>
      <w:noProof/>
    </w:rPr>
  </w:style>
  <w:style w:type="paragraph" w:customStyle="1" w:styleId="Olang">
    <w:name w:val="Olang"/>
    <w:basedOn w:val="Normal"/>
    <w:rsid w:val="0055701C"/>
    <w:pPr>
      <w:spacing w:before="240" w:after="240"/>
      <w:jc w:val="right"/>
    </w:pPr>
    <w:rPr>
      <w:noProof/>
      <w:szCs w:val="24"/>
    </w:rPr>
  </w:style>
  <w:style w:type="paragraph" w:customStyle="1" w:styleId="ColumnHeading">
    <w:name w:val="ColumnHeading"/>
    <w:basedOn w:val="Normal"/>
    <w:rsid w:val="0055701C"/>
    <w:pPr>
      <w:spacing w:after="240"/>
      <w:jc w:val="center"/>
    </w:pPr>
    <w:rPr>
      <w:i/>
    </w:rPr>
  </w:style>
  <w:style w:type="paragraph" w:customStyle="1" w:styleId="AMNumberTabs0">
    <w:name w:val="AMNumberTabs"/>
    <w:basedOn w:val="Normal"/>
    <w:rsid w:val="0055701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55701C"/>
    <w:pPr>
      <w:spacing w:before="240"/>
    </w:pPr>
    <w:rPr>
      <w:b/>
    </w:rPr>
  </w:style>
  <w:style w:type="paragraph" w:customStyle="1" w:styleId="CrossRef">
    <w:name w:val="CrossRef"/>
    <w:basedOn w:val="Normal"/>
    <w:rsid w:val="0055701C"/>
    <w:pPr>
      <w:spacing w:before="240"/>
      <w:jc w:val="center"/>
    </w:pPr>
    <w:rPr>
      <w:i/>
    </w:rPr>
  </w:style>
  <w:style w:type="character" w:customStyle="1" w:styleId="Footer2Middle">
    <w:name w:val="Footer2Middle"/>
    <w:rsid w:val="0055701C"/>
    <w:rPr>
      <w:rFonts w:ascii="Arial" w:hAnsi="Arial" w:cs="Arial" w:hint="default"/>
      <w:b w:val="0"/>
      <w:bCs w:val="0"/>
      <w:i/>
      <w:iCs w:val="0"/>
      <w:color w:val="C0C0C0"/>
      <w:sz w:val="22"/>
    </w:rPr>
  </w:style>
  <w:style w:type="paragraph" w:styleId="BalloonText">
    <w:name w:val="Balloon Text"/>
    <w:basedOn w:val="Normal"/>
    <w:link w:val="BalloonTextChar"/>
    <w:semiHidden/>
    <w:unhideWhenUsed/>
    <w:rsid w:val="0055701C"/>
    <w:rPr>
      <w:rFonts w:ascii="Segoe UI" w:hAnsi="Segoe UI" w:cs="Segoe UI"/>
      <w:sz w:val="18"/>
      <w:szCs w:val="18"/>
    </w:rPr>
  </w:style>
  <w:style w:type="character" w:customStyle="1" w:styleId="BalloonTextChar">
    <w:name w:val="Balloon Text Char"/>
    <w:basedOn w:val="DefaultParagraphFont"/>
    <w:link w:val="BalloonText"/>
    <w:semiHidden/>
    <w:rsid w:val="0055701C"/>
    <w:rPr>
      <w:rFonts w:ascii="Segoe UI" w:hAnsi="Segoe UI" w:cs="Segoe UI"/>
      <w:sz w:val="18"/>
      <w:szCs w:val="18"/>
    </w:rPr>
  </w:style>
  <w:style w:type="character" w:styleId="CommentReference">
    <w:name w:val="annotation reference"/>
    <w:basedOn w:val="DefaultParagraphFont"/>
    <w:rsid w:val="007C2500"/>
    <w:rPr>
      <w:sz w:val="16"/>
      <w:szCs w:val="16"/>
    </w:rPr>
  </w:style>
  <w:style w:type="paragraph" w:styleId="CommentText">
    <w:name w:val="annotation text"/>
    <w:basedOn w:val="Normal"/>
    <w:link w:val="CommentTextChar"/>
    <w:rsid w:val="007C2500"/>
    <w:rPr>
      <w:sz w:val="20"/>
    </w:rPr>
  </w:style>
  <w:style w:type="character" w:customStyle="1" w:styleId="CommentTextChar">
    <w:name w:val="Comment Text Char"/>
    <w:basedOn w:val="DefaultParagraphFont"/>
    <w:link w:val="CommentText"/>
    <w:rsid w:val="007C2500"/>
  </w:style>
  <w:style w:type="paragraph" w:styleId="CommentSubject">
    <w:name w:val="annotation subject"/>
    <w:basedOn w:val="CommentText"/>
    <w:next w:val="CommentText"/>
    <w:link w:val="CommentSubjectChar"/>
    <w:semiHidden/>
    <w:unhideWhenUsed/>
    <w:rsid w:val="007C2500"/>
    <w:rPr>
      <w:b/>
      <w:bCs/>
    </w:rPr>
  </w:style>
  <w:style w:type="character" w:customStyle="1" w:styleId="CommentSubjectChar">
    <w:name w:val="Comment Subject Char"/>
    <w:basedOn w:val="CommentTextChar"/>
    <w:link w:val="CommentSubject"/>
    <w:semiHidden/>
    <w:rsid w:val="007C250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3A4108-9B67-4ADD-9FF3-9DBDA7B64E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171</Pages>
  <Words>38224</Words>
  <Characters>275420</Characters>
  <Application>Microsoft Office Word</Application>
  <DocSecurity>0</DocSecurity>
  <Lines>10021</Lines>
  <Paragraphs>2405</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311601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ARAMINA Irena</dc:creator>
  <cp:lastModifiedBy>TAKACS Tamas</cp:lastModifiedBy>
  <cp:revision>2</cp:revision>
  <cp:lastPrinted>2007-06-22T14:02:00Z</cp:lastPrinted>
  <dcterms:created xsi:type="dcterms:W3CDTF">2025-04-23T13:04:00Z</dcterms:created>
  <dcterms:modified xsi:type="dcterms:W3CDTF">2025-04-23T13:04:00Z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1318294</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18:26:13)</vt:lpwstr>
  </property>
  <property fmtid="{D5CDD505-2E9C-101B-9397-08002B2CF9AE}" pid="6" name="&lt;ModelTra&gt;">
    <vt:lpwstr>\\eiciBRUpr1\pdocep$\DocEP\TRANSFIL\EN\AM_Com_LegReport.EN(16/08/2024 15:58:03)</vt:lpwstr>
  </property>
  <property fmtid="{D5CDD505-2E9C-101B-9397-08002B2CF9AE}" pid="7" name="&lt;Type&gt;">
    <vt:lpwstr>AM</vt:lpwstr>
  </property>
  <property fmtid="{D5CDD505-2E9C-101B-9397-08002B2CF9AE}" pid="8" name="Created with">
    <vt:lpwstr>10.0.1 Build [20250114]</vt:lpwstr>
  </property>
  <property fmtid="{D5CDD505-2E9C-101B-9397-08002B2CF9AE}" pid="9" name="FooterPath">
    <vt:lpwstr>AM\1318294HU.docx</vt:lpwstr>
  </property>
  <property fmtid="{D5CDD505-2E9C-101B-9397-08002B2CF9AE}" pid="10" name="LastEdited with">
    <vt:lpwstr>10.1.0 Build [20250401]</vt:lpwstr>
  </property>
  <property fmtid="{D5CDD505-2E9C-101B-9397-08002B2CF9AE}" pid="11" name="PE number">
    <vt:lpwstr>772.007</vt:lpwstr>
  </property>
  <property fmtid="{D5CDD505-2E9C-101B-9397-08002B2CF9AE}" pid="12" name="SendToEpades">
    <vt:lpwstr>NOK(Major:COM)(Minor:AMNUM) - 2025/03/27 18:18</vt:lpwstr>
  </property>
  <property fmtid="{D5CDD505-2E9C-101B-9397-08002B2CF9AE}" pid="13" name="Bookout">
    <vt:lpwstr>NOK(TYPAM) - 2025/04/23 14:58</vt:lpwstr>
  </property>
</Properties>
</file>