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135B7" w:rsidRPr="000275EB" w14:paraId="559287B5" w14:textId="77777777" w:rsidTr="00754A6B">
        <w:trPr>
          <w:trHeight w:hRule="exact" w:val="1418"/>
        </w:trPr>
        <w:tc>
          <w:tcPr>
            <w:tcW w:w="6804" w:type="dxa"/>
            <w:shd w:val="clear" w:color="auto" w:fill="auto"/>
            <w:vAlign w:val="center"/>
          </w:tcPr>
          <w:p w14:paraId="03A87311" w14:textId="77777777" w:rsidR="005E5FA1" w:rsidRPr="000275EB" w:rsidRDefault="000275EB" w:rsidP="00754A6B">
            <w:pPr>
              <w:pStyle w:val="EPName"/>
            </w:pPr>
            <w:r w:rsidRPr="000275EB">
              <w:t>Европейски парламент</w:t>
            </w:r>
          </w:p>
          <w:p w14:paraId="7052FF4E" w14:textId="77777777" w:rsidR="005E5FA1" w:rsidRPr="000275EB" w:rsidRDefault="000275EB" w:rsidP="00206B08">
            <w:pPr>
              <w:pStyle w:val="EPTerm"/>
            </w:pPr>
            <w:r w:rsidRPr="000275EB">
              <w:t>2024-2029</w:t>
            </w:r>
          </w:p>
        </w:tc>
        <w:tc>
          <w:tcPr>
            <w:tcW w:w="2268" w:type="dxa"/>
            <w:shd w:val="clear" w:color="auto" w:fill="auto"/>
          </w:tcPr>
          <w:p w14:paraId="3B195304" w14:textId="77777777" w:rsidR="005E5FA1" w:rsidRPr="000275EB" w:rsidRDefault="000275EB" w:rsidP="00754A6B">
            <w:pPr>
              <w:pStyle w:val="EPLogo"/>
            </w:pPr>
            <w:r w:rsidRPr="000275EB">
              <w:rPr>
                <w:noProof/>
              </w:rPr>
              <w:drawing>
                <wp:inline distT="0" distB="0" distL="0" distR="0" wp14:anchorId="247DACA4" wp14:editId="0454E3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16D20FD" w14:textId="77777777" w:rsidR="00CF4E9D" w:rsidRPr="000275EB" w:rsidRDefault="00CF4E9D" w:rsidP="00CF4E9D">
      <w:pPr>
        <w:pStyle w:val="LineTop"/>
      </w:pPr>
    </w:p>
    <w:p w14:paraId="02977BE1" w14:textId="77777777" w:rsidR="00CF4E9D" w:rsidRPr="000275EB" w:rsidRDefault="000275EB" w:rsidP="00CF4E9D">
      <w:pPr>
        <w:pStyle w:val="EPBody"/>
      </w:pPr>
      <w:r w:rsidRPr="000275EB">
        <w:rPr>
          <w:rStyle w:val="HideTWBExt"/>
        </w:rPr>
        <w:t>&lt;</w:t>
      </w:r>
      <w:r w:rsidRPr="000275EB">
        <w:rPr>
          <w:rStyle w:val="HideTWBExt"/>
          <w:i w:val="0"/>
        </w:rPr>
        <w:t>Commission</w:t>
      </w:r>
      <w:r w:rsidRPr="000275EB">
        <w:rPr>
          <w:rStyle w:val="HideTWBExt"/>
        </w:rPr>
        <w:t>&gt;</w:t>
      </w:r>
      <w:r w:rsidRPr="000275EB">
        <w:rPr>
          <w:rStyle w:val="HideTWBInt"/>
          <w:color w:val="auto"/>
        </w:rPr>
        <w:t>{EMPL}</w:t>
      </w:r>
      <w:r w:rsidRPr="000275EB">
        <w:t>Комисия по заетост и социални въпроси</w:t>
      </w:r>
      <w:r w:rsidRPr="000275EB">
        <w:rPr>
          <w:rStyle w:val="HideTWBExt"/>
        </w:rPr>
        <w:t>&lt;/</w:t>
      </w:r>
      <w:r w:rsidRPr="000275EB">
        <w:rPr>
          <w:rStyle w:val="HideTWBExt"/>
          <w:i w:val="0"/>
        </w:rPr>
        <w:t>Commission</w:t>
      </w:r>
      <w:r w:rsidRPr="000275EB">
        <w:rPr>
          <w:rStyle w:val="HideTWBExt"/>
        </w:rPr>
        <w:t>&gt;</w:t>
      </w:r>
    </w:p>
    <w:p w14:paraId="087824DC" w14:textId="77777777" w:rsidR="00CF4E9D" w:rsidRPr="000275EB" w:rsidRDefault="00CF4E9D" w:rsidP="00CF4E9D">
      <w:pPr>
        <w:pStyle w:val="LineBottom"/>
      </w:pPr>
    </w:p>
    <w:p w14:paraId="042AAF4B" w14:textId="77777777" w:rsidR="00794E41" w:rsidRPr="000275EB" w:rsidRDefault="000275EB" w:rsidP="00794E41">
      <w:pPr>
        <w:pStyle w:val="CoverReference"/>
      </w:pPr>
      <w:r w:rsidRPr="000275EB">
        <w:rPr>
          <w:rStyle w:val="HideTWBExt"/>
          <w:b w:val="0"/>
        </w:rPr>
        <w:t>&lt;RefProc&gt;</w:t>
      </w:r>
      <w:r w:rsidRPr="000275EB">
        <w:t>2025/2095</w:t>
      </w:r>
      <w:r w:rsidRPr="000275EB">
        <w:rPr>
          <w:rStyle w:val="HideTWBExt"/>
          <w:b w:val="0"/>
        </w:rPr>
        <w:t>&lt;/RefProc&gt;&lt;RefTypeProc&gt;</w:t>
      </w:r>
      <w:r w:rsidRPr="000275EB">
        <w:t>(INI)</w:t>
      </w:r>
      <w:r w:rsidRPr="000275EB">
        <w:rPr>
          <w:rStyle w:val="HideTWBExt"/>
          <w:b w:val="0"/>
        </w:rPr>
        <w:t>&lt;/RefTypeProc&gt;</w:t>
      </w:r>
    </w:p>
    <w:p w14:paraId="74939086" w14:textId="77777777" w:rsidR="00794E41" w:rsidRPr="000275EB" w:rsidRDefault="000275EB" w:rsidP="00794E41">
      <w:pPr>
        <w:pStyle w:val="CoverDate"/>
      </w:pPr>
      <w:r w:rsidRPr="000275EB">
        <w:rPr>
          <w:rStyle w:val="HideTWBExt"/>
        </w:rPr>
        <w:t>&lt;Date&gt;</w:t>
      </w:r>
      <w:r w:rsidRPr="000275EB">
        <w:rPr>
          <w:rStyle w:val="HideTWBInt"/>
          <w:color w:val="auto"/>
        </w:rPr>
        <w:t>{04/07/2025}</w:t>
      </w:r>
      <w:r w:rsidRPr="000275EB">
        <w:t>4.7.2025</w:t>
      </w:r>
      <w:r w:rsidRPr="000275EB">
        <w:rPr>
          <w:rStyle w:val="HideTWBExt"/>
        </w:rPr>
        <w:t>&lt;/Date&gt;</w:t>
      </w:r>
    </w:p>
    <w:p w14:paraId="5C1C4FC7" w14:textId="77777777" w:rsidR="00794E41" w:rsidRPr="000275EB" w:rsidRDefault="000275EB" w:rsidP="00794E41">
      <w:pPr>
        <w:pStyle w:val="CoverDocType"/>
      </w:pPr>
      <w:r w:rsidRPr="000275EB">
        <w:rPr>
          <w:rStyle w:val="HideTWBExt"/>
          <w:b w:val="0"/>
        </w:rPr>
        <w:t>&lt;TypeAM&gt;</w:t>
      </w:r>
      <w:r w:rsidRPr="000275EB">
        <w:t>ИЗМЕНЕНИЯ</w:t>
      </w:r>
      <w:r w:rsidRPr="000275EB">
        <w:rPr>
          <w:rStyle w:val="HideTWBExt"/>
          <w:b w:val="0"/>
        </w:rPr>
        <w:t>&lt;/TypeAM&gt;</w:t>
      </w:r>
    </w:p>
    <w:p w14:paraId="452D7C34" w14:textId="77777777" w:rsidR="00794E41" w:rsidRPr="000275EB" w:rsidRDefault="000275EB" w:rsidP="00794E41">
      <w:pPr>
        <w:pStyle w:val="CoverDocType24a"/>
      </w:pPr>
      <w:r w:rsidRPr="000275EB">
        <w:rPr>
          <w:rStyle w:val="HideTWBExt"/>
          <w:b w:val="0"/>
        </w:rPr>
        <w:t>&lt;RangeAM&gt;</w:t>
      </w:r>
      <w:r w:rsidRPr="000275EB">
        <w:t>1 - 256</w:t>
      </w:r>
      <w:r w:rsidRPr="000275EB">
        <w:rPr>
          <w:rStyle w:val="HideTWBExt"/>
          <w:b w:val="0"/>
        </w:rPr>
        <w:t>&lt;/RangeAM&gt;</w:t>
      </w:r>
    </w:p>
    <w:p w14:paraId="7D02BAD7" w14:textId="77777777" w:rsidR="00794E41" w:rsidRPr="000275EB" w:rsidRDefault="000275EB" w:rsidP="007B1846">
      <w:pPr>
        <w:pStyle w:val="CoverBold"/>
      </w:pPr>
      <w:r w:rsidRPr="000275EB">
        <w:rPr>
          <w:rStyle w:val="HideTWBExt"/>
          <w:b w:val="0"/>
        </w:rPr>
        <w:t>&lt;TitreType&gt;</w:t>
      </w:r>
      <w:r w:rsidRPr="000275EB">
        <w:t>Проект на доклад</w:t>
      </w:r>
      <w:r w:rsidRPr="000275EB">
        <w:rPr>
          <w:rStyle w:val="HideTWBExt"/>
          <w:b w:val="0"/>
        </w:rPr>
        <w:t>&lt;/TitreType&gt;</w:t>
      </w:r>
    </w:p>
    <w:p w14:paraId="6CC6D625" w14:textId="77777777" w:rsidR="00794E41" w:rsidRPr="000275EB" w:rsidRDefault="000275EB" w:rsidP="007B1846">
      <w:pPr>
        <w:pStyle w:val="CoverBold"/>
      </w:pPr>
      <w:r w:rsidRPr="000275EB">
        <w:rPr>
          <w:rStyle w:val="HideTWBExt"/>
          <w:b w:val="0"/>
        </w:rPr>
        <w:t>&lt;Rapporteur&gt;</w:t>
      </w:r>
      <w:r w:rsidRPr="000275EB">
        <w:t>Жуан Оливейра</w:t>
      </w:r>
      <w:r w:rsidRPr="000275EB">
        <w:rPr>
          <w:rStyle w:val="HideTWBExt"/>
          <w:b w:val="0"/>
        </w:rPr>
        <w:t>&lt;/Rapporteur&gt;</w:t>
      </w:r>
    </w:p>
    <w:p w14:paraId="23123604" w14:textId="77777777" w:rsidR="00794E41" w:rsidRPr="000275EB" w:rsidRDefault="000275EB" w:rsidP="00794E41">
      <w:pPr>
        <w:pStyle w:val="CoverNormal24a"/>
      </w:pPr>
      <w:r w:rsidRPr="000275EB">
        <w:rPr>
          <w:rStyle w:val="HideTWBExt"/>
        </w:rPr>
        <w:t>&lt;DocRefPE&gt;</w:t>
      </w:r>
      <w:r w:rsidRPr="000275EB">
        <w:t>(PE774.256v01-00)</w:t>
      </w:r>
      <w:r w:rsidRPr="000275EB">
        <w:rPr>
          <w:rStyle w:val="HideTWBExt"/>
        </w:rPr>
        <w:t>&lt;/DocRefPE&gt;</w:t>
      </w:r>
    </w:p>
    <w:p w14:paraId="0CAEF293" w14:textId="77777777" w:rsidR="00794E41" w:rsidRPr="000275EB" w:rsidRDefault="000275EB" w:rsidP="00794E41">
      <w:pPr>
        <w:pStyle w:val="CoverNormal"/>
      </w:pPr>
      <w:r w:rsidRPr="000275EB">
        <w:rPr>
          <w:rStyle w:val="HideTWBExt"/>
        </w:rPr>
        <w:t>&lt;Titre&gt;</w:t>
      </w:r>
      <w:r w:rsidRPr="000275EB">
        <w:t>Разработване на нова стратегия на ЕС за борба с бедността</w:t>
      </w:r>
      <w:r w:rsidRPr="000275EB">
        <w:rPr>
          <w:rStyle w:val="HideTWBExt"/>
        </w:rPr>
        <w:t>&lt;/Titre&gt;</w:t>
      </w:r>
    </w:p>
    <w:p w14:paraId="2E9CB0F1" w14:textId="77777777" w:rsidR="00794E41" w:rsidRPr="000275EB" w:rsidRDefault="000275EB" w:rsidP="00794E41">
      <w:pPr>
        <w:pStyle w:val="CoverNormal24a"/>
      </w:pPr>
      <w:r w:rsidRPr="000275EB">
        <w:rPr>
          <w:rStyle w:val="HideTWBExt"/>
        </w:rPr>
        <w:t>&lt;DocRef&gt;</w:t>
      </w:r>
      <w:r w:rsidRPr="000275EB">
        <w:t>(2025/2095(INI))</w:t>
      </w:r>
      <w:r w:rsidRPr="000275EB">
        <w:rPr>
          <w:rStyle w:val="HideTWBExt"/>
        </w:rPr>
        <w:t>&lt;/DocRef&gt;</w:t>
      </w:r>
    </w:p>
    <w:p w14:paraId="4C3CE897" w14:textId="77777777" w:rsidR="00794E41" w:rsidRPr="000275EB" w:rsidRDefault="000275EB" w:rsidP="008B040A">
      <w:pPr>
        <w:widowControl/>
        <w:tabs>
          <w:tab w:val="center" w:pos="4677"/>
        </w:tabs>
      </w:pPr>
      <w:r w:rsidRPr="000275EB">
        <w:br w:type="page"/>
      </w:r>
      <w:r w:rsidRPr="000275EB">
        <w:lastRenderedPageBreak/>
        <w:t>AM_Com_NonLegReport</w:t>
      </w:r>
    </w:p>
    <w:p w14:paraId="2C201EBB" w14:textId="6747C638" w:rsidR="000275EB" w:rsidRPr="000275EB" w:rsidRDefault="000275EB">
      <w:pPr>
        <w:widowControl/>
      </w:pPr>
      <w:r w:rsidRPr="000275EB">
        <w:br w:type="page"/>
      </w:r>
    </w:p>
    <w:p w14:paraId="478C4DD3" w14:textId="77777777" w:rsidR="000275EB" w:rsidRPr="000275EB" w:rsidRDefault="000275EB" w:rsidP="008B040A">
      <w:pPr>
        <w:widowControl/>
        <w:tabs>
          <w:tab w:val="center" w:pos="4677"/>
        </w:tabs>
      </w:pPr>
    </w:p>
    <w:p w14:paraId="574373EF" w14:textId="1CB2747E" w:rsidR="000275EB" w:rsidRPr="000275EB" w:rsidRDefault="000275EB" w:rsidP="000275EB">
      <w:pPr>
        <w:pStyle w:val="AMNumberTabs0"/>
        <w:keepNext/>
      </w:pPr>
      <w:r w:rsidRPr="000275EB">
        <w:rPr>
          <w:rStyle w:val="HideTWBExt"/>
          <w:b w:val="0"/>
        </w:rPr>
        <w:t>&lt;RepeatBlock-Amend&gt;</w:t>
      </w: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w:t>
      </w:r>
      <w:r w:rsidRPr="000275EB">
        <w:rPr>
          <w:rStyle w:val="HideTWBExt"/>
          <w:b w:val="0"/>
        </w:rPr>
        <w:t>&lt;/NumAm&gt;</w:t>
      </w:r>
    </w:p>
    <w:p w14:paraId="51C383B8"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54A11943" w14:textId="77777777" w:rsidR="000275EB" w:rsidRPr="000275EB" w:rsidRDefault="000275EB" w:rsidP="000275EB">
      <w:r w:rsidRPr="000275EB">
        <w:rPr>
          <w:rStyle w:val="HideTWBExt"/>
        </w:rPr>
        <w:t>&lt;/RepeatBlock-By&gt;</w:t>
      </w:r>
    </w:p>
    <w:p w14:paraId="4352FD0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1C0C4C9" w14:textId="77777777" w:rsidR="000275EB" w:rsidRPr="000275EB" w:rsidRDefault="000275EB" w:rsidP="000275EB">
      <w:pPr>
        <w:pStyle w:val="NormalBold"/>
      </w:pPr>
      <w:r w:rsidRPr="000275EB">
        <w:rPr>
          <w:rStyle w:val="HideTWBExt"/>
          <w:b w:val="0"/>
        </w:rPr>
        <w:t>&lt;Article&gt;</w:t>
      </w:r>
      <w:r w:rsidRPr="000275EB">
        <w:t>Позоваване 1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A9603D7" w14:textId="77777777" w:rsidTr="003E4C9B">
        <w:trPr>
          <w:jc w:val="center"/>
        </w:trPr>
        <w:tc>
          <w:tcPr>
            <w:tcW w:w="9752" w:type="dxa"/>
            <w:gridSpan w:val="2"/>
          </w:tcPr>
          <w:p w14:paraId="3B4A406A" w14:textId="77777777" w:rsidR="000275EB" w:rsidRPr="000275EB" w:rsidRDefault="000275EB" w:rsidP="003E4C9B">
            <w:pPr>
              <w:keepNext/>
            </w:pPr>
          </w:p>
        </w:tc>
      </w:tr>
      <w:tr w:rsidR="000275EB" w:rsidRPr="000275EB" w14:paraId="4B6B059D" w14:textId="77777777" w:rsidTr="003E4C9B">
        <w:trPr>
          <w:jc w:val="center"/>
        </w:trPr>
        <w:tc>
          <w:tcPr>
            <w:tcW w:w="4876" w:type="dxa"/>
          </w:tcPr>
          <w:p w14:paraId="581E2712" w14:textId="77777777" w:rsidR="000275EB" w:rsidRPr="000275EB" w:rsidRDefault="000275EB" w:rsidP="003E4C9B">
            <w:pPr>
              <w:pStyle w:val="ColumnHeading"/>
              <w:keepNext/>
            </w:pPr>
            <w:r w:rsidRPr="000275EB">
              <w:t>Предложение за резолюция</w:t>
            </w:r>
          </w:p>
        </w:tc>
        <w:tc>
          <w:tcPr>
            <w:tcW w:w="4876" w:type="dxa"/>
          </w:tcPr>
          <w:p w14:paraId="17CDC0D2" w14:textId="77777777" w:rsidR="000275EB" w:rsidRPr="000275EB" w:rsidRDefault="000275EB" w:rsidP="003E4C9B">
            <w:pPr>
              <w:pStyle w:val="ColumnHeading"/>
              <w:keepNext/>
            </w:pPr>
            <w:r w:rsidRPr="000275EB">
              <w:t>Изменение</w:t>
            </w:r>
          </w:p>
        </w:tc>
      </w:tr>
      <w:tr w:rsidR="000275EB" w:rsidRPr="000275EB" w14:paraId="4BD90C62" w14:textId="77777777" w:rsidTr="003E4C9B">
        <w:trPr>
          <w:jc w:val="center"/>
        </w:trPr>
        <w:tc>
          <w:tcPr>
            <w:tcW w:w="4876" w:type="dxa"/>
          </w:tcPr>
          <w:p w14:paraId="63C34341" w14:textId="77777777" w:rsidR="000275EB" w:rsidRPr="000275EB" w:rsidRDefault="000275EB" w:rsidP="003E4C9B">
            <w:pPr>
              <w:pStyle w:val="Normal6"/>
            </w:pPr>
          </w:p>
        </w:tc>
        <w:tc>
          <w:tcPr>
            <w:tcW w:w="4876" w:type="dxa"/>
          </w:tcPr>
          <w:p w14:paraId="54F8120B" w14:textId="77777777" w:rsidR="000275EB" w:rsidRPr="000275EB" w:rsidRDefault="000275EB" w:rsidP="003E4C9B">
            <w:pPr>
              <w:pStyle w:val="Normal6"/>
              <w:rPr>
                <w:szCs w:val="24"/>
              </w:rPr>
            </w:pPr>
            <w:r w:rsidRPr="000275EB">
              <w:rPr>
                <w:b/>
                <w:i/>
              </w:rPr>
              <w:t>–</w:t>
            </w:r>
            <w:r w:rsidRPr="000275EB">
              <w:rPr>
                <w:b/>
                <w:i/>
              </w:rPr>
              <w:tab/>
              <w:t>като взе предвид целите на социалната политика, определени в членове 151 и 153 от ДФЕС във връзка с член 3 от Регламент (ЕО) № 883/2004 за координация на системите за социално осигуряване,</w:t>
            </w:r>
          </w:p>
        </w:tc>
      </w:tr>
    </w:tbl>
    <w:p w14:paraId="60BCE40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984542E" w14:textId="77777777" w:rsidR="000275EB" w:rsidRPr="000275EB" w:rsidRDefault="000275EB" w:rsidP="000275EB">
      <w:r w:rsidRPr="000275EB">
        <w:rPr>
          <w:rStyle w:val="HideTWBExt"/>
        </w:rPr>
        <w:t>&lt;/Amend&gt;</w:t>
      </w:r>
    </w:p>
    <w:p w14:paraId="2A210EC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w:t>
      </w:r>
      <w:r w:rsidRPr="000275EB">
        <w:rPr>
          <w:rStyle w:val="HideTWBExt"/>
          <w:b w:val="0"/>
        </w:rPr>
        <w:t>&lt;/NumAm&gt;</w:t>
      </w:r>
    </w:p>
    <w:p w14:paraId="5141C66F"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636662BE" w14:textId="77777777" w:rsidR="000275EB" w:rsidRPr="000275EB" w:rsidRDefault="000275EB" w:rsidP="000275EB">
      <w:r w:rsidRPr="000275EB">
        <w:rPr>
          <w:rStyle w:val="HideTWBExt"/>
        </w:rPr>
        <w:t>&lt;/RepeatBlock-By&gt;</w:t>
      </w:r>
    </w:p>
    <w:p w14:paraId="69E70BB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B9F6AC" w14:textId="77777777" w:rsidR="000275EB" w:rsidRPr="000275EB" w:rsidRDefault="000275EB" w:rsidP="000275EB">
      <w:pPr>
        <w:pStyle w:val="NormalBold"/>
      </w:pPr>
      <w:r w:rsidRPr="000275EB">
        <w:rPr>
          <w:rStyle w:val="HideTWBExt"/>
          <w:b w:val="0"/>
        </w:rPr>
        <w:t>&lt;Article&gt;</w:t>
      </w:r>
      <w:r w:rsidRPr="000275EB">
        <w:t>Позоваване 1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5B49775" w14:textId="77777777" w:rsidTr="003E4C9B">
        <w:trPr>
          <w:jc w:val="center"/>
        </w:trPr>
        <w:tc>
          <w:tcPr>
            <w:tcW w:w="9752" w:type="dxa"/>
            <w:gridSpan w:val="2"/>
          </w:tcPr>
          <w:p w14:paraId="7C391A58" w14:textId="77777777" w:rsidR="000275EB" w:rsidRPr="000275EB" w:rsidRDefault="000275EB" w:rsidP="003E4C9B">
            <w:pPr>
              <w:keepNext/>
            </w:pPr>
          </w:p>
        </w:tc>
      </w:tr>
      <w:tr w:rsidR="000275EB" w:rsidRPr="000275EB" w14:paraId="6409F99D" w14:textId="77777777" w:rsidTr="003E4C9B">
        <w:trPr>
          <w:jc w:val="center"/>
        </w:trPr>
        <w:tc>
          <w:tcPr>
            <w:tcW w:w="4876" w:type="dxa"/>
          </w:tcPr>
          <w:p w14:paraId="6C233626" w14:textId="77777777" w:rsidR="000275EB" w:rsidRPr="000275EB" w:rsidRDefault="000275EB" w:rsidP="003E4C9B">
            <w:pPr>
              <w:pStyle w:val="ColumnHeading"/>
              <w:keepNext/>
            </w:pPr>
            <w:r w:rsidRPr="000275EB">
              <w:t>Предложение за резолюция</w:t>
            </w:r>
          </w:p>
        </w:tc>
        <w:tc>
          <w:tcPr>
            <w:tcW w:w="4876" w:type="dxa"/>
          </w:tcPr>
          <w:p w14:paraId="1DE1370F" w14:textId="77777777" w:rsidR="000275EB" w:rsidRPr="000275EB" w:rsidRDefault="000275EB" w:rsidP="003E4C9B">
            <w:pPr>
              <w:pStyle w:val="ColumnHeading"/>
              <w:keepNext/>
            </w:pPr>
            <w:r w:rsidRPr="000275EB">
              <w:t>Изменение</w:t>
            </w:r>
          </w:p>
        </w:tc>
      </w:tr>
      <w:tr w:rsidR="000275EB" w:rsidRPr="000275EB" w14:paraId="4517E8F0" w14:textId="77777777" w:rsidTr="003E4C9B">
        <w:trPr>
          <w:jc w:val="center"/>
        </w:trPr>
        <w:tc>
          <w:tcPr>
            <w:tcW w:w="4876" w:type="dxa"/>
          </w:tcPr>
          <w:p w14:paraId="6DB9DA98" w14:textId="77777777" w:rsidR="000275EB" w:rsidRPr="000275EB" w:rsidRDefault="000275EB" w:rsidP="003E4C9B">
            <w:pPr>
              <w:pStyle w:val="Normal6"/>
            </w:pPr>
          </w:p>
        </w:tc>
        <w:tc>
          <w:tcPr>
            <w:tcW w:w="4876" w:type="dxa"/>
          </w:tcPr>
          <w:p w14:paraId="0E03DBE7" w14:textId="77777777" w:rsidR="000275EB" w:rsidRPr="000275EB" w:rsidRDefault="000275EB" w:rsidP="003E4C9B">
            <w:pPr>
              <w:pStyle w:val="Normal6"/>
              <w:rPr>
                <w:szCs w:val="24"/>
              </w:rPr>
            </w:pPr>
            <w:r w:rsidRPr="000275EB">
              <w:rPr>
                <w:b/>
                <w:i/>
              </w:rPr>
              <w:t>–</w:t>
            </w:r>
            <w:r w:rsidRPr="000275EB">
              <w:rPr>
                <w:b/>
                <w:i/>
              </w:rPr>
              <w:tab/>
              <w:t>като взе предвид член 3, параграф 3 от Договора за Европейския съюз (ДЕС),</w:t>
            </w:r>
          </w:p>
        </w:tc>
      </w:tr>
    </w:tbl>
    <w:p w14:paraId="4150059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5F474B6" w14:textId="77777777" w:rsidR="000275EB" w:rsidRPr="000275EB" w:rsidRDefault="000275EB" w:rsidP="000275EB">
      <w:r w:rsidRPr="000275EB">
        <w:rPr>
          <w:rStyle w:val="HideTWBExt"/>
        </w:rPr>
        <w:t>&lt;/Amend&gt;</w:t>
      </w:r>
    </w:p>
    <w:p w14:paraId="65BD541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w:t>
      </w:r>
      <w:r w:rsidRPr="000275EB">
        <w:rPr>
          <w:rStyle w:val="HideTWBExt"/>
          <w:b w:val="0"/>
        </w:rPr>
        <w:t>&lt;/NumAm&gt;</w:t>
      </w:r>
    </w:p>
    <w:p w14:paraId="2B4EE11A"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0C1E5C85"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03D00508" w14:textId="77777777" w:rsidR="000275EB" w:rsidRPr="000275EB" w:rsidRDefault="000275EB" w:rsidP="000275EB">
      <w:r w:rsidRPr="000275EB">
        <w:rPr>
          <w:rStyle w:val="HideTWBExt"/>
        </w:rPr>
        <w:t>&lt;/RepeatBlock-By&gt;</w:t>
      </w:r>
    </w:p>
    <w:p w14:paraId="5E5DA58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9A4DB0D" w14:textId="77777777" w:rsidR="000275EB" w:rsidRPr="000275EB" w:rsidRDefault="000275EB" w:rsidP="000275EB">
      <w:pPr>
        <w:pStyle w:val="NormalBold"/>
      </w:pPr>
      <w:r w:rsidRPr="000275EB">
        <w:rPr>
          <w:rStyle w:val="HideTWBExt"/>
          <w:b w:val="0"/>
        </w:rPr>
        <w:t>&lt;Article&gt;</w:t>
      </w:r>
      <w:r w:rsidRPr="000275EB">
        <w:t>Позоваване 1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219D042" w14:textId="77777777" w:rsidTr="003E4C9B">
        <w:trPr>
          <w:jc w:val="center"/>
        </w:trPr>
        <w:tc>
          <w:tcPr>
            <w:tcW w:w="9752" w:type="dxa"/>
            <w:gridSpan w:val="2"/>
          </w:tcPr>
          <w:p w14:paraId="547470D7" w14:textId="77777777" w:rsidR="000275EB" w:rsidRPr="000275EB" w:rsidRDefault="000275EB" w:rsidP="003E4C9B">
            <w:pPr>
              <w:keepNext/>
            </w:pPr>
          </w:p>
        </w:tc>
      </w:tr>
      <w:tr w:rsidR="000275EB" w:rsidRPr="000275EB" w14:paraId="7898EC0D" w14:textId="77777777" w:rsidTr="003E4C9B">
        <w:trPr>
          <w:jc w:val="center"/>
        </w:trPr>
        <w:tc>
          <w:tcPr>
            <w:tcW w:w="4876" w:type="dxa"/>
          </w:tcPr>
          <w:p w14:paraId="035739E4" w14:textId="77777777" w:rsidR="000275EB" w:rsidRPr="000275EB" w:rsidRDefault="000275EB" w:rsidP="003E4C9B">
            <w:pPr>
              <w:pStyle w:val="ColumnHeading"/>
              <w:keepNext/>
            </w:pPr>
            <w:r w:rsidRPr="000275EB">
              <w:t>Предложение за резолюция</w:t>
            </w:r>
          </w:p>
        </w:tc>
        <w:tc>
          <w:tcPr>
            <w:tcW w:w="4876" w:type="dxa"/>
          </w:tcPr>
          <w:p w14:paraId="44547F00" w14:textId="77777777" w:rsidR="000275EB" w:rsidRPr="000275EB" w:rsidRDefault="000275EB" w:rsidP="003E4C9B">
            <w:pPr>
              <w:pStyle w:val="ColumnHeading"/>
              <w:keepNext/>
            </w:pPr>
            <w:r w:rsidRPr="000275EB">
              <w:t>Изменение</w:t>
            </w:r>
          </w:p>
        </w:tc>
      </w:tr>
      <w:tr w:rsidR="000275EB" w:rsidRPr="000275EB" w14:paraId="4D26B61F" w14:textId="77777777" w:rsidTr="003E4C9B">
        <w:trPr>
          <w:jc w:val="center"/>
        </w:trPr>
        <w:tc>
          <w:tcPr>
            <w:tcW w:w="4876" w:type="dxa"/>
          </w:tcPr>
          <w:p w14:paraId="1DA4B2C0" w14:textId="77777777" w:rsidR="000275EB" w:rsidRPr="000275EB" w:rsidRDefault="000275EB" w:rsidP="003E4C9B">
            <w:pPr>
              <w:pStyle w:val="Normal6"/>
            </w:pPr>
          </w:p>
        </w:tc>
        <w:tc>
          <w:tcPr>
            <w:tcW w:w="4876" w:type="dxa"/>
          </w:tcPr>
          <w:p w14:paraId="526A2553" w14:textId="77777777" w:rsidR="000275EB" w:rsidRPr="000275EB" w:rsidRDefault="000275EB" w:rsidP="003E4C9B">
            <w:pPr>
              <w:pStyle w:val="Normal6"/>
              <w:rPr>
                <w:szCs w:val="24"/>
              </w:rPr>
            </w:pPr>
            <w:r w:rsidRPr="000275EB">
              <w:rPr>
                <w:b/>
                <w:i/>
              </w:rPr>
              <w:t>–</w:t>
            </w:r>
            <w:r w:rsidRPr="000275EB">
              <w:rPr>
                <w:b/>
                <w:i/>
              </w:rPr>
              <w:tab/>
              <w:t>като взе предвид член 2 от Договора за Европейския съюз,</w:t>
            </w:r>
          </w:p>
        </w:tc>
      </w:tr>
    </w:tbl>
    <w:p w14:paraId="61259C5A"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AEC0168" w14:textId="77777777" w:rsidR="000275EB" w:rsidRPr="000275EB" w:rsidRDefault="000275EB" w:rsidP="000275EB">
      <w:r w:rsidRPr="000275EB">
        <w:rPr>
          <w:rStyle w:val="HideTWBExt"/>
        </w:rPr>
        <w:t>&lt;/Amend&gt;</w:t>
      </w:r>
    </w:p>
    <w:p w14:paraId="0FC7C5B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w:t>
      </w:r>
      <w:r w:rsidRPr="000275EB">
        <w:rPr>
          <w:rStyle w:val="HideTWBExt"/>
          <w:b w:val="0"/>
        </w:rPr>
        <w:t>&lt;/NumAm&gt;</w:t>
      </w:r>
    </w:p>
    <w:p w14:paraId="7DF980A7"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67C9922F" w14:textId="77777777" w:rsidR="000275EB" w:rsidRPr="000275EB" w:rsidRDefault="000275EB" w:rsidP="000275EB">
      <w:r w:rsidRPr="000275EB">
        <w:rPr>
          <w:rStyle w:val="HideTWBExt"/>
        </w:rPr>
        <w:t>&lt;/RepeatBlock-By&gt;</w:t>
      </w:r>
    </w:p>
    <w:p w14:paraId="3AF9F74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2914A33" w14:textId="77777777" w:rsidR="000275EB" w:rsidRPr="000275EB" w:rsidRDefault="000275EB" w:rsidP="000275EB">
      <w:pPr>
        <w:pStyle w:val="NormalBold"/>
      </w:pPr>
      <w:r w:rsidRPr="000275EB">
        <w:rPr>
          <w:rStyle w:val="HideTWBExt"/>
          <w:b w:val="0"/>
        </w:rPr>
        <w:t>&lt;Article&gt;</w:t>
      </w:r>
      <w:r w:rsidRPr="000275EB">
        <w:t>Позоваване 1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3F6CCE2" w14:textId="77777777" w:rsidTr="003E4C9B">
        <w:trPr>
          <w:jc w:val="center"/>
        </w:trPr>
        <w:tc>
          <w:tcPr>
            <w:tcW w:w="9752" w:type="dxa"/>
            <w:gridSpan w:val="2"/>
          </w:tcPr>
          <w:p w14:paraId="3AD8385B" w14:textId="77777777" w:rsidR="000275EB" w:rsidRPr="000275EB" w:rsidRDefault="000275EB" w:rsidP="003E4C9B">
            <w:pPr>
              <w:keepNext/>
            </w:pPr>
          </w:p>
        </w:tc>
      </w:tr>
      <w:tr w:rsidR="000275EB" w:rsidRPr="000275EB" w14:paraId="70FF8E8B" w14:textId="77777777" w:rsidTr="003E4C9B">
        <w:trPr>
          <w:jc w:val="center"/>
        </w:trPr>
        <w:tc>
          <w:tcPr>
            <w:tcW w:w="4876" w:type="dxa"/>
          </w:tcPr>
          <w:p w14:paraId="7E1EBB10" w14:textId="77777777" w:rsidR="000275EB" w:rsidRPr="000275EB" w:rsidRDefault="000275EB" w:rsidP="003E4C9B">
            <w:pPr>
              <w:pStyle w:val="ColumnHeading"/>
              <w:keepNext/>
            </w:pPr>
            <w:r w:rsidRPr="000275EB">
              <w:t>Предложение за резолюция</w:t>
            </w:r>
          </w:p>
        </w:tc>
        <w:tc>
          <w:tcPr>
            <w:tcW w:w="4876" w:type="dxa"/>
          </w:tcPr>
          <w:p w14:paraId="7BFB4128" w14:textId="77777777" w:rsidR="000275EB" w:rsidRPr="000275EB" w:rsidRDefault="000275EB" w:rsidP="003E4C9B">
            <w:pPr>
              <w:pStyle w:val="ColumnHeading"/>
              <w:keepNext/>
            </w:pPr>
            <w:r w:rsidRPr="000275EB">
              <w:t>Изменение</w:t>
            </w:r>
          </w:p>
        </w:tc>
      </w:tr>
      <w:tr w:rsidR="000275EB" w:rsidRPr="000275EB" w14:paraId="129C4C59" w14:textId="77777777" w:rsidTr="003E4C9B">
        <w:trPr>
          <w:jc w:val="center"/>
        </w:trPr>
        <w:tc>
          <w:tcPr>
            <w:tcW w:w="4876" w:type="dxa"/>
          </w:tcPr>
          <w:p w14:paraId="170C63CF" w14:textId="77777777" w:rsidR="000275EB" w:rsidRPr="000275EB" w:rsidRDefault="000275EB" w:rsidP="003E4C9B">
            <w:pPr>
              <w:pStyle w:val="Normal6"/>
            </w:pPr>
          </w:p>
        </w:tc>
        <w:tc>
          <w:tcPr>
            <w:tcW w:w="4876" w:type="dxa"/>
          </w:tcPr>
          <w:p w14:paraId="515DB2AC" w14:textId="77777777" w:rsidR="000275EB" w:rsidRPr="000275EB" w:rsidRDefault="000275EB" w:rsidP="003E4C9B">
            <w:pPr>
              <w:pStyle w:val="Normal6"/>
              <w:rPr>
                <w:szCs w:val="24"/>
              </w:rPr>
            </w:pPr>
            <w:r w:rsidRPr="000275EB">
              <w:rPr>
                <w:b/>
                <w:i/>
              </w:rPr>
              <w:t>–</w:t>
            </w:r>
            <w:r w:rsidRPr="000275EB">
              <w:rPr>
                <w:b/>
                <w:i/>
              </w:rPr>
              <w:tab/>
              <w:t>като взе предвид членове от 145 до 161 от Договора за функционирането на Европейския съюз (ДФЕС),</w:t>
            </w:r>
          </w:p>
        </w:tc>
      </w:tr>
    </w:tbl>
    <w:p w14:paraId="1129C05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9C45A18" w14:textId="77777777" w:rsidR="000275EB" w:rsidRPr="000275EB" w:rsidRDefault="000275EB" w:rsidP="000275EB">
      <w:r w:rsidRPr="000275EB">
        <w:rPr>
          <w:rStyle w:val="HideTWBExt"/>
        </w:rPr>
        <w:t>&lt;/Amend&gt;</w:t>
      </w:r>
    </w:p>
    <w:p w14:paraId="7D34F40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w:t>
      </w:r>
      <w:r w:rsidRPr="000275EB">
        <w:rPr>
          <w:rStyle w:val="HideTWBExt"/>
          <w:b w:val="0"/>
        </w:rPr>
        <w:t>&lt;/NumAm&gt;</w:t>
      </w:r>
    </w:p>
    <w:p w14:paraId="73823051"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4848A56" w14:textId="77777777" w:rsidR="000275EB" w:rsidRPr="000275EB" w:rsidRDefault="000275EB" w:rsidP="000275EB">
      <w:r w:rsidRPr="000275EB">
        <w:rPr>
          <w:rStyle w:val="HideTWBExt"/>
        </w:rPr>
        <w:t>&lt;/RepeatBlock-By&gt;</w:t>
      </w:r>
    </w:p>
    <w:p w14:paraId="4BBBE94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2F0E8B7" w14:textId="77777777" w:rsidR="000275EB" w:rsidRPr="000275EB" w:rsidRDefault="000275EB" w:rsidP="000275EB">
      <w:pPr>
        <w:pStyle w:val="NormalBold"/>
      </w:pPr>
      <w:r w:rsidRPr="000275EB">
        <w:rPr>
          <w:rStyle w:val="HideTWBExt"/>
          <w:b w:val="0"/>
        </w:rPr>
        <w:t>&lt;Article&gt;</w:t>
      </w:r>
      <w:r w:rsidRPr="000275EB">
        <w:t>Позоваване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1FA9A97" w14:textId="77777777" w:rsidTr="003E4C9B">
        <w:trPr>
          <w:jc w:val="center"/>
        </w:trPr>
        <w:tc>
          <w:tcPr>
            <w:tcW w:w="9752" w:type="dxa"/>
            <w:gridSpan w:val="2"/>
          </w:tcPr>
          <w:p w14:paraId="6F1C767D" w14:textId="77777777" w:rsidR="000275EB" w:rsidRPr="000275EB" w:rsidRDefault="000275EB" w:rsidP="003E4C9B">
            <w:pPr>
              <w:keepNext/>
            </w:pPr>
          </w:p>
        </w:tc>
      </w:tr>
      <w:tr w:rsidR="000275EB" w:rsidRPr="000275EB" w14:paraId="68135CC6" w14:textId="77777777" w:rsidTr="003E4C9B">
        <w:trPr>
          <w:jc w:val="center"/>
        </w:trPr>
        <w:tc>
          <w:tcPr>
            <w:tcW w:w="4876" w:type="dxa"/>
          </w:tcPr>
          <w:p w14:paraId="7609631A" w14:textId="77777777" w:rsidR="000275EB" w:rsidRPr="000275EB" w:rsidRDefault="000275EB" w:rsidP="003E4C9B">
            <w:pPr>
              <w:pStyle w:val="ColumnHeading"/>
              <w:keepNext/>
            </w:pPr>
            <w:r w:rsidRPr="000275EB">
              <w:t>Предложение за резолюция</w:t>
            </w:r>
          </w:p>
        </w:tc>
        <w:tc>
          <w:tcPr>
            <w:tcW w:w="4876" w:type="dxa"/>
          </w:tcPr>
          <w:p w14:paraId="612BCAE3" w14:textId="77777777" w:rsidR="000275EB" w:rsidRPr="000275EB" w:rsidRDefault="000275EB" w:rsidP="003E4C9B">
            <w:pPr>
              <w:pStyle w:val="ColumnHeading"/>
              <w:keepNext/>
            </w:pPr>
            <w:r w:rsidRPr="000275EB">
              <w:t>Изменение</w:t>
            </w:r>
          </w:p>
        </w:tc>
      </w:tr>
      <w:tr w:rsidR="000275EB" w:rsidRPr="000275EB" w14:paraId="765B7A2C" w14:textId="77777777" w:rsidTr="003E4C9B">
        <w:trPr>
          <w:jc w:val="center"/>
        </w:trPr>
        <w:tc>
          <w:tcPr>
            <w:tcW w:w="4876" w:type="dxa"/>
          </w:tcPr>
          <w:p w14:paraId="49DB10DD" w14:textId="77777777" w:rsidR="000275EB" w:rsidRPr="000275EB" w:rsidRDefault="000275EB" w:rsidP="003E4C9B">
            <w:pPr>
              <w:pStyle w:val="Normal6"/>
            </w:pPr>
            <w:r w:rsidRPr="000275EB">
              <w:t>–</w:t>
            </w:r>
            <w:r w:rsidRPr="000275EB">
              <w:tab/>
              <w:t>като взе предвид Европейския стълб на социалните права</w:t>
            </w:r>
            <w:r w:rsidRPr="000275EB">
              <w:rPr>
                <w:b/>
                <w:i/>
              </w:rPr>
              <w:t xml:space="preserve"> и</w:t>
            </w:r>
            <w:r w:rsidRPr="000275EB">
              <w:t xml:space="preserve"> неговия план за действие</w:t>
            </w:r>
            <w:r w:rsidRPr="000275EB">
              <w:rPr>
                <w:b/>
                <w:i/>
              </w:rPr>
              <w:t>, с</w:t>
            </w:r>
            <w:r w:rsidRPr="000275EB">
              <w:t xml:space="preserve"> неговите цели за 2030 г. и набора от социални показатели на ЕС,</w:t>
            </w:r>
          </w:p>
        </w:tc>
        <w:tc>
          <w:tcPr>
            <w:tcW w:w="4876" w:type="dxa"/>
          </w:tcPr>
          <w:p w14:paraId="7422CE91" w14:textId="77777777" w:rsidR="000275EB" w:rsidRPr="000275EB" w:rsidRDefault="000275EB" w:rsidP="003E4C9B">
            <w:pPr>
              <w:pStyle w:val="Normal6"/>
              <w:rPr>
                <w:szCs w:val="24"/>
              </w:rPr>
            </w:pPr>
            <w:r w:rsidRPr="000275EB">
              <w:t>–</w:t>
            </w:r>
            <w:r w:rsidRPr="000275EB">
              <w:tab/>
              <w:t>като взе предвид Европейския стълб на социалните права</w:t>
            </w:r>
            <w:r w:rsidRPr="000275EB">
              <w:rPr>
                <w:b/>
                <w:i/>
              </w:rPr>
              <w:t>,</w:t>
            </w:r>
            <w:r w:rsidRPr="000275EB">
              <w:t xml:space="preserve"> неговия план за действие</w:t>
            </w:r>
            <w:r w:rsidRPr="000275EB">
              <w:rPr>
                <w:b/>
                <w:i/>
              </w:rPr>
              <w:t xml:space="preserve"> и</w:t>
            </w:r>
            <w:r w:rsidRPr="000275EB">
              <w:t xml:space="preserve"> неговите цели за 2030 г.</w:t>
            </w:r>
            <w:r w:rsidRPr="000275EB">
              <w:rPr>
                <w:b/>
                <w:i/>
              </w:rPr>
              <w:t>, както</w:t>
            </w:r>
            <w:r w:rsidRPr="000275EB">
              <w:t xml:space="preserve"> и набора от социални показатели на ЕС,</w:t>
            </w:r>
            <w:r w:rsidRPr="000275EB">
              <w:rPr>
                <w:b/>
                <w:i/>
              </w:rPr>
              <w:t xml:space="preserve"> включително неговите водещи и вторични показатели,</w:t>
            </w:r>
          </w:p>
        </w:tc>
      </w:tr>
    </w:tbl>
    <w:p w14:paraId="2E6AE09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53715BD" w14:textId="77777777" w:rsidR="000275EB" w:rsidRPr="000275EB" w:rsidRDefault="000275EB" w:rsidP="000275EB">
      <w:r w:rsidRPr="000275EB">
        <w:rPr>
          <w:rStyle w:val="HideTWBExt"/>
        </w:rPr>
        <w:t>&lt;/Amend&gt;</w:t>
      </w:r>
    </w:p>
    <w:p w14:paraId="341A5A0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w:t>
      </w:r>
      <w:r w:rsidRPr="000275EB">
        <w:rPr>
          <w:rStyle w:val="HideTWBExt"/>
          <w:b w:val="0"/>
        </w:rPr>
        <w:t>&lt;/NumAm&gt;</w:t>
      </w:r>
    </w:p>
    <w:p w14:paraId="71FDCAFC"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Рашел Блом</w:t>
      </w:r>
      <w:r w:rsidRPr="000275EB">
        <w:rPr>
          <w:rStyle w:val="HideTWBExt"/>
          <w:b w:val="0"/>
        </w:rPr>
        <w:t>&lt;/Members&gt;</w:t>
      </w:r>
    </w:p>
    <w:p w14:paraId="30612813" w14:textId="77777777" w:rsidR="000275EB" w:rsidRPr="000275EB" w:rsidRDefault="000275EB" w:rsidP="000275EB">
      <w:r w:rsidRPr="000275EB">
        <w:rPr>
          <w:rStyle w:val="HideTWBExt"/>
        </w:rPr>
        <w:t>&lt;/RepeatBlock-By&gt;</w:t>
      </w:r>
    </w:p>
    <w:p w14:paraId="1A4B249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FC682FA" w14:textId="77777777" w:rsidR="000275EB" w:rsidRPr="000275EB" w:rsidRDefault="000275EB" w:rsidP="000275EB">
      <w:pPr>
        <w:pStyle w:val="NormalBold"/>
      </w:pPr>
      <w:r w:rsidRPr="000275EB">
        <w:rPr>
          <w:rStyle w:val="HideTWBExt"/>
          <w:b w:val="0"/>
        </w:rPr>
        <w:t>&lt;Article&gt;</w:t>
      </w:r>
      <w:r w:rsidRPr="000275EB">
        <w:t>Позоваване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1E7154B" w14:textId="77777777" w:rsidTr="003E4C9B">
        <w:trPr>
          <w:jc w:val="center"/>
        </w:trPr>
        <w:tc>
          <w:tcPr>
            <w:tcW w:w="9752" w:type="dxa"/>
            <w:gridSpan w:val="2"/>
          </w:tcPr>
          <w:p w14:paraId="0D9B826C" w14:textId="77777777" w:rsidR="000275EB" w:rsidRPr="000275EB" w:rsidRDefault="000275EB" w:rsidP="003E4C9B">
            <w:pPr>
              <w:keepNext/>
            </w:pPr>
          </w:p>
        </w:tc>
      </w:tr>
      <w:tr w:rsidR="000275EB" w:rsidRPr="000275EB" w14:paraId="799DF714" w14:textId="77777777" w:rsidTr="003E4C9B">
        <w:trPr>
          <w:jc w:val="center"/>
        </w:trPr>
        <w:tc>
          <w:tcPr>
            <w:tcW w:w="4876" w:type="dxa"/>
          </w:tcPr>
          <w:p w14:paraId="3928B098" w14:textId="77777777" w:rsidR="000275EB" w:rsidRPr="000275EB" w:rsidRDefault="000275EB" w:rsidP="003E4C9B">
            <w:pPr>
              <w:pStyle w:val="ColumnHeading"/>
              <w:keepNext/>
            </w:pPr>
            <w:r w:rsidRPr="000275EB">
              <w:t>Предложение за резолюция</w:t>
            </w:r>
          </w:p>
        </w:tc>
        <w:tc>
          <w:tcPr>
            <w:tcW w:w="4876" w:type="dxa"/>
          </w:tcPr>
          <w:p w14:paraId="690B8298" w14:textId="77777777" w:rsidR="000275EB" w:rsidRPr="000275EB" w:rsidRDefault="000275EB" w:rsidP="003E4C9B">
            <w:pPr>
              <w:pStyle w:val="ColumnHeading"/>
              <w:keepNext/>
            </w:pPr>
            <w:r w:rsidRPr="000275EB">
              <w:t>Изменение</w:t>
            </w:r>
          </w:p>
        </w:tc>
      </w:tr>
      <w:tr w:rsidR="000275EB" w:rsidRPr="000275EB" w14:paraId="1C4066BB" w14:textId="77777777" w:rsidTr="003E4C9B">
        <w:trPr>
          <w:jc w:val="center"/>
        </w:trPr>
        <w:tc>
          <w:tcPr>
            <w:tcW w:w="4876" w:type="dxa"/>
          </w:tcPr>
          <w:p w14:paraId="3C1CAFC1" w14:textId="77777777" w:rsidR="000275EB" w:rsidRPr="000275EB" w:rsidRDefault="000275EB" w:rsidP="003E4C9B">
            <w:pPr>
              <w:pStyle w:val="Normal6"/>
            </w:pPr>
            <w:r w:rsidRPr="000275EB">
              <w:rPr>
                <w:b/>
                <w:i/>
              </w:rPr>
              <w:t>–</w:t>
            </w:r>
            <w:r w:rsidRPr="000275EB">
              <w:rPr>
                <w:b/>
                <w:i/>
              </w:rPr>
              <w:tab/>
              <w:t>като взе предвид целите за устойчиво развитие на Програмата до 2030 г. за устойчиво развитие, приета в Ню Йорк през септември 2015 г.,</w:t>
            </w:r>
          </w:p>
        </w:tc>
        <w:tc>
          <w:tcPr>
            <w:tcW w:w="4876" w:type="dxa"/>
          </w:tcPr>
          <w:p w14:paraId="338F51C3" w14:textId="77777777" w:rsidR="000275EB" w:rsidRPr="000275EB" w:rsidRDefault="000275EB" w:rsidP="003E4C9B">
            <w:pPr>
              <w:pStyle w:val="Normal6"/>
              <w:rPr>
                <w:szCs w:val="24"/>
              </w:rPr>
            </w:pPr>
            <w:r w:rsidRPr="000275EB">
              <w:rPr>
                <w:b/>
                <w:i/>
              </w:rPr>
              <w:t>заличава се</w:t>
            </w:r>
          </w:p>
        </w:tc>
      </w:tr>
    </w:tbl>
    <w:p w14:paraId="6DB1D2F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9F684E6" w14:textId="77777777" w:rsidR="000275EB" w:rsidRPr="000275EB" w:rsidRDefault="000275EB" w:rsidP="000275EB">
      <w:r w:rsidRPr="000275EB">
        <w:rPr>
          <w:rStyle w:val="HideTWBExt"/>
        </w:rPr>
        <w:t>&lt;/Amend&gt;</w:t>
      </w:r>
    </w:p>
    <w:p w14:paraId="0533D9E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w:t>
      </w:r>
      <w:r w:rsidRPr="000275EB">
        <w:rPr>
          <w:rStyle w:val="HideTWBExt"/>
          <w:b w:val="0"/>
        </w:rPr>
        <w:t>&lt;/NumAm&gt;</w:t>
      </w:r>
    </w:p>
    <w:p w14:paraId="313C672A"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754E78B7"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5E7A091A" w14:textId="77777777" w:rsidR="000275EB" w:rsidRPr="000275EB" w:rsidRDefault="000275EB" w:rsidP="000275EB">
      <w:r w:rsidRPr="000275EB">
        <w:rPr>
          <w:rStyle w:val="HideTWBExt"/>
        </w:rPr>
        <w:t>&lt;/RepeatBlock-By&gt;</w:t>
      </w:r>
    </w:p>
    <w:p w14:paraId="0ABC17C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CE89490" w14:textId="77777777" w:rsidR="000275EB" w:rsidRPr="000275EB" w:rsidRDefault="000275EB" w:rsidP="000275EB">
      <w:pPr>
        <w:pStyle w:val="NormalBold"/>
      </w:pPr>
      <w:r w:rsidRPr="000275EB">
        <w:rPr>
          <w:rStyle w:val="HideTWBExt"/>
          <w:b w:val="0"/>
        </w:rPr>
        <w:t>&lt;Article&gt;</w:t>
      </w:r>
      <w:r w:rsidRPr="000275EB">
        <w:t>Позоваване 4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CDECDD2" w14:textId="77777777" w:rsidTr="003E4C9B">
        <w:trPr>
          <w:jc w:val="center"/>
        </w:trPr>
        <w:tc>
          <w:tcPr>
            <w:tcW w:w="9752" w:type="dxa"/>
            <w:gridSpan w:val="2"/>
          </w:tcPr>
          <w:p w14:paraId="31985AC4" w14:textId="77777777" w:rsidR="000275EB" w:rsidRPr="000275EB" w:rsidRDefault="000275EB" w:rsidP="003E4C9B">
            <w:pPr>
              <w:keepNext/>
            </w:pPr>
          </w:p>
        </w:tc>
      </w:tr>
      <w:tr w:rsidR="000275EB" w:rsidRPr="000275EB" w14:paraId="65F73BBC" w14:textId="77777777" w:rsidTr="003E4C9B">
        <w:trPr>
          <w:jc w:val="center"/>
        </w:trPr>
        <w:tc>
          <w:tcPr>
            <w:tcW w:w="4876" w:type="dxa"/>
          </w:tcPr>
          <w:p w14:paraId="4A8AC91B" w14:textId="77777777" w:rsidR="000275EB" w:rsidRPr="000275EB" w:rsidRDefault="000275EB" w:rsidP="003E4C9B">
            <w:pPr>
              <w:pStyle w:val="ColumnHeading"/>
              <w:keepNext/>
            </w:pPr>
            <w:r w:rsidRPr="000275EB">
              <w:t>Предложение за резолюция</w:t>
            </w:r>
          </w:p>
        </w:tc>
        <w:tc>
          <w:tcPr>
            <w:tcW w:w="4876" w:type="dxa"/>
          </w:tcPr>
          <w:p w14:paraId="4951E627" w14:textId="77777777" w:rsidR="000275EB" w:rsidRPr="000275EB" w:rsidRDefault="000275EB" w:rsidP="003E4C9B">
            <w:pPr>
              <w:pStyle w:val="ColumnHeading"/>
              <w:keepNext/>
            </w:pPr>
            <w:r w:rsidRPr="000275EB">
              <w:t>Изменение</w:t>
            </w:r>
          </w:p>
        </w:tc>
      </w:tr>
      <w:tr w:rsidR="000275EB" w:rsidRPr="000275EB" w14:paraId="1BAB3016" w14:textId="77777777" w:rsidTr="003E4C9B">
        <w:trPr>
          <w:jc w:val="center"/>
        </w:trPr>
        <w:tc>
          <w:tcPr>
            <w:tcW w:w="4876" w:type="dxa"/>
          </w:tcPr>
          <w:p w14:paraId="58BB85C5" w14:textId="77777777" w:rsidR="000275EB" w:rsidRPr="000275EB" w:rsidRDefault="000275EB" w:rsidP="003E4C9B">
            <w:pPr>
              <w:pStyle w:val="Normal6"/>
            </w:pPr>
          </w:p>
        </w:tc>
        <w:tc>
          <w:tcPr>
            <w:tcW w:w="4876" w:type="dxa"/>
          </w:tcPr>
          <w:p w14:paraId="2D07B4AE" w14:textId="77777777" w:rsidR="000275EB" w:rsidRPr="000275EB" w:rsidRDefault="000275EB" w:rsidP="003E4C9B">
            <w:pPr>
              <w:pStyle w:val="Normal6"/>
              <w:rPr>
                <w:szCs w:val="24"/>
              </w:rPr>
            </w:pPr>
            <w:r w:rsidRPr="000275EB">
              <w:rPr>
                <w:b/>
                <w:i/>
              </w:rPr>
              <w:t>–</w:t>
            </w:r>
            <w:r w:rsidRPr="000275EB">
              <w:rPr>
                <w:b/>
                <w:i/>
              </w:rPr>
              <w:tab/>
              <w:t>като взе предвид Конвенцията на Съвета на Европа за превенция и борба с насилието над жени и домашното насилие (Истанбулска конвенция),</w:t>
            </w:r>
          </w:p>
        </w:tc>
      </w:tr>
    </w:tbl>
    <w:p w14:paraId="11606A4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ADAC931" w14:textId="77777777" w:rsidR="000275EB" w:rsidRPr="000275EB" w:rsidRDefault="000275EB" w:rsidP="000275EB">
      <w:r w:rsidRPr="000275EB">
        <w:rPr>
          <w:rStyle w:val="HideTWBExt"/>
        </w:rPr>
        <w:t>&lt;/Amend&gt;</w:t>
      </w:r>
    </w:p>
    <w:p w14:paraId="599A3EB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w:t>
      </w:r>
      <w:r w:rsidRPr="000275EB">
        <w:rPr>
          <w:rStyle w:val="HideTWBExt"/>
          <w:b w:val="0"/>
        </w:rPr>
        <w:t>&lt;/NumAm&gt;</w:t>
      </w:r>
    </w:p>
    <w:p w14:paraId="0D65FACF" w14:textId="77777777" w:rsidR="000275EB" w:rsidRPr="000275EB" w:rsidRDefault="000275EB" w:rsidP="000275EB">
      <w:pPr>
        <w:pStyle w:val="NormalBold"/>
      </w:pPr>
      <w:r w:rsidRPr="000275EB">
        <w:rPr>
          <w:rStyle w:val="HideTWBExt"/>
          <w:b w:val="0"/>
        </w:rPr>
        <w:t>&lt;RepeatBlock-By&gt;&lt;Members&gt;</w:t>
      </w:r>
      <w:r w:rsidRPr="000275EB">
        <w:t>Сержио Умберто, Мартин Кемп, Нилс Гойкинг</w:t>
      </w:r>
      <w:r w:rsidRPr="000275EB">
        <w:rPr>
          <w:rStyle w:val="HideTWBExt"/>
          <w:b w:val="0"/>
        </w:rPr>
        <w:t>&lt;/Members&gt;</w:t>
      </w:r>
    </w:p>
    <w:p w14:paraId="1C538D60" w14:textId="77777777" w:rsidR="000275EB" w:rsidRPr="000275EB" w:rsidRDefault="000275EB" w:rsidP="000275EB">
      <w:r w:rsidRPr="000275EB">
        <w:rPr>
          <w:rStyle w:val="HideTWBExt"/>
        </w:rPr>
        <w:t>&lt;/RepeatBlock-By&gt;</w:t>
      </w:r>
    </w:p>
    <w:p w14:paraId="4C635BD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AC80BC6" w14:textId="77777777" w:rsidR="000275EB" w:rsidRPr="000275EB" w:rsidRDefault="000275EB" w:rsidP="000275EB">
      <w:pPr>
        <w:pStyle w:val="NormalBold"/>
      </w:pPr>
      <w:r w:rsidRPr="000275EB">
        <w:rPr>
          <w:rStyle w:val="HideTWBExt"/>
          <w:b w:val="0"/>
        </w:rPr>
        <w:t>&lt;Article&gt;</w:t>
      </w:r>
      <w:r w:rsidRPr="000275EB">
        <w:t>Позоваване 4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0126A39" w14:textId="77777777" w:rsidTr="003E4C9B">
        <w:trPr>
          <w:jc w:val="center"/>
        </w:trPr>
        <w:tc>
          <w:tcPr>
            <w:tcW w:w="9752" w:type="dxa"/>
            <w:gridSpan w:val="2"/>
          </w:tcPr>
          <w:p w14:paraId="07786048" w14:textId="77777777" w:rsidR="000275EB" w:rsidRPr="000275EB" w:rsidRDefault="000275EB" w:rsidP="003E4C9B">
            <w:pPr>
              <w:keepNext/>
            </w:pPr>
          </w:p>
        </w:tc>
      </w:tr>
      <w:tr w:rsidR="000275EB" w:rsidRPr="000275EB" w14:paraId="0E4A41D5" w14:textId="77777777" w:rsidTr="003E4C9B">
        <w:trPr>
          <w:jc w:val="center"/>
        </w:trPr>
        <w:tc>
          <w:tcPr>
            <w:tcW w:w="4876" w:type="dxa"/>
          </w:tcPr>
          <w:p w14:paraId="4D81CBCC" w14:textId="77777777" w:rsidR="000275EB" w:rsidRPr="000275EB" w:rsidRDefault="000275EB" w:rsidP="003E4C9B">
            <w:pPr>
              <w:pStyle w:val="ColumnHeading"/>
              <w:keepNext/>
            </w:pPr>
            <w:r w:rsidRPr="000275EB">
              <w:t>Предложение за резолюция</w:t>
            </w:r>
          </w:p>
        </w:tc>
        <w:tc>
          <w:tcPr>
            <w:tcW w:w="4876" w:type="dxa"/>
          </w:tcPr>
          <w:p w14:paraId="077428B4" w14:textId="77777777" w:rsidR="000275EB" w:rsidRPr="000275EB" w:rsidRDefault="000275EB" w:rsidP="003E4C9B">
            <w:pPr>
              <w:pStyle w:val="ColumnHeading"/>
              <w:keepNext/>
            </w:pPr>
            <w:r w:rsidRPr="000275EB">
              <w:t>Изменение</w:t>
            </w:r>
          </w:p>
        </w:tc>
      </w:tr>
      <w:tr w:rsidR="000275EB" w:rsidRPr="000275EB" w14:paraId="4C79E704" w14:textId="77777777" w:rsidTr="003E4C9B">
        <w:trPr>
          <w:jc w:val="center"/>
        </w:trPr>
        <w:tc>
          <w:tcPr>
            <w:tcW w:w="4876" w:type="dxa"/>
          </w:tcPr>
          <w:p w14:paraId="51CC43F2" w14:textId="77777777" w:rsidR="000275EB" w:rsidRPr="000275EB" w:rsidRDefault="000275EB" w:rsidP="003E4C9B">
            <w:pPr>
              <w:pStyle w:val="Normal6"/>
            </w:pPr>
          </w:p>
        </w:tc>
        <w:tc>
          <w:tcPr>
            <w:tcW w:w="4876" w:type="dxa"/>
          </w:tcPr>
          <w:p w14:paraId="24578444" w14:textId="77777777" w:rsidR="000275EB" w:rsidRPr="000275EB" w:rsidRDefault="000275EB" w:rsidP="003E4C9B">
            <w:pPr>
              <w:pStyle w:val="Normal6"/>
              <w:rPr>
                <w:szCs w:val="24"/>
              </w:rPr>
            </w:pPr>
            <w:r w:rsidRPr="000275EB">
              <w:rPr>
                <w:b/>
                <w:i/>
              </w:rPr>
              <w:t>–</w:t>
            </w:r>
            <w:r w:rsidRPr="000275EB">
              <w:rPr>
                <w:b/>
                <w:i/>
              </w:rPr>
              <w:tab/>
              <w:t>като взе предвид доклада за устойчиво развитие (SDR2025), публикуван на 23 юни 2025 г.,</w:t>
            </w:r>
          </w:p>
        </w:tc>
      </w:tr>
    </w:tbl>
    <w:p w14:paraId="7BA054C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50E12557" w14:textId="77777777" w:rsidR="000275EB" w:rsidRPr="000275EB" w:rsidRDefault="000275EB" w:rsidP="000275EB">
      <w:r w:rsidRPr="000275EB">
        <w:rPr>
          <w:rStyle w:val="HideTWBExt"/>
        </w:rPr>
        <w:t>&lt;/Amend&gt;</w:t>
      </w:r>
    </w:p>
    <w:p w14:paraId="34B83232"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9</w:t>
      </w:r>
      <w:r w:rsidRPr="000275EB">
        <w:rPr>
          <w:rStyle w:val="HideTWBExt"/>
          <w:b w:val="0"/>
        </w:rPr>
        <w:t>&lt;/NumAm&gt;</w:t>
      </w:r>
    </w:p>
    <w:p w14:paraId="196A86CD"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6C229C3" w14:textId="77777777" w:rsidR="000275EB" w:rsidRPr="000275EB" w:rsidRDefault="000275EB" w:rsidP="000275EB">
      <w:r w:rsidRPr="000275EB">
        <w:rPr>
          <w:rStyle w:val="HideTWBExt"/>
        </w:rPr>
        <w:t>&lt;/RepeatBlock-By&gt;</w:t>
      </w:r>
    </w:p>
    <w:p w14:paraId="01C8D5A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0B99A9A" w14:textId="77777777" w:rsidR="000275EB" w:rsidRPr="000275EB" w:rsidRDefault="000275EB" w:rsidP="000275EB">
      <w:pPr>
        <w:pStyle w:val="NormalBold"/>
      </w:pPr>
      <w:r w:rsidRPr="000275EB">
        <w:rPr>
          <w:rStyle w:val="HideTWBExt"/>
          <w:b w:val="0"/>
        </w:rPr>
        <w:t>&lt;Article&gt;</w:t>
      </w:r>
      <w:r w:rsidRPr="000275EB">
        <w:t>Позоваване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3ADDCF2" w14:textId="77777777" w:rsidTr="003E4C9B">
        <w:trPr>
          <w:jc w:val="center"/>
        </w:trPr>
        <w:tc>
          <w:tcPr>
            <w:tcW w:w="9752" w:type="dxa"/>
            <w:gridSpan w:val="2"/>
          </w:tcPr>
          <w:p w14:paraId="3B6CB022" w14:textId="77777777" w:rsidR="000275EB" w:rsidRPr="000275EB" w:rsidRDefault="000275EB" w:rsidP="003E4C9B">
            <w:pPr>
              <w:keepNext/>
            </w:pPr>
          </w:p>
        </w:tc>
      </w:tr>
      <w:tr w:rsidR="000275EB" w:rsidRPr="000275EB" w14:paraId="24CE005E" w14:textId="77777777" w:rsidTr="003E4C9B">
        <w:trPr>
          <w:jc w:val="center"/>
        </w:trPr>
        <w:tc>
          <w:tcPr>
            <w:tcW w:w="4876" w:type="dxa"/>
          </w:tcPr>
          <w:p w14:paraId="50020C86" w14:textId="77777777" w:rsidR="000275EB" w:rsidRPr="000275EB" w:rsidRDefault="000275EB" w:rsidP="003E4C9B">
            <w:pPr>
              <w:pStyle w:val="ColumnHeading"/>
              <w:keepNext/>
            </w:pPr>
            <w:r w:rsidRPr="000275EB">
              <w:t>Предложение за резолюция</w:t>
            </w:r>
          </w:p>
        </w:tc>
        <w:tc>
          <w:tcPr>
            <w:tcW w:w="4876" w:type="dxa"/>
          </w:tcPr>
          <w:p w14:paraId="79A75DFF" w14:textId="77777777" w:rsidR="000275EB" w:rsidRPr="000275EB" w:rsidRDefault="000275EB" w:rsidP="003E4C9B">
            <w:pPr>
              <w:pStyle w:val="ColumnHeading"/>
              <w:keepNext/>
            </w:pPr>
            <w:r w:rsidRPr="000275EB">
              <w:t>Изменение</w:t>
            </w:r>
          </w:p>
        </w:tc>
      </w:tr>
      <w:tr w:rsidR="000275EB" w:rsidRPr="000275EB" w14:paraId="63EB3800" w14:textId="77777777" w:rsidTr="003E4C9B">
        <w:trPr>
          <w:jc w:val="center"/>
        </w:trPr>
        <w:tc>
          <w:tcPr>
            <w:tcW w:w="4876" w:type="dxa"/>
          </w:tcPr>
          <w:p w14:paraId="0DF0CC06" w14:textId="77777777" w:rsidR="000275EB" w:rsidRPr="000275EB" w:rsidRDefault="000275EB" w:rsidP="003E4C9B">
            <w:pPr>
              <w:pStyle w:val="Normal6"/>
            </w:pPr>
            <w:r w:rsidRPr="000275EB">
              <w:t>–</w:t>
            </w:r>
            <w:r w:rsidRPr="000275EB">
              <w:tab/>
              <w:t>като взе предвид Конвенцията на ООН за правата на детето, приета в Ню Йорк на 20 ноември 1989 г.,</w:t>
            </w:r>
          </w:p>
        </w:tc>
        <w:tc>
          <w:tcPr>
            <w:tcW w:w="4876" w:type="dxa"/>
          </w:tcPr>
          <w:p w14:paraId="69CFCCA8" w14:textId="77777777" w:rsidR="000275EB" w:rsidRPr="000275EB" w:rsidRDefault="000275EB" w:rsidP="003E4C9B">
            <w:pPr>
              <w:pStyle w:val="Normal6"/>
              <w:rPr>
                <w:szCs w:val="24"/>
              </w:rPr>
            </w:pPr>
            <w:r w:rsidRPr="000275EB">
              <w:t>–</w:t>
            </w:r>
            <w:r w:rsidRPr="000275EB">
              <w:tab/>
              <w:t>като взе предвид Конвенцията на ООН за правата на детето, приета в Ню Йорк на 20 ноември 1989 г.,</w:t>
            </w:r>
            <w:r w:rsidRPr="000275EB">
              <w:rPr>
                <w:b/>
                <w:i/>
              </w:rPr>
              <w:t xml:space="preserve"> и общите коментари към нея,</w:t>
            </w:r>
          </w:p>
        </w:tc>
      </w:tr>
    </w:tbl>
    <w:p w14:paraId="51D0323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B233622" w14:textId="77777777" w:rsidR="000275EB" w:rsidRPr="000275EB" w:rsidRDefault="000275EB" w:rsidP="000275EB">
      <w:r w:rsidRPr="000275EB">
        <w:rPr>
          <w:rStyle w:val="HideTWBExt"/>
        </w:rPr>
        <w:t>&lt;/Amend&gt;</w:t>
      </w:r>
    </w:p>
    <w:p w14:paraId="1731AD96"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w:t>
      </w:r>
      <w:r w:rsidRPr="000275EB">
        <w:rPr>
          <w:rStyle w:val="HideTWBExt"/>
          <w:b w:val="0"/>
        </w:rPr>
        <w:t>&lt;/NumAm&gt;</w:t>
      </w:r>
    </w:p>
    <w:p w14:paraId="67DD19B3"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82FC970" w14:textId="77777777" w:rsidR="000275EB" w:rsidRPr="000275EB" w:rsidRDefault="000275EB" w:rsidP="000275EB">
      <w:r w:rsidRPr="000275EB">
        <w:rPr>
          <w:rStyle w:val="HideTWBExt"/>
        </w:rPr>
        <w:t>&lt;/RepeatBlock-By&gt;</w:t>
      </w:r>
    </w:p>
    <w:p w14:paraId="4C4F864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1DE7123" w14:textId="77777777" w:rsidR="000275EB" w:rsidRPr="000275EB" w:rsidRDefault="000275EB" w:rsidP="000275EB">
      <w:pPr>
        <w:pStyle w:val="NormalBold"/>
      </w:pPr>
      <w:r w:rsidRPr="000275EB">
        <w:rPr>
          <w:rStyle w:val="HideTWBExt"/>
          <w:b w:val="0"/>
        </w:rPr>
        <w:t>&lt;Article&gt;</w:t>
      </w:r>
      <w:r w:rsidRPr="000275EB">
        <w:t>Позоваване 9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E86DF35" w14:textId="77777777" w:rsidTr="003E4C9B">
        <w:trPr>
          <w:jc w:val="center"/>
        </w:trPr>
        <w:tc>
          <w:tcPr>
            <w:tcW w:w="9752" w:type="dxa"/>
            <w:gridSpan w:val="2"/>
          </w:tcPr>
          <w:p w14:paraId="6DA7196A" w14:textId="77777777" w:rsidR="000275EB" w:rsidRPr="000275EB" w:rsidRDefault="000275EB" w:rsidP="003E4C9B">
            <w:pPr>
              <w:keepNext/>
            </w:pPr>
          </w:p>
        </w:tc>
      </w:tr>
      <w:tr w:rsidR="000275EB" w:rsidRPr="000275EB" w14:paraId="7CDDCFD9" w14:textId="77777777" w:rsidTr="003E4C9B">
        <w:trPr>
          <w:jc w:val="center"/>
        </w:trPr>
        <w:tc>
          <w:tcPr>
            <w:tcW w:w="4876" w:type="dxa"/>
          </w:tcPr>
          <w:p w14:paraId="572DDD14" w14:textId="77777777" w:rsidR="000275EB" w:rsidRPr="000275EB" w:rsidRDefault="000275EB" w:rsidP="003E4C9B">
            <w:pPr>
              <w:pStyle w:val="ColumnHeading"/>
              <w:keepNext/>
            </w:pPr>
            <w:r w:rsidRPr="000275EB">
              <w:t>Предложение за резолюция</w:t>
            </w:r>
          </w:p>
        </w:tc>
        <w:tc>
          <w:tcPr>
            <w:tcW w:w="4876" w:type="dxa"/>
          </w:tcPr>
          <w:p w14:paraId="15872687" w14:textId="77777777" w:rsidR="000275EB" w:rsidRPr="000275EB" w:rsidRDefault="000275EB" w:rsidP="003E4C9B">
            <w:pPr>
              <w:pStyle w:val="ColumnHeading"/>
              <w:keepNext/>
            </w:pPr>
            <w:r w:rsidRPr="000275EB">
              <w:t>Изменение</w:t>
            </w:r>
          </w:p>
        </w:tc>
      </w:tr>
      <w:tr w:rsidR="000275EB" w:rsidRPr="000275EB" w14:paraId="7251A682" w14:textId="77777777" w:rsidTr="003E4C9B">
        <w:trPr>
          <w:jc w:val="center"/>
        </w:trPr>
        <w:tc>
          <w:tcPr>
            <w:tcW w:w="4876" w:type="dxa"/>
          </w:tcPr>
          <w:p w14:paraId="647BAA9F" w14:textId="77777777" w:rsidR="000275EB" w:rsidRPr="000275EB" w:rsidRDefault="000275EB" w:rsidP="003E4C9B">
            <w:pPr>
              <w:pStyle w:val="Normal6"/>
            </w:pPr>
          </w:p>
        </w:tc>
        <w:tc>
          <w:tcPr>
            <w:tcW w:w="4876" w:type="dxa"/>
          </w:tcPr>
          <w:p w14:paraId="774D7A16" w14:textId="77777777" w:rsidR="000275EB" w:rsidRPr="000275EB" w:rsidRDefault="000275EB" w:rsidP="003E4C9B">
            <w:pPr>
              <w:pStyle w:val="Normal6"/>
              <w:rPr>
                <w:szCs w:val="24"/>
              </w:rPr>
            </w:pPr>
            <w:r w:rsidRPr="000275EB">
              <w:rPr>
                <w:b/>
                <w:i/>
              </w:rPr>
              <w:t>–</w:t>
            </w:r>
            <w:r w:rsidRPr="000275EB">
              <w:rPr>
                <w:b/>
                <w:i/>
              </w:rPr>
              <w:tab/>
              <w:t>като взе предвид конвенциите на Международната организация на труда (МОТ), включително Конвенция № 102 относно социалната сигурност (минимални стандарти), Конвенция № 111 относно дискриминацията в областта на труда и професиите и Конвенция № 189 относно достойния труд на домашните работници,</w:t>
            </w:r>
          </w:p>
        </w:tc>
      </w:tr>
    </w:tbl>
    <w:p w14:paraId="416DC7A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B9055D0" w14:textId="77777777" w:rsidR="000275EB" w:rsidRPr="000275EB" w:rsidRDefault="000275EB" w:rsidP="000275EB">
      <w:r w:rsidRPr="000275EB">
        <w:rPr>
          <w:rStyle w:val="HideTWBExt"/>
        </w:rPr>
        <w:t>&lt;/Amend&gt;</w:t>
      </w:r>
    </w:p>
    <w:p w14:paraId="1C32079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w:t>
      </w:r>
      <w:r w:rsidRPr="000275EB">
        <w:rPr>
          <w:rStyle w:val="HideTWBExt"/>
          <w:b w:val="0"/>
        </w:rPr>
        <w:t>&lt;/NumAm&gt;</w:t>
      </w:r>
    </w:p>
    <w:p w14:paraId="4658EBA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C55B61E" w14:textId="77777777" w:rsidR="000275EB" w:rsidRPr="000275EB" w:rsidRDefault="000275EB" w:rsidP="000275EB">
      <w:r w:rsidRPr="000275EB">
        <w:rPr>
          <w:rStyle w:val="HideTWBExt"/>
        </w:rPr>
        <w:t>&lt;/RepeatBlock-By&gt;</w:t>
      </w:r>
    </w:p>
    <w:p w14:paraId="5F38832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60D2CDE" w14:textId="77777777" w:rsidR="000275EB" w:rsidRPr="000275EB" w:rsidRDefault="000275EB" w:rsidP="000275EB">
      <w:pPr>
        <w:pStyle w:val="NormalBold"/>
      </w:pPr>
      <w:r w:rsidRPr="000275EB">
        <w:rPr>
          <w:rStyle w:val="HideTWBExt"/>
          <w:b w:val="0"/>
        </w:rPr>
        <w:t>&lt;Article&gt;</w:t>
      </w:r>
      <w:r w:rsidRPr="000275EB">
        <w:t>Позоваване 9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C4E36F4" w14:textId="77777777" w:rsidTr="003E4C9B">
        <w:trPr>
          <w:jc w:val="center"/>
        </w:trPr>
        <w:tc>
          <w:tcPr>
            <w:tcW w:w="9752" w:type="dxa"/>
            <w:gridSpan w:val="2"/>
          </w:tcPr>
          <w:p w14:paraId="127EFA1F" w14:textId="77777777" w:rsidR="000275EB" w:rsidRPr="000275EB" w:rsidRDefault="000275EB" w:rsidP="003E4C9B">
            <w:pPr>
              <w:keepNext/>
            </w:pPr>
          </w:p>
        </w:tc>
      </w:tr>
      <w:tr w:rsidR="000275EB" w:rsidRPr="000275EB" w14:paraId="7475CA57" w14:textId="77777777" w:rsidTr="003E4C9B">
        <w:trPr>
          <w:jc w:val="center"/>
        </w:trPr>
        <w:tc>
          <w:tcPr>
            <w:tcW w:w="4876" w:type="dxa"/>
          </w:tcPr>
          <w:p w14:paraId="4F9EF140" w14:textId="77777777" w:rsidR="000275EB" w:rsidRPr="000275EB" w:rsidRDefault="000275EB" w:rsidP="003E4C9B">
            <w:pPr>
              <w:pStyle w:val="ColumnHeading"/>
              <w:keepNext/>
            </w:pPr>
            <w:r w:rsidRPr="000275EB">
              <w:t>Предложение за резолюция</w:t>
            </w:r>
          </w:p>
        </w:tc>
        <w:tc>
          <w:tcPr>
            <w:tcW w:w="4876" w:type="dxa"/>
          </w:tcPr>
          <w:p w14:paraId="1F9A1073" w14:textId="77777777" w:rsidR="000275EB" w:rsidRPr="000275EB" w:rsidRDefault="000275EB" w:rsidP="003E4C9B">
            <w:pPr>
              <w:pStyle w:val="ColumnHeading"/>
              <w:keepNext/>
            </w:pPr>
            <w:r w:rsidRPr="000275EB">
              <w:t>Изменение</w:t>
            </w:r>
          </w:p>
        </w:tc>
      </w:tr>
      <w:tr w:rsidR="000275EB" w:rsidRPr="000275EB" w14:paraId="309BDD9F" w14:textId="77777777" w:rsidTr="003E4C9B">
        <w:trPr>
          <w:jc w:val="center"/>
        </w:trPr>
        <w:tc>
          <w:tcPr>
            <w:tcW w:w="4876" w:type="dxa"/>
          </w:tcPr>
          <w:p w14:paraId="65E05F25" w14:textId="77777777" w:rsidR="000275EB" w:rsidRPr="000275EB" w:rsidRDefault="000275EB" w:rsidP="003E4C9B">
            <w:pPr>
              <w:pStyle w:val="Normal6"/>
            </w:pPr>
          </w:p>
        </w:tc>
        <w:tc>
          <w:tcPr>
            <w:tcW w:w="4876" w:type="dxa"/>
          </w:tcPr>
          <w:p w14:paraId="6BAEEBE0" w14:textId="77777777" w:rsidR="000275EB" w:rsidRPr="000275EB" w:rsidRDefault="000275EB" w:rsidP="003E4C9B">
            <w:pPr>
              <w:pStyle w:val="Normal6"/>
              <w:rPr>
                <w:szCs w:val="24"/>
              </w:rPr>
            </w:pPr>
            <w:r w:rsidRPr="000275EB">
              <w:rPr>
                <w:b/>
                <w:i/>
              </w:rPr>
              <w:t>–</w:t>
            </w:r>
            <w:r w:rsidRPr="000275EB">
              <w:rPr>
                <w:b/>
                <w:i/>
              </w:rPr>
              <w:tab/>
              <w:t xml:space="preserve">като взе предвид Директива 2000/43/ЕО на Съвета от 29 юни </w:t>
            </w:r>
            <w:r w:rsidRPr="000275EB">
              <w:rPr>
                <w:b/>
                <w:i/>
              </w:rPr>
              <w:lastRenderedPageBreak/>
              <w:t>2000 г. относно прилагане на принципа на равно третиране на лица без разлика на расата или етническия произход,</w:t>
            </w:r>
          </w:p>
        </w:tc>
      </w:tr>
    </w:tbl>
    <w:p w14:paraId="6691F04E"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7BCCE7C" w14:textId="77777777" w:rsidR="000275EB" w:rsidRPr="000275EB" w:rsidRDefault="000275EB" w:rsidP="000275EB">
      <w:r w:rsidRPr="000275EB">
        <w:rPr>
          <w:rStyle w:val="HideTWBExt"/>
        </w:rPr>
        <w:t>&lt;/Amend&gt;</w:t>
      </w:r>
    </w:p>
    <w:p w14:paraId="2832AEA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w:t>
      </w:r>
      <w:r w:rsidRPr="000275EB">
        <w:rPr>
          <w:rStyle w:val="HideTWBExt"/>
          <w:b w:val="0"/>
        </w:rPr>
        <w:t>&lt;/NumAm&gt;</w:t>
      </w:r>
    </w:p>
    <w:p w14:paraId="3B621248"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C642C0C" w14:textId="77777777" w:rsidR="000275EB" w:rsidRPr="000275EB" w:rsidRDefault="000275EB" w:rsidP="000275EB">
      <w:r w:rsidRPr="000275EB">
        <w:rPr>
          <w:rStyle w:val="HideTWBExt"/>
        </w:rPr>
        <w:t>&lt;/RepeatBlock-By&gt;</w:t>
      </w:r>
    </w:p>
    <w:p w14:paraId="69FAA4A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F8C2BEE" w14:textId="77777777" w:rsidR="000275EB" w:rsidRPr="000275EB" w:rsidRDefault="000275EB" w:rsidP="000275EB">
      <w:pPr>
        <w:pStyle w:val="NormalBold"/>
      </w:pPr>
      <w:r w:rsidRPr="000275EB">
        <w:rPr>
          <w:rStyle w:val="HideTWBExt"/>
          <w:b w:val="0"/>
        </w:rPr>
        <w:t>&lt;Article&gt;</w:t>
      </w:r>
      <w:r w:rsidRPr="000275EB">
        <w:t>Позоваване 9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7A9954A" w14:textId="77777777" w:rsidTr="003E4C9B">
        <w:trPr>
          <w:jc w:val="center"/>
        </w:trPr>
        <w:tc>
          <w:tcPr>
            <w:tcW w:w="9752" w:type="dxa"/>
            <w:gridSpan w:val="2"/>
          </w:tcPr>
          <w:p w14:paraId="4F7E344F" w14:textId="77777777" w:rsidR="000275EB" w:rsidRPr="000275EB" w:rsidRDefault="000275EB" w:rsidP="003E4C9B">
            <w:pPr>
              <w:keepNext/>
            </w:pPr>
          </w:p>
        </w:tc>
      </w:tr>
      <w:tr w:rsidR="000275EB" w:rsidRPr="000275EB" w14:paraId="6F421465" w14:textId="77777777" w:rsidTr="003E4C9B">
        <w:trPr>
          <w:jc w:val="center"/>
        </w:trPr>
        <w:tc>
          <w:tcPr>
            <w:tcW w:w="4876" w:type="dxa"/>
          </w:tcPr>
          <w:p w14:paraId="7FD10282" w14:textId="77777777" w:rsidR="000275EB" w:rsidRPr="000275EB" w:rsidRDefault="000275EB" w:rsidP="003E4C9B">
            <w:pPr>
              <w:pStyle w:val="ColumnHeading"/>
              <w:keepNext/>
            </w:pPr>
            <w:r w:rsidRPr="000275EB">
              <w:t>Предложение за резолюция</w:t>
            </w:r>
          </w:p>
        </w:tc>
        <w:tc>
          <w:tcPr>
            <w:tcW w:w="4876" w:type="dxa"/>
          </w:tcPr>
          <w:p w14:paraId="105A3223" w14:textId="77777777" w:rsidR="000275EB" w:rsidRPr="000275EB" w:rsidRDefault="000275EB" w:rsidP="003E4C9B">
            <w:pPr>
              <w:pStyle w:val="ColumnHeading"/>
              <w:keepNext/>
            </w:pPr>
            <w:r w:rsidRPr="000275EB">
              <w:t>Изменение</w:t>
            </w:r>
          </w:p>
        </w:tc>
      </w:tr>
      <w:tr w:rsidR="000275EB" w:rsidRPr="000275EB" w14:paraId="59E63B36" w14:textId="77777777" w:rsidTr="003E4C9B">
        <w:trPr>
          <w:jc w:val="center"/>
        </w:trPr>
        <w:tc>
          <w:tcPr>
            <w:tcW w:w="4876" w:type="dxa"/>
          </w:tcPr>
          <w:p w14:paraId="551562EC" w14:textId="77777777" w:rsidR="000275EB" w:rsidRPr="000275EB" w:rsidRDefault="000275EB" w:rsidP="003E4C9B">
            <w:pPr>
              <w:pStyle w:val="Normal6"/>
            </w:pPr>
          </w:p>
        </w:tc>
        <w:tc>
          <w:tcPr>
            <w:tcW w:w="4876" w:type="dxa"/>
          </w:tcPr>
          <w:p w14:paraId="3080D7DE" w14:textId="77777777" w:rsidR="000275EB" w:rsidRPr="000275EB" w:rsidRDefault="000275EB" w:rsidP="003E4C9B">
            <w:pPr>
              <w:pStyle w:val="Normal6"/>
              <w:rPr>
                <w:szCs w:val="24"/>
              </w:rPr>
            </w:pPr>
            <w:r w:rsidRPr="000275EB">
              <w:rPr>
                <w:b/>
                <w:i/>
              </w:rPr>
              <w:t>–</w:t>
            </w:r>
            <w:r w:rsidRPr="000275EB">
              <w:rPr>
                <w:b/>
                <w:i/>
              </w:rPr>
              <w:tab/>
              <w:t>като взе предвид Директива 2000/78/ЕО на Съвета от 27 ноември 2000 г. за създаване на основна рамка за равно третиране в областта на заетостта и професиите,</w:t>
            </w:r>
          </w:p>
        </w:tc>
      </w:tr>
    </w:tbl>
    <w:p w14:paraId="707A5F1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19F7C81" w14:textId="77777777" w:rsidR="000275EB" w:rsidRPr="000275EB" w:rsidRDefault="000275EB" w:rsidP="000275EB">
      <w:r w:rsidRPr="000275EB">
        <w:rPr>
          <w:rStyle w:val="HideTWBExt"/>
        </w:rPr>
        <w:t>&lt;/Amend&gt;</w:t>
      </w:r>
    </w:p>
    <w:p w14:paraId="7EBEB23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w:t>
      </w:r>
      <w:r w:rsidRPr="000275EB">
        <w:rPr>
          <w:rStyle w:val="HideTWBExt"/>
          <w:b w:val="0"/>
        </w:rPr>
        <w:t>&lt;/NumAm&gt;</w:t>
      </w:r>
    </w:p>
    <w:p w14:paraId="74C7D1D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0CA8B5D" w14:textId="77777777" w:rsidR="000275EB" w:rsidRPr="000275EB" w:rsidRDefault="000275EB" w:rsidP="000275EB">
      <w:r w:rsidRPr="000275EB">
        <w:rPr>
          <w:rStyle w:val="HideTWBExt"/>
        </w:rPr>
        <w:t>&lt;/RepeatBlock-By&gt;</w:t>
      </w:r>
    </w:p>
    <w:p w14:paraId="6551294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5AA69DA" w14:textId="77777777" w:rsidR="000275EB" w:rsidRPr="000275EB" w:rsidRDefault="000275EB" w:rsidP="000275EB">
      <w:pPr>
        <w:pStyle w:val="NormalBold"/>
      </w:pPr>
      <w:r w:rsidRPr="000275EB">
        <w:rPr>
          <w:rStyle w:val="HideTWBExt"/>
          <w:b w:val="0"/>
        </w:rPr>
        <w:t>&lt;Article&gt;</w:t>
      </w:r>
      <w:r w:rsidRPr="000275EB">
        <w:t>Позоваване 10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AC5B20B" w14:textId="77777777" w:rsidTr="003E4C9B">
        <w:trPr>
          <w:jc w:val="center"/>
        </w:trPr>
        <w:tc>
          <w:tcPr>
            <w:tcW w:w="9752" w:type="dxa"/>
            <w:gridSpan w:val="2"/>
          </w:tcPr>
          <w:p w14:paraId="25ABCC34" w14:textId="77777777" w:rsidR="000275EB" w:rsidRPr="000275EB" w:rsidRDefault="000275EB" w:rsidP="003E4C9B">
            <w:pPr>
              <w:keepNext/>
            </w:pPr>
          </w:p>
        </w:tc>
      </w:tr>
      <w:tr w:rsidR="000275EB" w:rsidRPr="000275EB" w14:paraId="624FAF82" w14:textId="77777777" w:rsidTr="003E4C9B">
        <w:trPr>
          <w:jc w:val="center"/>
        </w:trPr>
        <w:tc>
          <w:tcPr>
            <w:tcW w:w="4876" w:type="dxa"/>
          </w:tcPr>
          <w:p w14:paraId="1D4C30F5" w14:textId="77777777" w:rsidR="000275EB" w:rsidRPr="000275EB" w:rsidRDefault="000275EB" w:rsidP="003E4C9B">
            <w:pPr>
              <w:pStyle w:val="ColumnHeading"/>
              <w:keepNext/>
            </w:pPr>
            <w:r w:rsidRPr="000275EB">
              <w:t>Предложение за резолюция</w:t>
            </w:r>
          </w:p>
        </w:tc>
        <w:tc>
          <w:tcPr>
            <w:tcW w:w="4876" w:type="dxa"/>
          </w:tcPr>
          <w:p w14:paraId="0EFEDC22" w14:textId="77777777" w:rsidR="000275EB" w:rsidRPr="000275EB" w:rsidRDefault="000275EB" w:rsidP="003E4C9B">
            <w:pPr>
              <w:pStyle w:val="ColumnHeading"/>
              <w:keepNext/>
            </w:pPr>
            <w:r w:rsidRPr="000275EB">
              <w:t>Изменение</w:t>
            </w:r>
          </w:p>
        </w:tc>
      </w:tr>
      <w:tr w:rsidR="000275EB" w:rsidRPr="000275EB" w14:paraId="0EFEAC3D" w14:textId="77777777" w:rsidTr="003E4C9B">
        <w:trPr>
          <w:jc w:val="center"/>
        </w:trPr>
        <w:tc>
          <w:tcPr>
            <w:tcW w:w="4876" w:type="dxa"/>
          </w:tcPr>
          <w:p w14:paraId="260D000B" w14:textId="77777777" w:rsidR="000275EB" w:rsidRPr="000275EB" w:rsidRDefault="000275EB" w:rsidP="003E4C9B">
            <w:pPr>
              <w:pStyle w:val="Normal6"/>
            </w:pPr>
          </w:p>
        </w:tc>
        <w:tc>
          <w:tcPr>
            <w:tcW w:w="4876" w:type="dxa"/>
          </w:tcPr>
          <w:p w14:paraId="5BC77C76" w14:textId="77777777" w:rsidR="000275EB" w:rsidRPr="000275EB" w:rsidRDefault="000275EB" w:rsidP="003E4C9B">
            <w:pPr>
              <w:pStyle w:val="Normal6"/>
              <w:rPr>
                <w:szCs w:val="24"/>
              </w:rPr>
            </w:pPr>
            <w:r w:rsidRPr="000275EB">
              <w:rPr>
                <w:b/>
                <w:i/>
              </w:rPr>
              <w:t>–</w:t>
            </w:r>
            <w:r w:rsidRPr="000275EB">
              <w:rPr>
                <w:b/>
                <w:i/>
              </w:rPr>
              <w:tab/>
              <w:t>като взе предвид Директива (ЕС) 2022/2041 на Европейския парламент и на Съвета от 19 октомври 2022 г. относно адекватните минимални работни заплати в Европейския съюз,</w:t>
            </w:r>
          </w:p>
        </w:tc>
      </w:tr>
    </w:tbl>
    <w:p w14:paraId="5B224CD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DE9D1A8" w14:textId="77777777" w:rsidR="000275EB" w:rsidRPr="000275EB" w:rsidRDefault="000275EB" w:rsidP="000275EB">
      <w:r w:rsidRPr="000275EB">
        <w:rPr>
          <w:rStyle w:val="HideTWBExt"/>
        </w:rPr>
        <w:t>&lt;/Amend&gt;</w:t>
      </w:r>
    </w:p>
    <w:p w14:paraId="741A1EF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w:t>
      </w:r>
      <w:r w:rsidRPr="000275EB">
        <w:rPr>
          <w:rStyle w:val="HideTWBExt"/>
          <w:b w:val="0"/>
        </w:rPr>
        <w:t>&lt;/NumAm&gt;</w:t>
      </w:r>
    </w:p>
    <w:p w14:paraId="2923EA44"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1DEED12" w14:textId="77777777" w:rsidR="000275EB" w:rsidRPr="000275EB" w:rsidRDefault="000275EB" w:rsidP="000275EB">
      <w:r w:rsidRPr="000275EB">
        <w:rPr>
          <w:rStyle w:val="HideTWBExt"/>
        </w:rPr>
        <w:t>&lt;/RepeatBlock-By&gt;</w:t>
      </w:r>
    </w:p>
    <w:p w14:paraId="4039B87C"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01674AF0" w14:textId="77777777" w:rsidR="000275EB" w:rsidRPr="000275EB" w:rsidRDefault="000275EB" w:rsidP="000275EB">
      <w:pPr>
        <w:pStyle w:val="NormalBold"/>
      </w:pPr>
      <w:r w:rsidRPr="000275EB">
        <w:rPr>
          <w:rStyle w:val="HideTWBExt"/>
          <w:b w:val="0"/>
        </w:rPr>
        <w:t>&lt;Article&gt;</w:t>
      </w:r>
      <w:r w:rsidRPr="000275EB">
        <w:t>Позоваване 10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4782234" w14:textId="77777777" w:rsidTr="003E4C9B">
        <w:trPr>
          <w:jc w:val="center"/>
        </w:trPr>
        <w:tc>
          <w:tcPr>
            <w:tcW w:w="9752" w:type="dxa"/>
            <w:gridSpan w:val="2"/>
          </w:tcPr>
          <w:p w14:paraId="72B27D26" w14:textId="77777777" w:rsidR="000275EB" w:rsidRPr="000275EB" w:rsidRDefault="000275EB" w:rsidP="003E4C9B">
            <w:pPr>
              <w:keepNext/>
            </w:pPr>
          </w:p>
        </w:tc>
      </w:tr>
      <w:tr w:rsidR="000275EB" w:rsidRPr="000275EB" w14:paraId="5D858328" w14:textId="77777777" w:rsidTr="003E4C9B">
        <w:trPr>
          <w:jc w:val="center"/>
        </w:trPr>
        <w:tc>
          <w:tcPr>
            <w:tcW w:w="4876" w:type="dxa"/>
          </w:tcPr>
          <w:p w14:paraId="4FC4EC99" w14:textId="77777777" w:rsidR="000275EB" w:rsidRPr="000275EB" w:rsidRDefault="000275EB" w:rsidP="003E4C9B">
            <w:pPr>
              <w:pStyle w:val="ColumnHeading"/>
              <w:keepNext/>
            </w:pPr>
            <w:r w:rsidRPr="000275EB">
              <w:t>Предложение за резолюция</w:t>
            </w:r>
          </w:p>
        </w:tc>
        <w:tc>
          <w:tcPr>
            <w:tcW w:w="4876" w:type="dxa"/>
          </w:tcPr>
          <w:p w14:paraId="50B57CE7" w14:textId="77777777" w:rsidR="000275EB" w:rsidRPr="000275EB" w:rsidRDefault="000275EB" w:rsidP="003E4C9B">
            <w:pPr>
              <w:pStyle w:val="ColumnHeading"/>
              <w:keepNext/>
            </w:pPr>
            <w:r w:rsidRPr="000275EB">
              <w:t>Изменение</w:t>
            </w:r>
          </w:p>
        </w:tc>
      </w:tr>
      <w:tr w:rsidR="000275EB" w:rsidRPr="000275EB" w14:paraId="0F3BDCC5" w14:textId="77777777" w:rsidTr="003E4C9B">
        <w:trPr>
          <w:jc w:val="center"/>
        </w:trPr>
        <w:tc>
          <w:tcPr>
            <w:tcW w:w="4876" w:type="dxa"/>
          </w:tcPr>
          <w:p w14:paraId="66057C2E" w14:textId="77777777" w:rsidR="000275EB" w:rsidRPr="000275EB" w:rsidRDefault="000275EB" w:rsidP="003E4C9B">
            <w:pPr>
              <w:pStyle w:val="Normal6"/>
            </w:pPr>
          </w:p>
        </w:tc>
        <w:tc>
          <w:tcPr>
            <w:tcW w:w="4876" w:type="dxa"/>
          </w:tcPr>
          <w:p w14:paraId="7B79EB11" w14:textId="77777777" w:rsidR="000275EB" w:rsidRPr="000275EB" w:rsidRDefault="000275EB" w:rsidP="003E4C9B">
            <w:pPr>
              <w:pStyle w:val="Normal6"/>
              <w:rPr>
                <w:szCs w:val="24"/>
              </w:rPr>
            </w:pPr>
            <w:r w:rsidRPr="000275EB">
              <w:rPr>
                <w:b/>
                <w:i/>
              </w:rPr>
              <w:t>–</w:t>
            </w:r>
            <w:r w:rsidRPr="000275EB">
              <w:rPr>
                <w:b/>
                <w:i/>
              </w:rPr>
              <w:tab/>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w:t>
            </w:r>
          </w:p>
        </w:tc>
      </w:tr>
    </w:tbl>
    <w:p w14:paraId="0691332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B63505C" w14:textId="77777777" w:rsidR="000275EB" w:rsidRPr="000275EB" w:rsidRDefault="000275EB" w:rsidP="000275EB">
      <w:r w:rsidRPr="000275EB">
        <w:rPr>
          <w:rStyle w:val="HideTWBExt"/>
        </w:rPr>
        <w:t>&lt;/Amend&gt;</w:t>
      </w:r>
    </w:p>
    <w:p w14:paraId="44B748F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w:t>
      </w:r>
      <w:r w:rsidRPr="000275EB">
        <w:rPr>
          <w:rStyle w:val="HideTWBExt"/>
          <w:b w:val="0"/>
        </w:rPr>
        <w:t>&lt;/NumAm&gt;</w:t>
      </w:r>
    </w:p>
    <w:p w14:paraId="46772C75"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4F16097" w14:textId="77777777" w:rsidR="000275EB" w:rsidRPr="000275EB" w:rsidRDefault="000275EB" w:rsidP="000275EB">
      <w:r w:rsidRPr="000275EB">
        <w:rPr>
          <w:rStyle w:val="HideTWBExt"/>
        </w:rPr>
        <w:t>&lt;/RepeatBlock-By&gt;</w:t>
      </w:r>
    </w:p>
    <w:p w14:paraId="1B1363C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1E700B0" w14:textId="77777777" w:rsidR="000275EB" w:rsidRPr="000275EB" w:rsidRDefault="000275EB" w:rsidP="000275EB">
      <w:pPr>
        <w:pStyle w:val="NormalBold"/>
      </w:pPr>
      <w:r w:rsidRPr="000275EB">
        <w:rPr>
          <w:rStyle w:val="HideTWBExt"/>
          <w:b w:val="0"/>
        </w:rPr>
        <w:t>&lt;Article&gt;</w:t>
      </w:r>
      <w:r w:rsidRPr="000275EB">
        <w:t>Позоваване 10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430F99D" w14:textId="77777777" w:rsidTr="003E4C9B">
        <w:trPr>
          <w:jc w:val="center"/>
        </w:trPr>
        <w:tc>
          <w:tcPr>
            <w:tcW w:w="9752" w:type="dxa"/>
            <w:gridSpan w:val="2"/>
          </w:tcPr>
          <w:p w14:paraId="26123967" w14:textId="77777777" w:rsidR="000275EB" w:rsidRPr="000275EB" w:rsidRDefault="000275EB" w:rsidP="003E4C9B">
            <w:pPr>
              <w:keepNext/>
            </w:pPr>
          </w:p>
        </w:tc>
      </w:tr>
      <w:tr w:rsidR="000275EB" w:rsidRPr="000275EB" w14:paraId="2DB05652" w14:textId="77777777" w:rsidTr="003E4C9B">
        <w:trPr>
          <w:jc w:val="center"/>
        </w:trPr>
        <w:tc>
          <w:tcPr>
            <w:tcW w:w="4876" w:type="dxa"/>
          </w:tcPr>
          <w:p w14:paraId="05E4C3AC" w14:textId="77777777" w:rsidR="000275EB" w:rsidRPr="000275EB" w:rsidRDefault="000275EB" w:rsidP="003E4C9B">
            <w:pPr>
              <w:pStyle w:val="ColumnHeading"/>
              <w:keepNext/>
            </w:pPr>
            <w:r w:rsidRPr="000275EB">
              <w:t>Предложение за резолюция</w:t>
            </w:r>
          </w:p>
        </w:tc>
        <w:tc>
          <w:tcPr>
            <w:tcW w:w="4876" w:type="dxa"/>
          </w:tcPr>
          <w:p w14:paraId="34334379" w14:textId="77777777" w:rsidR="000275EB" w:rsidRPr="000275EB" w:rsidRDefault="000275EB" w:rsidP="003E4C9B">
            <w:pPr>
              <w:pStyle w:val="ColumnHeading"/>
              <w:keepNext/>
            </w:pPr>
            <w:r w:rsidRPr="000275EB">
              <w:t>Изменение</w:t>
            </w:r>
          </w:p>
        </w:tc>
      </w:tr>
      <w:tr w:rsidR="000275EB" w:rsidRPr="000275EB" w14:paraId="6474F31D" w14:textId="77777777" w:rsidTr="003E4C9B">
        <w:trPr>
          <w:jc w:val="center"/>
        </w:trPr>
        <w:tc>
          <w:tcPr>
            <w:tcW w:w="4876" w:type="dxa"/>
          </w:tcPr>
          <w:p w14:paraId="60EC47B4" w14:textId="77777777" w:rsidR="000275EB" w:rsidRPr="000275EB" w:rsidRDefault="000275EB" w:rsidP="003E4C9B">
            <w:pPr>
              <w:pStyle w:val="Normal6"/>
            </w:pPr>
          </w:p>
        </w:tc>
        <w:tc>
          <w:tcPr>
            <w:tcW w:w="4876" w:type="dxa"/>
          </w:tcPr>
          <w:p w14:paraId="63879BE8" w14:textId="77777777" w:rsidR="000275EB" w:rsidRPr="000275EB" w:rsidRDefault="000275EB" w:rsidP="003E4C9B">
            <w:pPr>
              <w:pStyle w:val="Normal6"/>
              <w:rPr>
                <w:szCs w:val="24"/>
              </w:rPr>
            </w:pPr>
            <w:r w:rsidRPr="000275EB">
              <w:rPr>
                <w:b/>
                <w:i/>
              </w:rPr>
              <w:t>–</w:t>
            </w:r>
            <w:r w:rsidRPr="000275EB">
              <w:rPr>
                <w:b/>
                <w:i/>
              </w:rPr>
              <w:tab/>
              <w:t>като взе предвид Регламент (ЕС) 2023/955 на Европейския парламент и на Съвета за създаване на Социален фонд за климата и за изменение на Регламент (ЕС) 2021/1060,</w:t>
            </w:r>
          </w:p>
        </w:tc>
      </w:tr>
    </w:tbl>
    <w:p w14:paraId="759F859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3D4B479" w14:textId="77777777" w:rsidR="000275EB" w:rsidRPr="000275EB" w:rsidRDefault="000275EB" w:rsidP="000275EB">
      <w:r w:rsidRPr="000275EB">
        <w:rPr>
          <w:rStyle w:val="HideTWBExt"/>
        </w:rPr>
        <w:t>&lt;/Amend&gt;</w:t>
      </w:r>
    </w:p>
    <w:p w14:paraId="6870C5D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w:t>
      </w:r>
      <w:r w:rsidRPr="000275EB">
        <w:rPr>
          <w:rStyle w:val="HideTWBExt"/>
          <w:b w:val="0"/>
        </w:rPr>
        <w:t>&lt;/NumAm&gt;</w:t>
      </w:r>
    </w:p>
    <w:p w14:paraId="4963FC37"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1BCF9BA8" w14:textId="77777777" w:rsidR="000275EB" w:rsidRPr="000275EB" w:rsidRDefault="000275EB" w:rsidP="000275EB">
      <w:r w:rsidRPr="000275EB">
        <w:rPr>
          <w:rStyle w:val="HideTWBExt"/>
        </w:rPr>
        <w:t>&lt;/RepeatBlock-By&gt;</w:t>
      </w:r>
    </w:p>
    <w:p w14:paraId="06932F1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78120AC" w14:textId="77777777" w:rsidR="000275EB" w:rsidRPr="000275EB" w:rsidRDefault="000275EB" w:rsidP="000275EB">
      <w:pPr>
        <w:pStyle w:val="NormalBold"/>
      </w:pPr>
      <w:r w:rsidRPr="000275EB">
        <w:rPr>
          <w:rStyle w:val="HideTWBExt"/>
          <w:b w:val="0"/>
        </w:rPr>
        <w:t>&lt;Article&gt;</w:t>
      </w:r>
      <w:r w:rsidRPr="000275EB">
        <w:t>Позоваване 12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086D7ED" w14:textId="77777777" w:rsidTr="003E4C9B">
        <w:trPr>
          <w:jc w:val="center"/>
        </w:trPr>
        <w:tc>
          <w:tcPr>
            <w:tcW w:w="9752" w:type="dxa"/>
            <w:gridSpan w:val="2"/>
          </w:tcPr>
          <w:p w14:paraId="0FCF589A" w14:textId="77777777" w:rsidR="000275EB" w:rsidRPr="000275EB" w:rsidRDefault="000275EB" w:rsidP="003E4C9B">
            <w:pPr>
              <w:keepNext/>
            </w:pPr>
          </w:p>
        </w:tc>
      </w:tr>
      <w:tr w:rsidR="000275EB" w:rsidRPr="000275EB" w14:paraId="4AD9CB04" w14:textId="77777777" w:rsidTr="003E4C9B">
        <w:trPr>
          <w:jc w:val="center"/>
        </w:trPr>
        <w:tc>
          <w:tcPr>
            <w:tcW w:w="4876" w:type="dxa"/>
          </w:tcPr>
          <w:p w14:paraId="7016599D" w14:textId="77777777" w:rsidR="000275EB" w:rsidRPr="000275EB" w:rsidRDefault="000275EB" w:rsidP="003E4C9B">
            <w:pPr>
              <w:pStyle w:val="ColumnHeading"/>
              <w:keepNext/>
            </w:pPr>
            <w:r w:rsidRPr="000275EB">
              <w:t>Предложение за резолюция</w:t>
            </w:r>
          </w:p>
        </w:tc>
        <w:tc>
          <w:tcPr>
            <w:tcW w:w="4876" w:type="dxa"/>
          </w:tcPr>
          <w:p w14:paraId="2478D6EB" w14:textId="77777777" w:rsidR="000275EB" w:rsidRPr="000275EB" w:rsidRDefault="000275EB" w:rsidP="003E4C9B">
            <w:pPr>
              <w:pStyle w:val="ColumnHeading"/>
              <w:keepNext/>
            </w:pPr>
            <w:r w:rsidRPr="000275EB">
              <w:t>Изменение</w:t>
            </w:r>
          </w:p>
        </w:tc>
      </w:tr>
      <w:tr w:rsidR="000275EB" w:rsidRPr="000275EB" w14:paraId="0F20EC4E" w14:textId="77777777" w:rsidTr="003E4C9B">
        <w:trPr>
          <w:jc w:val="center"/>
        </w:trPr>
        <w:tc>
          <w:tcPr>
            <w:tcW w:w="4876" w:type="dxa"/>
          </w:tcPr>
          <w:p w14:paraId="204E2389" w14:textId="77777777" w:rsidR="000275EB" w:rsidRPr="000275EB" w:rsidRDefault="000275EB" w:rsidP="003E4C9B">
            <w:pPr>
              <w:pStyle w:val="Normal6"/>
            </w:pPr>
          </w:p>
        </w:tc>
        <w:tc>
          <w:tcPr>
            <w:tcW w:w="4876" w:type="dxa"/>
          </w:tcPr>
          <w:p w14:paraId="70B5F264" w14:textId="77777777" w:rsidR="000275EB" w:rsidRPr="000275EB" w:rsidRDefault="000275EB" w:rsidP="003E4C9B">
            <w:pPr>
              <w:pStyle w:val="Normal6"/>
              <w:rPr>
                <w:szCs w:val="24"/>
              </w:rPr>
            </w:pPr>
            <w:r w:rsidRPr="000275EB">
              <w:rPr>
                <w:b/>
                <w:i/>
              </w:rPr>
              <w:t>–</w:t>
            </w:r>
            <w:r w:rsidRPr="000275EB">
              <w:rPr>
                <w:b/>
                <w:i/>
              </w:rPr>
              <w:tab/>
              <w:t>като взе предвид препоръката на Съвета от 12 март 2021 г. относно равенството, приобщаването и участието на ромите,</w:t>
            </w:r>
          </w:p>
        </w:tc>
      </w:tr>
    </w:tbl>
    <w:p w14:paraId="7D16171E"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381CF3C" w14:textId="77777777" w:rsidR="000275EB" w:rsidRPr="000275EB" w:rsidRDefault="000275EB" w:rsidP="000275EB">
      <w:r w:rsidRPr="000275EB">
        <w:rPr>
          <w:rStyle w:val="HideTWBExt"/>
        </w:rPr>
        <w:t>&lt;/Amend&gt;</w:t>
      </w:r>
    </w:p>
    <w:p w14:paraId="5F85805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w:t>
      </w:r>
      <w:r w:rsidRPr="000275EB">
        <w:rPr>
          <w:rStyle w:val="HideTWBExt"/>
          <w:b w:val="0"/>
        </w:rPr>
        <w:t>&lt;/NumAm&gt;</w:t>
      </w:r>
    </w:p>
    <w:p w14:paraId="1F996FBC"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C6048E0" w14:textId="77777777" w:rsidR="000275EB" w:rsidRPr="000275EB" w:rsidRDefault="000275EB" w:rsidP="000275EB">
      <w:r w:rsidRPr="000275EB">
        <w:rPr>
          <w:rStyle w:val="HideTWBExt"/>
        </w:rPr>
        <w:t>&lt;/RepeatBlock-By&gt;</w:t>
      </w:r>
    </w:p>
    <w:p w14:paraId="74D8A17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5B69E15" w14:textId="77777777" w:rsidR="000275EB" w:rsidRPr="000275EB" w:rsidRDefault="000275EB" w:rsidP="000275EB">
      <w:pPr>
        <w:pStyle w:val="NormalBold"/>
      </w:pPr>
      <w:r w:rsidRPr="000275EB">
        <w:rPr>
          <w:rStyle w:val="HideTWBExt"/>
          <w:b w:val="0"/>
        </w:rPr>
        <w:t>&lt;Article&gt;</w:t>
      </w:r>
      <w:r w:rsidRPr="000275EB">
        <w:t>Позоваване 15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E639A34" w14:textId="77777777" w:rsidTr="003E4C9B">
        <w:trPr>
          <w:jc w:val="center"/>
        </w:trPr>
        <w:tc>
          <w:tcPr>
            <w:tcW w:w="9752" w:type="dxa"/>
            <w:gridSpan w:val="2"/>
          </w:tcPr>
          <w:p w14:paraId="39DB5549" w14:textId="77777777" w:rsidR="000275EB" w:rsidRPr="000275EB" w:rsidRDefault="000275EB" w:rsidP="003E4C9B">
            <w:pPr>
              <w:keepNext/>
            </w:pPr>
          </w:p>
        </w:tc>
      </w:tr>
      <w:tr w:rsidR="000275EB" w:rsidRPr="000275EB" w14:paraId="358FB5F7" w14:textId="77777777" w:rsidTr="003E4C9B">
        <w:trPr>
          <w:jc w:val="center"/>
        </w:trPr>
        <w:tc>
          <w:tcPr>
            <w:tcW w:w="4876" w:type="dxa"/>
          </w:tcPr>
          <w:p w14:paraId="3E1F77B6" w14:textId="77777777" w:rsidR="000275EB" w:rsidRPr="000275EB" w:rsidRDefault="000275EB" w:rsidP="003E4C9B">
            <w:pPr>
              <w:pStyle w:val="ColumnHeading"/>
              <w:keepNext/>
            </w:pPr>
            <w:r w:rsidRPr="000275EB">
              <w:t>Предложение за резолюция</w:t>
            </w:r>
          </w:p>
        </w:tc>
        <w:tc>
          <w:tcPr>
            <w:tcW w:w="4876" w:type="dxa"/>
          </w:tcPr>
          <w:p w14:paraId="58404B25" w14:textId="77777777" w:rsidR="000275EB" w:rsidRPr="000275EB" w:rsidRDefault="000275EB" w:rsidP="003E4C9B">
            <w:pPr>
              <w:pStyle w:val="ColumnHeading"/>
              <w:keepNext/>
            </w:pPr>
            <w:r w:rsidRPr="000275EB">
              <w:t>Изменение</w:t>
            </w:r>
          </w:p>
        </w:tc>
      </w:tr>
      <w:tr w:rsidR="000275EB" w:rsidRPr="000275EB" w14:paraId="6C05A0DB" w14:textId="77777777" w:rsidTr="003E4C9B">
        <w:trPr>
          <w:jc w:val="center"/>
        </w:trPr>
        <w:tc>
          <w:tcPr>
            <w:tcW w:w="4876" w:type="dxa"/>
          </w:tcPr>
          <w:p w14:paraId="6544914E" w14:textId="77777777" w:rsidR="000275EB" w:rsidRPr="000275EB" w:rsidRDefault="000275EB" w:rsidP="003E4C9B">
            <w:pPr>
              <w:pStyle w:val="Normal6"/>
            </w:pPr>
          </w:p>
        </w:tc>
        <w:tc>
          <w:tcPr>
            <w:tcW w:w="4876" w:type="dxa"/>
          </w:tcPr>
          <w:p w14:paraId="12874F9B"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5 юли 2022 г. относно бедността сред жените в Европа,</w:t>
            </w:r>
          </w:p>
        </w:tc>
      </w:tr>
    </w:tbl>
    <w:p w14:paraId="2EF8F09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F3199A8" w14:textId="77777777" w:rsidR="000275EB" w:rsidRPr="000275EB" w:rsidRDefault="000275EB" w:rsidP="000275EB">
      <w:r w:rsidRPr="000275EB">
        <w:rPr>
          <w:rStyle w:val="HideTWBExt"/>
        </w:rPr>
        <w:t>&lt;/Amend&gt;</w:t>
      </w:r>
    </w:p>
    <w:p w14:paraId="67C7345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w:t>
      </w:r>
      <w:r w:rsidRPr="000275EB">
        <w:rPr>
          <w:rStyle w:val="HideTWBExt"/>
          <w:b w:val="0"/>
        </w:rPr>
        <w:t>&lt;/NumAm&gt;</w:t>
      </w:r>
    </w:p>
    <w:p w14:paraId="602FE5DD"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8923D95" w14:textId="77777777" w:rsidR="000275EB" w:rsidRPr="000275EB" w:rsidRDefault="000275EB" w:rsidP="000275EB">
      <w:r w:rsidRPr="000275EB">
        <w:rPr>
          <w:rStyle w:val="HideTWBExt"/>
        </w:rPr>
        <w:t>&lt;/RepeatBlock-By&gt;</w:t>
      </w:r>
    </w:p>
    <w:p w14:paraId="0D513EF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0EA6327" w14:textId="77777777" w:rsidR="000275EB" w:rsidRPr="000275EB" w:rsidRDefault="000275EB" w:rsidP="000275EB">
      <w:pPr>
        <w:pStyle w:val="NormalBold"/>
      </w:pPr>
      <w:r w:rsidRPr="000275EB">
        <w:rPr>
          <w:rStyle w:val="HideTWBExt"/>
          <w:b w:val="0"/>
        </w:rPr>
        <w:t>&lt;Article&gt;</w:t>
      </w:r>
      <w:r w:rsidRPr="000275EB">
        <w:t>Позоваване 15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3B96D8F" w14:textId="77777777" w:rsidTr="003E4C9B">
        <w:trPr>
          <w:jc w:val="center"/>
        </w:trPr>
        <w:tc>
          <w:tcPr>
            <w:tcW w:w="9752" w:type="dxa"/>
            <w:gridSpan w:val="2"/>
          </w:tcPr>
          <w:p w14:paraId="3AEA9095" w14:textId="77777777" w:rsidR="000275EB" w:rsidRPr="000275EB" w:rsidRDefault="000275EB" w:rsidP="003E4C9B">
            <w:pPr>
              <w:keepNext/>
            </w:pPr>
          </w:p>
        </w:tc>
      </w:tr>
      <w:tr w:rsidR="000275EB" w:rsidRPr="000275EB" w14:paraId="6C6B1E4F" w14:textId="77777777" w:rsidTr="003E4C9B">
        <w:trPr>
          <w:jc w:val="center"/>
        </w:trPr>
        <w:tc>
          <w:tcPr>
            <w:tcW w:w="4876" w:type="dxa"/>
          </w:tcPr>
          <w:p w14:paraId="0BACEC8E" w14:textId="77777777" w:rsidR="000275EB" w:rsidRPr="000275EB" w:rsidRDefault="000275EB" w:rsidP="003E4C9B">
            <w:pPr>
              <w:pStyle w:val="ColumnHeading"/>
              <w:keepNext/>
            </w:pPr>
            <w:r w:rsidRPr="000275EB">
              <w:t>Предложение за резолюция</w:t>
            </w:r>
          </w:p>
        </w:tc>
        <w:tc>
          <w:tcPr>
            <w:tcW w:w="4876" w:type="dxa"/>
          </w:tcPr>
          <w:p w14:paraId="03FBC2C1" w14:textId="77777777" w:rsidR="000275EB" w:rsidRPr="000275EB" w:rsidRDefault="000275EB" w:rsidP="003E4C9B">
            <w:pPr>
              <w:pStyle w:val="ColumnHeading"/>
              <w:keepNext/>
            </w:pPr>
            <w:r w:rsidRPr="000275EB">
              <w:t>Изменение</w:t>
            </w:r>
          </w:p>
        </w:tc>
      </w:tr>
      <w:tr w:rsidR="000275EB" w:rsidRPr="000275EB" w14:paraId="1B825032" w14:textId="77777777" w:rsidTr="003E4C9B">
        <w:trPr>
          <w:jc w:val="center"/>
        </w:trPr>
        <w:tc>
          <w:tcPr>
            <w:tcW w:w="4876" w:type="dxa"/>
          </w:tcPr>
          <w:p w14:paraId="64769F61" w14:textId="77777777" w:rsidR="000275EB" w:rsidRPr="000275EB" w:rsidRDefault="000275EB" w:rsidP="003E4C9B">
            <w:pPr>
              <w:pStyle w:val="Normal6"/>
            </w:pPr>
          </w:p>
        </w:tc>
        <w:tc>
          <w:tcPr>
            <w:tcW w:w="4876" w:type="dxa"/>
          </w:tcPr>
          <w:p w14:paraId="35CD2E9F"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5 октомври 2022 г. относно положението на ромите, живеещи в населени места в ЕС,</w:t>
            </w:r>
          </w:p>
        </w:tc>
      </w:tr>
    </w:tbl>
    <w:p w14:paraId="714B5E1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366511A" w14:textId="77777777" w:rsidR="000275EB" w:rsidRPr="000275EB" w:rsidRDefault="000275EB" w:rsidP="000275EB">
      <w:r w:rsidRPr="000275EB">
        <w:rPr>
          <w:rStyle w:val="HideTWBExt"/>
        </w:rPr>
        <w:t>&lt;/Amend&gt;</w:t>
      </w:r>
    </w:p>
    <w:p w14:paraId="1030AA7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w:t>
      </w:r>
      <w:r w:rsidRPr="000275EB">
        <w:rPr>
          <w:rStyle w:val="HideTWBExt"/>
          <w:b w:val="0"/>
        </w:rPr>
        <w:t>&lt;/NumAm&gt;</w:t>
      </w:r>
    </w:p>
    <w:p w14:paraId="3607A87D"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ED78B6A" w14:textId="77777777" w:rsidR="000275EB" w:rsidRPr="000275EB" w:rsidRDefault="000275EB" w:rsidP="000275EB">
      <w:r w:rsidRPr="000275EB">
        <w:rPr>
          <w:rStyle w:val="HideTWBExt"/>
        </w:rPr>
        <w:t>&lt;/RepeatBlock-By&gt;</w:t>
      </w:r>
    </w:p>
    <w:p w14:paraId="0E0C50B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980D226" w14:textId="77777777" w:rsidR="000275EB" w:rsidRPr="000275EB" w:rsidRDefault="000275EB" w:rsidP="000275EB">
      <w:pPr>
        <w:pStyle w:val="NormalBold"/>
      </w:pPr>
      <w:r w:rsidRPr="000275EB">
        <w:rPr>
          <w:rStyle w:val="HideTWBExt"/>
          <w:b w:val="0"/>
        </w:rPr>
        <w:t>&lt;Article&gt;</w:t>
      </w:r>
      <w:r w:rsidRPr="000275EB">
        <w:t>Позоваване 15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D183620" w14:textId="77777777" w:rsidTr="003E4C9B">
        <w:trPr>
          <w:jc w:val="center"/>
        </w:trPr>
        <w:tc>
          <w:tcPr>
            <w:tcW w:w="9752" w:type="dxa"/>
            <w:gridSpan w:val="2"/>
          </w:tcPr>
          <w:p w14:paraId="2E0ABD98" w14:textId="77777777" w:rsidR="000275EB" w:rsidRPr="000275EB" w:rsidRDefault="000275EB" w:rsidP="003E4C9B">
            <w:pPr>
              <w:keepNext/>
            </w:pPr>
          </w:p>
        </w:tc>
      </w:tr>
      <w:tr w:rsidR="000275EB" w:rsidRPr="000275EB" w14:paraId="42940FF5" w14:textId="77777777" w:rsidTr="003E4C9B">
        <w:trPr>
          <w:jc w:val="center"/>
        </w:trPr>
        <w:tc>
          <w:tcPr>
            <w:tcW w:w="4876" w:type="dxa"/>
          </w:tcPr>
          <w:p w14:paraId="54E15585" w14:textId="77777777" w:rsidR="000275EB" w:rsidRPr="000275EB" w:rsidRDefault="000275EB" w:rsidP="003E4C9B">
            <w:pPr>
              <w:pStyle w:val="ColumnHeading"/>
              <w:keepNext/>
            </w:pPr>
            <w:r w:rsidRPr="000275EB">
              <w:t>Предложение за резолюция</w:t>
            </w:r>
          </w:p>
        </w:tc>
        <w:tc>
          <w:tcPr>
            <w:tcW w:w="4876" w:type="dxa"/>
          </w:tcPr>
          <w:p w14:paraId="639ABEBC" w14:textId="77777777" w:rsidR="000275EB" w:rsidRPr="000275EB" w:rsidRDefault="000275EB" w:rsidP="003E4C9B">
            <w:pPr>
              <w:pStyle w:val="ColumnHeading"/>
              <w:keepNext/>
            </w:pPr>
            <w:r w:rsidRPr="000275EB">
              <w:t>Изменение</w:t>
            </w:r>
          </w:p>
        </w:tc>
      </w:tr>
      <w:tr w:rsidR="000275EB" w:rsidRPr="000275EB" w14:paraId="1999CAA1" w14:textId="77777777" w:rsidTr="003E4C9B">
        <w:trPr>
          <w:jc w:val="center"/>
        </w:trPr>
        <w:tc>
          <w:tcPr>
            <w:tcW w:w="4876" w:type="dxa"/>
          </w:tcPr>
          <w:p w14:paraId="453505CB" w14:textId="77777777" w:rsidR="000275EB" w:rsidRPr="000275EB" w:rsidRDefault="000275EB" w:rsidP="003E4C9B">
            <w:pPr>
              <w:pStyle w:val="Normal6"/>
            </w:pPr>
          </w:p>
        </w:tc>
        <w:tc>
          <w:tcPr>
            <w:tcW w:w="4876" w:type="dxa"/>
          </w:tcPr>
          <w:p w14:paraId="1E2C03C8"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15 март 2023 г. относно адекватен минимален доход, гарантиращ активно приобщаване,</w:t>
            </w:r>
          </w:p>
        </w:tc>
      </w:tr>
    </w:tbl>
    <w:p w14:paraId="3BFF3417"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87E39A3" w14:textId="77777777" w:rsidR="000275EB" w:rsidRPr="000275EB" w:rsidRDefault="000275EB" w:rsidP="000275EB">
      <w:r w:rsidRPr="000275EB">
        <w:rPr>
          <w:rStyle w:val="HideTWBExt"/>
        </w:rPr>
        <w:t>&lt;/Amend&gt;</w:t>
      </w:r>
    </w:p>
    <w:p w14:paraId="636320D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w:t>
      </w:r>
      <w:r w:rsidRPr="000275EB">
        <w:rPr>
          <w:rStyle w:val="HideTWBExt"/>
          <w:b w:val="0"/>
        </w:rPr>
        <w:t>&lt;/NumAm&gt;</w:t>
      </w:r>
    </w:p>
    <w:p w14:paraId="6CF01213"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0F25CA9" w14:textId="77777777" w:rsidR="000275EB" w:rsidRPr="000275EB" w:rsidRDefault="000275EB" w:rsidP="000275EB">
      <w:r w:rsidRPr="000275EB">
        <w:rPr>
          <w:rStyle w:val="HideTWBExt"/>
        </w:rPr>
        <w:t>&lt;/RepeatBlock-By&gt;</w:t>
      </w:r>
    </w:p>
    <w:p w14:paraId="7CD99FA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3CF9959" w14:textId="77777777" w:rsidR="000275EB" w:rsidRPr="000275EB" w:rsidRDefault="000275EB" w:rsidP="000275EB">
      <w:pPr>
        <w:pStyle w:val="NormalBold"/>
      </w:pPr>
      <w:r w:rsidRPr="000275EB">
        <w:rPr>
          <w:rStyle w:val="HideTWBExt"/>
          <w:b w:val="0"/>
        </w:rPr>
        <w:t>&lt;Article&gt;</w:t>
      </w:r>
      <w:r w:rsidRPr="000275EB">
        <w:t>Позоваване 16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E3B0B35" w14:textId="77777777" w:rsidTr="003E4C9B">
        <w:trPr>
          <w:jc w:val="center"/>
        </w:trPr>
        <w:tc>
          <w:tcPr>
            <w:tcW w:w="9752" w:type="dxa"/>
            <w:gridSpan w:val="2"/>
          </w:tcPr>
          <w:p w14:paraId="0E3ABB95" w14:textId="77777777" w:rsidR="000275EB" w:rsidRPr="000275EB" w:rsidRDefault="000275EB" w:rsidP="003E4C9B">
            <w:pPr>
              <w:keepNext/>
            </w:pPr>
          </w:p>
        </w:tc>
      </w:tr>
      <w:tr w:rsidR="000275EB" w:rsidRPr="000275EB" w14:paraId="6EBB2C42" w14:textId="77777777" w:rsidTr="003E4C9B">
        <w:trPr>
          <w:jc w:val="center"/>
        </w:trPr>
        <w:tc>
          <w:tcPr>
            <w:tcW w:w="4876" w:type="dxa"/>
          </w:tcPr>
          <w:p w14:paraId="3A29E66B" w14:textId="77777777" w:rsidR="000275EB" w:rsidRPr="000275EB" w:rsidRDefault="000275EB" w:rsidP="003E4C9B">
            <w:pPr>
              <w:pStyle w:val="ColumnHeading"/>
              <w:keepNext/>
            </w:pPr>
            <w:r w:rsidRPr="000275EB">
              <w:t>Предложение за резолюция</w:t>
            </w:r>
          </w:p>
        </w:tc>
        <w:tc>
          <w:tcPr>
            <w:tcW w:w="4876" w:type="dxa"/>
          </w:tcPr>
          <w:p w14:paraId="74795B94" w14:textId="77777777" w:rsidR="000275EB" w:rsidRPr="000275EB" w:rsidRDefault="000275EB" w:rsidP="003E4C9B">
            <w:pPr>
              <w:pStyle w:val="ColumnHeading"/>
              <w:keepNext/>
            </w:pPr>
            <w:r w:rsidRPr="000275EB">
              <w:t>Изменение</w:t>
            </w:r>
          </w:p>
        </w:tc>
      </w:tr>
      <w:tr w:rsidR="000275EB" w:rsidRPr="000275EB" w14:paraId="48682F19" w14:textId="77777777" w:rsidTr="003E4C9B">
        <w:trPr>
          <w:jc w:val="center"/>
        </w:trPr>
        <w:tc>
          <w:tcPr>
            <w:tcW w:w="4876" w:type="dxa"/>
          </w:tcPr>
          <w:p w14:paraId="1D9DC49C" w14:textId="77777777" w:rsidR="000275EB" w:rsidRPr="000275EB" w:rsidRDefault="000275EB" w:rsidP="003E4C9B">
            <w:pPr>
              <w:pStyle w:val="Normal6"/>
            </w:pPr>
          </w:p>
        </w:tc>
        <w:tc>
          <w:tcPr>
            <w:tcW w:w="4876" w:type="dxa"/>
          </w:tcPr>
          <w:p w14:paraId="488C460D"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21 ноември 2023 г., озаглавена „Децата на първо място: укрепване на гаранцията за децата две години след приемането ѝ“,</w:t>
            </w:r>
          </w:p>
        </w:tc>
      </w:tr>
    </w:tbl>
    <w:p w14:paraId="5FE3ABC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C418EAA" w14:textId="77777777" w:rsidR="000275EB" w:rsidRPr="000275EB" w:rsidRDefault="000275EB" w:rsidP="000275EB">
      <w:r w:rsidRPr="000275EB">
        <w:rPr>
          <w:rStyle w:val="HideTWBExt"/>
        </w:rPr>
        <w:t>&lt;/Amend&gt;</w:t>
      </w:r>
    </w:p>
    <w:p w14:paraId="6A81A4B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w:t>
      </w:r>
      <w:r w:rsidRPr="000275EB">
        <w:rPr>
          <w:rStyle w:val="HideTWBExt"/>
          <w:b w:val="0"/>
        </w:rPr>
        <w:t>&lt;/NumAm&gt;</w:t>
      </w:r>
    </w:p>
    <w:p w14:paraId="0A995CEC"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388E8C0C" w14:textId="77777777" w:rsidR="000275EB" w:rsidRPr="000275EB" w:rsidRDefault="000275EB" w:rsidP="000275EB">
      <w:r w:rsidRPr="000275EB">
        <w:rPr>
          <w:rStyle w:val="HideTWBExt"/>
        </w:rPr>
        <w:t>&lt;/RepeatBlock-By&gt;</w:t>
      </w:r>
    </w:p>
    <w:p w14:paraId="4F9F78A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3E5A0A0" w14:textId="77777777" w:rsidR="000275EB" w:rsidRPr="000275EB" w:rsidRDefault="000275EB" w:rsidP="000275EB">
      <w:pPr>
        <w:pStyle w:val="NormalBold"/>
      </w:pPr>
      <w:r w:rsidRPr="000275EB">
        <w:rPr>
          <w:rStyle w:val="HideTWBExt"/>
          <w:b w:val="0"/>
        </w:rPr>
        <w:t>&lt;Article&gt;</w:t>
      </w:r>
      <w:r w:rsidRPr="000275EB">
        <w:t>Позоваване 16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32FD4D9" w14:textId="77777777" w:rsidTr="003E4C9B">
        <w:trPr>
          <w:jc w:val="center"/>
        </w:trPr>
        <w:tc>
          <w:tcPr>
            <w:tcW w:w="9752" w:type="dxa"/>
            <w:gridSpan w:val="2"/>
          </w:tcPr>
          <w:p w14:paraId="0B4FE5CE" w14:textId="77777777" w:rsidR="000275EB" w:rsidRPr="000275EB" w:rsidRDefault="000275EB" w:rsidP="003E4C9B">
            <w:pPr>
              <w:keepNext/>
            </w:pPr>
          </w:p>
        </w:tc>
      </w:tr>
      <w:tr w:rsidR="000275EB" w:rsidRPr="000275EB" w14:paraId="4563DB9C" w14:textId="77777777" w:rsidTr="003E4C9B">
        <w:trPr>
          <w:jc w:val="center"/>
        </w:trPr>
        <w:tc>
          <w:tcPr>
            <w:tcW w:w="4876" w:type="dxa"/>
          </w:tcPr>
          <w:p w14:paraId="2D054779" w14:textId="77777777" w:rsidR="000275EB" w:rsidRPr="000275EB" w:rsidRDefault="000275EB" w:rsidP="003E4C9B">
            <w:pPr>
              <w:pStyle w:val="ColumnHeading"/>
              <w:keepNext/>
            </w:pPr>
            <w:r w:rsidRPr="000275EB">
              <w:t>Предложение за резолюция</w:t>
            </w:r>
          </w:p>
        </w:tc>
        <w:tc>
          <w:tcPr>
            <w:tcW w:w="4876" w:type="dxa"/>
          </w:tcPr>
          <w:p w14:paraId="3E93C11A" w14:textId="77777777" w:rsidR="000275EB" w:rsidRPr="000275EB" w:rsidRDefault="000275EB" w:rsidP="003E4C9B">
            <w:pPr>
              <w:pStyle w:val="ColumnHeading"/>
              <w:keepNext/>
            </w:pPr>
            <w:r w:rsidRPr="000275EB">
              <w:t>Изменение</w:t>
            </w:r>
          </w:p>
        </w:tc>
      </w:tr>
      <w:tr w:rsidR="000275EB" w:rsidRPr="000275EB" w14:paraId="13B5BF34" w14:textId="77777777" w:rsidTr="003E4C9B">
        <w:trPr>
          <w:jc w:val="center"/>
        </w:trPr>
        <w:tc>
          <w:tcPr>
            <w:tcW w:w="4876" w:type="dxa"/>
          </w:tcPr>
          <w:p w14:paraId="22ECCF5B" w14:textId="77777777" w:rsidR="000275EB" w:rsidRPr="000275EB" w:rsidRDefault="000275EB" w:rsidP="003E4C9B">
            <w:pPr>
              <w:pStyle w:val="Normal6"/>
            </w:pPr>
          </w:p>
        </w:tc>
        <w:tc>
          <w:tcPr>
            <w:tcW w:w="4876" w:type="dxa"/>
          </w:tcPr>
          <w:p w14:paraId="71DBAE2C"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5 юли 2022 г. относно бедността сред жените в Европа,</w:t>
            </w:r>
          </w:p>
        </w:tc>
      </w:tr>
    </w:tbl>
    <w:p w14:paraId="3E74F30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79D064D" w14:textId="77777777" w:rsidR="000275EB" w:rsidRPr="000275EB" w:rsidRDefault="000275EB" w:rsidP="000275EB">
      <w:r w:rsidRPr="000275EB">
        <w:rPr>
          <w:rStyle w:val="HideTWBExt"/>
        </w:rPr>
        <w:t>&lt;/Amend&gt;</w:t>
      </w:r>
    </w:p>
    <w:p w14:paraId="0B4664D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w:t>
      </w:r>
      <w:r w:rsidRPr="000275EB">
        <w:rPr>
          <w:rStyle w:val="HideTWBExt"/>
          <w:b w:val="0"/>
        </w:rPr>
        <w:t>&lt;/NumAm&gt;</w:t>
      </w:r>
    </w:p>
    <w:p w14:paraId="2696C53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118FBFE" w14:textId="77777777" w:rsidR="000275EB" w:rsidRPr="000275EB" w:rsidRDefault="000275EB" w:rsidP="000275EB">
      <w:r w:rsidRPr="000275EB">
        <w:rPr>
          <w:rStyle w:val="HideTWBExt"/>
        </w:rPr>
        <w:t>&lt;/RepeatBlock-By&gt;</w:t>
      </w:r>
    </w:p>
    <w:p w14:paraId="3688026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AD14666" w14:textId="77777777" w:rsidR="000275EB" w:rsidRPr="000275EB" w:rsidRDefault="000275EB" w:rsidP="000275EB">
      <w:pPr>
        <w:pStyle w:val="NormalBold"/>
      </w:pPr>
      <w:r w:rsidRPr="000275EB">
        <w:rPr>
          <w:rStyle w:val="HideTWBExt"/>
          <w:b w:val="0"/>
        </w:rPr>
        <w:t>&lt;Article&gt;</w:t>
      </w:r>
      <w:r w:rsidRPr="000275EB">
        <w:t>Позоваване 16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3C03FF1" w14:textId="77777777" w:rsidTr="003E4C9B">
        <w:trPr>
          <w:jc w:val="center"/>
        </w:trPr>
        <w:tc>
          <w:tcPr>
            <w:tcW w:w="9752" w:type="dxa"/>
            <w:gridSpan w:val="2"/>
          </w:tcPr>
          <w:p w14:paraId="6986643C" w14:textId="77777777" w:rsidR="000275EB" w:rsidRPr="000275EB" w:rsidRDefault="000275EB" w:rsidP="003E4C9B">
            <w:pPr>
              <w:keepNext/>
            </w:pPr>
          </w:p>
        </w:tc>
      </w:tr>
      <w:tr w:rsidR="000275EB" w:rsidRPr="000275EB" w14:paraId="042754BD" w14:textId="77777777" w:rsidTr="003E4C9B">
        <w:trPr>
          <w:jc w:val="center"/>
        </w:trPr>
        <w:tc>
          <w:tcPr>
            <w:tcW w:w="4876" w:type="dxa"/>
          </w:tcPr>
          <w:p w14:paraId="6161DAD6" w14:textId="77777777" w:rsidR="000275EB" w:rsidRPr="000275EB" w:rsidRDefault="000275EB" w:rsidP="003E4C9B">
            <w:pPr>
              <w:pStyle w:val="ColumnHeading"/>
              <w:keepNext/>
            </w:pPr>
            <w:r w:rsidRPr="000275EB">
              <w:t>Предложение за резолюция</w:t>
            </w:r>
          </w:p>
        </w:tc>
        <w:tc>
          <w:tcPr>
            <w:tcW w:w="4876" w:type="dxa"/>
          </w:tcPr>
          <w:p w14:paraId="02153F3A" w14:textId="77777777" w:rsidR="000275EB" w:rsidRPr="000275EB" w:rsidRDefault="000275EB" w:rsidP="003E4C9B">
            <w:pPr>
              <w:pStyle w:val="ColumnHeading"/>
              <w:keepNext/>
            </w:pPr>
            <w:r w:rsidRPr="000275EB">
              <w:t>Изменение</w:t>
            </w:r>
          </w:p>
        </w:tc>
      </w:tr>
      <w:tr w:rsidR="000275EB" w:rsidRPr="000275EB" w14:paraId="6B244174" w14:textId="77777777" w:rsidTr="003E4C9B">
        <w:trPr>
          <w:jc w:val="center"/>
        </w:trPr>
        <w:tc>
          <w:tcPr>
            <w:tcW w:w="4876" w:type="dxa"/>
          </w:tcPr>
          <w:p w14:paraId="73EA80C5" w14:textId="77777777" w:rsidR="000275EB" w:rsidRPr="000275EB" w:rsidRDefault="000275EB" w:rsidP="003E4C9B">
            <w:pPr>
              <w:pStyle w:val="Normal6"/>
            </w:pPr>
          </w:p>
        </w:tc>
        <w:tc>
          <w:tcPr>
            <w:tcW w:w="4876" w:type="dxa"/>
          </w:tcPr>
          <w:p w14:paraId="065AF98D" w14:textId="77777777" w:rsidR="000275EB" w:rsidRPr="000275EB" w:rsidRDefault="000275EB" w:rsidP="003E4C9B">
            <w:pPr>
              <w:pStyle w:val="Normal6"/>
              <w:rPr>
                <w:szCs w:val="24"/>
              </w:rPr>
            </w:pPr>
            <w:r w:rsidRPr="000275EB">
              <w:rPr>
                <w:b/>
                <w:i/>
              </w:rPr>
              <w:t>–</w:t>
            </w:r>
            <w:r w:rsidRPr="000275EB">
              <w:rPr>
                <w:b/>
                <w:i/>
              </w:rPr>
              <w:tab/>
              <w:t xml:space="preserve">като взе предвид своята резолюция от 12 март 2025 г. относно Европейския семестър за координация </w:t>
            </w:r>
            <w:r w:rsidRPr="000275EB">
              <w:rPr>
                <w:b/>
                <w:i/>
              </w:rPr>
              <w:lastRenderedPageBreak/>
              <w:t>на икономическите политики – 2025 г.,</w:t>
            </w:r>
          </w:p>
        </w:tc>
      </w:tr>
    </w:tbl>
    <w:p w14:paraId="68EFF7EC"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9071171" w14:textId="77777777" w:rsidR="000275EB" w:rsidRPr="000275EB" w:rsidRDefault="000275EB" w:rsidP="000275EB">
      <w:r w:rsidRPr="000275EB">
        <w:rPr>
          <w:rStyle w:val="HideTWBExt"/>
        </w:rPr>
        <w:t>&lt;/Amend&gt;</w:t>
      </w:r>
    </w:p>
    <w:p w14:paraId="3B70201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w:t>
      </w:r>
      <w:r w:rsidRPr="000275EB">
        <w:rPr>
          <w:rStyle w:val="HideTWBExt"/>
          <w:b w:val="0"/>
        </w:rPr>
        <w:t>&lt;/NumAm&gt;</w:t>
      </w:r>
    </w:p>
    <w:p w14:paraId="578B46C0"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15262964" w14:textId="77777777" w:rsidR="000275EB" w:rsidRPr="000275EB" w:rsidRDefault="000275EB" w:rsidP="000275EB">
      <w:r w:rsidRPr="000275EB">
        <w:rPr>
          <w:rStyle w:val="HideTWBExt"/>
        </w:rPr>
        <w:t>&lt;/RepeatBlock-By&gt;</w:t>
      </w:r>
    </w:p>
    <w:p w14:paraId="740E9B8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F7228DE" w14:textId="77777777" w:rsidR="000275EB" w:rsidRPr="000275EB" w:rsidRDefault="000275EB" w:rsidP="000275EB">
      <w:pPr>
        <w:pStyle w:val="NormalBold"/>
      </w:pPr>
      <w:r w:rsidRPr="000275EB">
        <w:rPr>
          <w:rStyle w:val="HideTWBExt"/>
          <w:b w:val="0"/>
        </w:rPr>
        <w:t>&lt;Article&gt;</w:t>
      </w:r>
      <w:r w:rsidRPr="000275EB">
        <w:t>Позоваване 16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55545F2" w14:textId="77777777" w:rsidTr="003E4C9B">
        <w:trPr>
          <w:jc w:val="center"/>
        </w:trPr>
        <w:tc>
          <w:tcPr>
            <w:tcW w:w="9752" w:type="dxa"/>
            <w:gridSpan w:val="2"/>
          </w:tcPr>
          <w:p w14:paraId="0996B2C8" w14:textId="77777777" w:rsidR="000275EB" w:rsidRPr="000275EB" w:rsidRDefault="000275EB" w:rsidP="003E4C9B">
            <w:pPr>
              <w:keepNext/>
            </w:pPr>
          </w:p>
        </w:tc>
      </w:tr>
      <w:tr w:rsidR="000275EB" w:rsidRPr="000275EB" w14:paraId="19CA8E36" w14:textId="77777777" w:rsidTr="003E4C9B">
        <w:trPr>
          <w:jc w:val="center"/>
        </w:trPr>
        <w:tc>
          <w:tcPr>
            <w:tcW w:w="4876" w:type="dxa"/>
          </w:tcPr>
          <w:p w14:paraId="636943F5" w14:textId="77777777" w:rsidR="000275EB" w:rsidRPr="000275EB" w:rsidRDefault="000275EB" w:rsidP="003E4C9B">
            <w:pPr>
              <w:pStyle w:val="ColumnHeading"/>
              <w:keepNext/>
            </w:pPr>
            <w:r w:rsidRPr="000275EB">
              <w:t>Предложение за резолюция</w:t>
            </w:r>
          </w:p>
        </w:tc>
        <w:tc>
          <w:tcPr>
            <w:tcW w:w="4876" w:type="dxa"/>
          </w:tcPr>
          <w:p w14:paraId="5860EF56" w14:textId="77777777" w:rsidR="000275EB" w:rsidRPr="000275EB" w:rsidRDefault="000275EB" w:rsidP="003E4C9B">
            <w:pPr>
              <w:pStyle w:val="ColumnHeading"/>
              <w:keepNext/>
            </w:pPr>
            <w:r w:rsidRPr="000275EB">
              <w:t>Изменение</w:t>
            </w:r>
          </w:p>
        </w:tc>
      </w:tr>
      <w:tr w:rsidR="000275EB" w:rsidRPr="000275EB" w14:paraId="028D9EF2" w14:textId="77777777" w:rsidTr="003E4C9B">
        <w:trPr>
          <w:jc w:val="center"/>
        </w:trPr>
        <w:tc>
          <w:tcPr>
            <w:tcW w:w="4876" w:type="dxa"/>
          </w:tcPr>
          <w:p w14:paraId="0ABE6A8A" w14:textId="77777777" w:rsidR="000275EB" w:rsidRPr="000275EB" w:rsidRDefault="000275EB" w:rsidP="003E4C9B">
            <w:pPr>
              <w:pStyle w:val="Normal6"/>
            </w:pPr>
          </w:p>
        </w:tc>
        <w:tc>
          <w:tcPr>
            <w:tcW w:w="4876" w:type="dxa"/>
          </w:tcPr>
          <w:p w14:paraId="4609D718"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5 октомври 2022 г. относно положението на ромите, живеещи в населени места в ЕС,</w:t>
            </w:r>
          </w:p>
        </w:tc>
      </w:tr>
    </w:tbl>
    <w:p w14:paraId="0E175A9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0FC3BCA" w14:textId="77777777" w:rsidR="000275EB" w:rsidRPr="000275EB" w:rsidRDefault="000275EB" w:rsidP="000275EB">
      <w:r w:rsidRPr="000275EB">
        <w:rPr>
          <w:rStyle w:val="HideTWBExt"/>
        </w:rPr>
        <w:t>&lt;/Amend&gt;</w:t>
      </w:r>
    </w:p>
    <w:p w14:paraId="291CCE4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w:t>
      </w:r>
      <w:r w:rsidRPr="000275EB">
        <w:rPr>
          <w:rStyle w:val="HideTWBExt"/>
          <w:b w:val="0"/>
        </w:rPr>
        <w:t>&lt;/NumAm&gt;</w:t>
      </w:r>
    </w:p>
    <w:p w14:paraId="51232BF3"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4D59EA29" w14:textId="77777777" w:rsidR="000275EB" w:rsidRPr="000275EB" w:rsidRDefault="000275EB" w:rsidP="000275EB">
      <w:r w:rsidRPr="000275EB">
        <w:rPr>
          <w:rStyle w:val="HideTWBExt"/>
        </w:rPr>
        <w:t>&lt;/RepeatBlock-By&gt;</w:t>
      </w:r>
    </w:p>
    <w:p w14:paraId="0D78FB6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551E726" w14:textId="77777777" w:rsidR="000275EB" w:rsidRPr="000275EB" w:rsidRDefault="000275EB" w:rsidP="000275EB">
      <w:pPr>
        <w:pStyle w:val="NormalBold"/>
      </w:pPr>
      <w:r w:rsidRPr="000275EB">
        <w:rPr>
          <w:rStyle w:val="HideTWBExt"/>
          <w:b w:val="0"/>
        </w:rPr>
        <w:t>&lt;Article&gt;</w:t>
      </w:r>
      <w:r w:rsidRPr="000275EB">
        <w:t>Позоваване 16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2E6E107" w14:textId="77777777" w:rsidTr="003E4C9B">
        <w:trPr>
          <w:jc w:val="center"/>
        </w:trPr>
        <w:tc>
          <w:tcPr>
            <w:tcW w:w="9752" w:type="dxa"/>
            <w:gridSpan w:val="2"/>
          </w:tcPr>
          <w:p w14:paraId="621D8E3F" w14:textId="77777777" w:rsidR="000275EB" w:rsidRPr="000275EB" w:rsidRDefault="000275EB" w:rsidP="003E4C9B">
            <w:pPr>
              <w:keepNext/>
            </w:pPr>
          </w:p>
        </w:tc>
      </w:tr>
      <w:tr w:rsidR="000275EB" w:rsidRPr="000275EB" w14:paraId="62C0300B" w14:textId="77777777" w:rsidTr="003E4C9B">
        <w:trPr>
          <w:jc w:val="center"/>
        </w:trPr>
        <w:tc>
          <w:tcPr>
            <w:tcW w:w="4876" w:type="dxa"/>
          </w:tcPr>
          <w:p w14:paraId="0E5390BA" w14:textId="77777777" w:rsidR="000275EB" w:rsidRPr="000275EB" w:rsidRDefault="000275EB" w:rsidP="003E4C9B">
            <w:pPr>
              <w:pStyle w:val="ColumnHeading"/>
              <w:keepNext/>
            </w:pPr>
            <w:r w:rsidRPr="000275EB">
              <w:t>Предложение за резолюция</w:t>
            </w:r>
          </w:p>
        </w:tc>
        <w:tc>
          <w:tcPr>
            <w:tcW w:w="4876" w:type="dxa"/>
          </w:tcPr>
          <w:p w14:paraId="36E3F87A" w14:textId="77777777" w:rsidR="000275EB" w:rsidRPr="000275EB" w:rsidRDefault="000275EB" w:rsidP="003E4C9B">
            <w:pPr>
              <w:pStyle w:val="ColumnHeading"/>
              <w:keepNext/>
            </w:pPr>
            <w:r w:rsidRPr="000275EB">
              <w:t>Изменение</w:t>
            </w:r>
          </w:p>
        </w:tc>
      </w:tr>
      <w:tr w:rsidR="000275EB" w:rsidRPr="000275EB" w14:paraId="0FEB1B08" w14:textId="77777777" w:rsidTr="003E4C9B">
        <w:trPr>
          <w:jc w:val="center"/>
        </w:trPr>
        <w:tc>
          <w:tcPr>
            <w:tcW w:w="4876" w:type="dxa"/>
          </w:tcPr>
          <w:p w14:paraId="01FFFA08" w14:textId="77777777" w:rsidR="000275EB" w:rsidRPr="000275EB" w:rsidRDefault="000275EB" w:rsidP="003E4C9B">
            <w:pPr>
              <w:pStyle w:val="Normal6"/>
            </w:pPr>
          </w:p>
        </w:tc>
        <w:tc>
          <w:tcPr>
            <w:tcW w:w="4876" w:type="dxa"/>
          </w:tcPr>
          <w:p w14:paraId="5427A4D3" w14:textId="77777777" w:rsidR="000275EB" w:rsidRPr="000275EB" w:rsidRDefault="000275EB" w:rsidP="003E4C9B">
            <w:pPr>
              <w:pStyle w:val="Normal6"/>
              <w:rPr>
                <w:szCs w:val="24"/>
              </w:rPr>
            </w:pPr>
            <w:r w:rsidRPr="000275EB">
              <w:rPr>
                <w:b/>
                <w:i/>
              </w:rPr>
              <w:t>–</w:t>
            </w:r>
            <w:r w:rsidRPr="000275EB">
              <w:rPr>
                <w:b/>
                <w:i/>
              </w:rPr>
              <w:tab/>
              <w:t>като взе предвид своята резолюция от 11 март 2021 г. относно правата на детето с оглед на стратегията на ЕС за правата на детето,</w:t>
            </w:r>
          </w:p>
        </w:tc>
      </w:tr>
    </w:tbl>
    <w:p w14:paraId="4978CD5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A6B18E4" w14:textId="77777777" w:rsidR="000275EB" w:rsidRPr="000275EB" w:rsidRDefault="000275EB" w:rsidP="000275EB">
      <w:r w:rsidRPr="000275EB">
        <w:rPr>
          <w:rStyle w:val="HideTWBExt"/>
        </w:rPr>
        <w:t>&lt;/Amend&gt;</w:t>
      </w:r>
    </w:p>
    <w:p w14:paraId="2728F77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w:t>
      </w:r>
      <w:r w:rsidRPr="000275EB">
        <w:rPr>
          <w:rStyle w:val="HideTWBExt"/>
          <w:b w:val="0"/>
        </w:rPr>
        <w:t>&lt;/NumAm&gt;</w:t>
      </w:r>
    </w:p>
    <w:p w14:paraId="69AAD9B6"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5A6F0584"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70337018" w14:textId="77777777" w:rsidR="000275EB" w:rsidRPr="000275EB" w:rsidRDefault="000275EB" w:rsidP="000275EB">
      <w:r w:rsidRPr="000275EB">
        <w:rPr>
          <w:rStyle w:val="HideTWBExt"/>
        </w:rPr>
        <w:t>&lt;/RepeatBlock-By&gt;</w:t>
      </w:r>
    </w:p>
    <w:p w14:paraId="00602C1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487A95A" w14:textId="77777777" w:rsidR="000275EB" w:rsidRPr="000275EB" w:rsidRDefault="000275EB" w:rsidP="000275EB">
      <w:pPr>
        <w:pStyle w:val="NormalBold"/>
      </w:pPr>
      <w:r w:rsidRPr="000275EB">
        <w:rPr>
          <w:rStyle w:val="HideTWBExt"/>
          <w:b w:val="0"/>
        </w:rPr>
        <w:t>&lt;Article&gt;</w:t>
      </w:r>
      <w:r w:rsidRPr="000275EB">
        <w:t>Позоваване 17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2534C4D" w14:textId="77777777" w:rsidTr="003E4C9B">
        <w:trPr>
          <w:jc w:val="center"/>
        </w:trPr>
        <w:tc>
          <w:tcPr>
            <w:tcW w:w="9752" w:type="dxa"/>
            <w:gridSpan w:val="2"/>
          </w:tcPr>
          <w:p w14:paraId="63788A02" w14:textId="77777777" w:rsidR="000275EB" w:rsidRPr="000275EB" w:rsidRDefault="000275EB" w:rsidP="003E4C9B">
            <w:pPr>
              <w:keepNext/>
            </w:pPr>
          </w:p>
        </w:tc>
      </w:tr>
      <w:tr w:rsidR="000275EB" w:rsidRPr="000275EB" w14:paraId="4A8A1802" w14:textId="77777777" w:rsidTr="003E4C9B">
        <w:trPr>
          <w:jc w:val="center"/>
        </w:trPr>
        <w:tc>
          <w:tcPr>
            <w:tcW w:w="4876" w:type="dxa"/>
          </w:tcPr>
          <w:p w14:paraId="70A2E3F0" w14:textId="77777777" w:rsidR="000275EB" w:rsidRPr="000275EB" w:rsidRDefault="000275EB" w:rsidP="003E4C9B">
            <w:pPr>
              <w:pStyle w:val="ColumnHeading"/>
              <w:keepNext/>
            </w:pPr>
            <w:r w:rsidRPr="000275EB">
              <w:t>Предложение за резолюция</w:t>
            </w:r>
          </w:p>
        </w:tc>
        <w:tc>
          <w:tcPr>
            <w:tcW w:w="4876" w:type="dxa"/>
          </w:tcPr>
          <w:p w14:paraId="340F5058" w14:textId="77777777" w:rsidR="000275EB" w:rsidRPr="000275EB" w:rsidRDefault="000275EB" w:rsidP="003E4C9B">
            <w:pPr>
              <w:pStyle w:val="ColumnHeading"/>
              <w:keepNext/>
            </w:pPr>
            <w:r w:rsidRPr="000275EB">
              <w:t>Изменение</w:t>
            </w:r>
          </w:p>
        </w:tc>
      </w:tr>
      <w:tr w:rsidR="000275EB" w:rsidRPr="000275EB" w14:paraId="597EEFC7" w14:textId="77777777" w:rsidTr="003E4C9B">
        <w:trPr>
          <w:jc w:val="center"/>
        </w:trPr>
        <w:tc>
          <w:tcPr>
            <w:tcW w:w="4876" w:type="dxa"/>
          </w:tcPr>
          <w:p w14:paraId="2EC7EEFA" w14:textId="77777777" w:rsidR="000275EB" w:rsidRPr="000275EB" w:rsidRDefault="000275EB" w:rsidP="003E4C9B">
            <w:pPr>
              <w:pStyle w:val="Normal6"/>
            </w:pPr>
          </w:p>
        </w:tc>
        <w:tc>
          <w:tcPr>
            <w:tcW w:w="4876" w:type="dxa"/>
          </w:tcPr>
          <w:p w14:paraId="4727B606" w14:textId="77777777" w:rsidR="000275EB" w:rsidRPr="000275EB" w:rsidRDefault="000275EB" w:rsidP="003E4C9B">
            <w:pPr>
              <w:pStyle w:val="Normal6"/>
              <w:rPr>
                <w:szCs w:val="24"/>
              </w:rPr>
            </w:pPr>
            <w:r w:rsidRPr="000275EB">
              <w:rPr>
                <w:b/>
                <w:i/>
              </w:rPr>
              <w:t>–</w:t>
            </w:r>
            <w:r w:rsidRPr="000275EB">
              <w:rPr>
                <w:b/>
                <w:i/>
              </w:rPr>
              <w:tab/>
              <w:t>като взе предвид Препоръка (ЕС) 2024/1238 на Комисията от 23 април 2024 г. относно разработването и укрепването на интегрирани системи за закрила на детето във висшия интерес на детето,</w:t>
            </w:r>
          </w:p>
        </w:tc>
      </w:tr>
    </w:tbl>
    <w:p w14:paraId="75C178D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A4597E4" w14:textId="77777777" w:rsidR="000275EB" w:rsidRPr="000275EB" w:rsidRDefault="000275EB" w:rsidP="000275EB">
      <w:r w:rsidRPr="000275EB">
        <w:rPr>
          <w:rStyle w:val="HideTWBExt"/>
        </w:rPr>
        <w:t>&lt;/Amend&gt;</w:t>
      </w:r>
    </w:p>
    <w:p w14:paraId="337CF4A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26</w:t>
      </w:r>
      <w:r w:rsidRPr="000275EB">
        <w:rPr>
          <w:rStyle w:val="HideTWBExt"/>
          <w:b w:val="0"/>
        </w:rPr>
        <w:t>&lt;/NumAm&gt;</w:t>
      </w:r>
    </w:p>
    <w:p w14:paraId="5BC29524"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52E06430"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057064AD" w14:textId="77777777" w:rsidR="000275EB" w:rsidRPr="000275EB" w:rsidRDefault="000275EB" w:rsidP="000275EB">
      <w:r w:rsidRPr="000275EB">
        <w:rPr>
          <w:rStyle w:val="HideTWBExt"/>
        </w:rPr>
        <w:t>&lt;/RepeatBlock-By&gt;</w:t>
      </w:r>
    </w:p>
    <w:p w14:paraId="43D2EF2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E2D8EC0" w14:textId="77777777" w:rsidR="000275EB" w:rsidRPr="000275EB" w:rsidRDefault="000275EB" w:rsidP="000275EB">
      <w:pPr>
        <w:pStyle w:val="NormalBold"/>
      </w:pPr>
      <w:r w:rsidRPr="000275EB">
        <w:rPr>
          <w:rStyle w:val="HideTWBExt"/>
          <w:b w:val="0"/>
        </w:rPr>
        <w:t>&lt;Article&gt;</w:t>
      </w:r>
      <w:r w:rsidRPr="000275EB">
        <w:t>Позоваване 17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9043B3B" w14:textId="77777777" w:rsidTr="003E4C9B">
        <w:trPr>
          <w:jc w:val="center"/>
        </w:trPr>
        <w:tc>
          <w:tcPr>
            <w:tcW w:w="9752" w:type="dxa"/>
            <w:gridSpan w:val="2"/>
          </w:tcPr>
          <w:p w14:paraId="04CA1E97" w14:textId="77777777" w:rsidR="000275EB" w:rsidRPr="000275EB" w:rsidRDefault="000275EB" w:rsidP="003E4C9B">
            <w:pPr>
              <w:keepNext/>
            </w:pPr>
          </w:p>
        </w:tc>
      </w:tr>
      <w:tr w:rsidR="000275EB" w:rsidRPr="000275EB" w14:paraId="187789B2" w14:textId="77777777" w:rsidTr="003E4C9B">
        <w:trPr>
          <w:jc w:val="center"/>
        </w:trPr>
        <w:tc>
          <w:tcPr>
            <w:tcW w:w="4876" w:type="dxa"/>
          </w:tcPr>
          <w:p w14:paraId="12611F00" w14:textId="77777777" w:rsidR="000275EB" w:rsidRPr="000275EB" w:rsidRDefault="000275EB" w:rsidP="003E4C9B">
            <w:pPr>
              <w:pStyle w:val="ColumnHeading"/>
              <w:keepNext/>
            </w:pPr>
            <w:r w:rsidRPr="000275EB">
              <w:t>Предложение за резолюция</w:t>
            </w:r>
          </w:p>
        </w:tc>
        <w:tc>
          <w:tcPr>
            <w:tcW w:w="4876" w:type="dxa"/>
          </w:tcPr>
          <w:p w14:paraId="32EF114D" w14:textId="77777777" w:rsidR="000275EB" w:rsidRPr="000275EB" w:rsidRDefault="000275EB" w:rsidP="003E4C9B">
            <w:pPr>
              <w:pStyle w:val="ColumnHeading"/>
              <w:keepNext/>
            </w:pPr>
            <w:r w:rsidRPr="000275EB">
              <w:t>Изменение</w:t>
            </w:r>
          </w:p>
        </w:tc>
      </w:tr>
      <w:tr w:rsidR="000275EB" w:rsidRPr="000275EB" w14:paraId="1BC3CC67" w14:textId="77777777" w:rsidTr="003E4C9B">
        <w:trPr>
          <w:jc w:val="center"/>
        </w:trPr>
        <w:tc>
          <w:tcPr>
            <w:tcW w:w="4876" w:type="dxa"/>
          </w:tcPr>
          <w:p w14:paraId="3CEA3985" w14:textId="77777777" w:rsidR="000275EB" w:rsidRPr="000275EB" w:rsidRDefault="000275EB" w:rsidP="003E4C9B">
            <w:pPr>
              <w:pStyle w:val="Normal6"/>
            </w:pPr>
          </w:p>
        </w:tc>
        <w:tc>
          <w:tcPr>
            <w:tcW w:w="4876" w:type="dxa"/>
          </w:tcPr>
          <w:p w14:paraId="00AD8494" w14:textId="77777777" w:rsidR="000275EB" w:rsidRPr="000275EB" w:rsidRDefault="000275EB" w:rsidP="003E4C9B">
            <w:pPr>
              <w:pStyle w:val="Normal6"/>
              <w:rPr>
                <w:szCs w:val="24"/>
              </w:rPr>
            </w:pPr>
            <w:r w:rsidRPr="000275EB">
              <w:rPr>
                <w:b/>
                <w:i/>
              </w:rPr>
              <w:t>–</w:t>
            </w:r>
            <w:r w:rsidRPr="000275EB">
              <w:rPr>
                <w:b/>
                <w:i/>
              </w:rPr>
              <w:tab/>
              <w:t>като взе предвид доклада относно намаляване на неравенствата и насърчаване на социалното приобщаване по време на криза за децата и техните семейства (2023/2066(INI)),</w:t>
            </w:r>
          </w:p>
        </w:tc>
      </w:tr>
    </w:tbl>
    <w:p w14:paraId="41854C7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1D2FCF5" w14:textId="77777777" w:rsidR="000275EB" w:rsidRPr="000275EB" w:rsidRDefault="000275EB" w:rsidP="000275EB">
      <w:r w:rsidRPr="000275EB">
        <w:rPr>
          <w:rStyle w:val="HideTWBExt"/>
        </w:rPr>
        <w:t>&lt;/Amend&gt;</w:t>
      </w:r>
    </w:p>
    <w:p w14:paraId="4CF8A9E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27</w:t>
      </w:r>
      <w:r w:rsidRPr="000275EB">
        <w:rPr>
          <w:rStyle w:val="HideTWBExt"/>
          <w:b w:val="0"/>
        </w:rPr>
        <w:t>&lt;/NumAm&gt;</w:t>
      </w:r>
    </w:p>
    <w:p w14:paraId="7A9AD4D0"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Никола Бартушек, Пал Секереш, Рашел Блом</w:t>
      </w:r>
      <w:r w:rsidRPr="000275EB">
        <w:rPr>
          <w:rStyle w:val="HideTWBExt"/>
          <w:b w:val="0"/>
        </w:rPr>
        <w:t>&lt;/Members&gt;</w:t>
      </w:r>
    </w:p>
    <w:p w14:paraId="20E31DDC" w14:textId="77777777" w:rsidR="000275EB" w:rsidRPr="000275EB" w:rsidRDefault="000275EB" w:rsidP="000275EB">
      <w:r w:rsidRPr="000275EB">
        <w:rPr>
          <w:rStyle w:val="HideTWBExt"/>
        </w:rPr>
        <w:t>&lt;/RepeatBlock-By&gt;</w:t>
      </w:r>
    </w:p>
    <w:p w14:paraId="43FD42C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5F7E5E5" w14:textId="77777777" w:rsidR="000275EB" w:rsidRPr="000275EB" w:rsidRDefault="000275EB" w:rsidP="000275EB">
      <w:pPr>
        <w:pStyle w:val="NormalBold"/>
      </w:pPr>
      <w:r w:rsidRPr="000275EB">
        <w:rPr>
          <w:rStyle w:val="HideTWBExt"/>
          <w:b w:val="0"/>
        </w:rPr>
        <w:t>&lt;Article&gt;</w:t>
      </w:r>
      <w:r w:rsidRPr="000275EB">
        <w:t>Позоваване 20</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C5D1885" w14:textId="77777777" w:rsidTr="003E4C9B">
        <w:trPr>
          <w:jc w:val="center"/>
        </w:trPr>
        <w:tc>
          <w:tcPr>
            <w:tcW w:w="9752" w:type="dxa"/>
            <w:gridSpan w:val="2"/>
          </w:tcPr>
          <w:p w14:paraId="723B69F7" w14:textId="77777777" w:rsidR="000275EB" w:rsidRPr="000275EB" w:rsidRDefault="000275EB" w:rsidP="003E4C9B">
            <w:pPr>
              <w:keepNext/>
            </w:pPr>
          </w:p>
        </w:tc>
      </w:tr>
      <w:tr w:rsidR="000275EB" w:rsidRPr="000275EB" w14:paraId="5AB103BB" w14:textId="77777777" w:rsidTr="003E4C9B">
        <w:trPr>
          <w:jc w:val="center"/>
        </w:trPr>
        <w:tc>
          <w:tcPr>
            <w:tcW w:w="4876" w:type="dxa"/>
          </w:tcPr>
          <w:p w14:paraId="4A82A6D1" w14:textId="77777777" w:rsidR="000275EB" w:rsidRPr="000275EB" w:rsidRDefault="000275EB" w:rsidP="003E4C9B">
            <w:pPr>
              <w:pStyle w:val="ColumnHeading"/>
              <w:keepNext/>
            </w:pPr>
            <w:r w:rsidRPr="000275EB">
              <w:t>Предложение за резолюция</w:t>
            </w:r>
          </w:p>
        </w:tc>
        <w:tc>
          <w:tcPr>
            <w:tcW w:w="4876" w:type="dxa"/>
          </w:tcPr>
          <w:p w14:paraId="11468D8D" w14:textId="77777777" w:rsidR="000275EB" w:rsidRPr="000275EB" w:rsidRDefault="000275EB" w:rsidP="003E4C9B">
            <w:pPr>
              <w:pStyle w:val="ColumnHeading"/>
              <w:keepNext/>
            </w:pPr>
            <w:r w:rsidRPr="000275EB">
              <w:t>Изменение</w:t>
            </w:r>
          </w:p>
        </w:tc>
      </w:tr>
      <w:tr w:rsidR="000275EB" w:rsidRPr="000275EB" w14:paraId="6639AD20" w14:textId="77777777" w:rsidTr="003E4C9B">
        <w:trPr>
          <w:jc w:val="center"/>
        </w:trPr>
        <w:tc>
          <w:tcPr>
            <w:tcW w:w="4876" w:type="dxa"/>
          </w:tcPr>
          <w:p w14:paraId="53E90EE6" w14:textId="77777777" w:rsidR="000275EB" w:rsidRPr="000275EB" w:rsidRDefault="000275EB" w:rsidP="003E4C9B">
            <w:pPr>
              <w:pStyle w:val="Normal6"/>
            </w:pPr>
            <w:r w:rsidRPr="000275EB">
              <w:rPr>
                <w:b/>
                <w:i/>
              </w:rPr>
              <w:t>–</w:t>
            </w:r>
            <w:r w:rsidRPr="000275EB">
              <w:rPr>
                <w:b/>
                <w:i/>
              </w:rPr>
              <w:tab/>
              <w:t>като взе предвид съобщението на Комисията от 5 март 2020 г., озаглавено „Съюз на равенство: Стратегия за равенство между половете (2020 – 2025 г.)“,</w:t>
            </w:r>
          </w:p>
        </w:tc>
        <w:tc>
          <w:tcPr>
            <w:tcW w:w="4876" w:type="dxa"/>
          </w:tcPr>
          <w:p w14:paraId="2EED71F6" w14:textId="77777777" w:rsidR="000275EB" w:rsidRPr="000275EB" w:rsidRDefault="000275EB" w:rsidP="003E4C9B">
            <w:pPr>
              <w:pStyle w:val="Normal6"/>
              <w:rPr>
                <w:szCs w:val="24"/>
              </w:rPr>
            </w:pPr>
            <w:r w:rsidRPr="000275EB">
              <w:rPr>
                <w:b/>
                <w:i/>
              </w:rPr>
              <w:t>заличава се</w:t>
            </w:r>
          </w:p>
        </w:tc>
      </w:tr>
    </w:tbl>
    <w:p w14:paraId="4DB39EC2"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EDE5529" w14:textId="77777777" w:rsidR="000275EB" w:rsidRPr="000275EB" w:rsidRDefault="000275EB" w:rsidP="000275EB">
      <w:r w:rsidRPr="000275EB">
        <w:rPr>
          <w:rStyle w:val="HideTWBExt"/>
        </w:rPr>
        <w:t>&lt;/Amend&gt;</w:t>
      </w:r>
    </w:p>
    <w:p w14:paraId="23099CE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28</w:t>
      </w:r>
      <w:r w:rsidRPr="000275EB">
        <w:rPr>
          <w:rStyle w:val="HideTWBExt"/>
          <w:b w:val="0"/>
        </w:rPr>
        <w:t>&lt;/NumAm&gt;</w:t>
      </w:r>
    </w:p>
    <w:p w14:paraId="42D4A700"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73179279" w14:textId="77777777" w:rsidR="000275EB" w:rsidRPr="000275EB" w:rsidRDefault="000275EB" w:rsidP="000275EB">
      <w:r w:rsidRPr="000275EB">
        <w:rPr>
          <w:rStyle w:val="HideTWBExt"/>
        </w:rPr>
        <w:t>&lt;/RepeatBlock-By&gt;</w:t>
      </w:r>
    </w:p>
    <w:p w14:paraId="6A5B263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5D6DCC8" w14:textId="77777777" w:rsidR="000275EB" w:rsidRPr="000275EB" w:rsidRDefault="000275EB" w:rsidP="000275EB">
      <w:pPr>
        <w:pStyle w:val="NormalBold"/>
      </w:pPr>
      <w:r w:rsidRPr="000275EB">
        <w:rPr>
          <w:rStyle w:val="HideTWBExt"/>
          <w:b w:val="0"/>
        </w:rPr>
        <w:t>&lt;Article&gt;</w:t>
      </w:r>
      <w:r w:rsidRPr="000275EB">
        <w:t>Позоваване 22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1B36061" w14:textId="77777777" w:rsidTr="003E4C9B">
        <w:trPr>
          <w:jc w:val="center"/>
        </w:trPr>
        <w:tc>
          <w:tcPr>
            <w:tcW w:w="9752" w:type="dxa"/>
            <w:gridSpan w:val="2"/>
          </w:tcPr>
          <w:p w14:paraId="5EE0D0B4" w14:textId="77777777" w:rsidR="000275EB" w:rsidRPr="000275EB" w:rsidRDefault="000275EB" w:rsidP="003E4C9B">
            <w:pPr>
              <w:keepNext/>
            </w:pPr>
          </w:p>
        </w:tc>
      </w:tr>
      <w:tr w:rsidR="000275EB" w:rsidRPr="000275EB" w14:paraId="44815C0C" w14:textId="77777777" w:rsidTr="003E4C9B">
        <w:trPr>
          <w:jc w:val="center"/>
        </w:trPr>
        <w:tc>
          <w:tcPr>
            <w:tcW w:w="4876" w:type="dxa"/>
          </w:tcPr>
          <w:p w14:paraId="09856506" w14:textId="77777777" w:rsidR="000275EB" w:rsidRPr="000275EB" w:rsidRDefault="000275EB" w:rsidP="003E4C9B">
            <w:pPr>
              <w:pStyle w:val="ColumnHeading"/>
              <w:keepNext/>
            </w:pPr>
            <w:r w:rsidRPr="000275EB">
              <w:t>Предложение за резолюция</w:t>
            </w:r>
          </w:p>
        </w:tc>
        <w:tc>
          <w:tcPr>
            <w:tcW w:w="4876" w:type="dxa"/>
          </w:tcPr>
          <w:p w14:paraId="5D814D5A" w14:textId="77777777" w:rsidR="000275EB" w:rsidRPr="000275EB" w:rsidRDefault="000275EB" w:rsidP="003E4C9B">
            <w:pPr>
              <w:pStyle w:val="ColumnHeading"/>
              <w:keepNext/>
            </w:pPr>
            <w:r w:rsidRPr="000275EB">
              <w:t>Изменение</w:t>
            </w:r>
          </w:p>
        </w:tc>
      </w:tr>
      <w:tr w:rsidR="000275EB" w:rsidRPr="000275EB" w14:paraId="538A2323" w14:textId="77777777" w:rsidTr="003E4C9B">
        <w:trPr>
          <w:jc w:val="center"/>
        </w:trPr>
        <w:tc>
          <w:tcPr>
            <w:tcW w:w="4876" w:type="dxa"/>
          </w:tcPr>
          <w:p w14:paraId="31B516D8" w14:textId="77777777" w:rsidR="000275EB" w:rsidRPr="000275EB" w:rsidRDefault="000275EB" w:rsidP="003E4C9B">
            <w:pPr>
              <w:pStyle w:val="Normal6"/>
            </w:pPr>
          </w:p>
        </w:tc>
        <w:tc>
          <w:tcPr>
            <w:tcW w:w="4876" w:type="dxa"/>
          </w:tcPr>
          <w:p w14:paraId="0B3A382F" w14:textId="77777777" w:rsidR="000275EB" w:rsidRPr="000275EB" w:rsidRDefault="000275EB" w:rsidP="003E4C9B">
            <w:pPr>
              <w:pStyle w:val="Normal6"/>
              <w:rPr>
                <w:szCs w:val="24"/>
              </w:rPr>
            </w:pPr>
            <w:r w:rsidRPr="000275EB">
              <w:rPr>
                <w:b/>
                <w:i/>
              </w:rPr>
              <w:t>–</w:t>
            </w:r>
            <w:r w:rsidRPr="000275EB">
              <w:rPr>
                <w:b/>
                <w:i/>
              </w:rPr>
              <w:tab/>
              <w:t>като взе предвид Препоръка (ЕС) 2024/1238 на Комисията от 23 април 2024 г. относно разработването и укрепването на интегрирани системи за закрила на детето във висшия интерес на детето,</w:t>
            </w:r>
          </w:p>
        </w:tc>
      </w:tr>
    </w:tbl>
    <w:p w14:paraId="7572DB2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24ED836" w14:textId="77777777" w:rsidR="000275EB" w:rsidRPr="000275EB" w:rsidRDefault="000275EB" w:rsidP="000275EB">
      <w:r w:rsidRPr="000275EB">
        <w:rPr>
          <w:rStyle w:val="HideTWBExt"/>
        </w:rPr>
        <w:t>&lt;/Amend&gt;</w:t>
      </w:r>
    </w:p>
    <w:p w14:paraId="43113E9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29</w:t>
      </w:r>
      <w:r w:rsidRPr="000275EB">
        <w:rPr>
          <w:rStyle w:val="HideTWBExt"/>
          <w:b w:val="0"/>
        </w:rPr>
        <w:t>&lt;/NumAm&gt;</w:t>
      </w:r>
    </w:p>
    <w:p w14:paraId="079A1C51"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3E3D0886"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467CBFE4" w14:textId="77777777" w:rsidR="000275EB" w:rsidRPr="000275EB" w:rsidRDefault="000275EB" w:rsidP="000275EB">
      <w:r w:rsidRPr="000275EB">
        <w:rPr>
          <w:rStyle w:val="HideTWBExt"/>
        </w:rPr>
        <w:t>&lt;/RepeatBlock-By&gt;</w:t>
      </w:r>
    </w:p>
    <w:p w14:paraId="3ADA650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7634151" w14:textId="77777777" w:rsidR="000275EB" w:rsidRPr="000275EB" w:rsidRDefault="000275EB" w:rsidP="000275EB">
      <w:pPr>
        <w:pStyle w:val="NormalBold"/>
      </w:pPr>
      <w:r w:rsidRPr="000275EB">
        <w:rPr>
          <w:rStyle w:val="HideTWBExt"/>
          <w:b w:val="0"/>
        </w:rPr>
        <w:t>&lt;Article&gt;</w:t>
      </w:r>
      <w:r w:rsidRPr="000275EB">
        <w:t>Позоваване 22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FF0E2D8" w14:textId="77777777" w:rsidTr="003E4C9B">
        <w:trPr>
          <w:jc w:val="center"/>
        </w:trPr>
        <w:tc>
          <w:tcPr>
            <w:tcW w:w="9752" w:type="dxa"/>
            <w:gridSpan w:val="2"/>
          </w:tcPr>
          <w:p w14:paraId="65CDB6F6" w14:textId="77777777" w:rsidR="000275EB" w:rsidRPr="000275EB" w:rsidRDefault="000275EB" w:rsidP="003E4C9B">
            <w:pPr>
              <w:keepNext/>
            </w:pPr>
          </w:p>
        </w:tc>
      </w:tr>
      <w:tr w:rsidR="000275EB" w:rsidRPr="000275EB" w14:paraId="2B62D29E" w14:textId="77777777" w:rsidTr="003E4C9B">
        <w:trPr>
          <w:jc w:val="center"/>
        </w:trPr>
        <w:tc>
          <w:tcPr>
            <w:tcW w:w="4876" w:type="dxa"/>
          </w:tcPr>
          <w:p w14:paraId="773B4C63" w14:textId="77777777" w:rsidR="000275EB" w:rsidRPr="000275EB" w:rsidRDefault="000275EB" w:rsidP="003E4C9B">
            <w:pPr>
              <w:pStyle w:val="ColumnHeading"/>
              <w:keepNext/>
            </w:pPr>
            <w:r w:rsidRPr="000275EB">
              <w:t>Предложение за резолюция</w:t>
            </w:r>
          </w:p>
        </w:tc>
        <w:tc>
          <w:tcPr>
            <w:tcW w:w="4876" w:type="dxa"/>
          </w:tcPr>
          <w:p w14:paraId="38EE5C97" w14:textId="77777777" w:rsidR="000275EB" w:rsidRPr="000275EB" w:rsidRDefault="000275EB" w:rsidP="003E4C9B">
            <w:pPr>
              <w:pStyle w:val="ColumnHeading"/>
              <w:keepNext/>
            </w:pPr>
            <w:r w:rsidRPr="000275EB">
              <w:t>Изменение</w:t>
            </w:r>
          </w:p>
        </w:tc>
      </w:tr>
      <w:tr w:rsidR="000275EB" w:rsidRPr="000275EB" w14:paraId="7C28D6BB" w14:textId="77777777" w:rsidTr="003E4C9B">
        <w:trPr>
          <w:jc w:val="center"/>
        </w:trPr>
        <w:tc>
          <w:tcPr>
            <w:tcW w:w="4876" w:type="dxa"/>
          </w:tcPr>
          <w:p w14:paraId="0936AF00" w14:textId="77777777" w:rsidR="000275EB" w:rsidRPr="000275EB" w:rsidRDefault="000275EB" w:rsidP="003E4C9B">
            <w:pPr>
              <w:pStyle w:val="Normal6"/>
            </w:pPr>
          </w:p>
        </w:tc>
        <w:tc>
          <w:tcPr>
            <w:tcW w:w="4876" w:type="dxa"/>
          </w:tcPr>
          <w:p w14:paraId="11E43DF0" w14:textId="77777777" w:rsidR="000275EB" w:rsidRPr="000275EB" w:rsidRDefault="000275EB" w:rsidP="003E4C9B">
            <w:pPr>
              <w:pStyle w:val="Normal6"/>
              <w:rPr>
                <w:szCs w:val="24"/>
              </w:rPr>
            </w:pPr>
            <w:r w:rsidRPr="000275EB">
              <w:rPr>
                <w:b/>
                <w:i/>
              </w:rPr>
              <w:t>–</w:t>
            </w:r>
            <w:r w:rsidRPr="000275EB">
              <w:rPr>
                <w:b/>
                <w:i/>
              </w:rPr>
              <w:tab/>
              <w:t>като взе предвид съобщението на Комисията от 18 септември 2020 г., озаглавено: „Съюз на равенство: План за действие на ЕС за борба с расизма за периода 2020 – 2025 г.“,</w:t>
            </w:r>
          </w:p>
        </w:tc>
      </w:tr>
    </w:tbl>
    <w:p w14:paraId="45C2CD2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D4434F1" w14:textId="77777777" w:rsidR="000275EB" w:rsidRPr="000275EB" w:rsidRDefault="000275EB" w:rsidP="000275EB">
      <w:r w:rsidRPr="000275EB">
        <w:rPr>
          <w:rStyle w:val="HideTWBExt"/>
        </w:rPr>
        <w:t>&lt;/Amend&gt;</w:t>
      </w:r>
    </w:p>
    <w:p w14:paraId="5DC1FB1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30</w:t>
      </w:r>
      <w:r w:rsidRPr="000275EB">
        <w:rPr>
          <w:rStyle w:val="HideTWBExt"/>
          <w:b w:val="0"/>
        </w:rPr>
        <w:t>&lt;/NumAm&gt;</w:t>
      </w:r>
    </w:p>
    <w:p w14:paraId="75CACCCA"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001F5201" w14:textId="77777777" w:rsidR="000275EB" w:rsidRPr="000275EB" w:rsidRDefault="000275EB" w:rsidP="000275EB">
      <w:r w:rsidRPr="000275EB">
        <w:rPr>
          <w:rStyle w:val="HideTWBExt"/>
        </w:rPr>
        <w:t>&lt;/RepeatBlock-By&gt;</w:t>
      </w:r>
    </w:p>
    <w:p w14:paraId="4C99A42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D3AC043" w14:textId="77777777" w:rsidR="000275EB" w:rsidRPr="000275EB" w:rsidRDefault="000275EB" w:rsidP="000275EB">
      <w:pPr>
        <w:pStyle w:val="NormalBold"/>
      </w:pPr>
      <w:r w:rsidRPr="000275EB">
        <w:rPr>
          <w:rStyle w:val="HideTWBExt"/>
          <w:b w:val="0"/>
        </w:rPr>
        <w:t>&lt;Article&gt;</w:t>
      </w:r>
      <w:r w:rsidRPr="000275EB">
        <w:t>Позоваване 22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ABB8EC9" w14:textId="77777777" w:rsidTr="003E4C9B">
        <w:trPr>
          <w:jc w:val="center"/>
        </w:trPr>
        <w:tc>
          <w:tcPr>
            <w:tcW w:w="9752" w:type="dxa"/>
            <w:gridSpan w:val="2"/>
          </w:tcPr>
          <w:p w14:paraId="11EEA1A2" w14:textId="77777777" w:rsidR="000275EB" w:rsidRPr="000275EB" w:rsidRDefault="000275EB" w:rsidP="003E4C9B">
            <w:pPr>
              <w:keepNext/>
            </w:pPr>
          </w:p>
        </w:tc>
      </w:tr>
      <w:tr w:rsidR="000275EB" w:rsidRPr="000275EB" w14:paraId="539A3FB5" w14:textId="77777777" w:rsidTr="003E4C9B">
        <w:trPr>
          <w:jc w:val="center"/>
        </w:trPr>
        <w:tc>
          <w:tcPr>
            <w:tcW w:w="4876" w:type="dxa"/>
          </w:tcPr>
          <w:p w14:paraId="58615AB5" w14:textId="77777777" w:rsidR="000275EB" w:rsidRPr="000275EB" w:rsidRDefault="000275EB" w:rsidP="003E4C9B">
            <w:pPr>
              <w:pStyle w:val="ColumnHeading"/>
              <w:keepNext/>
            </w:pPr>
            <w:r w:rsidRPr="000275EB">
              <w:t>Предложение за резолюция</w:t>
            </w:r>
          </w:p>
        </w:tc>
        <w:tc>
          <w:tcPr>
            <w:tcW w:w="4876" w:type="dxa"/>
          </w:tcPr>
          <w:p w14:paraId="29E1B99B" w14:textId="77777777" w:rsidR="000275EB" w:rsidRPr="000275EB" w:rsidRDefault="000275EB" w:rsidP="003E4C9B">
            <w:pPr>
              <w:pStyle w:val="ColumnHeading"/>
              <w:keepNext/>
            </w:pPr>
            <w:r w:rsidRPr="000275EB">
              <w:t>Изменение</w:t>
            </w:r>
          </w:p>
        </w:tc>
      </w:tr>
      <w:tr w:rsidR="000275EB" w:rsidRPr="000275EB" w14:paraId="7418DFCA" w14:textId="77777777" w:rsidTr="003E4C9B">
        <w:trPr>
          <w:jc w:val="center"/>
        </w:trPr>
        <w:tc>
          <w:tcPr>
            <w:tcW w:w="4876" w:type="dxa"/>
          </w:tcPr>
          <w:p w14:paraId="5F8AD8C5" w14:textId="77777777" w:rsidR="000275EB" w:rsidRPr="000275EB" w:rsidRDefault="000275EB" w:rsidP="003E4C9B">
            <w:pPr>
              <w:pStyle w:val="Normal6"/>
            </w:pPr>
          </w:p>
        </w:tc>
        <w:tc>
          <w:tcPr>
            <w:tcW w:w="4876" w:type="dxa"/>
          </w:tcPr>
          <w:p w14:paraId="6CAAEB7C" w14:textId="77777777" w:rsidR="000275EB" w:rsidRPr="000275EB" w:rsidRDefault="000275EB" w:rsidP="003E4C9B">
            <w:pPr>
              <w:pStyle w:val="Normal6"/>
              <w:rPr>
                <w:szCs w:val="24"/>
              </w:rPr>
            </w:pPr>
            <w:r w:rsidRPr="000275EB">
              <w:rPr>
                <w:b/>
                <w:i/>
              </w:rPr>
              <w:t>–</w:t>
            </w:r>
            <w:r w:rsidRPr="000275EB">
              <w:rPr>
                <w:b/>
                <w:i/>
              </w:rPr>
              <w:tab/>
              <w:t>като взе предвид Зелената книга на Комисията от 27 януари 2021 г. относно застаряването на населението – Насърчаване на солидарността и отговорността между поколенията,</w:t>
            </w:r>
          </w:p>
        </w:tc>
      </w:tr>
    </w:tbl>
    <w:p w14:paraId="794E506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C6E66CA" w14:textId="77777777" w:rsidR="000275EB" w:rsidRPr="000275EB" w:rsidRDefault="000275EB" w:rsidP="000275EB">
      <w:r w:rsidRPr="000275EB">
        <w:rPr>
          <w:rStyle w:val="HideTWBExt"/>
        </w:rPr>
        <w:t>&lt;/Amend&gt;</w:t>
      </w:r>
    </w:p>
    <w:p w14:paraId="61A8DA0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31</w:t>
      </w:r>
      <w:r w:rsidRPr="000275EB">
        <w:rPr>
          <w:rStyle w:val="HideTWBExt"/>
          <w:b w:val="0"/>
        </w:rPr>
        <w:t>&lt;/NumAm&gt;</w:t>
      </w:r>
    </w:p>
    <w:p w14:paraId="25C22574" w14:textId="77777777" w:rsidR="000275EB" w:rsidRPr="000275EB" w:rsidRDefault="000275EB" w:rsidP="000275EB">
      <w:pPr>
        <w:pStyle w:val="NormalBold"/>
      </w:pPr>
      <w:r w:rsidRPr="000275EB">
        <w:rPr>
          <w:rStyle w:val="HideTWBExt"/>
          <w:b w:val="0"/>
        </w:rPr>
        <w:t>&lt;RepeatBlock-By&gt;&lt;Members&gt;</w:t>
      </w:r>
      <w:r w:rsidRPr="000275EB">
        <w:t>Бранислав Ондруш, Ян</w:t>
      </w:r>
      <w:r w:rsidRPr="000275EB">
        <w:noBreakHyphen/>
        <w:t>Петер Варнке</w:t>
      </w:r>
      <w:r w:rsidRPr="000275EB">
        <w:rPr>
          <w:rStyle w:val="HideTWBExt"/>
          <w:b w:val="0"/>
        </w:rPr>
        <w:t>&lt;/Members&gt;</w:t>
      </w:r>
    </w:p>
    <w:p w14:paraId="242388DE" w14:textId="77777777" w:rsidR="000275EB" w:rsidRPr="000275EB" w:rsidRDefault="000275EB" w:rsidP="000275EB">
      <w:r w:rsidRPr="000275EB">
        <w:rPr>
          <w:rStyle w:val="HideTWBExt"/>
        </w:rPr>
        <w:t>&lt;/RepeatBlock-By&gt;</w:t>
      </w:r>
    </w:p>
    <w:p w14:paraId="0246693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23E4DA6" w14:textId="77777777" w:rsidR="000275EB" w:rsidRPr="000275EB" w:rsidRDefault="000275EB" w:rsidP="000275EB">
      <w:pPr>
        <w:pStyle w:val="NormalBold"/>
      </w:pPr>
      <w:r w:rsidRPr="000275EB">
        <w:rPr>
          <w:rStyle w:val="HideTWBExt"/>
          <w:b w:val="0"/>
        </w:rPr>
        <w:t>&lt;Article&gt;</w:t>
      </w:r>
      <w:r w:rsidRPr="000275EB">
        <w:t>Позоваване 22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6181BC4" w14:textId="77777777" w:rsidTr="003E4C9B">
        <w:trPr>
          <w:jc w:val="center"/>
        </w:trPr>
        <w:tc>
          <w:tcPr>
            <w:tcW w:w="9752" w:type="dxa"/>
            <w:gridSpan w:val="2"/>
          </w:tcPr>
          <w:p w14:paraId="0B35B2C6" w14:textId="77777777" w:rsidR="000275EB" w:rsidRPr="000275EB" w:rsidRDefault="000275EB" w:rsidP="003E4C9B">
            <w:pPr>
              <w:keepNext/>
            </w:pPr>
          </w:p>
        </w:tc>
      </w:tr>
      <w:tr w:rsidR="000275EB" w:rsidRPr="000275EB" w14:paraId="24BF6C50" w14:textId="77777777" w:rsidTr="003E4C9B">
        <w:trPr>
          <w:jc w:val="center"/>
        </w:trPr>
        <w:tc>
          <w:tcPr>
            <w:tcW w:w="4876" w:type="dxa"/>
          </w:tcPr>
          <w:p w14:paraId="05EDECC6" w14:textId="77777777" w:rsidR="000275EB" w:rsidRPr="000275EB" w:rsidRDefault="000275EB" w:rsidP="003E4C9B">
            <w:pPr>
              <w:pStyle w:val="ColumnHeading"/>
              <w:keepNext/>
            </w:pPr>
            <w:r w:rsidRPr="000275EB">
              <w:t>Предложение за резолюция</w:t>
            </w:r>
          </w:p>
        </w:tc>
        <w:tc>
          <w:tcPr>
            <w:tcW w:w="4876" w:type="dxa"/>
          </w:tcPr>
          <w:p w14:paraId="13A10EBF" w14:textId="77777777" w:rsidR="000275EB" w:rsidRPr="000275EB" w:rsidRDefault="000275EB" w:rsidP="003E4C9B">
            <w:pPr>
              <w:pStyle w:val="ColumnHeading"/>
              <w:keepNext/>
            </w:pPr>
            <w:r w:rsidRPr="000275EB">
              <w:t>Изменение</w:t>
            </w:r>
          </w:p>
        </w:tc>
      </w:tr>
      <w:tr w:rsidR="000275EB" w:rsidRPr="000275EB" w14:paraId="79B4593E" w14:textId="77777777" w:rsidTr="003E4C9B">
        <w:trPr>
          <w:jc w:val="center"/>
        </w:trPr>
        <w:tc>
          <w:tcPr>
            <w:tcW w:w="4876" w:type="dxa"/>
          </w:tcPr>
          <w:p w14:paraId="5EAAF202" w14:textId="77777777" w:rsidR="000275EB" w:rsidRPr="000275EB" w:rsidRDefault="000275EB" w:rsidP="003E4C9B">
            <w:pPr>
              <w:pStyle w:val="Normal6"/>
            </w:pPr>
          </w:p>
        </w:tc>
        <w:tc>
          <w:tcPr>
            <w:tcW w:w="4876" w:type="dxa"/>
          </w:tcPr>
          <w:p w14:paraId="5F13125D" w14:textId="77777777" w:rsidR="000275EB" w:rsidRPr="000275EB" w:rsidRDefault="000275EB" w:rsidP="003E4C9B">
            <w:pPr>
              <w:pStyle w:val="Normal6"/>
              <w:rPr>
                <w:szCs w:val="24"/>
              </w:rPr>
            </w:pPr>
            <w:r w:rsidRPr="000275EB">
              <w:rPr>
                <w:b/>
                <w:i/>
              </w:rPr>
              <w:t>–</w:t>
            </w:r>
            <w:r w:rsidRPr="000275EB">
              <w:rPr>
                <w:b/>
                <w:i/>
              </w:rPr>
              <w:tab/>
              <w:t>като взе предвид плана за действие на Европейската комисия за социалната икономика, приет на 9 декември 2021 г.,</w:t>
            </w:r>
          </w:p>
        </w:tc>
      </w:tr>
    </w:tbl>
    <w:p w14:paraId="16D0891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9285B5F" w14:textId="77777777" w:rsidR="000275EB" w:rsidRPr="000275EB" w:rsidRDefault="000275EB" w:rsidP="000275EB">
      <w:r w:rsidRPr="000275EB">
        <w:rPr>
          <w:rStyle w:val="HideTWBExt"/>
        </w:rPr>
        <w:t>&lt;/Amend&gt;</w:t>
      </w:r>
    </w:p>
    <w:p w14:paraId="5B50393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32</w:t>
      </w:r>
      <w:r w:rsidRPr="000275EB">
        <w:rPr>
          <w:rStyle w:val="HideTWBExt"/>
          <w:b w:val="0"/>
        </w:rPr>
        <w:t>&lt;/NumAm&gt;</w:t>
      </w:r>
    </w:p>
    <w:p w14:paraId="2FB0A55D"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26C4B036"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62A8CFC5" w14:textId="77777777" w:rsidR="000275EB" w:rsidRPr="000275EB" w:rsidRDefault="000275EB" w:rsidP="000275EB">
      <w:r w:rsidRPr="000275EB">
        <w:rPr>
          <w:rStyle w:val="HideTWBExt"/>
        </w:rPr>
        <w:t>&lt;/RepeatBlock-By&gt;</w:t>
      </w:r>
    </w:p>
    <w:p w14:paraId="0137B5B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142548A" w14:textId="77777777" w:rsidR="000275EB" w:rsidRPr="000275EB" w:rsidRDefault="000275EB" w:rsidP="000275EB">
      <w:pPr>
        <w:pStyle w:val="NormalBold"/>
      </w:pPr>
      <w:r w:rsidRPr="000275EB">
        <w:rPr>
          <w:rStyle w:val="HideTWBExt"/>
          <w:b w:val="0"/>
        </w:rPr>
        <w:t>&lt;Article&gt;</w:t>
      </w:r>
      <w:r w:rsidRPr="000275EB">
        <w:t>Позоваване 22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3C3F299" w14:textId="77777777" w:rsidTr="003E4C9B">
        <w:trPr>
          <w:jc w:val="center"/>
        </w:trPr>
        <w:tc>
          <w:tcPr>
            <w:tcW w:w="9752" w:type="dxa"/>
            <w:gridSpan w:val="2"/>
          </w:tcPr>
          <w:p w14:paraId="78B21B08" w14:textId="77777777" w:rsidR="000275EB" w:rsidRPr="000275EB" w:rsidRDefault="000275EB" w:rsidP="003E4C9B">
            <w:pPr>
              <w:keepNext/>
            </w:pPr>
          </w:p>
        </w:tc>
      </w:tr>
      <w:tr w:rsidR="000275EB" w:rsidRPr="000275EB" w14:paraId="4D064C53" w14:textId="77777777" w:rsidTr="003E4C9B">
        <w:trPr>
          <w:jc w:val="center"/>
        </w:trPr>
        <w:tc>
          <w:tcPr>
            <w:tcW w:w="4876" w:type="dxa"/>
          </w:tcPr>
          <w:p w14:paraId="6F3EB89D" w14:textId="77777777" w:rsidR="000275EB" w:rsidRPr="000275EB" w:rsidRDefault="000275EB" w:rsidP="003E4C9B">
            <w:pPr>
              <w:pStyle w:val="ColumnHeading"/>
              <w:keepNext/>
            </w:pPr>
            <w:r w:rsidRPr="000275EB">
              <w:t>Предложение за резолюция</w:t>
            </w:r>
          </w:p>
        </w:tc>
        <w:tc>
          <w:tcPr>
            <w:tcW w:w="4876" w:type="dxa"/>
          </w:tcPr>
          <w:p w14:paraId="543D417D" w14:textId="77777777" w:rsidR="000275EB" w:rsidRPr="000275EB" w:rsidRDefault="000275EB" w:rsidP="003E4C9B">
            <w:pPr>
              <w:pStyle w:val="ColumnHeading"/>
              <w:keepNext/>
            </w:pPr>
            <w:r w:rsidRPr="000275EB">
              <w:t>Изменение</w:t>
            </w:r>
          </w:p>
        </w:tc>
      </w:tr>
      <w:tr w:rsidR="000275EB" w:rsidRPr="000275EB" w14:paraId="150B3D6A" w14:textId="77777777" w:rsidTr="003E4C9B">
        <w:trPr>
          <w:jc w:val="center"/>
        </w:trPr>
        <w:tc>
          <w:tcPr>
            <w:tcW w:w="4876" w:type="dxa"/>
          </w:tcPr>
          <w:p w14:paraId="05AAE5EC" w14:textId="77777777" w:rsidR="000275EB" w:rsidRPr="000275EB" w:rsidRDefault="000275EB" w:rsidP="003E4C9B">
            <w:pPr>
              <w:pStyle w:val="Normal6"/>
            </w:pPr>
          </w:p>
        </w:tc>
        <w:tc>
          <w:tcPr>
            <w:tcW w:w="4876" w:type="dxa"/>
          </w:tcPr>
          <w:p w14:paraId="08433314" w14:textId="77777777" w:rsidR="000275EB" w:rsidRPr="000275EB" w:rsidRDefault="000275EB" w:rsidP="003E4C9B">
            <w:pPr>
              <w:pStyle w:val="Normal6"/>
              <w:rPr>
                <w:szCs w:val="24"/>
              </w:rPr>
            </w:pPr>
            <w:r w:rsidRPr="000275EB">
              <w:rPr>
                <w:b/>
                <w:i/>
              </w:rPr>
              <w:t>–</w:t>
            </w:r>
            <w:r w:rsidRPr="000275EB">
              <w:rPr>
                <w:b/>
                <w:i/>
              </w:rPr>
              <w:tab/>
              <w:t>като взе предвид съобщението на Комисията от 12 ноември 2020 г., озаглавено: „Съюз на равенство: Стратегия за равнопоставеност на ЛГБТИК за 2020 – 2025 г.“,</w:t>
            </w:r>
          </w:p>
        </w:tc>
      </w:tr>
    </w:tbl>
    <w:p w14:paraId="6B3FD95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B826DB3" w14:textId="77777777" w:rsidR="000275EB" w:rsidRPr="000275EB" w:rsidRDefault="000275EB" w:rsidP="000275EB">
      <w:r w:rsidRPr="000275EB">
        <w:rPr>
          <w:rStyle w:val="HideTWBExt"/>
        </w:rPr>
        <w:t>&lt;/Amend&gt;</w:t>
      </w:r>
    </w:p>
    <w:p w14:paraId="3311A1D8"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33</w:t>
      </w:r>
      <w:r w:rsidRPr="000275EB">
        <w:rPr>
          <w:rStyle w:val="HideTWBExt"/>
          <w:b w:val="0"/>
        </w:rPr>
        <w:t>&lt;/NumAm&gt;</w:t>
      </w:r>
    </w:p>
    <w:p w14:paraId="467A9A42"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87CB80E" w14:textId="77777777" w:rsidR="000275EB" w:rsidRPr="000275EB" w:rsidRDefault="000275EB" w:rsidP="000275EB">
      <w:r w:rsidRPr="000275EB">
        <w:rPr>
          <w:rStyle w:val="HideTWBExt"/>
        </w:rPr>
        <w:t>&lt;/RepeatBlock-By&gt;</w:t>
      </w:r>
    </w:p>
    <w:p w14:paraId="13ADE86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1B864F3" w14:textId="77777777" w:rsidR="000275EB" w:rsidRPr="000275EB" w:rsidRDefault="000275EB" w:rsidP="000275EB">
      <w:pPr>
        <w:pStyle w:val="NormalBold"/>
      </w:pPr>
      <w:r w:rsidRPr="000275EB">
        <w:rPr>
          <w:rStyle w:val="HideTWBExt"/>
          <w:b w:val="0"/>
        </w:rPr>
        <w:t>&lt;Article&gt;</w:t>
      </w:r>
      <w:r w:rsidRPr="000275EB">
        <w:t>Позоваване 22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C9979EA" w14:textId="77777777" w:rsidTr="003E4C9B">
        <w:trPr>
          <w:jc w:val="center"/>
        </w:trPr>
        <w:tc>
          <w:tcPr>
            <w:tcW w:w="9752" w:type="dxa"/>
            <w:gridSpan w:val="2"/>
          </w:tcPr>
          <w:p w14:paraId="6A0568FC" w14:textId="77777777" w:rsidR="000275EB" w:rsidRPr="000275EB" w:rsidRDefault="000275EB" w:rsidP="003E4C9B">
            <w:pPr>
              <w:keepNext/>
            </w:pPr>
          </w:p>
        </w:tc>
      </w:tr>
      <w:tr w:rsidR="000275EB" w:rsidRPr="000275EB" w14:paraId="08A86618" w14:textId="77777777" w:rsidTr="003E4C9B">
        <w:trPr>
          <w:jc w:val="center"/>
        </w:trPr>
        <w:tc>
          <w:tcPr>
            <w:tcW w:w="4876" w:type="dxa"/>
          </w:tcPr>
          <w:p w14:paraId="56E6F533" w14:textId="77777777" w:rsidR="000275EB" w:rsidRPr="000275EB" w:rsidRDefault="000275EB" w:rsidP="003E4C9B">
            <w:pPr>
              <w:pStyle w:val="ColumnHeading"/>
              <w:keepNext/>
            </w:pPr>
            <w:r w:rsidRPr="000275EB">
              <w:t>Предложение за резолюция</w:t>
            </w:r>
          </w:p>
        </w:tc>
        <w:tc>
          <w:tcPr>
            <w:tcW w:w="4876" w:type="dxa"/>
          </w:tcPr>
          <w:p w14:paraId="755994A5" w14:textId="77777777" w:rsidR="000275EB" w:rsidRPr="000275EB" w:rsidRDefault="000275EB" w:rsidP="003E4C9B">
            <w:pPr>
              <w:pStyle w:val="ColumnHeading"/>
              <w:keepNext/>
            </w:pPr>
            <w:r w:rsidRPr="000275EB">
              <w:t>Изменение</w:t>
            </w:r>
          </w:p>
        </w:tc>
      </w:tr>
      <w:tr w:rsidR="000275EB" w:rsidRPr="000275EB" w14:paraId="125FDD05" w14:textId="77777777" w:rsidTr="003E4C9B">
        <w:trPr>
          <w:jc w:val="center"/>
        </w:trPr>
        <w:tc>
          <w:tcPr>
            <w:tcW w:w="4876" w:type="dxa"/>
          </w:tcPr>
          <w:p w14:paraId="3F616CC7" w14:textId="77777777" w:rsidR="000275EB" w:rsidRPr="000275EB" w:rsidRDefault="000275EB" w:rsidP="003E4C9B">
            <w:pPr>
              <w:pStyle w:val="Normal6"/>
            </w:pPr>
          </w:p>
        </w:tc>
        <w:tc>
          <w:tcPr>
            <w:tcW w:w="4876" w:type="dxa"/>
          </w:tcPr>
          <w:p w14:paraId="1796E1C4" w14:textId="77777777" w:rsidR="000275EB" w:rsidRPr="000275EB" w:rsidRDefault="000275EB" w:rsidP="003E4C9B">
            <w:pPr>
              <w:pStyle w:val="Normal6"/>
              <w:rPr>
                <w:szCs w:val="24"/>
              </w:rPr>
            </w:pPr>
            <w:r w:rsidRPr="000275EB">
              <w:rPr>
                <w:b/>
                <w:i/>
              </w:rPr>
              <w:t>–</w:t>
            </w:r>
            <w:r w:rsidRPr="000275EB">
              <w:rPr>
                <w:b/>
                <w:i/>
              </w:rPr>
              <w:tab/>
              <w:t>като взе предвид препоръката на Съвета от 8 ноември 2019 г. относно достъпа на работниците и самостоятелно заетите лица до социална закрила,</w:t>
            </w:r>
          </w:p>
        </w:tc>
      </w:tr>
    </w:tbl>
    <w:p w14:paraId="02AEC0D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529B308" w14:textId="77777777" w:rsidR="000275EB" w:rsidRPr="000275EB" w:rsidRDefault="000275EB" w:rsidP="000275EB">
      <w:r w:rsidRPr="000275EB">
        <w:rPr>
          <w:rStyle w:val="HideTWBExt"/>
        </w:rPr>
        <w:t>&lt;/Amend&gt;</w:t>
      </w:r>
    </w:p>
    <w:p w14:paraId="4EC0152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34</w:t>
      </w:r>
      <w:r w:rsidRPr="000275EB">
        <w:rPr>
          <w:rStyle w:val="HideTWBExt"/>
          <w:b w:val="0"/>
        </w:rPr>
        <w:t>&lt;/NumAm&gt;</w:t>
      </w:r>
    </w:p>
    <w:p w14:paraId="39F97C8C"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332BE3D9" w14:textId="77777777" w:rsidR="000275EB" w:rsidRPr="000275EB" w:rsidRDefault="000275EB" w:rsidP="000275EB">
      <w:r w:rsidRPr="000275EB">
        <w:rPr>
          <w:rStyle w:val="HideTWBExt"/>
        </w:rPr>
        <w:t>&lt;/RepeatBlock-By&gt;</w:t>
      </w:r>
    </w:p>
    <w:p w14:paraId="35D0BF4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4467FD4" w14:textId="77777777" w:rsidR="000275EB" w:rsidRPr="000275EB" w:rsidRDefault="000275EB" w:rsidP="000275EB">
      <w:pPr>
        <w:pStyle w:val="NormalBold"/>
      </w:pPr>
      <w:r w:rsidRPr="000275EB">
        <w:rPr>
          <w:rStyle w:val="HideTWBExt"/>
          <w:b w:val="0"/>
        </w:rPr>
        <w:t>&lt;Article&gt;</w:t>
      </w:r>
      <w:r w:rsidRPr="000275EB">
        <w:t>Позоваване 22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CD21B55" w14:textId="77777777" w:rsidTr="003E4C9B">
        <w:trPr>
          <w:jc w:val="center"/>
        </w:trPr>
        <w:tc>
          <w:tcPr>
            <w:tcW w:w="9752" w:type="dxa"/>
            <w:gridSpan w:val="2"/>
          </w:tcPr>
          <w:p w14:paraId="3FA29F9D" w14:textId="77777777" w:rsidR="000275EB" w:rsidRPr="000275EB" w:rsidRDefault="000275EB" w:rsidP="003E4C9B">
            <w:pPr>
              <w:keepNext/>
            </w:pPr>
          </w:p>
        </w:tc>
      </w:tr>
      <w:tr w:rsidR="000275EB" w:rsidRPr="000275EB" w14:paraId="6BF337DB" w14:textId="77777777" w:rsidTr="003E4C9B">
        <w:trPr>
          <w:jc w:val="center"/>
        </w:trPr>
        <w:tc>
          <w:tcPr>
            <w:tcW w:w="4876" w:type="dxa"/>
          </w:tcPr>
          <w:p w14:paraId="036F68CB" w14:textId="77777777" w:rsidR="000275EB" w:rsidRPr="000275EB" w:rsidRDefault="000275EB" w:rsidP="003E4C9B">
            <w:pPr>
              <w:pStyle w:val="ColumnHeading"/>
              <w:keepNext/>
            </w:pPr>
            <w:r w:rsidRPr="000275EB">
              <w:t>Предложение за резолюция</w:t>
            </w:r>
          </w:p>
        </w:tc>
        <w:tc>
          <w:tcPr>
            <w:tcW w:w="4876" w:type="dxa"/>
          </w:tcPr>
          <w:p w14:paraId="6413F036" w14:textId="77777777" w:rsidR="000275EB" w:rsidRPr="000275EB" w:rsidRDefault="000275EB" w:rsidP="003E4C9B">
            <w:pPr>
              <w:pStyle w:val="ColumnHeading"/>
              <w:keepNext/>
            </w:pPr>
            <w:r w:rsidRPr="000275EB">
              <w:t>Изменение</w:t>
            </w:r>
          </w:p>
        </w:tc>
      </w:tr>
      <w:tr w:rsidR="000275EB" w:rsidRPr="000275EB" w14:paraId="4DA3D775" w14:textId="77777777" w:rsidTr="003E4C9B">
        <w:trPr>
          <w:jc w:val="center"/>
        </w:trPr>
        <w:tc>
          <w:tcPr>
            <w:tcW w:w="4876" w:type="dxa"/>
          </w:tcPr>
          <w:p w14:paraId="6CB2D081" w14:textId="77777777" w:rsidR="000275EB" w:rsidRPr="000275EB" w:rsidRDefault="000275EB" w:rsidP="003E4C9B">
            <w:pPr>
              <w:pStyle w:val="Normal6"/>
            </w:pPr>
          </w:p>
        </w:tc>
        <w:tc>
          <w:tcPr>
            <w:tcW w:w="4876" w:type="dxa"/>
          </w:tcPr>
          <w:p w14:paraId="22F5E01F" w14:textId="77777777" w:rsidR="000275EB" w:rsidRPr="000275EB" w:rsidRDefault="000275EB" w:rsidP="003E4C9B">
            <w:pPr>
              <w:pStyle w:val="Normal6"/>
              <w:rPr>
                <w:szCs w:val="24"/>
              </w:rPr>
            </w:pPr>
            <w:r w:rsidRPr="000275EB">
              <w:rPr>
                <w:b/>
                <w:i/>
              </w:rPr>
              <w:t>–</w:t>
            </w:r>
            <w:r w:rsidRPr="000275EB">
              <w:rPr>
                <w:b/>
                <w:i/>
              </w:rPr>
              <w:tab/>
              <w:t>като взе предвид работния документ на службите на Комисията относно достъпа до основни услуги в ЕС,</w:t>
            </w:r>
          </w:p>
        </w:tc>
      </w:tr>
    </w:tbl>
    <w:p w14:paraId="218D875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D8CB971" w14:textId="77777777" w:rsidR="000275EB" w:rsidRPr="000275EB" w:rsidRDefault="000275EB" w:rsidP="000275EB">
      <w:r w:rsidRPr="000275EB">
        <w:rPr>
          <w:rStyle w:val="HideTWBExt"/>
        </w:rPr>
        <w:t>&lt;/Amend&gt;</w:t>
      </w:r>
    </w:p>
    <w:p w14:paraId="32B1A13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35</w:t>
      </w:r>
      <w:r w:rsidRPr="000275EB">
        <w:rPr>
          <w:rStyle w:val="HideTWBExt"/>
          <w:b w:val="0"/>
        </w:rPr>
        <w:t>&lt;/NumAm&gt;</w:t>
      </w:r>
    </w:p>
    <w:p w14:paraId="6381886D"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w:t>
      </w:r>
      <w:r w:rsidRPr="000275EB">
        <w:rPr>
          <w:rStyle w:val="HideTWBExt"/>
          <w:b w:val="0"/>
        </w:rPr>
        <w:t>&lt;/Members&gt;</w:t>
      </w:r>
    </w:p>
    <w:p w14:paraId="7B5B9D34" w14:textId="77777777" w:rsidR="000275EB" w:rsidRPr="000275EB" w:rsidRDefault="000275EB" w:rsidP="000275EB">
      <w:r w:rsidRPr="000275EB">
        <w:rPr>
          <w:rStyle w:val="HideTWBExt"/>
        </w:rPr>
        <w:t>&lt;/RepeatBlock-By&gt;</w:t>
      </w:r>
    </w:p>
    <w:p w14:paraId="04AACB6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749FD78" w14:textId="77777777" w:rsidR="000275EB" w:rsidRPr="000275EB" w:rsidRDefault="000275EB" w:rsidP="000275EB">
      <w:pPr>
        <w:pStyle w:val="NormalBold"/>
      </w:pPr>
      <w:r w:rsidRPr="000275EB">
        <w:rPr>
          <w:rStyle w:val="HideTWBExt"/>
          <w:b w:val="0"/>
        </w:rPr>
        <w:t>&lt;Article&gt;</w:t>
      </w:r>
      <w:r w:rsidRPr="000275EB">
        <w:t>Позоваване 23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2B03270" w14:textId="77777777" w:rsidTr="003E4C9B">
        <w:trPr>
          <w:jc w:val="center"/>
        </w:trPr>
        <w:tc>
          <w:tcPr>
            <w:tcW w:w="9752" w:type="dxa"/>
            <w:gridSpan w:val="2"/>
          </w:tcPr>
          <w:p w14:paraId="5C8DB045" w14:textId="77777777" w:rsidR="000275EB" w:rsidRPr="000275EB" w:rsidRDefault="000275EB" w:rsidP="003E4C9B">
            <w:pPr>
              <w:keepNext/>
            </w:pPr>
          </w:p>
        </w:tc>
      </w:tr>
      <w:tr w:rsidR="000275EB" w:rsidRPr="000275EB" w14:paraId="404C6FA7" w14:textId="77777777" w:rsidTr="003E4C9B">
        <w:trPr>
          <w:jc w:val="center"/>
        </w:trPr>
        <w:tc>
          <w:tcPr>
            <w:tcW w:w="4876" w:type="dxa"/>
          </w:tcPr>
          <w:p w14:paraId="7C8BD7B0" w14:textId="77777777" w:rsidR="000275EB" w:rsidRPr="000275EB" w:rsidRDefault="000275EB" w:rsidP="003E4C9B">
            <w:pPr>
              <w:pStyle w:val="ColumnHeading"/>
              <w:keepNext/>
            </w:pPr>
            <w:r w:rsidRPr="000275EB">
              <w:t>Предложение за резолюция</w:t>
            </w:r>
          </w:p>
        </w:tc>
        <w:tc>
          <w:tcPr>
            <w:tcW w:w="4876" w:type="dxa"/>
          </w:tcPr>
          <w:p w14:paraId="1BDE7573" w14:textId="77777777" w:rsidR="000275EB" w:rsidRPr="000275EB" w:rsidRDefault="000275EB" w:rsidP="003E4C9B">
            <w:pPr>
              <w:pStyle w:val="ColumnHeading"/>
              <w:keepNext/>
            </w:pPr>
            <w:r w:rsidRPr="000275EB">
              <w:t>Изменение</w:t>
            </w:r>
          </w:p>
        </w:tc>
      </w:tr>
      <w:tr w:rsidR="000275EB" w:rsidRPr="000275EB" w14:paraId="468EB33F" w14:textId="77777777" w:rsidTr="003E4C9B">
        <w:trPr>
          <w:jc w:val="center"/>
        </w:trPr>
        <w:tc>
          <w:tcPr>
            <w:tcW w:w="4876" w:type="dxa"/>
          </w:tcPr>
          <w:p w14:paraId="4F644052" w14:textId="77777777" w:rsidR="000275EB" w:rsidRPr="000275EB" w:rsidRDefault="000275EB" w:rsidP="003E4C9B">
            <w:pPr>
              <w:pStyle w:val="Normal6"/>
            </w:pPr>
          </w:p>
        </w:tc>
        <w:tc>
          <w:tcPr>
            <w:tcW w:w="4876" w:type="dxa"/>
          </w:tcPr>
          <w:p w14:paraId="54045DC8" w14:textId="77777777" w:rsidR="000275EB" w:rsidRPr="000275EB" w:rsidRDefault="000275EB" w:rsidP="003E4C9B">
            <w:pPr>
              <w:pStyle w:val="Normal6"/>
              <w:rPr>
                <w:szCs w:val="24"/>
              </w:rPr>
            </w:pPr>
            <w:r w:rsidRPr="000275EB">
              <w:rPr>
                <w:b/>
                <w:i/>
              </w:rPr>
              <w:t>–</w:t>
            </w:r>
            <w:r w:rsidRPr="000275EB">
              <w:rPr>
                <w:b/>
                <w:i/>
              </w:rPr>
              <w:tab/>
              <w:t>като взе предвид резолюцията на Европейския парламент от 21 ноември 2023 г. относно намаляване на неравенствата и насърчаване на социалното приобщаване по време на криза за децата и техните семейства,</w:t>
            </w:r>
          </w:p>
        </w:tc>
      </w:tr>
    </w:tbl>
    <w:p w14:paraId="6B7F5FCF"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08B85EF" w14:textId="77777777" w:rsidR="000275EB" w:rsidRPr="000275EB" w:rsidRDefault="000275EB" w:rsidP="000275EB">
      <w:r w:rsidRPr="000275EB">
        <w:rPr>
          <w:rStyle w:val="HideTWBExt"/>
        </w:rPr>
        <w:t>&lt;/Amend&gt;</w:t>
      </w:r>
    </w:p>
    <w:p w14:paraId="03AEF72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36</w:t>
      </w:r>
      <w:r w:rsidRPr="000275EB">
        <w:rPr>
          <w:rStyle w:val="HideTWBExt"/>
          <w:b w:val="0"/>
        </w:rPr>
        <w:t>&lt;/NumAm&gt;</w:t>
      </w:r>
    </w:p>
    <w:p w14:paraId="6A4C05AE"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182C9BE" w14:textId="77777777" w:rsidR="000275EB" w:rsidRPr="000275EB" w:rsidRDefault="000275EB" w:rsidP="000275EB">
      <w:r w:rsidRPr="000275EB">
        <w:rPr>
          <w:rStyle w:val="HideTWBExt"/>
        </w:rPr>
        <w:t>&lt;/RepeatBlock-By&gt;</w:t>
      </w:r>
    </w:p>
    <w:p w14:paraId="1182363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B66E506" w14:textId="77777777" w:rsidR="000275EB" w:rsidRPr="000275EB" w:rsidRDefault="000275EB" w:rsidP="000275EB">
      <w:pPr>
        <w:pStyle w:val="NormalBold"/>
      </w:pPr>
      <w:r w:rsidRPr="000275EB">
        <w:rPr>
          <w:rStyle w:val="HideTWBExt"/>
          <w:b w:val="0"/>
        </w:rPr>
        <w:t>&lt;Article&gt;</w:t>
      </w:r>
      <w:r w:rsidRPr="000275EB">
        <w:t>Позоваване 23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2652BFD" w14:textId="77777777" w:rsidTr="003E4C9B">
        <w:trPr>
          <w:jc w:val="center"/>
        </w:trPr>
        <w:tc>
          <w:tcPr>
            <w:tcW w:w="9752" w:type="dxa"/>
            <w:gridSpan w:val="2"/>
          </w:tcPr>
          <w:p w14:paraId="456D04FD" w14:textId="77777777" w:rsidR="000275EB" w:rsidRPr="000275EB" w:rsidRDefault="000275EB" w:rsidP="003E4C9B">
            <w:pPr>
              <w:keepNext/>
            </w:pPr>
          </w:p>
        </w:tc>
      </w:tr>
      <w:tr w:rsidR="000275EB" w:rsidRPr="000275EB" w14:paraId="63283998" w14:textId="77777777" w:rsidTr="003E4C9B">
        <w:trPr>
          <w:jc w:val="center"/>
        </w:trPr>
        <w:tc>
          <w:tcPr>
            <w:tcW w:w="4876" w:type="dxa"/>
          </w:tcPr>
          <w:p w14:paraId="7E5546B9" w14:textId="77777777" w:rsidR="000275EB" w:rsidRPr="000275EB" w:rsidRDefault="000275EB" w:rsidP="003E4C9B">
            <w:pPr>
              <w:pStyle w:val="ColumnHeading"/>
              <w:keepNext/>
            </w:pPr>
            <w:r w:rsidRPr="000275EB">
              <w:t>Предложение за резолюция</w:t>
            </w:r>
          </w:p>
        </w:tc>
        <w:tc>
          <w:tcPr>
            <w:tcW w:w="4876" w:type="dxa"/>
          </w:tcPr>
          <w:p w14:paraId="288721CB" w14:textId="77777777" w:rsidR="000275EB" w:rsidRPr="000275EB" w:rsidRDefault="000275EB" w:rsidP="003E4C9B">
            <w:pPr>
              <w:pStyle w:val="ColumnHeading"/>
              <w:keepNext/>
            </w:pPr>
            <w:r w:rsidRPr="000275EB">
              <w:t>Изменение</w:t>
            </w:r>
          </w:p>
        </w:tc>
      </w:tr>
      <w:tr w:rsidR="000275EB" w:rsidRPr="000275EB" w14:paraId="17D82033" w14:textId="77777777" w:rsidTr="003E4C9B">
        <w:trPr>
          <w:jc w:val="center"/>
        </w:trPr>
        <w:tc>
          <w:tcPr>
            <w:tcW w:w="4876" w:type="dxa"/>
          </w:tcPr>
          <w:p w14:paraId="193655B0" w14:textId="77777777" w:rsidR="000275EB" w:rsidRPr="000275EB" w:rsidRDefault="000275EB" w:rsidP="003E4C9B">
            <w:pPr>
              <w:pStyle w:val="Normal6"/>
            </w:pPr>
          </w:p>
        </w:tc>
        <w:tc>
          <w:tcPr>
            <w:tcW w:w="4876" w:type="dxa"/>
          </w:tcPr>
          <w:p w14:paraId="5481EFC4" w14:textId="77777777" w:rsidR="000275EB" w:rsidRPr="000275EB" w:rsidRDefault="000275EB" w:rsidP="003E4C9B">
            <w:pPr>
              <w:pStyle w:val="Normal6"/>
              <w:rPr>
                <w:szCs w:val="24"/>
              </w:rPr>
            </w:pPr>
            <w:r w:rsidRPr="000275EB">
              <w:rPr>
                <w:b/>
                <w:i/>
              </w:rPr>
              <w:t>–</w:t>
            </w:r>
            <w:r w:rsidRPr="000275EB">
              <w:rPr>
                <w:b/>
                <w:i/>
              </w:rPr>
              <w:tab/>
              <w:t>като взе предвид Европейската платформа за борба с бездомничеството, стартирана през юни 2021 г.,</w:t>
            </w:r>
          </w:p>
        </w:tc>
      </w:tr>
    </w:tbl>
    <w:p w14:paraId="595810E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28C651A" w14:textId="77777777" w:rsidR="000275EB" w:rsidRPr="000275EB" w:rsidRDefault="000275EB" w:rsidP="000275EB">
      <w:r w:rsidRPr="000275EB">
        <w:rPr>
          <w:rStyle w:val="HideTWBExt"/>
        </w:rPr>
        <w:t>&lt;/Amend&gt;</w:t>
      </w:r>
    </w:p>
    <w:p w14:paraId="18C1269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37</w:t>
      </w:r>
      <w:r w:rsidRPr="000275EB">
        <w:rPr>
          <w:rStyle w:val="HideTWBExt"/>
          <w:b w:val="0"/>
        </w:rPr>
        <w:t>&lt;/NumAm&gt;</w:t>
      </w:r>
    </w:p>
    <w:p w14:paraId="44F1290B"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72C076D1"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5C9B1860" w14:textId="77777777" w:rsidR="000275EB" w:rsidRPr="000275EB" w:rsidRDefault="000275EB" w:rsidP="000275EB">
      <w:r w:rsidRPr="000275EB">
        <w:rPr>
          <w:rStyle w:val="HideTWBExt"/>
        </w:rPr>
        <w:t>&lt;/RepeatBlock-By&gt;</w:t>
      </w:r>
    </w:p>
    <w:p w14:paraId="4502FCC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EA95430" w14:textId="77777777" w:rsidR="000275EB" w:rsidRPr="000275EB" w:rsidRDefault="000275EB" w:rsidP="000275EB">
      <w:pPr>
        <w:pStyle w:val="NormalBold"/>
      </w:pPr>
      <w:r w:rsidRPr="000275EB">
        <w:rPr>
          <w:rStyle w:val="HideTWBExt"/>
          <w:b w:val="0"/>
        </w:rPr>
        <w:t>&lt;Article&gt;</w:t>
      </w:r>
      <w:r w:rsidRPr="000275EB">
        <w:t>Позоваване 24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971D113" w14:textId="77777777" w:rsidTr="003E4C9B">
        <w:trPr>
          <w:jc w:val="center"/>
        </w:trPr>
        <w:tc>
          <w:tcPr>
            <w:tcW w:w="9752" w:type="dxa"/>
            <w:gridSpan w:val="2"/>
          </w:tcPr>
          <w:p w14:paraId="610F77BF" w14:textId="77777777" w:rsidR="000275EB" w:rsidRPr="000275EB" w:rsidRDefault="000275EB" w:rsidP="003E4C9B">
            <w:pPr>
              <w:keepNext/>
            </w:pPr>
          </w:p>
        </w:tc>
      </w:tr>
      <w:tr w:rsidR="000275EB" w:rsidRPr="000275EB" w14:paraId="33C5AECD" w14:textId="77777777" w:rsidTr="003E4C9B">
        <w:trPr>
          <w:jc w:val="center"/>
        </w:trPr>
        <w:tc>
          <w:tcPr>
            <w:tcW w:w="4876" w:type="dxa"/>
          </w:tcPr>
          <w:p w14:paraId="0E6E94F4" w14:textId="77777777" w:rsidR="000275EB" w:rsidRPr="000275EB" w:rsidRDefault="000275EB" w:rsidP="003E4C9B">
            <w:pPr>
              <w:pStyle w:val="ColumnHeading"/>
              <w:keepNext/>
            </w:pPr>
            <w:r w:rsidRPr="000275EB">
              <w:t>Предложение за резолюция</w:t>
            </w:r>
          </w:p>
        </w:tc>
        <w:tc>
          <w:tcPr>
            <w:tcW w:w="4876" w:type="dxa"/>
          </w:tcPr>
          <w:p w14:paraId="43552051" w14:textId="77777777" w:rsidR="000275EB" w:rsidRPr="000275EB" w:rsidRDefault="000275EB" w:rsidP="003E4C9B">
            <w:pPr>
              <w:pStyle w:val="ColumnHeading"/>
              <w:keepNext/>
            </w:pPr>
            <w:r w:rsidRPr="000275EB">
              <w:t>Изменение</w:t>
            </w:r>
          </w:p>
        </w:tc>
      </w:tr>
      <w:tr w:rsidR="000275EB" w:rsidRPr="000275EB" w14:paraId="0EB3BD61" w14:textId="77777777" w:rsidTr="003E4C9B">
        <w:trPr>
          <w:jc w:val="center"/>
        </w:trPr>
        <w:tc>
          <w:tcPr>
            <w:tcW w:w="4876" w:type="dxa"/>
          </w:tcPr>
          <w:p w14:paraId="41CFAD1D" w14:textId="77777777" w:rsidR="000275EB" w:rsidRPr="000275EB" w:rsidRDefault="000275EB" w:rsidP="003E4C9B">
            <w:pPr>
              <w:pStyle w:val="Normal6"/>
            </w:pPr>
          </w:p>
        </w:tc>
        <w:tc>
          <w:tcPr>
            <w:tcW w:w="4876" w:type="dxa"/>
          </w:tcPr>
          <w:p w14:paraId="573105AE" w14:textId="77777777" w:rsidR="000275EB" w:rsidRPr="000275EB" w:rsidRDefault="000275EB" w:rsidP="003E4C9B">
            <w:pPr>
              <w:pStyle w:val="Normal6"/>
              <w:rPr>
                <w:szCs w:val="24"/>
              </w:rPr>
            </w:pPr>
            <w:r w:rsidRPr="000275EB">
              <w:rPr>
                <w:b/>
                <w:i/>
              </w:rPr>
              <w:t>–</w:t>
            </w:r>
            <w:r w:rsidRPr="000275EB">
              <w:rPr>
                <w:b/>
                <w:i/>
              </w:rPr>
              <w:tab/>
              <w:t>като взе предвид Директива 2000/78/ЕО от 27 ноември 2000 г. за създаване на основна рамка за равно третиране в областта на заетостта и професиите, която предоставя правомощия за борба с дискриминацията, основана на религия или убеждения, възраст, увреждане и сексуална ориентация,</w:t>
            </w:r>
          </w:p>
        </w:tc>
      </w:tr>
    </w:tbl>
    <w:p w14:paraId="2074EB9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07DA511" w14:textId="77777777" w:rsidR="000275EB" w:rsidRPr="000275EB" w:rsidRDefault="000275EB" w:rsidP="000275EB">
      <w:r w:rsidRPr="000275EB">
        <w:rPr>
          <w:rStyle w:val="HideTWBExt"/>
        </w:rPr>
        <w:t>&lt;/Amend&gt;</w:t>
      </w:r>
    </w:p>
    <w:p w14:paraId="28C9139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38</w:t>
      </w:r>
      <w:r w:rsidRPr="000275EB">
        <w:rPr>
          <w:rStyle w:val="HideTWBExt"/>
          <w:b w:val="0"/>
        </w:rPr>
        <w:t>&lt;/NumAm&gt;</w:t>
      </w:r>
    </w:p>
    <w:p w14:paraId="45028B4F"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0DA739A8" w14:textId="77777777" w:rsidR="000275EB" w:rsidRPr="000275EB" w:rsidRDefault="000275EB" w:rsidP="000275EB">
      <w:r w:rsidRPr="000275EB">
        <w:rPr>
          <w:rStyle w:val="HideTWBExt"/>
        </w:rPr>
        <w:t>&lt;/RepeatBlock-By&gt;</w:t>
      </w:r>
    </w:p>
    <w:p w14:paraId="635BA15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D499977" w14:textId="77777777" w:rsidR="000275EB" w:rsidRPr="000275EB" w:rsidRDefault="000275EB" w:rsidP="000275EB">
      <w:pPr>
        <w:pStyle w:val="NormalBold"/>
      </w:pPr>
      <w:r w:rsidRPr="000275EB">
        <w:rPr>
          <w:rStyle w:val="HideTWBExt"/>
          <w:b w:val="0"/>
        </w:rPr>
        <w:t>&lt;Article&gt;</w:t>
      </w:r>
      <w:r w:rsidRPr="000275EB">
        <w:t>Позоваване 25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F04372D" w14:textId="77777777" w:rsidTr="003E4C9B">
        <w:trPr>
          <w:jc w:val="center"/>
        </w:trPr>
        <w:tc>
          <w:tcPr>
            <w:tcW w:w="9752" w:type="dxa"/>
            <w:gridSpan w:val="2"/>
          </w:tcPr>
          <w:p w14:paraId="1B9144AC" w14:textId="77777777" w:rsidR="000275EB" w:rsidRPr="000275EB" w:rsidRDefault="000275EB" w:rsidP="003E4C9B">
            <w:pPr>
              <w:keepNext/>
            </w:pPr>
          </w:p>
        </w:tc>
      </w:tr>
      <w:tr w:rsidR="000275EB" w:rsidRPr="000275EB" w14:paraId="0496DA59" w14:textId="77777777" w:rsidTr="003E4C9B">
        <w:trPr>
          <w:jc w:val="center"/>
        </w:trPr>
        <w:tc>
          <w:tcPr>
            <w:tcW w:w="4876" w:type="dxa"/>
          </w:tcPr>
          <w:p w14:paraId="4FC59822" w14:textId="77777777" w:rsidR="000275EB" w:rsidRPr="000275EB" w:rsidRDefault="000275EB" w:rsidP="003E4C9B">
            <w:pPr>
              <w:pStyle w:val="ColumnHeading"/>
              <w:keepNext/>
            </w:pPr>
            <w:r w:rsidRPr="000275EB">
              <w:t>Предложение за резолюция</w:t>
            </w:r>
          </w:p>
        </w:tc>
        <w:tc>
          <w:tcPr>
            <w:tcW w:w="4876" w:type="dxa"/>
          </w:tcPr>
          <w:p w14:paraId="6A6A2192" w14:textId="77777777" w:rsidR="000275EB" w:rsidRPr="000275EB" w:rsidRDefault="000275EB" w:rsidP="003E4C9B">
            <w:pPr>
              <w:pStyle w:val="ColumnHeading"/>
              <w:keepNext/>
            </w:pPr>
            <w:r w:rsidRPr="000275EB">
              <w:t>Изменение</w:t>
            </w:r>
          </w:p>
        </w:tc>
      </w:tr>
      <w:tr w:rsidR="000275EB" w:rsidRPr="000275EB" w14:paraId="3459B845" w14:textId="77777777" w:rsidTr="003E4C9B">
        <w:trPr>
          <w:jc w:val="center"/>
        </w:trPr>
        <w:tc>
          <w:tcPr>
            <w:tcW w:w="4876" w:type="dxa"/>
          </w:tcPr>
          <w:p w14:paraId="2A4348EC" w14:textId="77777777" w:rsidR="000275EB" w:rsidRPr="000275EB" w:rsidRDefault="000275EB" w:rsidP="003E4C9B">
            <w:pPr>
              <w:pStyle w:val="Normal6"/>
            </w:pPr>
          </w:p>
        </w:tc>
        <w:tc>
          <w:tcPr>
            <w:tcW w:w="4876" w:type="dxa"/>
          </w:tcPr>
          <w:p w14:paraId="72514F3C" w14:textId="77777777" w:rsidR="000275EB" w:rsidRPr="000275EB" w:rsidRDefault="000275EB" w:rsidP="003E4C9B">
            <w:pPr>
              <w:pStyle w:val="Normal6"/>
              <w:rPr>
                <w:szCs w:val="24"/>
              </w:rPr>
            </w:pPr>
            <w:r w:rsidRPr="000275EB">
              <w:rPr>
                <w:b/>
                <w:i/>
              </w:rPr>
              <w:t>–</w:t>
            </w:r>
            <w:r w:rsidRPr="000275EB">
              <w:rPr>
                <w:b/>
                <w:i/>
              </w:rPr>
              <w:tab/>
              <w:t>като взе предвид Лисабонската декларация относно Европейската платформа за борба с бездомничеството,</w:t>
            </w:r>
          </w:p>
        </w:tc>
      </w:tr>
    </w:tbl>
    <w:p w14:paraId="70FEF22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F9BA544" w14:textId="77777777" w:rsidR="000275EB" w:rsidRPr="000275EB" w:rsidRDefault="000275EB" w:rsidP="000275EB">
      <w:r w:rsidRPr="000275EB">
        <w:rPr>
          <w:rStyle w:val="HideTWBExt"/>
        </w:rPr>
        <w:t>&lt;/Amend&gt;</w:t>
      </w:r>
    </w:p>
    <w:p w14:paraId="318BA72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39</w:t>
      </w:r>
      <w:r w:rsidRPr="000275EB">
        <w:rPr>
          <w:rStyle w:val="HideTWBExt"/>
          <w:b w:val="0"/>
        </w:rPr>
        <w:t>&lt;/NumAm&gt;</w:t>
      </w:r>
    </w:p>
    <w:p w14:paraId="5598F363"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67BE03D7"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7FA63800" w14:textId="77777777" w:rsidR="000275EB" w:rsidRPr="000275EB" w:rsidRDefault="000275EB" w:rsidP="000275EB">
      <w:r w:rsidRPr="000275EB">
        <w:rPr>
          <w:rStyle w:val="HideTWBExt"/>
        </w:rPr>
        <w:t>&lt;/RepeatBlock-By&gt;</w:t>
      </w:r>
    </w:p>
    <w:p w14:paraId="26BF639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75C80FC" w14:textId="77777777" w:rsidR="000275EB" w:rsidRPr="000275EB" w:rsidRDefault="000275EB" w:rsidP="000275EB">
      <w:pPr>
        <w:pStyle w:val="NormalBold"/>
      </w:pPr>
      <w:r w:rsidRPr="000275EB">
        <w:rPr>
          <w:rStyle w:val="HideTWBExt"/>
          <w:b w:val="0"/>
        </w:rPr>
        <w:t>&lt;Article&gt;</w:t>
      </w:r>
      <w:r w:rsidRPr="000275EB">
        <w:t>Позоваване 25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B449D54" w14:textId="77777777" w:rsidTr="003E4C9B">
        <w:trPr>
          <w:jc w:val="center"/>
        </w:trPr>
        <w:tc>
          <w:tcPr>
            <w:tcW w:w="9752" w:type="dxa"/>
            <w:gridSpan w:val="2"/>
          </w:tcPr>
          <w:p w14:paraId="52CCF0F4" w14:textId="77777777" w:rsidR="000275EB" w:rsidRPr="000275EB" w:rsidRDefault="000275EB" w:rsidP="003E4C9B">
            <w:pPr>
              <w:keepNext/>
            </w:pPr>
          </w:p>
        </w:tc>
      </w:tr>
      <w:tr w:rsidR="000275EB" w:rsidRPr="000275EB" w14:paraId="0BE93FB6" w14:textId="77777777" w:rsidTr="003E4C9B">
        <w:trPr>
          <w:jc w:val="center"/>
        </w:trPr>
        <w:tc>
          <w:tcPr>
            <w:tcW w:w="4876" w:type="dxa"/>
          </w:tcPr>
          <w:p w14:paraId="32546D71" w14:textId="77777777" w:rsidR="000275EB" w:rsidRPr="000275EB" w:rsidRDefault="000275EB" w:rsidP="003E4C9B">
            <w:pPr>
              <w:pStyle w:val="ColumnHeading"/>
              <w:keepNext/>
            </w:pPr>
            <w:r w:rsidRPr="000275EB">
              <w:t>Предложение за резолюция</w:t>
            </w:r>
          </w:p>
        </w:tc>
        <w:tc>
          <w:tcPr>
            <w:tcW w:w="4876" w:type="dxa"/>
          </w:tcPr>
          <w:p w14:paraId="6BF75E4A" w14:textId="77777777" w:rsidR="000275EB" w:rsidRPr="000275EB" w:rsidRDefault="000275EB" w:rsidP="003E4C9B">
            <w:pPr>
              <w:pStyle w:val="ColumnHeading"/>
              <w:keepNext/>
            </w:pPr>
            <w:r w:rsidRPr="000275EB">
              <w:t>Изменение</w:t>
            </w:r>
          </w:p>
        </w:tc>
      </w:tr>
      <w:tr w:rsidR="000275EB" w:rsidRPr="000275EB" w14:paraId="7A9267E8" w14:textId="77777777" w:rsidTr="003E4C9B">
        <w:trPr>
          <w:jc w:val="center"/>
        </w:trPr>
        <w:tc>
          <w:tcPr>
            <w:tcW w:w="4876" w:type="dxa"/>
          </w:tcPr>
          <w:p w14:paraId="0E3DE24A" w14:textId="77777777" w:rsidR="000275EB" w:rsidRPr="000275EB" w:rsidRDefault="000275EB" w:rsidP="003E4C9B">
            <w:pPr>
              <w:pStyle w:val="Normal6"/>
            </w:pPr>
          </w:p>
        </w:tc>
        <w:tc>
          <w:tcPr>
            <w:tcW w:w="4876" w:type="dxa"/>
          </w:tcPr>
          <w:p w14:paraId="771EFB0F" w14:textId="77777777" w:rsidR="000275EB" w:rsidRPr="000275EB" w:rsidRDefault="000275EB" w:rsidP="003E4C9B">
            <w:pPr>
              <w:pStyle w:val="Normal6"/>
              <w:rPr>
                <w:szCs w:val="24"/>
              </w:rPr>
            </w:pPr>
            <w:r w:rsidRPr="000275EB">
              <w:rPr>
                <w:b/>
                <w:i/>
              </w:rPr>
              <w:t>–</w:t>
            </w:r>
            <w:r w:rsidRPr="000275EB">
              <w:rPr>
                <w:b/>
                <w:i/>
              </w:rPr>
              <w:tab/>
              <w:t>като взе предвид Лисабонската декларация относно Европейската платформа за борба с бездомничеството,</w:t>
            </w:r>
          </w:p>
        </w:tc>
      </w:tr>
    </w:tbl>
    <w:p w14:paraId="5DA91A0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B595EC8" w14:textId="77777777" w:rsidR="000275EB" w:rsidRPr="000275EB" w:rsidRDefault="000275EB" w:rsidP="000275EB">
      <w:r w:rsidRPr="000275EB">
        <w:rPr>
          <w:rStyle w:val="HideTWBExt"/>
        </w:rPr>
        <w:t>&lt;/Amend&gt;</w:t>
      </w:r>
    </w:p>
    <w:p w14:paraId="242A3CF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40</w:t>
      </w:r>
      <w:r w:rsidRPr="000275EB">
        <w:rPr>
          <w:rStyle w:val="HideTWBExt"/>
          <w:b w:val="0"/>
        </w:rPr>
        <w:t>&lt;/NumAm&gt;</w:t>
      </w:r>
    </w:p>
    <w:p w14:paraId="03712CBE"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27CE2F2B"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2BF45CAA" w14:textId="77777777" w:rsidR="000275EB" w:rsidRPr="000275EB" w:rsidRDefault="000275EB" w:rsidP="000275EB">
      <w:r w:rsidRPr="000275EB">
        <w:rPr>
          <w:rStyle w:val="HideTWBExt"/>
        </w:rPr>
        <w:t>&lt;/RepeatBlock-By&gt;</w:t>
      </w:r>
    </w:p>
    <w:p w14:paraId="5893A9A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3DFE826" w14:textId="77777777" w:rsidR="000275EB" w:rsidRPr="000275EB" w:rsidRDefault="000275EB" w:rsidP="000275EB">
      <w:pPr>
        <w:pStyle w:val="NormalBold"/>
      </w:pPr>
      <w:r w:rsidRPr="000275EB">
        <w:rPr>
          <w:rStyle w:val="HideTWBExt"/>
          <w:b w:val="0"/>
        </w:rPr>
        <w:t>&lt;Article&gt;</w:t>
      </w:r>
      <w:r w:rsidRPr="000275EB">
        <w:t>Позоваване 28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F82B62D" w14:textId="77777777" w:rsidTr="003E4C9B">
        <w:trPr>
          <w:jc w:val="center"/>
        </w:trPr>
        <w:tc>
          <w:tcPr>
            <w:tcW w:w="9752" w:type="dxa"/>
            <w:gridSpan w:val="2"/>
          </w:tcPr>
          <w:p w14:paraId="2FD9BF0A" w14:textId="77777777" w:rsidR="000275EB" w:rsidRPr="000275EB" w:rsidRDefault="000275EB" w:rsidP="003E4C9B">
            <w:pPr>
              <w:keepNext/>
            </w:pPr>
          </w:p>
        </w:tc>
      </w:tr>
      <w:tr w:rsidR="000275EB" w:rsidRPr="000275EB" w14:paraId="75AA20EE" w14:textId="77777777" w:rsidTr="003E4C9B">
        <w:trPr>
          <w:jc w:val="center"/>
        </w:trPr>
        <w:tc>
          <w:tcPr>
            <w:tcW w:w="4876" w:type="dxa"/>
          </w:tcPr>
          <w:p w14:paraId="6493CA7E" w14:textId="77777777" w:rsidR="000275EB" w:rsidRPr="000275EB" w:rsidRDefault="000275EB" w:rsidP="003E4C9B">
            <w:pPr>
              <w:pStyle w:val="ColumnHeading"/>
              <w:keepNext/>
            </w:pPr>
            <w:r w:rsidRPr="000275EB">
              <w:t>Предложение за резолюция</w:t>
            </w:r>
          </w:p>
        </w:tc>
        <w:tc>
          <w:tcPr>
            <w:tcW w:w="4876" w:type="dxa"/>
          </w:tcPr>
          <w:p w14:paraId="14CC1E11" w14:textId="77777777" w:rsidR="000275EB" w:rsidRPr="000275EB" w:rsidRDefault="000275EB" w:rsidP="003E4C9B">
            <w:pPr>
              <w:pStyle w:val="ColumnHeading"/>
              <w:keepNext/>
            </w:pPr>
            <w:r w:rsidRPr="000275EB">
              <w:t>Изменение</w:t>
            </w:r>
          </w:p>
        </w:tc>
      </w:tr>
      <w:tr w:rsidR="000275EB" w:rsidRPr="000275EB" w14:paraId="1CCA92F6" w14:textId="77777777" w:rsidTr="003E4C9B">
        <w:trPr>
          <w:jc w:val="center"/>
        </w:trPr>
        <w:tc>
          <w:tcPr>
            <w:tcW w:w="4876" w:type="dxa"/>
          </w:tcPr>
          <w:p w14:paraId="1ABE317D" w14:textId="77777777" w:rsidR="000275EB" w:rsidRPr="000275EB" w:rsidRDefault="000275EB" w:rsidP="003E4C9B">
            <w:pPr>
              <w:pStyle w:val="Normal6"/>
            </w:pPr>
          </w:p>
        </w:tc>
        <w:tc>
          <w:tcPr>
            <w:tcW w:w="4876" w:type="dxa"/>
          </w:tcPr>
          <w:p w14:paraId="0D7D58F6" w14:textId="77777777" w:rsidR="000275EB" w:rsidRPr="000275EB" w:rsidRDefault="000275EB" w:rsidP="003E4C9B">
            <w:pPr>
              <w:pStyle w:val="Normal6"/>
              <w:rPr>
                <w:szCs w:val="24"/>
              </w:rPr>
            </w:pPr>
            <w:r w:rsidRPr="000275EB">
              <w:rPr>
                <w:b/>
                <w:i/>
              </w:rPr>
              <w:t>–</w:t>
            </w:r>
            <w:r w:rsidRPr="000275EB">
              <w:rPr>
                <w:b/>
                <w:i/>
              </w:rPr>
              <w:tab/>
              <w:t xml:space="preserve">като взе предвид изследването, възложено от комисията по транспорт и туризъм, на тема „Transport and tourism in outermost regions: assessing mobility poverty and the effects of new climate policies“ (Транспорт и туризъм в най-отдалечените региони: оценка на бедността по отношение на мобилността и въздействието на </w:t>
            </w:r>
            <w:r w:rsidRPr="000275EB">
              <w:rPr>
                <w:b/>
                <w:i/>
              </w:rPr>
              <w:lastRenderedPageBreak/>
              <w:t>новите политики в областта на климата),</w:t>
            </w:r>
          </w:p>
        </w:tc>
      </w:tr>
    </w:tbl>
    <w:p w14:paraId="2274A6AF"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02B4DB4" w14:textId="77777777" w:rsidR="000275EB" w:rsidRPr="000275EB" w:rsidRDefault="000275EB" w:rsidP="000275EB">
      <w:r w:rsidRPr="000275EB">
        <w:rPr>
          <w:rStyle w:val="HideTWBExt"/>
        </w:rPr>
        <w:t>&lt;/Amend&gt;</w:t>
      </w:r>
    </w:p>
    <w:p w14:paraId="4C13557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41</w:t>
      </w:r>
      <w:r w:rsidRPr="000275EB">
        <w:rPr>
          <w:rStyle w:val="HideTWBExt"/>
          <w:b w:val="0"/>
        </w:rPr>
        <w:t>&lt;/NumAm&gt;</w:t>
      </w:r>
    </w:p>
    <w:p w14:paraId="1CC3AD66"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19DFE7BE"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DCA14A7" w14:textId="77777777" w:rsidR="000275EB" w:rsidRPr="000275EB" w:rsidRDefault="000275EB" w:rsidP="000275EB">
      <w:r w:rsidRPr="000275EB">
        <w:rPr>
          <w:rStyle w:val="HideTWBExt"/>
        </w:rPr>
        <w:t>&lt;/RepeatBlock-By&gt;</w:t>
      </w:r>
    </w:p>
    <w:p w14:paraId="0C87201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6E6C888" w14:textId="77777777" w:rsidR="000275EB" w:rsidRPr="000275EB" w:rsidRDefault="000275EB" w:rsidP="000275EB">
      <w:pPr>
        <w:pStyle w:val="NormalBold"/>
      </w:pPr>
      <w:r w:rsidRPr="000275EB">
        <w:rPr>
          <w:rStyle w:val="HideTWBExt"/>
          <w:b w:val="0"/>
        </w:rPr>
        <w:t>&lt;Article&gt;</w:t>
      </w:r>
      <w:r w:rsidRPr="000275EB">
        <w:t>Позоваване 28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5E6062E" w14:textId="77777777" w:rsidTr="003E4C9B">
        <w:trPr>
          <w:jc w:val="center"/>
        </w:trPr>
        <w:tc>
          <w:tcPr>
            <w:tcW w:w="9752" w:type="dxa"/>
            <w:gridSpan w:val="2"/>
          </w:tcPr>
          <w:p w14:paraId="4EA7C965" w14:textId="77777777" w:rsidR="000275EB" w:rsidRPr="000275EB" w:rsidRDefault="000275EB" w:rsidP="003E4C9B">
            <w:pPr>
              <w:keepNext/>
            </w:pPr>
          </w:p>
        </w:tc>
      </w:tr>
      <w:tr w:rsidR="000275EB" w:rsidRPr="000275EB" w14:paraId="6470EFD3" w14:textId="77777777" w:rsidTr="003E4C9B">
        <w:trPr>
          <w:jc w:val="center"/>
        </w:trPr>
        <w:tc>
          <w:tcPr>
            <w:tcW w:w="4876" w:type="dxa"/>
          </w:tcPr>
          <w:p w14:paraId="3487C810" w14:textId="77777777" w:rsidR="000275EB" w:rsidRPr="000275EB" w:rsidRDefault="000275EB" w:rsidP="003E4C9B">
            <w:pPr>
              <w:pStyle w:val="ColumnHeading"/>
              <w:keepNext/>
            </w:pPr>
            <w:r w:rsidRPr="000275EB">
              <w:t>Предложение за резолюция</w:t>
            </w:r>
          </w:p>
        </w:tc>
        <w:tc>
          <w:tcPr>
            <w:tcW w:w="4876" w:type="dxa"/>
          </w:tcPr>
          <w:p w14:paraId="5812CDE0" w14:textId="77777777" w:rsidR="000275EB" w:rsidRPr="000275EB" w:rsidRDefault="000275EB" w:rsidP="003E4C9B">
            <w:pPr>
              <w:pStyle w:val="ColumnHeading"/>
              <w:keepNext/>
            </w:pPr>
            <w:r w:rsidRPr="000275EB">
              <w:t>Изменение</w:t>
            </w:r>
          </w:p>
        </w:tc>
      </w:tr>
      <w:tr w:rsidR="000275EB" w:rsidRPr="000275EB" w14:paraId="2B36381B" w14:textId="77777777" w:rsidTr="003E4C9B">
        <w:trPr>
          <w:jc w:val="center"/>
        </w:trPr>
        <w:tc>
          <w:tcPr>
            <w:tcW w:w="4876" w:type="dxa"/>
          </w:tcPr>
          <w:p w14:paraId="5BAD6F9B" w14:textId="77777777" w:rsidR="000275EB" w:rsidRPr="000275EB" w:rsidRDefault="000275EB" w:rsidP="003E4C9B">
            <w:pPr>
              <w:pStyle w:val="Normal6"/>
            </w:pPr>
          </w:p>
        </w:tc>
        <w:tc>
          <w:tcPr>
            <w:tcW w:w="4876" w:type="dxa"/>
          </w:tcPr>
          <w:p w14:paraId="279F741D" w14:textId="77777777" w:rsidR="000275EB" w:rsidRPr="000275EB" w:rsidRDefault="000275EB" w:rsidP="003E4C9B">
            <w:pPr>
              <w:pStyle w:val="Normal6"/>
              <w:rPr>
                <w:szCs w:val="24"/>
              </w:rPr>
            </w:pPr>
            <w:r w:rsidRPr="000275EB">
              <w:rPr>
                <w:b/>
                <w:i/>
              </w:rPr>
              <w:t>–</w:t>
            </w:r>
            <w:r w:rsidRPr="000275EB">
              <w:rPr>
                <w:b/>
                <w:i/>
              </w:rPr>
              <w:tab/>
              <w:t>като взе предвид изследването, озаглавено „Transport Poverty: Definition, indicators, determinants and mitigation strategies“ (Транспортната бедност: дефиниция, показатели, определящи фактори и стратегии за смекчаване),</w:t>
            </w:r>
          </w:p>
        </w:tc>
      </w:tr>
    </w:tbl>
    <w:p w14:paraId="5A1326C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BC4226C" w14:textId="77777777" w:rsidR="000275EB" w:rsidRPr="000275EB" w:rsidRDefault="000275EB" w:rsidP="000275EB">
      <w:r w:rsidRPr="000275EB">
        <w:rPr>
          <w:rStyle w:val="HideTWBExt"/>
        </w:rPr>
        <w:t>&lt;/Amend&gt;</w:t>
      </w:r>
    </w:p>
    <w:p w14:paraId="040B4BC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42</w:t>
      </w:r>
      <w:r w:rsidRPr="000275EB">
        <w:rPr>
          <w:rStyle w:val="HideTWBExt"/>
          <w:b w:val="0"/>
        </w:rPr>
        <w:t>&lt;/NumAm&gt;</w:t>
      </w:r>
    </w:p>
    <w:p w14:paraId="406764AA"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598DB741"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2CBC2F3A" w14:textId="77777777" w:rsidR="000275EB" w:rsidRPr="000275EB" w:rsidRDefault="000275EB" w:rsidP="000275EB">
      <w:r w:rsidRPr="000275EB">
        <w:rPr>
          <w:rStyle w:val="HideTWBExt"/>
        </w:rPr>
        <w:t>&lt;/RepeatBlock-By&gt;</w:t>
      </w:r>
    </w:p>
    <w:p w14:paraId="4A6C8C2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14983F8" w14:textId="77777777" w:rsidR="000275EB" w:rsidRPr="000275EB" w:rsidRDefault="000275EB" w:rsidP="000275EB">
      <w:pPr>
        <w:pStyle w:val="NormalBold"/>
      </w:pPr>
      <w:r w:rsidRPr="000275EB">
        <w:rPr>
          <w:rStyle w:val="HideTWBExt"/>
          <w:b w:val="0"/>
        </w:rPr>
        <w:t>&lt;Article&gt;</w:t>
      </w:r>
      <w:r w:rsidRPr="000275EB">
        <w:t>Позоваване 28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B0F1919" w14:textId="77777777" w:rsidTr="003E4C9B">
        <w:trPr>
          <w:jc w:val="center"/>
        </w:trPr>
        <w:tc>
          <w:tcPr>
            <w:tcW w:w="9752" w:type="dxa"/>
            <w:gridSpan w:val="2"/>
          </w:tcPr>
          <w:p w14:paraId="3C5885BB" w14:textId="77777777" w:rsidR="000275EB" w:rsidRPr="000275EB" w:rsidRDefault="000275EB" w:rsidP="003E4C9B">
            <w:pPr>
              <w:keepNext/>
            </w:pPr>
          </w:p>
        </w:tc>
      </w:tr>
      <w:tr w:rsidR="000275EB" w:rsidRPr="000275EB" w14:paraId="7492DF77" w14:textId="77777777" w:rsidTr="003E4C9B">
        <w:trPr>
          <w:jc w:val="center"/>
        </w:trPr>
        <w:tc>
          <w:tcPr>
            <w:tcW w:w="4876" w:type="dxa"/>
          </w:tcPr>
          <w:p w14:paraId="7D429677" w14:textId="77777777" w:rsidR="000275EB" w:rsidRPr="000275EB" w:rsidRDefault="000275EB" w:rsidP="003E4C9B">
            <w:pPr>
              <w:pStyle w:val="ColumnHeading"/>
              <w:keepNext/>
            </w:pPr>
            <w:r w:rsidRPr="000275EB">
              <w:t>Предложение за резолюция</w:t>
            </w:r>
          </w:p>
        </w:tc>
        <w:tc>
          <w:tcPr>
            <w:tcW w:w="4876" w:type="dxa"/>
          </w:tcPr>
          <w:p w14:paraId="7E9350E2" w14:textId="77777777" w:rsidR="000275EB" w:rsidRPr="000275EB" w:rsidRDefault="000275EB" w:rsidP="003E4C9B">
            <w:pPr>
              <w:pStyle w:val="ColumnHeading"/>
              <w:keepNext/>
            </w:pPr>
            <w:r w:rsidRPr="000275EB">
              <w:t>Изменение</w:t>
            </w:r>
          </w:p>
        </w:tc>
      </w:tr>
      <w:tr w:rsidR="000275EB" w:rsidRPr="000275EB" w14:paraId="5AC614BC" w14:textId="77777777" w:rsidTr="003E4C9B">
        <w:trPr>
          <w:jc w:val="center"/>
        </w:trPr>
        <w:tc>
          <w:tcPr>
            <w:tcW w:w="4876" w:type="dxa"/>
          </w:tcPr>
          <w:p w14:paraId="4193D1B1" w14:textId="77777777" w:rsidR="000275EB" w:rsidRPr="000275EB" w:rsidRDefault="000275EB" w:rsidP="003E4C9B">
            <w:pPr>
              <w:pStyle w:val="Normal6"/>
            </w:pPr>
          </w:p>
        </w:tc>
        <w:tc>
          <w:tcPr>
            <w:tcW w:w="4876" w:type="dxa"/>
          </w:tcPr>
          <w:p w14:paraId="5EE037B5" w14:textId="77777777" w:rsidR="000275EB" w:rsidRPr="000275EB" w:rsidRDefault="000275EB" w:rsidP="003E4C9B">
            <w:pPr>
              <w:pStyle w:val="Normal6"/>
              <w:rPr>
                <w:szCs w:val="24"/>
              </w:rPr>
            </w:pPr>
            <w:r w:rsidRPr="000275EB">
              <w:rPr>
                <w:b/>
                <w:i/>
              </w:rPr>
              <w:t>–</w:t>
            </w:r>
            <w:r w:rsidRPr="000275EB">
              <w:rPr>
                <w:b/>
                <w:i/>
              </w:rPr>
              <w:tab/>
              <w:t>като взе предвид Регламент (ЕС) 2023/955 на Европейския парламент и на Съвета от 10 май 2023 г. за създаване на Социален фонд за климата,</w:t>
            </w:r>
          </w:p>
        </w:tc>
      </w:tr>
    </w:tbl>
    <w:p w14:paraId="7C16656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23D4351" w14:textId="77777777" w:rsidR="000275EB" w:rsidRPr="000275EB" w:rsidRDefault="000275EB" w:rsidP="000275EB">
      <w:r w:rsidRPr="000275EB">
        <w:rPr>
          <w:rStyle w:val="HideTWBExt"/>
        </w:rPr>
        <w:t>&lt;/Amend&gt;</w:t>
      </w:r>
    </w:p>
    <w:p w14:paraId="02C1638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43</w:t>
      </w:r>
      <w:r w:rsidRPr="000275EB">
        <w:rPr>
          <w:rStyle w:val="HideTWBExt"/>
          <w:b w:val="0"/>
        </w:rPr>
        <w:t>&lt;/NumAm&gt;</w:t>
      </w:r>
    </w:p>
    <w:p w14:paraId="50146D4A"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3AB186A7" w14:textId="77777777" w:rsidR="000275EB" w:rsidRPr="000275EB" w:rsidRDefault="000275EB" w:rsidP="000275EB">
      <w:r w:rsidRPr="000275EB">
        <w:rPr>
          <w:rStyle w:val="HideTWBExt"/>
        </w:rPr>
        <w:lastRenderedPageBreak/>
        <w:t>&lt;AuNomDe&gt;</w:t>
      </w:r>
      <w:r w:rsidRPr="000275EB">
        <w:rPr>
          <w:rStyle w:val="HideTWBInt"/>
          <w:color w:val="auto"/>
        </w:rPr>
        <w:t>{Verts/ALE}</w:t>
      </w:r>
      <w:r w:rsidRPr="000275EB">
        <w:t>от името на групата Verts/ALE</w:t>
      </w:r>
      <w:r w:rsidRPr="000275EB">
        <w:rPr>
          <w:rStyle w:val="HideTWBExt"/>
        </w:rPr>
        <w:t>&lt;/AuNomDe&gt;</w:t>
      </w:r>
    </w:p>
    <w:p w14:paraId="47878C2F" w14:textId="77777777" w:rsidR="000275EB" w:rsidRPr="000275EB" w:rsidRDefault="000275EB" w:rsidP="000275EB">
      <w:r w:rsidRPr="000275EB">
        <w:rPr>
          <w:rStyle w:val="HideTWBExt"/>
        </w:rPr>
        <w:t>&lt;/RepeatBlock-By&gt;</w:t>
      </w:r>
    </w:p>
    <w:p w14:paraId="3619C6E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5F09856" w14:textId="77777777" w:rsidR="000275EB" w:rsidRPr="000275EB" w:rsidRDefault="000275EB" w:rsidP="000275EB">
      <w:pPr>
        <w:pStyle w:val="NormalBold"/>
      </w:pPr>
      <w:r w:rsidRPr="000275EB">
        <w:rPr>
          <w:rStyle w:val="HideTWBExt"/>
          <w:b w:val="0"/>
        </w:rPr>
        <w:t>&lt;Article&gt;</w:t>
      </w:r>
      <w:r w:rsidRPr="000275EB">
        <w:t>Позоваване 28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41BE065" w14:textId="77777777" w:rsidTr="003E4C9B">
        <w:trPr>
          <w:jc w:val="center"/>
        </w:trPr>
        <w:tc>
          <w:tcPr>
            <w:tcW w:w="9752" w:type="dxa"/>
            <w:gridSpan w:val="2"/>
          </w:tcPr>
          <w:p w14:paraId="4A10DDDA" w14:textId="77777777" w:rsidR="000275EB" w:rsidRPr="000275EB" w:rsidRDefault="000275EB" w:rsidP="003E4C9B">
            <w:pPr>
              <w:keepNext/>
            </w:pPr>
          </w:p>
        </w:tc>
      </w:tr>
      <w:tr w:rsidR="000275EB" w:rsidRPr="000275EB" w14:paraId="09230B75" w14:textId="77777777" w:rsidTr="003E4C9B">
        <w:trPr>
          <w:jc w:val="center"/>
        </w:trPr>
        <w:tc>
          <w:tcPr>
            <w:tcW w:w="4876" w:type="dxa"/>
          </w:tcPr>
          <w:p w14:paraId="3C7C4142" w14:textId="77777777" w:rsidR="000275EB" w:rsidRPr="000275EB" w:rsidRDefault="000275EB" w:rsidP="003E4C9B">
            <w:pPr>
              <w:pStyle w:val="ColumnHeading"/>
              <w:keepNext/>
            </w:pPr>
            <w:r w:rsidRPr="000275EB">
              <w:t>Предложение за резолюция</w:t>
            </w:r>
          </w:p>
        </w:tc>
        <w:tc>
          <w:tcPr>
            <w:tcW w:w="4876" w:type="dxa"/>
          </w:tcPr>
          <w:p w14:paraId="05E04E28" w14:textId="77777777" w:rsidR="000275EB" w:rsidRPr="000275EB" w:rsidRDefault="000275EB" w:rsidP="003E4C9B">
            <w:pPr>
              <w:pStyle w:val="ColumnHeading"/>
              <w:keepNext/>
            </w:pPr>
            <w:r w:rsidRPr="000275EB">
              <w:t>Изменение</w:t>
            </w:r>
          </w:p>
        </w:tc>
      </w:tr>
      <w:tr w:rsidR="000275EB" w:rsidRPr="000275EB" w14:paraId="2B7A5CF8" w14:textId="77777777" w:rsidTr="003E4C9B">
        <w:trPr>
          <w:jc w:val="center"/>
        </w:trPr>
        <w:tc>
          <w:tcPr>
            <w:tcW w:w="4876" w:type="dxa"/>
          </w:tcPr>
          <w:p w14:paraId="207B4074" w14:textId="77777777" w:rsidR="000275EB" w:rsidRPr="000275EB" w:rsidRDefault="000275EB" w:rsidP="003E4C9B">
            <w:pPr>
              <w:pStyle w:val="Normal6"/>
            </w:pPr>
          </w:p>
        </w:tc>
        <w:tc>
          <w:tcPr>
            <w:tcW w:w="4876" w:type="dxa"/>
          </w:tcPr>
          <w:p w14:paraId="3364576A" w14:textId="77777777" w:rsidR="000275EB" w:rsidRPr="000275EB" w:rsidRDefault="000275EB" w:rsidP="003E4C9B">
            <w:pPr>
              <w:pStyle w:val="Normal6"/>
              <w:rPr>
                <w:szCs w:val="24"/>
              </w:rPr>
            </w:pPr>
            <w:r w:rsidRPr="000275EB">
              <w:rPr>
                <w:b/>
                <w:i/>
              </w:rPr>
              <w:t>–</w:t>
            </w:r>
            <w:r w:rsidRPr="000275EB">
              <w:rPr>
                <w:b/>
                <w:i/>
              </w:rPr>
              <w:tab/>
              <w:t>като взе предвид резолюцията на Европейския парламент от 23 ноември 2023 г. относно създаването на работни места: справедлив преход и инвестиции с положително въздействие,</w:t>
            </w:r>
          </w:p>
        </w:tc>
      </w:tr>
    </w:tbl>
    <w:p w14:paraId="104D594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267DC8E" w14:textId="77777777" w:rsidR="000275EB" w:rsidRPr="000275EB" w:rsidRDefault="000275EB" w:rsidP="000275EB">
      <w:r w:rsidRPr="000275EB">
        <w:rPr>
          <w:rStyle w:val="HideTWBExt"/>
        </w:rPr>
        <w:t>&lt;/Amend&gt;</w:t>
      </w:r>
    </w:p>
    <w:p w14:paraId="2BE8A13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44</w:t>
      </w:r>
      <w:r w:rsidRPr="000275EB">
        <w:rPr>
          <w:rStyle w:val="HideTWBExt"/>
          <w:b w:val="0"/>
        </w:rPr>
        <w:t>&lt;/NumAm&gt;</w:t>
      </w:r>
    </w:p>
    <w:p w14:paraId="167DB5F1"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6FB994CC"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D8E436E" w14:textId="77777777" w:rsidR="000275EB" w:rsidRPr="000275EB" w:rsidRDefault="000275EB" w:rsidP="000275EB">
      <w:r w:rsidRPr="000275EB">
        <w:rPr>
          <w:rStyle w:val="HideTWBExt"/>
        </w:rPr>
        <w:t>&lt;/RepeatBlock-By&gt;</w:t>
      </w:r>
    </w:p>
    <w:p w14:paraId="15BDAD6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8B2051D" w14:textId="77777777" w:rsidR="000275EB" w:rsidRPr="000275EB" w:rsidRDefault="000275EB" w:rsidP="000275EB">
      <w:pPr>
        <w:pStyle w:val="NormalBold"/>
      </w:pPr>
      <w:r w:rsidRPr="000275EB">
        <w:rPr>
          <w:rStyle w:val="HideTWBExt"/>
          <w:b w:val="0"/>
        </w:rPr>
        <w:t>&lt;Article&gt;</w:t>
      </w:r>
      <w:r w:rsidRPr="000275EB">
        <w:t>Позоваване 28 д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53B453B" w14:textId="77777777" w:rsidTr="003E4C9B">
        <w:trPr>
          <w:jc w:val="center"/>
        </w:trPr>
        <w:tc>
          <w:tcPr>
            <w:tcW w:w="9752" w:type="dxa"/>
            <w:gridSpan w:val="2"/>
          </w:tcPr>
          <w:p w14:paraId="507AE1F5" w14:textId="77777777" w:rsidR="000275EB" w:rsidRPr="000275EB" w:rsidRDefault="000275EB" w:rsidP="003E4C9B">
            <w:pPr>
              <w:keepNext/>
            </w:pPr>
          </w:p>
        </w:tc>
      </w:tr>
      <w:tr w:rsidR="000275EB" w:rsidRPr="000275EB" w14:paraId="62E67980" w14:textId="77777777" w:rsidTr="003E4C9B">
        <w:trPr>
          <w:jc w:val="center"/>
        </w:trPr>
        <w:tc>
          <w:tcPr>
            <w:tcW w:w="4876" w:type="dxa"/>
          </w:tcPr>
          <w:p w14:paraId="1DDB9804" w14:textId="77777777" w:rsidR="000275EB" w:rsidRPr="000275EB" w:rsidRDefault="000275EB" w:rsidP="003E4C9B">
            <w:pPr>
              <w:pStyle w:val="ColumnHeading"/>
              <w:keepNext/>
            </w:pPr>
            <w:r w:rsidRPr="000275EB">
              <w:t>Предложение за резолюция</w:t>
            </w:r>
          </w:p>
        </w:tc>
        <w:tc>
          <w:tcPr>
            <w:tcW w:w="4876" w:type="dxa"/>
          </w:tcPr>
          <w:p w14:paraId="0C63920B" w14:textId="77777777" w:rsidR="000275EB" w:rsidRPr="000275EB" w:rsidRDefault="000275EB" w:rsidP="003E4C9B">
            <w:pPr>
              <w:pStyle w:val="ColumnHeading"/>
              <w:keepNext/>
            </w:pPr>
            <w:r w:rsidRPr="000275EB">
              <w:t>Изменение</w:t>
            </w:r>
          </w:p>
        </w:tc>
      </w:tr>
      <w:tr w:rsidR="000275EB" w:rsidRPr="000275EB" w14:paraId="34C2D094" w14:textId="77777777" w:rsidTr="003E4C9B">
        <w:trPr>
          <w:jc w:val="center"/>
        </w:trPr>
        <w:tc>
          <w:tcPr>
            <w:tcW w:w="4876" w:type="dxa"/>
          </w:tcPr>
          <w:p w14:paraId="3ED0049C" w14:textId="77777777" w:rsidR="000275EB" w:rsidRPr="000275EB" w:rsidRDefault="000275EB" w:rsidP="003E4C9B">
            <w:pPr>
              <w:pStyle w:val="Normal6"/>
            </w:pPr>
          </w:p>
        </w:tc>
        <w:tc>
          <w:tcPr>
            <w:tcW w:w="4876" w:type="dxa"/>
          </w:tcPr>
          <w:p w14:paraId="4D4D97BB" w14:textId="77777777" w:rsidR="000275EB" w:rsidRPr="000275EB" w:rsidRDefault="000275EB" w:rsidP="003E4C9B">
            <w:pPr>
              <w:pStyle w:val="Normal6"/>
              <w:rPr>
                <w:szCs w:val="24"/>
              </w:rPr>
            </w:pPr>
            <w:r w:rsidRPr="000275EB">
              <w:rPr>
                <w:b/>
                <w:i/>
              </w:rPr>
              <w:t>–</w:t>
            </w:r>
            <w:r w:rsidRPr="000275EB">
              <w:rPr>
                <w:b/>
                <w:i/>
              </w:rPr>
              <w:tab/>
              <w:t>като взе предвид Директива (ЕС) 2023/1791 на Европейския парламент и на Съвета от 13 септември 2023 г. за енергийната ефективност,</w:t>
            </w:r>
          </w:p>
        </w:tc>
      </w:tr>
    </w:tbl>
    <w:p w14:paraId="30C889F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861BE85" w14:textId="77777777" w:rsidR="000275EB" w:rsidRPr="000275EB" w:rsidRDefault="000275EB" w:rsidP="000275EB">
      <w:r w:rsidRPr="000275EB">
        <w:rPr>
          <w:rStyle w:val="HideTWBExt"/>
        </w:rPr>
        <w:t>&lt;/Amend&gt;</w:t>
      </w:r>
    </w:p>
    <w:p w14:paraId="54FB510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45</w:t>
      </w:r>
      <w:r w:rsidRPr="000275EB">
        <w:rPr>
          <w:rStyle w:val="HideTWBExt"/>
          <w:b w:val="0"/>
        </w:rPr>
        <w:t>&lt;/NumAm&gt;</w:t>
      </w:r>
    </w:p>
    <w:p w14:paraId="485F7E70"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128257D2"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2D6FD18E" w14:textId="77777777" w:rsidR="000275EB" w:rsidRPr="000275EB" w:rsidRDefault="000275EB" w:rsidP="000275EB">
      <w:r w:rsidRPr="000275EB">
        <w:rPr>
          <w:rStyle w:val="HideTWBExt"/>
        </w:rPr>
        <w:t>&lt;/RepeatBlock-By&gt;</w:t>
      </w:r>
    </w:p>
    <w:p w14:paraId="35C70C4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02DE105" w14:textId="77777777" w:rsidR="000275EB" w:rsidRPr="000275EB" w:rsidRDefault="000275EB" w:rsidP="000275EB">
      <w:pPr>
        <w:pStyle w:val="NormalBold"/>
      </w:pPr>
      <w:r w:rsidRPr="000275EB">
        <w:rPr>
          <w:rStyle w:val="HideTWBExt"/>
          <w:b w:val="0"/>
        </w:rPr>
        <w:t>&lt;Article&gt;</w:t>
      </w:r>
      <w:r w:rsidRPr="000275EB">
        <w:t>Позоваване 28 е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68795DA" w14:textId="77777777" w:rsidTr="003E4C9B">
        <w:trPr>
          <w:jc w:val="center"/>
        </w:trPr>
        <w:tc>
          <w:tcPr>
            <w:tcW w:w="9752" w:type="dxa"/>
            <w:gridSpan w:val="2"/>
          </w:tcPr>
          <w:p w14:paraId="6B1E5AA0" w14:textId="77777777" w:rsidR="000275EB" w:rsidRPr="000275EB" w:rsidRDefault="000275EB" w:rsidP="003E4C9B">
            <w:pPr>
              <w:keepNext/>
            </w:pPr>
          </w:p>
        </w:tc>
      </w:tr>
      <w:tr w:rsidR="000275EB" w:rsidRPr="000275EB" w14:paraId="7F89A64C" w14:textId="77777777" w:rsidTr="003E4C9B">
        <w:trPr>
          <w:jc w:val="center"/>
        </w:trPr>
        <w:tc>
          <w:tcPr>
            <w:tcW w:w="4876" w:type="dxa"/>
          </w:tcPr>
          <w:p w14:paraId="1A8C8B10" w14:textId="77777777" w:rsidR="000275EB" w:rsidRPr="000275EB" w:rsidRDefault="000275EB" w:rsidP="003E4C9B">
            <w:pPr>
              <w:pStyle w:val="ColumnHeading"/>
              <w:keepNext/>
            </w:pPr>
            <w:r w:rsidRPr="000275EB">
              <w:t>Предложение за резолюция</w:t>
            </w:r>
          </w:p>
        </w:tc>
        <w:tc>
          <w:tcPr>
            <w:tcW w:w="4876" w:type="dxa"/>
          </w:tcPr>
          <w:p w14:paraId="1CBFA780" w14:textId="77777777" w:rsidR="000275EB" w:rsidRPr="000275EB" w:rsidRDefault="000275EB" w:rsidP="003E4C9B">
            <w:pPr>
              <w:pStyle w:val="ColumnHeading"/>
              <w:keepNext/>
            </w:pPr>
            <w:r w:rsidRPr="000275EB">
              <w:t>Изменение</w:t>
            </w:r>
          </w:p>
        </w:tc>
      </w:tr>
      <w:tr w:rsidR="000275EB" w:rsidRPr="000275EB" w14:paraId="0ED03105" w14:textId="77777777" w:rsidTr="003E4C9B">
        <w:trPr>
          <w:jc w:val="center"/>
        </w:trPr>
        <w:tc>
          <w:tcPr>
            <w:tcW w:w="4876" w:type="dxa"/>
          </w:tcPr>
          <w:p w14:paraId="5EBDB8C7" w14:textId="77777777" w:rsidR="000275EB" w:rsidRPr="000275EB" w:rsidRDefault="000275EB" w:rsidP="003E4C9B">
            <w:pPr>
              <w:pStyle w:val="Normal6"/>
            </w:pPr>
          </w:p>
        </w:tc>
        <w:tc>
          <w:tcPr>
            <w:tcW w:w="4876" w:type="dxa"/>
          </w:tcPr>
          <w:p w14:paraId="2F669E35" w14:textId="77777777" w:rsidR="000275EB" w:rsidRPr="000275EB" w:rsidRDefault="000275EB" w:rsidP="003E4C9B">
            <w:pPr>
              <w:pStyle w:val="Normal6"/>
              <w:rPr>
                <w:szCs w:val="24"/>
              </w:rPr>
            </w:pPr>
            <w:r w:rsidRPr="000275EB">
              <w:rPr>
                <w:b/>
                <w:i/>
              </w:rPr>
              <w:t>–</w:t>
            </w:r>
            <w:r w:rsidRPr="000275EB">
              <w:rPr>
                <w:b/>
                <w:i/>
              </w:rPr>
              <w:tab/>
              <w:t xml:space="preserve">като взе предвид Директива (ЕС) 2024/1275 на Европейския парламент и на Съвета от 24 април </w:t>
            </w:r>
            <w:r w:rsidRPr="000275EB">
              <w:rPr>
                <w:b/>
                <w:i/>
              </w:rPr>
              <w:lastRenderedPageBreak/>
              <w:t>2024 г. относно енергийните характеристики на сградите,</w:t>
            </w:r>
          </w:p>
        </w:tc>
      </w:tr>
    </w:tbl>
    <w:p w14:paraId="63F55785"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62B66D3" w14:textId="77777777" w:rsidR="000275EB" w:rsidRPr="000275EB" w:rsidRDefault="000275EB" w:rsidP="000275EB">
      <w:r w:rsidRPr="000275EB">
        <w:rPr>
          <w:rStyle w:val="HideTWBExt"/>
        </w:rPr>
        <w:t>&lt;/Amend&gt;</w:t>
      </w:r>
    </w:p>
    <w:p w14:paraId="3112D1F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46</w:t>
      </w:r>
      <w:r w:rsidRPr="000275EB">
        <w:rPr>
          <w:rStyle w:val="HideTWBExt"/>
          <w:b w:val="0"/>
        </w:rPr>
        <w:t>&lt;/NumAm&gt;</w:t>
      </w:r>
    </w:p>
    <w:p w14:paraId="3A0E3DF6"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4F6BCD8C"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75B96320" w14:textId="77777777" w:rsidR="000275EB" w:rsidRPr="000275EB" w:rsidRDefault="000275EB" w:rsidP="000275EB">
      <w:r w:rsidRPr="000275EB">
        <w:rPr>
          <w:rStyle w:val="HideTWBExt"/>
        </w:rPr>
        <w:t>&lt;/RepeatBlock-By&gt;</w:t>
      </w:r>
    </w:p>
    <w:p w14:paraId="641CB8B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CE70226" w14:textId="77777777" w:rsidR="000275EB" w:rsidRPr="000275EB" w:rsidRDefault="000275EB" w:rsidP="000275EB">
      <w:pPr>
        <w:pStyle w:val="NormalBold"/>
      </w:pPr>
      <w:r w:rsidRPr="000275EB">
        <w:rPr>
          <w:rStyle w:val="HideTWBExt"/>
          <w:b w:val="0"/>
        </w:rPr>
        <w:t>&lt;Article&gt;</w:t>
      </w:r>
      <w:r w:rsidRPr="000275EB">
        <w:t>Позоваване 29</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A705E5F" w14:textId="77777777" w:rsidTr="003E4C9B">
        <w:trPr>
          <w:jc w:val="center"/>
        </w:trPr>
        <w:tc>
          <w:tcPr>
            <w:tcW w:w="9752" w:type="dxa"/>
            <w:gridSpan w:val="2"/>
          </w:tcPr>
          <w:p w14:paraId="054A3217" w14:textId="77777777" w:rsidR="000275EB" w:rsidRPr="000275EB" w:rsidRDefault="000275EB" w:rsidP="003E4C9B">
            <w:pPr>
              <w:keepNext/>
            </w:pPr>
          </w:p>
        </w:tc>
      </w:tr>
      <w:tr w:rsidR="000275EB" w:rsidRPr="000275EB" w14:paraId="1120FA1A" w14:textId="77777777" w:rsidTr="003E4C9B">
        <w:trPr>
          <w:jc w:val="center"/>
        </w:trPr>
        <w:tc>
          <w:tcPr>
            <w:tcW w:w="4876" w:type="dxa"/>
          </w:tcPr>
          <w:p w14:paraId="13E116F7" w14:textId="77777777" w:rsidR="000275EB" w:rsidRPr="000275EB" w:rsidRDefault="000275EB" w:rsidP="003E4C9B">
            <w:pPr>
              <w:pStyle w:val="ColumnHeading"/>
              <w:keepNext/>
            </w:pPr>
            <w:r w:rsidRPr="000275EB">
              <w:t>Предложение за резолюция</w:t>
            </w:r>
          </w:p>
        </w:tc>
        <w:tc>
          <w:tcPr>
            <w:tcW w:w="4876" w:type="dxa"/>
          </w:tcPr>
          <w:p w14:paraId="3D3ABAE7" w14:textId="77777777" w:rsidR="000275EB" w:rsidRPr="000275EB" w:rsidRDefault="000275EB" w:rsidP="003E4C9B">
            <w:pPr>
              <w:pStyle w:val="ColumnHeading"/>
              <w:keepNext/>
            </w:pPr>
            <w:r w:rsidRPr="000275EB">
              <w:t>Изменение</w:t>
            </w:r>
          </w:p>
        </w:tc>
      </w:tr>
      <w:tr w:rsidR="000275EB" w:rsidRPr="000275EB" w14:paraId="6D0A8202" w14:textId="77777777" w:rsidTr="003E4C9B">
        <w:trPr>
          <w:jc w:val="center"/>
        </w:trPr>
        <w:tc>
          <w:tcPr>
            <w:tcW w:w="4876" w:type="dxa"/>
          </w:tcPr>
          <w:p w14:paraId="3927642E" w14:textId="77777777" w:rsidR="000275EB" w:rsidRPr="000275EB" w:rsidRDefault="000275EB" w:rsidP="003E4C9B">
            <w:pPr>
              <w:pStyle w:val="Normal6"/>
            </w:pPr>
            <w:r w:rsidRPr="000275EB">
              <w:t>–</w:t>
            </w:r>
            <w:r w:rsidRPr="000275EB">
              <w:tab/>
              <w:t xml:space="preserve">като взе предвид доклада на Eurochild (от </w:t>
            </w:r>
            <w:r w:rsidRPr="000275EB">
              <w:rPr>
                <w:b/>
                <w:i/>
              </w:rPr>
              <w:t>2022</w:t>
            </w:r>
            <w:r w:rsidRPr="000275EB">
              <w:t xml:space="preserve"> г.), озаглавен </w:t>
            </w:r>
            <w:r w:rsidRPr="000275EB">
              <w:rPr>
                <w:b/>
                <w:i/>
              </w:rPr>
              <w:t>„</w:t>
            </w:r>
            <w:r w:rsidRPr="000275EB">
              <w:t>(</w:t>
            </w:r>
            <w:r w:rsidRPr="000275EB">
              <w:rPr>
                <w:b/>
                <w:i/>
              </w:rPr>
              <w:t>Не)видимите деца —</w:t>
            </w:r>
            <w:r w:rsidRPr="000275EB">
              <w:t xml:space="preserve"> доклад на Eurochild за </w:t>
            </w:r>
            <w:r w:rsidRPr="000275EB">
              <w:rPr>
                <w:b/>
                <w:i/>
              </w:rPr>
              <w:t>2022</w:t>
            </w:r>
            <w:r w:rsidRPr="000275EB">
              <w:t> г. относно децата в нужда в рамките на Европа</w:t>
            </w:r>
            <w:r w:rsidRPr="000275EB">
              <w:rPr>
                <w:b/>
                <w:i/>
              </w:rPr>
              <w:t>“</w:t>
            </w:r>
            <w:r w:rsidRPr="000275EB">
              <w:t>,</w:t>
            </w:r>
          </w:p>
        </w:tc>
        <w:tc>
          <w:tcPr>
            <w:tcW w:w="4876" w:type="dxa"/>
          </w:tcPr>
          <w:p w14:paraId="373AFD0C" w14:textId="77777777" w:rsidR="000275EB" w:rsidRPr="000275EB" w:rsidRDefault="000275EB" w:rsidP="003E4C9B">
            <w:pPr>
              <w:pStyle w:val="Normal6"/>
              <w:rPr>
                <w:szCs w:val="24"/>
              </w:rPr>
            </w:pPr>
            <w:r w:rsidRPr="000275EB">
              <w:t>–</w:t>
            </w:r>
            <w:r w:rsidRPr="000275EB">
              <w:tab/>
              <w:t xml:space="preserve">като взе предвид доклада на Eurochild (от </w:t>
            </w:r>
            <w:r w:rsidRPr="000275EB">
              <w:rPr>
                <w:b/>
                <w:i/>
              </w:rPr>
              <w:t>2024</w:t>
            </w:r>
            <w:r w:rsidRPr="000275EB">
              <w:t xml:space="preserve"> г.), озаглавен </w:t>
            </w:r>
            <w:r w:rsidRPr="000275EB">
              <w:rPr>
                <w:b/>
                <w:i/>
              </w:rPr>
              <w:t xml:space="preserve">„Children's Realities in Europe: Progress &amp; Gaps - Eurochild 2024 flagship report on children in need across Europe“ </w:t>
            </w:r>
            <w:r w:rsidRPr="000275EB">
              <w:t>(</w:t>
            </w:r>
            <w:r w:rsidRPr="000275EB">
              <w:rPr>
                <w:b/>
                <w:i/>
              </w:rPr>
              <w:t>Реалността на децата в Европа: Напредък и пропуски – водещ</w:t>
            </w:r>
            <w:r w:rsidRPr="000275EB">
              <w:t xml:space="preserve"> доклад на Eurochild за </w:t>
            </w:r>
            <w:r w:rsidRPr="000275EB">
              <w:rPr>
                <w:b/>
                <w:i/>
              </w:rPr>
              <w:t>2024</w:t>
            </w:r>
            <w:r w:rsidRPr="000275EB">
              <w:t> г. относно децата в нужда в рамките на Европа</w:t>
            </w:r>
            <w:r w:rsidRPr="000275EB">
              <w:rPr>
                <w:b/>
                <w:i/>
              </w:rPr>
              <w:t>)</w:t>
            </w:r>
            <w:r w:rsidRPr="000275EB">
              <w:t>,</w:t>
            </w:r>
          </w:p>
        </w:tc>
      </w:tr>
    </w:tbl>
    <w:p w14:paraId="472A7FF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47BD64F" w14:textId="77777777" w:rsidR="000275EB" w:rsidRPr="000275EB" w:rsidRDefault="000275EB" w:rsidP="000275EB">
      <w:r w:rsidRPr="000275EB">
        <w:rPr>
          <w:rStyle w:val="HideTWBExt"/>
        </w:rPr>
        <w:t>&lt;/Amend&gt;</w:t>
      </w:r>
    </w:p>
    <w:p w14:paraId="08A0FF7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47</w:t>
      </w:r>
      <w:r w:rsidRPr="000275EB">
        <w:rPr>
          <w:rStyle w:val="HideTWBExt"/>
          <w:b w:val="0"/>
        </w:rPr>
        <w:t>&lt;/NumAm&gt;</w:t>
      </w:r>
    </w:p>
    <w:p w14:paraId="237528F0"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60B03536" w14:textId="77777777" w:rsidR="000275EB" w:rsidRPr="000275EB" w:rsidRDefault="000275EB" w:rsidP="000275EB">
      <w:r w:rsidRPr="000275EB">
        <w:rPr>
          <w:rStyle w:val="HideTWBExt"/>
        </w:rPr>
        <w:t>&lt;/RepeatBlock-By&gt;</w:t>
      </w:r>
    </w:p>
    <w:p w14:paraId="62F6310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9C3E6A3" w14:textId="77777777" w:rsidR="000275EB" w:rsidRPr="000275EB" w:rsidRDefault="000275EB" w:rsidP="000275EB">
      <w:pPr>
        <w:pStyle w:val="NormalBold"/>
      </w:pPr>
      <w:r w:rsidRPr="000275EB">
        <w:rPr>
          <w:rStyle w:val="HideTWBExt"/>
          <w:b w:val="0"/>
        </w:rPr>
        <w:t>&lt;Article&gt;</w:t>
      </w:r>
      <w:r w:rsidRPr="000275EB">
        <w:t>Позоваване 32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02CAC08" w14:textId="77777777" w:rsidTr="003E4C9B">
        <w:trPr>
          <w:jc w:val="center"/>
        </w:trPr>
        <w:tc>
          <w:tcPr>
            <w:tcW w:w="9752" w:type="dxa"/>
            <w:gridSpan w:val="2"/>
          </w:tcPr>
          <w:p w14:paraId="0B73AFD1" w14:textId="77777777" w:rsidR="000275EB" w:rsidRPr="000275EB" w:rsidRDefault="000275EB" w:rsidP="003E4C9B">
            <w:pPr>
              <w:keepNext/>
            </w:pPr>
          </w:p>
        </w:tc>
      </w:tr>
      <w:tr w:rsidR="000275EB" w:rsidRPr="000275EB" w14:paraId="2F1BC2D0" w14:textId="77777777" w:rsidTr="003E4C9B">
        <w:trPr>
          <w:jc w:val="center"/>
        </w:trPr>
        <w:tc>
          <w:tcPr>
            <w:tcW w:w="4876" w:type="dxa"/>
          </w:tcPr>
          <w:p w14:paraId="7CD09734" w14:textId="77777777" w:rsidR="000275EB" w:rsidRPr="000275EB" w:rsidRDefault="000275EB" w:rsidP="003E4C9B">
            <w:pPr>
              <w:pStyle w:val="ColumnHeading"/>
              <w:keepNext/>
            </w:pPr>
            <w:r w:rsidRPr="000275EB">
              <w:t>Предложение за резолюция</w:t>
            </w:r>
          </w:p>
        </w:tc>
        <w:tc>
          <w:tcPr>
            <w:tcW w:w="4876" w:type="dxa"/>
          </w:tcPr>
          <w:p w14:paraId="6945A019" w14:textId="77777777" w:rsidR="000275EB" w:rsidRPr="000275EB" w:rsidRDefault="000275EB" w:rsidP="003E4C9B">
            <w:pPr>
              <w:pStyle w:val="ColumnHeading"/>
              <w:keepNext/>
            </w:pPr>
            <w:r w:rsidRPr="000275EB">
              <w:t>Изменение</w:t>
            </w:r>
          </w:p>
        </w:tc>
      </w:tr>
      <w:tr w:rsidR="000275EB" w:rsidRPr="000275EB" w14:paraId="180D92FA" w14:textId="77777777" w:rsidTr="003E4C9B">
        <w:trPr>
          <w:jc w:val="center"/>
        </w:trPr>
        <w:tc>
          <w:tcPr>
            <w:tcW w:w="4876" w:type="dxa"/>
          </w:tcPr>
          <w:p w14:paraId="570D7656" w14:textId="77777777" w:rsidR="000275EB" w:rsidRPr="000275EB" w:rsidRDefault="000275EB" w:rsidP="003E4C9B">
            <w:pPr>
              <w:pStyle w:val="Normal6"/>
            </w:pPr>
          </w:p>
        </w:tc>
        <w:tc>
          <w:tcPr>
            <w:tcW w:w="4876" w:type="dxa"/>
          </w:tcPr>
          <w:p w14:paraId="3A8193BD" w14:textId="77777777" w:rsidR="000275EB" w:rsidRPr="000275EB" w:rsidRDefault="000275EB" w:rsidP="003E4C9B">
            <w:pPr>
              <w:pStyle w:val="Normal6"/>
              <w:rPr>
                <w:szCs w:val="24"/>
              </w:rPr>
            </w:pPr>
            <w:r w:rsidRPr="000275EB">
              <w:rPr>
                <w:b/>
                <w:i/>
              </w:rPr>
              <w:t>–</w:t>
            </w:r>
            <w:r w:rsidRPr="000275EB">
              <w:rPr>
                <w:b/>
                <w:i/>
              </w:rPr>
              <w:tab/>
              <w:t>като взе предвид резолюцията на Европейския парламент от 9 май 2023 г. относно схемата за предлагане на плодове, зеленчуци, мляко и млечни продукти в училищата, предвидена в Регламента за общата организация на пазарите,</w:t>
            </w:r>
          </w:p>
        </w:tc>
      </w:tr>
    </w:tbl>
    <w:p w14:paraId="5BCC481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6F5F724" w14:textId="77777777" w:rsidR="000275EB" w:rsidRPr="000275EB" w:rsidRDefault="000275EB" w:rsidP="000275EB">
      <w:r w:rsidRPr="000275EB">
        <w:rPr>
          <w:rStyle w:val="HideTWBExt"/>
        </w:rPr>
        <w:t>&lt;/Amend&gt;</w:t>
      </w:r>
    </w:p>
    <w:p w14:paraId="44FD9B51"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48</w:t>
      </w:r>
      <w:r w:rsidRPr="000275EB">
        <w:rPr>
          <w:rStyle w:val="HideTWBExt"/>
          <w:b w:val="0"/>
        </w:rPr>
        <w:t>&lt;/NumAm&gt;</w:t>
      </w:r>
    </w:p>
    <w:p w14:paraId="503C38EF"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3160FFBE" w14:textId="77777777" w:rsidR="000275EB" w:rsidRPr="000275EB" w:rsidRDefault="000275EB" w:rsidP="000275EB">
      <w:r w:rsidRPr="000275EB">
        <w:rPr>
          <w:rStyle w:val="HideTWBExt"/>
        </w:rPr>
        <w:t>&lt;/RepeatBlock-By&gt;</w:t>
      </w:r>
    </w:p>
    <w:p w14:paraId="713FEA7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C13049D" w14:textId="77777777" w:rsidR="000275EB" w:rsidRPr="000275EB" w:rsidRDefault="000275EB" w:rsidP="000275EB">
      <w:pPr>
        <w:pStyle w:val="NormalBold"/>
      </w:pPr>
      <w:r w:rsidRPr="000275EB">
        <w:rPr>
          <w:rStyle w:val="HideTWBExt"/>
          <w:b w:val="0"/>
        </w:rPr>
        <w:t>&lt;Article&gt;</w:t>
      </w:r>
      <w:r w:rsidRPr="000275EB">
        <w:t>Позоваване 32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05ED1D7" w14:textId="77777777" w:rsidTr="003E4C9B">
        <w:trPr>
          <w:jc w:val="center"/>
        </w:trPr>
        <w:tc>
          <w:tcPr>
            <w:tcW w:w="9752" w:type="dxa"/>
            <w:gridSpan w:val="2"/>
          </w:tcPr>
          <w:p w14:paraId="40A4E12A" w14:textId="77777777" w:rsidR="000275EB" w:rsidRPr="000275EB" w:rsidRDefault="000275EB" w:rsidP="003E4C9B">
            <w:pPr>
              <w:keepNext/>
            </w:pPr>
          </w:p>
        </w:tc>
      </w:tr>
      <w:tr w:rsidR="000275EB" w:rsidRPr="000275EB" w14:paraId="03963218" w14:textId="77777777" w:rsidTr="003E4C9B">
        <w:trPr>
          <w:jc w:val="center"/>
        </w:trPr>
        <w:tc>
          <w:tcPr>
            <w:tcW w:w="4876" w:type="dxa"/>
          </w:tcPr>
          <w:p w14:paraId="20A4E6D2" w14:textId="77777777" w:rsidR="000275EB" w:rsidRPr="000275EB" w:rsidRDefault="000275EB" w:rsidP="003E4C9B">
            <w:pPr>
              <w:pStyle w:val="ColumnHeading"/>
              <w:keepNext/>
            </w:pPr>
            <w:r w:rsidRPr="000275EB">
              <w:t>Предложение за резолюция</w:t>
            </w:r>
          </w:p>
        </w:tc>
        <w:tc>
          <w:tcPr>
            <w:tcW w:w="4876" w:type="dxa"/>
          </w:tcPr>
          <w:p w14:paraId="7137C53A" w14:textId="77777777" w:rsidR="000275EB" w:rsidRPr="000275EB" w:rsidRDefault="000275EB" w:rsidP="003E4C9B">
            <w:pPr>
              <w:pStyle w:val="ColumnHeading"/>
              <w:keepNext/>
            </w:pPr>
            <w:r w:rsidRPr="000275EB">
              <w:t>Изменение</w:t>
            </w:r>
          </w:p>
        </w:tc>
      </w:tr>
      <w:tr w:rsidR="000275EB" w:rsidRPr="000275EB" w14:paraId="5977F50F" w14:textId="77777777" w:rsidTr="003E4C9B">
        <w:trPr>
          <w:jc w:val="center"/>
        </w:trPr>
        <w:tc>
          <w:tcPr>
            <w:tcW w:w="4876" w:type="dxa"/>
          </w:tcPr>
          <w:p w14:paraId="340C651D" w14:textId="77777777" w:rsidR="000275EB" w:rsidRPr="000275EB" w:rsidRDefault="000275EB" w:rsidP="003E4C9B">
            <w:pPr>
              <w:pStyle w:val="Normal6"/>
            </w:pPr>
          </w:p>
        </w:tc>
        <w:tc>
          <w:tcPr>
            <w:tcW w:w="4876" w:type="dxa"/>
          </w:tcPr>
          <w:p w14:paraId="5A8FCB52" w14:textId="77777777" w:rsidR="000275EB" w:rsidRPr="000275EB" w:rsidRDefault="000275EB" w:rsidP="003E4C9B">
            <w:pPr>
              <w:pStyle w:val="Normal6"/>
              <w:rPr>
                <w:szCs w:val="24"/>
              </w:rPr>
            </w:pPr>
            <w:r w:rsidRPr="000275EB">
              <w:rPr>
                <w:b/>
                <w:i/>
              </w:rPr>
              <w:t>–</w:t>
            </w:r>
            <w:r w:rsidRPr="000275EB">
              <w:rPr>
                <w:b/>
                <w:i/>
              </w:rPr>
              <w:tab/>
              <w:t>като взе предвид доклада на Комисията от 27 март 2024 г., на тема „The long-term vision for EU’s rural areas“ (Дългосрочната визия за селските райони на ЕС),</w:t>
            </w:r>
          </w:p>
        </w:tc>
      </w:tr>
    </w:tbl>
    <w:p w14:paraId="6A012C5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A0F1B63" w14:textId="77777777" w:rsidR="000275EB" w:rsidRPr="000275EB" w:rsidRDefault="000275EB" w:rsidP="000275EB">
      <w:r w:rsidRPr="000275EB">
        <w:rPr>
          <w:rStyle w:val="HideTWBExt"/>
        </w:rPr>
        <w:t>&lt;/Amend&gt;</w:t>
      </w:r>
    </w:p>
    <w:p w14:paraId="0199710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49</w:t>
      </w:r>
      <w:r w:rsidRPr="000275EB">
        <w:rPr>
          <w:rStyle w:val="HideTWBExt"/>
          <w:b w:val="0"/>
        </w:rPr>
        <w:t>&lt;/NumAm&gt;</w:t>
      </w:r>
    </w:p>
    <w:p w14:paraId="769206EF"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Никола Бартушек, Пал Секереш, Рашел Блом</w:t>
      </w:r>
      <w:r w:rsidRPr="000275EB">
        <w:rPr>
          <w:rStyle w:val="HideTWBExt"/>
          <w:b w:val="0"/>
        </w:rPr>
        <w:t>&lt;/Members&gt;</w:t>
      </w:r>
    </w:p>
    <w:p w14:paraId="5B210685" w14:textId="77777777" w:rsidR="000275EB" w:rsidRPr="000275EB" w:rsidRDefault="000275EB" w:rsidP="000275EB">
      <w:r w:rsidRPr="000275EB">
        <w:rPr>
          <w:rStyle w:val="HideTWBExt"/>
        </w:rPr>
        <w:t>&lt;/RepeatBlock-By&gt;</w:t>
      </w:r>
    </w:p>
    <w:p w14:paraId="1D03FFE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D7CDD64" w14:textId="77777777" w:rsidR="000275EB" w:rsidRPr="000275EB" w:rsidRDefault="000275EB" w:rsidP="000275EB">
      <w:pPr>
        <w:pStyle w:val="NormalBold"/>
      </w:pPr>
      <w:r w:rsidRPr="000275EB">
        <w:rPr>
          <w:rStyle w:val="HideTWBExt"/>
          <w:b w:val="0"/>
        </w:rPr>
        <w:t>&lt;Article&gt;</w:t>
      </w:r>
      <w:r w:rsidRPr="000275EB">
        <w:t>Съображение A</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F4904BD" w14:textId="77777777" w:rsidTr="003E4C9B">
        <w:trPr>
          <w:jc w:val="center"/>
        </w:trPr>
        <w:tc>
          <w:tcPr>
            <w:tcW w:w="9752" w:type="dxa"/>
            <w:gridSpan w:val="2"/>
          </w:tcPr>
          <w:p w14:paraId="7A462010" w14:textId="77777777" w:rsidR="000275EB" w:rsidRPr="000275EB" w:rsidRDefault="000275EB" w:rsidP="003E4C9B">
            <w:pPr>
              <w:keepNext/>
            </w:pPr>
          </w:p>
        </w:tc>
      </w:tr>
      <w:tr w:rsidR="000275EB" w:rsidRPr="000275EB" w14:paraId="5917D9E2" w14:textId="77777777" w:rsidTr="003E4C9B">
        <w:trPr>
          <w:jc w:val="center"/>
        </w:trPr>
        <w:tc>
          <w:tcPr>
            <w:tcW w:w="4876" w:type="dxa"/>
          </w:tcPr>
          <w:p w14:paraId="5F47BB79" w14:textId="77777777" w:rsidR="000275EB" w:rsidRPr="000275EB" w:rsidRDefault="000275EB" w:rsidP="003E4C9B">
            <w:pPr>
              <w:pStyle w:val="ColumnHeading"/>
              <w:keepNext/>
            </w:pPr>
            <w:r w:rsidRPr="000275EB">
              <w:t>Предложение за резолюция</w:t>
            </w:r>
          </w:p>
        </w:tc>
        <w:tc>
          <w:tcPr>
            <w:tcW w:w="4876" w:type="dxa"/>
          </w:tcPr>
          <w:p w14:paraId="5DEFF1B0" w14:textId="77777777" w:rsidR="000275EB" w:rsidRPr="000275EB" w:rsidRDefault="000275EB" w:rsidP="003E4C9B">
            <w:pPr>
              <w:pStyle w:val="ColumnHeading"/>
              <w:keepNext/>
            </w:pPr>
            <w:r w:rsidRPr="000275EB">
              <w:t>Изменение</w:t>
            </w:r>
          </w:p>
        </w:tc>
      </w:tr>
      <w:tr w:rsidR="000275EB" w:rsidRPr="000275EB" w14:paraId="19F87933" w14:textId="77777777" w:rsidTr="003E4C9B">
        <w:trPr>
          <w:jc w:val="center"/>
        </w:trPr>
        <w:tc>
          <w:tcPr>
            <w:tcW w:w="4876" w:type="dxa"/>
          </w:tcPr>
          <w:p w14:paraId="030E90FE" w14:textId="77777777" w:rsidR="000275EB" w:rsidRPr="000275EB" w:rsidRDefault="000275EB" w:rsidP="003E4C9B">
            <w:pPr>
              <w:pStyle w:val="Normal6"/>
            </w:pPr>
            <w:r w:rsidRPr="000275EB">
              <w:t>А.</w:t>
            </w:r>
            <w:r w:rsidRPr="000275EB">
              <w:tab/>
              <w:t xml:space="preserve">като има предвид, че </w:t>
            </w:r>
            <w:r w:rsidRPr="000275EB">
              <w:rPr>
                <w:b/>
                <w:i/>
              </w:rPr>
              <w:t>бедността накърнява правата на човека и правата на народите и че необходимостта от изкореняване</w:t>
            </w:r>
            <w:r w:rsidRPr="000275EB">
              <w:t xml:space="preserve"> на бедността </w:t>
            </w:r>
            <w:r w:rsidRPr="000275EB">
              <w:rPr>
                <w:b/>
                <w:i/>
              </w:rPr>
              <w:t>изисква по-справедливо разпределение на богатството и</w:t>
            </w:r>
            <w:r w:rsidRPr="000275EB">
              <w:t xml:space="preserve"> политики, които </w:t>
            </w:r>
            <w:r w:rsidRPr="000275EB">
              <w:rPr>
                <w:b/>
                <w:i/>
              </w:rPr>
              <w:t>да гарантират неделимия</w:t>
            </w:r>
            <w:r w:rsidRPr="000275EB">
              <w:t xml:space="preserve"> и </w:t>
            </w:r>
            <w:r w:rsidRPr="000275EB">
              <w:rPr>
                <w:b/>
                <w:i/>
              </w:rPr>
              <w:t>универсален характер</w:t>
            </w:r>
            <w:r w:rsidRPr="000275EB">
              <w:t xml:space="preserve"> на </w:t>
            </w:r>
            <w:r w:rsidRPr="000275EB">
              <w:rPr>
                <w:b/>
                <w:i/>
              </w:rPr>
              <w:t>политическите</w:t>
            </w:r>
            <w:r w:rsidRPr="000275EB">
              <w:t xml:space="preserve">, </w:t>
            </w:r>
            <w:r w:rsidRPr="000275EB">
              <w:rPr>
                <w:b/>
                <w:i/>
              </w:rPr>
              <w:t>икономическите</w:t>
            </w:r>
            <w:r w:rsidRPr="000275EB">
              <w:t xml:space="preserve">, </w:t>
            </w:r>
            <w:r w:rsidRPr="000275EB">
              <w:rPr>
                <w:b/>
                <w:i/>
              </w:rPr>
              <w:t>социалните</w:t>
            </w:r>
            <w:r w:rsidRPr="000275EB">
              <w:t xml:space="preserve"> и </w:t>
            </w:r>
            <w:r w:rsidRPr="000275EB">
              <w:rPr>
                <w:b/>
                <w:i/>
              </w:rPr>
              <w:t>културните права</w:t>
            </w:r>
            <w:r w:rsidRPr="000275EB">
              <w:t>;</w:t>
            </w:r>
          </w:p>
        </w:tc>
        <w:tc>
          <w:tcPr>
            <w:tcW w:w="4876" w:type="dxa"/>
          </w:tcPr>
          <w:p w14:paraId="60DD043D" w14:textId="77777777" w:rsidR="000275EB" w:rsidRPr="000275EB" w:rsidRDefault="000275EB" w:rsidP="003E4C9B">
            <w:pPr>
              <w:pStyle w:val="Normal6"/>
              <w:rPr>
                <w:szCs w:val="24"/>
              </w:rPr>
            </w:pPr>
            <w:r w:rsidRPr="000275EB">
              <w:t>А.</w:t>
            </w:r>
            <w:r w:rsidRPr="000275EB">
              <w:tab/>
              <w:t xml:space="preserve">като има предвид, че </w:t>
            </w:r>
            <w:r w:rsidRPr="000275EB">
              <w:rPr>
                <w:b/>
                <w:i/>
              </w:rPr>
              <w:t>всяка стратегия по отношение</w:t>
            </w:r>
            <w:r w:rsidRPr="000275EB">
              <w:t xml:space="preserve"> на бедността </w:t>
            </w:r>
            <w:r w:rsidRPr="000275EB">
              <w:rPr>
                <w:b/>
                <w:i/>
              </w:rPr>
              <w:t>би трябвало да включва</w:t>
            </w:r>
            <w:r w:rsidRPr="000275EB">
              <w:t xml:space="preserve"> политики, които </w:t>
            </w:r>
            <w:r w:rsidRPr="000275EB">
              <w:rPr>
                <w:b/>
                <w:i/>
              </w:rPr>
              <w:t>насърчават просперитета</w:t>
            </w:r>
            <w:r w:rsidRPr="000275EB">
              <w:t xml:space="preserve"> и </w:t>
            </w:r>
            <w:r w:rsidRPr="000275EB">
              <w:rPr>
                <w:b/>
                <w:i/>
              </w:rPr>
              <w:t>богатството</w:t>
            </w:r>
            <w:r w:rsidRPr="000275EB">
              <w:t xml:space="preserve"> на </w:t>
            </w:r>
            <w:r w:rsidRPr="000275EB">
              <w:rPr>
                <w:b/>
                <w:i/>
              </w:rPr>
              <w:t>нациите</w:t>
            </w:r>
            <w:r w:rsidRPr="000275EB">
              <w:t xml:space="preserve">, </w:t>
            </w:r>
            <w:r w:rsidRPr="000275EB">
              <w:rPr>
                <w:b/>
                <w:i/>
              </w:rPr>
              <w:t>семействата</w:t>
            </w:r>
            <w:r w:rsidRPr="000275EB">
              <w:t xml:space="preserve">, </w:t>
            </w:r>
            <w:r w:rsidRPr="000275EB">
              <w:rPr>
                <w:b/>
                <w:i/>
              </w:rPr>
              <w:t>предприятията</w:t>
            </w:r>
            <w:r w:rsidRPr="000275EB">
              <w:t xml:space="preserve"> и </w:t>
            </w:r>
            <w:r w:rsidRPr="000275EB">
              <w:rPr>
                <w:b/>
                <w:i/>
              </w:rPr>
              <w:t>работниците</w:t>
            </w:r>
            <w:r w:rsidRPr="000275EB">
              <w:t>;</w:t>
            </w:r>
          </w:p>
        </w:tc>
      </w:tr>
    </w:tbl>
    <w:p w14:paraId="6C4E464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1EA3CAD" w14:textId="77777777" w:rsidR="000275EB" w:rsidRPr="000275EB" w:rsidRDefault="000275EB" w:rsidP="000275EB">
      <w:r w:rsidRPr="000275EB">
        <w:rPr>
          <w:rStyle w:val="HideTWBExt"/>
        </w:rPr>
        <w:t>&lt;/Amend&gt;</w:t>
      </w:r>
    </w:p>
    <w:p w14:paraId="02A67E0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50</w:t>
      </w:r>
      <w:r w:rsidRPr="000275EB">
        <w:rPr>
          <w:rStyle w:val="HideTWBExt"/>
          <w:b w:val="0"/>
        </w:rPr>
        <w:t>&lt;/NumAm&gt;</w:t>
      </w:r>
    </w:p>
    <w:p w14:paraId="483C8B15"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5B0909A" w14:textId="77777777" w:rsidR="000275EB" w:rsidRPr="000275EB" w:rsidRDefault="000275EB" w:rsidP="000275EB">
      <w:r w:rsidRPr="000275EB">
        <w:rPr>
          <w:rStyle w:val="HideTWBExt"/>
        </w:rPr>
        <w:t>&lt;/RepeatBlock-By&gt;</w:t>
      </w:r>
    </w:p>
    <w:p w14:paraId="71A84AF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05102EE" w14:textId="77777777" w:rsidR="000275EB" w:rsidRPr="000275EB" w:rsidRDefault="000275EB" w:rsidP="000275EB">
      <w:pPr>
        <w:pStyle w:val="NormalBold"/>
      </w:pPr>
      <w:r w:rsidRPr="000275EB">
        <w:rPr>
          <w:rStyle w:val="HideTWBExt"/>
          <w:b w:val="0"/>
        </w:rPr>
        <w:t>&lt;Article&gt;</w:t>
      </w:r>
      <w:r w:rsidRPr="000275EB">
        <w:t>Съображение A</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BE35BF5" w14:textId="77777777" w:rsidTr="003E4C9B">
        <w:trPr>
          <w:jc w:val="center"/>
        </w:trPr>
        <w:tc>
          <w:tcPr>
            <w:tcW w:w="9752" w:type="dxa"/>
            <w:gridSpan w:val="2"/>
          </w:tcPr>
          <w:p w14:paraId="1EEA4199" w14:textId="77777777" w:rsidR="000275EB" w:rsidRPr="000275EB" w:rsidRDefault="000275EB" w:rsidP="003E4C9B">
            <w:pPr>
              <w:keepNext/>
            </w:pPr>
          </w:p>
        </w:tc>
      </w:tr>
      <w:tr w:rsidR="000275EB" w:rsidRPr="000275EB" w14:paraId="68672ACB" w14:textId="77777777" w:rsidTr="003E4C9B">
        <w:trPr>
          <w:jc w:val="center"/>
        </w:trPr>
        <w:tc>
          <w:tcPr>
            <w:tcW w:w="4876" w:type="dxa"/>
          </w:tcPr>
          <w:p w14:paraId="7C4B8384" w14:textId="77777777" w:rsidR="000275EB" w:rsidRPr="000275EB" w:rsidRDefault="000275EB" w:rsidP="003E4C9B">
            <w:pPr>
              <w:pStyle w:val="ColumnHeading"/>
              <w:keepNext/>
            </w:pPr>
            <w:r w:rsidRPr="000275EB">
              <w:t>Предложение за резолюция</w:t>
            </w:r>
          </w:p>
        </w:tc>
        <w:tc>
          <w:tcPr>
            <w:tcW w:w="4876" w:type="dxa"/>
          </w:tcPr>
          <w:p w14:paraId="78016406" w14:textId="77777777" w:rsidR="000275EB" w:rsidRPr="000275EB" w:rsidRDefault="000275EB" w:rsidP="003E4C9B">
            <w:pPr>
              <w:pStyle w:val="ColumnHeading"/>
              <w:keepNext/>
            </w:pPr>
            <w:r w:rsidRPr="000275EB">
              <w:t>Изменение</w:t>
            </w:r>
          </w:p>
        </w:tc>
      </w:tr>
      <w:tr w:rsidR="000275EB" w:rsidRPr="000275EB" w14:paraId="7CD92F3A" w14:textId="77777777" w:rsidTr="003E4C9B">
        <w:trPr>
          <w:jc w:val="center"/>
        </w:trPr>
        <w:tc>
          <w:tcPr>
            <w:tcW w:w="4876" w:type="dxa"/>
          </w:tcPr>
          <w:p w14:paraId="58E1AE3F" w14:textId="77777777" w:rsidR="000275EB" w:rsidRPr="000275EB" w:rsidRDefault="000275EB" w:rsidP="003E4C9B">
            <w:pPr>
              <w:pStyle w:val="Normal6"/>
            </w:pPr>
            <w:r w:rsidRPr="000275EB">
              <w:t>А.</w:t>
            </w:r>
            <w:r w:rsidRPr="000275EB">
              <w:tab/>
              <w:t xml:space="preserve">като има предвид, че бедността накърнява </w:t>
            </w:r>
            <w:r w:rsidRPr="000275EB">
              <w:rPr>
                <w:b/>
                <w:i/>
              </w:rPr>
              <w:t>правата на човека и правата на народите</w:t>
            </w:r>
            <w:r w:rsidRPr="000275EB">
              <w:t xml:space="preserve"> и че необходимостта от изкореняване на бедността изисква по-справедливо разпределение на богатството и политики, които да гарантират неделимия и универсален характер на политическите, икономическите, социалните и културните права;</w:t>
            </w:r>
          </w:p>
        </w:tc>
        <w:tc>
          <w:tcPr>
            <w:tcW w:w="4876" w:type="dxa"/>
          </w:tcPr>
          <w:p w14:paraId="64E6946E" w14:textId="77777777" w:rsidR="000275EB" w:rsidRPr="000275EB" w:rsidRDefault="000275EB" w:rsidP="003E4C9B">
            <w:pPr>
              <w:pStyle w:val="Normal6"/>
              <w:rPr>
                <w:szCs w:val="24"/>
              </w:rPr>
            </w:pPr>
            <w:r w:rsidRPr="000275EB">
              <w:t>А.</w:t>
            </w:r>
            <w:r w:rsidRPr="000275EB">
              <w:tab/>
              <w:t xml:space="preserve">като има предвид, че бедността накърнява </w:t>
            </w:r>
            <w:r w:rsidRPr="000275EB">
              <w:rPr>
                <w:b/>
                <w:i/>
              </w:rPr>
              <w:t>човешкото достойнство</w:t>
            </w:r>
            <w:r w:rsidRPr="000275EB">
              <w:t xml:space="preserve"> и че необходимостта от изкореняване на бедността изисква по-справедливо разпределение на богатството и </w:t>
            </w:r>
            <w:r w:rsidRPr="000275EB">
              <w:rPr>
                <w:b/>
                <w:i/>
              </w:rPr>
              <w:t xml:space="preserve">еднакъв достъп до заетост и услуги, както и </w:t>
            </w:r>
            <w:r w:rsidRPr="000275EB">
              <w:t xml:space="preserve">политики, които да гарантират неделимия и универсален характер на политическите, икономическите, социалните и културните права; </w:t>
            </w:r>
            <w:r w:rsidRPr="000275EB">
              <w:rPr>
                <w:b/>
                <w:i/>
              </w:rPr>
              <w:t>като има предвид, че бедността е многостранно явление, което надхвърля материалните лишения и обхваща също така пречките пред образованието, здравеопазването, социалното участие и икономическите възможности;</w:t>
            </w:r>
          </w:p>
        </w:tc>
      </w:tr>
    </w:tbl>
    <w:p w14:paraId="32F5BA2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7F37490" w14:textId="77777777" w:rsidR="000275EB" w:rsidRPr="000275EB" w:rsidRDefault="000275EB" w:rsidP="000275EB">
      <w:r w:rsidRPr="000275EB">
        <w:rPr>
          <w:rStyle w:val="HideTWBExt"/>
        </w:rPr>
        <w:t>&lt;/Amend&gt;</w:t>
      </w:r>
    </w:p>
    <w:p w14:paraId="305930F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51</w:t>
      </w:r>
      <w:r w:rsidRPr="000275EB">
        <w:rPr>
          <w:rStyle w:val="HideTWBExt"/>
          <w:b w:val="0"/>
        </w:rPr>
        <w:t>&lt;/NumAm&gt;</w:t>
      </w:r>
    </w:p>
    <w:p w14:paraId="68B7FA8C"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Мюриел Лоран, Ерик Сарджакомо, Чечилия Страда</w:t>
      </w:r>
      <w:r w:rsidRPr="000275EB">
        <w:rPr>
          <w:rStyle w:val="HideTWBExt"/>
          <w:b w:val="0"/>
        </w:rPr>
        <w:t>&lt;/Members&gt;</w:t>
      </w:r>
    </w:p>
    <w:p w14:paraId="7513BB00" w14:textId="77777777" w:rsidR="000275EB" w:rsidRPr="000275EB" w:rsidRDefault="000275EB" w:rsidP="000275EB">
      <w:r w:rsidRPr="000275EB">
        <w:rPr>
          <w:rStyle w:val="HideTWBExt"/>
        </w:rPr>
        <w:t>&lt;/RepeatBlock-By&gt;</w:t>
      </w:r>
    </w:p>
    <w:p w14:paraId="10F9EFA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6BAEDC"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7DBD2BA" w14:textId="77777777" w:rsidTr="003E4C9B">
        <w:trPr>
          <w:jc w:val="center"/>
        </w:trPr>
        <w:tc>
          <w:tcPr>
            <w:tcW w:w="9752" w:type="dxa"/>
            <w:gridSpan w:val="2"/>
          </w:tcPr>
          <w:p w14:paraId="41201BEB" w14:textId="77777777" w:rsidR="000275EB" w:rsidRPr="000275EB" w:rsidRDefault="000275EB" w:rsidP="003E4C9B">
            <w:pPr>
              <w:keepNext/>
            </w:pPr>
          </w:p>
        </w:tc>
      </w:tr>
      <w:tr w:rsidR="000275EB" w:rsidRPr="000275EB" w14:paraId="477C6828" w14:textId="77777777" w:rsidTr="003E4C9B">
        <w:trPr>
          <w:jc w:val="center"/>
        </w:trPr>
        <w:tc>
          <w:tcPr>
            <w:tcW w:w="4876" w:type="dxa"/>
          </w:tcPr>
          <w:p w14:paraId="172FE092" w14:textId="77777777" w:rsidR="000275EB" w:rsidRPr="000275EB" w:rsidRDefault="000275EB" w:rsidP="003E4C9B">
            <w:pPr>
              <w:pStyle w:val="ColumnHeading"/>
              <w:keepNext/>
            </w:pPr>
            <w:r w:rsidRPr="000275EB">
              <w:t>Предложение за резолюция</w:t>
            </w:r>
          </w:p>
        </w:tc>
        <w:tc>
          <w:tcPr>
            <w:tcW w:w="4876" w:type="dxa"/>
          </w:tcPr>
          <w:p w14:paraId="22C700F4" w14:textId="77777777" w:rsidR="000275EB" w:rsidRPr="000275EB" w:rsidRDefault="000275EB" w:rsidP="003E4C9B">
            <w:pPr>
              <w:pStyle w:val="ColumnHeading"/>
              <w:keepNext/>
            </w:pPr>
            <w:r w:rsidRPr="000275EB">
              <w:t>Изменение</w:t>
            </w:r>
          </w:p>
        </w:tc>
      </w:tr>
      <w:tr w:rsidR="000275EB" w:rsidRPr="000275EB" w14:paraId="0FEEB1B8" w14:textId="77777777" w:rsidTr="003E4C9B">
        <w:trPr>
          <w:jc w:val="center"/>
        </w:trPr>
        <w:tc>
          <w:tcPr>
            <w:tcW w:w="4876" w:type="dxa"/>
          </w:tcPr>
          <w:p w14:paraId="0AB4A65E" w14:textId="77777777" w:rsidR="000275EB" w:rsidRPr="000275EB" w:rsidRDefault="000275EB" w:rsidP="003E4C9B">
            <w:pPr>
              <w:pStyle w:val="Normal6"/>
            </w:pPr>
          </w:p>
        </w:tc>
        <w:tc>
          <w:tcPr>
            <w:tcW w:w="4876" w:type="dxa"/>
          </w:tcPr>
          <w:p w14:paraId="4F5F23D6" w14:textId="77777777" w:rsidR="000275EB" w:rsidRPr="000275EB" w:rsidRDefault="000275EB" w:rsidP="003E4C9B">
            <w:pPr>
              <w:pStyle w:val="Normal6"/>
              <w:rPr>
                <w:szCs w:val="24"/>
              </w:rPr>
            </w:pPr>
            <w:r w:rsidRPr="000275EB">
              <w:rPr>
                <w:b/>
                <w:i/>
              </w:rPr>
              <w:t>Аа.</w:t>
            </w:r>
            <w:r w:rsidRPr="000275EB">
              <w:rPr>
                <w:b/>
                <w:i/>
              </w:rPr>
              <w:tab/>
              <w:t xml:space="preserve">като има предвид, че най-отдалечените региони – Френска Гвиана, Гваделупа, Мартиника, Майот, Реюнион и Сен Мартен (Франция), Азорските острови и Мадейра (Португалия) и Канарските острови (Испания) – са дом на пет милиона европейски граждани; като има предвид, че тяхната отдалеченост, островен характер, малка площ, труден релеф и климат и икономическата им зависимост от само няколко продукта сериозно </w:t>
            </w:r>
            <w:r w:rsidRPr="000275EB">
              <w:rPr>
                <w:b/>
                <w:i/>
              </w:rPr>
              <w:lastRenderedPageBreak/>
              <w:t>ограничават тяхното развитие; като има предвид, че неравенството е едно от най-големите социални предизвикателства, пред които са изправени най-отдалечените региони на ЕС; като има предвид, че най-отдалечените региони като цяло са непропорционално засегнати от високи равнища на бедност, безработица и висок дял на учениците, преждевременно напуснали училище, и на лицата, незаети с работа, учене или обучение, и че като цяло техният брутен вътрешен продукт е значително под средните стойности за ЕС и за отделните държави (ако се приеме, че средната стойност за ЕС-27 представлява 100%, средната стойност за най-отдалечените региони отговаря на 60%);</w:t>
            </w:r>
          </w:p>
        </w:tc>
      </w:tr>
    </w:tbl>
    <w:p w14:paraId="5324A5AD"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FF4C2C7" w14:textId="77777777" w:rsidR="000275EB" w:rsidRPr="000275EB" w:rsidRDefault="000275EB" w:rsidP="000275EB">
      <w:r w:rsidRPr="000275EB">
        <w:rPr>
          <w:rStyle w:val="HideTWBExt"/>
        </w:rPr>
        <w:t>&lt;/Amend&gt;</w:t>
      </w:r>
    </w:p>
    <w:p w14:paraId="6ABB6A1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52</w:t>
      </w:r>
      <w:r w:rsidRPr="000275EB">
        <w:rPr>
          <w:rStyle w:val="HideTWBExt"/>
          <w:b w:val="0"/>
        </w:rPr>
        <w:t>&lt;/NumAm&gt;</w:t>
      </w:r>
    </w:p>
    <w:p w14:paraId="32E2810D" w14:textId="77777777" w:rsidR="000275EB" w:rsidRPr="000275EB" w:rsidRDefault="000275EB" w:rsidP="000275EB">
      <w:pPr>
        <w:pStyle w:val="NormalBold"/>
      </w:pPr>
      <w:r w:rsidRPr="000275EB">
        <w:rPr>
          <w:rStyle w:val="HideTWBExt"/>
          <w:b w:val="0"/>
        </w:rPr>
        <w:t>&lt;RepeatBlock-By&gt;&lt;Members&gt;</w:t>
      </w:r>
      <w:r w:rsidRPr="000275EB">
        <w:t>Лисбет Сомен</w:t>
      </w:r>
      <w:r w:rsidRPr="000275EB">
        <w:rPr>
          <w:rStyle w:val="HideTWBExt"/>
          <w:b w:val="0"/>
        </w:rPr>
        <w:t>&lt;/Members&gt;</w:t>
      </w:r>
    </w:p>
    <w:p w14:paraId="367D9123" w14:textId="77777777" w:rsidR="000275EB" w:rsidRPr="000275EB" w:rsidRDefault="000275EB" w:rsidP="000275EB">
      <w:r w:rsidRPr="000275EB">
        <w:rPr>
          <w:rStyle w:val="HideTWBExt"/>
        </w:rPr>
        <w:t>&lt;/RepeatBlock-By&gt;</w:t>
      </w:r>
    </w:p>
    <w:p w14:paraId="0A35B52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9732694"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5526AF8" w14:textId="77777777" w:rsidTr="003E4C9B">
        <w:trPr>
          <w:jc w:val="center"/>
        </w:trPr>
        <w:tc>
          <w:tcPr>
            <w:tcW w:w="9752" w:type="dxa"/>
            <w:gridSpan w:val="2"/>
          </w:tcPr>
          <w:p w14:paraId="619BE94F" w14:textId="77777777" w:rsidR="000275EB" w:rsidRPr="000275EB" w:rsidRDefault="000275EB" w:rsidP="003E4C9B">
            <w:pPr>
              <w:keepNext/>
            </w:pPr>
          </w:p>
        </w:tc>
      </w:tr>
      <w:tr w:rsidR="000275EB" w:rsidRPr="000275EB" w14:paraId="5B9C5149" w14:textId="77777777" w:rsidTr="003E4C9B">
        <w:trPr>
          <w:jc w:val="center"/>
        </w:trPr>
        <w:tc>
          <w:tcPr>
            <w:tcW w:w="4876" w:type="dxa"/>
          </w:tcPr>
          <w:p w14:paraId="35DE7BD2" w14:textId="77777777" w:rsidR="000275EB" w:rsidRPr="000275EB" w:rsidRDefault="000275EB" w:rsidP="003E4C9B">
            <w:pPr>
              <w:pStyle w:val="ColumnHeading"/>
              <w:keepNext/>
            </w:pPr>
            <w:r w:rsidRPr="000275EB">
              <w:t>Предложение за резолюция</w:t>
            </w:r>
          </w:p>
        </w:tc>
        <w:tc>
          <w:tcPr>
            <w:tcW w:w="4876" w:type="dxa"/>
          </w:tcPr>
          <w:p w14:paraId="3340E4F5" w14:textId="77777777" w:rsidR="000275EB" w:rsidRPr="000275EB" w:rsidRDefault="000275EB" w:rsidP="003E4C9B">
            <w:pPr>
              <w:pStyle w:val="ColumnHeading"/>
              <w:keepNext/>
            </w:pPr>
            <w:r w:rsidRPr="000275EB">
              <w:t>Изменение</w:t>
            </w:r>
          </w:p>
        </w:tc>
      </w:tr>
      <w:tr w:rsidR="000275EB" w:rsidRPr="000275EB" w14:paraId="303E2EE6" w14:textId="77777777" w:rsidTr="003E4C9B">
        <w:trPr>
          <w:jc w:val="center"/>
        </w:trPr>
        <w:tc>
          <w:tcPr>
            <w:tcW w:w="4876" w:type="dxa"/>
          </w:tcPr>
          <w:p w14:paraId="16E745E6" w14:textId="77777777" w:rsidR="000275EB" w:rsidRPr="000275EB" w:rsidRDefault="000275EB" w:rsidP="003E4C9B">
            <w:pPr>
              <w:pStyle w:val="Normal6"/>
            </w:pPr>
          </w:p>
        </w:tc>
        <w:tc>
          <w:tcPr>
            <w:tcW w:w="4876" w:type="dxa"/>
          </w:tcPr>
          <w:p w14:paraId="41713D01" w14:textId="77777777" w:rsidR="000275EB" w:rsidRPr="000275EB" w:rsidRDefault="000275EB" w:rsidP="003E4C9B">
            <w:pPr>
              <w:pStyle w:val="Normal6"/>
              <w:rPr>
                <w:szCs w:val="24"/>
              </w:rPr>
            </w:pPr>
            <w:r w:rsidRPr="000275EB">
              <w:rPr>
                <w:b/>
                <w:i/>
              </w:rPr>
              <w:t>Аа.</w:t>
            </w:r>
            <w:r w:rsidRPr="000275EB">
              <w:rPr>
                <w:b/>
                <w:i/>
              </w:rPr>
              <w:tab/>
              <w:t xml:space="preserve">като има предвид, че изкореняването на бедността, гарантирането на равни възможности и защитата на правата на децата са заложени в член 3, параграф 3 от Договора за Европейския съюз (ДЕС) и член 34, параграф 3 от Хартата на основните права на Европейския съюз и че съответно те представляват основни цели на ЕС; като има предвид, че Европейският стълб на социалните права и придружаващият го план за действие подчертават ангажимента на ЕС за изграждане на силна </w:t>
            </w:r>
            <w:r w:rsidRPr="000275EB">
              <w:rPr>
                <w:b/>
                <w:i/>
              </w:rPr>
              <w:lastRenderedPageBreak/>
              <w:t>социална Европа, в която намаляването на бедността и социалното приобщаване да бъдат приоритети;</w:t>
            </w:r>
          </w:p>
        </w:tc>
      </w:tr>
    </w:tbl>
    <w:p w14:paraId="5C99F7B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9C1BA65" w14:textId="77777777" w:rsidR="000275EB" w:rsidRPr="000275EB" w:rsidRDefault="000275EB" w:rsidP="000275EB">
      <w:r w:rsidRPr="000275EB">
        <w:rPr>
          <w:rStyle w:val="HideTWBExt"/>
        </w:rPr>
        <w:t>&lt;/Amend&gt;</w:t>
      </w:r>
    </w:p>
    <w:p w14:paraId="05CEBC7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53</w:t>
      </w:r>
      <w:r w:rsidRPr="000275EB">
        <w:rPr>
          <w:rStyle w:val="HideTWBExt"/>
          <w:b w:val="0"/>
        </w:rPr>
        <w:t>&lt;/NumAm&gt;</w:t>
      </w:r>
    </w:p>
    <w:p w14:paraId="67201543" w14:textId="77777777" w:rsidR="000275EB" w:rsidRPr="000275EB" w:rsidRDefault="000275EB" w:rsidP="000275EB">
      <w:pPr>
        <w:pStyle w:val="NormalBold"/>
      </w:pPr>
      <w:r w:rsidRPr="000275EB">
        <w:rPr>
          <w:rStyle w:val="HideTWBExt"/>
          <w:b w:val="0"/>
        </w:rPr>
        <w:t>&lt;RepeatBlock-By&gt;&lt;Members&gt;</w:t>
      </w:r>
      <w:r w:rsidRPr="000275EB">
        <w:t>Северин Вербрук, Хуан Карлос Хираута Видал</w:t>
      </w:r>
      <w:r w:rsidRPr="000275EB">
        <w:rPr>
          <w:rStyle w:val="HideTWBExt"/>
          <w:b w:val="0"/>
        </w:rPr>
        <w:t>&lt;/Members&gt;</w:t>
      </w:r>
    </w:p>
    <w:p w14:paraId="54DC9FDA" w14:textId="77777777" w:rsidR="000275EB" w:rsidRPr="000275EB" w:rsidRDefault="000275EB" w:rsidP="000275EB">
      <w:r w:rsidRPr="000275EB">
        <w:rPr>
          <w:rStyle w:val="HideTWBExt"/>
        </w:rPr>
        <w:t>&lt;/RepeatBlock-By&gt;</w:t>
      </w:r>
    </w:p>
    <w:p w14:paraId="2EED595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2895511" w14:textId="77777777" w:rsidR="000275EB" w:rsidRPr="000275EB" w:rsidRDefault="000275EB" w:rsidP="000275EB">
      <w:pPr>
        <w:pStyle w:val="NormalBold"/>
      </w:pPr>
      <w:r w:rsidRPr="000275EB">
        <w:rPr>
          <w:rStyle w:val="HideTWBExt"/>
          <w:b w:val="0"/>
        </w:rPr>
        <w:t>&lt;Article&gt;</w:t>
      </w:r>
      <w:r w:rsidRPr="000275EB">
        <w:t>Съображение А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65E0A9D" w14:textId="77777777" w:rsidTr="003E4C9B">
        <w:trPr>
          <w:jc w:val="center"/>
        </w:trPr>
        <w:tc>
          <w:tcPr>
            <w:tcW w:w="9752" w:type="dxa"/>
            <w:gridSpan w:val="2"/>
          </w:tcPr>
          <w:p w14:paraId="49914DAF" w14:textId="77777777" w:rsidR="000275EB" w:rsidRPr="000275EB" w:rsidRDefault="000275EB" w:rsidP="003E4C9B">
            <w:pPr>
              <w:keepNext/>
            </w:pPr>
          </w:p>
        </w:tc>
      </w:tr>
      <w:tr w:rsidR="000275EB" w:rsidRPr="000275EB" w14:paraId="33ECC4CE" w14:textId="77777777" w:rsidTr="003E4C9B">
        <w:trPr>
          <w:jc w:val="center"/>
        </w:trPr>
        <w:tc>
          <w:tcPr>
            <w:tcW w:w="4876" w:type="dxa"/>
          </w:tcPr>
          <w:p w14:paraId="40CA1349" w14:textId="77777777" w:rsidR="000275EB" w:rsidRPr="000275EB" w:rsidRDefault="000275EB" w:rsidP="003E4C9B">
            <w:pPr>
              <w:pStyle w:val="ColumnHeading"/>
              <w:keepNext/>
            </w:pPr>
            <w:r w:rsidRPr="000275EB">
              <w:t>Предложение за резолюция</w:t>
            </w:r>
          </w:p>
        </w:tc>
        <w:tc>
          <w:tcPr>
            <w:tcW w:w="4876" w:type="dxa"/>
          </w:tcPr>
          <w:p w14:paraId="2352A0BA" w14:textId="77777777" w:rsidR="000275EB" w:rsidRPr="000275EB" w:rsidRDefault="000275EB" w:rsidP="003E4C9B">
            <w:pPr>
              <w:pStyle w:val="ColumnHeading"/>
              <w:keepNext/>
            </w:pPr>
            <w:r w:rsidRPr="000275EB">
              <w:t>Изменение</w:t>
            </w:r>
          </w:p>
        </w:tc>
      </w:tr>
      <w:tr w:rsidR="000275EB" w:rsidRPr="000275EB" w14:paraId="76385AE3" w14:textId="77777777" w:rsidTr="003E4C9B">
        <w:trPr>
          <w:jc w:val="center"/>
        </w:trPr>
        <w:tc>
          <w:tcPr>
            <w:tcW w:w="4876" w:type="dxa"/>
          </w:tcPr>
          <w:p w14:paraId="1D46E662" w14:textId="77777777" w:rsidR="000275EB" w:rsidRPr="000275EB" w:rsidRDefault="000275EB" w:rsidP="003E4C9B">
            <w:pPr>
              <w:pStyle w:val="Normal6"/>
            </w:pPr>
          </w:p>
        </w:tc>
        <w:tc>
          <w:tcPr>
            <w:tcW w:w="4876" w:type="dxa"/>
          </w:tcPr>
          <w:p w14:paraId="44010562" w14:textId="77777777" w:rsidR="000275EB" w:rsidRPr="000275EB" w:rsidRDefault="000275EB" w:rsidP="003E4C9B">
            <w:pPr>
              <w:pStyle w:val="Normal6"/>
              <w:rPr>
                <w:szCs w:val="24"/>
              </w:rPr>
            </w:pPr>
            <w:r w:rsidRPr="000275EB">
              <w:rPr>
                <w:b/>
                <w:i/>
              </w:rPr>
              <w:t>Аа.</w:t>
            </w:r>
            <w:r w:rsidRPr="000275EB">
              <w:rPr>
                <w:b/>
                <w:i/>
              </w:rPr>
              <w:tab/>
              <w:t>като има предвид, че бедността се определя като липса на материални средства, която не позволява да се постигне възприетият стандарт на живот в страната, в която човек пребивава; като има предвид, че следва да се използват конкретни показатели, като например получаване на по-малко от 60% от средния доход за страната, в която се живее; като има предвид, че това положение може да се задълбочи поради изключване, включително и в географско отношение, на работната ръка от пазара или от основни инфраструктури за предоставяне на обществени услуги, по-специално във връзка с явлението „медицински пустини“;</w:t>
            </w:r>
          </w:p>
        </w:tc>
      </w:tr>
    </w:tbl>
    <w:p w14:paraId="6B03B1F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{FR}</w:t>
      </w:r>
      <w:r w:rsidRPr="000275EB">
        <w:rPr>
          <w:noProof w:val="0"/>
        </w:rPr>
        <w:t>fr</w:t>
      </w:r>
      <w:r w:rsidRPr="000275EB">
        <w:rPr>
          <w:rStyle w:val="HideTWBExt"/>
          <w:noProof w:val="0"/>
        </w:rPr>
        <w:t>&lt;/Original&gt;</w:t>
      </w:r>
    </w:p>
    <w:p w14:paraId="07CE77F2" w14:textId="77777777" w:rsidR="000275EB" w:rsidRPr="000275EB" w:rsidRDefault="000275EB" w:rsidP="000275EB">
      <w:r w:rsidRPr="000275EB">
        <w:rPr>
          <w:rStyle w:val="HideTWBExt"/>
        </w:rPr>
        <w:t>&lt;/Amend&gt;</w:t>
      </w:r>
    </w:p>
    <w:p w14:paraId="5634F6C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54</w:t>
      </w:r>
      <w:r w:rsidRPr="000275EB">
        <w:rPr>
          <w:rStyle w:val="HideTWBExt"/>
          <w:b w:val="0"/>
        </w:rPr>
        <w:t>&lt;/NumAm&gt;</w:t>
      </w:r>
    </w:p>
    <w:p w14:paraId="48EBA0C8"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128401DC" w14:textId="77777777" w:rsidR="000275EB" w:rsidRPr="000275EB" w:rsidRDefault="000275EB" w:rsidP="000275EB">
      <w:r w:rsidRPr="000275EB">
        <w:rPr>
          <w:rStyle w:val="HideTWBExt"/>
        </w:rPr>
        <w:t>&lt;/RepeatBlock-By&gt;</w:t>
      </w:r>
    </w:p>
    <w:p w14:paraId="6D48094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F99812C"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AD097D8" w14:textId="77777777" w:rsidTr="003E4C9B">
        <w:trPr>
          <w:jc w:val="center"/>
        </w:trPr>
        <w:tc>
          <w:tcPr>
            <w:tcW w:w="9752" w:type="dxa"/>
            <w:gridSpan w:val="2"/>
          </w:tcPr>
          <w:p w14:paraId="3EFD69CC" w14:textId="77777777" w:rsidR="000275EB" w:rsidRPr="000275EB" w:rsidRDefault="000275EB" w:rsidP="003E4C9B">
            <w:pPr>
              <w:keepNext/>
            </w:pPr>
          </w:p>
        </w:tc>
      </w:tr>
      <w:tr w:rsidR="000275EB" w:rsidRPr="000275EB" w14:paraId="5933BB00" w14:textId="77777777" w:rsidTr="003E4C9B">
        <w:trPr>
          <w:jc w:val="center"/>
        </w:trPr>
        <w:tc>
          <w:tcPr>
            <w:tcW w:w="4876" w:type="dxa"/>
          </w:tcPr>
          <w:p w14:paraId="4F5E000D" w14:textId="77777777" w:rsidR="000275EB" w:rsidRPr="000275EB" w:rsidRDefault="000275EB" w:rsidP="003E4C9B">
            <w:pPr>
              <w:pStyle w:val="ColumnHeading"/>
              <w:keepNext/>
            </w:pPr>
            <w:r w:rsidRPr="000275EB">
              <w:t>Предложение за резолюция</w:t>
            </w:r>
          </w:p>
        </w:tc>
        <w:tc>
          <w:tcPr>
            <w:tcW w:w="4876" w:type="dxa"/>
          </w:tcPr>
          <w:p w14:paraId="6434D09B" w14:textId="77777777" w:rsidR="000275EB" w:rsidRPr="000275EB" w:rsidRDefault="000275EB" w:rsidP="003E4C9B">
            <w:pPr>
              <w:pStyle w:val="ColumnHeading"/>
              <w:keepNext/>
            </w:pPr>
            <w:r w:rsidRPr="000275EB">
              <w:t>Изменение</w:t>
            </w:r>
          </w:p>
        </w:tc>
      </w:tr>
      <w:tr w:rsidR="000275EB" w:rsidRPr="000275EB" w14:paraId="6DAAAE2F" w14:textId="77777777" w:rsidTr="003E4C9B">
        <w:trPr>
          <w:jc w:val="center"/>
        </w:trPr>
        <w:tc>
          <w:tcPr>
            <w:tcW w:w="4876" w:type="dxa"/>
          </w:tcPr>
          <w:p w14:paraId="3099D009" w14:textId="77777777" w:rsidR="000275EB" w:rsidRPr="000275EB" w:rsidRDefault="000275EB" w:rsidP="003E4C9B">
            <w:pPr>
              <w:pStyle w:val="Normal6"/>
            </w:pPr>
          </w:p>
        </w:tc>
        <w:tc>
          <w:tcPr>
            <w:tcW w:w="4876" w:type="dxa"/>
          </w:tcPr>
          <w:p w14:paraId="17CEA55D" w14:textId="77777777" w:rsidR="000275EB" w:rsidRPr="000275EB" w:rsidRDefault="000275EB" w:rsidP="003E4C9B">
            <w:pPr>
              <w:pStyle w:val="Normal6"/>
              <w:rPr>
                <w:szCs w:val="24"/>
              </w:rPr>
            </w:pPr>
            <w:r w:rsidRPr="000275EB">
              <w:rPr>
                <w:b/>
                <w:i/>
              </w:rPr>
              <w:t>Аа.</w:t>
            </w:r>
            <w:r w:rsidRPr="000275EB">
              <w:rPr>
                <w:b/>
                <w:i/>
              </w:rPr>
              <w:tab/>
              <w:t>като има предвид, че тежките материални лишения се определят като липса на необходими и желателни предмети, от които лицата се нуждаят, за да водят задоволителен живот; като има предвид, че през 2024 г. 6,4% от населението на ЕС е изпитало тежки материални и социални лишения</w:t>
            </w:r>
            <w:r w:rsidRPr="000275EB">
              <w:rPr>
                <w:b/>
                <w:i/>
                <w:vertAlign w:val="superscript"/>
              </w:rPr>
              <w:t>1a</w:t>
            </w:r>
            <w:r w:rsidRPr="000275EB">
              <w:rPr>
                <w:b/>
                <w:i/>
              </w:rPr>
              <w:t>, включително липса на подходящо отопление, пренаселеност на жилището и неподходящо или недостатъчно хранене, и като има предвид, че децата и жените са непропорционално засегнати от това явление в сравнение с други групи от населението;</w:t>
            </w:r>
          </w:p>
        </w:tc>
      </w:tr>
      <w:tr w:rsidR="000275EB" w:rsidRPr="000275EB" w14:paraId="0AB3DF12" w14:textId="77777777" w:rsidTr="003E4C9B">
        <w:trPr>
          <w:jc w:val="center"/>
        </w:trPr>
        <w:tc>
          <w:tcPr>
            <w:tcW w:w="4876" w:type="dxa"/>
          </w:tcPr>
          <w:p w14:paraId="47E93344" w14:textId="77777777" w:rsidR="000275EB" w:rsidRPr="000275EB" w:rsidRDefault="000275EB" w:rsidP="003E4C9B">
            <w:pPr>
              <w:pStyle w:val="Normal6"/>
            </w:pPr>
          </w:p>
        </w:tc>
        <w:tc>
          <w:tcPr>
            <w:tcW w:w="4876" w:type="dxa"/>
          </w:tcPr>
          <w:p w14:paraId="58608AA6" w14:textId="77777777" w:rsidR="000275EB" w:rsidRPr="000275EB" w:rsidRDefault="000275EB" w:rsidP="003E4C9B">
            <w:pPr>
              <w:pStyle w:val="Normal6"/>
              <w:rPr>
                <w:szCs w:val="24"/>
              </w:rPr>
            </w:pPr>
            <w:r w:rsidRPr="000275EB">
              <w:rPr>
                <w:b/>
                <w:i/>
              </w:rPr>
              <w:t>__________________</w:t>
            </w:r>
          </w:p>
        </w:tc>
      </w:tr>
      <w:tr w:rsidR="000275EB" w:rsidRPr="000275EB" w14:paraId="3ECCA83B" w14:textId="77777777" w:rsidTr="003E4C9B">
        <w:trPr>
          <w:jc w:val="center"/>
        </w:trPr>
        <w:tc>
          <w:tcPr>
            <w:tcW w:w="4876" w:type="dxa"/>
          </w:tcPr>
          <w:p w14:paraId="31816412" w14:textId="77777777" w:rsidR="000275EB" w:rsidRPr="000275EB" w:rsidRDefault="000275EB" w:rsidP="003E4C9B">
            <w:pPr>
              <w:pStyle w:val="Normal6"/>
            </w:pPr>
          </w:p>
        </w:tc>
        <w:tc>
          <w:tcPr>
            <w:tcW w:w="4876" w:type="dxa"/>
          </w:tcPr>
          <w:p w14:paraId="4BE8D8A9" w14:textId="77777777" w:rsidR="000275EB" w:rsidRPr="000275EB" w:rsidRDefault="000275EB" w:rsidP="003E4C9B">
            <w:pPr>
              <w:pStyle w:val="Normal6"/>
              <w:rPr>
                <w:szCs w:val="24"/>
              </w:rPr>
            </w:pPr>
            <w:r w:rsidRPr="000275EB">
              <w:rPr>
                <w:b/>
                <w:i/>
                <w:vertAlign w:val="superscript"/>
              </w:rPr>
              <w:t>1а</w:t>
            </w:r>
            <w:r w:rsidRPr="000275EB">
              <w:t xml:space="preserve"> </w:t>
            </w:r>
            <w:r w:rsidRPr="000275EB">
              <w:rPr>
                <w:b/>
                <w:i/>
              </w:rPr>
              <w:t>Severe material and social deprivation rate by age and sex (Равнище на тежките материални и социални лишения по възраст и пол), Евростат, https://ec.europa.eu/eurostat/databrowser/view/ilc_mdsd11__custom_17298005/default/table?lang=en.</w:t>
            </w:r>
          </w:p>
        </w:tc>
      </w:tr>
    </w:tbl>
    <w:p w14:paraId="4C5EBB4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944209C" w14:textId="77777777" w:rsidR="000275EB" w:rsidRPr="000275EB" w:rsidRDefault="000275EB" w:rsidP="000275EB">
      <w:r w:rsidRPr="000275EB">
        <w:rPr>
          <w:rStyle w:val="HideTWBExt"/>
        </w:rPr>
        <w:t>&lt;/Amend&gt;</w:t>
      </w:r>
    </w:p>
    <w:p w14:paraId="0A82CA1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55</w:t>
      </w:r>
      <w:r w:rsidRPr="000275EB">
        <w:rPr>
          <w:rStyle w:val="HideTWBExt"/>
          <w:b w:val="0"/>
        </w:rPr>
        <w:t>&lt;/NumAm&gt;</w:t>
      </w:r>
    </w:p>
    <w:p w14:paraId="568E9523"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36FC4AF0" w14:textId="77777777" w:rsidR="000275EB" w:rsidRPr="000275EB" w:rsidRDefault="000275EB" w:rsidP="000275EB">
      <w:r w:rsidRPr="000275EB">
        <w:rPr>
          <w:rStyle w:val="HideTWBExt"/>
        </w:rPr>
        <w:t>&lt;/RepeatBlock-By&gt;</w:t>
      </w:r>
    </w:p>
    <w:p w14:paraId="07D3B04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1D8A00"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9EA9B3C" w14:textId="77777777" w:rsidTr="003E4C9B">
        <w:trPr>
          <w:jc w:val="center"/>
        </w:trPr>
        <w:tc>
          <w:tcPr>
            <w:tcW w:w="9752" w:type="dxa"/>
            <w:gridSpan w:val="2"/>
          </w:tcPr>
          <w:p w14:paraId="0B43FA6B" w14:textId="77777777" w:rsidR="000275EB" w:rsidRPr="000275EB" w:rsidRDefault="000275EB" w:rsidP="003E4C9B">
            <w:pPr>
              <w:keepNext/>
            </w:pPr>
          </w:p>
        </w:tc>
      </w:tr>
      <w:tr w:rsidR="000275EB" w:rsidRPr="000275EB" w14:paraId="3D986E37" w14:textId="77777777" w:rsidTr="003E4C9B">
        <w:trPr>
          <w:jc w:val="center"/>
        </w:trPr>
        <w:tc>
          <w:tcPr>
            <w:tcW w:w="4876" w:type="dxa"/>
          </w:tcPr>
          <w:p w14:paraId="485227C2" w14:textId="77777777" w:rsidR="000275EB" w:rsidRPr="000275EB" w:rsidRDefault="000275EB" w:rsidP="003E4C9B">
            <w:pPr>
              <w:pStyle w:val="ColumnHeading"/>
              <w:keepNext/>
            </w:pPr>
            <w:r w:rsidRPr="000275EB">
              <w:t>Предложение за резолюция</w:t>
            </w:r>
          </w:p>
        </w:tc>
        <w:tc>
          <w:tcPr>
            <w:tcW w:w="4876" w:type="dxa"/>
          </w:tcPr>
          <w:p w14:paraId="12CC2AF3" w14:textId="77777777" w:rsidR="000275EB" w:rsidRPr="000275EB" w:rsidRDefault="000275EB" w:rsidP="003E4C9B">
            <w:pPr>
              <w:pStyle w:val="ColumnHeading"/>
              <w:keepNext/>
            </w:pPr>
            <w:r w:rsidRPr="000275EB">
              <w:t>Изменение</w:t>
            </w:r>
          </w:p>
        </w:tc>
      </w:tr>
      <w:tr w:rsidR="000275EB" w:rsidRPr="000275EB" w14:paraId="09915982" w14:textId="77777777" w:rsidTr="003E4C9B">
        <w:trPr>
          <w:jc w:val="center"/>
        </w:trPr>
        <w:tc>
          <w:tcPr>
            <w:tcW w:w="4876" w:type="dxa"/>
          </w:tcPr>
          <w:p w14:paraId="1BC907D4" w14:textId="77777777" w:rsidR="000275EB" w:rsidRPr="000275EB" w:rsidRDefault="000275EB" w:rsidP="003E4C9B">
            <w:pPr>
              <w:pStyle w:val="Normal6"/>
            </w:pPr>
          </w:p>
        </w:tc>
        <w:tc>
          <w:tcPr>
            <w:tcW w:w="4876" w:type="dxa"/>
          </w:tcPr>
          <w:p w14:paraId="0A3E0D50" w14:textId="77777777" w:rsidR="000275EB" w:rsidRPr="000275EB" w:rsidRDefault="000275EB" w:rsidP="003E4C9B">
            <w:pPr>
              <w:pStyle w:val="Normal6"/>
              <w:rPr>
                <w:szCs w:val="24"/>
              </w:rPr>
            </w:pPr>
            <w:r w:rsidRPr="000275EB">
              <w:rPr>
                <w:b/>
                <w:i/>
              </w:rPr>
              <w:t>Аа.</w:t>
            </w:r>
            <w:r w:rsidRPr="000275EB">
              <w:rPr>
                <w:b/>
                <w:i/>
              </w:rPr>
              <w:tab/>
              <w:t xml:space="preserve">като има предвид, че е необходимо да има механизми за прозрачно и щателно събиране на данни и докладване на равнището на Съюза и на държавите членки, за да </w:t>
            </w:r>
            <w:r w:rsidRPr="000275EB">
              <w:rPr>
                <w:b/>
                <w:i/>
              </w:rPr>
              <w:lastRenderedPageBreak/>
              <w:t>се следи напредъкът по отношение на водещите цели на Европейския стълб на социалните права за 2030 г., включително целта да се намали броят на хората, изложени на риск от бедност или социално изключване, с най-малко 15 милиона в сравнение с данните за 2019 г.;</w:t>
            </w:r>
          </w:p>
        </w:tc>
      </w:tr>
    </w:tbl>
    <w:p w14:paraId="2823807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504C79F" w14:textId="77777777" w:rsidR="000275EB" w:rsidRPr="000275EB" w:rsidRDefault="000275EB" w:rsidP="000275EB">
      <w:r w:rsidRPr="000275EB">
        <w:rPr>
          <w:rStyle w:val="HideTWBExt"/>
        </w:rPr>
        <w:t>&lt;/Amend&gt;</w:t>
      </w:r>
    </w:p>
    <w:p w14:paraId="1E79EEF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56</w:t>
      </w:r>
      <w:r w:rsidRPr="000275EB">
        <w:rPr>
          <w:rStyle w:val="HideTWBExt"/>
          <w:b w:val="0"/>
        </w:rPr>
        <w:t>&lt;/NumAm&gt;</w:t>
      </w:r>
    </w:p>
    <w:p w14:paraId="46D052A4"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40FF352B"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19A7996D" w14:textId="77777777" w:rsidR="000275EB" w:rsidRPr="000275EB" w:rsidRDefault="000275EB" w:rsidP="000275EB">
      <w:r w:rsidRPr="000275EB">
        <w:rPr>
          <w:rStyle w:val="HideTWBExt"/>
        </w:rPr>
        <w:t>&lt;/RepeatBlock-By&gt;</w:t>
      </w:r>
    </w:p>
    <w:p w14:paraId="4DB5A62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CB4829B"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012FFDF" w14:textId="77777777" w:rsidTr="003E4C9B">
        <w:trPr>
          <w:jc w:val="center"/>
        </w:trPr>
        <w:tc>
          <w:tcPr>
            <w:tcW w:w="9752" w:type="dxa"/>
            <w:gridSpan w:val="2"/>
          </w:tcPr>
          <w:p w14:paraId="44035CFC" w14:textId="77777777" w:rsidR="000275EB" w:rsidRPr="000275EB" w:rsidRDefault="000275EB" w:rsidP="003E4C9B">
            <w:pPr>
              <w:keepNext/>
            </w:pPr>
          </w:p>
        </w:tc>
      </w:tr>
      <w:tr w:rsidR="000275EB" w:rsidRPr="000275EB" w14:paraId="039EF8C9" w14:textId="77777777" w:rsidTr="003E4C9B">
        <w:trPr>
          <w:jc w:val="center"/>
        </w:trPr>
        <w:tc>
          <w:tcPr>
            <w:tcW w:w="4876" w:type="dxa"/>
          </w:tcPr>
          <w:p w14:paraId="03EEDD11" w14:textId="77777777" w:rsidR="000275EB" w:rsidRPr="000275EB" w:rsidRDefault="000275EB" w:rsidP="003E4C9B">
            <w:pPr>
              <w:pStyle w:val="ColumnHeading"/>
              <w:keepNext/>
            </w:pPr>
            <w:r w:rsidRPr="000275EB">
              <w:t>Предложение за резолюция</w:t>
            </w:r>
          </w:p>
        </w:tc>
        <w:tc>
          <w:tcPr>
            <w:tcW w:w="4876" w:type="dxa"/>
          </w:tcPr>
          <w:p w14:paraId="7DA37A7D" w14:textId="77777777" w:rsidR="000275EB" w:rsidRPr="000275EB" w:rsidRDefault="000275EB" w:rsidP="003E4C9B">
            <w:pPr>
              <w:pStyle w:val="ColumnHeading"/>
              <w:keepNext/>
            </w:pPr>
            <w:r w:rsidRPr="000275EB">
              <w:t>Изменение</w:t>
            </w:r>
          </w:p>
        </w:tc>
      </w:tr>
      <w:tr w:rsidR="000275EB" w:rsidRPr="000275EB" w14:paraId="18B97931" w14:textId="77777777" w:rsidTr="003E4C9B">
        <w:trPr>
          <w:jc w:val="center"/>
        </w:trPr>
        <w:tc>
          <w:tcPr>
            <w:tcW w:w="4876" w:type="dxa"/>
          </w:tcPr>
          <w:p w14:paraId="04BAF5BD" w14:textId="77777777" w:rsidR="000275EB" w:rsidRPr="000275EB" w:rsidRDefault="000275EB" w:rsidP="003E4C9B">
            <w:pPr>
              <w:pStyle w:val="Normal6"/>
            </w:pPr>
          </w:p>
        </w:tc>
        <w:tc>
          <w:tcPr>
            <w:tcW w:w="4876" w:type="dxa"/>
          </w:tcPr>
          <w:p w14:paraId="1372086A" w14:textId="77777777" w:rsidR="000275EB" w:rsidRPr="000275EB" w:rsidRDefault="000275EB" w:rsidP="003E4C9B">
            <w:pPr>
              <w:pStyle w:val="Normal6"/>
              <w:rPr>
                <w:szCs w:val="24"/>
              </w:rPr>
            </w:pPr>
            <w:r w:rsidRPr="000275EB">
              <w:rPr>
                <w:b/>
                <w:i/>
              </w:rPr>
              <w:t>Аа.</w:t>
            </w:r>
            <w:r w:rsidRPr="000275EB">
              <w:rPr>
                <w:b/>
                <w:i/>
              </w:rPr>
              <w:tab/>
              <w:t>като има предвид, че бедността представлява нарушение на принципите на правовата държава и демократичните принципи, тъй като възпрепятства хората, живеещи в условия на бедност, да участват пълноценно в обществото и да упражняват основните си права наравно с останалите, което е в пряко противоречие с основополагащите ценности на ЕС, посочени в член 2 от Договора за Европейския съюз;</w:t>
            </w:r>
          </w:p>
        </w:tc>
      </w:tr>
    </w:tbl>
    <w:p w14:paraId="1E6B067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AE50ABC" w14:textId="77777777" w:rsidR="000275EB" w:rsidRPr="000275EB" w:rsidRDefault="000275EB" w:rsidP="000275EB">
      <w:r w:rsidRPr="000275EB">
        <w:rPr>
          <w:rStyle w:val="HideTWBExt"/>
        </w:rPr>
        <w:t>&lt;/Amend&gt;</w:t>
      </w:r>
    </w:p>
    <w:p w14:paraId="3856CC3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57</w:t>
      </w:r>
      <w:r w:rsidRPr="000275EB">
        <w:rPr>
          <w:rStyle w:val="HideTWBExt"/>
          <w:b w:val="0"/>
        </w:rPr>
        <w:t>&lt;/NumAm&gt;</w:t>
      </w:r>
    </w:p>
    <w:p w14:paraId="74E40EB2"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6C14CAE2" w14:textId="77777777" w:rsidR="000275EB" w:rsidRPr="000275EB" w:rsidRDefault="000275EB" w:rsidP="000275EB">
      <w:r w:rsidRPr="000275EB">
        <w:rPr>
          <w:rStyle w:val="HideTWBExt"/>
        </w:rPr>
        <w:t>&lt;/RepeatBlock-By&gt;</w:t>
      </w:r>
    </w:p>
    <w:p w14:paraId="74B822A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715754B"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C8AA698" w14:textId="77777777" w:rsidTr="003E4C9B">
        <w:trPr>
          <w:jc w:val="center"/>
        </w:trPr>
        <w:tc>
          <w:tcPr>
            <w:tcW w:w="9752" w:type="dxa"/>
            <w:gridSpan w:val="2"/>
          </w:tcPr>
          <w:p w14:paraId="6D41B35B" w14:textId="77777777" w:rsidR="000275EB" w:rsidRPr="000275EB" w:rsidRDefault="000275EB" w:rsidP="003E4C9B">
            <w:pPr>
              <w:keepNext/>
            </w:pPr>
          </w:p>
        </w:tc>
      </w:tr>
      <w:tr w:rsidR="000275EB" w:rsidRPr="000275EB" w14:paraId="1E1160C2" w14:textId="77777777" w:rsidTr="003E4C9B">
        <w:trPr>
          <w:jc w:val="center"/>
        </w:trPr>
        <w:tc>
          <w:tcPr>
            <w:tcW w:w="4876" w:type="dxa"/>
          </w:tcPr>
          <w:p w14:paraId="3E25C480" w14:textId="77777777" w:rsidR="000275EB" w:rsidRPr="000275EB" w:rsidRDefault="000275EB" w:rsidP="003E4C9B">
            <w:pPr>
              <w:pStyle w:val="ColumnHeading"/>
              <w:keepNext/>
            </w:pPr>
            <w:r w:rsidRPr="000275EB">
              <w:t>Предложение за резолюция</w:t>
            </w:r>
          </w:p>
        </w:tc>
        <w:tc>
          <w:tcPr>
            <w:tcW w:w="4876" w:type="dxa"/>
          </w:tcPr>
          <w:p w14:paraId="49F02D94" w14:textId="77777777" w:rsidR="000275EB" w:rsidRPr="000275EB" w:rsidRDefault="000275EB" w:rsidP="003E4C9B">
            <w:pPr>
              <w:pStyle w:val="ColumnHeading"/>
              <w:keepNext/>
            </w:pPr>
            <w:r w:rsidRPr="000275EB">
              <w:t>Изменение</w:t>
            </w:r>
          </w:p>
        </w:tc>
      </w:tr>
      <w:tr w:rsidR="000275EB" w:rsidRPr="000275EB" w14:paraId="6A56D708" w14:textId="77777777" w:rsidTr="003E4C9B">
        <w:trPr>
          <w:jc w:val="center"/>
        </w:trPr>
        <w:tc>
          <w:tcPr>
            <w:tcW w:w="4876" w:type="dxa"/>
          </w:tcPr>
          <w:p w14:paraId="1BB9ABB9" w14:textId="77777777" w:rsidR="000275EB" w:rsidRPr="000275EB" w:rsidRDefault="000275EB" w:rsidP="003E4C9B">
            <w:pPr>
              <w:pStyle w:val="Normal6"/>
            </w:pPr>
          </w:p>
        </w:tc>
        <w:tc>
          <w:tcPr>
            <w:tcW w:w="4876" w:type="dxa"/>
          </w:tcPr>
          <w:p w14:paraId="3CFDA95B" w14:textId="77777777" w:rsidR="000275EB" w:rsidRPr="000275EB" w:rsidRDefault="000275EB" w:rsidP="003E4C9B">
            <w:pPr>
              <w:pStyle w:val="Normal6"/>
              <w:rPr>
                <w:szCs w:val="24"/>
              </w:rPr>
            </w:pPr>
            <w:r w:rsidRPr="000275EB">
              <w:rPr>
                <w:b/>
                <w:i/>
              </w:rPr>
              <w:t>Аа.</w:t>
            </w:r>
            <w:r w:rsidRPr="000275EB">
              <w:rPr>
                <w:b/>
                <w:i/>
              </w:rPr>
              <w:tab/>
              <w:t>като има предвид, че факторите, допринасящи за цикъла на бедност в селските райони, са специфични и че предизвикателствата пред уязвимите лица, живеещи в селските райони, се различават от предизвикателствата, с които се сблъскват уязвимите лица, живеещи в градските райони;</w:t>
            </w:r>
          </w:p>
        </w:tc>
      </w:tr>
    </w:tbl>
    <w:p w14:paraId="208438F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B8ABE51" w14:textId="77777777" w:rsidR="000275EB" w:rsidRPr="000275EB" w:rsidRDefault="000275EB" w:rsidP="000275EB">
      <w:r w:rsidRPr="000275EB">
        <w:rPr>
          <w:rStyle w:val="HideTWBExt"/>
        </w:rPr>
        <w:t>&lt;/Amend&gt;</w:t>
      </w:r>
    </w:p>
    <w:p w14:paraId="28A8A8C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58</w:t>
      </w:r>
      <w:r w:rsidRPr="000275EB">
        <w:rPr>
          <w:rStyle w:val="HideTWBExt"/>
          <w:b w:val="0"/>
        </w:rPr>
        <w:t>&lt;/NumAm&gt;</w:t>
      </w:r>
    </w:p>
    <w:p w14:paraId="695FCD75" w14:textId="77777777" w:rsidR="000275EB" w:rsidRPr="000275EB" w:rsidRDefault="000275EB" w:rsidP="000275EB">
      <w:pPr>
        <w:pStyle w:val="NormalBold"/>
      </w:pPr>
      <w:r w:rsidRPr="000275EB">
        <w:rPr>
          <w:rStyle w:val="HideTWBExt"/>
          <w:b w:val="0"/>
        </w:rPr>
        <w:t>&lt;RepeatBlock-By&gt;&lt;Members&gt;</w:t>
      </w:r>
      <w:r w:rsidRPr="000275EB">
        <w:t>Романа Йеркович</w:t>
      </w:r>
      <w:r w:rsidRPr="000275EB">
        <w:rPr>
          <w:rStyle w:val="HideTWBExt"/>
          <w:b w:val="0"/>
        </w:rPr>
        <w:t>&lt;/Members&gt;</w:t>
      </w:r>
    </w:p>
    <w:p w14:paraId="1B59E250" w14:textId="77777777" w:rsidR="000275EB" w:rsidRPr="000275EB" w:rsidRDefault="000275EB" w:rsidP="000275EB">
      <w:r w:rsidRPr="000275EB">
        <w:rPr>
          <w:rStyle w:val="HideTWBExt"/>
        </w:rPr>
        <w:t>&lt;/RepeatBlock-By&gt;</w:t>
      </w:r>
    </w:p>
    <w:p w14:paraId="624BE49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48E34CD"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B5F06DB" w14:textId="77777777" w:rsidTr="003E4C9B">
        <w:trPr>
          <w:jc w:val="center"/>
        </w:trPr>
        <w:tc>
          <w:tcPr>
            <w:tcW w:w="9752" w:type="dxa"/>
            <w:gridSpan w:val="2"/>
          </w:tcPr>
          <w:p w14:paraId="2E8C672D" w14:textId="77777777" w:rsidR="000275EB" w:rsidRPr="000275EB" w:rsidRDefault="000275EB" w:rsidP="003E4C9B">
            <w:pPr>
              <w:keepNext/>
            </w:pPr>
          </w:p>
        </w:tc>
      </w:tr>
      <w:tr w:rsidR="000275EB" w:rsidRPr="000275EB" w14:paraId="5BB12579" w14:textId="77777777" w:rsidTr="003E4C9B">
        <w:trPr>
          <w:jc w:val="center"/>
        </w:trPr>
        <w:tc>
          <w:tcPr>
            <w:tcW w:w="4876" w:type="dxa"/>
          </w:tcPr>
          <w:p w14:paraId="6796F3C5" w14:textId="77777777" w:rsidR="000275EB" w:rsidRPr="000275EB" w:rsidRDefault="000275EB" w:rsidP="003E4C9B">
            <w:pPr>
              <w:pStyle w:val="ColumnHeading"/>
              <w:keepNext/>
            </w:pPr>
            <w:r w:rsidRPr="000275EB">
              <w:t>Предложение за резолюция</w:t>
            </w:r>
          </w:p>
        </w:tc>
        <w:tc>
          <w:tcPr>
            <w:tcW w:w="4876" w:type="dxa"/>
          </w:tcPr>
          <w:p w14:paraId="2512C235" w14:textId="77777777" w:rsidR="000275EB" w:rsidRPr="000275EB" w:rsidRDefault="000275EB" w:rsidP="003E4C9B">
            <w:pPr>
              <w:pStyle w:val="ColumnHeading"/>
              <w:keepNext/>
            </w:pPr>
            <w:r w:rsidRPr="000275EB">
              <w:t>Изменение</w:t>
            </w:r>
          </w:p>
        </w:tc>
      </w:tr>
      <w:tr w:rsidR="000275EB" w:rsidRPr="000275EB" w14:paraId="419A1F80" w14:textId="77777777" w:rsidTr="003E4C9B">
        <w:trPr>
          <w:jc w:val="center"/>
        </w:trPr>
        <w:tc>
          <w:tcPr>
            <w:tcW w:w="4876" w:type="dxa"/>
          </w:tcPr>
          <w:p w14:paraId="35F771F8" w14:textId="77777777" w:rsidR="000275EB" w:rsidRPr="000275EB" w:rsidRDefault="000275EB" w:rsidP="003E4C9B">
            <w:pPr>
              <w:pStyle w:val="Normal6"/>
            </w:pPr>
          </w:p>
        </w:tc>
        <w:tc>
          <w:tcPr>
            <w:tcW w:w="4876" w:type="dxa"/>
          </w:tcPr>
          <w:p w14:paraId="70DBF6DB" w14:textId="77777777" w:rsidR="000275EB" w:rsidRPr="000275EB" w:rsidRDefault="000275EB" w:rsidP="003E4C9B">
            <w:pPr>
              <w:pStyle w:val="Normal6"/>
              <w:rPr>
                <w:szCs w:val="24"/>
              </w:rPr>
            </w:pPr>
            <w:r w:rsidRPr="000275EB">
              <w:rPr>
                <w:b/>
                <w:i/>
              </w:rPr>
              <w:t>Аа.</w:t>
            </w:r>
            <w:r w:rsidRPr="000275EB">
              <w:rPr>
                <w:b/>
                <w:i/>
              </w:rPr>
              <w:tab/>
              <w:t>като има предвид, че болните от рак пациенти и преживелите рак лица често са изложени на повишен риск от бедност и социално изключване поради трудностите, свързани с връщането им на пазара на труда, и поради наличието на финансова дискриминация;</w:t>
            </w:r>
          </w:p>
        </w:tc>
      </w:tr>
    </w:tbl>
    <w:p w14:paraId="50B759B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4FA0173" w14:textId="77777777" w:rsidR="000275EB" w:rsidRPr="000275EB" w:rsidRDefault="000275EB" w:rsidP="000275EB">
      <w:r w:rsidRPr="000275EB">
        <w:rPr>
          <w:rStyle w:val="HideTWBExt"/>
        </w:rPr>
        <w:t>&lt;/Amend&gt;</w:t>
      </w:r>
    </w:p>
    <w:p w14:paraId="0F548CD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59</w:t>
      </w:r>
      <w:r w:rsidRPr="000275EB">
        <w:rPr>
          <w:rStyle w:val="HideTWBExt"/>
          <w:b w:val="0"/>
        </w:rPr>
        <w:t>&lt;/NumAm&gt;</w:t>
      </w:r>
    </w:p>
    <w:p w14:paraId="39ACDCE4"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 Сержио Умберто</w:t>
      </w:r>
      <w:r w:rsidRPr="000275EB">
        <w:rPr>
          <w:rStyle w:val="HideTWBExt"/>
          <w:b w:val="0"/>
        </w:rPr>
        <w:t>&lt;/Members&gt;</w:t>
      </w:r>
    </w:p>
    <w:p w14:paraId="37A2F22B" w14:textId="77777777" w:rsidR="000275EB" w:rsidRPr="000275EB" w:rsidRDefault="000275EB" w:rsidP="000275EB">
      <w:r w:rsidRPr="000275EB">
        <w:rPr>
          <w:rStyle w:val="HideTWBExt"/>
        </w:rPr>
        <w:t>&lt;/RepeatBlock-By&gt;</w:t>
      </w:r>
    </w:p>
    <w:p w14:paraId="01311F3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48707F3"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2A07626" w14:textId="77777777" w:rsidTr="003E4C9B">
        <w:trPr>
          <w:jc w:val="center"/>
        </w:trPr>
        <w:tc>
          <w:tcPr>
            <w:tcW w:w="9752" w:type="dxa"/>
            <w:gridSpan w:val="2"/>
          </w:tcPr>
          <w:p w14:paraId="5B48CAFF" w14:textId="77777777" w:rsidR="000275EB" w:rsidRPr="000275EB" w:rsidRDefault="000275EB" w:rsidP="003E4C9B">
            <w:pPr>
              <w:keepNext/>
            </w:pPr>
          </w:p>
        </w:tc>
      </w:tr>
      <w:tr w:rsidR="000275EB" w:rsidRPr="000275EB" w14:paraId="40E821EB" w14:textId="77777777" w:rsidTr="003E4C9B">
        <w:trPr>
          <w:jc w:val="center"/>
        </w:trPr>
        <w:tc>
          <w:tcPr>
            <w:tcW w:w="4876" w:type="dxa"/>
          </w:tcPr>
          <w:p w14:paraId="30E15DA8" w14:textId="77777777" w:rsidR="000275EB" w:rsidRPr="000275EB" w:rsidRDefault="000275EB" w:rsidP="003E4C9B">
            <w:pPr>
              <w:pStyle w:val="ColumnHeading"/>
              <w:keepNext/>
            </w:pPr>
            <w:r w:rsidRPr="000275EB">
              <w:t>Предложение за резолюция</w:t>
            </w:r>
          </w:p>
        </w:tc>
        <w:tc>
          <w:tcPr>
            <w:tcW w:w="4876" w:type="dxa"/>
          </w:tcPr>
          <w:p w14:paraId="50D2C54E" w14:textId="77777777" w:rsidR="000275EB" w:rsidRPr="000275EB" w:rsidRDefault="000275EB" w:rsidP="003E4C9B">
            <w:pPr>
              <w:pStyle w:val="ColumnHeading"/>
              <w:keepNext/>
            </w:pPr>
            <w:r w:rsidRPr="000275EB">
              <w:t>Изменение</w:t>
            </w:r>
          </w:p>
        </w:tc>
      </w:tr>
      <w:tr w:rsidR="000275EB" w:rsidRPr="000275EB" w14:paraId="1ADC1DBB" w14:textId="77777777" w:rsidTr="003E4C9B">
        <w:trPr>
          <w:jc w:val="center"/>
        </w:trPr>
        <w:tc>
          <w:tcPr>
            <w:tcW w:w="4876" w:type="dxa"/>
          </w:tcPr>
          <w:p w14:paraId="246A1362" w14:textId="77777777" w:rsidR="000275EB" w:rsidRPr="000275EB" w:rsidRDefault="000275EB" w:rsidP="003E4C9B">
            <w:pPr>
              <w:pStyle w:val="Normal6"/>
            </w:pPr>
          </w:p>
        </w:tc>
        <w:tc>
          <w:tcPr>
            <w:tcW w:w="4876" w:type="dxa"/>
          </w:tcPr>
          <w:p w14:paraId="1476565E" w14:textId="77777777" w:rsidR="000275EB" w:rsidRPr="000275EB" w:rsidRDefault="000275EB" w:rsidP="003E4C9B">
            <w:pPr>
              <w:pStyle w:val="Normal6"/>
              <w:rPr>
                <w:szCs w:val="24"/>
              </w:rPr>
            </w:pPr>
            <w:r w:rsidRPr="000275EB">
              <w:rPr>
                <w:b/>
                <w:i/>
              </w:rPr>
              <w:t>Аа.</w:t>
            </w:r>
            <w:r w:rsidRPr="000275EB">
              <w:rPr>
                <w:b/>
                <w:i/>
              </w:rPr>
              <w:tab/>
              <w:t xml:space="preserve">като има предвид, че инвестирането в образованието в ранна детска възраст и в подкрепата </w:t>
            </w:r>
            <w:r w:rsidRPr="000275EB">
              <w:rPr>
                <w:b/>
                <w:i/>
              </w:rPr>
              <w:lastRenderedPageBreak/>
              <w:t>за семействата действа като превантивна мярка срещу бедността и генерира значителни дългосрочни социални ползи;</w:t>
            </w:r>
          </w:p>
        </w:tc>
      </w:tr>
    </w:tbl>
    <w:p w14:paraId="096D50A6"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1BBAF3F" w14:textId="77777777" w:rsidR="000275EB" w:rsidRPr="000275EB" w:rsidRDefault="000275EB" w:rsidP="000275EB">
      <w:r w:rsidRPr="000275EB">
        <w:rPr>
          <w:rStyle w:val="HideTWBExt"/>
        </w:rPr>
        <w:t>&lt;/Amend&gt;</w:t>
      </w:r>
    </w:p>
    <w:p w14:paraId="6B6D41A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60</w:t>
      </w:r>
      <w:r w:rsidRPr="000275EB">
        <w:rPr>
          <w:rStyle w:val="HideTWBExt"/>
          <w:b w:val="0"/>
        </w:rPr>
        <w:t>&lt;/NumAm&gt;</w:t>
      </w:r>
    </w:p>
    <w:p w14:paraId="597DB548"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Рашел Блом</w:t>
      </w:r>
      <w:r w:rsidRPr="000275EB">
        <w:rPr>
          <w:rStyle w:val="HideTWBExt"/>
          <w:b w:val="0"/>
        </w:rPr>
        <w:t>&lt;/Members&gt;</w:t>
      </w:r>
    </w:p>
    <w:p w14:paraId="46A07BC6" w14:textId="77777777" w:rsidR="000275EB" w:rsidRPr="000275EB" w:rsidRDefault="000275EB" w:rsidP="000275EB">
      <w:r w:rsidRPr="000275EB">
        <w:rPr>
          <w:rStyle w:val="HideTWBExt"/>
        </w:rPr>
        <w:t>&lt;/RepeatBlock-By&gt;</w:t>
      </w:r>
    </w:p>
    <w:p w14:paraId="15B934F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D32DAD9"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8491C0F" w14:textId="77777777" w:rsidTr="003E4C9B">
        <w:trPr>
          <w:jc w:val="center"/>
        </w:trPr>
        <w:tc>
          <w:tcPr>
            <w:tcW w:w="9752" w:type="dxa"/>
            <w:gridSpan w:val="2"/>
          </w:tcPr>
          <w:p w14:paraId="2302AA39" w14:textId="77777777" w:rsidR="000275EB" w:rsidRPr="000275EB" w:rsidRDefault="000275EB" w:rsidP="003E4C9B">
            <w:pPr>
              <w:keepNext/>
            </w:pPr>
          </w:p>
        </w:tc>
      </w:tr>
      <w:tr w:rsidR="000275EB" w:rsidRPr="000275EB" w14:paraId="1D607FF3" w14:textId="77777777" w:rsidTr="003E4C9B">
        <w:trPr>
          <w:jc w:val="center"/>
        </w:trPr>
        <w:tc>
          <w:tcPr>
            <w:tcW w:w="4876" w:type="dxa"/>
          </w:tcPr>
          <w:p w14:paraId="67C62CA2" w14:textId="77777777" w:rsidR="000275EB" w:rsidRPr="000275EB" w:rsidRDefault="000275EB" w:rsidP="003E4C9B">
            <w:pPr>
              <w:pStyle w:val="ColumnHeading"/>
              <w:keepNext/>
            </w:pPr>
            <w:r w:rsidRPr="000275EB">
              <w:t>Предложение за резолюция</w:t>
            </w:r>
          </w:p>
        </w:tc>
        <w:tc>
          <w:tcPr>
            <w:tcW w:w="4876" w:type="dxa"/>
          </w:tcPr>
          <w:p w14:paraId="38AB441B" w14:textId="77777777" w:rsidR="000275EB" w:rsidRPr="000275EB" w:rsidRDefault="000275EB" w:rsidP="003E4C9B">
            <w:pPr>
              <w:pStyle w:val="ColumnHeading"/>
              <w:keepNext/>
            </w:pPr>
            <w:r w:rsidRPr="000275EB">
              <w:t>Изменение</w:t>
            </w:r>
          </w:p>
        </w:tc>
      </w:tr>
      <w:tr w:rsidR="000275EB" w:rsidRPr="000275EB" w14:paraId="61AC764B" w14:textId="77777777" w:rsidTr="003E4C9B">
        <w:trPr>
          <w:jc w:val="center"/>
        </w:trPr>
        <w:tc>
          <w:tcPr>
            <w:tcW w:w="4876" w:type="dxa"/>
          </w:tcPr>
          <w:p w14:paraId="1A195357" w14:textId="77777777" w:rsidR="000275EB" w:rsidRPr="000275EB" w:rsidRDefault="000275EB" w:rsidP="003E4C9B">
            <w:pPr>
              <w:pStyle w:val="Normal6"/>
            </w:pPr>
          </w:p>
        </w:tc>
        <w:tc>
          <w:tcPr>
            <w:tcW w:w="4876" w:type="dxa"/>
          </w:tcPr>
          <w:p w14:paraId="589EDDB6" w14:textId="77777777" w:rsidR="000275EB" w:rsidRPr="000275EB" w:rsidRDefault="000275EB" w:rsidP="003E4C9B">
            <w:pPr>
              <w:pStyle w:val="Normal6"/>
              <w:rPr>
                <w:szCs w:val="24"/>
              </w:rPr>
            </w:pPr>
            <w:r w:rsidRPr="000275EB">
              <w:rPr>
                <w:b/>
                <w:i/>
              </w:rPr>
              <w:t>Аа.</w:t>
            </w:r>
            <w:r w:rsidRPr="000275EB">
              <w:rPr>
                <w:b/>
                <w:i/>
              </w:rPr>
              <w:tab/>
              <w:t>като има предвид, че социалната политика на Съюза има за цел да подкрепя дейностите на държавите членки (предишен член 153, параграф 1 от ДФЕС);</w:t>
            </w:r>
          </w:p>
        </w:tc>
      </w:tr>
    </w:tbl>
    <w:p w14:paraId="3042F9A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47076C7" w14:textId="77777777" w:rsidR="000275EB" w:rsidRPr="000275EB" w:rsidRDefault="000275EB" w:rsidP="000275EB">
      <w:r w:rsidRPr="000275EB">
        <w:rPr>
          <w:rStyle w:val="HideTWBExt"/>
        </w:rPr>
        <w:t>&lt;/Amend&gt;</w:t>
      </w:r>
    </w:p>
    <w:p w14:paraId="3291F6A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61</w:t>
      </w:r>
      <w:r w:rsidRPr="000275EB">
        <w:rPr>
          <w:rStyle w:val="HideTWBExt"/>
          <w:b w:val="0"/>
        </w:rPr>
        <w:t>&lt;/NumAm&gt;</w:t>
      </w:r>
    </w:p>
    <w:p w14:paraId="24B0E945"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w:t>
      </w:r>
      <w:r w:rsidRPr="000275EB">
        <w:rPr>
          <w:rStyle w:val="HideTWBExt"/>
          <w:b w:val="0"/>
        </w:rPr>
        <w:t>&lt;/Members&gt;</w:t>
      </w:r>
    </w:p>
    <w:p w14:paraId="31F1CC2A" w14:textId="77777777" w:rsidR="000275EB" w:rsidRPr="000275EB" w:rsidRDefault="000275EB" w:rsidP="000275EB">
      <w:r w:rsidRPr="000275EB">
        <w:rPr>
          <w:rStyle w:val="HideTWBExt"/>
        </w:rPr>
        <w:t>&lt;/RepeatBlock-By&gt;</w:t>
      </w:r>
    </w:p>
    <w:p w14:paraId="243247C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7F8023F" w14:textId="77777777" w:rsidR="000275EB" w:rsidRPr="000275EB" w:rsidRDefault="000275EB" w:rsidP="000275EB">
      <w:pPr>
        <w:pStyle w:val="NormalBold"/>
      </w:pPr>
      <w:r w:rsidRPr="000275EB">
        <w:rPr>
          <w:rStyle w:val="HideTWBExt"/>
          <w:b w:val="0"/>
        </w:rPr>
        <w:t>&lt;Article&gt;</w:t>
      </w:r>
      <w:r w:rsidRPr="000275EB">
        <w:t>Съображение A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726EB22" w14:textId="77777777" w:rsidTr="003E4C9B">
        <w:trPr>
          <w:jc w:val="center"/>
        </w:trPr>
        <w:tc>
          <w:tcPr>
            <w:tcW w:w="9752" w:type="dxa"/>
            <w:gridSpan w:val="2"/>
          </w:tcPr>
          <w:p w14:paraId="407AEEC6" w14:textId="77777777" w:rsidR="000275EB" w:rsidRPr="000275EB" w:rsidRDefault="000275EB" w:rsidP="003E4C9B">
            <w:pPr>
              <w:keepNext/>
            </w:pPr>
          </w:p>
        </w:tc>
      </w:tr>
      <w:tr w:rsidR="000275EB" w:rsidRPr="000275EB" w14:paraId="11D38170" w14:textId="77777777" w:rsidTr="003E4C9B">
        <w:trPr>
          <w:jc w:val="center"/>
        </w:trPr>
        <w:tc>
          <w:tcPr>
            <w:tcW w:w="4876" w:type="dxa"/>
          </w:tcPr>
          <w:p w14:paraId="3B1762F3" w14:textId="77777777" w:rsidR="000275EB" w:rsidRPr="000275EB" w:rsidRDefault="000275EB" w:rsidP="003E4C9B">
            <w:pPr>
              <w:pStyle w:val="ColumnHeading"/>
              <w:keepNext/>
            </w:pPr>
            <w:r w:rsidRPr="000275EB">
              <w:t>Предложение за резолюция</w:t>
            </w:r>
          </w:p>
        </w:tc>
        <w:tc>
          <w:tcPr>
            <w:tcW w:w="4876" w:type="dxa"/>
          </w:tcPr>
          <w:p w14:paraId="0B3BD7D3" w14:textId="77777777" w:rsidR="000275EB" w:rsidRPr="000275EB" w:rsidRDefault="000275EB" w:rsidP="003E4C9B">
            <w:pPr>
              <w:pStyle w:val="ColumnHeading"/>
              <w:keepNext/>
            </w:pPr>
            <w:r w:rsidRPr="000275EB">
              <w:t>Изменение</w:t>
            </w:r>
          </w:p>
        </w:tc>
      </w:tr>
      <w:tr w:rsidR="000275EB" w:rsidRPr="000275EB" w14:paraId="588C0C31" w14:textId="77777777" w:rsidTr="003E4C9B">
        <w:trPr>
          <w:jc w:val="center"/>
        </w:trPr>
        <w:tc>
          <w:tcPr>
            <w:tcW w:w="4876" w:type="dxa"/>
          </w:tcPr>
          <w:p w14:paraId="7A19599C" w14:textId="77777777" w:rsidR="000275EB" w:rsidRPr="000275EB" w:rsidRDefault="000275EB" w:rsidP="003E4C9B">
            <w:pPr>
              <w:pStyle w:val="Normal6"/>
            </w:pPr>
          </w:p>
        </w:tc>
        <w:tc>
          <w:tcPr>
            <w:tcW w:w="4876" w:type="dxa"/>
          </w:tcPr>
          <w:p w14:paraId="398FB128" w14:textId="77777777" w:rsidR="000275EB" w:rsidRPr="000275EB" w:rsidRDefault="000275EB" w:rsidP="003E4C9B">
            <w:pPr>
              <w:pStyle w:val="Normal6"/>
              <w:rPr>
                <w:szCs w:val="24"/>
              </w:rPr>
            </w:pPr>
            <w:r w:rsidRPr="000275EB">
              <w:rPr>
                <w:b/>
                <w:i/>
              </w:rPr>
              <w:t>Аа.</w:t>
            </w:r>
            <w:r w:rsidRPr="000275EB">
              <w:rPr>
                <w:b/>
                <w:i/>
              </w:rPr>
              <w:tab/>
              <w:t>като има предвид, че бедността, особено бедността сред децата и бедността на семействата, ескалира и застрашава безопасността и стабилността на нашите демокрации;</w:t>
            </w:r>
          </w:p>
        </w:tc>
      </w:tr>
    </w:tbl>
    <w:p w14:paraId="0FBCAAA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3EB0C33" w14:textId="77777777" w:rsidR="000275EB" w:rsidRPr="000275EB" w:rsidRDefault="000275EB" w:rsidP="000275EB">
      <w:r w:rsidRPr="000275EB">
        <w:rPr>
          <w:rStyle w:val="HideTWBExt"/>
        </w:rPr>
        <w:t>&lt;/Amend&gt;</w:t>
      </w:r>
    </w:p>
    <w:p w14:paraId="1631AFD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62</w:t>
      </w:r>
      <w:r w:rsidRPr="000275EB">
        <w:rPr>
          <w:rStyle w:val="HideTWBExt"/>
          <w:b w:val="0"/>
        </w:rPr>
        <w:t>&lt;/NumAm&gt;</w:t>
      </w:r>
    </w:p>
    <w:p w14:paraId="0B3396DD"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552F41E6" w14:textId="77777777" w:rsidR="000275EB" w:rsidRPr="000275EB" w:rsidRDefault="000275EB" w:rsidP="000275EB">
      <w:r w:rsidRPr="000275EB">
        <w:rPr>
          <w:rStyle w:val="HideTWBExt"/>
        </w:rPr>
        <w:t>&lt;/RepeatBlock-By&gt;</w:t>
      </w:r>
    </w:p>
    <w:p w14:paraId="10FFF571"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46779E35" w14:textId="77777777" w:rsidR="000275EB" w:rsidRPr="000275EB" w:rsidRDefault="000275EB" w:rsidP="000275EB">
      <w:pPr>
        <w:pStyle w:val="NormalBold"/>
      </w:pPr>
      <w:r w:rsidRPr="000275EB">
        <w:rPr>
          <w:rStyle w:val="HideTWBExt"/>
          <w:b w:val="0"/>
        </w:rPr>
        <w:t>&lt;Article&gt;</w:t>
      </w:r>
      <w:r w:rsidRPr="000275EB">
        <w:t>Съображение А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CB03EA3" w14:textId="77777777" w:rsidTr="003E4C9B">
        <w:trPr>
          <w:jc w:val="center"/>
        </w:trPr>
        <w:tc>
          <w:tcPr>
            <w:tcW w:w="9752" w:type="dxa"/>
            <w:gridSpan w:val="2"/>
          </w:tcPr>
          <w:p w14:paraId="75FD2CE5" w14:textId="77777777" w:rsidR="000275EB" w:rsidRPr="000275EB" w:rsidRDefault="000275EB" w:rsidP="003E4C9B">
            <w:pPr>
              <w:keepNext/>
            </w:pPr>
          </w:p>
        </w:tc>
      </w:tr>
      <w:tr w:rsidR="000275EB" w:rsidRPr="000275EB" w14:paraId="2B27C269" w14:textId="77777777" w:rsidTr="003E4C9B">
        <w:trPr>
          <w:jc w:val="center"/>
        </w:trPr>
        <w:tc>
          <w:tcPr>
            <w:tcW w:w="4876" w:type="dxa"/>
          </w:tcPr>
          <w:p w14:paraId="605FA6FD" w14:textId="77777777" w:rsidR="000275EB" w:rsidRPr="000275EB" w:rsidRDefault="000275EB" w:rsidP="003E4C9B">
            <w:pPr>
              <w:pStyle w:val="ColumnHeading"/>
              <w:keepNext/>
            </w:pPr>
            <w:r w:rsidRPr="000275EB">
              <w:t>Предложение за резолюция</w:t>
            </w:r>
          </w:p>
        </w:tc>
        <w:tc>
          <w:tcPr>
            <w:tcW w:w="4876" w:type="dxa"/>
          </w:tcPr>
          <w:p w14:paraId="50962574" w14:textId="77777777" w:rsidR="000275EB" w:rsidRPr="000275EB" w:rsidRDefault="000275EB" w:rsidP="003E4C9B">
            <w:pPr>
              <w:pStyle w:val="ColumnHeading"/>
              <w:keepNext/>
            </w:pPr>
            <w:r w:rsidRPr="000275EB">
              <w:t>Изменение</w:t>
            </w:r>
          </w:p>
        </w:tc>
      </w:tr>
      <w:tr w:rsidR="000275EB" w:rsidRPr="000275EB" w14:paraId="333A4E7F" w14:textId="77777777" w:rsidTr="003E4C9B">
        <w:trPr>
          <w:jc w:val="center"/>
        </w:trPr>
        <w:tc>
          <w:tcPr>
            <w:tcW w:w="4876" w:type="dxa"/>
          </w:tcPr>
          <w:p w14:paraId="2F5A05DF" w14:textId="77777777" w:rsidR="000275EB" w:rsidRPr="000275EB" w:rsidRDefault="000275EB" w:rsidP="003E4C9B">
            <w:pPr>
              <w:pStyle w:val="Normal6"/>
            </w:pPr>
          </w:p>
        </w:tc>
        <w:tc>
          <w:tcPr>
            <w:tcW w:w="4876" w:type="dxa"/>
          </w:tcPr>
          <w:p w14:paraId="2B9FF9AE" w14:textId="77777777" w:rsidR="000275EB" w:rsidRPr="000275EB" w:rsidRDefault="000275EB" w:rsidP="003E4C9B">
            <w:pPr>
              <w:pStyle w:val="Normal6"/>
              <w:rPr>
                <w:szCs w:val="24"/>
              </w:rPr>
            </w:pPr>
            <w:r w:rsidRPr="000275EB">
              <w:rPr>
                <w:b/>
                <w:i/>
              </w:rPr>
              <w:t>Аа.</w:t>
            </w:r>
            <w:r w:rsidRPr="000275EB">
              <w:rPr>
                <w:b/>
                <w:i/>
              </w:rPr>
              <w:tab/>
              <w:t>като има предвид, че бедността и социалното изключване отразяват неравномерното разпределение на богатството;</w:t>
            </w:r>
          </w:p>
        </w:tc>
      </w:tr>
    </w:tbl>
    <w:p w14:paraId="5EE2202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23F82C9F" w14:textId="77777777" w:rsidR="000275EB" w:rsidRPr="000275EB" w:rsidRDefault="000275EB" w:rsidP="000275EB">
      <w:r w:rsidRPr="000275EB">
        <w:rPr>
          <w:rStyle w:val="HideTWBExt"/>
        </w:rPr>
        <w:t>&lt;/Amend&gt;</w:t>
      </w:r>
    </w:p>
    <w:p w14:paraId="48E5155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63</w:t>
      </w:r>
      <w:r w:rsidRPr="000275EB">
        <w:rPr>
          <w:rStyle w:val="HideTWBExt"/>
          <w:b w:val="0"/>
        </w:rPr>
        <w:t>&lt;/NumAm&gt;</w:t>
      </w:r>
    </w:p>
    <w:p w14:paraId="177006A5"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FBB9439" w14:textId="77777777" w:rsidR="000275EB" w:rsidRPr="000275EB" w:rsidRDefault="000275EB" w:rsidP="000275EB">
      <w:r w:rsidRPr="000275EB">
        <w:rPr>
          <w:rStyle w:val="HideTWBExt"/>
        </w:rPr>
        <w:t>&lt;/RepeatBlock-By&gt;</w:t>
      </w:r>
    </w:p>
    <w:p w14:paraId="1A3235F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34CDD63"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2957AA1" w14:textId="77777777" w:rsidTr="003E4C9B">
        <w:trPr>
          <w:jc w:val="center"/>
        </w:trPr>
        <w:tc>
          <w:tcPr>
            <w:tcW w:w="9752" w:type="dxa"/>
            <w:gridSpan w:val="2"/>
          </w:tcPr>
          <w:p w14:paraId="06D5C93A" w14:textId="77777777" w:rsidR="000275EB" w:rsidRPr="000275EB" w:rsidRDefault="000275EB" w:rsidP="003E4C9B">
            <w:pPr>
              <w:keepNext/>
            </w:pPr>
          </w:p>
        </w:tc>
      </w:tr>
      <w:tr w:rsidR="000275EB" w:rsidRPr="000275EB" w14:paraId="2BE91991" w14:textId="77777777" w:rsidTr="003E4C9B">
        <w:trPr>
          <w:jc w:val="center"/>
        </w:trPr>
        <w:tc>
          <w:tcPr>
            <w:tcW w:w="4876" w:type="dxa"/>
          </w:tcPr>
          <w:p w14:paraId="4B8E540B" w14:textId="77777777" w:rsidR="000275EB" w:rsidRPr="000275EB" w:rsidRDefault="000275EB" w:rsidP="003E4C9B">
            <w:pPr>
              <w:pStyle w:val="ColumnHeading"/>
              <w:keepNext/>
            </w:pPr>
            <w:r w:rsidRPr="000275EB">
              <w:t>Предложение за резолюция</w:t>
            </w:r>
          </w:p>
        </w:tc>
        <w:tc>
          <w:tcPr>
            <w:tcW w:w="4876" w:type="dxa"/>
          </w:tcPr>
          <w:p w14:paraId="2E3B16DE" w14:textId="77777777" w:rsidR="000275EB" w:rsidRPr="000275EB" w:rsidRDefault="000275EB" w:rsidP="003E4C9B">
            <w:pPr>
              <w:pStyle w:val="ColumnHeading"/>
              <w:keepNext/>
            </w:pPr>
            <w:r w:rsidRPr="000275EB">
              <w:t>Изменение</w:t>
            </w:r>
          </w:p>
        </w:tc>
      </w:tr>
      <w:tr w:rsidR="000275EB" w:rsidRPr="000275EB" w14:paraId="26633A23" w14:textId="77777777" w:rsidTr="003E4C9B">
        <w:trPr>
          <w:jc w:val="center"/>
        </w:trPr>
        <w:tc>
          <w:tcPr>
            <w:tcW w:w="4876" w:type="dxa"/>
          </w:tcPr>
          <w:p w14:paraId="28869E21" w14:textId="77777777" w:rsidR="000275EB" w:rsidRPr="000275EB" w:rsidRDefault="000275EB" w:rsidP="003E4C9B">
            <w:pPr>
              <w:pStyle w:val="Normal6"/>
            </w:pPr>
          </w:p>
        </w:tc>
        <w:tc>
          <w:tcPr>
            <w:tcW w:w="4876" w:type="dxa"/>
          </w:tcPr>
          <w:p w14:paraId="4F6D1248" w14:textId="77777777" w:rsidR="000275EB" w:rsidRPr="000275EB" w:rsidRDefault="000275EB" w:rsidP="003E4C9B">
            <w:pPr>
              <w:pStyle w:val="Normal6"/>
              <w:rPr>
                <w:szCs w:val="24"/>
              </w:rPr>
            </w:pPr>
            <w:r w:rsidRPr="000275EB">
              <w:rPr>
                <w:b/>
                <w:i/>
              </w:rPr>
              <w:t>Aб.</w:t>
            </w:r>
            <w:r w:rsidRPr="000275EB">
              <w:rPr>
                <w:b/>
                <w:i/>
              </w:rPr>
              <w:tab/>
              <w:t>като има предвид, че Европейският съюз прие за 2030 г. целта да се намали броят на хората, изложени на риск от бедност или социално изключване, с най-малко 15 милиона в сравнение с 2019 г., като в тази цел се включват най-малко 5 милиона деца; като има предвид, че държавите членки са си поставили национални цели с оглед на постигането на тази водеща цел, и като има предвид, че при почти половината от държавите членки се наблюдава тенденция в обратна посока; като има предвид, че през 2024 г. 93,3 милиона души в ЕС (21% от населението) са били изложени на риск от бедност или социално изключване, което е съвсем малко по-ниско от равнището през 2019 г.</w:t>
            </w:r>
            <w:r w:rsidRPr="000275EB">
              <w:rPr>
                <w:b/>
                <w:i/>
                <w:vertAlign w:val="superscript"/>
              </w:rPr>
              <w:t>1а</w:t>
            </w:r>
            <w:r w:rsidRPr="000275EB">
              <w:rPr>
                <w:b/>
                <w:i/>
              </w:rPr>
              <w:t xml:space="preserve">; като има предвид, че ако не се промени подходът към борбата с бедността на европейско равнище, няма да бъде възможно да се обърне тенденцията и да се осигури, че всеки гражданин се ползва с равни възможности за участие в </w:t>
            </w:r>
            <w:r w:rsidRPr="000275EB">
              <w:rPr>
                <w:b/>
                <w:i/>
              </w:rPr>
              <w:lastRenderedPageBreak/>
              <w:t>обществото;</w:t>
            </w:r>
          </w:p>
        </w:tc>
      </w:tr>
      <w:tr w:rsidR="000275EB" w:rsidRPr="000275EB" w14:paraId="05841A6F" w14:textId="77777777" w:rsidTr="003E4C9B">
        <w:trPr>
          <w:jc w:val="center"/>
        </w:trPr>
        <w:tc>
          <w:tcPr>
            <w:tcW w:w="4876" w:type="dxa"/>
          </w:tcPr>
          <w:p w14:paraId="47BA0C5C" w14:textId="77777777" w:rsidR="000275EB" w:rsidRPr="000275EB" w:rsidRDefault="000275EB" w:rsidP="003E4C9B">
            <w:pPr>
              <w:pStyle w:val="Normal6"/>
            </w:pPr>
          </w:p>
        </w:tc>
        <w:tc>
          <w:tcPr>
            <w:tcW w:w="4876" w:type="dxa"/>
          </w:tcPr>
          <w:p w14:paraId="4778EF60" w14:textId="77777777" w:rsidR="000275EB" w:rsidRPr="000275EB" w:rsidRDefault="000275EB" w:rsidP="003E4C9B">
            <w:pPr>
              <w:pStyle w:val="Normal6"/>
              <w:rPr>
                <w:szCs w:val="24"/>
              </w:rPr>
            </w:pPr>
            <w:r w:rsidRPr="000275EB">
              <w:rPr>
                <w:b/>
                <w:i/>
              </w:rPr>
              <w:t>__________________</w:t>
            </w:r>
          </w:p>
        </w:tc>
      </w:tr>
      <w:tr w:rsidR="000275EB" w:rsidRPr="000275EB" w14:paraId="7D7E4F2B" w14:textId="77777777" w:rsidTr="003E4C9B">
        <w:trPr>
          <w:jc w:val="center"/>
        </w:trPr>
        <w:tc>
          <w:tcPr>
            <w:tcW w:w="4876" w:type="dxa"/>
          </w:tcPr>
          <w:p w14:paraId="37F6BEA9" w14:textId="77777777" w:rsidR="000275EB" w:rsidRPr="000275EB" w:rsidRDefault="000275EB" w:rsidP="003E4C9B">
            <w:pPr>
              <w:pStyle w:val="Normal6"/>
            </w:pPr>
          </w:p>
        </w:tc>
        <w:tc>
          <w:tcPr>
            <w:tcW w:w="4876" w:type="dxa"/>
          </w:tcPr>
          <w:p w14:paraId="0FFD24ED" w14:textId="77777777" w:rsidR="000275EB" w:rsidRPr="000275EB" w:rsidRDefault="000275EB" w:rsidP="003E4C9B">
            <w:pPr>
              <w:pStyle w:val="Normal6"/>
              <w:rPr>
                <w:szCs w:val="24"/>
              </w:rPr>
            </w:pPr>
            <w:r w:rsidRPr="000275EB">
              <w:rPr>
                <w:b/>
                <w:bCs/>
                <w:i/>
                <w:iCs/>
                <w:vertAlign w:val="superscript"/>
              </w:rPr>
              <w:t>1б</w:t>
            </w:r>
            <w:r w:rsidRPr="000275EB">
              <w:t xml:space="preserve"> </w:t>
            </w:r>
            <w:r w:rsidRPr="000275EB">
              <w:rPr>
                <w:b/>
                <w:i/>
              </w:rPr>
              <w:t>Persons at risk of poverty or social exclusion by age and sex (Лица, изложени на риск от бедност или социално изключване с разбивка по възраст и пол), Евростат, https://ec.europa.eu/eurostat/databrowser/view/ilc_peps01n/default/table?lang=en.</w:t>
            </w:r>
          </w:p>
        </w:tc>
      </w:tr>
    </w:tbl>
    <w:p w14:paraId="71B011D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AAA4532" w14:textId="77777777" w:rsidR="000275EB" w:rsidRPr="000275EB" w:rsidRDefault="000275EB" w:rsidP="000275EB">
      <w:r w:rsidRPr="000275EB">
        <w:rPr>
          <w:rStyle w:val="HideTWBExt"/>
        </w:rPr>
        <w:t>&lt;/Amend&gt;</w:t>
      </w:r>
    </w:p>
    <w:p w14:paraId="52C3D1D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64</w:t>
      </w:r>
      <w:r w:rsidRPr="000275EB">
        <w:rPr>
          <w:rStyle w:val="HideTWBExt"/>
          <w:b w:val="0"/>
        </w:rPr>
        <w:t>&lt;/NumAm&gt;</w:t>
      </w:r>
    </w:p>
    <w:p w14:paraId="3D5548B8"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0BD3961C" w14:textId="77777777" w:rsidR="000275EB" w:rsidRPr="000275EB" w:rsidRDefault="000275EB" w:rsidP="000275EB">
      <w:r w:rsidRPr="000275EB">
        <w:rPr>
          <w:rStyle w:val="HideTWBExt"/>
        </w:rPr>
        <w:t>&lt;/RepeatBlock-By&gt;</w:t>
      </w:r>
    </w:p>
    <w:p w14:paraId="4F326CC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C845933"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C331695" w14:textId="77777777" w:rsidTr="003E4C9B">
        <w:trPr>
          <w:jc w:val="center"/>
        </w:trPr>
        <w:tc>
          <w:tcPr>
            <w:tcW w:w="9752" w:type="dxa"/>
            <w:gridSpan w:val="2"/>
          </w:tcPr>
          <w:p w14:paraId="5C5ECEDF" w14:textId="77777777" w:rsidR="000275EB" w:rsidRPr="000275EB" w:rsidRDefault="000275EB" w:rsidP="003E4C9B">
            <w:pPr>
              <w:keepNext/>
            </w:pPr>
          </w:p>
        </w:tc>
      </w:tr>
      <w:tr w:rsidR="000275EB" w:rsidRPr="000275EB" w14:paraId="0DD7364E" w14:textId="77777777" w:rsidTr="003E4C9B">
        <w:trPr>
          <w:jc w:val="center"/>
        </w:trPr>
        <w:tc>
          <w:tcPr>
            <w:tcW w:w="4876" w:type="dxa"/>
          </w:tcPr>
          <w:p w14:paraId="0EF6163E" w14:textId="77777777" w:rsidR="000275EB" w:rsidRPr="000275EB" w:rsidRDefault="000275EB" w:rsidP="003E4C9B">
            <w:pPr>
              <w:pStyle w:val="ColumnHeading"/>
              <w:keepNext/>
            </w:pPr>
            <w:r w:rsidRPr="000275EB">
              <w:t>Предложение за резолюция</w:t>
            </w:r>
          </w:p>
        </w:tc>
        <w:tc>
          <w:tcPr>
            <w:tcW w:w="4876" w:type="dxa"/>
          </w:tcPr>
          <w:p w14:paraId="11C00046" w14:textId="77777777" w:rsidR="000275EB" w:rsidRPr="000275EB" w:rsidRDefault="000275EB" w:rsidP="003E4C9B">
            <w:pPr>
              <w:pStyle w:val="ColumnHeading"/>
              <w:keepNext/>
            </w:pPr>
            <w:r w:rsidRPr="000275EB">
              <w:t>Изменение</w:t>
            </w:r>
          </w:p>
        </w:tc>
      </w:tr>
      <w:tr w:rsidR="000275EB" w:rsidRPr="000275EB" w14:paraId="5644FEBB" w14:textId="77777777" w:rsidTr="003E4C9B">
        <w:trPr>
          <w:jc w:val="center"/>
        </w:trPr>
        <w:tc>
          <w:tcPr>
            <w:tcW w:w="4876" w:type="dxa"/>
          </w:tcPr>
          <w:p w14:paraId="144AFCA5" w14:textId="77777777" w:rsidR="000275EB" w:rsidRPr="000275EB" w:rsidRDefault="000275EB" w:rsidP="003E4C9B">
            <w:pPr>
              <w:pStyle w:val="Normal6"/>
            </w:pPr>
          </w:p>
        </w:tc>
        <w:tc>
          <w:tcPr>
            <w:tcW w:w="4876" w:type="dxa"/>
          </w:tcPr>
          <w:p w14:paraId="1BCB0329" w14:textId="77777777" w:rsidR="000275EB" w:rsidRPr="000275EB" w:rsidRDefault="000275EB" w:rsidP="003E4C9B">
            <w:pPr>
              <w:pStyle w:val="Normal6"/>
              <w:rPr>
                <w:szCs w:val="24"/>
              </w:rPr>
            </w:pPr>
            <w:r w:rsidRPr="000275EB">
              <w:rPr>
                <w:b/>
                <w:i/>
              </w:rPr>
              <w:t>Aб.</w:t>
            </w:r>
            <w:r w:rsidRPr="000275EB">
              <w:rPr>
                <w:b/>
                <w:i/>
              </w:rPr>
              <w:tab/>
              <w:t>като има предвид, че през 2023 г. 94,6 милиона души в ЕС-27 все още са били изложени на риск от бедност или социално изключване, което съответства на повече от един на всеки пет жители в Европейския съюз; като има предвид, че борбата с бедността изисква да се прилага координиран и цялостен подход, като е от съществено значение да се развива експертният опит и да се споделят познания по въпроси като детската бедност, енергийната бедност, бедността сред конкретни общности, малцинствени групи, възрастните хора и жените; като има предвид, че такава всеобхватна стратегия изисква участието на държавите – членки на ЕС, регионите и гражданското общество;</w:t>
            </w:r>
          </w:p>
        </w:tc>
      </w:tr>
    </w:tbl>
    <w:p w14:paraId="2FED26A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7F16D0D" w14:textId="77777777" w:rsidR="000275EB" w:rsidRPr="000275EB" w:rsidRDefault="000275EB" w:rsidP="000275EB">
      <w:r w:rsidRPr="000275EB">
        <w:rPr>
          <w:rStyle w:val="HideTWBExt"/>
        </w:rPr>
        <w:t>&lt;/Amend&gt;</w:t>
      </w:r>
    </w:p>
    <w:p w14:paraId="7A4B1BA6"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65</w:t>
      </w:r>
      <w:r w:rsidRPr="000275EB">
        <w:rPr>
          <w:rStyle w:val="HideTWBExt"/>
          <w:b w:val="0"/>
        </w:rPr>
        <w:t>&lt;/NumAm&gt;</w:t>
      </w:r>
    </w:p>
    <w:p w14:paraId="2E70B534"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34E45625"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6C9A382" w14:textId="77777777" w:rsidR="000275EB" w:rsidRPr="000275EB" w:rsidRDefault="000275EB" w:rsidP="000275EB">
      <w:r w:rsidRPr="000275EB">
        <w:rPr>
          <w:rStyle w:val="HideTWBExt"/>
        </w:rPr>
        <w:t>&lt;/RepeatBlock-By&gt;</w:t>
      </w:r>
    </w:p>
    <w:p w14:paraId="7092727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D3D2614"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C871A96" w14:textId="77777777" w:rsidTr="003E4C9B">
        <w:trPr>
          <w:jc w:val="center"/>
        </w:trPr>
        <w:tc>
          <w:tcPr>
            <w:tcW w:w="9752" w:type="dxa"/>
            <w:gridSpan w:val="2"/>
          </w:tcPr>
          <w:p w14:paraId="6DEA9C9D" w14:textId="77777777" w:rsidR="000275EB" w:rsidRPr="000275EB" w:rsidRDefault="000275EB" w:rsidP="003E4C9B">
            <w:pPr>
              <w:keepNext/>
            </w:pPr>
          </w:p>
        </w:tc>
      </w:tr>
      <w:tr w:rsidR="000275EB" w:rsidRPr="000275EB" w14:paraId="7B99A4DC" w14:textId="77777777" w:rsidTr="003E4C9B">
        <w:trPr>
          <w:jc w:val="center"/>
        </w:trPr>
        <w:tc>
          <w:tcPr>
            <w:tcW w:w="4876" w:type="dxa"/>
          </w:tcPr>
          <w:p w14:paraId="4613C788" w14:textId="77777777" w:rsidR="000275EB" w:rsidRPr="000275EB" w:rsidRDefault="000275EB" w:rsidP="003E4C9B">
            <w:pPr>
              <w:pStyle w:val="ColumnHeading"/>
              <w:keepNext/>
            </w:pPr>
            <w:r w:rsidRPr="000275EB">
              <w:t>Предложение за резолюция</w:t>
            </w:r>
          </w:p>
        </w:tc>
        <w:tc>
          <w:tcPr>
            <w:tcW w:w="4876" w:type="dxa"/>
          </w:tcPr>
          <w:p w14:paraId="7FDA7A7A" w14:textId="77777777" w:rsidR="000275EB" w:rsidRPr="000275EB" w:rsidRDefault="000275EB" w:rsidP="003E4C9B">
            <w:pPr>
              <w:pStyle w:val="ColumnHeading"/>
              <w:keepNext/>
            </w:pPr>
            <w:r w:rsidRPr="000275EB">
              <w:t>Изменение</w:t>
            </w:r>
          </w:p>
        </w:tc>
      </w:tr>
      <w:tr w:rsidR="000275EB" w:rsidRPr="000275EB" w14:paraId="1AC475F7" w14:textId="77777777" w:rsidTr="003E4C9B">
        <w:trPr>
          <w:jc w:val="center"/>
        </w:trPr>
        <w:tc>
          <w:tcPr>
            <w:tcW w:w="4876" w:type="dxa"/>
          </w:tcPr>
          <w:p w14:paraId="50568694" w14:textId="77777777" w:rsidR="000275EB" w:rsidRPr="000275EB" w:rsidRDefault="000275EB" w:rsidP="003E4C9B">
            <w:pPr>
              <w:pStyle w:val="Normal6"/>
            </w:pPr>
          </w:p>
        </w:tc>
        <w:tc>
          <w:tcPr>
            <w:tcW w:w="4876" w:type="dxa"/>
          </w:tcPr>
          <w:p w14:paraId="2275C2F2" w14:textId="77777777" w:rsidR="000275EB" w:rsidRPr="000275EB" w:rsidRDefault="000275EB" w:rsidP="003E4C9B">
            <w:pPr>
              <w:pStyle w:val="Normal6"/>
              <w:rPr>
                <w:szCs w:val="24"/>
              </w:rPr>
            </w:pPr>
            <w:r w:rsidRPr="000275EB">
              <w:rPr>
                <w:b/>
                <w:i/>
              </w:rPr>
              <w:t>Aб.</w:t>
            </w:r>
            <w:r w:rsidRPr="000275EB">
              <w:rPr>
                <w:b/>
                <w:i/>
              </w:rPr>
              <w:tab/>
              <w:t>като има предвид, че през 2024 г. най-малко 93,3 милиона души в ЕС са били изложени на риск от бедност или социално изключване; като има предвид, че според съвместния доклад за заетостта за 2025 г. само 1,6 милиона души са били изведени от състояние на бедност от 2019 г. насам; като има предвид, че ЕС все още е далеч от постигането на договорената цел, посочена в Декларацията от Порто от 8 май 2021 г., в която бе поет ангажимент към 2030 г. броят на хората, живеещи в условията на бедност и социално изключване, да се намали с 15 милиона, включително 5 милиона деца;</w:t>
            </w:r>
          </w:p>
        </w:tc>
      </w:tr>
    </w:tbl>
    <w:p w14:paraId="7DEE331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62BA3B9" w14:textId="77777777" w:rsidR="000275EB" w:rsidRPr="000275EB" w:rsidRDefault="000275EB" w:rsidP="000275EB">
      <w:r w:rsidRPr="000275EB">
        <w:rPr>
          <w:rStyle w:val="HideTWBExt"/>
        </w:rPr>
        <w:t>&lt;/Amend&gt;</w:t>
      </w:r>
    </w:p>
    <w:p w14:paraId="613F185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66</w:t>
      </w:r>
      <w:r w:rsidRPr="000275EB">
        <w:rPr>
          <w:rStyle w:val="HideTWBExt"/>
          <w:b w:val="0"/>
        </w:rPr>
        <w:t>&lt;/NumAm&gt;</w:t>
      </w:r>
    </w:p>
    <w:p w14:paraId="4C96B852"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4D2A0A63" w14:textId="77777777" w:rsidR="000275EB" w:rsidRPr="000275EB" w:rsidRDefault="000275EB" w:rsidP="000275EB">
      <w:r w:rsidRPr="000275EB">
        <w:rPr>
          <w:rStyle w:val="HideTWBExt"/>
        </w:rPr>
        <w:t>&lt;/RepeatBlock-By&gt;</w:t>
      </w:r>
    </w:p>
    <w:p w14:paraId="60DD67A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8DF77BF"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A3E3FD4" w14:textId="77777777" w:rsidTr="003E4C9B">
        <w:trPr>
          <w:jc w:val="center"/>
        </w:trPr>
        <w:tc>
          <w:tcPr>
            <w:tcW w:w="9752" w:type="dxa"/>
            <w:gridSpan w:val="2"/>
          </w:tcPr>
          <w:p w14:paraId="2001A5B1" w14:textId="77777777" w:rsidR="000275EB" w:rsidRPr="000275EB" w:rsidRDefault="000275EB" w:rsidP="003E4C9B">
            <w:pPr>
              <w:keepNext/>
            </w:pPr>
          </w:p>
        </w:tc>
      </w:tr>
      <w:tr w:rsidR="000275EB" w:rsidRPr="000275EB" w14:paraId="7F9B7255" w14:textId="77777777" w:rsidTr="003E4C9B">
        <w:trPr>
          <w:jc w:val="center"/>
        </w:trPr>
        <w:tc>
          <w:tcPr>
            <w:tcW w:w="4876" w:type="dxa"/>
          </w:tcPr>
          <w:p w14:paraId="4123A1A0" w14:textId="77777777" w:rsidR="000275EB" w:rsidRPr="000275EB" w:rsidRDefault="000275EB" w:rsidP="003E4C9B">
            <w:pPr>
              <w:pStyle w:val="ColumnHeading"/>
              <w:keepNext/>
            </w:pPr>
            <w:r w:rsidRPr="000275EB">
              <w:t>Предложение за резолюция</w:t>
            </w:r>
          </w:p>
        </w:tc>
        <w:tc>
          <w:tcPr>
            <w:tcW w:w="4876" w:type="dxa"/>
          </w:tcPr>
          <w:p w14:paraId="0EFC4979" w14:textId="77777777" w:rsidR="000275EB" w:rsidRPr="000275EB" w:rsidRDefault="000275EB" w:rsidP="003E4C9B">
            <w:pPr>
              <w:pStyle w:val="ColumnHeading"/>
              <w:keepNext/>
            </w:pPr>
            <w:r w:rsidRPr="000275EB">
              <w:t>Изменение</w:t>
            </w:r>
          </w:p>
        </w:tc>
      </w:tr>
      <w:tr w:rsidR="000275EB" w:rsidRPr="000275EB" w14:paraId="0C748853" w14:textId="77777777" w:rsidTr="003E4C9B">
        <w:trPr>
          <w:jc w:val="center"/>
        </w:trPr>
        <w:tc>
          <w:tcPr>
            <w:tcW w:w="4876" w:type="dxa"/>
          </w:tcPr>
          <w:p w14:paraId="097E1CBF" w14:textId="77777777" w:rsidR="000275EB" w:rsidRPr="000275EB" w:rsidRDefault="000275EB" w:rsidP="003E4C9B">
            <w:pPr>
              <w:pStyle w:val="Normal6"/>
            </w:pPr>
          </w:p>
        </w:tc>
        <w:tc>
          <w:tcPr>
            <w:tcW w:w="4876" w:type="dxa"/>
          </w:tcPr>
          <w:p w14:paraId="46217439" w14:textId="77777777" w:rsidR="000275EB" w:rsidRPr="000275EB" w:rsidRDefault="000275EB" w:rsidP="003E4C9B">
            <w:pPr>
              <w:pStyle w:val="Normal6"/>
              <w:rPr>
                <w:szCs w:val="24"/>
              </w:rPr>
            </w:pPr>
            <w:r w:rsidRPr="000275EB">
              <w:rPr>
                <w:b/>
                <w:i/>
              </w:rPr>
              <w:t>Aб.</w:t>
            </w:r>
            <w:r w:rsidRPr="000275EB">
              <w:rPr>
                <w:b/>
                <w:i/>
              </w:rPr>
              <w:tab/>
              <w:t>като има предвид, че в селските райони се наблюдават по-високи равнища на енергийна бедност и че в държавите, в които равнищата на енергийна бедност са доста над средните за ЕС, селските райони обикновено са най-силно засегнати</w:t>
            </w:r>
            <w:r w:rsidRPr="000275EB">
              <w:rPr>
                <w:b/>
                <w:i/>
                <w:vertAlign w:val="superscript"/>
              </w:rPr>
              <w:t>1a</w:t>
            </w:r>
            <w:r w:rsidRPr="000275EB">
              <w:rPr>
                <w:b/>
                <w:i/>
              </w:rPr>
              <w:t>;</w:t>
            </w:r>
          </w:p>
        </w:tc>
      </w:tr>
      <w:tr w:rsidR="000275EB" w:rsidRPr="000275EB" w14:paraId="30A055E1" w14:textId="77777777" w:rsidTr="003E4C9B">
        <w:trPr>
          <w:jc w:val="center"/>
        </w:trPr>
        <w:tc>
          <w:tcPr>
            <w:tcW w:w="4876" w:type="dxa"/>
          </w:tcPr>
          <w:p w14:paraId="6D9E94EB" w14:textId="77777777" w:rsidR="000275EB" w:rsidRPr="000275EB" w:rsidRDefault="000275EB" w:rsidP="003E4C9B">
            <w:pPr>
              <w:pStyle w:val="Normal6"/>
            </w:pPr>
          </w:p>
        </w:tc>
        <w:tc>
          <w:tcPr>
            <w:tcW w:w="4876" w:type="dxa"/>
          </w:tcPr>
          <w:p w14:paraId="77C3E11F" w14:textId="77777777" w:rsidR="000275EB" w:rsidRPr="000275EB" w:rsidRDefault="000275EB" w:rsidP="003E4C9B">
            <w:pPr>
              <w:pStyle w:val="Normal6"/>
              <w:rPr>
                <w:b/>
                <w:i/>
              </w:rPr>
            </w:pPr>
            <w:r w:rsidRPr="000275EB">
              <w:rPr>
                <w:b/>
                <w:i/>
              </w:rPr>
              <w:t>__________________</w:t>
            </w:r>
          </w:p>
        </w:tc>
      </w:tr>
      <w:tr w:rsidR="000275EB" w:rsidRPr="000275EB" w14:paraId="1682E7C1" w14:textId="77777777" w:rsidTr="003E4C9B">
        <w:trPr>
          <w:jc w:val="center"/>
        </w:trPr>
        <w:tc>
          <w:tcPr>
            <w:tcW w:w="4876" w:type="dxa"/>
          </w:tcPr>
          <w:p w14:paraId="120B56B5" w14:textId="77777777" w:rsidR="000275EB" w:rsidRPr="000275EB" w:rsidRDefault="000275EB" w:rsidP="003E4C9B">
            <w:pPr>
              <w:pStyle w:val="Normal6"/>
            </w:pPr>
          </w:p>
        </w:tc>
        <w:tc>
          <w:tcPr>
            <w:tcW w:w="4876" w:type="dxa"/>
          </w:tcPr>
          <w:p w14:paraId="580A198C" w14:textId="77777777" w:rsidR="000275EB" w:rsidRPr="000275EB" w:rsidRDefault="000275EB" w:rsidP="003E4C9B">
            <w:pPr>
              <w:pStyle w:val="Normal6"/>
              <w:rPr>
                <w:szCs w:val="24"/>
              </w:rPr>
            </w:pPr>
            <w:r w:rsidRPr="000275EB">
              <w:rPr>
                <w:b/>
                <w:i/>
                <w:vertAlign w:val="superscript"/>
              </w:rPr>
              <w:t>1a</w:t>
            </w:r>
            <w:r w:rsidRPr="000275EB">
              <w:rPr>
                <w:b/>
                <w:i/>
                <w:vertAlign w:val="subscript"/>
              </w:rPr>
              <w:t xml:space="preserve"> </w:t>
            </w:r>
            <w:r w:rsidRPr="000275EB">
              <w:rPr>
                <w:b/>
                <w:i/>
              </w:rPr>
              <w:t>https://joint-research-centre.ec.europa.eu/jrc-news-and-updates/european-rural-areas-face-higher-levels-energy-poverty-2025-06-26_en</w:t>
            </w:r>
          </w:p>
        </w:tc>
      </w:tr>
    </w:tbl>
    <w:p w14:paraId="37018D1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18D7042" w14:textId="77777777" w:rsidR="000275EB" w:rsidRPr="000275EB" w:rsidRDefault="000275EB" w:rsidP="000275EB">
      <w:r w:rsidRPr="000275EB">
        <w:rPr>
          <w:rStyle w:val="HideTWBExt"/>
        </w:rPr>
        <w:t>&lt;/Amend&gt;</w:t>
      </w:r>
    </w:p>
    <w:p w14:paraId="45FCF63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67</w:t>
      </w:r>
      <w:r w:rsidRPr="000275EB">
        <w:rPr>
          <w:rStyle w:val="HideTWBExt"/>
          <w:b w:val="0"/>
        </w:rPr>
        <w:t>&lt;/NumAm&gt;</w:t>
      </w:r>
    </w:p>
    <w:p w14:paraId="147D9D5B"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Мюриел Лоран, Ерик Сарджакомо, Чечилия Страда</w:t>
      </w:r>
      <w:r w:rsidRPr="000275EB">
        <w:rPr>
          <w:rStyle w:val="HideTWBExt"/>
          <w:b w:val="0"/>
        </w:rPr>
        <w:t>&lt;/Members&gt;</w:t>
      </w:r>
    </w:p>
    <w:p w14:paraId="320A6096" w14:textId="77777777" w:rsidR="000275EB" w:rsidRPr="000275EB" w:rsidRDefault="000275EB" w:rsidP="000275EB">
      <w:r w:rsidRPr="000275EB">
        <w:rPr>
          <w:rStyle w:val="HideTWBExt"/>
        </w:rPr>
        <w:t>&lt;/RepeatBlock-By&gt;</w:t>
      </w:r>
    </w:p>
    <w:p w14:paraId="53281AA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4927EE9"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1A833B7" w14:textId="77777777" w:rsidTr="003E4C9B">
        <w:trPr>
          <w:jc w:val="center"/>
        </w:trPr>
        <w:tc>
          <w:tcPr>
            <w:tcW w:w="9752" w:type="dxa"/>
            <w:gridSpan w:val="2"/>
          </w:tcPr>
          <w:p w14:paraId="431B841D" w14:textId="77777777" w:rsidR="000275EB" w:rsidRPr="000275EB" w:rsidRDefault="000275EB" w:rsidP="003E4C9B">
            <w:pPr>
              <w:keepNext/>
            </w:pPr>
          </w:p>
        </w:tc>
      </w:tr>
      <w:tr w:rsidR="000275EB" w:rsidRPr="000275EB" w14:paraId="78A0BFA4" w14:textId="77777777" w:rsidTr="003E4C9B">
        <w:trPr>
          <w:jc w:val="center"/>
        </w:trPr>
        <w:tc>
          <w:tcPr>
            <w:tcW w:w="4876" w:type="dxa"/>
          </w:tcPr>
          <w:p w14:paraId="7CD4AB86" w14:textId="77777777" w:rsidR="000275EB" w:rsidRPr="000275EB" w:rsidRDefault="000275EB" w:rsidP="003E4C9B">
            <w:pPr>
              <w:pStyle w:val="ColumnHeading"/>
              <w:keepNext/>
            </w:pPr>
            <w:r w:rsidRPr="000275EB">
              <w:t>Предложение за резолюция</w:t>
            </w:r>
          </w:p>
        </w:tc>
        <w:tc>
          <w:tcPr>
            <w:tcW w:w="4876" w:type="dxa"/>
          </w:tcPr>
          <w:p w14:paraId="05C52ECA" w14:textId="77777777" w:rsidR="000275EB" w:rsidRPr="000275EB" w:rsidRDefault="000275EB" w:rsidP="003E4C9B">
            <w:pPr>
              <w:pStyle w:val="ColumnHeading"/>
              <w:keepNext/>
            </w:pPr>
            <w:r w:rsidRPr="000275EB">
              <w:t>Изменение</w:t>
            </w:r>
          </w:p>
        </w:tc>
      </w:tr>
      <w:tr w:rsidR="000275EB" w:rsidRPr="000275EB" w14:paraId="0C0C7310" w14:textId="77777777" w:rsidTr="003E4C9B">
        <w:trPr>
          <w:jc w:val="center"/>
        </w:trPr>
        <w:tc>
          <w:tcPr>
            <w:tcW w:w="4876" w:type="dxa"/>
          </w:tcPr>
          <w:p w14:paraId="49E4E2A0" w14:textId="77777777" w:rsidR="000275EB" w:rsidRPr="000275EB" w:rsidRDefault="000275EB" w:rsidP="003E4C9B">
            <w:pPr>
              <w:pStyle w:val="Normal6"/>
            </w:pPr>
          </w:p>
        </w:tc>
        <w:tc>
          <w:tcPr>
            <w:tcW w:w="4876" w:type="dxa"/>
          </w:tcPr>
          <w:p w14:paraId="6CD6EB44" w14:textId="77777777" w:rsidR="000275EB" w:rsidRPr="000275EB" w:rsidRDefault="000275EB" w:rsidP="003E4C9B">
            <w:pPr>
              <w:pStyle w:val="Normal6"/>
              <w:rPr>
                <w:szCs w:val="24"/>
              </w:rPr>
            </w:pPr>
            <w:r w:rsidRPr="000275EB">
              <w:rPr>
                <w:b/>
                <w:i/>
              </w:rPr>
              <w:t>Aб.</w:t>
            </w:r>
            <w:r w:rsidRPr="000275EB">
              <w:rPr>
                <w:b/>
                <w:i/>
              </w:rPr>
              <w:tab/>
              <w:t>като има предвид, че стратегията на ЕС за борба с бедността трябва да отчита тези териториални особености и да предвиди съобразени с тях политически действия и механизми за финансиране, които ефективно да насърчават социалното приобщаване и териториалното сближаване;</w:t>
            </w:r>
          </w:p>
        </w:tc>
      </w:tr>
    </w:tbl>
    <w:p w14:paraId="54A6DAE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02851DE" w14:textId="77777777" w:rsidR="000275EB" w:rsidRPr="000275EB" w:rsidRDefault="000275EB" w:rsidP="000275EB">
      <w:r w:rsidRPr="000275EB">
        <w:rPr>
          <w:rStyle w:val="HideTWBExt"/>
        </w:rPr>
        <w:t>&lt;/Amend&gt;</w:t>
      </w:r>
    </w:p>
    <w:p w14:paraId="473E52A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68</w:t>
      </w:r>
      <w:r w:rsidRPr="000275EB">
        <w:rPr>
          <w:rStyle w:val="HideTWBExt"/>
          <w:b w:val="0"/>
        </w:rPr>
        <w:t>&lt;/NumAm&gt;</w:t>
      </w:r>
    </w:p>
    <w:p w14:paraId="3CF6AEE2"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5E9FED7D" w14:textId="77777777" w:rsidR="000275EB" w:rsidRPr="000275EB" w:rsidRDefault="000275EB" w:rsidP="000275EB">
      <w:r w:rsidRPr="000275EB">
        <w:rPr>
          <w:rStyle w:val="HideTWBExt"/>
        </w:rPr>
        <w:t>&lt;/RepeatBlock-By&gt;</w:t>
      </w:r>
    </w:p>
    <w:p w14:paraId="3866C90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A39D0C0"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07C7B3C" w14:textId="77777777" w:rsidTr="003E4C9B">
        <w:trPr>
          <w:jc w:val="center"/>
        </w:trPr>
        <w:tc>
          <w:tcPr>
            <w:tcW w:w="9752" w:type="dxa"/>
            <w:gridSpan w:val="2"/>
          </w:tcPr>
          <w:p w14:paraId="770A4816" w14:textId="77777777" w:rsidR="000275EB" w:rsidRPr="000275EB" w:rsidRDefault="000275EB" w:rsidP="003E4C9B">
            <w:pPr>
              <w:keepNext/>
            </w:pPr>
          </w:p>
        </w:tc>
      </w:tr>
      <w:tr w:rsidR="000275EB" w:rsidRPr="000275EB" w14:paraId="34E46D87" w14:textId="77777777" w:rsidTr="003E4C9B">
        <w:trPr>
          <w:jc w:val="center"/>
        </w:trPr>
        <w:tc>
          <w:tcPr>
            <w:tcW w:w="4876" w:type="dxa"/>
          </w:tcPr>
          <w:p w14:paraId="2290A7C2" w14:textId="77777777" w:rsidR="000275EB" w:rsidRPr="000275EB" w:rsidRDefault="000275EB" w:rsidP="003E4C9B">
            <w:pPr>
              <w:pStyle w:val="ColumnHeading"/>
              <w:keepNext/>
            </w:pPr>
            <w:r w:rsidRPr="000275EB">
              <w:t>Предложение за резолюция</w:t>
            </w:r>
          </w:p>
        </w:tc>
        <w:tc>
          <w:tcPr>
            <w:tcW w:w="4876" w:type="dxa"/>
          </w:tcPr>
          <w:p w14:paraId="228073BA" w14:textId="77777777" w:rsidR="000275EB" w:rsidRPr="000275EB" w:rsidRDefault="000275EB" w:rsidP="003E4C9B">
            <w:pPr>
              <w:pStyle w:val="ColumnHeading"/>
              <w:keepNext/>
            </w:pPr>
            <w:r w:rsidRPr="000275EB">
              <w:t>Изменение</w:t>
            </w:r>
          </w:p>
        </w:tc>
      </w:tr>
      <w:tr w:rsidR="000275EB" w:rsidRPr="000275EB" w14:paraId="6661D28D" w14:textId="77777777" w:rsidTr="003E4C9B">
        <w:trPr>
          <w:jc w:val="center"/>
        </w:trPr>
        <w:tc>
          <w:tcPr>
            <w:tcW w:w="4876" w:type="dxa"/>
          </w:tcPr>
          <w:p w14:paraId="3A4AAE68" w14:textId="77777777" w:rsidR="000275EB" w:rsidRPr="000275EB" w:rsidRDefault="000275EB" w:rsidP="003E4C9B">
            <w:pPr>
              <w:pStyle w:val="Normal6"/>
            </w:pPr>
          </w:p>
        </w:tc>
        <w:tc>
          <w:tcPr>
            <w:tcW w:w="4876" w:type="dxa"/>
          </w:tcPr>
          <w:p w14:paraId="5E11A7DE" w14:textId="77777777" w:rsidR="000275EB" w:rsidRPr="000275EB" w:rsidRDefault="000275EB" w:rsidP="003E4C9B">
            <w:pPr>
              <w:pStyle w:val="Normal6"/>
              <w:rPr>
                <w:szCs w:val="24"/>
              </w:rPr>
            </w:pPr>
            <w:r w:rsidRPr="000275EB">
              <w:rPr>
                <w:b/>
                <w:i/>
              </w:rPr>
              <w:t>Aб.</w:t>
            </w:r>
            <w:r w:rsidRPr="000275EB">
              <w:rPr>
                <w:b/>
                <w:i/>
              </w:rPr>
              <w:tab/>
              <w:t xml:space="preserve">като има предвид, че ранният достъп до качествени грижи за деца и образование е от решаващо значение за здравословното развитие на най-малките деца и че чрез него се полагат основите за прекъсване на </w:t>
            </w:r>
            <w:r w:rsidRPr="000275EB">
              <w:rPr>
                <w:b/>
                <w:i/>
              </w:rPr>
              <w:lastRenderedPageBreak/>
              <w:t>цикъла на бедност и насърчаване на социалното приобщаване;</w:t>
            </w:r>
          </w:p>
        </w:tc>
      </w:tr>
    </w:tbl>
    <w:p w14:paraId="51D7626F"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EE815CA" w14:textId="77777777" w:rsidR="000275EB" w:rsidRPr="000275EB" w:rsidRDefault="000275EB" w:rsidP="000275EB">
      <w:r w:rsidRPr="000275EB">
        <w:rPr>
          <w:rStyle w:val="HideTWBExt"/>
        </w:rPr>
        <w:t>&lt;/Amend&gt;</w:t>
      </w:r>
    </w:p>
    <w:p w14:paraId="5B7DA44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69</w:t>
      </w:r>
      <w:r w:rsidRPr="000275EB">
        <w:rPr>
          <w:rStyle w:val="HideTWBExt"/>
          <w:b w:val="0"/>
        </w:rPr>
        <w:t>&lt;/NumAm&gt;</w:t>
      </w:r>
    </w:p>
    <w:p w14:paraId="7E138B6F"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4ED90D25" w14:textId="77777777" w:rsidR="000275EB" w:rsidRPr="000275EB" w:rsidRDefault="000275EB" w:rsidP="000275EB">
      <w:r w:rsidRPr="000275EB">
        <w:rPr>
          <w:rStyle w:val="HideTWBExt"/>
        </w:rPr>
        <w:t>&lt;/RepeatBlock-By&gt;</w:t>
      </w:r>
    </w:p>
    <w:p w14:paraId="77DA2CF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7FBE87C"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0E33A7D" w14:textId="77777777" w:rsidTr="003E4C9B">
        <w:trPr>
          <w:jc w:val="center"/>
        </w:trPr>
        <w:tc>
          <w:tcPr>
            <w:tcW w:w="9752" w:type="dxa"/>
            <w:gridSpan w:val="2"/>
          </w:tcPr>
          <w:p w14:paraId="66128E1F" w14:textId="77777777" w:rsidR="000275EB" w:rsidRPr="000275EB" w:rsidRDefault="000275EB" w:rsidP="003E4C9B">
            <w:pPr>
              <w:keepNext/>
            </w:pPr>
          </w:p>
        </w:tc>
      </w:tr>
      <w:tr w:rsidR="000275EB" w:rsidRPr="000275EB" w14:paraId="7D4A2A28" w14:textId="77777777" w:rsidTr="003E4C9B">
        <w:trPr>
          <w:jc w:val="center"/>
        </w:trPr>
        <w:tc>
          <w:tcPr>
            <w:tcW w:w="4876" w:type="dxa"/>
          </w:tcPr>
          <w:p w14:paraId="5847B795" w14:textId="77777777" w:rsidR="000275EB" w:rsidRPr="000275EB" w:rsidRDefault="000275EB" w:rsidP="003E4C9B">
            <w:pPr>
              <w:pStyle w:val="ColumnHeading"/>
              <w:keepNext/>
            </w:pPr>
            <w:r w:rsidRPr="000275EB">
              <w:t>Предложение за резолюция</w:t>
            </w:r>
          </w:p>
        </w:tc>
        <w:tc>
          <w:tcPr>
            <w:tcW w:w="4876" w:type="dxa"/>
          </w:tcPr>
          <w:p w14:paraId="525AB7CE" w14:textId="77777777" w:rsidR="000275EB" w:rsidRPr="000275EB" w:rsidRDefault="000275EB" w:rsidP="003E4C9B">
            <w:pPr>
              <w:pStyle w:val="ColumnHeading"/>
              <w:keepNext/>
            </w:pPr>
            <w:r w:rsidRPr="000275EB">
              <w:t>Изменение</w:t>
            </w:r>
          </w:p>
        </w:tc>
      </w:tr>
      <w:tr w:rsidR="000275EB" w:rsidRPr="000275EB" w14:paraId="51BD7C19" w14:textId="77777777" w:rsidTr="003E4C9B">
        <w:trPr>
          <w:jc w:val="center"/>
        </w:trPr>
        <w:tc>
          <w:tcPr>
            <w:tcW w:w="4876" w:type="dxa"/>
          </w:tcPr>
          <w:p w14:paraId="214035F2" w14:textId="77777777" w:rsidR="000275EB" w:rsidRPr="000275EB" w:rsidRDefault="000275EB" w:rsidP="003E4C9B">
            <w:pPr>
              <w:pStyle w:val="Normal6"/>
            </w:pPr>
          </w:p>
        </w:tc>
        <w:tc>
          <w:tcPr>
            <w:tcW w:w="4876" w:type="dxa"/>
          </w:tcPr>
          <w:p w14:paraId="376250AB" w14:textId="77777777" w:rsidR="000275EB" w:rsidRPr="000275EB" w:rsidRDefault="000275EB" w:rsidP="003E4C9B">
            <w:pPr>
              <w:pStyle w:val="Normal6"/>
              <w:rPr>
                <w:szCs w:val="24"/>
              </w:rPr>
            </w:pPr>
            <w:r w:rsidRPr="000275EB">
              <w:rPr>
                <w:b/>
                <w:i/>
              </w:rPr>
              <w:t>Aб.</w:t>
            </w:r>
            <w:r w:rsidRPr="000275EB">
              <w:rPr>
                <w:b/>
                <w:i/>
              </w:rPr>
              <w:tab/>
              <w:t>като има предвид, че е крайно време да признаем в цяла Европа, че политическият приоритет на ЕС за целенасочено намаляване на бедността е от съществено значение за опазването на нашите общества, социален модел и ценности в Европа;</w:t>
            </w:r>
          </w:p>
        </w:tc>
      </w:tr>
    </w:tbl>
    <w:p w14:paraId="6D4EABF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E27F73F" w14:textId="77777777" w:rsidR="000275EB" w:rsidRPr="000275EB" w:rsidRDefault="000275EB" w:rsidP="000275EB">
      <w:r w:rsidRPr="000275EB">
        <w:rPr>
          <w:rStyle w:val="HideTWBExt"/>
        </w:rPr>
        <w:t>&lt;/Amend&gt;</w:t>
      </w:r>
    </w:p>
    <w:p w14:paraId="7AB401E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70</w:t>
      </w:r>
      <w:r w:rsidRPr="000275EB">
        <w:rPr>
          <w:rStyle w:val="HideTWBExt"/>
          <w:b w:val="0"/>
        </w:rPr>
        <w:t>&lt;/NumAm&gt;</w:t>
      </w:r>
    </w:p>
    <w:p w14:paraId="66BA0E13"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0ABAE538" w14:textId="77777777" w:rsidR="000275EB" w:rsidRPr="000275EB" w:rsidRDefault="000275EB" w:rsidP="000275EB">
      <w:r w:rsidRPr="000275EB">
        <w:rPr>
          <w:rStyle w:val="HideTWBExt"/>
        </w:rPr>
        <w:t>&lt;/RepeatBlock-By&gt;</w:t>
      </w:r>
    </w:p>
    <w:p w14:paraId="3EF8418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4F79E81" w14:textId="77777777" w:rsidR="000275EB" w:rsidRPr="000275EB" w:rsidRDefault="000275EB" w:rsidP="000275EB">
      <w:pPr>
        <w:pStyle w:val="NormalBold"/>
      </w:pPr>
      <w:r w:rsidRPr="000275EB">
        <w:rPr>
          <w:rStyle w:val="HideTWBExt"/>
          <w:b w:val="0"/>
        </w:rPr>
        <w:t>&lt;Article&gt;</w:t>
      </w:r>
      <w:r w:rsidRPr="000275EB">
        <w:t>Съображение А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7165409" w14:textId="77777777" w:rsidTr="003E4C9B">
        <w:trPr>
          <w:jc w:val="center"/>
        </w:trPr>
        <w:tc>
          <w:tcPr>
            <w:tcW w:w="9752" w:type="dxa"/>
            <w:gridSpan w:val="2"/>
          </w:tcPr>
          <w:p w14:paraId="3A88A45D" w14:textId="77777777" w:rsidR="000275EB" w:rsidRPr="000275EB" w:rsidRDefault="000275EB" w:rsidP="003E4C9B">
            <w:pPr>
              <w:keepNext/>
            </w:pPr>
          </w:p>
        </w:tc>
      </w:tr>
      <w:tr w:rsidR="000275EB" w:rsidRPr="000275EB" w14:paraId="1779F5C6" w14:textId="77777777" w:rsidTr="003E4C9B">
        <w:trPr>
          <w:jc w:val="center"/>
        </w:trPr>
        <w:tc>
          <w:tcPr>
            <w:tcW w:w="4876" w:type="dxa"/>
          </w:tcPr>
          <w:p w14:paraId="1EA2A55A" w14:textId="77777777" w:rsidR="000275EB" w:rsidRPr="000275EB" w:rsidRDefault="000275EB" w:rsidP="003E4C9B">
            <w:pPr>
              <w:pStyle w:val="ColumnHeading"/>
              <w:keepNext/>
            </w:pPr>
            <w:r w:rsidRPr="000275EB">
              <w:t>Предложение за резолюция</w:t>
            </w:r>
          </w:p>
        </w:tc>
        <w:tc>
          <w:tcPr>
            <w:tcW w:w="4876" w:type="dxa"/>
          </w:tcPr>
          <w:p w14:paraId="60AE3D7E" w14:textId="77777777" w:rsidR="000275EB" w:rsidRPr="000275EB" w:rsidRDefault="000275EB" w:rsidP="003E4C9B">
            <w:pPr>
              <w:pStyle w:val="ColumnHeading"/>
              <w:keepNext/>
            </w:pPr>
            <w:r w:rsidRPr="000275EB">
              <w:t>Изменение</w:t>
            </w:r>
          </w:p>
        </w:tc>
      </w:tr>
      <w:tr w:rsidR="000275EB" w:rsidRPr="000275EB" w14:paraId="42D4191A" w14:textId="77777777" w:rsidTr="003E4C9B">
        <w:trPr>
          <w:jc w:val="center"/>
        </w:trPr>
        <w:tc>
          <w:tcPr>
            <w:tcW w:w="4876" w:type="dxa"/>
          </w:tcPr>
          <w:p w14:paraId="3CD66F18" w14:textId="77777777" w:rsidR="000275EB" w:rsidRPr="000275EB" w:rsidRDefault="000275EB" w:rsidP="003E4C9B">
            <w:pPr>
              <w:pStyle w:val="Normal6"/>
            </w:pPr>
          </w:p>
        </w:tc>
        <w:tc>
          <w:tcPr>
            <w:tcW w:w="4876" w:type="dxa"/>
          </w:tcPr>
          <w:p w14:paraId="0970AE1C" w14:textId="77777777" w:rsidR="000275EB" w:rsidRPr="000275EB" w:rsidRDefault="000275EB" w:rsidP="003E4C9B">
            <w:pPr>
              <w:pStyle w:val="Normal6"/>
              <w:rPr>
                <w:szCs w:val="24"/>
              </w:rPr>
            </w:pPr>
            <w:r w:rsidRPr="000275EB">
              <w:rPr>
                <w:b/>
                <w:i/>
              </w:rPr>
              <w:t>Аб.</w:t>
            </w:r>
            <w:r w:rsidRPr="000275EB">
              <w:rPr>
                <w:b/>
                <w:i/>
              </w:rPr>
              <w:tab/>
              <w:t>като има предвид, че изкореняването на бедността изисква интегрирани политики, които да целят постигане на социално сближаване и да предотвратяват взаимното изостряне на неравенствата;</w:t>
            </w:r>
          </w:p>
        </w:tc>
      </w:tr>
    </w:tbl>
    <w:p w14:paraId="5DD3C55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2047BFEE" w14:textId="77777777" w:rsidR="000275EB" w:rsidRPr="000275EB" w:rsidRDefault="000275EB" w:rsidP="000275EB">
      <w:r w:rsidRPr="000275EB">
        <w:rPr>
          <w:rStyle w:val="HideTWBExt"/>
        </w:rPr>
        <w:t>&lt;/Amend&gt;</w:t>
      </w:r>
    </w:p>
    <w:p w14:paraId="6A310D8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71</w:t>
      </w:r>
      <w:r w:rsidRPr="000275EB">
        <w:rPr>
          <w:rStyle w:val="HideTWBExt"/>
          <w:b w:val="0"/>
        </w:rPr>
        <w:t>&lt;/NumAm&gt;</w:t>
      </w:r>
    </w:p>
    <w:p w14:paraId="76E05A0A" w14:textId="77777777" w:rsidR="000275EB" w:rsidRPr="000275EB" w:rsidRDefault="000275EB" w:rsidP="000275EB">
      <w:pPr>
        <w:pStyle w:val="NormalBold"/>
      </w:pPr>
      <w:r w:rsidRPr="000275EB">
        <w:rPr>
          <w:rStyle w:val="HideTWBExt"/>
          <w:b w:val="0"/>
        </w:rPr>
        <w:t>&lt;RepeatBlock-By&gt;&lt;Members&gt;</w:t>
      </w:r>
      <w:r w:rsidRPr="000275EB">
        <w:t xml:space="preserve">Еон О’Риърдойн, Марит Май, Изилда Гомеш, Вилия Блинкевичуте, Идоя Мендия </w:t>
      </w:r>
      <w:r w:rsidRPr="000275EB">
        <w:lastRenderedPageBreak/>
        <w:t>Куева, Марк Ангел, Романа Йеркович, Алисия Омс Хинел, Чечилия Страда, Евелин Регнер</w:t>
      </w:r>
      <w:r w:rsidRPr="000275EB">
        <w:rPr>
          <w:rStyle w:val="HideTWBExt"/>
          <w:b w:val="0"/>
        </w:rPr>
        <w:t>&lt;/Members&gt;</w:t>
      </w:r>
    </w:p>
    <w:p w14:paraId="17EB30B7" w14:textId="77777777" w:rsidR="000275EB" w:rsidRPr="000275EB" w:rsidRDefault="000275EB" w:rsidP="000275EB">
      <w:r w:rsidRPr="000275EB">
        <w:rPr>
          <w:rStyle w:val="HideTWBExt"/>
        </w:rPr>
        <w:t>&lt;/RepeatBlock-By&gt;</w:t>
      </w:r>
    </w:p>
    <w:p w14:paraId="34B8925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7D3778A" w14:textId="77777777" w:rsidR="000275EB" w:rsidRPr="000275EB" w:rsidRDefault="000275EB" w:rsidP="000275EB">
      <w:pPr>
        <w:pStyle w:val="NormalBold"/>
      </w:pPr>
      <w:r w:rsidRPr="000275EB">
        <w:rPr>
          <w:rStyle w:val="HideTWBExt"/>
          <w:b w:val="0"/>
        </w:rPr>
        <w:t>&lt;Article&gt;</w:t>
      </w:r>
      <w:r w:rsidRPr="000275EB">
        <w:t>Съображение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AB879E0" w14:textId="77777777" w:rsidTr="003E4C9B">
        <w:trPr>
          <w:jc w:val="center"/>
        </w:trPr>
        <w:tc>
          <w:tcPr>
            <w:tcW w:w="9752" w:type="dxa"/>
            <w:gridSpan w:val="2"/>
          </w:tcPr>
          <w:p w14:paraId="769DB1BC" w14:textId="77777777" w:rsidR="000275EB" w:rsidRPr="000275EB" w:rsidRDefault="000275EB" w:rsidP="003E4C9B">
            <w:pPr>
              <w:keepNext/>
            </w:pPr>
          </w:p>
        </w:tc>
      </w:tr>
      <w:tr w:rsidR="000275EB" w:rsidRPr="000275EB" w14:paraId="2FB12C1E" w14:textId="77777777" w:rsidTr="003E4C9B">
        <w:trPr>
          <w:jc w:val="center"/>
        </w:trPr>
        <w:tc>
          <w:tcPr>
            <w:tcW w:w="4876" w:type="dxa"/>
          </w:tcPr>
          <w:p w14:paraId="32285487" w14:textId="77777777" w:rsidR="000275EB" w:rsidRPr="000275EB" w:rsidRDefault="000275EB" w:rsidP="003E4C9B">
            <w:pPr>
              <w:pStyle w:val="ColumnHeading"/>
              <w:keepNext/>
            </w:pPr>
            <w:r w:rsidRPr="000275EB">
              <w:t>Предложение за резолюция</w:t>
            </w:r>
          </w:p>
        </w:tc>
        <w:tc>
          <w:tcPr>
            <w:tcW w:w="4876" w:type="dxa"/>
          </w:tcPr>
          <w:p w14:paraId="503F83D4" w14:textId="77777777" w:rsidR="000275EB" w:rsidRPr="000275EB" w:rsidRDefault="000275EB" w:rsidP="003E4C9B">
            <w:pPr>
              <w:pStyle w:val="ColumnHeading"/>
              <w:keepNext/>
            </w:pPr>
            <w:r w:rsidRPr="000275EB">
              <w:t>Изменение</w:t>
            </w:r>
          </w:p>
        </w:tc>
      </w:tr>
      <w:tr w:rsidR="000275EB" w:rsidRPr="000275EB" w14:paraId="3176A685" w14:textId="77777777" w:rsidTr="003E4C9B">
        <w:trPr>
          <w:jc w:val="center"/>
        </w:trPr>
        <w:tc>
          <w:tcPr>
            <w:tcW w:w="4876" w:type="dxa"/>
          </w:tcPr>
          <w:p w14:paraId="3AF6350B" w14:textId="77777777" w:rsidR="000275EB" w:rsidRPr="000275EB" w:rsidRDefault="000275EB" w:rsidP="003E4C9B">
            <w:pPr>
              <w:pStyle w:val="Normal6"/>
            </w:pPr>
          </w:p>
        </w:tc>
        <w:tc>
          <w:tcPr>
            <w:tcW w:w="4876" w:type="dxa"/>
          </w:tcPr>
          <w:p w14:paraId="125DBF0A" w14:textId="77777777" w:rsidR="000275EB" w:rsidRPr="000275EB" w:rsidRDefault="000275EB" w:rsidP="003E4C9B">
            <w:pPr>
              <w:pStyle w:val="Normal6"/>
              <w:rPr>
                <w:szCs w:val="24"/>
              </w:rPr>
            </w:pPr>
            <w:r w:rsidRPr="000275EB">
              <w:rPr>
                <w:b/>
                <w:i/>
              </w:rPr>
              <w:t>Aб.</w:t>
            </w:r>
            <w:r w:rsidRPr="000275EB">
              <w:rPr>
                <w:b/>
                <w:i/>
              </w:rPr>
              <w:tab/>
              <w:t>като има предвид, че на пазара на труда и в рамките на системите за социална закрила в настоящия им вид съществуват значителни пречки за уязвимите и маргинализираните групи;</w:t>
            </w:r>
          </w:p>
        </w:tc>
      </w:tr>
    </w:tbl>
    <w:p w14:paraId="2FDF058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9E3AAEB" w14:textId="77777777" w:rsidR="000275EB" w:rsidRPr="000275EB" w:rsidRDefault="000275EB" w:rsidP="000275EB">
      <w:r w:rsidRPr="000275EB">
        <w:rPr>
          <w:rStyle w:val="HideTWBExt"/>
        </w:rPr>
        <w:t>&lt;/Amend&gt;</w:t>
      </w:r>
    </w:p>
    <w:p w14:paraId="49A91CD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72</w:t>
      </w:r>
      <w:r w:rsidRPr="000275EB">
        <w:rPr>
          <w:rStyle w:val="HideTWBExt"/>
          <w:b w:val="0"/>
        </w:rPr>
        <w:t>&lt;/NumAm&gt;</w:t>
      </w:r>
    </w:p>
    <w:p w14:paraId="77C570EC"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C8A0CBC" w14:textId="77777777" w:rsidR="000275EB" w:rsidRPr="000275EB" w:rsidRDefault="000275EB" w:rsidP="000275EB">
      <w:r w:rsidRPr="000275EB">
        <w:rPr>
          <w:rStyle w:val="HideTWBExt"/>
        </w:rPr>
        <w:t>&lt;/RepeatBlock-By&gt;</w:t>
      </w:r>
    </w:p>
    <w:p w14:paraId="0717840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C2FF002" w14:textId="77777777" w:rsidR="000275EB" w:rsidRPr="000275EB" w:rsidRDefault="000275EB" w:rsidP="000275EB">
      <w:pPr>
        <w:pStyle w:val="NormalBold"/>
      </w:pPr>
      <w:r w:rsidRPr="000275EB">
        <w:rPr>
          <w:rStyle w:val="HideTWBExt"/>
          <w:b w:val="0"/>
        </w:rPr>
        <w:t>&lt;Article&gt;</w:t>
      </w:r>
      <w:r w:rsidRPr="000275EB">
        <w:t>Съображение A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62A83D4" w14:textId="77777777" w:rsidTr="003E4C9B">
        <w:trPr>
          <w:jc w:val="center"/>
        </w:trPr>
        <w:tc>
          <w:tcPr>
            <w:tcW w:w="9752" w:type="dxa"/>
            <w:gridSpan w:val="2"/>
          </w:tcPr>
          <w:p w14:paraId="461747CE" w14:textId="77777777" w:rsidR="000275EB" w:rsidRPr="000275EB" w:rsidRDefault="000275EB" w:rsidP="003E4C9B">
            <w:pPr>
              <w:keepNext/>
            </w:pPr>
          </w:p>
        </w:tc>
      </w:tr>
      <w:tr w:rsidR="000275EB" w:rsidRPr="000275EB" w14:paraId="56109662" w14:textId="77777777" w:rsidTr="003E4C9B">
        <w:trPr>
          <w:jc w:val="center"/>
        </w:trPr>
        <w:tc>
          <w:tcPr>
            <w:tcW w:w="4876" w:type="dxa"/>
          </w:tcPr>
          <w:p w14:paraId="28101543" w14:textId="77777777" w:rsidR="000275EB" w:rsidRPr="000275EB" w:rsidRDefault="000275EB" w:rsidP="003E4C9B">
            <w:pPr>
              <w:pStyle w:val="ColumnHeading"/>
              <w:keepNext/>
            </w:pPr>
            <w:r w:rsidRPr="000275EB">
              <w:t>Предложение за резолюция</w:t>
            </w:r>
          </w:p>
        </w:tc>
        <w:tc>
          <w:tcPr>
            <w:tcW w:w="4876" w:type="dxa"/>
          </w:tcPr>
          <w:p w14:paraId="0C0C7C7E" w14:textId="77777777" w:rsidR="000275EB" w:rsidRPr="000275EB" w:rsidRDefault="000275EB" w:rsidP="003E4C9B">
            <w:pPr>
              <w:pStyle w:val="ColumnHeading"/>
              <w:keepNext/>
            </w:pPr>
            <w:r w:rsidRPr="000275EB">
              <w:t>Изменение</w:t>
            </w:r>
          </w:p>
        </w:tc>
      </w:tr>
      <w:tr w:rsidR="000275EB" w:rsidRPr="000275EB" w14:paraId="0C00F474" w14:textId="77777777" w:rsidTr="003E4C9B">
        <w:trPr>
          <w:jc w:val="center"/>
        </w:trPr>
        <w:tc>
          <w:tcPr>
            <w:tcW w:w="4876" w:type="dxa"/>
          </w:tcPr>
          <w:p w14:paraId="556618AC" w14:textId="77777777" w:rsidR="000275EB" w:rsidRPr="000275EB" w:rsidRDefault="000275EB" w:rsidP="003E4C9B">
            <w:pPr>
              <w:pStyle w:val="Normal6"/>
            </w:pPr>
          </w:p>
        </w:tc>
        <w:tc>
          <w:tcPr>
            <w:tcW w:w="4876" w:type="dxa"/>
          </w:tcPr>
          <w:p w14:paraId="48CD6DFA" w14:textId="77777777" w:rsidR="000275EB" w:rsidRPr="000275EB" w:rsidRDefault="000275EB" w:rsidP="003E4C9B">
            <w:pPr>
              <w:pStyle w:val="Normal6"/>
              <w:rPr>
                <w:szCs w:val="24"/>
              </w:rPr>
            </w:pPr>
            <w:r w:rsidRPr="000275EB">
              <w:rPr>
                <w:b/>
                <w:i/>
              </w:rPr>
              <w:t>Aв.</w:t>
            </w:r>
            <w:r w:rsidRPr="000275EB">
              <w:rPr>
                <w:b/>
                <w:i/>
              </w:rPr>
              <w:tab/>
              <w:t xml:space="preserve">като има предвид, че в Европейския съюз 20 милиона деца (тоест едно на всеки четири деца) са изложени на риск от бедност или социално изключване, и като има предвид, че настоящата тенденция няма да доведе до постигането на целта броят на децата, живеещи в бедност, да бъде намален към 2030 г. с най-малко 5 милиона; като има предвид, че сред децата от етнически или мигрантски произход и децата с увреждания се наблюдават значителни равнища на неравенство; като има предвид, че според последните налични данни за 2021 г., предоставени от Агенцията на Европейския съюз за основните права (FRA), 83% от ромските деца в Европейския съюз са живели в домакинства, изложени на риск от бедност, при условие че средната </w:t>
            </w:r>
            <w:r w:rsidRPr="000275EB">
              <w:rPr>
                <w:b/>
                <w:i/>
              </w:rPr>
              <w:lastRenderedPageBreak/>
              <w:t>стойност за всички деца в ЕС е 20%; като има предвид, че ресурсите на ЕС и националните ресурси, които понастоящем се използват, изобщо не са достатъчни за справяне с предизвикателството, свързано с детската бедност в ЕС, и че следователно е от първостепенно значение в настоящата и в следващата многогодишна финансова рамка да се предвидят създаването на специален инструмент за финансиране на Европейската гаранция за децата и установяването на полезни взаимодействия с други европейски и национални фондове;</w:t>
            </w:r>
          </w:p>
        </w:tc>
      </w:tr>
    </w:tbl>
    <w:p w14:paraId="1BAEB772"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8C057D3" w14:textId="77777777" w:rsidR="000275EB" w:rsidRPr="000275EB" w:rsidRDefault="000275EB" w:rsidP="000275EB">
      <w:r w:rsidRPr="000275EB">
        <w:rPr>
          <w:rStyle w:val="HideTWBExt"/>
        </w:rPr>
        <w:t>&lt;/Amend&gt;</w:t>
      </w:r>
    </w:p>
    <w:p w14:paraId="07F16C5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73</w:t>
      </w:r>
      <w:r w:rsidRPr="000275EB">
        <w:rPr>
          <w:rStyle w:val="HideTWBExt"/>
          <w:b w:val="0"/>
        </w:rPr>
        <w:t>&lt;/NumAm&gt;</w:t>
      </w:r>
    </w:p>
    <w:p w14:paraId="53D6826D" w14:textId="77777777" w:rsidR="000275EB" w:rsidRPr="000275EB" w:rsidRDefault="000275EB" w:rsidP="000275EB">
      <w:pPr>
        <w:pStyle w:val="NormalBold"/>
      </w:pPr>
      <w:r w:rsidRPr="000275EB">
        <w:rPr>
          <w:rStyle w:val="HideTWBExt"/>
          <w:b w:val="0"/>
        </w:rPr>
        <w:t>&lt;RepeatBlock-By&gt;&lt;Members&gt;</w:t>
      </w:r>
      <w:r w:rsidRPr="000275EB">
        <w:t>Лисбет Сомен</w:t>
      </w:r>
      <w:r w:rsidRPr="000275EB">
        <w:rPr>
          <w:rStyle w:val="HideTWBExt"/>
          <w:b w:val="0"/>
        </w:rPr>
        <w:t>&lt;/Members&gt;</w:t>
      </w:r>
    </w:p>
    <w:p w14:paraId="67565F3F" w14:textId="77777777" w:rsidR="000275EB" w:rsidRPr="000275EB" w:rsidRDefault="000275EB" w:rsidP="000275EB">
      <w:r w:rsidRPr="000275EB">
        <w:rPr>
          <w:rStyle w:val="HideTWBExt"/>
        </w:rPr>
        <w:t>&lt;/RepeatBlock-By&gt;</w:t>
      </w:r>
    </w:p>
    <w:p w14:paraId="7790D0F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9ACC4AF" w14:textId="77777777" w:rsidR="000275EB" w:rsidRPr="000275EB" w:rsidRDefault="000275EB" w:rsidP="000275EB">
      <w:pPr>
        <w:pStyle w:val="NormalBold"/>
      </w:pPr>
      <w:r w:rsidRPr="000275EB">
        <w:rPr>
          <w:rStyle w:val="HideTWBExt"/>
          <w:b w:val="0"/>
        </w:rPr>
        <w:t>&lt;Article&gt;</w:t>
      </w:r>
      <w:r w:rsidRPr="000275EB">
        <w:t>Съображение A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2DCE8D3" w14:textId="77777777" w:rsidTr="003E4C9B">
        <w:trPr>
          <w:jc w:val="center"/>
        </w:trPr>
        <w:tc>
          <w:tcPr>
            <w:tcW w:w="9752" w:type="dxa"/>
            <w:gridSpan w:val="2"/>
          </w:tcPr>
          <w:p w14:paraId="44022F49" w14:textId="77777777" w:rsidR="000275EB" w:rsidRPr="000275EB" w:rsidRDefault="000275EB" w:rsidP="003E4C9B">
            <w:pPr>
              <w:keepNext/>
            </w:pPr>
          </w:p>
        </w:tc>
      </w:tr>
      <w:tr w:rsidR="000275EB" w:rsidRPr="000275EB" w14:paraId="4CDD5D6B" w14:textId="77777777" w:rsidTr="003E4C9B">
        <w:trPr>
          <w:jc w:val="center"/>
        </w:trPr>
        <w:tc>
          <w:tcPr>
            <w:tcW w:w="4876" w:type="dxa"/>
          </w:tcPr>
          <w:p w14:paraId="0FDCB04F" w14:textId="77777777" w:rsidR="000275EB" w:rsidRPr="000275EB" w:rsidRDefault="000275EB" w:rsidP="003E4C9B">
            <w:pPr>
              <w:pStyle w:val="ColumnHeading"/>
              <w:keepNext/>
            </w:pPr>
            <w:r w:rsidRPr="000275EB">
              <w:t>Предложение за резолюция</w:t>
            </w:r>
          </w:p>
        </w:tc>
        <w:tc>
          <w:tcPr>
            <w:tcW w:w="4876" w:type="dxa"/>
          </w:tcPr>
          <w:p w14:paraId="20648F62" w14:textId="77777777" w:rsidR="000275EB" w:rsidRPr="000275EB" w:rsidRDefault="000275EB" w:rsidP="003E4C9B">
            <w:pPr>
              <w:pStyle w:val="ColumnHeading"/>
              <w:keepNext/>
            </w:pPr>
            <w:r w:rsidRPr="000275EB">
              <w:t>Изменение</w:t>
            </w:r>
          </w:p>
        </w:tc>
      </w:tr>
      <w:tr w:rsidR="000275EB" w:rsidRPr="000275EB" w14:paraId="67723DDC" w14:textId="77777777" w:rsidTr="003E4C9B">
        <w:trPr>
          <w:jc w:val="center"/>
        </w:trPr>
        <w:tc>
          <w:tcPr>
            <w:tcW w:w="4876" w:type="dxa"/>
          </w:tcPr>
          <w:p w14:paraId="6355C243" w14:textId="77777777" w:rsidR="000275EB" w:rsidRPr="000275EB" w:rsidRDefault="000275EB" w:rsidP="003E4C9B">
            <w:pPr>
              <w:pStyle w:val="Normal6"/>
            </w:pPr>
          </w:p>
        </w:tc>
        <w:tc>
          <w:tcPr>
            <w:tcW w:w="4876" w:type="dxa"/>
          </w:tcPr>
          <w:p w14:paraId="6C0A6FDC" w14:textId="77777777" w:rsidR="000275EB" w:rsidRPr="000275EB" w:rsidRDefault="000275EB" w:rsidP="003E4C9B">
            <w:pPr>
              <w:pStyle w:val="Normal6"/>
              <w:rPr>
                <w:szCs w:val="24"/>
              </w:rPr>
            </w:pPr>
            <w:r w:rsidRPr="000275EB">
              <w:rPr>
                <w:b/>
                <w:i/>
              </w:rPr>
              <w:t>Aв.</w:t>
            </w:r>
            <w:r w:rsidRPr="000275EB">
              <w:rPr>
                <w:b/>
                <w:i/>
              </w:rPr>
              <w:tab/>
              <w:t>като има предвид, че непропорционално висок брой хора, живеещи в условия на бедност, водят нездравословен начин на живот и имат ограничен достъп до здравословна храна и качествено здравеопазване; като има предвид, че следователно бедността е свързана с повишен риск от физически и психични здравословни проблеми, включително намалена работоспособност и по-ниска производителност; като има предвид, че бедността, социалната изолация и хроничният стрес са тясно свързани, което подкопава психичното благосъстояние и увеличава риска от пристрастяване, например към тютюна и алкохола;</w:t>
            </w:r>
          </w:p>
        </w:tc>
      </w:tr>
    </w:tbl>
    <w:p w14:paraId="24BC1357"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E3EB217" w14:textId="77777777" w:rsidR="000275EB" w:rsidRPr="000275EB" w:rsidRDefault="000275EB" w:rsidP="000275EB">
      <w:r w:rsidRPr="000275EB">
        <w:rPr>
          <w:rStyle w:val="HideTWBExt"/>
        </w:rPr>
        <w:t>&lt;/Amend&gt;</w:t>
      </w:r>
    </w:p>
    <w:p w14:paraId="0E698EA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74</w:t>
      </w:r>
      <w:r w:rsidRPr="000275EB">
        <w:rPr>
          <w:rStyle w:val="HideTWBExt"/>
          <w:b w:val="0"/>
        </w:rPr>
        <w:t>&lt;/NumAm&gt;</w:t>
      </w:r>
    </w:p>
    <w:p w14:paraId="0291E0CE"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3169ED4B"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47C12167" w14:textId="77777777" w:rsidR="000275EB" w:rsidRPr="000275EB" w:rsidRDefault="000275EB" w:rsidP="000275EB">
      <w:r w:rsidRPr="000275EB">
        <w:rPr>
          <w:rStyle w:val="HideTWBExt"/>
        </w:rPr>
        <w:t>&lt;/RepeatBlock-By&gt;</w:t>
      </w:r>
    </w:p>
    <w:p w14:paraId="572B3E0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0F6F1E0" w14:textId="77777777" w:rsidR="000275EB" w:rsidRPr="000275EB" w:rsidRDefault="000275EB" w:rsidP="000275EB">
      <w:pPr>
        <w:pStyle w:val="NormalBold"/>
      </w:pPr>
      <w:r w:rsidRPr="000275EB">
        <w:rPr>
          <w:rStyle w:val="HideTWBExt"/>
          <w:b w:val="0"/>
        </w:rPr>
        <w:t>&lt;Article&gt;</w:t>
      </w:r>
      <w:r w:rsidRPr="000275EB">
        <w:t>Съображение A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E84B495" w14:textId="77777777" w:rsidTr="003E4C9B">
        <w:trPr>
          <w:jc w:val="center"/>
        </w:trPr>
        <w:tc>
          <w:tcPr>
            <w:tcW w:w="9752" w:type="dxa"/>
            <w:gridSpan w:val="2"/>
          </w:tcPr>
          <w:p w14:paraId="0CA9F0BA" w14:textId="77777777" w:rsidR="000275EB" w:rsidRPr="000275EB" w:rsidRDefault="000275EB" w:rsidP="003E4C9B">
            <w:pPr>
              <w:keepNext/>
            </w:pPr>
          </w:p>
        </w:tc>
      </w:tr>
      <w:tr w:rsidR="000275EB" w:rsidRPr="000275EB" w14:paraId="0D84D3A6" w14:textId="77777777" w:rsidTr="003E4C9B">
        <w:trPr>
          <w:jc w:val="center"/>
        </w:trPr>
        <w:tc>
          <w:tcPr>
            <w:tcW w:w="4876" w:type="dxa"/>
          </w:tcPr>
          <w:p w14:paraId="7410ADFD" w14:textId="77777777" w:rsidR="000275EB" w:rsidRPr="000275EB" w:rsidRDefault="000275EB" w:rsidP="003E4C9B">
            <w:pPr>
              <w:pStyle w:val="ColumnHeading"/>
              <w:keepNext/>
            </w:pPr>
            <w:r w:rsidRPr="000275EB">
              <w:t>Предложение за резолюция</w:t>
            </w:r>
          </w:p>
        </w:tc>
        <w:tc>
          <w:tcPr>
            <w:tcW w:w="4876" w:type="dxa"/>
          </w:tcPr>
          <w:p w14:paraId="3EEFB879" w14:textId="77777777" w:rsidR="000275EB" w:rsidRPr="000275EB" w:rsidRDefault="000275EB" w:rsidP="003E4C9B">
            <w:pPr>
              <w:pStyle w:val="ColumnHeading"/>
              <w:keepNext/>
            </w:pPr>
            <w:r w:rsidRPr="000275EB">
              <w:t>Изменение</w:t>
            </w:r>
          </w:p>
        </w:tc>
      </w:tr>
      <w:tr w:rsidR="000275EB" w:rsidRPr="000275EB" w14:paraId="79C81E2D" w14:textId="77777777" w:rsidTr="003E4C9B">
        <w:trPr>
          <w:jc w:val="center"/>
        </w:trPr>
        <w:tc>
          <w:tcPr>
            <w:tcW w:w="4876" w:type="dxa"/>
          </w:tcPr>
          <w:p w14:paraId="3BB84B0A" w14:textId="77777777" w:rsidR="000275EB" w:rsidRPr="000275EB" w:rsidRDefault="000275EB" w:rsidP="003E4C9B">
            <w:pPr>
              <w:pStyle w:val="Normal6"/>
            </w:pPr>
          </w:p>
        </w:tc>
        <w:tc>
          <w:tcPr>
            <w:tcW w:w="4876" w:type="dxa"/>
          </w:tcPr>
          <w:p w14:paraId="2823A044" w14:textId="77777777" w:rsidR="000275EB" w:rsidRPr="000275EB" w:rsidRDefault="000275EB" w:rsidP="003E4C9B">
            <w:pPr>
              <w:pStyle w:val="Normal6"/>
              <w:rPr>
                <w:szCs w:val="24"/>
              </w:rPr>
            </w:pPr>
            <w:r w:rsidRPr="000275EB">
              <w:rPr>
                <w:b/>
                <w:i/>
              </w:rPr>
              <w:t>Aв.</w:t>
            </w:r>
            <w:r w:rsidRPr="000275EB">
              <w:rPr>
                <w:b/>
                <w:i/>
              </w:rPr>
              <w:tab/>
              <w:t>като има предвид, че жените, лицата, които са възприемани през призмата на расата им, ЛГБТКИА+ лицата, възрастните и по-младите хора, хората без документи, мигрантите, ромите, членовете на странстващите общности, хората с увреждания, хората, които са дискриминирани поради своята религия или убеждения, и самотните родители са непропорционално засегнати от бедността в допълнение към други форми на нарушения на правата на човека и дискриминация;</w:t>
            </w:r>
          </w:p>
        </w:tc>
      </w:tr>
    </w:tbl>
    <w:p w14:paraId="0D3A9D8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CB95321" w14:textId="77777777" w:rsidR="000275EB" w:rsidRPr="000275EB" w:rsidRDefault="000275EB" w:rsidP="000275EB">
      <w:r w:rsidRPr="000275EB">
        <w:rPr>
          <w:rStyle w:val="HideTWBExt"/>
        </w:rPr>
        <w:t>&lt;/Amend&gt;</w:t>
      </w:r>
    </w:p>
    <w:p w14:paraId="67305A7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75</w:t>
      </w:r>
      <w:r w:rsidRPr="000275EB">
        <w:rPr>
          <w:rStyle w:val="HideTWBExt"/>
          <w:b w:val="0"/>
        </w:rPr>
        <w:t>&lt;/NumAm&gt;</w:t>
      </w:r>
    </w:p>
    <w:p w14:paraId="450A634A"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Сирпа Пиетикяйнен, Мюриел Лоран, Ерик Сарджакомо, Чечилия Страда</w:t>
      </w:r>
      <w:r w:rsidRPr="000275EB">
        <w:rPr>
          <w:rStyle w:val="HideTWBExt"/>
          <w:b w:val="0"/>
        </w:rPr>
        <w:t>&lt;/Members&gt;</w:t>
      </w:r>
    </w:p>
    <w:p w14:paraId="3A8FD73D" w14:textId="77777777" w:rsidR="000275EB" w:rsidRPr="000275EB" w:rsidRDefault="000275EB" w:rsidP="000275EB">
      <w:r w:rsidRPr="000275EB">
        <w:rPr>
          <w:rStyle w:val="HideTWBExt"/>
        </w:rPr>
        <w:t>&lt;/RepeatBlock-By&gt;</w:t>
      </w:r>
    </w:p>
    <w:p w14:paraId="3B41125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A69122E" w14:textId="77777777" w:rsidR="000275EB" w:rsidRPr="000275EB" w:rsidRDefault="000275EB" w:rsidP="000275EB">
      <w:pPr>
        <w:pStyle w:val="NormalBold"/>
      </w:pPr>
      <w:r w:rsidRPr="000275EB">
        <w:rPr>
          <w:rStyle w:val="HideTWBExt"/>
          <w:b w:val="0"/>
        </w:rPr>
        <w:t>&lt;Article&gt;</w:t>
      </w:r>
      <w:r w:rsidRPr="000275EB">
        <w:t>Съображение A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F72D68E" w14:textId="77777777" w:rsidTr="003E4C9B">
        <w:trPr>
          <w:jc w:val="center"/>
        </w:trPr>
        <w:tc>
          <w:tcPr>
            <w:tcW w:w="9752" w:type="dxa"/>
            <w:gridSpan w:val="2"/>
          </w:tcPr>
          <w:p w14:paraId="3BEB5D9B" w14:textId="77777777" w:rsidR="000275EB" w:rsidRPr="000275EB" w:rsidRDefault="000275EB" w:rsidP="003E4C9B">
            <w:pPr>
              <w:keepNext/>
            </w:pPr>
          </w:p>
        </w:tc>
      </w:tr>
      <w:tr w:rsidR="000275EB" w:rsidRPr="000275EB" w14:paraId="0C47AB81" w14:textId="77777777" w:rsidTr="003E4C9B">
        <w:trPr>
          <w:jc w:val="center"/>
        </w:trPr>
        <w:tc>
          <w:tcPr>
            <w:tcW w:w="4876" w:type="dxa"/>
          </w:tcPr>
          <w:p w14:paraId="039DD7DC" w14:textId="77777777" w:rsidR="000275EB" w:rsidRPr="000275EB" w:rsidRDefault="000275EB" w:rsidP="003E4C9B">
            <w:pPr>
              <w:pStyle w:val="ColumnHeading"/>
              <w:keepNext/>
            </w:pPr>
            <w:r w:rsidRPr="000275EB">
              <w:t>Предложение за резолюция</w:t>
            </w:r>
          </w:p>
        </w:tc>
        <w:tc>
          <w:tcPr>
            <w:tcW w:w="4876" w:type="dxa"/>
          </w:tcPr>
          <w:p w14:paraId="596ED755" w14:textId="77777777" w:rsidR="000275EB" w:rsidRPr="000275EB" w:rsidRDefault="000275EB" w:rsidP="003E4C9B">
            <w:pPr>
              <w:pStyle w:val="ColumnHeading"/>
              <w:keepNext/>
            </w:pPr>
            <w:r w:rsidRPr="000275EB">
              <w:t>Изменение</w:t>
            </w:r>
          </w:p>
        </w:tc>
      </w:tr>
      <w:tr w:rsidR="000275EB" w:rsidRPr="000275EB" w14:paraId="1F55735E" w14:textId="77777777" w:rsidTr="003E4C9B">
        <w:trPr>
          <w:jc w:val="center"/>
        </w:trPr>
        <w:tc>
          <w:tcPr>
            <w:tcW w:w="4876" w:type="dxa"/>
          </w:tcPr>
          <w:p w14:paraId="348B1C40" w14:textId="77777777" w:rsidR="000275EB" w:rsidRPr="000275EB" w:rsidRDefault="000275EB" w:rsidP="003E4C9B">
            <w:pPr>
              <w:pStyle w:val="Normal6"/>
            </w:pPr>
          </w:p>
        </w:tc>
        <w:tc>
          <w:tcPr>
            <w:tcW w:w="4876" w:type="dxa"/>
          </w:tcPr>
          <w:p w14:paraId="57C7996B" w14:textId="77777777" w:rsidR="000275EB" w:rsidRPr="000275EB" w:rsidRDefault="000275EB" w:rsidP="003E4C9B">
            <w:pPr>
              <w:pStyle w:val="Normal6"/>
              <w:rPr>
                <w:szCs w:val="24"/>
              </w:rPr>
            </w:pPr>
            <w:r w:rsidRPr="000275EB">
              <w:rPr>
                <w:b/>
                <w:i/>
              </w:rPr>
              <w:t>Aв.</w:t>
            </w:r>
            <w:r w:rsidRPr="000275EB">
              <w:rPr>
                <w:b/>
                <w:i/>
              </w:rPr>
              <w:tab/>
            </w:r>
            <w:r w:rsidRPr="000275EB">
              <w:rPr>
                <w:b/>
                <w:bCs/>
                <w:i/>
                <w:iCs/>
              </w:rPr>
              <w:t>като има предвид, че високите равнища на задлъжнялост на домакинствата – средно за ЕС-27 съотношението на дълга към доходите e било 82% през 2024</w:t>
            </w:r>
            <w:r w:rsidRPr="000275EB">
              <w:rPr>
                <w:b/>
                <w:bCs/>
                <w:i/>
                <w:iCs/>
                <w:vertAlign w:val="superscript"/>
              </w:rPr>
              <w:t>1а</w:t>
            </w:r>
            <w:r w:rsidRPr="000275EB">
              <w:rPr>
                <w:b/>
                <w:bCs/>
                <w:i/>
                <w:iCs/>
              </w:rPr>
              <w:t xml:space="preserve"> – възпрепятстват вземането на </w:t>
            </w:r>
            <w:r w:rsidRPr="000275EB">
              <w:rPr>
                <w:b/>
                <w:bCs/>
                <w:i/>
                <w:iCs/>
              </w:rPr>
              <w:lastRenderedPageBreak/>
              <w:t>решения от домакинствата и влияят на участието на пазара на труда, като често водят до приемане на по-ниско заплащане и лоши условия на труд и на практика допринасят за съхраняването на бедността;</w:t>
            </w:r>
          </w:p>
        </w:tc>
      </w:tr>
      <w:tr w:rsidR="000275EB" w:rsidRPr="000275EB" w14:paraId="2C169665" w14:textId="77777777" w:rsidTr="003E4C9B">
        <w:trPr>
          <w:jc w:val="center"/>
        </w:trPr>
        <w:tc>
          <w:tcPr>
            <w:tcW w:w="4876" w:type="dxa"/>
          </w:tcPr>
          <w:p w14:paraId="2C379A4B" w14:textId="77777777" w:rsidR="000275EB" w:rsidRPr="000275EB" w:rsidRDefault="000275EB" w:rsidP="003E4C9B">
            <w:pPr>
              <w:pStyle w:val="Normal6"/>
            </w:pPr>
          </w:p>
        </w:tc>
        <w:tc>
          <w:tcPr>
            <w:tcW w:w="4876" w:type="dxa"/>
          </w:tcPr>
          <w:p w14:paraId="6C26EB1D" w14:textId="77777777" w:rsidR="000275EB" w:rsidRPr="000275EB" w:rsidRDefault="000275EB" w:rsidP="003E4C9B">
            <w:pPr>
              <w:pStyle w:val="Normal6"/>
              <w:rPr>
                <w:szCs w:val="24"/>
              </w:rPr>
            </w:pPr>
            <w:r w:rsidRPr="000275EB">
              <w:rPr>
                <w:b/>
                <w:i/>
              </w:rPr>
              <w:t>__________________</w:t>
            </w:r>
          </w:p>
        </w:tc>
      </w:tr>
      <w:tr w:rsidR="000275EB" w:rsidRPr="000275EB" w14:paraId="5FD6E3FD" w14:textId="77777777" w:rsidTr="003E4C9B">
        <w:trPr>
          <w:jc w:val="center"/>
        </w:trPr>
        <w:tc>
          <w:tcPr>
            <w:tcW w:w="4876" w:type="dxa"/>
          </w:tcPr>
          <w:p w14:paraId="79947907" w14:textId="77777777" w:rsidR="000275EB" w:rsidRPr="000275EB" w:rsidRDefault="000275EB" w:rsidP="003E4C9B">
            <w:pPr>
              <w:pStyle w:val="Normal6"/>
            </w:pPr>
          </w:p>
        </w:tc>
        <w:tc>
          <w:tcPr>
            <w:tcW w:w="4876" w:type="dxa"/>
          </w:tcPr>
          <w:p w14:paraId="4FF407AA"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https://ec.europa.eu/eurostat/databrowser/view/tec00104/default/table</w:t>
            </w:r>
          </w:p>
        </w:tc>
      </w:tr>
    </w:tbl>
    <w:p w14:paraId="51F55BF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CD51021" w14:textId="77777777" w:rsidR="000275EB" w:rsidRPr="000275EB" w:rsidRDefault="000275EB" w:rsidP="000275EB">
      <w:r w:rsidRPr="000275EB">
        <w:rPr>
          <w:rStyle w:val="HideTWBExt"/>
        </w:rPr>
        <w:t>&lt;/Amend&gt;</w:t>
      </w:r>
    </w:p>
    <w:p w14:paraId="1A4ACE4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76</w:t>
      </w:r>
      <w:r w:rsidRPr="000275EB">
        <w:rPr>
          <w:rStyle w:val="HideTWBExt"/>
          <w:b w:val="0"/>
        </w:rPr>
        <w:t>&lt;/NumAm&gt;</w:t>
      </w:r>
    </w:p>
    <w:p w14:paraId="42D8555B"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 Сержио Умберто</w:t>
      </w:r>
      <w:r w:rsidRPr="000275EB">
        <w:rPr>
          <w:rStyle w:val="HideTWBExt"/>
          <w:b w:val="0"/>
        </w:rPr>
        <w:t>&lt;/Members&gt;</w:t>
      </w:r>
    </w:p>
    <w:p w14:paraId="004F5C8E" w14:textId="77777777" w:rsidR="000275EB" w:rsidRPr="000275EB" w:rsidRDefault="000275EB" w:rsidP="000275EB">
      <w:r w:rsidRPr="000275EB">
        <w:rPr>
          <w:rStyle w:val="HideTWBExt"/>
        </w:rPr>
        <w:t>&lt;/RepeatBlock-By&gt;</w:t>
      </w:r>
    </w:p>
    <w:p w14:paraId="7F9E548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81EA26D" w14:textId="77777777" w:rsidR="000275EB" w:rsidRPr="000275EB" w:rsidRDefault="000275EB" w:rsidP="000275EB">
      <w:pPr>
        <w:pStyle w:val="NormalBold"/>
      </w:pPr>
      <w:r w:rsidRPr="000275EB">
        <w:rPr>
          <w:rStyle w:val="HideTWBExt"/>
          <w:b w:val="0"/>
        </w:rPr>
        <w:t>&lt;Article&gt;</w:t>
      </w:r>
      <w:r w:rsidRPr="000275EB">
        <w:t>Съображение A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A8323F2" w14:textId="77777777" w:rsidTr="003E4C9B">
        <w:trPr>
          <w:jc w:val="center"/>
        </w:trPr>
        <w:tc>
          <w:tcPr>
            <w:tcW w:w="9752" w:type="dxa"/>
            <w:gridSpan w:val="2"/>
          </w:tcPr>
          <w:p w14:paraId="4A4A2BE7" w14:textId="77777777" w:rsidR="000275EB" w:rsidRPr="000275EB" w:rsidRDefault="000275EB" w:rsidP="003E4C9B">
            <w:pPr>
              <w:keepNext/>
            </w:pPr>
          </w:p>
        </w:tc>
      </w:tr>
      <w:tr w:rsidR="000275EB" w:rsidRPr="000275EB" w14:paraId="62E16113" w14:textId="77777777" w:rsidTr="003E4C9B">
        <w:trPr>
          <w:jc w:val="center"/>
        </w:trPr>
        <w:tc>
          <w:tcPr>
            <w:tcW w:w="4876" w:type="dxa"/>
          </w:tcPr>
          <w:p w14:paraId="3406CB63" w14:textId="77777777" w:rsidR="000275EB" w:rsidRPr="000275EB" w:rsidRDefault="000275EB" w:rsidP="003E4C9B">
            <w:pPr>
              <w:pStyle w:val="ColumnHeading"/>
              <w:keepNext/>
            </w:pPr>
            <w:r w:rsidRPr="000275EB">
              <w:t>Предложение за резолюция</w:t>
            </w:r>
          </w:p>
        </w:tc>
        <w:tc>
          <w:tcPr>
            <w:tcW w:w="4876" w:type="dxa"/>
          </w:tcPr>
          <w:p w14:paraId="03B571F4" w14:textId="77777777" w:rsidR="000275EB" w:rsidRPr="000275EB" w:rsidRDefault="000275EB" w:rsidP="003E4C9B">
            <w:pPr>
              <w:pStyle w:val="ColumnHeading"/>
              <w:keepNext/>
            </w:pPr>
            <w:r w:rsidRPr="000275EB">
              <w:t>Изменение</w:t>
            </w:r>
          </w:p>
        </w:tc>
      </w:tr>
      <w:tr w:rsidR="000275EB" w:rsidRPr="000275EB" w14:paraId="4E2BFC86" w14:textId="77777777" w:rsidTr="003E4C9B">
        <w:trPr>
          <w:jc w:val="center"/>
        </w:trPr>
        <w:tc>
          <w:tcPr>
            <w:tcW w:w="4876" w:type="dxa"/>
          </w:tcPr>
          <w:p w14:paraId="7B560205" w14:textId="77777777" w:rsidR="000275EB" w:rsidRPr="000275EB" w:rsidRDefault="000275EB" w:rsidP="003E4C9B">
            <w:pPr>
              <w:pStyle w:val="Normal6"/>
            </w:pPr>
          </w:p>
        </w:tc>
        <w:tc>
          <w:tcPr>
            <w:tcW w:w="4876" w:type="dxa"/>
          </w:tcPr>
          <w:p w14:paraId="2D987E24" w14:textId="77777777" w:rsidR="000275EB" w:rsidRPr="000275EB" w:rsidRDefault="000275EB" w:rsidP="003E4C9B">
            <w:pPr>
              <w:pStyle w:val="Normal6"/>
              <w:rPr>
                <w:szCs w:val="24"/>
              </w:rPr>
            </w:pPr>
            <w:r w:rsidRPr="000275EB">
              <w:rPr>
                <w:b/>
                <w:i/>
              </w:rPr>
              <w:t>Aв.</w:t>
            </w:r>
            <w:r w:rsidRPr="000275EB">
              <w:rPr>
                <w:b/>
                <w:i/>
              </w:rPr>
              <w:tab/>
              <w:t>като има предвид, че борбата с бедността и социалното изключване изисква да се прилага ориентиран към хората, междусекторен и цялостен подход, който да отразява разнообразните и пресичащи се аспекти на бедността;</w:t>
            </w:r>
          </w:p>
        </w:tc>
      </w:tr>
    </w:tbl>
    <w:p w14:paraId="08838B8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98C94A2" w14:textId="77777777" w:rsidR="000275EB" w:rsidRPr="000275EB" w:rsidRDefault="000275EB" w:rsidP="000275EB">
      <w:r w:rsidRPr="000275EB">
        <w:rPr>
          <w:rStyle w:val="HideTWBExt"/>
        </w:rPr>
        <w:t>&lt;/Amend&gt;</w:t>
      </w:r>
    </w:p>
    <w:p w14:paraId="34468D0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77</w:t>
      </w:r>
      <w:r w:rsidRPr="000275EB">
        <w:rPr>
          <w:rStyle w:val="HideTWBExt"/>
          <w:b w:val="0"/>
        </w:rPr>
        <w:t>&lt;/NumAm&gt;</w:t>
      </w:r>
    </w:p>
    <w:p w14:paraId="119DA2A9"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6775E1B1" w14:textId="77777777" w:rsidR="000275EB" w:rsidRPr="000275EB" w:rsidRDefault="000275EB" w:rsidP="000275EB">
      <w:r w:rsidRPr="000275EB">
        <w:rPr>
          <w:rStyle w:val="HideTWBExt"/>
        </w:rPr>
        <w:t>&lt;/RepeatBlock-By&gt;</w:t>
      </w:r>
    </w:p>
    <w:p w14:paraId="30603B4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6CE4BC2" w14:textId="77777777" w:rsidR="000275EB" w:rsidRPr="000275EB" w:rsidRDefault="000275EB" w:rsidP="000275EB">
      <w:pPr>
        <w:pStyle w:val="NormalBold"/>
      </w:pPr>
      <w:r w:rsidRPr="000275EB">
        <w:rPr>
          <w:rStyle w:val="HideTWBExt"/>
          <w:b w:val="0"/>
        </w:rPr>
        <w:t>&lt;Article&gt;</w:t>
      </w:r>
      <w:r w:rsidRPr="000275EB">
        <w:t>Съображение А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153DEE4" w14:textId="77777777" w:rsidTr="003E4C9B">
        <w:trPr>
          <w:jc w:val="center"/>
        </w:trPr>
        <w:tc>
          <w:tcPr>
            <w:tcW w:w="9752" w:type="dxa"/>
            <w:gridSpan w:val="2"/>
          </w:tcPr>
          <w:p w14:paraId="633D4A2F" w14:textId="77777777" w:rsidR="000275EB" w:rsidRPr="000275EB" w:rsidRDefault="000275EB" w:rsidP="003E4C9B">
            <w:pPr>
              <w:keepNext/>
            </w:pPr>
          </w:p>
        </w:tc>
      </w:tr>
      <w:tr w:rsidR="000275EB" w:rsidRPr="000275EB" w14:paraId="1A792F0F" w14:textId="77777777" w:rsidTr="003E4C9B">
        <w:trPr>
          <w:jc w:val="center"/>
        </w:trPr>
        <w:tc>
          <w:tcPr>
            <w:tcW w:w="4876" w:type="dxa"/>
          </w:tcPr>
          <w:p w14:paraId="499AA74C" w14:textId="77777777" w:rsidR="000275EB" w:rsidRPr="000275EB" w:rsidRDefault="000275EB" w:rsidP="003E4C9B">
            <w:pPr>
              <w:pStyle w:val="ColumnHeading"/>
              <w:keepNext/>
            </w:pPr>
            <w:r w:rsidRPr="000275EB">
              <w:t>Предложение за резолюция</w:t>
            </w:r>
          </w:p>
        </w:tc>
        <w:tc>
          <w:tcPr>
            <w:tcW w:w="4876" w:type="dxa"/>
          </w:tcPr>
          <w:p w14:paraId="4D10D99D" w14:textId="77777777" w:rsidR="000275EB" w:rsidRPr="000275EB" w:rsidRDefault="000275EB" w:rsidP="003E4C9B">
            <w:pPr>
              <w:pStyle w:val="ColumnHeading"/>
              <w:keepNext/>
            </w:pPr>
            <w:r w:rsidRPr="000275EB">
              <w:t>Изменение</w:t>
            </w:r>
          </w:p>
        </w:tc>
      </w:tr>
      <w:tr w:rsidR="000275EB" w:rsidRPr="000275EB" w14:paraId="4821C686" w14:textId="77777777" w:rsidTr="003E4C9B">
        <w:trPr>
          <w:jc w:val="center"/>
        </w:trPr>
        <w:tc>
          <w:tcPr>
            <w:tcW w:w="4876" w:type="dxa"/>
          </w:tcPr>
          <w:p w14:paraId="360F0FD1" w14:textId="77777777" w:rsidR="000275EB" w:rsidRPr="000275EB" w:rsidRDefault="000275EB" w:rsidP="003E4C9B">
            <w:pPr>
              <w:pStyle w:val="Normal6"/>
            </w:pPr>
          </w:p>
        </w:tc>
        <w:tc>
          <w:tcPr>
            <w:tcW w:w="4876" w:type="dxa"/>
          </w:tcPr>
          <w:p w14:paraId="7ADE95B2" w14:textId="77777777" w:rsidR="000275EB" w:rsidRPr="000275EB" w:rsidRDefault="000275EB" w:rsidP="003E4C9B">
            <w:pPr>
              <w:pStyle w:val="Normal6"/>
              <w:rPr>
                <w:szCs w:val="24"/>
              </w:rPr>
            </w:pPr>
            <w:r w:rsidRPr="000275EB">
              <w:rPr>
                <w:b/>
                <w:i/>
              </w:rPr>
              <w:t>Ав.</w:t>
            </w:r>
            <w:r w:rsidRPr="000275EB">
              <w:rPr>
                <w:b/>
                <w:i/>
              </w:rPr>
              <w:tab/>
              <w:t xml:space="preserve">като има предвид, че е необходимо да се противодейства на стигматизацията и дискриминацията на бедните хора и да се гарантира, че борбата срещу </w:t>
            </w:r>
            <w:r w:rsidRPr="000275EB">
              <w:rPr>
                <w:b/>
                <w:i/>
              </w:rPr>
              <w:lastRenderedPageBreak/>
              <w:t>бедността е насочена към тяхната социална интеграция;</w:t>
            </w:r>
          </w:p>
        </w:tc>
      </w:tr>
    </w:tbl>
    <w:p w14:paraId="52C9DC11"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250C6CC4" w14:textId="77777777" w:rsidR="000275EB" w:rsidRPr="000275EB" w:rsidRDefault="000275EB" w:rsidP="000275EB">
      <w:r w:rsidRPr="000275EB">
        <w:rPr>
          <w:rStyle w:val="HideTWBExt"/>
        </w:rPr>
        <w:t>&lt;/Amend&gt;</w:t>
      </w:r>
    </w:p>
    <w:p w14:paraId="47478F3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78</w:t>
      </w:r>
      <w:r w:rsidRPr="000275EB">
        <w:rPr>
          <w:rStyle w:val="HideTWBExt"/>
          <w:b w:val="0"/>
        </w:rPr>
        <w:t>&lt;/NumAm&gt;</w:t>
      </w:r>
    </w:p>
    <w:p w14:paraId="1F4E7478"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1FD6F59D" w14:textId="77777777" w:rsidR="000275EB" w:rsidRPr="000275EB" w:rsidRDefault="000275EB" w:rsidP="000275EB">
      <w:r w:rsidRPr="000275EB">
        <w:rPr>
          <w:rStyle w:val="HideTWBExt"/>
        </w:rPr>
        <w:t>&lt;/RepeatBlock-By&gt;</w:t>
      </w:r>
    </w:p>
    <w:p w14:paraId="14994F9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88F3F9A" w14:textId="77777777" w:rsidR="000275EB" w:rsidRPr="000275EB" w:rsidRDefault="000275EB" w:rsidP="000275EB">
      <w:pPr>
        <w:pStyle w:val="NormalBold"/>
      </w:pPr>
      <w:r w:rsidRPr="000275EB">
        <w:rPr>
          <w:rStyle w:val="HideTWBExt"/>
          <w:b w:val="0"/>
        </w:rPr>
        <w:t>&lt;Article&gt;</w:t>
      </w:r>
      <w:r w:rsidRPr="000275EB">
        <w:t>Съображение A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886B381" w14:textId="77777777" w:rsidTr="003E4C9B">
        <w:trPr>
          <w:jc w:val="center"/>
        </w:trPr>
        <w:tc>
          <w:tcPr>
            <w:tcW w:w="9752" w:type="dxa"/>
            <w:gridSpan w:val="2"/>
          </w:tcPr>
          <w:p w14:paraId="0A87D86E" w14:textId="77777777" w:rsidR="000275EB" w:rsidRPr="000275EB" w:rsidRDefault="000275EB" w:rsidP="003E4C9B">
            <w:pPr>
              <w:keepNext/>
            </w:pPr>
          </w:p>
        </w:tc>
      </w:tr>
      <w:tr w:rsidR="000275EB" w:rsidRPr="000275EB" w14:paraId="57EC716F" w14:textId="77777777" w:rsidTr="003E4C9B">
        <w:trPr>
          <w:jc w:val="center"/>
        </w:trPr>
        <w:tc>
          <w:tcPr>
            <w:tcW w:w="4876" w:type="dxa"/>
          </w:tcPr>
          <w:p w14:paraId="02A1108B" w14:textId="77777777" w:rsidR="000275EB" w:rsidRPr="000275EB" w:rsidRDefault="000275EB" w:rsidP="003E4C9B">
            <w:pPr>
              <w:pStyle w:val="ColumnHeading"/>
              <w:keepNext/>
            </w:pPr>
            <w:r w:rsidRPr="000275EB">
              <w:t>Предложение за резолюция</w:t>
            </w:r>
          </w:p>
        </w:tc>
        <w:tc>
          <w:tcPr>
            <w:tcW w:w="4876" w:type="dxa"/>
          </w:tcPr>
          <w:p w14:paraId="78044C34" w14:textId="77777777" w:rsidR="000275EB" w:rsidRPr="000275EB" w:rsidRDefault="000275EB" w:rsidP="003E4C9B">
            <w:pPr>
              <w:pStyle w:val="ColumnHeading"/>
              <w:keepNext/>
            </w:pPr>
            <w:r w:rsidRPr="000275EB">
              <w:t>Изменение</w:t>
            </w:r>
          </w:p>
        </w:tc>
      </w:tr>
      <w:tr w:rsidR="000275EB" w:rsidRPr="000275EB" w14:paraId="5CB2377C" w14:textId="77777777" w:rsidTr="003E4C9B">
        <w:trPr>
          <w:jc w:val="center"/>
        </w:trPr>
        <w:tc>
          <w:tcPr>
            <w:tcW w:w="4876" w:type="dxa"/>
          </w:tcPr>
          <w:p w14:paraId="24C89A8C" w14:textId="77777777" w:rsidR="000275EB" w:rsidRPr="000275EB" w:rsidRDefault="000275EB" w:rsidP="003E4C9B">
            <w:pPr>
              <w:pStyle w:val="Normal6"/>
            </w:pPr>
          </w:p>
        </w:tc>
        <w:tc>
          <w:tcPr>
            <w:tcW w:w="4876" w:type="dxa"/>
          </w:tcPr>
          <w:p w14:paraId="3EDDC3ED" w14:textId="77777777" w:rsidR="000275EB" w:rsidRPr="000275EB" w:rsidRDefault="000275EB" w:rsidP="003E4C9B">
            <w:pPr>
              <w:pStyle w:val="Normal6"/>
              <w:rPr>
                <w:szCs w:val="24"/>
              </w:rPr>
            </w:pPr>
            <w:r w:rsidRPr="000275EB">
              <w:rPr>
                <w:b/>
                <w:i/>
              </w:rPr>
              <w:t>Aв.</w:t>
            </w:r>
            <w:r w:rsidRPr="000275EB">
              <w:rPr>
                <w:b/>
                <w:i/>
              </w:rPr>
              <w:tab/>
              <w:t>като има предвид, че превантивната социална политика, която включва ранни инвестиции в образованието на децата и подкрепата за семействата, води до висока социална възвръщаемост в бъдеще;</w:t>
            </w:r>
          </w:p>
        </w:tc>
      </w:tr>
    </w:tbl>
    <w:p w14:paraId="3C07687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33F5D99" w14:textId="77777777" w:rsidR="000275EB" w:rsidRPr="000275EB" w:rsidRDefault="000275EB" w:rsidP="000275EB">
      <w:r w:rsidRPr="000275EB">
        <w:rPr>
          <w:rStyle w:val="HideTWBExt"/>
        </w:rPr>
        <w:t>&lt;/Amend&gt;</w:t>
      </w:r>
    </w:p>
    <w:p w14:paraId="3562DE6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79</w:t>
      </w:r>
      <w:r w:rsidRPr="000275EB">
        <w:rPr>
          <w:rStyle w:val="HideTWBExt"/>
          <w:b w:val="0"/>
        </w:rPr>
        <w:t>&lt;/NumAm&gt;</w:t>
      </w:r>
    </w:p>
    <w:p w14:paraId="2CFA920C"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3C1A988" w14:textId="77777777" w:rsidR="000275EB" w:rsidRPr="000275EB" w:rsidRDefault="000275EB" w:rsidP="000275EB">
      <w:r w:rsidRPr="000275EB">
        <w:rPr>
          <w:rStyle w:val="HideTWBExt"/>
        </w:rPr>
        <w:t>&lt;/RepeatBlock-By&gt;</w:t>
      </w:r>
    </w:p>
    <w:p w14:paraId="579191B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68FBBA7" w14:textId="77777777" w:rsidR="000275EB" w:rsidRPr="000275EB" w:rsidRDefault="000275EB" w:rsidP="000275EB">
      <w:pPr>
        <w:pStyle w:val="NormalBold"/>
      </w:pPr>
      <w:r w:rsidRPr="000275EB">
        <w:rPr>
          <w:rStyle w:val="HideTWBExt"/>
          <w:b w:val="0"/>
        </w:rPr>
        <w:t>&lt;Article&gt;</w:t>
      </w:r>
      <w:r w:rsidRPr="000275EB">
        <w:t>Съображение A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94ECD7E" w14:textId="77777777" w:rsidTr="003E4C9B">
        <w:trPr>
          <w:jc w:val="center"/>
        </w:trPr>
        <w:tc>
          <w:tcPr>
            <w:tcW w:w="9752" w:type="dxa"/>
            <w:gridSpan w:val="2"/>
          </w:tcPr>
          <w:p w14:paraId="531EA28D" w14:textId="77777777" w:rsidR="000275EB" w:rsidRPr="000275EB" w:rsidRDefault="000275EB" w:rsidP="003E4C9B">
            <w:pPr>
              <w:keepNext/>
            </w:pPr>
          </w:p>
        </w:tc>
      </w:tr>
      <w:tr w:rsidR="000275EB" w:rsidRPr="000275EB" w14:paraId="3A40406F" w14:textId="77777777" w:rsidTr="003E4C9B">
        <w:trPr>
          <w:jc w:val="center"/>
        </w:trPr>
        <w:tc>
          <w:tcPr>
            <w:tcW w:w="4876" w:type="dxa"/>
          </w:tcPr>
          <w:p w14:paraId="3F2E458C" w14:textId="77777777" w:rsidR="000275EB" w:rsidRPr="000275EB" w:rsidRDefault="000275EB" w:rsidP="003E4C9B">
            <w:pPr>
              <w:pStyle w:val="ColumnHeading"/>
              <w:keepNext/>
            </w:pPr>
            <w:r w:rsidRPr="000275EB">
              <w:t>Предложение за резолюция</w:t>
            </w:r>
          </w:p>
        </w:tc>
        <w:tc>
          <w:tcPr>
            <w:tcW w:w="4876" w:type="dxa"/>
          </w:tcPr>
          <w:p w14:paraId="6D2EDF7A" w14:textId="77777777" w:rsidR="000275EB" w:rsidRPr="000275EB" w:rsidRDefault="000275EB" w:rsidP="003E4C9B">
            <w:pPr>
              <w:pStyle w:val="ColumnHeading"/>
              <w:keepNext/>
            </w:pPr>
            <w:r w:rsidRPr="000275EB">
              <w:t>Изменение</w:t>
            </w:r>
          </w:p>
        </w:tc>
      </w:tr>
      <w:tr w:rsidR="000275EB" w:rsidRPr="000275EB" w14:paraId="42097119" w14:textId="77777777" w:rsidTr="003E4C9B">
        <w:trPr>
          <w:jc w:val="center"/>
        </w:trPr>
        <w:tc>
          <w:tcPr>
            <w:tcW w:w="4876" w:type="dxa"/>
          </w:tcPr>
          <w:p w14:paraId="4DF4B891" w14:textId="77777777" w:rsidR="000275EB" w:rsidRPr="000275EB" w:rsidRDefault="000275EB" w:rsidP="003E4C9B">
            <w:pPr>
              <w:pStyle w:val="Normal6"/>
            </w:pPr>
          </w:p>
        </w:tc>
        <w:tc>
          <w:tcPr>
            <w:tcW w:w="4876" w:type="dxa"/>
          </w:tcPr>
          <w:p w14:paraId="40596F23" w14:textId="77777777" w:rsidR="000275EB" w:rsidRPr="000275EB" w:rsidRDefault="000275EB" w:rsidP="003E4C9B">
            <w:pPr>
              <w:pStyle w:val="Normal6"/>
              <w:rPr>
                <w:szCs w:val="24"/>
              </w:rPr>
            </w:pPr>
            <w:r w:rsidRPr="000275EB">
              <w:rPr>
                <w:b/>
                <w:i/>
              </w:rPr>
              <w:t>Aг.</w:t>
            </w:r>
            <w:r w:rsidRPr="000275EB">
              <w:rPr>
                <w:b/>
                <w:i/>
              </w:rPr>
              <w:tab/>
              <w:t xml:space="preserve">като има предвид, че първите години от живота на децата са много важни за тяхното физическо, умствено, когнитивно, социално и емоционално развитие и за тяхната реализация през целия им живот; като има предвид, че опитът на децата влияе върху тяхната способност да се адаптират, да се интегрират в обществото и да се справят с проблемни ситуации в зряла възраст; като има предвид, че публичните разходи за децата и младежите не следва да се </w:t>
            </w:r>
            <w:r w:rsidRPr="000275EB">
              <w:rPr>
                <w:b/>
                <w:i/>
              </w:rPr>
              <w:lastRenderedPageBreak/>
              <w:t>разглеждат само като социални разходи, а като инвестиция в бъдещето; като има предвид, че при децата социалните инвестиции водят до по-добро образование и по-добри перспективи за работа, което от своя страна стимулира икономическите показатели;</w:t>
            </w:r>
          </w:p>
        </w:tc>
      </w:tr>
    </w:tbl>
    <w:p w14:paraId="7F44AEAF"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8EE7147" w14:textId="77777777" w:rsidR="000275EB" w:rsidRPr="000275EB" w:rsidRDefault="000275EB" w:rsidP="000275EB">
      <w:r w:rsidRPr="000275EB">
        <w:rPr>
          <w:rStyle w:val="HideTWBExt"/>
        </w:rPr>
        <w:t>&lt;/Amend&gt;</w:t>
      </w:r>
    </w:p>
    <w:p w14:paraId="1726E9A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80</w:t>
      </w:r>
      <w:r w:rsidRPr="000275EB">
        <w:rPr>
          <w:rStyle w:val="HideTWBExt"/>
          <w:b w:val="0"/>
        </w:rPr>
        <w:t>&lt;/NumAm&gt;</w:t>
      </w:r>
    </w:p>
    <w:p w14:paraId="4ADE273F"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47948097"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2715FF7E" w14:textId="77777777" w:rsidR="000275EB" w:rsidRPr="000275EB" w:rsidRDefault="000275EB" w:rsidP="000275EB">
      <w:r w:rsidRPr="000275EB">
        <w:rPr>
          <w:rStyle w:val="HideTWBExt"/>
        </w:rPr>
        <w:t>&lt;/RepeatBlock-By&gt;</w:t>
      </w:r>
    </w:p>
    <w:p w14:paraId="11F7481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69445A2" w14:textId="77777777" w:rsidR="000275EB" w:rsidRPr="000275EB" w:rsidRDefault="000275EB" w:rsidP="000275EB">
      <w:pPr>
        <w:pStyle w:val="NormalBold"/>
      </w:pPr>
      <w:r w:rsidRPr="000275EB">
        <w:rPr>
          <w:rStyle w:val="HideTWBExt"/>
          <w:b w:val="0"/>
        </w:rPr>
        <w:t>&lt;Article&gt;</w:t>
      </w:r>
      <w:r w:rsidRPr="000275EB">
        <w:t>Съображение A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8996FA2" w14:textId="77777777" w:rsidTr="003E4C9B">
        <w:trPr>
          <w:jc w:val="center"/>
        </w:trPr>
        <w:tc>
          <w:tcPr>
            <w:tcW w:w="9752" w:type="dxa"/>
            <w:gridSpan w:val="2"/>
          </w:tcPr>
          <w:p w14:paraId="11403E0F" w14:textId="77777777" w:rsidR="000275EB" w:rsidRPr="000275EB" w:rsidRDefault="000275EB" w:rsidP="003E4C9B">
            <w:pPr>
              <w:keepNext/>
            </w:pPr>
          </w:p>
        </w:tc>
      </w:tr>
      <w:tr w:rsidR="000275EB" w:rsidRPr="000275EB" w14:paraId="7605E715" w14:textId="77777777" w:rsidTr="003E4C9B">
        <w:trPr>
          <w:jc w:val="center"/>
        </w:trPr>
        <w:tc>
          <w:tcPr>
            <w:tcW w:w="4876" w:type="dxa"/>
          </w:tcPr>
          <w:p w14:paraId="615C7DCE" w14:textId="77777777" w:rsidR="000275EB" w:rsidRPr="000275EB" w:rsidRDefault="000275EB" w:rsidP="003E4C9B">
            <w:pPr>
              <w:pStyle w:val="ColumnHeading"/>
              <w:keepNext/>
            </w:pPr>
            <w:r w:rsidRPr="000275EB">
              <w:t>Предложение за резолюция</w:t>
            </w:r>
          </w:p>
        </w:tc>
        <w:tc>
          <w:tcPr>
            <w:tcW w:w="4876" w:type="dxa"/>
          </w:tcPr>
          <w:p w14:paraId="34532D84" w14:textId="77777777" w:rsidR="000275EB" w:rsidRPr="000275EB" w:rsidRDefault="000275EB" w:rsidP="003E4C9B">
            <w:pPr>
              <w:pStyle w:val="ColumnHeading"/>
              <w:keepNext/>
            </w:pPr>
            <w:r w:rsidRPr="000275EB">
              <w:t>Изменение</w:t>
            </w:r>
          </w:p>
        </w:tc>
      </w:tr>
      <w:tr w:rsidR="000275EB" w:rsidRPr="000275EB" w14:paraId="2627341C" w14:textId="77777777" w:rsidTr="003E4C9B">
        <w:trPr>
          <w:jc w:val="center"/>
        </w:trPr>
        <w:tc>
          <w:tcPr>
            <w:tcW w:w="4876" w:type="dxa"/>
          </w:tcPr>
          <w:p w14:paraId="5B7F116E" w14:textId="77777777" w:rsidR="000275EB" w:rsidRPr="000275EB" w:rsidRDefault="000275EB" w:rsidP="003E4C9B">
            <w:pPr>
              <w:pStyle w:val="Normal6"/>
            </w:pPr>
          </w:p>
        </w:tc>
        <w:tc>
          <w:tcPr>
            <w:tcW w:w="4876" w:type="dxa"/>
          </w:tcPr>
          <w:p w14:paraId="34CC8C18" w14:textId="77777777" w:rsidR="000275EB" w:rsidRPr="000275EB" w:rsidRDefault="000275EB" w:rsidP="003E4C9B">
            <w:pPr>
              <w:pStyle w:val="Normal6"/>
              <w:rPr>
                <w:szCs w:val="24"/>
              </w:rPr>
            </w:pPr>
            <w:r w:rsidRPr="000275EB">
              <w:rPr>
                <w:b/>
                <w:i/>
              </w:rPr>
              <w:t>Aг.</w:t>
            </w:r>
            <w:r w:rsidRPr="000275EB">
              <w:rPr>
                <w:b/>
                <w:i/>
              </w:rPr>
              <w:tab/>
              <w:t>като има предвид, че бедността е както причина за комбинираната дискриминация, така и последица от нея, като засяга непропорционално отделни лица и общности въз основа на техния пол, раса, етническа принадлежност, увреждане, възраст, миграционен статус, сексуална ориентация и други пресичащи се идентичности, и че следователно с оглед на борбата с бедността е необходимо да се прилагат политики, които отчитат тези припокриващи се форми на маргинализация и предприемат мерки за тяхното преодоляване, с цел да се гарантира пълноценното и равноправно упражняване на всички човешки права от всички хора;</w:t>
            </w:r>
          </w:p>
        </w:tc>
      </w:tr>
    </w:tbl>
    <w:p w14:paraId="4906E34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849CAC0" w14:textId="77777777" w:rsidR="000275EB" w:rsidRPr="000275EB" w:rsidRDefault="000275EB" w:rsidP="000275EB">
      <w:r w:rsidRPr="000275EB">
        <w:rPr>
          <w:rStyle w:val="HideTWBExt"/>
        </w:rPr>
        <w:t>&lt;/Amend&gt;</w:t>
      </w:r>
    </w:p>
    <w:p w14:paraId="4614460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81</w:t>
      </w:r>
      <w:r w:rsidRPr="000275EB">
        <w:rPr>
          <w:rStyle w:val="HideTWBExt"/>
          <w:b w:val="0"/>
        </w:rPr>
        <w:t>&lt;/NumAm&gt;</w:t>
      </w:r>
    </w:p>
    <w:p w14:paraId="12CE892E" w14:textId="77777777" w:rsidR="000275EB" w:rsidRPr="000275EB" w:rsidRDefault="000275EB" w:rsidP="000275EB">
      <w:pPr>
        <w:pStyle w:val="NormalBold"/>
      </w:pPr>
      <w:r w:rsidRPr="000275EB">
        <w:rPr>
          <w:rStyle w:val="HideTWBExt"/>
          <w:b w:val="0"/>
        </w:rPr>
        <w:t>&lt;RepeatBlock-By&gt;&lt;Members&gt;</w:t>
      </w:r>
      <w:r w:rsidRPr="000275EB">
        <w:t xml:space="preserve">Жуан Оливейра, Мари Тусен, Марит Май, Паскуале Тридико, Христо Петров, Естреля Галан, Пернандо Барена Арса, Йоргос Георгиу, Лин Бойлан, Лейла </w:t>
      </w:r>
      <w:r w:rsidRPr="000275EB">
        <w:lastRenderedPageBreak/>
        <w:t>Шайби, Дамиен Карем, Антони Смит, Висент Марса Ибанес, Марина Мьозюр, Сирпа Пиетикяйнен, Мюриел Лоран, Ерик Сарджакомо, Чечилия Страда</w:t>
      </w:r>
      <w:r w:rsidRPr="000275EB">
        <w:rPr>
          <w:rStyle w:val="HideTWBExt"/>
          <w:b w:val="0"/>
        </w:rPr>
        <w:t>&lt;/Members&gt;</w:t>
      </w:r>
    </w:p>
    <w:p w14:paraId="18716402" w14:textId="77777777" w:rsidR="000275EB" w:rsidRPr="000275EB" w:rsidRDefault="000275EB" w:rsidP="000275EB">
      <w:r w:rsidRPr="000275EB">
        <w:rPr>
          <w:rStyle w:val="HideTWBExt"/>
        </w:rPr>
        <w:t>&lt;/RepeatBlock-By&gt;</w:t>
      </w:r>
    </w:p>
    <w:p w14:paraId="5116605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27ACB9C" w14:textId="77777777" w:rsidR="000275EB" w:rsidRPr="000275EB" w:rsidRDefault="000275EB" w:rsidP="000275EB">
      <w:pPr>
        <w:pStyle w:val="NormalBold"/>
      </w:pPr>
      <w:r w:rsidRPr="000275EB">
        <w:rPr>
          <w:rStyle w:val="HideTWBExt"/>
          <w:b w:val="0"/>
        </w:rPr>
        <w:t>&lt;Article&gt;</w:t>
      </w:r>
      <w:r w:rsidRPr="000275EB">
        <w:t>Съображение A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A8C4177" w14:textId="77777777" w:rsidTr="003E4C9B">
        <w:trPr>
          <w:jc w:val="center"/>
        </w:trPr>
        <w:tc>
          <w:tcPr>
            <w:tcW w:w="9752" w:type="dxa"/>
            <w:gridSpan w:val="2"/>
          </w:tcPr>
          <w:p w14:paraId="1BE20FFE" w14:textId="77777777" w:rsidR="000275EB" w:rsidRPr="000275EB" w:rsidRDefault="000275EB" w:rsidP="003E4C9B">
            <w:pPr>
              <w:keepNext/>
            </w:pPr>
          </w:p>
        </w:tc>
      </w:tr>
      <w:tr w:rsidR="000275EB" w:rsidRPr="000275EB" w14:paraId="4D911A59" w14:textId="77777777" w:rsidTr="003E4C9B">
        <w:trPr>
          <w:jc w:val="center"/>
        </w:trPr>
        <w:tc>
          <w:tcPr>
            <w:tcW w:w="4876" w:type="dxa"/>
          </w:tcPr>
          <w:p w14:paraId="01B842EF" w14:textId="77777777" w:rsidR="000275EB" w:rsidRPr="000275EB" w:rsidRDefault="000275EB" w:rsidP="003E4C9B">
            <w:pPr>
              <w:pStyle w:val="ColumnHeading"/>
              <w:keepNext/>
            </w:pPr>
            <w:r w:rsidRPr="000275EB">
              <w:t>Предложение за резолюция</w:t>
            </w:r>
          </w:p>
        </w:tc>
        <w:tc>
          <w:tcPr>
            <w:tcW w:w="4876" w:type="dxa"/>
          </w:tcPr>
          <w:p w14:paraId="14EC6FFE" w14:textId="77777777" w:rsidR="000275EB" w:rsidRPr="000275EB" w:rsidRDefault="000275EB" w:rsidP="003E4C9B">
            <w:pPr>
              <w:pStyle w:val="ColumnHeading"/>
              <w:keepNext/>
            </w:pPr>
            <w:r w:rsidRPr="000275EB">
              <w:t>Изменение</w:t>
            </w:r>
          </w:p>
        </w:tc>
      </w:tr>
      <w:tr w:rsidR="000275EB" w:rsidRPr="000275EB" w14:paraId="50C8B384" w14:textId="77777777" w:rsidTr="003E4C9B">
        <w:trPr>
          <w:jc w:val="center"/>
        </w:trPr>
        <w:tc>
          <w:tcPr>
            <w:tcW w:w="4876" w:type="dxa"/>
          </w:tcPr>
          <w:p w14:paraId="52ACA637" w14:textId="77777777" w:rsidR="000275EB" w:rsidRPr="000275EB" w:rsidRDefault="000275EB" w:rsidP="003E4C9B">
            <w:pPr>
              <w:pStyle w:val="Normal6"/>
            </w:pPr>
          </w:p>
        </w:tc>
        <w:tc>
          <w:tcPr>
            <w:tcW w:w="4876" w:type="dxa"/>
          </w:tcPr>
          <w:p w14:paraId="44717CAC" w14:textId="77777777" w:rsidR="000275EB" w:rsidRPr="000275EB" w:rsidRDefault="000275EB" w:rsidP="003E4C9B">
            <w:pPr>
              <w:pStyle w:val="Normal6"/>
              <w:rPr>
                <w:szCs w:val="24"/>
              </w:rPr>
            </w:pPr>
            <w:r w:rsidRPr="000275EB">
              <w:rPr>
                <w:b/>
                <w:i/>
              </w:rPr>
              <w:t>Aг.</w:t>
            </w:r>
            <w:r w:rsidRPr="000275EB">
              <w:rPr>
                <w:b/>
                <w:i/>
              </w:rPr>
              <w:tab/>
              <w:t>като има предвид, че през 2021 г. 25% от ромите са съобщили, че през предходните 12 месеца са били подложени на дискриминация в ежедневни ситуации (включително при търсене на работа или жилище, на работното място и в рамките на здравеопазването и образованието), на сегрегация и на социално-икономическо изключване</w:t>
            </w:r>
            <w:r w:rsidRPr="000275EB">
              <w:rPr>
                <w:b/>
                <w:i/>
                <w:vertAlign w:val="superscript"/>
              </w:rPr>
              <w:t>1а</w:t>
            </w:r>
            <w:r w:rsidRPr="000275EB">
              <w:rPr>
                <w:b/>
                <w:i/>
              </w:rPr>
              <w:t>, и като има предвид, че това води до непропорционално високи равнища на бедност, като 80% от ромите живеят под националния праг на риск от бедност</w:t>
            </w:r>
            <w:r w:rsidRPr="000275EB">
              <w:rPr>
                <w:b/>
                <w:i/>
                <w:vertAlign w:val="superscript"/>
              </w:rPr>
              <w:t>1б</w:t>
            </w:r>
            <w:r w:rsidRPr="000275EB">
              <w:rPr>
                <w:b/>
                <w:i/>
              </w:rPr>
              <w:t>;</w:t>
            </w:r>
          </w:p>
        </w:tc>
      </w:tr>
      <w:tr w:rsidR="000275EB" w:rsidRPr="000275EB" w14:paraId="59C084B0" w14:textId="77777777" w:rsidTr="003E4C9B">
        <w:trPr>
          <w:jc w:val="center"/>
        </w:trPr>
        <w:tc>
          <w:tcPr>
            <w:tcW w:w="4876" w:type="dxa"/>
          </w:tcPr>
          <w:p w14:paraId="3E9BB169" w14:textId="77777777" w:rsidR="000275EB" w:rsidRPr="000275EB" w:rsidRDefault="000275EB" w:rsidP="003E4C9B">
            <w:pPr>
              <w:pStyle w:val="Normal6"/>
            </w:pPr>
          </w:p>
        </w:tc>
        <w:tc>
          <w:tcPr>
            <w:tcW w:w="4876" w:type="dxa"/>
          </w:tcPr>
          <w:p w14:paraId="75F1D68B" w14:textId="77777777" w:rsidR="000275EB" w:rsidRPr="000275EB" w:rsidRDefault="000275EB" w:rsidP="003E4C9B">
            <w:pPr>
              <w:pStyle w:val="Normal6"/>
              <w:rPr>
                <w:szCs w:val="24"/>
              </w:rPr>
            </w:pPr>
            <w:r w:rsidRPr="000275EB">
              <w:rPr>
                <w:b/>
                <w:i/>
              </w:rPr>
              <w:t>__________________</w:t>
            </w:r>
          </w:p>
        </w:tc>
      </w:tr>
      <w:tr w:rsidR="000275EB" w:rsidRPr="000275EB" w14:paraId="6E565B2D" w14:textId="77777777" w:rsidTr="003E4C9B">
        <w:trPr>
          <w:jc w:val="center"/>
        </w:trPr>
        <w:tc>
          <w:tcPr>
            <w:tcW w:w="4876" w:type="dxa"/>
          </w:tcPr>
          <w:p w14:paraId="49AF26E2" w14:textId="77777777" w:rsidR="000275EB" w:rsidRPr="000275EB" w:rsidRDefault="000275EB" w:rsidP="003E4C9B">
            <w:pPr>
              <w:pStyle w:val="Normal6"/>
            </w:pPr>
          </w:p>
        </w:tc>
        <w:tc>
          <w:tcPr>
            <w:tcW w:w="4876" w:type="dxa"/>
          </w:tcPr>
          <w:p w14:paraId="5F7388DC"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 xml:space="preserve">https://fra.europa.eu/sites/default/files/fra_uploads/fra-2022-roma-survey-2021-main-results2_en.pdf </w:t>
            </w:r>
          </w:p>
        </w:tc>
      </w:tr>
      <w:tr w:rsidR="000275EB" w:rsidRPr="000275EB" w14:paraId="59A96ED8" w14:textId="77777777" w:rsidTr="003E4C9B">
        <w:trPr>
          <w:jc w:val="center"/>
        </w:trPr>
        <w:tc>
          <w:tcPr>
            <w:tcW w:w="4876" w:type="dxa"/>
          </w:tcPr>
          <w:p w14:paraId="01F4C5D6" w14:textId="77777777" w:rsidR="000275EB" w:rsidRPr="000275EB" w:rsidRDefault="000275EB" w:rsidP="003E4C9B">
            <w:pPr>
              <w:pStyle w:val="Normal6"/>
            </w:pPr>
          </w:p>
        </w:tc>
        <w:tc>
          <w:tcPr>
            <w:tcW w:w="4876" w:type="dxa"/>
          </w:tcPr>
          <w:p w14:paraId="26565938" w14:textId="77777777" w:rsidR="000275EB" w:rsidRPr="000275EB" w:rsidRDefault="000275EB" w:rsidP="003E4C9B">
            <w:pPr>
              <w:pStyle w:val="Normal6"/>
              <w:rPr>
                <w:szCs w:val="24"/>
              </w:rPr>
            </w:pPr>
            <w:r w:rsidRPr="000275EB">
              <w:rPr>
                <w:b/>
                <w:i/>
                <w:vertAlign w:val="superscript"/>
              </w:rPr>
              <w:t>1б</w:t>
            </w:r>
            <w:r w:rsidRPr="000275EB">
              <w:t xml:space="preserve"> </w:t>
            </w:r>
            <w:r w:rsidRPr="000275EB">
              <w:rPr>
                <w:b/>
                <w:i/>
              </w:rPr>
              <w:t>https://fra.europa.eu/sites/default/files/fra_uploads/fra-2016-eu-minorities-survey-roma-selected-findings_en.pdf</w:t>
            </w:r>
          </w:p>
        </w:tc>
      </w:tr>
    </w:tbl>
    <w:p w14:paraId="540E397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0BFAB1A" w14:textId="77777777" w:rsidR="000275EB" w:rsidRPr="000275EB" w:rsidRDefault="000275EB" w:rsidP="000275EB">
      <w:r w:rsidRPr="000275EB">
        <w:rPr>
          <w:rStyle w:val="HideTWBExt"/>
        </w:rPr>
        <w:t>&lt;/Amend&gt;</w:t>
      </w:r>
    </w:p>
    <w:p w14:paraId="5BB5186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82</w:t>
      </w:r>
      <w:r w:rsidRPr="000275EB">
        <w:rPr>
          <w:rStyle w:val="HideTWBExt"/>
          <w:b w:val="0"/>
        </w:rPr>
        <w:t>&lt;/NumAm&gt;</w:t>
      </w:r>
    </w:p>
    <w:p w14:paraId="4D75B8E0"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38424F94" w14:textId="77777777" w:rsidR="000275EB" w:rsidRPr="000275EB" w:rsidRDefault="000275EB" w:rsidP="000275EB">
      <w:r w:rsidRPr="000275EB">
        <w:rPr>
          <w:rStyle w:val="HideTWBExt"/>
        </w:rPr>
        <w:t>&lt;/RepeatBlock-By&gt;</w:t>
      </w:r>
    </w:p>
    <w:p w14:paraId="62F3B15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9E62E04" w14:textId="77777777" w:rsidR="000275EB" w:rsidRPr="000275EB" w:rsidRDefault="000275EB" w:rsidP="000275EB">
      <w:pPr>
        <w:pStyle w:val="NormalBold"/>
      </w:pPr>
      <w:r w:rsidRPr="000275EB">
        <w:rPr>
          <w:rStyle w:val="HideTWBExt"/>
          <w:b w:val="0"/>
        </w:rPr>
        <w:t>&lt;Article&gt;</w:t>
      </w:r>
      <w:r w:rsidRPr="000275EB">
        <w:t>Съображение А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7831F7C" w14:textId="77777777" w:rsidTr="003E4C9B">
        <w:trPr>
          <w:jc w:val="center"/>
        </w:trPr>
        <w:tc>
          <w:tcPr>
            <w:tcW w:w="9752" w:type="dxa"/>
            <w:gridSpan w:val="2"/>
          </w:tcPr>
          <w:p w14:paraId="4E803521" w14:textId="77777777" w:rsidR="000275EB" w:rsidRPr="000275EB" w:rsidRDefault="000275EB" w:rsidP="003E4C9B">
            <w:pPr>
              <w:keepNext/>
            </w:pPr>
          </w:p>
        </w:tc>
      </w:tr>
      <w:tr w:rsidR="000275EB" w:rsidRPr="000275EB" w14:paraId="35B81E61" w14:textId="77777777" w:rsidTr="003E4C9B">
        <w:trPr>
          <w:jc w:val="center"/>
        </w:trPr>
        <w:tc>
          <w:tcPr>
            <w:tcW w:w="4876" w:type="dxa"/>
          </w:tcPr>
          <w:p w14:paraId="6C5BB27C" w14:textId="77777777" w:rsidR="000275EB" w:rsidRPr="000275EB" w:rsidRDefault="000275EB" w:rsidP="003E4C9B">
            <w:pPr>
              <w:pStyle w:val="ColumnHeading"/>
              <w:keepNext/>
            </w:pPr>
            <w:r w:rsidRPr="000275EB">
              <w:t>Предложение за резолюция</w:t>
            </w:r>
          </w:p>
        </w:tc>
        <w:tc>
          <w:tcPr>
            <w:tcW w:w="4876" w:type="dxa"/>
          </w:tcPr>
          <w:p w14:paraId="14DB221B" w14:textId="77777777" w:rsidR="000275EB" w:rsidRPr="000275EB" w:rsidRDefault="000275EB" w:rsidP="003E4C9B">
            <w:pPr>
              <w:pStyle w:val="ColumnHeading"/>
              <w:keepNext/>
            </w:pPr>
            <w:r w:rsidRPr="000275EB">
              <w:t>Изменение</w:t>
            </w:r>
          </w:p>
        </w:tc>
      </w:tr>
      <w:tr w:rsidR="000275EB" w:rsidRPr="000275EB" w14:paraId="59F70FE3" w14:textId="77777777" w:rsidTr="003E4C9B">
        <w:trPr>
          <w:jc w:val="center"/>
        </w:trPr>
        <w:tc>
          <w:tcPr>
            <w:tcW w:w="4876" w:type="dxa"/>
          </w:tcPr>
          <w:p w14:paraId="73724E65" w14:textId="77777777" w:rsidR="000275EB" w:rsidRPr="000275EB" w:rsidRDefault="000275EB" w:rsidP="003E4C9B">
            <w:pPr>
              <w:pStyle w:val="Normal6"/>
            </w:pPr>
          </w:p>
        </w:tc>
        <w:tc>
          <w:tcPr>
            <w:tcW w:w="4876" w:type="dxa"/>
          </w:tcPr>
          <w:p w14:paraId="03366CC2" w14:textId="77777777" w:rsidR="000275EB" w:rsidRPr="000275EB" w:rsidRDefault="000275EB" w:rsidP="003E4C9B">
            <w:pPr>
              <w:pStyle w:val="Normal6"/>
              <w:rPr>
                <w:szCs w:val="24"/>
              </w:rPr>
            </w:pPr>
            <w:r w:rsidRPr="000275EB">
              <w:rPr>
                <w:b/>
                <w:i/>
              </w:rPr>
              <w:t>Аг.</w:t>
            </w:r>
            <w:r w:rsidRPr="000275EB">
              <w:rPr>
                <w:b/>
                <w:i/>
              </w:rPr>
              <w:tab/>
              <w:t xml:space="preserve">като има предвид, че трябва да се гарантира участието на бедните хора при формулирането, </w:t>
            </w:r>
            <w:r w:rsidRPr="000275EB">
              <w:rPr>
                <w:b/>
                <w:i/>
              </w:rPr>
              <w:lastRenderedPageBreak/>
              <w:t>прилагането и оценяването на политиките, които са насочени към тях, с цел задълбочаване на демократичното участие, овластяването и социалната еманципация на хората, живеещи в бедност, както и постигане на по-ефективни и справедливи резултати от тези политики;</w:t>
            </w:r>
          </w:p>
        </w:tc>
      </w:tr>
    </w:tbl>
    <w:p w14:paraId="76296742"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2D6B401F" w14:textId="77777777" w:rsidR="000275EB" w:rsidRPr="000275EB" w:rsidRDefault="000275EB" w:rsidP="000275EB">
      <w:r w:rsidRPr="000275EB">
        <w:rPr>
          <w:rStyle w:val="HideTWBExt"/>
        </w:rPr>
        <w:t>&lt;/Amend&gt;</w:t>
      </w:r>
    </w:p>
    <w:p w14:paraId="0965EC4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83</w:t>
      </w:r>
      <w:r w:rsidRPr="000275EB">
        <w:rPr>
          <w:rStyle w:val="HideTWBExt"/>
          <w:b w:val="0"/>
        </w:rPr>
        <w:t>&lt;/NumAm&gt;</w:t>
      </w:r>
    </w:p>
    <w:p w14:paraId="26260BA1"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1C98DCEF" w14:textId="77777777" w:rsidR="000275EB" w:rsidRPr="000275EB" w:rsidRDefault="000275EB" w:rsidP="000275EB">
      <w:r w:rsidRPr="000275EB">
        <w:rPr>
          <w:rStyle w:val="HideTWBExt"/>
        </w:rPr>
        <w:t>&lt;/RepeatBlock-By&gt;</w:t>
      </w:r>
    </w:p>
    <w:p w14:paraId="2F606E3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1708F45" w14:textId="77777777" w:rsidR="000275EB" w:rsidRPr="000275EB" w:rsidRDefault="000275EB" w:rsidP="000275EB">
      <w:pPr>
        <w:pStyle w:val="NormalBold"/>
      </w:pPr>
      <w:r w:rsidRPr="000275EB">
        <w:rPr>
          <w:rStyle w:val="HideTWBExt"/>
          <w:b w:val="0"/>
        </w:rPr>
        <w:t>&lt;Article&gt;</w:t>
      </w:r>
      <w:r w:rsidRPr="000275EB">
        <w:t>Съображение A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9E9CF6D" w14:textId="77777777" w:rsidTr="003E4C9B">
        <w:trPr>
          <w:jc w:val="center"/>
        </w:trPr>
        <w:tc>
          <w:tcPr>
            <w:tcW w:w="9752" w:type="dxa"/>
            <w:gridSpan w:val="2"/>
          </w:tcPr>
          <w:p w14:paraId="7634FD64" w14:textId="77777777" w:rsidR="000275EB" w:rsidRPr="000275EB" w:rsidRDefault="000275EB" w:rsidP="003E4C9B">
            <w:pPr>
              <w:keepNext/>
            </w:pPr>
          </w:p>
        </w:tc>
      </w:tr>
      <w:tr w:rsidR="000275EB" w:rsidRPr="000275EB" w14:paraId="65388B70" w14:textId="77777777" w:rsidTr="003E4C9B">
        <w:trPr>
          <w:jc w:val="center"/>
        </w:trPr>
        <w:tc>
          <w:tcPr>
            <w:tcW w:w="4876" w:type="dxa"/>
          </w:tcPr>
          <w:p w14:paraId="49C76A3B" w14:textId="77777777" w:rsidR="000275EB" w:rsidRPr="000275EB" w:rsidRDefault="000275EB" w:rsidP="003E4C9B">
            <w:pPr>
              <w:pStyle w:val="ColumnHeading"/>
              <w:keepNext/>
            </w:pPr>
            <w:r w:rsidRPr="000275EB">
              <w:t>Предложение за резолюция</w:t>
            </w:r>
          </w:p>
        </w:tc>
        <w:tc>
          <w:tcPr>
            <w:tcW w:w="4876" w:type="dxa"/>
          </w:tcPr>
          <w:p w14:paraId="024326EA" w14:textId="77777777" w:rsidR="000275EB" w:rsidRPr="000275EB" w:rsidRDefault="000275EB" w:rsidP="003E4C9B">
            <w:pPr>
              <w:pStyle w:val="ColumnHeading"/>
              <w:keepNext/>
            </w:pPr>
            <w:r w:rsidRPr="000275EB">
              <w:t>Изменение</w:t>
            </w:r>
          </w:p>
        </w:tc>
      </w:tr>
      <w:tr w:rsidR="000275EB" w:rsidRPr="000275EB" w14:paraId="5C59FD42" w14:textId="77777777" w:rsidTr="003E4C9B">
        <w:trPr>
          <w:jc w:val="center"/>
        </w:trPr>
        <w:tc>
          <w:tcPr>
            <w:tcW w:w="4876" w:type="dxa"/>
          </w:tcPr>
          <w:p w14:paraId="454A3CE1" w14:textId="77777777" w:rsidR="000275EB" w:rsidRPr="000275EB" w:rsidRDefault="000275EB" w:rsidP="003E4C9B">
            <w:pPr>
              <w:pStyle w:val="Normal6"/>
            </w:pPr>
          </w:p>
        </w:tc>
        <w:tc>
          <w:tcPr>
            <w:tcW w:w="4876" w:type="dxa"/>
          </w:tcPr>
          <w:p w14:paraId="4C0E5183" w14:textId="77777777" w:rsidR="000275EB" w:rsidRPr="000275EB" w:rsidRDefault="000275EB" w:rsidP="003E4C9B">
            <w:pPr>
              <w:pStyle w:val="Normal6"/>
              <w:rPr>
                <w:szCs w:val="24"/>
              </w:rPr>
            </w:pPr>
            <w:r w:rsidRPr="000275EB">
              <w:rPr>
                <w:b/>
                <w:i/>
              </w:rPr>
              <w:t>Aг.</w:t>
            </w:r>
            <w:r w:rsidRPr="000275EB">
              <w:rPr>
                <w:b/>
                <w:i/>
              </w:rPr>
              <w:tab/>
              <w:t>като има предвид, че връзката между бедността и здравето е в голяма степен обусловена от пречките пред достъпа до здравеопазване, по-слабото използване на първична медицинска помощ и намаленото приемане в болниците; като има предвид, че хората, живеещи в бедност, са изправени пред по-високи равнища на смъртност и повишен риск от преждевременна смърт;</w:t>
            </w:r>
          </w:p>
        </w:tc>
      </w:tr>
    </w:tbl>
    <w:p w14:paraId="0355B1A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98E3ED9" w14:textId="77777777" w:rsidR="000275EB" w:rsidRPr="000275EB" w:rsidRDefault="000275EB" w:rsidP="000275EB">
      <w:r w:rsidRPr="000275EB">
        <w:rPr>
          <w:rStyle w:val="HideTWBExt"/>
        </w:rPr>
        <w:t>&lt;/Amend&gt;</w:t>
      </w:r>
    </w:p>
    <w:p w14:paraId="062303C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84</w:t>
      </w:r>
      <w:r w:rsidRPr="000275EB">
        <w:rPr>
          <w:rStyle w:val="HideTWBExt"/>
          <w:b w:val="0"/>
        </w:rPr>
        <w:t>&lt;/NumAm&gt;</w:t>
      </w:r>
    </w:p>
    <w:p w14:paraId="085457EA"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26BD5A17" w14:textId="77777777" w:rsidR="000275EB" w:rsidRPr="000275EB" w:rsidRDefault="000275EB" w:rsidP="000275EB">
      <w:r w:rsidRPr="000275EB">
        <w:rPr>
          <w:rStyle w:val="HideTWBExt"/>
        </w:rPr>
        <w:t>&lt;/RepeatBlock-By&gt;</w:t>
      </w:r>
    </w:p>
    <w:p w14:paraId="4935F30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5B9491B" w14:textId="77777777" w:rsidR="000275EB" w:rsidRPr="000275EB" w:rsidRDefault="000275EB" w:rsidP="000275EB">
      <w:pPr>
        <w:pStyle w:val="NormalBold"/>
      </w:pPr>
      <w:r w:rsidRPr="000275EB">
        <w:rPr>
          <w:rStyle w:val="HideTWBExt"/>
          <w:b w:val="0"/>
        </w:rPr>
        <w:t>&lt;Article&gt;</w:t>
      </w:r>
      <w:r w:rsidRPr="000275EB">
        <w:t>Съображение A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29D945D" w14:textId="77777777" w:rsidTr="003E4C9B">
        <w:trPr>
          <w:jc w:val="center"/>
        </w:trPr>
        <w:tc>
          <w:tcPr>
            <w:tcW w:w="9752" w:type="dxa"/>
            <w:gridSpan w:val="2"/>
          </w:tcPr>
          <w:p w14:paraId="20366A6D" w14:textId="77777777" w:rsidR="000275EB" w:rsidRPr="000275EB" w:rsidRDefault="000275EB" w:rsidP="003E4C9B">
            <w:pPr>
              <w:keepNext/>
            </w:pPr>
          </w:p>
        </w:tc>
      </w:tr>
      <w:tr w:rsidR="000275EB" w:rsidRPr="000275EB" w14:paraId="7587A41C" w14:textId="77777777" w:rsidTr="003E4C9B">
        <w:trPr>
          <w:jc w:val="center"/>
        </w:trPr>
        <w:tc>
          <w:tcPr>
            <w:tcW w:w="4876" w:type="dxa"/>
          </w:tcPr>
          <w:p w14:paraId="52519989" w14:textId="77777777" w:rsidR="000275EB" w:rsidRPr="000275EB" w:rsidRDefault="000275EB" w:rsidP="003E4C9B">
            <w:pPr>
              <w:pStyle w:val="ColumnHeading"/>
              <w:keepNext/>
            </w:pPr>
            <w:r w:rsidRPr="000275EB">
              <w:t>Предложение за резолюция</w:t>
            </w:r>
          </w:p>
        </w:tc>
        <w:tc>
          <w:tcPr>
            <w:tcW w:w="4876" w:type="dxa"/>
          </w:tcPr>
          <w:p w14:paraId="1F7C103D" w14:textId="77777777" w:rsidR="000275EB" w:rsidRPr="000275EB" w:rsidRDefault="000275EB" w:rsidP="003E4C9B">
            <w:pPr>
              <w:pStyle w:val="ColumnHeading"/>
              <w:keepNext/>
            </w:pPr>
            <w:r w:rsidRPr="000275EB">
              <w:t>Изменение</w:t>
            </w:r>
          </w:p>
        </w:tc>
      </w:tr>
      <w:tr w:rsidR="000275EB" w:rsidRPr="000275EB" w14:paraId="51240033" w14:textId="77777777" w:rsidTr="003E4C9B">
        <w:trPr>
          <w:jc w:val="center"/>
        </w:trPr>
        <w:tc>
          <w:tcPr>
            <w:tcW w:w="4876" w:type="dxa"/>
          </w:tcPr>
          <w:p w14:paraId="6FAFCFF6" w14:textId="77777777" w:rsidR="000275EB" w:rsidRPr="000275EB" w:rsidRDefault="000275EB" w:rsidP="003E4C9B">
            <w:pPr>
              <w:pStyle w:val="Normal6"/>
            </w:pPr>
          </w:p>
        </w:tc>
        <w:tc>
          <w:tcPr>
            <w:tcW w:w="4876" w:type="dxa"/>
          </w:tcPr>
          <w:p w14:paraId="46CA1211" w14:textId="77777777" w:rsidR="000275EB" w:rsidRPr="000275EB" w:rsidRDefault="000275EB" w:rsidP="003E4C9B">
            <w:pPr>
              <w:pStyle w:val="Normal6"/>
              <w:rPr>
                <w:szCs w:val="24"/>
              </w:rPr>
            </w:pPr>
            <w:r w:rsidRPr="000275EB">
              <w:rPr>
                <w:b/>
                <w:i/>
              </w:rPr>
              <w:t>Aг.</w:t>
            </w:r>
            <w:r w:rsidRPr="000275EB">
              <w:rPr>
                <w:b/>
                <w:i/>
              </w:rPr>
              <w:tab/>
              <w:t xml:space="preserve">като има предвид, че в Европейския съюз продължава да </w:t>
            </w:r>
            <w:r w:rsidRPr="000275EB">
              <w:rPr>
                <w:b/>
                <w:i/>
              </w:rPr>
              <w:lastRenderedPageBreak/>
              <w:t>съществува цифрово разделение, което потенциално води до цифрово изключване, особено сред хората, живеещи в бедност;</w:t>
            </w:r>
          </w:p>
        </w:tc>
      </w:tr>
    </w:tbl>
    <w:p w14:paraId="6D287F30"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5A44C66" w14:textId="77777777" w:rsidR="000275EB" w:rsidRPr="000275EB" w:rsidRDefault="000275EB" w:rsidP="000275EB">
      <w:r w:rsidRPr="000275EB">
        <w:rPr>
          <w:rStyle w:val="HideTWBExt"/>
        </w:rPr>
        <w:t>&lt;/Amend&gt;</w:t>
      </w:r>
    </w:p>
    <w:p w14:paraId="091EB5D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85</w:t>
      </w:r>
      <w:r w:rsidRPr="000275EB">
        <w:rPr>
          <w:rStyle w:val="HideTWBExt"/>
          <w:b w:val="0"/>
        </w:rPr>
        <w:t>&lt;/NumAm&gt;</w:t>
      </w:r>
    </w:p>
    <w:p w14:paraId="7A31E2B9" w14:textId="77777777" w:rsidR="000275EB" w:rsidRPr="000275EB" w:rsidRDefault="000275EB" w:rsidP="000275EB">
      <w:pPr>
        <w:pStyle w:val="NormalBold"/>
      </w:pPr>
      <w:r w:rsidRPr="000275EB">
        <w:rPr>
          <w:rStyle w:val="HideTWBExt"/>
          <w:b w:val="0"/>
        </w:rPr>
        <w:t>&lt;RepeatBlock-By&gt;&lt;Members&gt;</w:t>
      </w:r>
      <w:r w:rsidRPr="000275EB">
        <w:t>Нилс Гойкинг</w:t>
      </w:r>
      <w:r w:rsidRPr="000275EB">
        <w:rPr>
          <w:rStyle w:val="HideTWBExt"/>
          <w:b w:val="0"/>
        </w:rPr>
        <w:t>&lt;/Members&gt;</w:t>
      </w:r>
    </w:p>
    <w:p w14:paraId="66D3BE34" w14:textId="77777777" w:rsidR="000275EB" w:rsidRPr="000275EB" w:rsidRDefault="000275EB" w:rsidP="000275EB">
      <w:r w:rsidRPr="000275EB">
        <w:rPr>
          <w:rStyle w:val="HideTWBExt"/>
        </w:rPr>
        <w:t>&lt;/RepeatBlock-By&gt;</w:t>
      </w:r>
    </w:p>
    <w:p w14:paraId="6434B96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5BA0042" w14:textId="77777777" w:rsidR="000275EB" w:rsidRPr="000275EB" w:rsidRDefault="000275EB" w:rsidP="000275EB">
      <w:pPr>
        <w:pStyle w:val="NormalBold"/>
      </w:pPr>
      <w:r w:rsidRPr="000275EB">
        <w:rPr>
          <w:rStyle w:val="HideTWBExt"/>
          <w:b w:val="0"/>
        </w:rPr>
        <w:t>&lt;Article&gt;</w:t>
      </w:r>
      <w:r w:rsidRPr="000275EB">
        <w:t>Съображение A г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32510FE" w14:textId="77777777" w:rsidTr="003E4C9B">
        <w:trPr>
          <w:jc w:val="center"/>
        </w:trPr>
        <w:tc>
          <w:tcPr>
            <w:tcW w:w="9752" w:type="dxa"/>
            <w:gridSpan w:val="2"/>
          </w:tcPr>
          <w:p w14:paraId="5BA8BB44" w14:textId="77777777" w:rsidR="000275EB" w:rsidRPr="000275EB" w:rsidRDefault="000275EB" w:rsidP="003E4C9B">
            <w:pPr>
              <w:keepNext/>
            </w:pPr>
          </w:p>
        </w:tc>
      </w:tr>
      <w:tr w:rsidR="000275EB" w:rsidRPr="000275EB" w14:paraId="32BCA2BA" w14:textId="77777777" w:rsidTr="003E4C9B">
        <w:trPr>
          <w:jc w:val="center"/>
        </w:trPr>
        <w:tc>
          <w:tcPr>
            <w:tcW w:w="4876" w:type="dxa"/>
          </w:tcPr>
          <w:p w14:paraId="7009D2B0" w14:textId="77777777" w:rsidR="000275EB" w:rsidRPr="000275EB" w:rsidRDefault="000275EB" w:rsidP="003E4C9B">
            <w:pPr>
              <w:pStyle w:val="ColumnHeading"/>
              <w:keepNext/>
            </w:pPr>
            <w:r w:rsidRPr="000275EB">
              <w:t>Предложение за резолюция</w:t>
            </w:r>
          </w:p>
        </w:tc>
        <w:tc>
          <w:tcPr>
            <w:tcW w:w="4876" w:type="dxa"/>
          </w:tcPr>
          <w:p w14:paraId="43E491DD" w14:textId="77777777" w:rsidR="000275EB" w:rsidRPr="000275EB" w:rsidRDefault="000275EB" w:rsidP="003E4C9B">
            <w:pPr>
              <w:pStyle w:val="ColumnHeading"/>
              <w:keepNext/>
            </w:pPr>
            <w:r w:rsidRPr="000275EB">
              <w:t>Изменение</w:t>
            </w:r>
          </w:p>
        </w:tc>
      </w:tr>
      <w:tr w:rsidR="000275EB" w:rsidRPr="000275EB" w14:paraId="64B36EBC" w14:textId="77777777" w:rsidTr="003E4C9B">
        <w:trPr>
          <w:jc w:val="center"/>
        </w:trPr>
        <w:tc>
          <w:tcPr>
            <w:tcW w:w="4876" w:type="dxa"/>
          </w:tcPr>
          <w:p w14:paraId="09BB9270" w14:textId="77777777" w:rsidR="000275EB" w:rsidRPr="000275EB" w:rsidRDefault="000275EB" w:rsidP="003E4C9B">
            <w:pPr>
              <w:pStyle w:val="Normal6"/>
            </w:pPr>
          </w:p>
        </w:tc>
        <w:tc>
          <w:tcPr>
            <w:tcW w:w="4876" w:type="dxa"/>
          </w:tcPr>
          <w:p w14:paraId="7BED967F" w14:textId="77777777" w:rsidR="000275EB" w:rsidRPr="000275EB" w:rsidRDefault="000275EB" w:rsidP="003E4C9B">
            <w:pPr>
              <w:pStyle w:val="Normal6"/>
              <w:rPr>
                <w:szCs w:val="24"/>
              </w:rPr>
            </w:pPr>
            <w:r w:rsidRPr="000275EB">
              <w:rPr>
                <w:b/>
                <w:i/>
              </w:rPr>
              <w:t>Aг.</w:t>
            </w:r>
            <w:r w:rsidRPr="000275EB">
              <w:rPr>
                <w:b/>
                <w:i/>
              </w:rPr>
              <w:tab/>
              <w:t>като има предвид, че Европейската гаранция за децата, която е жизненоважна за много деца, изложени на риск от бедност или социално изключване, се използва в недостатъчна степен;</w:t>
            </w:r>
          </w:p>
        </w:tc>
      </w:tr>
    </w:tbl>
    <w:p w14:paraId="52AC120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E3BF6A0" w14:textId="77777777" w:rsidR="000275EB" w:rsidRPr="000275EB" w:rsidRDefault="000275EB" w:rsidP="000275EB">
      <w:r w:rsidRPr="000275EB">
        <w:rPr>
          <w:rStyle w:val="HideTWBExt"/>
        </w:rPr>
        <w:t>&lt;/Amend&gt;</w:t>
      </w:r>
    </w:p>
    <w:p w14:paraId="3172E78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86</w:t>
      </w:r>
      <w:r w:rsidRPr="000275EB">
        <w:rPr>
          <w:rStyle w:val="HideTWBExt"/>
          <w:b w:val="0"/>
        </w:rPr>
        <w:t>&lt;/NumAm&gt;</w:t>
      </w:r>
    </w:p>
    <w:p w14:paraId="202A283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C55F34B" w14:textId="77777777" w:rsidR="000275EB" w:rsidRPr="000275EB" w:rsidRDefault="000275EB" w:rsidP="000275EB">
      <w:r w:rsidRPr="000275EB">
        <w:rPr>
          <w:rStyle w:val="HideTWBExt"/>
        </w:rPr>
        <w:t>&lt;/RepeatBlock-By&gt;</w:t>
      </w:r>
    </w:p>
    <w:p w14:paraId="58633CE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223DCF4" w14:textId="77777777" w:rsidR="000275EB" w:rsidRPr="000275EB" w:rsidRDefault="000275EB" w:rsidP="000275EB">
      <w:pPr>
        <w:pStyle w:val="NormalBold"/>
      </w:pPr>
      <w:r w:rsidRPr="000275EB">
        <w:rPr>
          <w:rStyle w:val="HideTWBExt"/>
          <w:b w:val="0"/>
        </w:rPr>
        <w:t>&lt;Article&gt;</w:t>
      </w:r>
      <w:r w:rsidRPr="000275EB">
        <w:t>Съображение A д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0B2785B" w14:textId="77777777" w:rsidTr="003E4C9B">
        <w:trPr>
          <w:jc w:val="center"/>
        </w:trPr>
        <w:tc>
          <w:tcPr>
            <w:tcW w:w="9752" w:type="dxa"/>
            <w:gridSpan w:val="2"/>
          </w:tcPr>
          <w:p w14:paraId="64E06C95" w14:textId="77777777" w:rsidR="000275EB" w:rsidRPr="000275EB" w:rsidRDefault="000275EB" w:rsidP="003E4C9B">
            <w:pPr>
              <w:keepNext/>
            </w:pPr>
          </w:p>
        </w:tc>
      </w:tr>
      <w:tr w:rsidR="000275EB" w:rsidRPr="000275EB" w14:paraId="7D17345F" w14:textId="77777777" w:rsidTr="003E4C9B">
        <w:trPr>
          <w:jc w:val="center"/>
        </w:trPr>
        <w:tc>
          <w:tcPr>
            <w:tcW w:w="4876" w:type="dxa"/>
          </w:tcPr>
          <w:p w14:paraId="29C007F0" w14:textId="77777777" w:rsidR="000275EB" w:rsidRPr="000275EB" w:rsidRDefault="000275EB" w:rsidP="003E4C9B">
            <w:pPr>
              <w:pStyle w:val="ColumnHeading"/>
              <w:keepNext/>
            </w:pPr>
            <w:r w:rsidRPr="000275EB">
              <w:t>Предложение за резолюция</w:t>
            </w:r>
          </w:p>
        </w:tc>
        <w:tc>
          <w:tcPr>
            <w:tcW w:w="4876" w:type="dxa"/>
          </w:tcPr>
          <w:p w14:paraId="46FD439A" w14:textId="77777777" w:rsidR="000275EB" w:rsidRPr="000275EB" w:rsidRDefault="000275EB" w:rsidP="003E4C9B">
            <w:pPr>
              <w:pStyle w:val="ColumnHeading"/>
              <w:keepNext/>
            </w:pPr>
            <w:r w:rsidRPr="000275EB">
              <w:t>Изменение</w:t>
            </w:r>
          </w:p>
        </w:tc>
      </w:tr>
      <w:tr w:rsidR="000275EB" w:rsidRPr="000275EB" w14:paraId="40C3DF11" w14:textId="77777777" w:rsidTr="003E4C9B">
        <w:trPr>
          <w:jc w:val="center"/>
        </w:trPr>
        <w:tc>
          <w:tcPr>
            <w:tcW w:w="4876" w:type="dxa"/>
          </w:tcPr>
          <w:p w14:paraId="7E412103" w14:textId="77777777" w:rsidR="000275EB" w:rsidRPr="000275EB" w:rsidRDefault="000275EB" w:rsidP="003E4C9B">
            <w:pPr>
              <w:pStyle w:val="Normal6"/>
            </w:pPr>
          </w:p>
        </w:tc>
        <w:tc>
          <w:tcPr>
            <w:tcW w:w="4876" w:type="dxa"/>
          </w:tcPr>
          <w:p w14:paraId="239C5DB6" w14:textId="77777777" w:rsidR="000275EB" w:rsidRPr="000275EB" w:rsidRDefault="000275EB" w:rsidP="003E4C9B">
            <w:pPr>
              <w:pStyle w:val="Normal6"/>
              <w:rPr>
                <w:szCs w:val="24"/>
              </w:rPr>
            </w:pPr>
            <w:r w:rsidRPr="000275EB">
              <w:rPr>
                <w:b/>
                <w:i/>
              </w:rPr>
              <w:t>Aд.</w:t>
            </w:r>
            <w:r w:rsidRPr="000275EB">
              <w:rPr>
                <w:b/>
                <w:i/>
              </w:rPr>
              <w:tab/>
              <w:t xml:space="preserve">като има предвид, че достъпът до висококачествени услуги за образование и грижи в ранна детска възраст е от съществено значение, за да се осигурят равни възможности за образование за децата в неравностойно положение, като например децата с увреждания или със специфични образователни потребности; като има предвид, че за тези услуги трябва да се предоставят подходящи финансови и човешки ресурси, за да може да се установява </w:t>
            </w:r>
            <w:r w:rsidRPr="000275EB">
              <w:rPr>
                <w:b/>
                <w:i/>
              </w:rPr>
              <w:lastRenderedPageBreak/>
              <w:t>кои деца изпитват особени затруднения и за да им се предоставя подкрепа;</w:t>
            </w:r>
          </w:p>
        </w:tc>
      </w:tr>
    </w:tbl>
    <w:p w14:paraId="355161BF"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E1FBCAC" w14:textId="77777777" w:rsidR="000275EB" w:rsidRPr="000275EB" w:rsidRDefault="000275EB" w:rsidP="000275EB">
      <w:r w:rsidRPr="000275EB">
        <w:rPr>
          <w:rStyle w:val="HideTWBExt"/>
        </w:rPr>
        <w:t>&lt;/Amend&gt;</w:t>
      </w:r>
    </w:p>
    <w:p w14:paraId="182FC98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87</w:t>
      </w:r>
      <w:r w:rsidRPr="000275EB">
        <w:rPr>
          <w:rStyle w:val="HideTWBExt"/>
          <w:b w:val="0"/>
        </w:rPr>
        <w:t>&lt;/NumAm&gt;</w:t>
      </w:r>
    </w:p>
    <w:p w14:paraId="7C521B1F"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74E77C7A" w14:textId="77777777" w:rsidR="000275EB" w:rsidRPr="000275EB" w:rsidRDefault="000275EB" w:rsidP="000275EB">
      <w:r w:rsidRPr="000275EB">
        <w:rPr>
          <w:rStyle w:val="HideTWBExt"/>
        </w:rPr>
        <w:t>&lt;/RepeatBlock-By&gt;</w:t>
      </w:r>
    </w:p>
    <w:p w14:paraId="6F9F5D3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FC7DB6D" w14:textId="77777777" w:rsidR="000275EB" w:rsidRPr="000275EB" w:rsidRDefault="000275EB" w:rsidP="000275EB">
      <w:pPr>
        <w:pStyle w:val="NormalBold"/>
      </w:pPr>
      <w:r w:rsidRPr="000275EB">
        <w:rPr>
          <w:rStyle w:val="HideTWBExt"/>
          <w:b w:val="0"/>
        </w:rPr>
        <w:t>&lt;Article&gt;</w:t>
      </w:r>
      <w:r w:rsidRPr="000275EB">
        <w:t>Съображение A д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DA23380" w14:textId="77777777" w:rsidTr="003E4C9B">
        <w:trPr>
          <w:jc w:val="center"/>
        </w:trPr>
        <w:tc>
          <w:tcPr>
            <w:tcW w:w="9752" w:type="dxa"/>
            <w:gridSpan w:val="2"/>
          </w:tcPr>
          <w:p w14:paraId="4139B359" w14:textId="77777777" w:rsidR="000275EB" w:rsidRPr="000275EB" w:rsidRDefault="000275EB" w:rsidP="003E4C9B">
            <w:pPr>
              <w:keepNext/>
            </w:pPr>
          </w:p>
        </w:tc>
      </w:tr>
      <w:tr w:rsidR="000275EB" w:rsidRPr="000275EB" w14:paraId="4D1B5586" w14:textId="77777777" w:rsidTr="003E4C9B">
        <w:trPr>
          <w:jc w:val="center"/>
        </w:trPr>
        <w:tc>
          <w:tcPr>
            <w:tcW w:w="4876" w:type="dxa"/>
          </w:tcPr>
          <w:p w14:paraId="329E8AFF" w14:textId="77777777" w:rsidR="000275EB" w:rsidRPr="000275EB" w:rsidRDefault="000275EB" w:rsidP="003E4C9B">
            <w:pPr>
              <w:pStyle w:val="ColumnHeading"/>
              <w:keepNext/>
            </w:pPr>
            <w:r w:rsidRPr="000275EB">
              <w:t>Предложение за резолюция</w:t>
            </w:r>
          </w:p>
        </w:tc>
        <w:tc>
          <w:tcPr>
            <w:tcW w:w="4876" w:type="dxa"/>
          </w:tcPr>
          <w:p w14:paraId="074715C8" w14:textId="77777777" w:rsidR="000275EB" w:rsidRPr="000275EB" w:rsidRDefault="000275EB" w:rsidP="003E4C9B">
            <w:pPr>
              <w:pStyle w:val="ColumnHeading"/>
              <w:keepNext/>
            </w:pPr>
            <w:r w:rsidRPr="000275EB">
              <w:t>Изменение</w:t>
            </w:r>
          </w:p>
        </w:tc>
      </w:tr>
      <w:tr w:rsidR="000275EB" w:rsidRPr="000275EB" w14:paraId="486163F9" w14:textId="77777777" w:rsidTr="003E4C9B">
        <w:trPr>
          <w:jc w:val="center"/>
        </w:trPr>
        <w:tc>
          <w:tcPr>
            <w:tcW w:w="4876" w:type="dxa"/>
          </w:tcPr>
          <w:p w14:paraId="2CACD48A" w14:textId="77777777" w:rsidR="000275EB" w:rsidRPr="000275EB" w:rsidRDefault="000275EB" w:rsidP="003E4C9B">
            <w:pPr>
              <w:pStyle w:val="Normal6"/>
            </w:pPr>
          </w:p>
        </w:tc>
        <w:tc>
          <w:tcPr>
            <w:tcW w:w="4876" w:type="dxa"/>
          </w:tcPr>
          <w:p w14:paraId="7D628A52" w14:textId="77777777" w:rsidR="000275EB" w:rsidRPr="000275EB" w:rsidRDefault="000275EB" w:rsidP="003E4C9B">
            <w:pPr>
              <w:pStyle w:val="Normal6"/>
              <w:rPr>
                <w:szCs w:val="24"/>
              </w:rPr>
            </w:pPr>
            <w:r w:rsidRPr="000275EB">
              <w:rPr>
                <w:b/>
                <w:i/>
              </w:rPr>
              <w:t>Aд.</w:t>
            </w:r>
            <w:r w:rsidRPr="000275EB">
              <w:rPr>
                <w:b/>
                <w:i/>
              </w:rPr>
              <w:tab/>
              <w:t>като има предвид, че менструалната бедност в ЕС буди особена загриженост, тъй като много момичета и жени не разполагат с необходимите финансови средства за закупуване на менструални продукти, което може да доведе до стрес, отсъствия от училище, социална изолация и здравословни проблеми;</w:t>
            </w:r>
          </w:p>
        </w:tc>
      </w:tr>
    </w:tbl>
    <w:p w14:paraId="5B452EC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8209B02" w14:textId="77777777" w:rsidR="000275EB" w:rsidRPr="000275EB" w:rsidRDefault="000275EB" w:rsidP="000275EB">
      <w:r w:rsidRPr="000275EB">
        <w:rPr>
          <w:rStyle w:val="HideTWBExt"/>
        </w:rPr>
        <w:t>&lt;/Amend&gt;</w:t>
      </w:r>
    </w:p>
    <w:p w14:paraId="22CE4B0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88</w:t>
      </w:r>
      <w:r w:rsidRPr="000275EB">
        <w:rPr>
          <w:rStyle w:val="HideTWBExt"/>
          <w:b w:val="0"/>
        </w:rPr>
        <w:t>&lt;/NumAm&gt;</w:t>
      </w:r>
    </w:p>
    <w:p w14:paraId="5F201DDC"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6E26591C" w14:textId="77777777" w:rsidR="000275EB" w:rsidRPr="000275EB" w:rsidRDefault="000275EB" w:rsidP="000275EB">
      <w:r w:rsidRPr="000275EB">
        <w:rPr>
          <w:rStyle w:val="HideTWBExt"/>
        </w:rPr>
        <w:t>&lt;/RepeatBlock-By&gt;</w:t>
      </w:r>
    </w:p>
    <w:p w14:paraId="50357F5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F63AD63" w14:textId="77777777" w:rsidR="000275EB" w:rsidRPr="000275EB" w:rsidRDefault="000275EB" w:rsidP="000275EB">
      <w:pPr>
        <w:pStyle w:val="NormalBold"/>
      </w:pPr>
      <w:r w:rsidRPr="000275EB">
        <w:rPr>
          <w:rStyle w:val="HideTWBExt"/>
          <w:b w:val="0"/>
        </w:rPr>
        <w:t>&lt;Article&gt;</w:t>
      </w:r>
      <w:r w:rsidRPr="000275EB">
        <w:t>Съображение А д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C365AC7" w14:textId="77777777" w:rsidTr="003E4C9B">
        <w:trPr>
          <w:jc w:val="center"/>
        </w:trPr>
        <w:tc>
          <w:tcPr>
            <w:tcW w:w="9752" w:type="dxa"/>
            <w:gridSpan w:val="2"/>
          </w:tcPr>
          <w:p w14:paraId="1DFF74F3" w14:textId="77777777" w:rsidR="000275EB" w:rsidRPr="000275EB" w:rsidRDefault="000275EB" w:rsidP="003E4C9B">
            <w:pPr>
              <w:keepNext/>
            </w:pPr>
          </w:p>
        </w:tc>
      </w:tr>
      <w:tr w:rsidR="000275EB" w:rsidRPr="000275EB" w14:paraId="623EF02B" w14:textId="77777777" w:rsidTr="003E4C9B">
        <w:trPr>
          <w:jc w:val="center"/>
        </w:trPr>
        <w:tc>
          <w:tcPr>
            <w:tcW w:w="4876" w:type="dxa"/>
          </w:tcPr>
          <w:p w14:paraId="7C456F96" w14:textId="77777777" w:rsidR="000275EB" w:rsidRPr="000275EB" w:rsidRDefault="000275EB" w:rsidP="003E4C9B">
            <w:pPr>
              <w:pStyle w:val="ColumnHeading"/>
              <w:keepNext/>
            </w:pPr>
            <w:r w:rsidRPr="000275EB">
              <w:t>Предложение за резолюция</w:t>
            </w:r>
          </w:p>
        </w:tc>
        <w:tc>
          <w:tcPr>
            <w:tcW w:w="4876" w:type="dxa"/>
          </w:tcPr>
          <w:p w14:paraId="0ED6D1E5" w14:textId="77777777" w:rsidR="000275EB" w:rsidRPr="000275EB" w:rsidRDefault="000275EB" w:rsidP="003E4C9B">
            <w:pPr>
              <w:pStyle w:val="ColumnHeading"/>
              <w:keepNext/>
            </w:pPr>
            <w:r w:rsidRPr="000275EB">
              <w:t>Изменение</w:t>
            </w:r>
          </w:p>
        </w:tc>
      </w:tr>
      <w:tr w:rsidR="000275EB" w:rsidRPr="000275EB" w14:paraId="603047E2" w14:textId="77777777" w:rsidTr="003E4C9B">
        <w:trPr>
          <w:jc w:val="center"/>
        </w:trPr>
        <w:tc>
          <w:tcPr>
            <w:tcW w:w="4876" w:type="dxa"/>
          </w:tcPr>
          <w:p w14:paraId="23908162" w14:textId="77777777" w:rsidR="000275EB" w:rsidRPr="000275EB" w:rsidRDefault="000275EB" w:rsidP="003E4C9B">
            <w:pPr>
              <w:pStyle w:val="Normal6"/>
            </w:pPr>
          </w:p>
        </w:tc>
        <w:tc>
          <w:tcPr>
            <w:tcW w:w="4876" w:type="dxa"/>
          </w:tcPr>
          <w:p w14:paraId="79C04552" w14:textId="77777777" w:rsidR="000275EB" w:rsidRPr="000275EB" w:rsidRDefault="000275EB" w:rsidP="003E4C9B">
            <w:pPr>
              <w:pStyle w:val="Normal6"/>
              <w:rPr>
                <w:szCs w:val="24"/>
              </w:rPr>
            </w:pPr>
            <w:r w:rsidRPr="000275EB">
              <w:rPr>
                <w:b/>
                <w:i/>
              </w:rPr>
              <w:t>Ад.</w:t>
            </w:r>
            <w:r w:rsidRPr="000275EB">
              <w:rPr>
                <w:b/>
                <w:i/>
              </w:rPr>
              <w:tab/>
              <w:t>като има предвид значителното въздействие на достъпа до заетост, на справедливото заплащане и на социалните трансфери върху намаляването на риска от бедност;</w:t>
            </w:r>
          </w:p>
        </w:tc>
      </w:tr>
    </w:tbl>
    <w:p w14:paraId="374294E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10580A30" w14:textId="77777777" w:rsidR="000275EB" w:rsidRPr="000275EB" w:rsidRDefault="000275EB" w:rsidP="000275EB">
      <w:r w:rsidRPr="000275EB">
        <w:rPr>
          <w:rStyle w:val="HideTWBExt"/>
        </w:rPr>
        <w:t>&lt;/Amend&gt;</w:t>
      </w:r>
    </w:p>
    <w:p w14:paraId="61AC2601"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89</w:t>
      </w:r>
      <w:r w:rsidRPr="000275EB">
        <w:rPr>
          <w:rStyle w:val="HideTWBExt"/>
          <w:b w:val="0"/>
        </w:rPr>
        <w:t>&lt;/NumAm&gt;</w:t>
      </w:r>
    </w:p>
    <w:p w14:paraId="243AEAAD"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0349C16C" w14:textId="77777777" w:rsidR="000275EB" w:rsidRPr="000275EB" w:rsidRDefault="000275EB" w:rsidP="000275EB">
      <w:r w:rsidRPr="000275EB">
        <w:rPr>
          <w:rStyle w:val="HideTWBExt"/>
        </w:rPr>
        <w:t>&lt;/RepeatBlock-By&gt;</w:t>
      </w:r>
    </w:p>
    <w:p w14:paraId="3F8E062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68EEFAB" w14:textId="77777777" w:rsidR="000275EB" w:rsidRPr="000275EB" w:rsidRDefault="000275EB" w:rsidP="000275EB">
      <w:pPr>
        <w:pStyle w:val="NormalBold"/>
      </w:pPr>
      <w:r w:rsidRPr="000275EB">
        <w:rPr>
          <w:rStyle w:val="HideTWBExt"/>
          <w:b w:val="0"/>
        </w:rPr>
        <w:t>&lt;Article&gt;</w:t>
      </w:r>
      <w:r w:rsidRPr="000275EB">
        <w:t>Съображение A д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DD0D3E3" w14:textId="77777777" w:rsidTr="003E4C9B">
        <w:trPr>
          <w:jc w:val="center"/>
        </w:trPr>
        <w:tc>
          <w:tcPr>
            <w:tcW w:w="9752" w:type="dxa"/>
            <w:gridSpan w:val="2"/>
          </w:tcPr>
          <w:p w14:paraId="748D5A5F" w14:textId="77777777" w:rsidR="000275EB" w:rsidRPr="000275EB" w:rsidRDefault="000275EB" w:rsidP="003E4C9B">
            <w:pPr>
              <w:keepNext/>
            </w:pPr>
          </w:p>
        </w:tc>
      </w:tr>
      <w:tr w:rsidR="000275EB" w:rsidRPr="000275EB" w14:paraId="5C26FE6B" w14:textId="77777777" w:rsidTr="003E4C9B">
        <w:trPr>
          <w:jc w:val="center"/>
        </w:trPr>
        <w:tc>
          <w:tcPr>
            <w:tcW w:w="4876" w:type="dxa"/>
          </w:tcPr>
          <w:p w14:paraId="7F5DA286" w14:textId="77777777" w:rsidR="000275EB" w:rsidRPr="000275EB" w:rsidRDefault="000275EB" w:rsidP="003E4C9B">
            <w:pPr>
              <w:pStyle w:val="ColumnHeading"/>
              <w:keepNext/>
            </w:pPr>
            <w:r w:rsidRPr="000275EB">
              <w:t>Предложение за резолюция</w:t>
            </w:r>
          </w:p>
        </w:tc>
        <w:tc>
          <w:tcPr>
            <w:tcW w:w="4876" w:type="dxa"/>
          </w:tcPr>
          <w:p w14:paraId="4630E0A5" w14:textId="77777777" w:rsidR="000275EB" w:rsidRPr="000275EB" w:rsidRDefault="000275EB" w:rsidP="003E4C9B">
            <w:pPr>
              <w:pStyle w:val="ColumnHeading"/>
              <w:keepNext/>
            </w:pPr>
            <w:r w:rsidRPr="000275EB">
              <w:t>Изменение</w:t>
            </w:r>
          </w:p>
        </w:tc>
      </w:tr>
      <w:tr w:rsidR="000275EB" w:rsidRPr="000275EB" w14:paraId="3390BB4D" w14:textId="77777777" w:rsidTr="003E4C9B">
        <w:trPr>
          <w:jc w:val="center"/>
        </w:trPr>
        <w:tc>
          <w:tcPr>
            <w:tcW w:w="4876" w:type="dxa"/>
          </w:tcPr>
          <w:p w14:paraId="5EFB3EF6" w14:textId="77777777" w:rsidR="000275EB" w:rsidRPr="000275EB" w:rsidRDefault="000275EB" w:rsidP="003E4C9B">
            <w:pPr>
              <w:pStyle w:val="Normal6"/>
            </w:pPr>
          </w:p>
        </w:tc>
        <w:tc>
          <w:tcPr>
            <w:tcW w:w="4876" w:type="dxa"/>
          </w:tcPr>
          <w:p w14:paraId="67AB5961" w14:textId="77777777" w:rsidR="000275EB" w:rsidRPr="000275EB" w:rsidRDefault="000275EB" w:rsidP="003E4C9B">
            <w:pPr>
              <w:pStyle w:val="Normal6"/>
              <w:rPr>
                <w:szCs w:val="24"/>
              </w:rPr>
            </w:pPr>
            <w:r w:rsidRPr="000275EB">
              <w:rPr>
                <w:b/>
                <w:i/>
              </w:rPr>
              <w:t>Aд.</w:t>
            </w:r>
            <w:r w:rsidRPr="000275EB">
              <w:rPr>
                <w:b/>
                <w:i/>
              </w:rPr>
              <w:tab/>
              <w:t>като има предвид, че за да се преодолее неравностойното положение между поколенията, акцентът трябва да бъде поставен върху цялото семейство, страдащо от бедност – както родителите, така и децата;</w:t>
            </w:r>
          </w:p>
        </w:tc>
      </w:tr>
    </w:tbl>
    <w:p w14:paraId="526E436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B1BA1E0" w14:textId="77777777" w:rsidR="000275EB" w:rsidRPr="000275EB" w:rsidRDefault="000275EB" w:rsidP="000275EB">
      <w:r w:rsidRPr="000275EB">
        <w:rPr>
          <w:rStyle w:val="HideTWBExt"/>
        </w:rPr>
        <w:t>&lt;/Amend&gt;</w:t>
      </w:r>
    </w:p>
    <w:p w14:paraId="569BE9C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90</w:t>
      </w:r>
      <w:r w:rsidRPr="000275EB">
        <w:rPr>
          <w:rStyle w:val="HideTWBExt"/>
          <w:b w:val="0"/>
        </w:rPr>
        <w:t>&lt;/NumAm&gt;</w:t>
      </w:r>
    </w:p>
    <w:p w14:paraId="3663E0BE"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0B19903" w14:textId="77777777" w:rsidR="000275EB" w:rsidRPr="000275EB" w:rsidRDefault="000275EB" w:rsidP="000275EB">
      <w:r w:rsidRPr="000275EB">
        <w:rPr>
          <w:rStyle w:val="HideTWBExt"/>
        </w:rPr>
        <w:t>&lt;/RepeatBlock-By&gt;</w:t>
      </w:r>
    </w:p>
    <w:p w14:paraId="2847E69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965711D" w14:textId="77777777" w:rsidR="000275EB" w:rsidRPr="000275EB" w:rsidRDefault="000275EB" w:rsidP="000275EB">
      <w:pPr>
        <w:pStyle w:val="NormalBold"/>
      </w:pPr>
      <w:r w:rsidRPr="000275EB">
        <w:rPr>
          <w:rStyle w:val="HideTWBExt"/>
          <w:b w:val="0"/>
        </w:rPr>
        <w:t>&lt;Article&gt;</w:t>
      </w:r>
      <w:r w:rsidRPr="000275EB">
        <w:t>Съображение A е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3BC01D1" w14:textId="77777777" w:rsidTr="003E4C9B">
        <w:trPr>
          <w:jc w:val="center"/>
        </w:trPr>
        <w:tc>
          <w:tcPr>
            <w:tcW w:w="9752" w:type="dxa"/>
            <w:gridSpan w:val="2"/>
          </w:tcPr>
          <w:p w14:paraId="73B14BF6" w14:textId="77777777" w:rsidR="000275EB" w:rsidRPr="000275EB" w:rsidRDefault="000275EB" w:rsidP="003E4C9B">
            <w:pPr>
              <w:keepNext/>
            </w:pPr>
          </w:p>
        </w:tc>
      </w:tr>
      <w:tr w:rsidR="000275EB" w:rsidRPr="000275EB" w14:paraId="36A5B5B8" w14:textId="77777777" w:rsidTr="003E4C9B">
        <w:trPr>
          <w:jc w:val="center"/>
        </w:trPr>
        <w:tc>
          <w:tcPr>
            <w:tcW w:w="4876" w:type="dxa"/>
          </w:tcPr>
          <w:p w14:paraId="0E9EAD09" w14:textId="77777777" w:rsidR="000275EB" w:rsidRPr="000275EB" w:rsidRDefault="000275EB" w:rsidP="003E4C9B">
            <w:pPr>
              <w:pStyle w:val="ColumnHeading"/>
              <w:keepNext/>
            </w:pPr>
            <w:r w:rsidRPr="000275EB">
              <w:t>Предложение за резолюция</w:t>
            </w:r>
          </w:p>
        </w:tc>
        <w:tc>
          <w:tcPr>
            <w:tcW w:w="4876" w:type="dxa"/>
          </w:tcPr>
          <w:p w14:paraId="7860DA5A" w14:textId="77777777" w:rsidR="000275EB" w:rsidRPr="000275EB" w:rsidRDefault="000275EB" w:rsidP="003E4C9B">
            <w:pPr>
              <w:pStyle w:val="ColumnHeading"/>
              <w:keepNext/>
            </w:pPr>
            <w:r w:rsidRPr="000275EB">
              <w:t>Изменение</w:t>
            </w:r>
          </w:p>
        </w:tc>
      </w:tr>
      <w:tr w:rsidR="000275EB" w:rsidRPr="000275EB" w14:paraId="504CAC53" w14:textId="77777777" w:rsidTr="003E4C9B">
        <w:trPr>
          <w:jc w:val="center"/>
        </w:trPr>
        <w:tc>
          <w:tcPr>
            <w:tcW w:w="4876" w:type="dxa"/>
          </w:tcPr>
          <w:p w14:paraId="0E39139C" w14:textId="77777777" w:rsidR="000275EB" w:rsidRPr="000275EB" w:rsidRDefault="000275EB" w:rsidP="003E4C9B">
            <w:pPr>
              <w:pStyle w:val="Normal6"/>
            </w:pPr>
          </w:p>
        </w:tc>
        <w:tc>
          <w:tcPr>
            <w:tcW w:w="4876" w:type="dxa"/>
          </w:tcPr>
          <w:p w14:paraId="3EB21140" w14:textId="77777777" w:rsidR="000275EB" w:rsidRPr="000275EB" w:rsidRDefault="000275EB" w:rsidP="003E4C9B">
            <w:pPr>
              <w:pStyle w:val="Normal6"/>
              <w:rPr>
                <w:szCs w:val="24"/>
              </w:rPr>
            </w:pPr>
            <w:r w:rsidRPr="000275EB">
              <w:rPr>
                <w:b/>
                <w:i/>
              </w:rPr>
              <w:t>Aе.</w:t>
            </w:r>
            <w:r w:rsidRPr="000275EB">
              <w:rPr>
                <w:b/>
                <w:i/>
              </w:rPr>
              <w:tab/>
              <w:t>като има предвид, че децата, които могат да извлекат най-големи ползи от посещаването на заведения за образование и грижи в ранна детска възраст, например децата в неравностойно положение, обикновено ги посещават най-малко и продължават да се сблъскват с пречки пред достъпа до тях; като има предвид, че на държавите членки се препоръчва да осигурят, че към 2030 г. най-малко 45% от децата на възраст под три години получават образование и грижи в ранна детска възраст (цели от Барселона), и че ЕС следва да инвестира допълнителни 11 милиарда евро на година, за да постигне тази цел</w:t>
            </w:r>
            <w:r w:rsidRPr="000275EB">
              <w:rPr>
                <w:b/>
                <w:i/>
                <w:vertAlign w:val="superscript"/>
              </w:rPr>
              <w:t>1а</w:t>
            </w:r>
            <w:r w:rsidRPr="000275EB">
              <w:rPr>
                <w:b/>
                <w:i/>
              </w:rPr>
              <w:t>;</w:t>
            </w:r>
          </w:p>
        </w:tc>
      </w:tr>
      <w:tr w:rsidR="000275EB" w:rsidRPr="000275EB" w14:paraId="16C6D094" w14:textId="77777777" w:rsidTr="003E4C9B">
        <w:trPr>
          <w:jc w:val="center"/>
        </w:trPr>
        <w:tc>
          <w:tcPr>
            <w:tcW w:w="4876" w:type="dxa"/>
          </w:tcPr>
          <w:p w14:paraId="287BD175" w14:textId="77777777" w:rsidR="000275EB" w:rsidRPr="000275EB" w:rsidRDefault="000275EB" w:rsidP="003E4C9B">
            <w:pPr>
              <w:pStyle w:val="Normal6"/>
            </w:pPr>
          </w:p>
        </w:tc>
        <w:tc>
          <w:tcPr>
            <w:tcW w:w="4876" w:type="dxa"/>
          </w:tcPr>
          <w:p w14:paraId="311F3F29" w14:textId="77777777" w:rsidR="000275EB" w:rsidRPr="000275EB" w:rsidRDefault="000275EB" w:rsidP="003E4C9B">
            <w:pPr>
              <w:pStyle w:val="Normal6"/>
              <w:rPr>
                <w:szCs w:val="24"/>
              </w:rPr>
            </w:pPr>
            <w:r w:rsidRPr="000275EB">
              <w:rPr>
                <w:b/>
                <w:i/>
              </w:rPr>
              <w:t>__________________</w:t>
            </w:r>
          </w:p>
        </w:tc>
      </w:tr>
      <w:tr w:rsidR="000275EB" w:rsidRPr="000275EB" w14:paraId="131AC5D7" w14:textId="77777777" w:rsidTr="003E4C9B">
        <w:trPr>
          <w:jc w:val="center"/>
        </w:trPr>
        <w:tc>
          <w:tcPr>
            <w:tcW w:w="4876" w:type="dxa"/>
          </w:tcPr>
          <w:p w14:paraId="643C7895" w14:textId="77777777" w:rsidR="000275EB" w:rsidRPr="000275EB" w:rsidRDefault="000275EB" w:rsidP="003E4C9B">
            <w:pPr>
              <w:pStyle w:val="Normal6"/>
            </w:pPr>
          </w:p>
        </w:tc>
        <w:tc>
          <w:tcPr>
            <w:tcW w:w="4876" w:type="dxa"/>
          </w:tcPr>
          <w:p w14:paraId="7EEADC85" w14:textId="77777777" w:rsidR="000275EB" w:rsidRPr="000275EB" w:rsidRDefault="000275EB" w:rsidP="003E4C9B">
            <w:pPr>
              <w:pStyle w:val="Normal6"/>
              <w:rPr>
                <w:szCs w:val="24"/>
              </w:rPr>
            </w:pPr>
            <w:r w:rsidRPr="000275EB">
              <w:rPr>
                <w:b/>
                <w:i/>
                <w:vertAlign w:val="superscript"/>
              </w:rPr>
              <w:t>1а</w:t>
            </w:r>
            <w:r w:rsidRPr="000275EB">
              <w:t xml:space="preserve"> </w:t>
            </w:r>
            <w:r w:rsidRPr="000275EB">
              <w:rPr>
                <w:b/>
                <w:i/>
              </w:rPr>
              <w:t xml:space="preserve">Employment and Social Developments </w:t>
            </w:r>
            <w:r w:rsidRPr="000275EB">
              <w:rPr>
                <w:b/>
                <w:i/>
              </w:rPr>
              <w:lastRenderedPageBreak/>
              <w:t>in Europe (ESDE) 2024 (Тенденции в областта на заетостта и социални тенденции в Европа през 2024 г.), Европейска комисия, септември 2024 г.</w:t>
            </w:r>
          </w:p>
        </w:tc>
      </w:tr>
    </w:tbl>
    <w:p w14:paraId="052495C3"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7920658" w14:textId="77777777" w:rsidR="000275EB" w:rsidRPr="000275EB" w:rsidRDefault="000275EB" w:rsidP="000275EB">
      <w:r w:rsidRPr="000275EB">
        <w:rPr>
          <w:rStyle w:val="HideTWBExt"/>
        </w:rPr>
        <w:t>&lt;/Amend&gt;</w:t>
      </w:r>
    </w:p>
    <w:p w14:paraId="7A05C3E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91</w:t>
      </w:r>
      <w:r w:rsidRPr="000275EB">
        <w:rPr>
          <w:rStyle w:val="HideTWBExt"/>
          <w:b w:val="0"/>
        </w:rPr>
        <w:t>&lt;/NumAm&gt;</w:t>
      </w:r>
    </w:p>
    <w:p w14:paraId="4A392D6A"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0E9013DA" w14:textId="77777777" w:rsidR="000275EB" w:rsidRPr="000275EB" w:rsidRDefault="000275EB" w:rsidP="000275EB">
      <w:r w:rsidRPr="000275EB">
        <w:rPr>
          <w:rStyle w:val="HideTWBExt"/>
        </w:rPr>
        <w:t>&lt;/RepeatBlock-By&gt;</w:t>
      </w:r>
    </w:p>
    <w:p w14:paraId="48564B9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19EBEF1" w14:textId="77777777" w:rsidR="000275EB" w:rsidRPr="000275EB" w:rsidRDefault="000275EB" w:rsidP="000275EB">
      <w:pPr>
        <w:pStyle w:val="NormalBold"/>
      </w:pPr>
      <w:r w:rsidRPr="000275EB">
        <w:rPr>
          <w:rStyle w:val="HideTWBExt"/>
          <w:b w:val="0"/>
        </w:rPr>
        <w:t>&lt;Article&gt;</w:t>
      </w:r>
      <w:r w:rsidRPr="000275EB">
        <w:t>Съображение A е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79BB7FB" w14:textId="77777777" w:rsidTr="003E4C9B">
        <w:trPr>
          <w:jc w:val="center"/>
        </w:trPr>
        <w:tc>
          <w:tcPr>
            <w:tcW w:w="9752" w:type="dxa"/>
            <w:gridSpan w:val="2"/>
          </w:tcPr>
          <w:p w14:paraId="320FEA49" w14:textId="77777777" w:rsidR="000275EB" w:rsidRPr="000275EB" w:rsidRDefault="000275EB" w:rsidP="003E4C9B">
            <w:pPr>
              <w:keepNext/>
            </w:pPr>
          </w:p>
        </w:tc>
      </w:tr>
      <w:tr w:rsidR="000275EB" w:rsidRPr="000275EB" w14:paraId="129EE23F" w14:textId="77777777" w:rsidTr="003E4C9B">
        <w:trPr>
          <w:jc w:val="center"/>
        </w:trPr>
        <w:tc>
          <w:tcPr>
            <w:tcW w:w="4876" w:type="dxa"/>
          </w:tcPr>
          <w:p w14:paraId="1BEDDA46" w14:textId="77777777" w:rsidR="000275EB" w:rsidRPr="000275EB" w:rsidRDefault="000275EB" w:rsidP="003E4C9B">
            <w:pPr>
              <w:pStyle w:val="ColumnHeading"/>
              <w:keepNext/>
            </w:pPr>
            <w:r w:rsidRPr="000275EB">
              <w:t>Предложение за резолюция</w:t>
            </w:r>
          </w:p>
        </w:tc>
        <w:tc>
          <w:tcPr>
            <w:tcW w:w="4876" w:type="dxa"/>
          </w:tcPr>
          <w:p w14:paraId="0EDB6ADA" w14:textId="77777777" w:rsidR="000275EB" w:rsidRPr="000275EB" w:rsidRDefault="000275EB" w:rsidP="003E4C9B">
            <w:pPr>
              <w:pStyle w:val="ColumnHeading"/>
              <w:keepNext/>
            </w:pPr>
            <w:r w:rsidRPr="000275EB">
              <w:t>Изменение</w:t>
            </w:r>
          </w:p>
        </w:tc>
      </w:tr>
      <w:tr w:rsidR="000275EB" w:rsidRPr="000275EB" w14:paraId="55D4935E" w14:textId="77777777" w:rsidTr="003E4C9B">
        <w:trPr>
          <w:jc w:val="center"/>
        </w:trPr>
        <w:tc>
          <w:tcPr>
            <w:tcW w:w="4876" w:type="dxa"/>
          </w:tcPr>
          <w:p w14:paraId="745A5570" w14:textId="77777777" w:rsidR="000275EB" w:rsidRPr="000275EB" w:rsidRDefault="000275EB" w:rsidP="003E4C9B">
            <w:pPr>
              <w:pStyle w:val="Normal6"/>
            </w:pPr>
          </w:p>
        </w:tc>
        <w:tc>
          <w:tcPr>
            <w:tcW w:w="4876" w:type="dxa"/>
          </w:tcPr>
          <w:p w14:paraId="488C9FA0" w14:textId="77777777" w:rsidR="000275EB" w:rsidRPr="000275EB" w:rsidRDefault="000275EB" w:rsidP="003E4C9B">
            <w:pPr>
              <w:pStyle w:val="Normal6"/>
              <w:rPr>
                <w:szCs w:val="24"/>
              </w:rPr>
            </w:pPr>
            <w:r w:rsidRPr="000275EB">
              <w:rPr>
                <w:b/>
                <w:i/>
              </w:rPr>
              <w:t>Aе.</w:t>
            </w:r>
            <w:r w:rsidRPr="000275EB">
              <w:rPr>
                <w:b/>
                <w:i/>
              </w:rPr>
              <w:tab/>
              <w:t>като има предвид, че през 2023 г. в ЕС-27 приблизително 20,2% от лицата на възраст 16 и повече години с увреждане са живели в домакинство, изложено на риск от бедност; като има предвид, че в същата възрастова група приблизително 10,5% от лицата с увреждания са живели в домакинство, изложено на риск от тежки материални и социални лишения; отбелязва, че тези проценти са значително по-високи от дела на хората без увреждания, изложени на същите рискове, от същата възрастова група;</w:t>
            </w:r>
          </w:p>
        </w:tc>
      </w:tr>
    </w:tbl>
    <w:p w14:paraId="5726599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548950D" w14:textId="77777777" w:rsidR="000275EB" w:rsidRPr="000275EB" w:rsidRDefault="000275EB" w:rsidP="000275EB">
      <w:r w:rsidRPr="000275EB">
        <w:rPr>
          <w:rStyle w:val="HideTWBExt"/>
        </w:rPr>
        <w:t>&lt;/Amend&gt;</w:t>
      </w:r>
    </w:p>
    <w:p w14:paraId="4CD7EC8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92</w:t>
      </w:r>
      <w:r w:rsidRPr="000275EB">
        <w:rPr>
          <w:rStyle w:val="HideTWBExt"/>
          <w:b w:val="0"/>
        </w:rPr>
        <w:t>&lt;/NumAm&gt;</w:t>
      </w:r>
    </w:p>
    <w:p w14:paraId="1298F725"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114DF799" w14:textId="77777777" w:rsidR="000275EB" w:rsidRPr="000275EB" w:rsidRDefault="000275EB" w:rsidP="000275EB">
      <w:r w:rsidRPr="000275EB">
        <w:rPr>
          <w:rStyle w:val="HideTWBExt"/>
        </w:rPr>
        <w:t>&lt;/RepeatBlock-By&gt;</w:t>
      </w:r>
    </w:p>
    <w:p w14:paraId="7720620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05E72C7" w14:textId="77777777" w:rsidR="000275EB" w:rsidRPr="000275EB" w:rsidRDefault="000275EB" w:rsidP="000275EB">
      <w:pPr>
        <w:pStyle w:val="NormalBold"/>
      </w:pPr>
      <w:r w:rsidRPr="000275EB">
        <w:rPr>
          <w:rStyle w:val="HideTWBExt"/>
          <w:b w:val="0"/>
        </w:rPr>
        <w:t>&lt;Article&gt;</w:t>
      </w:r>
      <w:r w:rsidRPr="000275EB">
        <w:t>Съображение А е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DF68FDC" w14:textId="77777777" w:rsidTr="003E4C9B">
        <w:trPr>
          <w:jc w:val="center"/>
        </w:trPr>
        <w:tc>
          <w:tcPr>
            <w:tcW w:w="9752" w:type="dxa"/>
            <w:gridSpan w:val="2"/>
          </w:tcPr>
          <w:p w14:paraId="3265FF0E" w14:textId="77777777" w:rsidR="000275EB" w:rsidRPr="000275EB" w:rsidRDefault="000275EB" w:rsidP="003E4C9B">
            <w:pPr>
              <w:keepNext/>
            </w:pPr>
          </w:p>
        </w:tc>
      </w:tr>
      <w:tr w:rsidR="000275EB" w:rsidRPr="000275EB" w14:paraId="6450F0CE" w14:textId="77777777" w:rsidTr="003E4C9B">
        <w:trPr>
          <w:jc w:val="center"/>
        </w:trPr>
        <w:tc>
          <w:tcPr>
            <w:tcW w:w="4876" w:type="dxa"/>
          </w:tcPr>
          <w:p w14:paraId="46F9A13F" w14:textId="77777777" w:rsidR="000275EB" w:rsidRPr="000275EB" w:rsidRDefault="000275EB" w:rsidP="003E4C9B">
            <w:pPr>
              <w:pStyle w:val="ColumnHeading"/>
              <w:keepNext/>
            </w:pPr>
            <w:r w:rsidRPr="000275EB">
              <w:t>Предложение за резолюция</w:t>
            </w:r>
          </w:p>
        </w:tc>
        <w:tc>
          <w:tcPr>
            <w:tcW w:w="4876" w:type="dxa"/>
          </w:tcPr>
          <w:p w14:paraId="71ABBBCF" w14:textId="77777777" w:rsidR="000275EB" w:rsidRPr="000275EB" w:rsidRDefault="000275EB" w:rsidP="003E4C9B">
            <w:pPr>
              <w:pStyle w:val="ColumnHeading"/>
              <w:keepNext/>
            </w:pPr>
            <w:r w:rsidRPr="000275EB">
              <w:t>Изменение</w:t>
            </w:r>
          </w:p>
        </w:tc>
      </w:tr>
      <w:tr w:rsidR="000275EB" w:rsidRPr="000275EB" w14:paraId="1F8ED9C6" w14:textId="77777777" w:rsidTr="003E4C9B">
        <w:trPr>
          <w:jc w:val="center"/>
        </w:trPr>
        <w:tc>
          <w:tcPr>
            <w:tcW w:w="4876" w:type="dxa"/>
          </w:tcPr>
          <w:p w14:paraId="1032EB60" w14:textId="77777777" w:rsidR="000275EB" w:rsidRPr="000275EB" w:rsidRDefault="000275EB" w:rsidP="003E4C9B">
            <w:pPr>
              <w:pStyle w:val="Normal6"/>
            </w:pPr>
          </w:p>
        </w:tc>
        <w:tc>
          <w:tcPr>
            <w:tcW w:w="4876" w:type="dxa"/>
          </w:tcPr>
          <w:p w14:paraId="0C7C81DE" w14:textId="77777777" w:rsidR="000275EB" w:rsidRPr="000275EB" w:rsidRDefault="000275EB" w:rsidP="003E4C9B">
            <w:pPr>
              <w:pStyle w:val="Normal6"/>
              <w:rPr>
                <w:szCs w:val="24"/>
              </w:rPr>
            </w:pPr>
            <w:r w:rsidRPr="000275EB">
              <w:rPr>
                <w:b/>
                <w:i/>
              </w:rPr>
              <w:t>Ае.</w:t>
            </w:r>
            <w:r w:rsidRPr="000275EB">
              <w:rPr>
                <w:b/>
                <w:i/>
              </w:rPr>
              <w:tab/>
              <w:t xml:space="preserve">като има предвид положението на работниците, които </w:t>
            </w:r>
            <w:r w:rsidRPr="000275EB">
              <w:rPr>
                <w:b/>
                <w:i/>
              </w:rPr>
              <w:lastRenderedPageBreak/>
              <w:t>живеят в бедност поради ниските възнаграждения, които получават, както и поради несигурните работни места, прекъсването на трудовия стаж или работата на непълно работно време;</w:t>
            </w:r>
          </w:p>
        </w:tc>
      </w:tr>
    </w:tbl>
    <w:p w14:paraId="46453647"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68402838" w14:textId="77777777" w:rsidR="000275EB" w:rsidRPr="000275EB" w:rsidRDefault="000275EB" w:rsidP="000275EB">
      <w:r w:rsidRPr="000275EB">
        <w:rPr>
          <w:rStyle w:val="HideTWBExt"/>
        </w:rPr>
        <w:t>&lt;/Amend&gt;</w:t>
      </w:r>
    </w:p>
    <w:p w14:paraId="60E66216"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93</w:t>
      </w:r>
      <w:r w:rsidRPr="000275EB">
        <w:rPr>
          <w:rStyle w:val="HideTWBExt"/>
          <w:b w:val="0"/>
        </w:rPr>
        <w:t>&lt;/NumAm&gt;</w:t>
      </w:r>
    </w:p>
    <w:p w14:paraId="014DBDC7"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1E762A93" w14:textId="77777777" w:rsidR="000275EB" w:rsidRPr="000275EB" w:rsidRDefault="000275EB" w:rsidP="000275EB">
      <w:r w:rsidRPr="000275EB">
        <w:rPr>
          <w:rStyle w:val="HideTWBExt"/>
        </w:rPr>
        <w:t>&lt;/RepeatBlock-By&gt;</w:t>
      </w:r>
    </w:p>
    <w:p w14:paraId="364C147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FBA982D" w14:textId="77777777" w:rsidR="000275EB" w:rsidRPr="000275EB" w:rsidRDefault="000275EB" w:rsidP="000275EB">
      <w:pPr>
        <w:pStyle w:val="NormalBold"/>
      </w:pPr>
      <w:r w:rsidRPr="000275EB">
        <w:rPr>
          <w:rStyle w:val="HideTWBExt"/>
          <w:b w:val="0"/>
        </w:rPr>
        <w:t>&lt;Article&gt;</w:t>
      </w:r>
      <w:r w:rsidRPr="000275EB">
        <w:t>Съображение A е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ACC9204" w14:textId="77777777" w:rsidTr="003E4C9B">
        <w:trPr>
          <w:jc w:val="center"/>
        </w:trPr>
        <w:tc>
          <w:tcPr>
            <w:tcW w:w="9752" w:type="dxa"/>
            <w:gridSpan w:val="2"/>
          </w:tcPr>
          <w:p w14:paraId="546CBE47" w14:textId="77777777" w:rsidR="000275EB" w:rsidRPr="000275EB" w:rsidRDefault="000275EB" w:rsidP="003E4C9B">
            <w:pPr>
              <w:keepNext/>
            </w:pPr>
          </w:p>
        </w:tc>
      </w:tr>
      <w:tr w:rsidR="000275EB" w:rsidRPr="000275EB" w14:paraId="42CA4470" w14:textId="77777777" w:rsidTr="003E4C9B">
        <w:trPr>
          <w:jc w:val="center"/>
        </w:trPr>
        <w:tc>
          <w:tcPr>
            <w:tcW w:w="4876" w:type="dxa"/>
          </w:tcPr>
          <w:p w14:paraId="450A96B1" w14:textId="77777777" w:rsidR="000275EB" w:rsidRPr="000275EB" w:rsidRDefault="000275EB" w:rsidP="003E4C9B">
            <w:pPr>
              <w:pStyle w:val="ColumnHeading"/>
              <w:keepNext/>
            </w:pPr>
            <w:r w:rsidRPr="000275EB">
              <w:t>Предложение за резолюция</w:t>
            </w:r>
          </w:p>
        </w:tc>
        <w:tc>
          <w:tcPr>
            <w:tcW w:w="4876" w:type="dxa"/>
          </w:tcPr>
          <w:p w14:paraId="4243EC3A" w14:textId="77777777" w:rsidR="000275EB" w:rsidRPr="000275EB" w:rsidRDefault="000275EB" w:rsidP="003E4C9B">
            <w:pPr>
              <w:pStyle w:val="ColumnHeading"/>
              <w:keepNext/>
            </w:pPr>
            <w:r w:rsidRPr="000275EB">
              <w:t>Изменение</w:t>
            </w:r>
          </w:p>
        </w:tc>
      </w:tr>
      <w:tr w:rsidR="000275EB" w:rsidRPr="000275EB" w14:paraId="1CBB4F76" w14:textId="77777777" w:rsidTr="003E4C9B">
        <w:trPr>
          <w:jc w:val="center"/>
        </w:trPr>
        <w:tc>
          <w:tcPr>
            <w:tcW w:w="4876" w:type="dxa"/>
          </w:tcPr>
          <w:p w14:paraId="64B04E95" w14:textId="77777777" w:rsidR="000275EB" w:rsidRPr="000275EB" w:rsidRDefault="000275EB" w:rsidP="003E4C9B">
            <w:pPr>
              <w:pStyle w:val="Normal6"/>
            </w:pPr>
          </w:p>
        </w:tc>
        <w:tc>
          <w:tcPr>
            <w:tcW w:w="4876" w:type="dxa"/>
          </w:tcPr>
          <w:p w14:paraId="5AC3986C" w14:textId="77777777" w:rsidR="000275EB" w:rsidRPr="000275EB" w:rsidRDefault="000275EB" w:rsidP="003E4C9B">
            <w:pPr>
              <w:pStyle w:val="Normal6"/>
              <w:rPr>
                <w:szCs w:val="24"/>
              </w:rPr>
            </w:pPr>
            <w:r w:rsidRPr="000275EB">
              <w:rPr>
                <w:b/>
                <w:i/>
              </w:rPr>
              <w:t>Aе.</w:t>
            </w:r>
            <w:r w:rsidRPr="000275EB">
              <w:rPr>
                <w:b/>
                <w:i/>
              </w:rPr>
              <w:tab/>
              <w:t>като има предвид, че не трябва да се отказваме от целите си, нито да се примиряваме с нарастващата бедност, особено сред децата и семействата; като има предвид, че това е възможно, ако е налице политическа воля;</w:t>
            </w:r>
          </w:p>
        </w:tc>
      </w:tr>
    </w:tbl>
    <w:p w14:paraId="58E42EB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4E216CD" w14:textId="77777777" w:rsidR="000275EB" w:rsidRPr="000275EB" w:rsidRDefault="000275EB" w:rsidP="000275EB">
      <w:r w:rsidRPr="000275EB">
        <w:rPr>
          <w:rStyle w:val="HideTWBExt"/>
        </w:rPr>
        <w:t>&lt;/Amend&gt;</w:t>
      </w:r>
    </w:p>
    <w:p w14:paraId="47941E3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94</w:t>
      </w:r>
      <w:r w:rsidRPr="000275EB">
        <w:rPr>
          <w:rStyle w:val="HideTWBExt"/>
          <w:b w:val="0"/>
        </w:rPr>
        <w:t>&lt;/NumAm&gt;</w:t>
      </w:r>
    </w:p>
    <w:p w14:paraId="1857EF83"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08C2BAB" w14:textId="77777777" w:rsidR="000275EB" w:rsidRPr="000275EB" w:rsidRDefault="000275EB" w:rsidP="000275EB">
      <w:r w:rsidRPr="000275EB">
        <w:rPr>
          <w:rStyle w:val="HideTWBExt"/>
        </w:rPr>
        <w:t>&lt;/RepeatBlock-By&gt;</w:t>
      </w:r>
    </w:p>
    <w:p w14:paraId="1C73DFA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45769FA" w14:textId="77777777" w:rsidR="000275EB" w:rsidRPr="000275EB" w:rsidRDefault="000275EB" w:rsidP="000275EB">
      <w:pPr>
        <w:pStyle w:val="NormalBold"/>
      </w:pPr>
      <w:r w:rsidRPr="000275EB">
        <w:rPr>
          <w:rStyle w:val="HideTWBExt"/>
          <w:b w:val="0"/>
        </w:rPr>
        <w:t>&lt;Article&gt;</w:t>
      </w:r>
      <w:r w:rsidRPr="000275EB">
        <w:t>Съображение A ж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9617970" w14:textId="77777777" w:rsidTr="003E4C9B">
        <w:trPr>
          <w:jc w:val="center"/>
        </w:trPr>
        <w:tc>
          <w:tcPr>
            <w:tcW w:w="9752" w:type="dxa"/>
            <w:gridSpan w:val="2"/>
          </w:tcPr>
          <w:p w14:paraId="4889612B" w14:textId="77777777" w:rsidR="000275EB" w:rsidRPr="000275EB" w:rsidRDefault="000275EB" w:rsidP="003E4C9B">
            <w:pPr>
              <w:keepNext/>
            </w:pPr>
          </w:p>
        </w:tc>
      </w:tr>
      <w:tr w:rsidR="000275EB" w:rsidRPr="000275EB" w14:paraId="2AD17A32" w14:textId="77777777" w:rsidTr="003E4C9B">
        <w:trPr>
          <w:jc w:val="center"/>
        </w:trPr>
        <w:tc>
          <w:tcPr>
            <w:tcW w:w="4876" w:type="dxa"/>
          </w:tcPr>
          <w:p w14:paraId="0B7C9283" w14:textId="77777777" w:rsidR="000275EB" w:rsidRPr="000275EB" w:rsidRDefault="000275EB" w:rsidP="003E4C9B">
            <w:pPr>
              <w:pStyle w:val="ColumnHeading"/>
              <w:keepNext/>
            </w:pPr>
            <w:r w:rsidRPr="000275EB">
              <w:t>Предложение за резолюция</w:t>
            </w:r>
          </w:p>
        </w:tc>
        <w:tc>
          <w:tcPr>
            <w:tcW w:w="4876" w:type="dxa"/>
          </w:tcPr>
          <w:p w14:paraId="450D5061" w14:textId="77777777" w:rsidR="000275EB" w:rsidRPr="000275EB" w:rsidRDefault="000275EB" w:rsidP="003E4C9B">
            <w:pPr>
              <w:pStyle w:val="ColumnHeading"/>
              <w:keepNext/>
            </w:pPr>
            <w:r w:rsidRPr="000275EB">
              <w:t>Изменение</w:t>
            </w:r>
          </w:p>
        </w:tc>
      </w:tr>
      <w:tr w:rsidR="000275EB" w:rsidRPr="000275EB" w14:paraId="50F9DE41" w14:textId="77777777" w:rsidTr="003E4C9B">
        <w:trPr>
          <w:jc w:val="center"/>
        </w:trPr>
        <w:tc>
          <w:tcPr>
            <w:tcW w:w="4876" w:type="dxa"/>
          </w:tcPr>
          <w:p w14:paraId="4149ABA7" w14:textId="77777777" w:rsidR="000275EB" w:rsidRPr="000275EB" w:rsidRDefault="000275EB" w:rsidP="003E4C9B">
            <w:pPr>
              <w:pStyle w:val="Normal6"/>
            </w:pPr>
          </w:p>
        </w:tc>
        <w:tc>
          <w:tcPr>
            <w:tcW w:w="4876" w:type="dxa"/>
          </w:tcPr>
          <w:p w14:paraId="424AF731" w14:textId="77777777" w:rsidR="000275EB" w:rsidRPr="000275EB" w:rsidRDefault="000275EB" w:rsidP="003E4C9B">
            <w:pPr>
              <w:pStyle w:val="Normal6"/>
              <w:rPr>
                <w:szCs w:val="24"/>
              </w:rPr>
            </w:pPr>
            <w:r w:rsidRPr="000275EB">
              <w:rPr>
                <w:b/>
                <w:i/>
              </w:rPr>
              <w:t>Aж.</w:t>
            </w:r>
            <w:r w:rsidRPr="000275EB">
              <w:rPr>
                <w:b/>
                <w:i/>
              </w:rPr>
              <w:tab/>
              <w:t xml:space="preserve">като има предвид, че ромските общности продължават да се сблъскват с едни от най-високите равнища на бедност и социално изключване в Европейския съюз, като до 80% от тях са изложени на риск от бедност, а 48% са изправени пред тежки материални лишения, и като има предвид, че ромските деца са особено уязвими в това отношение; </w:t>
            </w:r>
            <w:r w:rsidRPr="000275EB">
              <w:rPr>
                <w:b/>
                <w:i/>
              </w:rPr>
              <w:lastRenderedPageBreak/>
              <w:t>като има предвид, че данните сочат, че жените от ромски произход са поставени в по-неблагоприятно положение както от мъжете от ромски произход, така и от другите жени, в основни области на социалния живот, като например образованието, заетостта и здравеопазването</w:t>
            </w:r>
            <w:r w:rsidRPr="000275EB">
              <w:rPr>
                <w:b/>
                <w:i/>
                <w:vertAlign w:val="superscript"/>
              </w:rPr>
              <w:t>1a</w:t>
            </w:r>
            <w:r w:rsidRPr="000275EB">
              <w:rPr>
                <w:b/>
                <w:i/>
              </w:rPr>
              <w:t>; като има предвид, че структурната и междусекторната дискриминация, основана на пол, етническа принадлежност, увреждане или възраст, продължава да бъде основен фактор за бедността и изключването;</w:t>
            </w:r>
          </w:p>
        </w:tc>
      </w:tr>
      <w:tr w:rsidR="000275EB" w:rsidRPr="000275EB" w14:paraId="6DDED3DF" w14:textId="77777777" w:rsidTr="003E4C9B">
        <w:trPr>
          <w:jc w:val="center"/>
        </w:trPr>
        <w:tc>
          <w:tcPr>
            <w:tcW w:w="4876" w:type="dxa"/>
          </w:tcPr>
          <w:p w14:paraId="1CD03A15" w14:textId="77777777" w:rsidR="000275EB" w:rsidRPr="000275EB" w:rsidRDefault="000275EB" w:rsidP="003E4C9B">
            <w:pPr>
              <w:pStyle w:val="Normal6"/>
            </w:pPr>
          </w:p>
        </w:tc>
        <w:tc>
          <w:tcPr>
            <w:tcW w:w="4876" w:type="dxa"/>
          </w:tcPr>
          <w:p w14:paraId="7B5102A1" w14:textId="77777777" w:rsidR="000275EB" w:rsidRPr="000275EB" w:rsidRDefault="000275EB" w:rsidP="003E4C9B">
            <w:pPr>
              <w:pStyle w:val="Normal6"/>
              <w:rPr>
                <w:szCs w:val="24"/>
              </w:rPr>
            </w:pPr>
            <w:r w:rsidRPr="000275EB">
              <w:rPr>
                <w:b/>
                <w:i/>
              </w:rPr>
              <w:t>__________________</w:t>
            </w:r>
          </w:p>
        </w:tc>
      </w:tr>
      <w:tr w:rsidR="000275EB" w:rsidRPr="000275EB" w14:paraId="76272679" w14:textId="77777777" w:rsidTr="003E4C9B">
        <w:trPr>
          <w:jc w:val="center"/>
        </w:trPr>
        <w:tc>
          <w:tcPr>
            <w:tcW w:w="4876" w:type="dxa"/>
          </w:tcPr>
          <w:p w14:paraId="1872F5BE" w14:textId="77777777" w:rsidR="000275EB" w:rsidRPr="000275EB" w:rsidRDefault="000275EB" w:rsidP="003E4C9B">
            <w:pPr>
              <w:pStyle w:val="Normal6"/>
            </w:pPr>
          </w:p>
        </w:tc>
        <w:tc>
          <w:tcPr>
            <w:tcW w:w="4876" w:type="dxa"/>
          </w:tcPr>
          <w:p w14:paraId="0D4A4AE0"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Roma Survey ⁠– Data in focus: Discrimination against and living conditions of Roma women in 11 Member States (Проучване сред ромите ⁠– Какво сочат данните? Дискриминация и условия на живот на жените от ромски произход в 11 държави членки), Агенция на Европейския съюз за основните права, 2014 г.</w:t>
            </w:r>
          </w:p>
        </w:tc>
      </w:tr>
    </w:tbl>
    <w:p w14:paraId="56FBEB8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986EEAA" w14:textId="77777777" w:rsidR="000275EB" w:rsidRPr="000275EB" w:rsidRDefault="000275EB" w:rsidP="000275EB">
      <w:r w:rsidRPr="000275EB">
        <w:rPr>
          <w:rStyle w:val="HideTWBExt"/>
        </w:rPr>
        <w:t>&lt;/Amend&gt;</w:t>
      </w:r>
    </w:p>
    <w:p w14:paraId="2453AE5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95</w:t>
      </w:r>
      <w:r w:rsidRPr="000275EB">
        <w:rPr>
          <w:rStyle w:val="HideTWBExt"/>
          <w:b w:val="0"/>
        </w:rPr>
        <w:t>&lt;/NumAm&gt;</w:t>
      </w:r>
    </w:p>
    <w:p w14:paraId="39530E7A"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425F28E0" w14:textId="77777777" w:rsidR="000275EB" w:rsidRPr="000275EB" w:rsidRDefault="000275EB" w:rsidP="000275EB">
      <w:r w:rsidRPr="000275EB">
        <w:rPr>
          <w:rStyle w:val="HideTWBExt"/>
        </w:rPr>
        <w:t>&lt;/RepeatBlock-By&gt;</w:t>
      </w:r>
    </w:p>
    <w:p w14:paraId="57AFE8F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2888860" w14:textId="77777777" w:rsidR="000275EB" w:rsidRPr="000275EB" w:rsidRDefault="000275EB" w:rsidP="000275EB">
      <w:pPr>
        <w:pStyle w:val="NormalBold"/>
      </w:pPr>
      <w:r w:rsidRPr="000275EB">
        <w:rPr>
          <w:rStyle w:val="HideTWBExt"/>
          <w:b w:val="0"/>
        </w:rPr>
        <w:t>&lt;Article&gt;</w:t>
      </w:r>
      <w:r w:rsidRPr="000275EB">
        <w:t>Съображение A ж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91E07E5" w14:textId="77777777" w:rsidTr="003E4C9B">
        <w:trPr>
          <w:jc w:val="center"/>
        </w:trPr>
        <w:tc>
          <w:tcPr>
            <w:tcW w:w="9752" w:type="dxa"/>
            <w:gridSpan w:val="2"/>
          </w:tcPr>
          <w:p w14:paraId="1AE4730A" w14:textId="77777777" w:rsidR="000275EB" w:rsidRPr="000275EB" w:rsidRDefault="000275EB" w:rsidP="003E4C9B">
            <w:pPr>
              <w:keepNext/>
            </w:pPr>
          </w:p>
        </w:tc>
      </w:tr>
      <w:tr w:rsidR="000275EB" w:rsidRPr="000275EB" w14:paraId="0316A376" w14:textId="77777777" w:rsidTr="003E4C9B">
        <w:trPr>
          <w:jc w:val="center"/>
        </w:trPr>
        <w:tc>
          <w:tcPr>
            <w:tcW w:w="4876" w:type="dxa"/>
          </w:tcPr>
          <w:p w14:paraId="2021BE0D" w14:textId="77777777" w:rsidR="000275EB" w:rsidRPr="000275EB" w:rsidRDefault="000275EB" w:rsidP="003E4C9B">
            <w:pPr>
              <w:pStyle w:val="ColumnHeading"/>
              <w:keepNext/>
            </w:pPr>
            <w:r w:rsidRPr="000275EB">
              <w:t>Предложение за резолюция</w:t>
            </w:r>
          </w:p>
        </w:tc>
        <w:tc>
          <w:tcPr>
            <w:tcW w:w="4876" w:type="dxa"/>
          </w:tcPr>
          <w:p w14:paraId="4984B4BD" w14:textId="77777777" w:rsidR="000275EB" w:rsidRPr="000275EB" w:rsidRDefault="000275EB" w:rsidP="003E4C9B">
            <w:pPr>
              <w:pStyle w:val="ColumnHeading"/>
              <w:keepNext/>
            </w:pPr>
            <w:r w:rsidRPr="000275EB">
              <w:t>Изменение</w:t>
            </w:r>
          </w:p>
        </w:tc>
      </w:tr>
      <w:tr w:rsidR="000275EB" w:rsidRPr="000275EB" w14:paraId="626D6867" w14:textId="77777777" w:rsidTr="003E4C9B">
        <w:trPr>
          <w:jc w:val="center"/>
        </w:trPr>
        <w:tc>
          <w:tcPr>
            <w:tcW w:w="4876" w:type="dxa"/>
          </w:tcPr>
          <w:p w14:paraId="16898F75" w14:textId="77777777" w:rsidR="000275EB" w:rsidRPr="000275EB" w:rsidRDefault="000275EB" w:rsidP="003E4C9B">
            <w:pPr>
              <w:pStyle w:val="Normal6"/>
            </w:pPr>
          </w:p>
        </w:tc>
        <w:tc>
          <w:tcPr>
            <w:tcW w:w="4876" w:type="dxa"/>
          </w:tcPr>
          <w:p w14:paraId="365127B7" w14:textId="77777777" w:rsidR="000275EB" w:rsidRPr="000275EB" w:rsidRDefault="000275EB" w:rsidP="003E4C9B">
            <w:pPr>
              <w:pStyle w:val="Normal6"/>
              <w:rPr>
                <w:szCs w:val="24"/>
              </w:rPr>
            </w:pPr>
            <w:r w:rsidRPr="000275EB">
              <w:rPr>
                <w:b/>
                <w:i/>
              </w:rPr>
              <w:t>Aж.</w:t>
            </w:r>
            <w:r w:rsidRPr="000275EB">
              <w:rPr>
                <w:b/>
                <w:i/>
              </w:rPr>
              <w:tab/>
              <w:t xml:space="preserve">като има предвид, че семействата с един родител са изправени пред повишен риск от бедност, което е причина членове на тези семейства да попадат по-често в порочния кръг на бедността, предавана от поколение на поколение; като има предвид, че целенасочената превантивна семейна подкрепа и </w:t>
            </w:r>
            <w:r w:rsidRPr="000275EB">
              <w:rPr>
                <w:b/>
                <w:i/>
              </w:rPr>
              <w:lastRenderedPageBreak/>
              <w:t>помощ са от съществено значение за овластяването на тези семейства и за прекъсването на цикъла на бедност;</w:t>
            </w:r>
          </w:p>
        </w:tc>
      </w:tr>
    </w:tbl>
    <w:p w14:paraId="1A4B17DA"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DDED744" w14:textId="77777777" w:rsidR="000275EB" w:rsidRPr="000275EB" w:rsidRDefault="000275EB" w:rsidP="000275EB">
      <w:r w:rsidRPr="000275EB">
        <w:rPr>
          <w:rStyle w:val="HideTWBExt"/>
        </w:rPr>
        <w:t>&lt;/Amend&gt;</w:t>
      </w:r>
    </w:p>
    <w:p w14:paraId="303571C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96</w:t>
      </w:r>
      <w:r w:rsidRPr="000275EB">
        <w:rPr>
          <w:rStyle w:val="HideTWBExt"/>
          <w:b w:val="0"/>
        </w:rPr>
        <w:t>&lt;/NumAm&gt;</w:t>
      </w:r>
    </w:p>
    <w:p w14:paraId="0D5BC740"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14F7ACCE" w14:textId="77777777" w:rsidR="000275EB" w:rsidRPr="000275EB" w:rsidRDefault="000275EB" w:rsidP="000275EB">
      <w:r w:rsidRPr="000275EB">
        <w:rPr>
          <w:rStyle w:val="HideTWBExt"/>
        </w:rPr>
        <w:t>&lt;/RepeatBlock-By&gt;</w:t>
      </w:r>
    </w:p>
    <w:p w14:paraId="7CAD2A6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A40D43D" w14:textId="77777777" w:rsidR="000275EB" w:rsidRPr="000275EB" w:rsidRDefault="000275EB" w:rsidP="000275EB">
      <w:pPr>
        <w:pStyle w:val="NormalBold"/>
      </w:pPr>
      <w:r w:rsidRPr="000275EB">
        <w:rPr>
          <w:rStyle w:val="HideTWBExt"/>
          <w:b w:val="0"/>
        </w:rPr>
        <w:t>&lt;Article&gt;</w:t>
      </w:r>
      <w:r w:rsidRPr="000275EB">
        <w:t>Съображение А ж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9795F12" w14:textId="77777777" w:rsidTr="003E4C9B">
        <w:trPr>
          <w:jc w:val="center"/>
        </w:trPr>
        <w:tc>
          <w:tcPr>
            <w:tcW w:w="9752" w:type="dxa"/>
            <w:gridSpan w:val="2"/>
          </w:tcPr>
          <w:p w14:paraId="441AF6C3" w14:textId="77777777" w:rsidR="000275EB" w:rsidRPr="000275EB" w:rsidRDefault="000275EB" w:rsidP="003E4C9B">
            <w:pPr>
              <w:keepNext/>
            </w:pPr>
          </w:p>
        </w:tc>
      </w:tr>
      <w:tr w:rsidR="000275EB" w:rsidRPr="000275EB" w14:paraId="75F0BF58" w14:textId="77777777" w:rsidTr="003E4C9B">
        <w:trPr>
          <w:jc w:val="center"/>
        </w:trPr>
        <w:tc>
          <w:tcPr>
            <w:tcW w:w="4876" w:type="dxa"/>
          </w:tcPr>
          <w:p w14:paraId="20411347" w14:textId="77777777" w:rsidR="000275EB" w:rsidRPr="000275EB" w:rsidRDefault="000275EB" w:rsidP="003E4C9B">
            <w:pPr>
              <w:pStyle w:val="ColumnHeading"/>
              <w:keepNext/>
            </w:pPr>
            <w:r w:rsidRPr="000275EB">
              <w:t>Предложение за резолюция</w:t>
            </w:r>
          </w:p>
        </w:tc>
        <w:tc>
          <w:tcPr>
            <w:tcW w:w="4876" w:type="dxa"/>
          </w:tcPr>
          <w:p w14:paraId="7B8D472F" w14:textId="77777777" w:rsidR="000275EB" w:rsidRPr="000275EB" w:rsidRDefault="000275EB" w:rsidP="003E4C9B">
            <w:pPr>
              <w:pStyle w:val="ColumnHeading"/>
              <w:keepNext/>
            </w:pPr>
            <w:r w:rsidRPr="000275EB">
              <w:t>Изменение</w:t>
            </w:r>
          </w:p>
        </w:tc>
      </w:tr>
      <w:tr w:rsidR="000275EB" w:rsidRPr="000275EB" w14:paraId="38DF4EB4" w14:textId="77777777" w:rsidTr="003E4C9B">
        <w:trPr>
          <w:jc w:val="center"/>
        </w:trPr>
        <w:tc>
          <w:tcPr>
            <w:tcW w:w="4876" w:type="dxa"/>
          </w:tcPr>
          <w:p w14:paraId="2FE99B1D" w14:textId="77777777" w:rsidR="000275EB" w:rsidRPr="000275EB" w:rsidRDefault="000275EB" w:rsidP="003E4C9B">
            <w:pPr>
              <w:pStyle w:val="Normal6"/>
            </w:pPr>
          </w:p>
        </w:tc>
        <w:tc>
          <w:tcPr>
            <w:tcW w:w="4876" w:type="dxa"/>
          </w:tcPr>
          <w:p w14:paraId="2FF08306" w14:textId="77777777" w:rsidR="000275EB" w:rsidRPr="000275EB" w:rsidRDefault="000275EB" w:rsidP="003E4C9B">
            <w:pPr>
              <w:pStyle w:val="Normal6"/>
              <w:rPr>
                <w:szCs w:val="24"/>
              </w:rPr>
            </w:pPr>
            <w:r w:rsidRPr="000275EB">
              <w:rPr>
                <w:b/>
                <w:i/>
              </w:rPr>
              <w:t>Аж.</w:t>
            </w:r>
            <w:r w:rsidRPr="000275EB">
              <w:rPr>
                <w:b/>
                <w:i/>
              </w:rPr>
              <w:tab/>
              <w:t>като има предвид, че колективното договаряне и сключване на договори и профсъюзите играят ключова роля за подобряване на условията на живот и труд, както и силната атака срещу тях от страна на европейските институции и законодателство;</w:t>
            </w:r>
          </w:p>
        </w:tc>
      </w:tr>
    </w:tbl>
    <w:p w14:paraId="69DB1AD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15A1A6F0" w14:textId="77777777" w:rsidR="000275EB" w:rsidRPr="000275EB" w:rsidRDefault="000275EB" w:rsidP="000275EB">
      <w:r w:rsidRPr="000275EB">
        <w:rPr>
          <w:rStyle w:val="HideTWBExt"/>
        </w:rPr>
        <w:t>&lt;/Amend&gt;</w:t>
      </w:r>
    </w:p>
    <w:p w14:paraId="5C25AF7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97</w:t>
      </w:r>
      <w:r w:rsidRPr="000275EB">
        <w:rPr>
          <w:rStyle w:val="HideTWBExt"/>
          <w:b w:val="0"/>
        </w:rPr>
        <w:t>&lt;/NumAm&gt;</w:t>
      </w:r>
    </w:p>
    <w:p w14:paraId="2CC9EABC"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593EFB19" w14:textId="77777777" w:rsidR="000275EB" w:rsidRPr="000275EB" w:rsidRDefault="000275EB" w:rsidP="000275EB">
      <w:r w:rsidRPr="000275EB">
        <w:rPr>
          <w:rStyle w:val="HideTWBExt"/>
        </w:rPr>
        <w:t>&lt;/RepeatBlock-By&gt;</w:t>
      </w:r>
    </w:p>
    <w:p w14:paraId="6033CEE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E94CE61" w14:textId="77777777" w:rsidR="000275EB" w:rsidRPr="000275EB" w:rsidRDefault="000275EB" w:rsidP="000275EB">
      <w:pPr>
        <w:pStyle w:val="NormalBold"/>
      </w:pPr>
      <w:r w:rsidRPr="000275EB">
        <w:rPr>
          <w:rStyle w:val="HideTWBExt"/>
          <w:b w:val="0"/>
        </w:rPr>
        <w:t>&lt;Article&gt;</w:t>
      </w:r>
      <w:r w:rsidRPr="000275EB">
        <w:t>Съображение A ж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59DA611" w14:textId="77777777" w:rsidTr="003E4C9B">
        <w:trPr>
          <w:jc w:val="center"/>
        </w:trPr>
        <w:tc>
          <w:tcPr>
            <w:tcW w:w="9752" w:type="dxa"/>
            <w:gridSpan w:val="2"/>
          </w:tcPr>
          <w:p w14:paraId="6DBE3900" w14:textId="77777777" w:rsidR="000275EB" w:rsidRPr="000275EB" w:rsidRDefault="000275EB" w:rsidP="003E4C9B">
            <w:pPr>
              <w:keepNext/>
            </w:pPr>
          </w:p>
        </w:tc>
      </w:tr>
      <w:tr w:rsidR="000275EB" w:rsidRPr="000275EB" w14:paraId="35BD868C" w14:textId="77777777" w:rsidTr="003E4C9B">
        <w:trPr>
          <w:jc w:val="center"/>
        </w:trPr>
        <w:tc>
          <w:tcPr>
            <w:tcW w:w="4876" w:type="dxa"/>
          </w:tcPr>
          <w:p w14:paraId="7BF8B7C2" w14:textId="77777777" w:rsidR="000275EB" w:rsidRPr="000275EB" w:rsidRDefault="000275EB" w:rsidP="003E4C9B">
            <w:pPr>
              <w:pStyle w:val="ColumnHeading"/>
              <w:keepNext/>
            </w:pPr>
            <w:r w:rsidRPr="000275EB">
              <w:t>Предложение за резолюция</w:t>
            </w:r>
          </w:p>
        </w:tc>
        <w:tc>
          <w:tcPr>
            <w:tcW w:w="4876" w:type="dxa"/>
          </w:tcPr>
          <w:p w14:paraId="0FAE88A9" w14:textId="77777777" w:rsidR="000275EB" w:rsidRPr="000275EB" w:rsidRDefault="000275EB" w:rsidP="003E4C9B">
            <w:pPr>
              <w:pStyle w:val="ColumnHeading"/>
              <w:keepNext/>
            </w:pPr>
            <w:r w:rsidRPr="000275EB">
              <w:t>Изменение</w:t>
            </w:r>
          </w:p>
        </w:tc>
      </w:tr>
      <w:tr w:rsidR="000275EB" w:rsidRPr="000275EB" w14:paraId="497E9E08" w14:textId="77777777" w:rsidTr="003E4C9B">
        <w:trPr>
          <w:jc w:val="center"/>
        </w:trPr>
        <w:tc>
          <w:tcPr>
            <w:tcW w:w="4876" w:type="dxa"/>
          </w:tcPr>
          <w:p w14:paraId="42DF89D1" w14:textId="77777777" w:rsidR="000275EB" w:rsidRPr="000275EB" w:rsidRDefault="000275EB" w:rsidP="003E4C9B">
            <w:pPr>
              <w:pStyle w:val="Normal6"/>
            </w:pPr>
          </w:p>
        </w:tc>
        <w:tc>
          <w:tcPr>
            <w:tcW w:w="4876" w:type="dxa"/>
          </w:tcPr>
          <w:p w14:paraId="14B6F26B" w14:textId="77777777" w:rsidR="000275EB" w:rsidRPr="000275EB" w:rsidRDefault="000275EB" w:rsidP="003E4C9B">
            <w:pPr>
              <w:pStyle w:val="Normal6"/>
              <w:rPr>
                <w:szCs w:val="24"/>
              </w:rPr>
            </w:pPr>
            <w:r w:rsidRPr="000275EB">
              <w:rPr>
                <w:b/>
                <w:i/>
              </w:rPr>
              <w:t>Aж.</w:t>
            </w:r>
            <w:r w:rsidRPr="000275EB">
              <w:rPr>
                <w:b/>
                <w:i/>
              </w:rPr>
              <w:tab/>
              <w:t>като има предвид, че семействата са основна група в нашето европейско общество;</w:t>
            </w:r>
          </w:p>
        </w:tc>
      </w:tr>
    </w:tbl>
    <w:p w14:paraId="1981645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3F3F3E4" w14:textId="77777777" w:rsidR="000275EB" w:rsidRPr="000275EB" w:rsidRDefault="000275EB" w:rsidP="000275EB">
      <w:r w:rsidRPr="000275EB">
        <w:rPr>
          <w:rStyle w:val="HideTWBExt"/>
        </w:rPr>
        <w:t>&lt;/Amend&gt;</w:t>
      </w:r>
    </w:p>
    <w:p w14:paraId="296CB36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98</w:t>
      </w:r>
      <w:r w:rsidRPr="000275EB">
        <w:rPr>
          <w:rStyle w:val="HideTWBExt"/>
          <w:b w:val="0"/>
        </w:rPr>
        <w:t>&lt;/NumAm&gt;</w:t>
      </w:r>
    </w:p>
    <w:p w14:paraId="4A2C335D"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1CBB5DAA" w14:textId="77777777" w:rsidR="000275EB" w:rsidRPr="000275EB" w:rsidRDefault="000275EB" w:rsidP="000275EB">
      <w:r w:rsidRPr="000275EB">
        <w:rPr>
          <w:rStyle w:val="HideTWBExt"/>
        </w:rPr>
        <w:t>&lt;/RepeatBlock-By&gt;</w:t>
      </w:r>
    </w:p>
    <w:p w14:paraId="5B05054B"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6AA8F379" w14:textId="77777777" w:rsidR="000275EB" w:rsidRPr="000275EB" w:rsidRDefault="000275EB" w:rsidP="000275EB">
      <w:pPr>
        <w:pStyle w:val="NormalBold"/>
      </w:pPr>
      <w:r w:rsidRPr="000275EB">
        <w:rPr>
          <w:rStyle w:val="HideTWBExt"/>
          <w:b w:val="0"/>
        </w:rPr>
        <w:t>&lt;Article&gt;</w:t>
      </w:r>
      <w:r w:rsidRPr="000275EB">
        <w:t>Съображение А з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803E387" w14:textId="77777777" w:rsidTr="003E4C9B">
        <w:trPr>
          <w:jc w:val="center"/>
        </w:trPr>
        <w:tc>
          <w:tcPr>
            <w:tcW w:w="9752" w:type="dxa"/>
            <w:gridSpan w:val="2"/>
          </w:tcPr>
          <w:p w14:paraId="6E915201" w14:textId="77777777" w:rsidR="000275EB" w:rsidRPr="000275EB" w:rsidRDefault="000275EB" w:rsidP="003E4C9B">
            <w:pPr>
              <w:keepNext/>
            </w:pPr>
          </w:p>
        </w:tc>
      </w:tr>
      <w:tr w:rsidR="000275EB" w:rsidRPr="000275EB" w14:paraId="661D1D0A" w14:textId="77777777" w:rsidTr="003E4C9B">
        <w:trPr>
          <w:jc w:val="center"/>
        </w:trPr>
        <w:tc>
          <w:tcPr>
            <w:tcW w:w="4876" w:type="dxa"/>
          </w:tcPr>
          <w:p w14:paraId="283C92ED" w14:textId="77777777" w:rsidR="000275EB" w:rsidRPr="000275EB" w:rsidRDefault="000275EB" w:rsidP="003E4C9B">
            <w:pPr>
              <w:pStyle w:val="ColumnHeading"/>
              <w:keepNext/>
            </w:pPr>
            <w:r w:rsidRPr="000275EB">
              <w:t>Предложение за резолюция</w:t>
            </w:r>
          </w:p>
        </w:tc>
        <w:tc>
          <w:tcPr>
            <w:tcW w:w="4876" w:type="dxa"/>
          </w:tcPr>
          <w:p w14:paraId="36DD629E" w14:textId="77777777" w:rsidR="000275EB" w:rsidRPr="000275EB" w:rsidRDefault="000275EB" w:rsidP="003E4C9B">
            <w:pPr>
              <w:pStyle w:val="ColumnHeading"/>
              <w:keepNext/>
            </w:pPr>
            <w:r w:rsidRPr="000275EB">
              <w:t>Изменение</w:t>
            </w:r>
          </w:p>
        </w:tc>
      </w:tr>
      <w:tr w:rsidR="000275EB" w:rsidRPr="000275EB" w14:paraId="1F4BFE70" w14:textId="77777777" w:rsidTr="003E4C9B">
        <w:trPr>
          <w:jc w:val="center"/>
        </w:trPr>
        <w:tc>
          <w:tcPr>
            <w:tcW w:w="4876" w:type="dxa"/>
          </w:tcPr>
          <w:p w14:paraId="05EFFA14" w14:textId="77777777" w:rsidR="000275EB" w:rsidRPr="000275EB" w:rsidRDefault="000275EB" w:rsidP="003E4C9B">
            <w:pPr>
              <w:pStyle w:val="Normal6"/>
            </w:pPr>
          </w:p>
        </w:tc>
        <w:tc>
          <w:tcPr>
            <w:tcW w:w="4876" w:type="dxa"/>
          </w:tcPr>
          <w:p w14:paraId="625984E4" w14:textId="77777777" w:rsidR="000275EB" w:rsidRPr="000275EB" w:rsidRDefault="000275EB" w:rsidP="003E4C9B">
            <w:pPr>
              <w:pStyle w:val="Normal6"/>
              <w:rPr>
                <w:szCs w:val="24"/>
              </w:rPr>
            </w:pPr>
            <w:r w:rsidRPr="000275EB">
              <w:rPr>
                <w:b/>
                <w:i/>
              </w:rPr>
              <w:t>Аз.</w:t>
            </w:r>
            <w:r w:rsidRPr="000275EB">
              <w:rPr>
                <w:b/>
                <w:i/>
              </w:rPr>
              <w:tab/>
              <w:t>като има предвид, че жените са засегнати от по-високи равнища на бедност в резултат на дискриминация и неравенство спрямо мъжете, като например по-големи трудности при достъпа до заетост, различия в заплащането, по-ниска интензивност на труда, тенденциозно по-кратки професионални кариери, различия в размера на пенсиите и социалните обезщетения</w:t>
            </w:r>
            <w:r w:rsidRPr="000275EB">
              <w:rPr>
                <w:b/>
                <w:i/>
                <w:vertAlign w:val="superscript"/>
              </w:rPr>
              <w:t>1а</w:t>
            </w:r>
            <w:r w:rsidRPr="000275EB">
              <w:rPr>
                <w:b/>
                <w:i/>
              </w:rPr>
              <w:t>, трудности при достъпа до специфични здравни грижи, както и неравномерно разпределение на грижите и домакинските задължения</w:t>
            </w:r>
            <w:r w:rsidRPr="000275EB">
              <w:rPr>
                <w:b/>
                <w:i/>
                <w:vertAlign w:val="superscript"/>
              </w:rPr>
              <w:t>1б</w:t>
            </w:r>
            <w:r w:rsidRPr="000275EB">
              <w:rPr>
                <w:b/>
                <w:i/>
              </w:rPr>
              <w:t>;</w:t>
            </w:r>
          </w:p>
        </w:tc>
      </w:tr>
      <w:tr w:rsidR="000275EB" w:rsidRPr="000275EB" w14:paraId="43D3CE8E" w14:textId="77777777" w:rsidTr="003E4C9B">
        <w:trPr>
          <w:jc w:val="center"/>
        </w:trPr>
        <w:tc>
          <w:tcPr>
            <w:tcW w:w="4876" w:type="dxa"/>
          </w:tcPr>
          <w:p w14:paraId="416CDFD6" w14:textId="77777777" w:rsidR="000275EB" w:rsidRPr="000275EB" w:rsidRDefault="000275EB" w:rsidP="003E4C9B">
            <w:pPr>
              <w:pStyle w:val="Normal6"/>
            </w:pPr>
          </w:p>
        </w:tc>
        <w:tc>
          <w:tcPr>
            <w:tcW w:w="4876" w:type="dxa"/>
          </w:tcPr>
          <w:p w14:paraId="08D3E3B8" w14:textId="77777777" w:rsidR="000275EB" w:rsidRPr="000275EB" w:rsidRDefault="000275EB" w:rsidP="003E4C9B">
            <w:pPr>
              <w:pStyle w:val="Normal6"/>
              <w:rPr>
                <w:szCs w:val="24"/>
              </w:rPr>
            </w:pPr>
            <w:r w:rsidRPr="000275EB">
              <w:rPr>
                <w:b/>
                <w:i/>
              </w:rPr>
              <w:t>__________________</w:t>
            </w:r>
          </w:p>
        </w:tc>
      </w:tr>
      <w:tr w:rsidR="000275EB" w:rsidRPr="000275EB" w14:paraId="6E5E0CD6" w14:textId="77777777" w:rsidTr="003E4C9B">
        <w:trPr>
          <w:jc w:val="center"/>
        </w:trPr>
        <w:tc>
          <w:tcPr>
            <w:tcW w:w="4876" w:type="dxa"/>
          </w:tcPr>
          <w:p w14:paraId="2FA7E6B8" w14:textId="77777777" w:rsidR="000275EB" w:rsidRPr="000275EB" w:rsidRDefault="000275EB" w:rsidP="003E4C9B">
            <w:pPr>
              <w:pStyle w:val="Normal6"/>
            </w:pPr>
          </w:p>
        </w:tc>
        <w:tc>
          <w:tcPr>
            <w:tcW w:w="4876" w:type="dxa"/>
          </w:tcPr>
          <w:p w14:paraId="574ADF1C"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https://www.europarl.europa.eu/RegData/etudes/BRIE/2019/631033/IPOL_BRI(2019)631033_EN.pdf</w:t>
            </w:r>
          </w:p>
        </w:tc>
      </w:tr>
      <w:tr w:rsidR="000275EB" w:rsidRPr="000275EB" w14:paraId="1D94A8A7" w14:textId="77777777" w:rsidTr="003E4C9B">
        <w:trPr>
          <w:jc w:val="center"/>
        </w:trPr>
        <w:tc>
          <w:tcPr>
            <w:tcW w:w="4876" w:type="dxa"/>
          </w:tcPr>
          <w:p w14:paraId="291F5B84" w14:textId="77777777" w:rsidR="000275EB" w:rsidRPr="000275EB" w:rsidRDefault="000275EB" w:rsidP="003E4C9B">
            <w:pPr>
              <w:pStyle w:val="Normal6"/>
            </w:pPr>
          </w:p>
        </w:tc>
        <w:tc>
          <w:tcPr>
            <w:tcW w:w="4876" w:type="dxa"/>
          </w:tcPr>
          <w:p w14:paraId="33068E7A" w14:textId="77777777" w:rsidR="000275EB" w:rsidRPr="000275EB" w:rsidRDefault="000275EB" w:rsidP="003E4C9B">
            <w:pPr>
              <w:pStyle w:val="Normal6"/>
              <w:rPr>
                <w:szCs w:val="24"/>
              </w:rPr>
            </w:pPr>
            <w:r w:rsidRPr="000275EB">
              <w:rPr>
                <w:b/>
                <w:i/>
                <w:vertAlign w:val="superscript"/>
              </w:rPr>
              <w:t>1б</w:t>
            </w:r>
            <w:r w:rsidRPr="000275EB">
              <w:t xml:space="preserve"> </w:t>
            </w:r>
            <w:r w:rsidRPr="000275EB">
              <w:rPr>
                <w:b/>
                <w:i/>
              </w:rPr>
              <w:t>https://eige.europa.eu/publications-resources/toolkits-guides/gender-equality-index-2021-report/gender-differences-household-chores</w:t>
            </w:r>
          </w:p>
        </w:tc>
      </w:tr>
    </w:tbl>
    <w:p w14:paraId="6B16C95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6436CAB2" w14:textId="77777777" w:rsidR="000275EB" w:rsidRPr="000275EB" w:rsidRDefault="000275EB" w:rsidP="000275EB">
      <w:r w:rsidRPr="000275EB">
        <w:rPr>
          <w:rStyle w:val="HideTWBExt"/>
        </w:rPr>
        <w:t>&lt;/Amend&gt;</w:t>
      </w:r>
    </w:p>
    <w:p w14:paraId="6C9ACAD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99</w:t>
      </w:r>
      <w:r w:rsidRPr="000275EB">
        <w:rPr>
          <w:rStyle w:val="HideTWBExt"/>
          <w:b w:val="0"/>
        </w:rPr>
        <w:t>&lt;/NumAm&gt;</w:t>
      </w:r>
    </w:p>
    <w:p w14:paraId="0964E683"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7EEBF6D8" w14:textId="77777777" w:rsidR="000275EB" w:rsidRPr="000275EB" w:rsidRDefault="000275EB" w:rsidP="000275EB">
      <w:r w:rsidRPr="000275EB">
        <w:rPr>
          <w:rStyle w:val="HideTWBExt"/>
        </w:rPr>
        <w:t>&lt;/RepeatBlock-By&gt;</w:t>
      </w:r>
    </w:p>
    <w:p w14:paraId="3D69B2B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AF99582" w14:textId="77777777" w:rsidR="000275EB" w:rsidRPr="000275EB" w:rsidRDefault="000275EB" w:rsidP="000275EB">
      <w:pPr>
        <w:pStyle w:val="NormalBold"/>
      </w:pPr>
      <w:r w:rsidRPr="000275EB">
        <w:rPr>
          <w:rStyle w:val="HideTWBExt"/>
          <w:b w:val="0"/>
        </w:rPr>
        <w:t>&lt;Article&gt;</w:t>
      </w:r>
      <w:r w:rsidRPr="000275EB">
        <w:t>Съображение A з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C4F73C6" w14:textId="77777777" w:rsidTr="003E4C9B">
        <w:trPr>
          <w:jc w:val="center"/>
        </w:trPr>
        <w:tc>
          <w:tcPr>
            <w:tcW w:w="9752" w:type="dxa"/>
            <w:gridSpan w:val="2"/>
          </w:tcPr>
          <w:p w14:paraId="73E96833" w14:textId="77777777" w:rsidR="000275EB" w:rsidRPr="000275EB" w:rsidRDefault="000275EB" w:rsidP="003E4C9B">
            <w:pPr>
              <w:keepNext/>
            </w:pPr>
          </w:p>
        </w:tc>
      </w:tr>
      <w:tr w:rsidR="000275EB" w:rsidRPr="000275EB" w14:paraId="37195034" w14:textId="77777777" w:rsidTr="003E4C9B">
        <w:trPr>
          <w:jc w:val="center"/>
        </w:trPr>
        <w:tc>
          <w:tcPr>
            <w:tcW w:w="4876" w:type="dxa"/>
          </w:tcPr>
          <w:p w14:paraId="6F194785" w14:textId="77777777" w:rsidR="000275EB" w:rsidRPr="000275EB" w:rsidRDefault="000275EB" w:rsidP="003E4C9B">
            <w:pPr>
              <w:pStyle w:val="ColumnHeading"/>
              <w:keepNext/>
            </w:pPr>
            <w:r w:rsidRPr="000275EB">
              <w:t>Предложение за резолюция</w:t>
            </w:r>
          </w:p>
        </w:tc>
        <w:tc>
          <w:tcPr>
            <w:tcW w:w="4876" w:type="dxa"/>
          </w:tcPr>
          <w:p w14:paraId="37D9BC4B" w14:textId="77777777" w:rsidR="000275EB" w:rsidRPr="000275EB" w:rsidRDefault="000275EB" w:rsidP="003E4C9B">
            <w:pPr>
              <w:pStyle w:val="ColumnHeading"/>
              <w:keepNext/>
            </w:pPr>
            <w:r w:rsidRPr="000275EB">
              <w:t>Изменение</w:t>
            </w:r>
          </w:p>
        </w:tc>
      </w:tr>
      <w:tr w:rsidR="000275EB" w:rsidRPr="000275EB" w14:paraId="331867EF" w14:textId="77777777" w:rsidTr="003E4C9B">
        <w:trPr>
          <w:jc w:val="center"/>
        </w:trPr>
        <w:tc>
          <w:tcPr>
            <w:tcW w:w="4876" w:type="dxa"/>
          </w:tcPr>
          <w:p w14:paraId="6126B541" w14:textId="77777777" w:rsidR="000275EB" w:rsidRPr="000275EB" w:rsidRDefault="000275EB" w:rsidP="003E4C9B">
            <w:pPr>
              <w:pStyle w:val="Normal6"/>
            </w:pPr>
          </w:p>
        </w:tc>
        <w:tc>
          <w:tcPr>
            <w:tcW w:w="4876" w:type="dxa"/>
          </w:tcPr>
          <w:p w14:paraId="25045AB4" w14:textId="77777777" w:rsidR="000275EB" w:rsidRPr="000275EB" w:rsidRDefault="000275EB" w:rsidP="003E4C9B">
            <w:pPr>
              <w:pStyle w:val="Normal6"/>
              <w:rPr>
                <w:szCs w:val="24"/>
              </w:rPr>
            </w:pPr>
            <w:r w:rsidRPr="000275EB">
              <w:rPr>
                <w:b/>
                <w:i/>
              </w:rPr>
              <w:t>Aз.</w:t>
            </w:r>
            <w:r w:rsidRPr="000275EB">
              <w:rPr>
                <w:b/>
                <w:i/>
              </w:rPr>
              <w:tab/>
              <w:t>като има предвид, че през 2023 г. приблизително 895 000 души в Европейския съюз са били бездомни всяка нощ</w:t>
            </w:r>
            <w:r w:rsidRPr="000275EB">
              <w:rPr>
                <w:b/>
                <w:i/>
                <w:vertAlign w:val="superscript"/>
              </w:rPr>
              <w:t>1а</w:t>
            </w:r>
            <w:r w:rsidRPr="000275EB">
              <w:rPr>
                <w:b/>
                <w:i/>
              </w:rPr>
              <w:t xml:space="preserve">; като има предвид, че ромите, включително ромите, които </w:t>
            </w:r>
            <w:r w:rsidRPr="000275EB">
              <w:rPr>
                <w:b/>
                <w:i/>
              </w:rPr>
              <w:lastRenderedPageBreak/>
              <w:t>редовно плащат наем, и други маргинализирани групи са непропорционално засегнати от принудително отстраняване от общински жилища; като има предвид, че в много случаи органите не осигуряват друго жилище или подходящо обезщетение за отчуждаването</w:t>
            </w:r>
            <w:r w:rsidRPr="000275EB">
              <w:rPr>
                <w:b/>
                <w:i/>
                <w:vertAlign w:val="superscript"/>
              </w:rPr>
              <w:t>1б</w:t>
            </w:r>
            <w:r w:rsidRPr="000275EB">
              <w:rPr>
                <w:b/>
                <w:i/>
              </w:rPr>
              <w:t>;</w:t>
            </w:r>
          </w:p>
        </w:tc>
      </w:tr>
      <w:tr w:rsidR="000275EB" w:rsidRPr="000275EB" w14:paraId="07D06E79" w14:textId="77777777" w:rsidTr="003E4C9B">
        <w:trPr>
          <w:jc w:val="center"/>
        </w:trPr>
        <w:tc>
          <w:tcPr>
            <w:tcW w:w="4876" w:type="dxa"/>
          </w:tcPr>
          <w:p w14:paraId="4A580CAC" w14:textId="77777777" w:rsidR="000275EB" w:rsidRPr="000275EB" w:rsidRDefault="000275EB" w:rsidP="003E4C9B">
            <w:pPr>
              <w:pStyle w:val="Normal6"/>
            </w:pPr>
          </w:p>
        </w:tc>
        <w:tc>
          <w:tcPr>
            <w:tcW w:w="4876" w:type="dxa"/>
          </w:tcPr>
          <w:p w14:paraId="2EEAFBF3" w14:textId="77777777" w:rsidR="000275EB" w:rsidRPr="000275EB" w:rsidRDefault="000275EB" w:rsidP="003E4C9B">
            <w:pPr>
              <w:pStyle w:val="Normal6"/>
              <w:rPr>
                <w:szCs w:val="24"/>
              </w:rPr>
            </w:pPr>
            <w:r w:rsidRPr="000275EB">
              <w:rPr>
                <w:b/>
                <w:i/>
              </w:rPr>
              <w:t>__________________</w:t>
            </w:r>
          </w:p>
        </w:tc>
      </w:tr>
      <w:tr w:rsidR="000275EB" w:rsidRPr="000275EB" w14:paraId="546D7E9D" w14:textId="77777777" w:rsidTr="003E4C9B">
        <w:trPr>
          <w:jc w:val="center"/>
        </w:trPr>
        <w:tc>
          <w:tcPr>
            <w:tcW w:w="4876" w:type="dxa"/>
          </w:tcPr>
          <w:p w14:paraId="622ADF96" w14:textId="77777777" w:rsidR="000275EB" w:rsidRPr="000275EB" w:rsidRDefault="000275EB" w:rsidP="003E4C9B">
            <w:pPr>
              <w:pStyle w:val="Normal6"/>
            </w:pPr>
          </w:p>
        </w:tc>
        <w:tc>
          <w:tcPr>
            <w:tcW w:w="4876" w:type="dxa"/>
          </w:tcPr>
          <w:p w14:paraId="21D07036" w14:textId="77777777" w:rsidR="000275EB" w:rsidRPr="000275EB" w:rsidRDefault="000275EB" w:rsidP="003E4C9B">
            <w:pPr>
              <w:pStyle w:val="Normal6"/>
              <w:rPr>
                <w:szCs w:val="24"/>
              </w:rPr>
            </w:pPr>
            <w:r w:rsidRPr="000275EB">
              <w:rPr>
                <w:b/>
                <w:i/>
                <w:vertAlign w:val="superscript"/>
              </w:rPr>
              <w:t>1а</w:t>
            </w:r>
            <w:r w:rsidRPr="000275EB">
              <w:t xml:space="preserve"> </w:t>
            </w:r>
            <w:r w:rsidRPr="000275EB">
              <w:rPr>
                <w:b/>
                <w:i/>
              </w:rPr>
              <w:t>Eighth overview of housing exclusion in Europe (Осми преглед на изключването от жилищно настаняване в Европа), FEANTSA, 2023 г.</w:t>
            </w:r>
          </w:p>
        </w:tc>
      </w:tr>
      <w:tr w:rsidR="000275EB" w:rsidRPr="000275EB" w14:paraId="34461C9A" w14:textId="77777777" w:rsidTr="003E4C9B">
        <w:trPr>
          <w:jc w:val="center"/>
        </w:trPr>
        <w:tc>
          <w:tcPr>
            <w:tcW w:w="4876" w:type="dxa"/>
          </w:tcPr>
          <w:p w14:paraId="079F3351" w14:textId="77777777" w:rsidR="000275EB" w:rsidRPr="000275EB" w:rsidRDefault="000275EB" w:rsidP="003E4C9B">
            <w:pPr>
              <w:pStyle w:val="Normal6"/>
            </w:pPr>
          </w:p>
        </w:tc>
        <w:tc>
          <w:tcPr>
            <w:tcW w:w="4876" w:type="dxa"/>
          </w:tcPr>
          <w:p w14:paraId="01805B95" w14:textId="77777777" w:rsidR="000275EB" w:rsidRPr="000275EB" w:rsidRDefault="000275EB" w:rsidP="003E4C9B">
            <w:pPr>
              <w:pStyle w:val="Normal6"/>
              <w:rPr>
                <w:szCs w:val="24"/>
              </w:rPr>
            </w:pPr>
            <w:r w:rsidRPr="000275EB">
              <w:rPr>
                <w:b/>
                <w:i/>
                <w:vertAlign w:val="superscript"/>
              </w:rPr>
              <w:t>1б</w:t>
            </w:r>
            <w:r w:rsidRPr="000275EB">
              <w:t xml:space="preserve"> </w:t>
            </w:r>
            <w:r w:rsidRPr="000275EB">
              <w:rPr>
                <w:b/>
                <w:i/>
              </w:rPr>
              <w:t>Housing conditions of Roma and Travellers in the European Union – Comparative report (Жилищни условия на ромите и странстващите общности в Европейския съюз – сравнителен доклад), Агенция на Европейския съюз за основните права, 2009 г.</w:t>
            </w:r>
          </w:p>
        </w:tc>
      </w:tr>
    </w:tbl>
    <w:p w14:paraId="00C3FFA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A32DE53" w14:textId="77777777" w:rsidR="000275EB" w:rsidRPr="000275EB" w:rsidRDefault="000275EB" w:rsidP="000275EB">
      <w:r w:rsidRPr="000275EB">
        <w:rPr>
          <w:rStyle w:val="HideTWBExt"/>
        </w:rPr>
        <w:t>&lt;/Amend&gt;</w:t>
      </w:r>
    </w:p>
    <w:p w14:paraId="790A2B6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100</w:t>
      </w:r>
      <w:r w:rsidRPr="000275EB">
        <w:rPr>
          <w:rStyle w:val="HideTWBExt"/>
          <w:b w:val="0"/>
        </w:rPr>
        <w:t>&lt;/NumAm&gt;</w:t>
      </w:r>
    </w:p>
    <w:p w14:paraId="162F1350"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2704AD45" w14:textId="77777777" w:rsidR="000275EB" w:rsidRPr="000275EB" w:rsidRDefault="000275EB" w:rsidP="000275EB">
      <w:r w:rsidRPr="000275EB">
        <w:rPr>
          <w:rStyle w:val="HideTWBExt"/>
        </w:rPr>
        <w:t>&lt;/RepeatBlock-By&gt;</w:t>
      </w:r>
    </w:p>
    <w:p w14:paraId="7977F54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A0A5E85" w14:textId="77777777" w:rsidR="000275EB" w:rsidRPr="000275EB" w:rsidRDefault="000275EB" w:rsidP="000275EB">
      <w:pPr>
        <w:pStyle w:val="NormalBold"/>
      </w:pPr>
      <w:r w:rsidRPr="000275EB">
        <w:rPr>
          <w:rStyle w:val="HideTWBExt"/>
          <w:b w:val="0"/>
        </w:rPr>
        <w:t>&lt;Article&gt;</w:t>
      </w:r>
      <w:r w:rsidRPr="000275EB">
        <w:t>Съображение A з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C83653D" w14:textId="77777777" w:rsidTr="003E4C9B">
        <w:trPr>
          <w:jc w:val="center"/>
        </w:trPr>
        <w:tc>
          <w:tcPr>
            <w:tcW w:w="9752" w:type="dxa"/>
            <w:gridSpan w:val="2"/>
          </w:tcPr>
          <w:p w14:paraId="4AD8DC2C" w14:textId="77777777" w:rsidR="000275EB" w:rsidRPr="000275EB" w:rsidRDefault="000275EB" w:rsidP="003E4C9B">
            <w:pPr>
              <w:keepNext/>
            </w:pPr>
          </w:p>
        </w:tc>
      </w:tr>
      <w:tr w:rsidR="000275EB" w:rsidRPr="000275EB" w14:paraId="6579CCAA" w14:textId="77777777" w:rsidTr="003E4C9B">
        <w:trPr>
          <w:jc w:val="center"/>
        </w:trPr>
        <w:tc>
          <w:tcPr>
            <w:tcW w:w="4876" w:type="dxa"/>
          </w:tcPr>
          <w:p w14:paraId="57CFCC85" w14:textId="77777777" w:rsidR="000275EB" w:rsidRPr="000275EB" w:rsidRDefault="000275EB" w:rsidP="003E4C9B">
            <w:pPr>
              <w:pStyle w:val="ColumnHeading"/>
              <w:keepNext/>
            </w:pPr>
            <w:r w:rsidRPr="000275EB">
              <w:t>Предложение за резолюция</w:t>
            </w:r>
          </w:p>
        </w:tc>
        <w:tc>
          <w:tcPr>
            <w:tcW w:w="4876" w:type="dxa"/>
          </w:tcPr>
          <w:p w14:paraId="59E5F1CB" w14:textId="77777777" w:rsidR="000275EB" w:rsidRPr="000275EB" w:rsidRDefault="000275EB" w:rsidP="003E4C9B">
            <w:pPr>
              <w:pStyle w:val="ColumnHeading"/>
              <w:keepNext/>
            </w:pPr>
            <w:r w:rsidRPr="000275EB">
              <w:t>Изменение</w:t>
            </w:r>
          </w:p>
        </w:tc>
      </w:tr>
      <w:tr w:rsidR="000275EB" w:rsidRPr="000275EB" w14:paraId="1328C884" w14:textId="77777777" w:rsidTr="003E4C9B">
        <w:trPr>
          <w:jc w:val="center"/>
        </w:trPr>
        <w:tc>
          <w:tcPr>
            <w:tcW w:w="4876" w:type="dxa"/>
          </w:tcPr>
          <w:p w14:paraId="0CAD8062" w14:textId="77777777" w:rsidR="000275EB" w:rsidRPr="000275EB" w:rsidRDefault="000275EB" w:rsidP="003E4C9B">
            <w:pPr>
              <w:pStyle w:val="Normal6"/>
            </w:pPr>
          </w:p>
        </w:tc>
        <w:tc>
          <w:tcPr>
            <w:tcW w:w="4876" w:type="dxa"/>
          </w:tcPr>
          <w:p w14:paraId="7722F548" w14:textId="77777777" w:rsidR="000275EB" w:rsidRPr="000275EB" w:rsidRDefault="000275EB" w:rsidP="003E4C9B">
            <w:pPr>
              <w:pStyle w:val="Normal6"/>
              <w:rPr>
                <w:szCs w:val="24"/>
              </w:rPr>
            </w:pPr>
            <w:r w:rsidRPr="000275EB">
              <w:rPr>
                <w:b/>
                <w:i/>
              </w:rPr>
              <w:t>Aз.</w:t>
            </w:r>
            <w:r w:rsidRPr="000275EB">
              <w:rPr>
                <w:b/>
                <w:i/>
              </w:rPr>
              <w:tab/>
              <w:t xml:space="preserve">като има предвид, че демографските промени допринасят за увеличаване на бедността в селските райони, по-специално под формата на парична бедност, транспортна бедност и бедност по отношение на възможностите; като има предвид, че жените, живеещи в селските райони, са особено уязвими спрямо бедността поради ограничения достъп до заетост, </w:t>
            </w:r>
            <w:r w:rsidRPr="000275EB">
              <w:rPr>
                <w:b/>
                <w:i/>
              </w:rPr>
              <w:lastRenderedPageBreak/>
              <w:t>услуги и социално подпомагане;</w:t>
            </w:r>
          </w:p>
        </w:tc>
      </w:tr>
    </w:tbl>
    <w:p w14:paraId="1EA11F16"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6324C23" w14:textId="77777777" w:rsidR="000275EB" w:rsidRPr="000275EB" w:rsidRDefault="000275EB" w:rsidP="000275EB">
      <w:r w:rsidRPr="000275EB">
        <w:rPr>
          <w:rStyle w:val="HideTWBExt"/>
        </w:rPr>
        <w:t>&lt;/Amend&gt;</w:t>
      </w:r>
    </w:p>
    <w:p w14:paraId="09B9F1B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101</w:t>
      </w:r>
      <w:r w:rsidRPr="000275EB">
        <w:rPr>
          <w:rStyle w:val="HideTWBExt"/>
          <w:b w:val="0"/>
        </w:rPr>
        <w:t>&lt;/NumAm&gt;</w:t>
      </w:r>
    </w:p>
    <w:p w14:paraId="3D7ADC3D"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2D5FD313" w14:textId="77777777" w:rsidR="000275EB" w:rsidRPr="000275EB" w:rsidRDefault="000275EB" w:rsidP="000275EB">
      <w:r w:rsidRPr="000275EB">
        <w:rPr>
          <w:rStyle w:val="HideTWBExt"/>
        </w:rPr>
        <w:t>&lt;/RepeatBlock-By&gt;</w:t>
      </w:r>
    </w:p>
    <w:p w14:paraId="50313B3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BBAB456" w14:textId="77777777" w:rsidR="000275EB" w:rsidRPr="000275EB" w:rsidRDefault="000275EB" w:rsidP="000275EB">
      <w:pPr>
        <w:pStyle w:val="NormalBold"/>
      </w:pPr>
      <w:r w:rsidRPr="000275EB">
        <w:rPr>
          <w:rStyle w:val="HideTWBExt"/>
          <w:b w:val="0"/>
        </w:rPr>
        <w:t>&lt;Article&gt;</w:t>
      </w:r>
      <w:r w:rsidRPr="000275EB">
        <w:t>Съображение A з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686E9CA" w14:textId="77777777" w:rsidTr="003E4C9B">
        <w:trPr>
          <w:jc w:val="center"/>
        </w:trPr>
        <w:tc>
          <w:tcPr>
            <w:tcW w:w="9752" w:type="dxa"/>
            <w:gridSpan w:val="2"/>
          </w:tcPr>
          <w:p w14:paraId="14A4EF8E" w14:textId="77777777" w:rsidR="000275EB" w:rsidRPr="000275EB" w:rsidRDefault="000275EB" w:rsidP="003E4C9B">
            <w:pPr>
              <w:keepNext/>
            </w:pPr>
          </w:p>
        </w:tc>
      </w:tr>
      <w:tr w:rsidR="000275EB" w:rsidRPr="000275EB" w14:paraId="7347ACEF" w14:textId="77777777" w:rsidTr="003E4C9B">
        <w:trPr>
          <w:jc w:val="center"/>
        </w:trPr>
        <w:tc>
          <w:tcPr>
            <w:tcW w:w="4876" w:type="dxa"/>
          </w:tcPr>
          <w:p w14:paraId="50C39DA2" w14:textId="77777777" w:rsidR="000275EB" w:rsidRPr="000275EB" w:rsidRDefault="000275EB" w:rsidP="003E4C9B">
            <w:pPr>
              <w:pStyle w:val="ColumnHeading"/>
              <w:keepNext/>
            </w:pPr>
            <w:r w:rsidRPr="000275EB">
              <w:t>Предложение за резолюция</w:t>
            </w:r>
          </w:p>
        </w:tc>
        <w:tc>
          <w:tcPr>
            <w:tcW w:w="4876" w:type="dxa"/>
          </w:tcPr>
          <w:p w14:paraId="7B8332FA" w14:textId="77777777" w:rsidR="000275EB" w:rsidRPr="000275EB" w:rsidRDefault="000275EB" w:rsidP="003E4C9B">
            <w:pPr>
              <w:pStyle w:val="ColumnHeading"/>
              <w:keepNext/>
            </w:pPr>
            <w:r w:rsidRPr="000275EB">
              <w:t>Изменение</w:t>
            </w:r>
          </w:p>
        </w:tc>
      </w:tr>
      <w:tr w:rsidR="000275EB" w:rsidRPr="000275EB" w14:paraId="7547949B" w14:textId="77777777" w:rsidTr="003E4C9B">
        <w:trPr>
          <w:jc w:val="center"/>
        </w:trPr>
        <w:tc>
          <w:tcPr>
            <w:tcW w:w="4876" w:type="dxa"/>
          </w:tcPr>
          <w:p w14:paraId="1FC24071" w14:textId="77777777" w:rsidR="000275EB" w:rsidRPr="000275EB" w:rsidRDefault="000275EB" w:rsidP="003E4C9B">
            <w:pPr>
              <w:pStyle w:val="Normal6"/>
            </w:pPr>
          </w:p>
        </w:tc>
        <w:tc>
          <w:tcPr>
            <w:tcW w:w="4876" w:type="dxa"/>
          </w:tcPr>
          <w:p w14:paraId="7A2EED03" w14:textId="77777777" w:rsidR="000275EB" w:rsidRPr="000275EB" w:rsidRDefault="000275EB" w:rsidP="003E4C9B">
            <w:pPr>
              <w:pStyle w:val="Normal6"/>
              <w:rPr>
                <w:szCs w:val="24"/>
              </w:rPr>
            </w:pPr>
            <w:r w:rsidRPr="000275EB">
              <w:rPr>
                <w:b/>
                <w:i/>
              </w:rPr>
              <w:t>Aз.</w:t>
            </w:r>
            <w:r w:rsidRPr="000275EB">
              <w:rPr>
                <w:b/>
                <w:i/>
              </w:rPr>
              <w:tab/>
              <w:t>като има предвид, че поради естеството на икономическата интеграция е необходимо тя да бъде придружена от координация в областта на социалната закрила, включително подходяща социална закрила във всички държави членки, в т.ч. детски надбавки и семейни обезщетения;</w:t>
            </w:r>
          </w:p>
        </w:tc>
      </w:tr>
    </w:tbl>
    <w:p w14:paraId="561CFCB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117BC71" w14:textId="77777777" w:rsidR="000275EB" w:rsidRPr="000275EB" w:rsidRDefault="000275EB" w:rsidP="000275EB">
      <w:r w:rsidRPr="000275EB">
        <w:rPr>
          <w:rStyle w:val="HideTWBExt"/>
        </w:rPr>
        <w:t>&lt;/Amend&gt;</w:t>
      </w:r>
    </w:p>
    <w:p w14:paraId="18445EB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102</w:t>
      </w:r>
      <w:r w:rsidRPr="000275EB">
        <w:rPr>
          <w:rStyle w:val="HideTWBExt"/>
          <w:b w:val="0"/>
        </w:rPr>
        <w:t>&lt;/NumAm&gt;</w:t>
      </w:r>
    </w:p>
    <w:p w14:paraId="11F33BE0"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w:t>
      </w:r>
      <w:r w:rsidRPr="000275EB">
        <w:rPr>
          <w:rStyle w:val="HideTWBExt"/>
          <w:b w:val="0"/>
        </w:rPr>
        <w:t>&lt;/Members&gt;</w:t>
      </w:r>
    </w:p>
    <w:p w14:paraId="3B4CB13B" w14:textId="77777777" w:rsidR="000275EB" w:rsidRPr="000275EB" w:rsidRDefault="000275EB" w:rsidP="000275EB">
      <w:r w:rsidRPr="000275EB">
        <w:rPr>
          <w:rStyle w:val="HideTWBExt"/>
        </w:rPr>
        <w:t>&lt;/RepeatBlock-By&gt;</w:t>
      </w:r>
    </w:p>
    <w:p w14:paraId="0837E86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3DB3ADD" w14:textId="77777777" w:rsidR="000275EB" w:rsidRPr="000275EB" w:rsidRDefault="000275EB" w:rsidP="000275EB">
      <w:pPr>
        <w:pStyle w:val="NormalBold"/>
      </w:pPr>
      <w:r w:rsidRPr="000275EB">
        <w:rPr>
          <w:rStyle w:val="HideTWBExt"/>
          <w:b w:val="0"/>
        </w:rPr>
        <w:t>&lt;Article&gt;</w:t>
      </w:r>
      <w:r w:rsidRPr="000275EB">
        <w:t>Съображение A и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69267C2" w14:textId="77777777" w:rsidTr="003E4C9B">
        <w:trPr>
          <w:jc w:val="center"/>
        </w:trPr>
        <w:tc>
          <w:tcPr>
            <w:tcW w:w="9752" w:type="dxa"/>
            <w:gridSpan w:val="2"/>
          </w:tcPr>
          <w:p w14:paraId="6C6E17C2" w14:textId="77777777" w:rsidR="000275EB" w:rsidRPr="000275EB" w:rsidRDefault="000275EB" w:rsidP="003E4C9B">
            <w:pPr>
              <w:keepNext/>
            </w:pPr>
          </w:p>
        </w:tc>
      </w:tr>
      <w:tr w:rsidR="000275EB" w:rsidRPr="000275EB" w14:paraId="76968FFA" w14:textId="77777777" w:rsidTr="003E4C9B">
        <w:trPr>
          <w:jc w:val="center"/>
        </w:trPr>
        <w:tc>
          <w:tcPr>
            <w:tcW w:w="4876" w:type="dxa"/>
          </w:tcPr>
          <w:p w14:paraId="49A36819" w14:textId="77777777" w:rsidR="000275EB" w:rsidRPr="000275EB" w:rsidRDefault="000275EB" w:rsidP="003E4C9B">
            <w:pPr>
              <w:pStyle w:val="ColumnHeading"/>
              <w:keepNext/>
            </w:pPr>
            <w:r w:rsidRPr="000275EB">
              <w:t>Предложение за резолюция</w:t>
            </w:r>
          </w:p>
        </w:tc>
        <w:tc>
          <w:tcPr>
            <w:tcW w:w="4876" w:type="dxa"/>
          </w:tcPr>
          <w:p w14:paraId="1CDD7322" w14:textId="77777777" w:rsidR="000275EB" w:rsidRPr="000275EB" w:rsidRDefault="000275EB" w:rsidP="003E4C9B">
            <w:pPr>
              <w:pStyle w:val="ColumnHeading"/>
              <w:keepNext/>
            </w:pPr>
            <w:r w:rsidRPr="000275EB">
              <w:t>Изменение</w:t>
            </w:r>
          </w:p>
        </w:tc>
      </w:tr>
      <w:tr w:rsidR="000275EB" w:rsidRPr="000275EB" w14:paraId="413BD209" w14:textId="77777777" w:rsidTr="003E4C9B">
        <w:trPr>
          <w:jc w:val="center"/>
        </w:trPr>
        <w:tc>
          <w:tcPr>
            <w:tcW w:w="4876" w:type="dxa"/>
          </w:tcPr>
          <w:p w14:paraId="091E659B" w14:textId="77777777" w:rsidR="000275EB" w:rsidRPr="000275EB" w:rsidRDefault="000275EB" w:rsidP="003E4C9B">
            <w:pPr>
              <w:pStyle w:val="Normal6"/>
            </w:pPr>
          </w:p>
        </w:tc>
        <w:tc>
          <w:tcPr>
            <w:tcW w:w="4876" w:type="dxa"/>
          </w:tcPr>
          <w:p w14:paraId="6E2CA17B" w14:textId="77777777" w:rsidR="000275EB" w:rsidRPr="000275EB" w:rsidRDefault="000275EB" w:rsidP="003E4C9B">
            <w:pPr>
              <w:pStyle w:val="Normal6"/>
              <w:rPr>
                <w:szCs w:val="24"/>
              </w:rPr>
            </w:pPr>
            <w:r w:rsidRPr="000275EB">
              <w:rPr>
                <w:b/>
                <w:i/>
              </w:rPr>
              <w:t>Aи.</w:t>
            </w:r>
            <w:r w:rsidRPr="000275EB">
              <w:rPr>
                <w:b/>
                <w:i/>
              </w:rPr>
              <w:tab/>
              <w:t xml:space="preserve">като има предвид, че приемането от Европейския парламент на неговата резолюция от ноември 2023 г. относно намаляването на неравенствата и насърчаване на социалното приобщаване по време на криза за децата и техните семейства положи основите на инициативата „По-силни семейства“, която се застъпва за провеждане на комбинирана икономическа и социална политика с компенсаторни мерки с оглед на </w:t>
            </w:r>
            <w:r w:rsidRPr="000275EB">
              <w:rPr>
                <w:b/>
                <w:i/>
              </w:rPr>
              <w:lastRenderedPageBreak/>
              <w:t>обществените дефицити и по-голяма гъвкавост за пряко справяне с недостига на работна ръка, укрепване на нашите пазари и борба с бедността;</w:t>
            </w:r>
          </w:p>
        </w:tc>
      </w:tr>
    </w:tbl>
    <w:p w14:paraId="2EF581E8"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B856492" w14:textId="77777777" w:rsidR="000275EB" w:rsidRPr="000275EB" w:rsidRDefault="000275EB" w:rsidP="000275EB">
      <w:r w:rsidRPr="000275EB">
        <w:rPr>
          <w:rStyle w:val="HideTWBExt"/>
        </w:rPr>
        <w:t>&lt;/Amend&gt;</w:t>
      </w:r>
    </w:p>
    <w:p w14:paraId="7AE208F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103</w:t>
      </w:r>
      <w:r w:rsidRPr="000275EB">
        <w:rPr>
          <w:rStyle w:val="HideTWBExt"/>
          <w:b w:val="0"/>
        </w:rPr>
        <w:t>&lt;/NumAm&gt;</w:t>
      </w:r>
    </w:p>
    <w:p w14:paraId="4C7F3164"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696A9C3" w14:textId="77777777" w:rsidR="000275EB" w:rsidRPr="000275EB" w:rsidRDefault="000275EB" w:rsidP="000275EB">
      <w:r w:rsidRPr="000275EB">
        <w:rPr>
          <w:rStyle w:val="HideTWBExt"/>
        </w:rPr>
        <w:t>&lt;/RepeatBlock-By&gt;</w:t>
      </w:r>
    </w:p>
    <w:p w14:paraId="1CFB6EE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4DACF03" w14:textId="77777777" w:rsidR="000275EB" w:rsidRPr="000275EB" w:rsidRDefault="000275EB" w:rsidP="000275EB">
      <w:pPr>
        <w:pStyle w:val="NormalBold"/>
      </w:pPr>
      <w:r w:rsidRPr="000275EB">
        <w:rPr>
          <w:rStyle w:val="HideTWBExt"/>
          <w:b w:val="0"/>
        </w:rPr>
        <w:t>&lt;Article&gt;</w:t>
      </w:r>
      <w:r w:rsidRPr="000275EB">
        <w:t>Съображение A и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71FDA47" w14:textId="77777777" w:rsidTr="003E4C9B">
        <w:trPr>
          <w:jc w:val="center"/>
        </w:trPr>
        <w:tc>
          <w:tcPr>
            <w:tcW w:w="9752" w:type="dxa"/>
            <w:gridSpan w:val="2"/>
          </w:tcPr>
          <w:p w14:paraId="09449549" w14:textId="77777777" w:rsidR="000275EB" w:rsidRPr="000275EB" w:rsidRDefault="000275EB" w:rsidP="003E4C9B">
            <w:pPr>
              <w:keepNext/>
            </w:pPr>
          </w:p>
        </w:tc>
      </w:tr>
      <w:tr w:rsidR="000275EB" w:rsidRPr="000275EB" w14:paraId="6689462A" w14:textId="77777777" w:rsidTr="003E4C9B">
        <w:trPr>
          <w:jc w:val="center"/>
        </w:trPr>
        <w:tc>
          <w:tcPr>
            <w:tcW w:w="4876" w:type="dxa"/>
          </w:tcPr>
          <w:p w14:paraId="0C059795" w14:textId="77777777" w:rsidR="000275EB" w:rsidRPr="000275EB" w:rsidRDefault="000275EB" w:rsidP="003E4C9B">
            <w:pPr>
              <w:pStyle w:val="ColumnHeading"/>
              <w:keepNext/>
            </w:pPr>
            <w:r w:rsidRPr="000275EB">
              <w:t>Предложение за резолюция</w:t>
            </w:r>
          </w:p>
        </w:tc>
        <w:tc>
          <w:tcPr>
            <w:tcW w:w="4876" w:type="dxa"/>
          </w:tcPr>
          <w:p w14:paraId="4D94F509" w14:textId="77777777" w:rsidR="000275EB" w:rsidRPr="000275EB" w:rsidRDefault="000275EB" w:rsidP="003E4C9B">
            <w:pPr>
              <w:pStyle w:val="ColumnHeading"/>
              <w:keepNext/>
            </w:pPr>
            <w:r w:rsidRPr="000275EB">
              <w:t>Изменение</w:t>
            </w:r>
          </w:p>
        </w:tc>
      </w:tr>
      <w:tr w:rsidR="000275EB" w:rsidRPr="000275EB" w14:paraId="657CA103" w14:textId="77777777" w:rsidTr="003E4C9B">
        <w:trPr>
          <w:jc w:val="center"/>
        </w:trPr>
        <w:tc>
          <w:tcPr>
            <w:tcW w:w="4876" w:type="dxa"/>
          </w:tcPr>
          <w:p w14:paraId="3B55A8AD" w14:textId="77777777" w:rsidR="000275EB" w:rsidRPr="000275EB" w:rsidRDefault="000275EB" w:rsidP="003E4C9B">
            <w:pPr>
              <w:pStyle w:val="Normal6"/>
            </w:pPr>
          </w:p>
        </w:tc>
        <w:tc>
          <w:tcPr>
            <w:tcW w:w="4876" w:type="dxa"/>
          </w:tcPr>
          <w:p w14:paraId="6034D282" w14:textId="77777777" w:rsidR="000275EB" w:rsidRPr="000275EB" w:rsidRDefault="000275EB" w:rsidP="003E4C9B">
            <w:pPr>
              <w:pStyle w:val="Normal6"/>
              <w:rPr>
                <w:szCs w:val="24"/>
              </w:rPr>
            </w:pPr>
            <w:r w:rsidRPr="000275EB">
              <w:rPr>
                <w:b/>
                <w:i/>
              </w:rPr>
              <w:t>Aи.</w:t>
            </w:r>
            <w:r w:rsidRPr="000275EB">
              <w:rPr>
                <w:b/>
                <w:i/>
              </w:rPr>
              <w:tab/>
              <w:t>като има предвид, че обновяването на жилищния фонд включва подобряване, модернизиране или възстановяване на съществуващите сгради и инфраструктура, включително мерки за повишаване на енергийната ефективност; като има предвид, че за да се гарантира, че тези ремонти са целесъобразни, те следва да са придружени от придобиването на основни уреди, например перални машини и кухненски печки, за да се обезпечи, че жилището отговаря на стандартите за обитаемост и осигурява функционална жизнена среда;</w:t>
            </w:r>
          </w:p>
        </w:tc>
      </w:tr>
    </w:tbl>
    <w:p w14:paraId="7939DD7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BF2BF61" w14:textId="77777777" w:rsidR="000275EB" w:rsidRPr="000275EB" w:rsidRDefault="000275EB" w:rsidP="000275EB">
      <w:r w:rsidRPr="000275EB">
        <w:rPr>
          <w:rStyle w:val="HideTWBExt"/>
        </w:rPr>
        <w:t>&lt;/Amend&gt;</w:t>
      </w:r>
    </w:p>
    <w:p w14:paraId="71DB9E2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104</w:t>
      </w:r>
      <w:r w:rsidRPr="000275EB">
        <w:rPr>
          <w:rStyle w:val="HideTWBExt"/>
          <w:b w:val="0"/>
        </w:rPr>
        <w:t>&lt;/NumAm&gt;</w:t>
      </w:r>
    </w:p>
    <w:p w14:paraId="114FEDEE"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42678553" w14:textId="77777777" w:rsidR="000275EB" w:rsidRPr="000275EB" w:rsidRDefault="000275EB" w:rsidP="000275EB">
      <w:r w:rsidRPr="000275EB">
        <w:rPr>
          <w:rStyle w:val="HideTWBExt"/>
        </w:rPr>
        <w:t>&lt;/RepeatBlock-By&gt;</w:t>
      </w:r>
    </w:p>
    <w:p w14:paraId="18728E0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DBF8A51" w14:textId="77777777" w:rsidR="000275EB" w:rsidRPr="000275EB" w:rsidRDefault="000275EB" w:rsidP="000275EB">
      <w:pPr>
        <w:pStyle w:val="NormalBold"/>
      </w:pPr>
      <w:r w:rsidRPr="000275EB">
        <w:rPr>
          <w:rStyle w:val="HideTWBExt"/>
          <w:b w:val="0"/>
        </w:rPr>
        <w:t>&lt;Article&gt;</w:t>
      </w:r>
      <w:r w:rsidRPr="000275EB">
        <w:t>Съображение A и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6487F7C" w14:textId="77777777" w:rsidTr="003E4C9B">
        <w:trPr>
          <w:jc w:val="center"/>
        </w:trPr>
        <w:tc>
          <w:tcPr>
            <w:tcW w:w="9752" w:type="dxa"/>
            <w:gridSpan w:val="2"/>
          </w:tcPr>
          <w:p w14:paraId="382A3538" w14:textId="77777777" w:rsidR="000275EB" w:rsidRPr="000275EB" w:rsidRDefault="000275EB" w:rsidP="003E4C9B">
            <w:pPr>
              <w:keepNext/>
            </w:pPr>
          </w:p>
        </w:tc>
      </w:tr>
      <w:tr w:rsidR="000275EB" w:rsidRPr="000275EB" w14:paraId="6DE2B054" w14:textId="77777777" w:rsidTr="003E4C9B">
        <w:trPr>
          <w:jc w:val="center"/>
        </w:trPr>
        <w:tc>
          <w:tcPr>
            <w:tcW w:w="4876" w:type="dxa"/>
          </w:tcPr>
          <w:p w14:paraId="664F7F3A" w14:textId="77777777" w:rsidR="000275EB" w:rsidRPr="000275EB" w:rsidRDefault="000275EB" w:rsidP="003E4C9B">
            <w:pPr>
              <w:pStyle w:val="ColumnHeading"/>
              <w:keepNext/>
            </w:pPr>
            <w:r w:rsidRPr="000275EB">
              <w:t>Предложение за резолюция</w:t>
            </w:r>
          </w:p>
        </w:tc>
        <w:tc>
          <w:tcPr>
            <w:tcW w:w="4876" w:type="dxa"/>
          </w:tcPr>
          <w:p w14:paraId="12D0C358" w14:textId="77777777" w:rsidR="000275EB" w:rsidRPr="000275EB" w:rsidRDefault="000275EB" w:rsidP="003E4C9B">
            <w:pPr>
              <w:pStyle w:val="ColumnHeading"/>
              <w:keepNext/>
            </w:pPr>
            <w:r w:rsidRPr="000275EB">
              <w:t>Изменение</w:t>
            </w:r>
          </w:p>
        </w:tc>
      </w:tr>
      <w:tr w:rsidR="000275EB" w:rsidRPr="000275EB" w14:paraId="63FE8452" w14:textId="77777777" w:rsidTr="003E4C9B">
        <w:trPr>
          <w:jc w:val="center"/>
        </w:trPr>
        <w:tc>
          <w:tcPr>
            <w:tcW w:w="4876" w:type="dxa"/>
          </w:tcPr>
          <w:p w14:paraId="2C936A8C" w14:textId="77777777" w:rsidR="000275EB" w:rsidRPr="000275EB" w:rsidRDefault="000275EB" w:rsidP="003E4C9B">
            <w:pPr>
              <w:pStyle w:val="Normal6"/>
            </w:pPr>
          </w:p>
        </w:tc>
        <w:tc>
          <w:tcPr>
            <w:tcW w:w="4876" w:type="dxa"/>
          </w:tcPr>
          <w:p w14:paraId="2E6B4338" w14:textId="77777777" w:rsidR="000275EB" w:rsidRPr="000275EB" w:rsidRDefault="000275EB" w:rsidP="003E4C9B">
            <w:pPr>
              <w:pStyle w:val="Normal6"/>
              <w:rPr>
                <w:szCs w:val="24"/>
              </w:rPr>
            </w:pPr>
            <w:r w:rsidRPr="000275EB">
              <w:rPr>
                <w:b/>
                <w:i/>
              </w:rPr>
              <w:t>Aи.</w:t>
            </w:r>
            <w:r w:rsidRPr="000275EB">
              <w:rPr>
                <w:b/>
                <w:i/>
              </w:rPr>
              <w:tab/>
              <w:t>като има предвид, че инвестициите в здравословно и активно остаряване носят значителни социални и икономически ползи, особено като се има предвид повишеният риск от бедност сред възрастните и пенсионираните лица; като има предвид, че политиката следва да се съсредоточи не само върху очакваната продължителност на живота, но и върху продължителността на живота в добро здраве;</w:t>
            </w:r>
          </w:p>
        </w:tc>
      </w:tr>
    </w:tbl>
    <w:p w14:paraId="36273AD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A095061" w14:textId="77777777" w:rsidR="000275EB" w:rsidRPr="000275EB" w:rsidRDefault="000275EB" w:rsidP="000275EB">
      <w:r w:rsidRPr="000275EB">
        <w:rPr>
          <w:rStyle w:val="HideTWBExt"/>
        </w:rPr>
        <w:t>&lt;/Amend&gt;</w:t>
      </w:r>
    </w:p>
    <w:p w14:paraId="3F106E7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105</w:t>
      </w:r>
      <w:r w:rsidRPr="000275EB">
        <w:rPr>
          <w:rStyle w:val="HideTWBExt"/>
          <w:b w:val="0"/>
        </w:rPr>
        <w:t>&lt;/NumAm&gt;</w:t>
      </w:r>
    </w:p>
    <w:p w14:paraId="746BAB8A"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61A0D02E" w14:textId="77777777" w:rsidR="000275EB" w:rsidRPr="000275EB" w:rsidRDefault="000275EB" w:rsidP="000275EB">
      <w:r w:rsidRPr="000275EB">
        <w:rPr>
          <w:rStyle w:val="HideTWBExt"/>
        </w:rPr>
        <w:t>&lt;/RepeatBlock-By&gt;</w:t>
      </w:r>
    </w:p>
    <w:p w14:paraId="715F691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44EDB1C" w14:textId="77777777" w:rsidR="000275EB" w:rsidRPr="000275EB" w:rsidRDefault="000275EB" w:rsidP="000275EB">
      <w:pPr>
        <w:pStyle w:val="NormalBold"/>
      </w:pPr>
      <w:r w:rsidRPr="000275EB">
        <w:rPr>
          <w:rStyle w:val="HideTWBExt"/>
          <w:b w:val="0"/>
        </w:rPr>
        <w:t>&lt;Article&gt;</w:t>
      </w:r>
      <w:r w:rsidRPr="000275EB">
        <w:t>Съображение А и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C25D435" w14:textId="77777777" w:rsidTr="003E4C9B">
        <w:trPr>
          <w:jc w:val="center"/>
        </w:trPr>
        <w:tc>
          <w:tcPr>
            <w:tcW w:w="9752" w:type="dxa"/>
            <w:gridSpan w:val="2"/>
          </w:tcPr>
          <w:p w14:paraId="1038BFE1" w14:textId="77777777" w:rsidR="000275EB" w:rsidRPr="000275EB" w:rsidRDefault="000275EB" w:rsidP="003E4C9B">
            <w:pPr>
              <w:keepNext/>
            </w:pPr>
          </w:p>
        </w:tc>
      </w:tr>
      <w:tr w:rsidR="000275EB" w:rsidRPr="000275EB" w14:paraId="0F390AA5" w14:textId="77777777" w:rsidTr="003E4C9B">
        <w:trPr>
          <w:jc w:val="center"/>
        </w:trPr>
        <w:tc>
          <w:tcPr>
            <w:tcW w:w="4876" w:type="dxa"/>
          </w:tcPr>
          <w:p w14:paraId="024ADB4F" w14:textId="77777777" w:rsidR="000275EB" w:rsidRPr="000275EB" w:rsidRDefault="000275EB" w:rsidP="003E4C9B">
            <w:pPr>
              <w:pStyle w:val="ColumnHeading"/>
              <w:keepNext/>
            </w:pPr>
            <w:r w:rsidRPr="000275EB">
              <w:t>Предложение за резолюция</w:t>
            </w:r>
          </w:p>
        </w:tc>
        <w:tc>
          <w:tcPr>
            <w:tcW w:w="4876" w:type="dxa"/>
          </w:tcPr>
          <w:p w14:paraId="0CCC2877" w14:textId="77777777" w:rsidR="000275EB" w:rsidRPr="000275EB" w:rsidRDefault="000275EB" w:rsidP="003E4C9B">
            <w:pPr>
              <w:pStyle w:val="ColumnHeading"/>
              <w:keepNext/>
            </w:pPr>
            <w:r w:rsidRPr="000275EB">
              <w:t>Изменение</w:t>
            </w:r>
          </w:p>
        </w:tc>
      </w:tr>
      <w:tr w:rsidR="000275EB" w:rsidRPr="000275EB" w14:paraId="1E0A21E5" w14:textId="77777777" w:rsidTr="003E4C9B">
        <w:trPr>
          <w:jc w:val="center"/>
        </w:trPr>
        <w:tc>
          <w:tcPr>
            <w:tcW w:w="4876" w:type="dxa"/>
          </w:tcPr>
          <w:p w14:paraId="1A5A02E6" w14:textId="77777777" w:rsidR="000275EB" w:rsidRPr="000275EB" w:rsidRDefault="000275EB" w:rsidP="003E4C9B">
            <w:pPr>
              <w:pStyle w:val="Normal6"/>
            </w:pPr>
          </w:p>
        </w:tc>
        <w:tc>
          <w:tcPr>
            <w:tcW w:w="4876" w:type="dxa"/>
          </w:tcPr>
          <w:p w14:paraId="0A2DE72B" w14:textId="77777777" w:rsidR="000275EB" w:rsidRPr="000275EB" w:rsidRDefault="000275EB" w:rsidP="003E4C9B">
            <w:pPr>
              <w:pStyle w:val="Normal6"/>
              <w:rPr>
                <w:szCs w:val="24"/>
              </w:rPr>
            </w:pPr>
            <w:r w:rsidRPr="000275EB">
              <w:rPr>
                <w:b/>
                <w:i/>
              </w:rPr>
              <w:t>Аи.</w:t>
            </w:r>
            <w:r w:rsidRPr="000275EB">
              <w:rPr>
                <w:b/>
                <w:i/>
              </w:rPr>
              <w:tab/>
              <w:t>като има предвид, че детската бедност произтича от семейната бедност и че липсата на всеобхватни ответни мерки води до продължаване на бедността през целия жизнен цикъл (в детска възраст, на работното място и при пенсиониране) и увеличава вероятността от предаване на бедността между поколенията;</w:t>
            </w:r>
          </w:p>
        </w:tc>
      </w:tr>
    </w:tbl>
    <w:p w14:paraId="05C3120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2797E289" w14:textId="77777777" w:rsidR="000275EB" w:rsidRPr="000275EB" w:rsidRDefault="000275EB" w:rsidP="000275EB">
      <w:r w:rsidRPr="000275EB">
        <w:rPr>
          <w:rStyle w:val="HideTWBExt"/>
        </w:rPr>
        <w:t>&lt;/Amend&gt;</w:t>
      </w:r>
    </w:p>
    <w:p w14:paraId="51869D8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106</w:t>
      </w:r>
      <w:r w:rsidRPr="000275EB">
        <w:rPr>
          <w:rStyle w:val="HideTWBExt"/>
          <w:b w:val="0"/>
        </w:rPr>
        <w:t>&lt;/NumAm&gt;</w:t>
      </w:r>
    </w:p>
    <w:p w14:paraId="3456DE26"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3952CED" w14:textId="77777777" w:rsidR="000275EB" w:rsidRPr="000275EB" w:rsidRDefault="000275EB" w:rsidP="000275EB">
      <w:r w:rsidRPr="000275EB">
        <w:rPr>
          <w:rStyle w:val="HideTWBExt"/>
        </w:rPr>
        <w:t>&lt;/RepeatBlock-By&gt;</w:t>
      </w:r>
    </w:p>
    <w:p w14:paraId="0CE940C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B66494F" w14:textId="77777777" w:rsidR="000275EB" w:rsidRPr="000275EB" w:rsidRDefault="000275EB" w:rsidP="000275EB">
      <w:pPr>
        <w:pStyle w:val="NormalBold"/>
      </w:pPr>
      <w:r w:rsidRPr="000275EB">
        <w:rPr>
          <w:rStyle w:val="HideTWBExt"/>
          <w:b w:val="0"/>
        </w:rPr>
        <w:t>&lt;Article&gt;</w:t>
      </w:r>
      <w:r w:rsidRPr="000275EB">
        <w:t>Съображение A й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1A6393B" w14:textId="77777777" w:rsidTr="003E4C9B">
        <w:trPr>
          <w:jc w:val="center"/>
        </w:trPr>
        <w:tc>
          <w:tcPr>
            <w:tcW w:w="9752" w:type="dxa"/>
            <w:gridSpan w:val="2"/>
          </w:tcPr>
          <w:p w14:paraId="4E175F0C" w14:textId="77777777" w:rsidR="000275EB" w:rsidRPr="000275EB" w:rsidRDefault="000275EB" w:rsidP="003E4C9B">
            <w:pPr>
              <w:keepNext/>
            </w:pPr>
          </w:p>
        </w:tc>
      </w:tr>
      <w:tr w:rsidR="000275EB" w:rsidRPr="000275EB" w14:paraId="796FECFC" w14:textId="77777777" w:rsidTr="003E4C9B">
        <w:trPr>
          <w:jc w:val="center"/>
        </w:trPr>
        <w:tc>
          <w:tcPr>
            <w:tcW w:w="4876" w:type="dxa"/>
          </w:tcPr>
          <w:p w14:paraId="10EE7F87" w14:textId="77777777" w:rsidR="000275EB" w:rsidRPr="000275EB" w:rsidRDefault="000275EB" w:rsidP="003E4C9B">
            <w:pPr>
              <w:pStyle w:val="ColumnHeading"/>
              <w:keepNext/>
            </w:pPr>
            <w:r w:rsidRPr="000275EB">
              <w:t>Предложение за резолюция</w:t>
            </w:r>
          </w:p>
        </w:tc>
        <w:tc>
          <w:tcPr>
            <w:tcW w:w="4876" w:type="dxa"/>
          </w:tcPr>
          <w:p w14:paraId="289F1185" w14:textId="77777777" w:rsidR="000275EB" w:rsidRPr="000275EB" w:rsidRDefault="000275EB" w:rsidP="003E4C9B">
            <w:pPr>
              <w:pStyle w:val="ColumnHeading"/>
              <w:keepNext/>
            </w:pPr>
            <w:r w:rsidRPr="000275EB">
              <w:t>Изменение</w:t>
            </w:r>
          </w:p>
        </w:tc>
      </w:tr>
      <w:tr w:rsidR="000275EB" w:rsidRPr="000275EB" w14:paraId="3560FF27" w14:textId="77777777" w:rsidTr="003E4C9B">
        <w:trPr>
          <w:jc w:val="center"/>
        </w:trPr>
        <w:tc>
          <w:tcPr>
            <w:tcW w:w="4876" w:type="dxa"/>
          </w:tcPr>
          <w:p w14:paraId="55E37F4C" w14:textId="77777777" w:rsidR="000275EB" w:rsidRPr="000275EB" w:rsidRDefault="000275EB" w:rsidP="003E4C9B">
            <w:pPr>
              <w:pStyle w:val="Normal6"/>
            </w:pPr>
          </w:p>
        </w:tc>
        <w:tc>
          <w:tcPr>
            <w:tcW w:w="4876" w:type="dxa"/>
          </w:tcPr>
          <w:p w14:paraId="13977B47" w14:textId="77777777" w:rsidR="000275EB" w:rsidRPr="000275EB" w:rsidRDefault="000275EB" w:rsidP="003E4C9B">
            <w:pPr>
              <w:pStyle w:val="Normal6"/>
              <w:rPr>
                <w:szCs w:val="24"/>
              </w:rPr>
            </w:pPr>
            <w:r w:rsidRPr="000275EB">
              <w:rPr>
                <w:b/>
                <w:i/>
              </w:rPr>
              <w:t>Aй.</w:t>
            </w:r>
            <w:r w:rsidRPr="000275EB">
              <w:rPr>
                <w:b/>
                <w:i/>
              </w:rPr>
              <w:tab/>
              <w:t>като има предвид, че достъпът до вода е основна потребност и основно човешко право; като има предвид, че около 9,8 милиона души в ЕС са лишени от достъп до безопасно управлявани услуги за снабдяване с питейна вода</w:t>
            </w:r>
            <w:r w:rsidRPr="000275EB">
              <w:rPr>
                <w:b/>
                <w:i/>
                <w:vertAlign w:val="superscript"/>
              </w:rPr>
              <w:t>1а</w:t>
            </w:r>
            <w:r w:rsidRPr="000275EB">
              <w:rPr>
                <w:b/>
                <w:i/>
              </w:rPr>
              <w:t>; като има предвид, че други 9,4 милиона души разчитат на основни водоснабдителни услуги извън жилището си или навън</w:t>
            </w:r>
            <w:r w:rsidRPr="000275EB">
              <w:rPr>
                <w:b/>
                <w:i/>
                <w:vertAlign w:val="superscript"/>
              </w:rPr>
              <w:t>1б</w:t>
            </w:r>
            <w:r w:rsidRPr="000275EB">
              <w:rPr>
                <w:b/>
                <w:i/>
              </w:rPr>
              <w:t>, а около 450 000 души нямат достъп дори до основни услуги за снабдяване с питейна вода</w:t>
            </w:r>
            <w:r w:rsidRPr="000275EB">
              <w:rPr>
                <w:b/>
                <w:i/>
                <w:vertAlign w:val="superscript"/>
              </w:rPr>
              <w:t>1в</w:t>
            </w:r>
            <w:r w:rsidRPr="000275EB">
              <w:rPr>
                <w:b/>
                <w:i/>
              </w:rPr>
              <w:t>; като има предвид, че водната бедност засяга непропорционално маргинализираните групи като ромите, мигрантите и бездомните лица;</w:t>
            </w:r>
          </w:p>
        </w:tc>
      </w:tr>
      <w:tr w:rsidR="000275EB" w:rsidRPr="000275EB" w14:paraId="5B857FAF" w14:textId="77777777" w:rsidTr="003E4C9B">
        <w:trPr>
          <w:jc w:val="center"/>
        </w:trPr>
        <w:tc>
          <w:tcPr>
            <w:tcW w:w="4876" w:type="dxa"/>
          </w:tcPr>
          <w:p w14:paraId="65294306" w14:textId="77777777" w:rsidR="000275EB" w:rsidRPr="000275EB" w:rsidRDefault="000275EB" w:rsidP="003E4C9B">
            <w:pPr>
              <w:pStyle w:val="Normal6"/>
            </w:pPr>
          </w:p>
        </w:tc>
        <w:tc>
          <w:tcPr>
            <w:tcW w:w="4876" w:type="dxa"/>
          </w:tcPr>
          <w:p w14:paraId="7AFD1E6F" w14:textId="77777777" w:rsidR="000275EB" w:rsidRPr="000275EB" w:rsidRDefault="000275EB" w:rsidP="003E4C9B">
            <w:pPr>
              <w:pStyle w:val="Normal6"/>
              <w:rPr>
                <w:szCs w:val="24"/>
              </w:rPr>
            </w:pPr>
            <w:r w:rsidRPr="000275EB">
              <w:rPr>
                <w:b/>
                <w:i/>
              </w:rPr>
              <w:t>__________________</w:t>
            </w:r>
          </w:p>
        </w:tc>
      </w:tr>
      <w:tr w:rsidR="000275EB" w:rsidRPr="000275EB" w14:paraId="36D0D034" w14:textId="77777777" w:rsidTr="003E4C9B">
        <w:trPr>
          <w:jc w:val="center"/>
        </w:trPr>
        <w:tc>
          <w:tcPr>
            <w:tcW w:w="4876" w:type="dxa"/>
          </w:tcPr>
          <w:p w14:paraId="2B80440D" w14:textId="77777777" w:rsidR="000275EB" w:rsidRPr="000275EB" w:rsidRDefault="000275EB" w:rsidP="003E4C9B">
            <w:pPr>
              <w:pStyle w:val="Normal6"/>
            </w:pPr>
          </w:p>
        </w:tc>
        <w:tc>
          <w:tcPr>
            <w:tcW w:w="4876" w:type="dxa"/>
          </w:tcPr>
          <w:p w14:paraId="72BF7AA4"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https://data.worldbank.org/indicator/SH.H2O.SMDW.ZS?locations=EU (референтна година: 2020 г.).</w:t>
            </w:r>
          </w:p>
        </w:tc>
      </w:tr>
      <w:tr w:rsidR="000275EB" w:rsidRPr="000275EB" w14:paraId="180A2801" w14:textId="77777777" w:rsidTr="003E4C9B">
        <w:trPr>
          <w:jc w:val="center"/>
        </w:trPr>
        <w:tc>
          <w:tcPr>
            <w:tcW w:w="4876" w:type="dxa"/>
          </w:tcPr>
          <w:p w14:paraId="03D020A7" w14:textId="77777777" w:rsidR="000275EB" w:rsidRPr="000275EB" w:rsidRDefault="000275EB" w:rsidP="003E4C9B">
            <w:pPr>
              <w:pStyle w:val="Normal6"/>
            </w:pPr>
          </w:p>
        </w:tc>
        <w:tc>
          <w:tcPr>
            <w:tcW w:w="4876" w:type="dxa"/>
          </w:tcPr>
          <w:p w14:paraId="62815E43" w14:textId="77777777" w:rsidR="000275EB" w:rsidRPr="000275EB" w:rsidRDefault="000275EB" w:rsidP="003E4C9B">
            <w:pPr>
              <w:pStyle w:val="Normal6"/>
              <w:rPr>
                <w:szCs w:val="24"/>
              </w:rPr>
            </w:pPr>
            <w:r w:rsidRPr="000275EB">
              <w:rPr>
                <w:b/>
                <w:i/>
                <w:vertAlign w:val="superscript"/>
              </w:rPr>
              <w:t>1б</w:t>
            </w:r>
            <w:r w:rsidRPr="000275EB">
              <w:t xml:space="preserve"> </w:t>
            </w:r>
            <w:r w:rsidRPr="000275EB">
              <w:rPr>
                <w:b/>
                <w:i/>
              </w:rPr>
              <w:t>https://data.worldbank.org/indicator/SH.H2O.BASW.ZS?locations=EU (референтна година: 2020 г.).</w:t>
            </w:r>
          </w:p>
        </w:tc>
      </w:tr>
      <w:tr w:rsidR="000275EB" w:rsidRPr="000275EB" w14:paraId="52E20F33" w14:textId="77777777" w:rsidTr="003E4C9B">
        <w:trPr>
          <w:jc w:val="center"/>
        </w:trPr>
        <w:tc>
          <w:tcPr>
            <w:tcW w:w="4876" w:type="dxa"/>
          </w:tcPr>
          <w:p w14:paraId="58AD64E9" w14:textId="77777777" w:rsidR="000275EB" w:rsidRPr="000275EB" w:rsidRDefault="000275EB" w:rsidP="003E4C9B">
            <w:pPr>
              <w:pStyle w:val="Normal6"/>
            </w:pPr>
          </w:p>
        </w:tc>
        <w:tc>
          <w:tcPr>
            <w:tcW w:w="4876" w:type="dxa"/>
          </w:tcPr>
          <w:p w14:paraId="0F05217A" w14:textId="77777777" w:rsidR="000275EB" w:rsidRPr="000275EB" w:rsidRDefault="000275EB" w:rsidP="003E4C9B">
            <w:pPr>
              <w:pStyle w:val="Normal6"/>
              <w:rPr>
                <w:szCs w:val="24"/>
              </w:rPr>
            </w:pPr>
            <w:r w:rsidRPr="000275EB">
              <w:rPr>
                <w:b/>
                <w:i/>
                <w:vertAlign w:val="superscript"/>
              </w:rPr>
              <w:t>1в</w:t>
            </w:r>
            <w:r w:rsidRPr="000275EB">
              <w:t xml:space="preserve"> </w:t>
            </w:r>
            <w:r w:rsidRPr="000275EB">
              <w:rPr>
                <w:b/>
                <w:i/>
              </w:rPr>
              <w:t>Евростат, https://ec.europa.eu/eurostat/databrowser/view/sdg_06_10/default/table?lang=en. https://ec.europa.eu/eurostat/databrowser/view/demo_pjan/default/table?lang=en.</w:t>
            </w:r>
          </w:p>
        </w:tc>
      </w:tr>
    </w:tbl>
    <w:p w14:paraId="456DF51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6612E5B" w14:textId="77777777" w:rsidR="000275EB" w:rsidRPr="000275EB" w:rsidRDefault="000275EB" w:rsidP="000275EB">
      <w:r w:rsidRPr="000275EB">
        <w:rPr>
          <w:rStyle w:val="HideTWBExt"/>
        </w:rPr>
        <w:t>&lt;/Amend&gt;</w:t>
      </w:r>
    </w:p>
    <w:p w14:paraId="4DC740A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107</w:t>
      </w:r>
      <w:r w:rsidRPr="000275EB">
        <w:rPr>
          <w:rStyle w:val="HideTWBExt"/>
          <w:b w:val="0"/>
        </w:rPr>
        <w:t>&lt;/NumAm&gt;</w:t>
      </w:r>
    </w:p>
    <w:p w14:paraId="7008FE98"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241BED94" w14:textId="77777777" w:rsidR="000275EB" w:rsidRPr="000275EB" w:rsidRDefault="000275EB" w:rsidP="000275EB">
      <w:r w:rsidRPr="000275EB">
        <w:rPr>
          <w:rStyle w:val="HideTWBExt"/>
        </w:rPr>
        <w:t>&lt;/RepeatBlock-By&gt;</w:t>
      </w:r>
    </w:p>
    <w:p w14:paraId="5E76110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277C6E1" w14:textId="77777777" w:rsidR="000275EB" w:rsidRPr="000275EB" w:rsidRDefault="000275EB" w:rsidP="000275EB">
      <w:pPr>
        <w:pStyle w:val="NormalBold"/>
      </w:pPr>
      <w:r w:rsidRPr="000275EB">
        <w:rPr>
          <w:rStyle w:val="HideTWBExt"/>
          <w:b w:val="0"/>
        </w:rPr>
        <w:t>&lt;Article&gt;</w:t>
      </w:r>
      <w:r w:rsidRPr="000275EB">
        <w:t>Съображение A й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DB4CC86" w14:textId="77777777" w:rsidTr="003E4C9B">
        <w:trPr>
          <w:jc w:val="center"/>
        </w:trPr>
        <w:tc>
          <w:tcPr>
            <w:tcW w:w="9752" w:type="dxa"/>
            <w:gridSpan w:val="2"/>
          </w:tcPr>
          <w:p w14:paraId="78158C50" w14:textId="77777777" w:rsidR="000275EB" w:rsidRPr="000275EB" w:rsidRDefault="000275EB" w:rsidP="003E4C9B">
            <w:pPr>
              <w:keepNext/>
            </w:pPr>
          </w:p>
        </w:tc>
      </w:tr>
      <w:tr w:rsidR="000275EB" w:rsidRPr="000275EB" w14:paraId="451AA138" w14:textId="77777777" w:rsidTr="003E4C9B">
        <w:trPr>
          <w:jc w:val="center"/>
        </w:trPr>
        <w:tc>
          <w:tcPr>
            <w:tcW w:w="4876" w:type="dxa"/>
          </w:tcPr>
          <w:p w14:paraId="4C172D6F" w14:textId="77777777" w:rsidR="000275EB" w:rsidRPr="000275EB" w:rsidRDefault="000275EB" w:rsidP="003E4C9B">
            <w:pPr>
              <w:pStyle w:val="ColumnHeading"/>
              <w:keepNext/>
            </w:pPr>
            <w:r w:rsidRPr="000275EB">
              <w:t>Предложение за резолюция</w:t>
            </w:r>
          </w:p>
        </w:tc>
        <w:tc>
          <w:tcPr>
            <w:tcW w:w="4876" w:type="dxa"/>
          </w:tcPr>
          <w:p w14:paraId="3036E5CC" w14:textId="77777777" w:rsidR="000275EB" w:rsidRPr="000275EB" w:rsidRDefault="000275EB" w:rsidP="003E4C9B">
            <w:pPr>
              <w:pStyle w:val="ColumnHeading"/>
              <w:keepNext/>
            </w:pPr>
            <w:r w:rsidRPr="000275EB">
              <w:t>Изменение</w:t>
            </w:r>
          </w:p>
        </w:tc>
      </w:tr>
      <w:tr w:rsidR="000275EB" w:rsidRPr="000275EB" w14:paraId="7696FFE7" w14:textId="77777777" w:rsidTr="003E4C9B">
        <w:trPr>
          <w:jc w:val="center"/>
        </w:trPr>
        <w:tc>
          <w:tcPr>
            <w:tcW w:w="4876" w:type="dxa"/>
          </w:tcPr>
          <w:p w14:paraId="29A7C094" w14:textId="77777777" w:rsidR="000275EB" w:rsidRPr="000275EB" w:rsidRDefault="000275EB" w:rsidP="003E4C9B">
            <w:pPr>
              <w:pStyle w:val="Normal6"/>
            </w:pPr>
          </w:p>
        </w:tc>
        <w:tc>
          <w:tcPr>
            <w:tcW w:w="4876" w:type="dxa"/>
          </w:tcPr>
          <w:p w14:paraId="2393C270" w14:textId="77777777" w:rsidR="000275EB" w:rsidRPr="000275EB" w:rsidRDefault="000275EB" w:rsidP="003E4C9B">
            <w:pPr>
              <w:pStyle w:val="Normal6"/>
              <w:rPr>
                <w:szCs w:val="24"/>
              </w:rPr>
            </w:pPr>
            <w:r w:rsidRPr="000275EB">
              <w:rPr>
                <w:b/>
                <w:i/>
              </w:rPr>
              <w:t>Aй.</w:t>
            </w:r>
            <w:r w:rsidRPr="000275EB">
              <w:rPr>
                <w:b/>
                <w:i/>
              </w:rPr>
              <w:tab/>
              <w:t>като има предвид, че качественото образование е основен фактор в борбата срещу бедността, тъй като води до по-добри възможности за заетост и по-добри условия на живот и въздейства положително както върху психичното, така и върху физическото здраве; като има предвид, че инвестирането в качествено образование, особено за хората от малцинствата и уязвимите групи, е един от най-ефективните начини за устойчиво и структурно намаляване на бедността;</w:t>
            </w:r>
          </w:p>
        </w:tc>
      </w:tr>
    </w:tbl>
    <w:p w14:paraId="19E42A1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1309BA3" w14:textId="77777777" w:rsidR="000275EB" w:rsidRPr="000275EB" w:rsidRDefault="000275EB" w:rsidP="000275EB">
      <w:r w:rsidRPr="000275EB">
        <w:rPr>
          <w:rStyle w:val="HideTWBExt"/>
        </w:rPr>
        <w:t>&lt;/Amend&gt;</w:t>
      </w:r>
    </w:p>
    <w:p w14:paraId="6FC8681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108</w:t>
      </w:r>
      <w:r w:rsidRPr="000275EB">
        <w:rPr>
          <w:rStyle w:val="HideTWBExt"/>
          <w:b w:val="0"/>
        </w:rPr>
        <w:t>&lt;/NumAm&gt;</w:t>
      </w:r>
    </w:p>
    <w:p w14:paraId="764EEF5B"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4D41798F" w14:textId="77777777" w:rsidR="000275EB" w:rsidRPr="000275EB" w:rsidRDefault="000275EB" w:rsidP="000275EB">
      <w:r w:rsidRPr="000275EB">
        <w:rPr>
          <w:rStyle w:val="HideTWBExt"/>
        </w:rPr>
        <w:t>&lt;/RepeatBlock-By&gt;</w:t>
      </w:r>
    </w:p>
    <w:p w14:paraId="63E1346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1A3F18A" w14:textId="77777777" w:rsidR="000275EB" w:rsidRPr="000275EB" w:rsidRDefault="000275EB" w:rsidP="000275EB">
      <w:pPr>
        <w:pStyle w:val="NormalBold"/>
      </w:pPr>
      <w:r w:rsidRPr="000275EB">
        <w:rPr>
          <w:rStyle w:val="HideTWBExt"/>
          <w:b w:val="0"/>
        </w:rPr>
        <w:t>&lt;Article&gt;</w:t>
      </w:r>
      <w:r w:rsidRPr="000275EB">
        <w:t>Съображение A й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22C24D5" w14:textId="77777777" w:rsidTr="003E4C9B">
        <w:trPr>
          <w:jc w:val="center"/>
        </w:trPr>
        <w:tc>
          <w:tcPr>
            <w:tcW w:w="9752" w:type="dxa"/>
            <w:gridSpan w:val="2"/>
          </w:tcPr>
          <w:p w14:paraId="197615B9" w14:textId="77777777" w:rsidR="000275EB" w:rsidRPr="000275EB" w:rsidRDefault="000275EB" w:rsidP="003E4C9B">
            <w:pPr>
              <w:keepNext/>
            </w:pPr>
          </w:p>
        </w:tc>
      </w:tr>
      <w:tr w:rsidR="000275EB" w:rsidRPr="000275EB" w14:paraId="221406AD" w14:textId="77777777" w:rsidTr="003E4C9B">
        <w:trPr>
          <w:jc w:val="center"/>
        </w:trPr>
        <w:tc>
          <w:tcPr>
            <w:tcW w:w="4876" w:type="dxa"/>
          </w:tcPr>
          <w:p w14:paraId="528DFC49" w14:textId="77777777" w:rsidR="000275EB" w:rsidRPr="000275EB" w:rsidRDefault="000275EB" w:rsidP="003E4C9B">
            <w:pPr>
              <w:pStyle w:val="ColumnHeading"/>
              <w:keepNext/>
            </w:pPr>
            <w:r w:rsidRPr="000275EB">
              <w:t>Предложение за резолюция</w:t>
            </w:r>
          </w:p>
        </w:tc>
        <w:tc>
          <w:tcPr>
            <w:tcW w:w="4876" w:type="dxa"/>
          </w:tcPr>
          <w:p w14:paraId="2C144E7E" w14:textId="77777777" w:rsidR="000275EB" w:rsidRPr="000275EB" w:rsidRDefault="000275EB" w:rsidP="003E4C9B">
            <w:pPr>
              <w:pStyle w:val="ColumnHeading"/>
              <w:keepNext/>
            </w:pPr>
            <w:r w:rsidRPr="000275EB">
              <w:t>Изменение</w:t>
            </w:r>
          </w:p>
        </w:tc>
      </w:tr>
      <w:tr w:rsidR="000275EB" w:rsidRPr="000275EB" w14:paraId="2D357E24" w14:textId="77777777" w:rsidTr="003E4C9B">
        <w:trPr>
          <w:jc w:val="center"/>
        </w:trPr>
        <w:tc>
          <w:tcPr>
            <w:tcW w:w="4876" w:type="dxa"/>
          </w:tcPr>
          <w:p w14:paraId="7550D896" w14:textId="77777777" w:rsidR="000275EB" w:rsidRPr="000275EB" w:rsidRDefault="000275EB" w:rsidP="003E4C9B">
            <w:pPr>
              <w:pStyle w:val="Normal6"/>
            </w:pPr>
          </w:p>
        </w:tc>
        <w:tc>
          <w:tcPr>
            <w:tcW w:w="4876" w:type="dxa"/>
          </w:tcPr>
          <w:p w14:paraId="3991E61B" w14:textId="77777777" w:rsidR="000275EB" w:rsidRPr="000275EB" w:rsidRDefault="000275EB" w:rsidP="003E4C9B">
            <w:pPr>
              <w:pStyle w:val="Normal6"/>
              <w:rPr>
                <w:szCs w:val="24"/>
              </w:rPr>
            </w:pPr>
            <w:r w:rsidRPr="000275EB">
              <w:rPr>
                <w:b/>
                <w:i/>
              </w:rPr>
              <w:t>Aй.</w:t>
            </w:r>
            <w:r w:rsidRPr="000275EB">
              <w:rPr>
                <w:b/>
                <w:i/>
              </w:rPr>
              <w:tab/>
              <w:t>като има предвид, че укрепването на системите за семейни обезщетения на държавите членки ще насърчи повишаването на социалното сближаване, ще изгради човешки капитал за европейския пазар на труда, ще увеличи данъчните приходи, ще повиши дългосрочната икономическа конкурентоспособност и ще изкорени детската бедност в пълно съответствие с Конвенцията на ООН за правата на детето;</w:t>
            </w:r>
          </w:p>
        </w:tc>
      </w:tr>
    </w:tbl>
    <w:p w14:paraId="7834E6D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089D0E8" w14:textId="77777777" w:rsidR="000275EB" w:rsidRPr="000275EB" w:rsidRDefault="000275EB" w:rsidP="000275EB">
      <w:r w:rsidRPr="000275EB">
        <w:rPr>
          <w:rStyle w:val="HideTWBExt"/>
        </w:rPr>
        <w:t>&lt;/Amend&gt;</w:t>
      </w:r>
    </w:p>
    <w:p w14:paraId="67EFB0D4"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109</w:t>
      </w:r>
      <w:r w:rsidRPr="000275EB">
        <w:rPr>
          <w:rStyle w:val="HideTWBExt"/>
          <w:b w:val="0"/>
        </w:rPr>
        <w:t>&lt;/NumAm&gt;</w:t>
      </w:r>
    </w:p>
    <w:p w14:paraId="715F9BAA"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7BE3C31D" w14:textId="77777777" w:rsidR="000275EB" w:rsidRPr="000275EB" w:rsidRDefault="000275EB" w:rsidP="000275EB">
      <w:r w:rsidRPr="000275EB">
        <w:rPr>
          <w:rStyle w:val="HideTWBExt"/>
        </w:rPr>
        <w:t>&lt;/RepeatBlock-By&gt;</w:t>
      </w:r>
    </w:p>
    <w:p w14:paraId="6BC1213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B23907E" w14:textId="77777777" w:rsidR="000275EB" w:rsidRPr="000275EB" w:rsidRDefault="000275EB" w:rsidP="000275EB">
      <w:pPr>
        <w:pStyle w:val="NormalBold"/>
      </w:pPr>
      <w:r w:rsidRPr="000275EB">
        <w:rPr>
          <w:rStyle w:val="HideTWBExt"/>
          <w:b w:val="0"/>
        </w:rPr>
        <w:t>&lt;Article&gt;</w:t>
      </w:r>
      <w:r w:rsidRPr="000275EB">
        <w:t>Съображение А й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17A54CC" w14:textId="77777777" w:rsidTr="003E4C9B">
        <w:trPr>
          <w:jc w:val="center"/>
        </w:trPr>
        <w:tc>
          <w:tcPr>
            <w:tcW w:w="9752" w:type="dxa"/>
            <w:gridSpan w:val="2"/>
          </w:tcPr>
          <w:p w14:paraId="4E6B326D" w14:textId="77777777" w:rsidR="000275EB" w:rsidRPr="000275EB" w:rsidRDefault="000275EB" w:rsidP="003E4C9B">
            <w:pPr>
              <w:keepNext/>
            </w:pPr>
          </w:p>
        </w:tc>
      </w:tr>
      <w:tr w:rsidR="000275EB" w:rsidRPr="000275EB" w14:paraId="1E4519AF" w14:textId="77777777" w:rsidTr="003E4C9B">
        <w:trPr>
          <w:jc w:val="center"/>
        </w:trPr>
        <w:tc>
          <w:tcPr>
            <w:tcW w:w="4876" w:type="dxa"/>
          </w:tcPr>
          <w:p w14:paraId="4D13B761" w14:textId="77777777" w:rsidR="000275EB" w:rsidRPr="000275EB" w:rsidRDefault="000275EB" w:rsidP="003E4C9B">
            <w:pPr>
              <w:pStyle w:val="ColumnHeading"/>
              <w:keepNext/>
            </w:pPr>
            <w:r w:rsidRPr="000275EB">
              <w:t>Предложение за резолюция</w:t>
            </w:r>
          </w:p>
        </w:tc>
        <w:tc>
          <w:tcPr>
            <w:tcW w:w="4876" w:type="dxa"/>
          </w:tcPr>
          <w:p w14:paraId="086ED098" w14:textId="77777777" w:rsidR="000275EB" w:rsidRPr="000275EB" w:rsidRDefault="000275EB" w:rsidP="003E4C9B">
            <w:pPr>
              <w:pStyle w:val="ColumnHeading"/>
              <w:keepNext/>
            </w:pPr>
            <w:r w:rsidRPr="000275EB">
              <w:t>Изменение</w:t>
            </w:r>
          </w:p>
        </w:tc>
      </w:tr>
      <w:tr w:rsidR="000275EB" w:rsidRPr="000275EB" w14:paraId="1A3629A2" w14:textId="77777777" w:rsidTr="003E4C9B">
        <w:trPr>
          <w:jc w:val="center"/>
        </w:trPr>
        <w:tc>
          <w:tcPr>
            <w:tcW w:w="4876" w:type="dxa"/>
          </w:tcPr>
          <w:p w14:paraId="5BF70678" w14:textId="77777777" w:rsidR="000275EB" w:rsidRPr="000275EB" w:rsidRDefault="000275EB" w:rsidP="003E4C9B">
            <w:pPr>
              <w:pStyle w:val="Normal6"/>
            </w:pPr>
          </w:p>
        </w:tc>
        <w:tc>
          <w:tcPr>
            <w:tcW w:w="4876" w:type="dxa"/>
          </w:tcPr>
          <w:p w14:paraId="2EC016C4" w14:textId="77777777" w:rsidR="000275EB" w:rsidRPr="000275EB" w:rsidRDefault="000275EB" w:rsidP="003E4C9B">
            <w:pPr>
              <w:pStyle w:val="Normal6"/>
              <w:rPr>
                <w:szCs w:val="24"/>
              </w:rPr>
            </w:pPr>
            <w:r w:rsidRPr="000275EB">
              <w:rPr>
                <w:b/>
                <w:i/>
              </w:rPr>
              <w:t>Ай.</w:t>
            </w:r>
            <w:r w:rsidRPr="000275EB">
              <w:rPr>
                <w:b/>
                <w:i/>
              </w:rPr>
              <w:tab/>
              <w:t>като има предвид, че възрастните хора, хората с увреждания, семействата с един родител, етническите малцинства или мигрантите са групи, които са по-уязвими спрямо бедността и социалното изключване, и че децата мигранти са свръхпредставени в групата, изложена на риск от бедност;</w:t>
            </w:r>
          </w:p>
        </w:tc>
      </w:tr>
    </w:tbl>
    <w:p w14:paraId="2AE7E9D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1E01D916" w14:textId="77777777" w:rsidR="000275EB" w:rsidRPr="000275EB" w:rsidRDefault="000275EB" w:rsidP="000275EB">
      <w:r w:rsidRPr="000275EB">
        <w:rPr>
          <w:rStyle w:val="HideTWBExt"/>
        </w:rPr>
        <w:t>&lt;/Amend&gt;</w:t>
      </w:r>
    </w:p>
    <w:p w14:paraId="7DA2E95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110</w:t>
      </w:r>
      <w:r w:rsidRPr="000275EB">
        <w:rPr>
          <w:rStyle w:val="HideTWBExt"/>
          <w:b w:val="0"/>
        </w:rPr>
        <w:t>&lt;/NumAm&gt;</w:t>
      </w:r>
    </w:p>
    <w:p w14:paraId="6DDDE805"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751B041F" w14:textId="77777777" w:rsidR="000275EB" w:rsidRPr="000275EB" w:rsidRDefault="000275EB" w:rsidP="000275EB">
      <w:r w:rsidRPr="000275EB">
        <w:rPr>
          <w:rStyle w:val="HideTWBExt"/>
        </w:rPr>
        <w:t>&lt;/RepeatBlock-By&gt;</w:t>
      </w:r>
    </w:p>
    <w:p w14:paraId="287A004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B69E76E" w14:textId="77777777" w:rsidR="000275EB" w:rsidRPr="000275EB" w:rsidRDefault="000275EB" w:rsidP="000275EB">
      <w:pPr>
        <w:pStyle w:val="NormalBold"/>
      </w:pPr>
      <w:r w:rsidRPr="000275EB">
        <w:rPr>
          <w:rStyle w:val="HideTWBExt"/>
          <w:b w:val="0"/>
        </w:rPr>
        <w:t>&lt;Article&gt;</w:t>
      </w:r>
      <w:r w:rsidRPr="000275EB">
        <w:t>Съображение А к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FA6D8D6" w14:textId="77777777" w:rsidTr="003E4C9B">
        <w:trPr>
          <w:jc w:val="center"/>
        </w:trPr>
        <w:tc>
          <w:tcPr>
            <w:tcW w:w="9752" w:type="dxa"/>
            <w:gridSpan w:val="2"/>
          </w:tcPr>
          <w:p w14:paraId="58E04AEA" w14:textId="77777777" w:rsidR="000275EB" w:rsidRPr="000275EB" w:rsidRDefault="000275EB" w:rsidP="003E4C9B">
            <w:pPr>
              <w:keepNext/>
            </w:pPr>
          </w:p>
        </w:tc>
      </w:tr>
      <w:tr w:rsidR="000275EB" w:rsidRPr="000275EB" w14:paraId="2705E448" w14:textId="77777777" w:rsidTr="003E4C9B">
        <w:trPr>
          <w:jc w:val="center"/>
        </w:trPr>
        <w:tc>
          <w:tcPr>
            <w:tcW w:w="4876" w:type="dxa"/>
          </w:tcPr>
          <w:p w14:paraId="2ED95DD0" w14:textId="77777777" w:rsidR="000275EB" w:rsidRPr="000275EB" w:rsidRDefault="000275EB" w:rsidP="003E4C9B">
            <w:pPr>
              <w:pStyle w:val="ColumnHeading"/>
              <w:keepNext/>
            </w:pPr>
            <w:r w:rsidRPr="000275EB">
              <w:t>Предложение за резолюция</w:t>
            </w:r>
          </w:p>
        </w:tc>
        <w:tc>
          <w:tcPr>
            <w:tcW w:w="4876" w:type="dxa"/>
          </w:tcPr>
          <w:p w14:paraId="63F0C6C2" w14:textId="77777777" w:rsidR="000275EB" w:rsidRPr="000275EB" w:rsidRDefault="000275EB" w:rsidP="003E4C9B">
            <w:pPr>
              <w:pStyle w:val="ColumnHeading"/>
              <w:keepNext/>
            </w:pPr>
            <w:r w:rsidRPr="000275EB">
              <w:t>Изменение</w:t>
            </w:r>
          </w:p>
        </w:tc>
      </w:tr>
      <w:tr w:rsidR="000275EB" w:rsidRPr="000275EB" w14:paraId="1F427227" w14:textId="77777777" w:rsidTr="003E4C9B">
        <w:trPr>
          <w:jc w:val="center"/>
        </w:trPr>
        <w:tc>
          <w:tcPr>
            <w:tcW w:w="4876" w:type="dxa"/>
          </w:tcPr>
          <w:p w14:paraId="281375E6" w14:textId="77777777" w:rsidR="000275EB" w:rsidRPr="000275EB" w:rsidRDefault="000275EB" w:rsidP="003E4C9B">
            <w:pPr>
              <w:pStyle w:val="Normal6"/>
            </w:pPr>
          </w:p>
        </w:tc>
        <w:tc>
          <w:tcPr>
            <w:tcW w:w="4876" w:type="dxa"/>
          </w:tcPr>
          <w:p w14:paraId="0D9EC6EF" w14:textId="77777777" w:rsidR="000275EB" w:rsidRPr="000275EB" w:rsidRDefault="000275EB" w:rsidP="003E4C9B">
            <w:pPr>
              <w:pStyle w:val="Normal6"/>
              <w:rPr>
                <w:szCs w:val="24"/>
              </w:rPr>
            </w:pPr>
            <w:r w:rsidRPr="000275EB">
              <w:rPr>
                <w:b/>
                <w:i/>
              </w:rPr>
              <w:t>Ак.</w:t>
            </w:r>
            <w:r w:rsidRPr="000275EB">
              <w:rPr>
                <w:b/>
                <w:i/>
              </w:rPr>
              <w:tab/>
              <w:t>като има предвид, че през 2024 г.: 93,3 милиона души в ЕС (21% от населението) са били изложени на риск от бедност или социално изключване; рискът от бедност или социално изключване в ЕС бе по-висок при жените, отколкото при мъжете (21,9% спрямо 20,0%); на равнището на ЕС трудовият статус оказва силно влияние върху процента на риск от бедност или социално изключване, който варира между 10,9% за работещите и 66,6% за безработните лица; през 2024 г. в ЕС 21,9% от домакинствата с деца на издръжка са били изложени на риск от бедност или социално изключване</w:t>
            </w:r>
            <w:r w:rsidRPr="000275EB">
              <w:rPr>
                <w:b/>
                <w:i/>
                <w:vertAlign w:val="superscript"/>
              </w:rPr>
              <w:t>1а</w:t>
            </w:r>
            <w:r w:rsidRPr="000275EB">
              <w:rPr>
                <w:b/>
                <w:i/>
              </w:rPr>
              <w:t>;</w:t>
            </w:r>
          </w:p>
        </w:tc>
      </w:tr>
      <w:tr w:rsidR="000275EB" w:rsidRPr="000275EB" w14:paraId="26A3FEB3" w14:textId="77777777" w:rsidTr="003E4C9B">
        <w:trPr>
          <w:jc w:val="center"/>
        </w:trPr>
        <w:tc>
          <w:tcPr>
            <w:tcW w:w="4876" w:type="dxa"/>
          </w:tcPr>
          <w:p w14:paraId="532205E7" w14:textId="77777777" w:rsidR="000275EB" w:rsidRPr="000275EB" w:rsidRDefault="000275EB" w:rsidP="003E4C9B">
            <w:pPr>
              <w:pStyle w:val="Normal6"/>
            </w:pPr>
          </w:p>
        </w:tc>
        <w:tc>
          <w:tcPr>
            <w:tcW w:w="4876" w:type="dxa"/>
          </w:tcPr>
          <w:p w14:paraId="5B49508C" w14:textId="77777777" w:rsidR="000275EB" w:rsidRPr="000275EB" w:rsidRDefault="000275EB" w:rsidP="003E4C9B">
            <w:pPr>
              <w:pStyle w:val="Normal6"/>
              <w:rPr>
                <w:szCs w:val="24"/>
              </w:rPr>
            </w:pPr>
            <w:r w:rsidRPr="000275EB">
              <w:rPr>
                <w:b/>
                <w:i/>
              </w:rPr>
              <w:t>__________________</w:t>
            </w:r>
          </w:p>
        </w:tc>
      </w:tr>
      <w:tr w:rsidR="000275EB" w:rsidRPr="000275EB" w14:paraId="7E064174" w14:textId="77777777" w:rsidTr="003E4C9B">
        <w:trPr>
          <w:jc w:val="center"/>
        </w:trPr>
        <w:tc>
          <w:tcPr>
            <w:tcW w:w="4876" w:type="dxa"/>
          </w:tcPr>
          <w:p w14:paraId="7C6EEBD2" w14:textId="77777777" w:rsidR="000275EB" w:rsidRPr="000275EB" w:rsidRDefault="000275EB" w:rsidP="003E4C9B">
            <w:pPr>
              <w:pStyle w:val="Normal6"/>
            </w:pPr>
          </w:p>
        </w:tc>
        <w:tc>
          <w:tcPr>
            <w:tcW w:w="4876" w:type="dxa"/>
          </w:tcPr>
          <w:p w14:paraId="4659CC7A"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https://ec.europa.eu/eurostat/cache/dashboard/social-scoreboard/</w:t>
            </w:r>
          </w:p>
        </w:tc>
      </w:tr>
    </w:tbl>
    <w:p w14:paraId="5109F6E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0650D368" w14:textId="77777777" w:rsidR="000275EB" w:rsidRPr="000275EB" w:rsidRDefault="000275EB" w:rsidP="000275EB">
      <w:r w:rsidRPr="000275EB">
        <w:rPr>
          <w:rStyle w:val="HideTWBExt"/>
        </w:rPr>
        <w:t>&lt;/Amend&gt;</w:t>
      </w:r>
    </w:p>
    <w:p w14:paraId="3F918F8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111</w:t>
      </w:r>
      <w:r w:rsidRPr="000275EB">
        <w:rPr>
          <w:rStyle w:val="HideTWBExt"/>
          <w:b w:val="0"/>
        </w:rPr>
        <w:t>&lt;/NumAm&gt;</w:t>
      </w:r>
    </w:p>
    <w:p w14:paraId="4E3B6E81" w14:textId="77777777" w:rsidR="000275EB" w:rsidRPr="000275EB" w:rsidRDefault="000275EB" w:rsidP="000275EB">
      <w:pPr>
        <w:pStyle w:val="NormalBold"/>
      </w:pPr>
      <w:r w:rsidRPr="000275EB">
        <w:rPr>
          <w:rStyle w:val="HideTWBExt"/>
          <w:b w:val="0"/>
        </w:rPr>
        <w:t>&lt;RepeatBlock-By&gt;&lt;Members&gt;</w:t>
      </w:r>
      <w:r w:rsidRPr="000275EB">
        <w:t>Лисбет Сомен</w:t>
      </w:r>
      <w:r w:rsidRPr="000275EB">
        <w:rPr>
          <w:rStyle w:val="HideTWBExt"/>
          <w:b w:val="0"/>
        </w:rPr>
        <w:t>&lt;/Members&gt;</w:t>
      </w:r>
    </w:p>
    <w:p w14:paraId="590B2381" w14:textId="77777777" w:rsidR="000275EB" w:rsidRPr="000275EB" w:rsidRDefault="000275EB" w:rsidP="000275EB">
      <w:r w:rsidRPr="000275EB">
        <w:rPr>
          <w:rStyle w:val="HideTWBExt"/>
        </w:rPr>
        <w:t>&lt;/RepeatBlock-By&gt;</w:t>
      </w:r>
    </w:p>
    <w:p w14:paraId="1B5DE12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B92A3F3" w14:textId="77777777" w:rsidR="000275EB" w:rsidRPr="000275EB" w:rsidRDefault="000275EB" w:rsidP="000275EB">
      <w:pPr>
        <w:pStyle w:val="NormalBold"/>
      </w:pPr>
      <w:r w:rsidRPr="000275EB">
        <w:rPr>
          <w:rStyle w:val="HideTWBExt"/>
          <w:b w:val="0"/>
        </w:rPr>
        <w:t>&lt;Article&gt;</w:t>
      </w:r>
      <w:r w:rsidRPr="000275EB">
        <w:t>Съображение A к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4A43BBF" w14:textId="77777777" w:rsidTr="003E4C9B">
        <w:trPr>
          <w:jc w:val="center"/>
        </w:trPr>
        <w:tc>
          <w:tcPr>
            <w:tcW w:w="9752" w:type="dxa"/>
            <w:gridSpan w:val="2"/>
          </w:tcPr>
          <w:p w14:paraId="43A88FDF" w14:textId="77777777" w:rsidR="000275EB" w:rsidRPr="000275EB" w:rsidRDefault="000275EB" w:rsidP="003E4C9B">
            <w:pPr>
              <w:keepNext/>
            </w:pPr>
          </w:p>
        </w:tc>
      </w:tr>
      <w:tr w:rsidR="000275EB" w:rsidRPr="000275EB" w14:paraId="1532ED68" w14:textId="77777777" w:rsidTr="003E4C9B">
        <w:trPr>
          <w:jc w:val="center"/>
        </w:trPr>
        <w:tc>
          <w:tcPr>
            <w:tcW w:w="4876" w:type="dxa"/>
          </w:tcPr>
          <w:p w14:paraId="1B94F125" w14:textId="77777777" w:rsidR="000275EB" w:rsidRPr="000275EB" w:rsidRDefault="000275EB" w:rsidP="003E4C9B">
            <w:pPr>
              <w:pStyle w:val="ColumnHeading"/>
              <w:keepNext/>
            </w:pPr>
            <w:r w:rsidRPr="000275EB">
              <w:t>Предложение за резолюция</w:t>
            </w:r>
          </w:p>
        </w:tc>
        <w:tc>
          <w:tcPr>
            <w:tcW w:w="4876" w:type="dxa"/>
          </w:tcPr>
          <w:p w14:paraId="3BF3DB5A" w14:textId="77777777" w:rsidR="000275EB" w:rsidRPr="000275EB" w:rsidRDefault="000275EB" w:rsidP="003E4C9B">
            <w:pPr>
              <w:pStyle w:val="ColumnHeading"/>
              <w:keepNext/>
            </w:pPr>
            <w:r w:rsidRPr="000275EB">
              <w:t>Изменение</w:t>
            </w:r>
          </w:p>
        </w:tc>
      </w:tr>
      <w:tr w:rsidR="000275EB" w:rsidRPr="000275EB" w14:paraId="79B6A490" w14:textId="77777777" w:rsidTr="003E4C9B">
        <w:trPr>
          <w:jc w:val="center"/>
        </w:trPr>
        <w:tc>
          <w:tcPr>
            <w:tcW w:w="4876" w:type="dxa"/>
          </w:tcPr>
          <w:p w14:paraId="5DCA5CDC" w14:textId="77777777" w:rsidR="000275EB" w:rsidRPr="000275EB" w:rsidRDefault="000275EB" w:rsidP="003E4C9B">
            <w:pPr>
              <w:pStyle w:val="Normal6"/>
            </w:pPr>
          </w:p>
        </w:tc>
        <w:tc>
          <w:tcPr>
            <w:tcW w:w="4876" w:type="dxa"/>
          </w:tcPr>
          <w:p w14:paraId="375958F6" w14:textId="77777777" w:rsidR="000275EB" w:rsidRPr="000275EB" w:rsidRDefault="000275EB" w:rsidP="003E4C9B">
            <w:pPr>
              <w:pStyle w:val="Normal6"/>
              <w:rPr>
                <w:szCs w:val="24"/>
              </w:rPr>
            </w:pPr>
            <w:r w:rsidRPr="000275EB">
              <w:rPr>
                <w:b/>
                <w:i/>
              </w:rPr>
              <w:t>Ак.</w:t>
            </w:r>
            <w:r w:rsidRPr="000275EB">
              <w:rPr>
                <w:b/>
                <w:i/>
              </w:rPr>
              <w:tab/>
              <w:t>като има предвид, че насърчаването на благоприятни за семейството работни места и на здравословно равновесие между професионалния и личния живот допринася за по-силните и по-стабилни семейни структури; като има предвид, че изследванията показват, че хората с по-ниско равнище на образование и по-слаби социално-икономически позиции статистически са изправени пред по-висок риск от проблеми във взаимоотношенията и от развод; като има предвид, че децата на разведени родители по-често изпитват финансови затруднения и че на свой ред са изложени на повишен риск от развод на по-късен етап от живота си; като има предвид, че тази динамика може да допринесе за цикъла на предаване на бедността между поколенията;</w:t>
            </w:r>
          </w:p>
        </w:tc>
      </w:tr>
    </w:tbl>
    <w:p w14:paraId="6ED4284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C1A8203" w14:textId="77777777" w:rsidR="000275EB" w:rsidRPr="000275EB" w:rsidRDefault="000275EB" w:rsidP="000275EB">
      <w:r w:rsidRPr="000275EB">
        <w:rPr>
          <w:rStyle w:val="HideTWBExt"/>
        </w:rPr>
        <w:t>&lt;/Amend&gt;</w:t>
      </w:r>
    </w:p>
    <w:p w14:paraId="3608774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112</w:t>
      </w:r>
      <w:r w:rsidRPr="000275EB">
        <w:rPr>
          <w:rStyle w:val="HideTWBExt"/>
          <w:b w:val="0"/>
        </w:rPr>
        <w:t>&lt;/NumAm&gt;</w:t>
      </w:r>
    </w:p>
    <w:p w14:paraId="7DD546B1"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7A05FB51" w14:textId="77777777" w:rsidR="000275EB" w:rsidRPr="000275EB" w:rsidRDefault="000275EB" w:rsidP="000275EB">
      <w:r w:rsidRPr="000275EB">
        <w:rPr>
          <w:rStyle w:val="HideTWBExt"/>
        </w:rPr>
        <w:t>&lt;/RepeatBlock-By&gt;</w:t>
      </w:r>
    </w:p>
    <w:p w14:paraId="52875EEA"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2E512707" w14:textId="77777777" w:rsidR="000275EB" w:rsidRPr="000275EB" w:rsidRDefault="000275EB" w:rsidP="000275EB">
      <w:pPr>
        <w:pStyle w:val="NormalBold"/>
      </w:pPr>
      <w:r w:rsidRPr="000275EB">
        <w:rPr>
          <w:rStyle w:val="HideTWBExt"/>
          <w:b w:val="0"/>
        </w:rPr>
        <w:t>&lt;Article&gt;</w:t>
      </w:r>
      <w:r w:rsidRPr="000275EB">
        <w:t>Съображение A к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D3C6BE3" w14:textId="77777777" w:rsidTr="003E4C9B">
        <w:trPr>
          <w:jc w:val="center"/>
        </w:trPr>
        <w:tc>
          <w:tcPr>
            <w:tcW w:w="9752" w:type="dxa"/>
            <w:gridSpan w:val="2"/>
          </w:tcPr>
          <w:p w14:paraId="7A530038" w14:textId="77777777" w:rsidR="000275EB" w:rsidRPr="000275EB" w:rsidRDefault="000275EB" w:rsidP="003E4C9B">
            <w:pPr>
              <w:keepNext/>
            </w:pPr>
          </w:p>
        </w:tc>
      </w:tr>
      <w:tr w:rsidR="000275EB" w:rsidRPr="000275EB" w14:paraId="77C9B018" w14:textId="77777777" w:rsidTr="003E4C9B">
        <w:trPr>
          <w:jc w:val="center"/>
        </w:trPr>
        <w:tc>
          <w:tcPr>
            <w:tcW w:w="4876" w:type="dxa"/>
          </w:tcPr>
          <w:p w14:paraId="7203D3EE" w14:textId="77777777" w:rsidR="000275EB" w:rsidRPr="000275EB" w:rsidRDefault="000275EB" w:rsidP="003E4C9B">
            <w:pPr>
              <w:pStyle w:val="ColumnHeading"/>
              <w:keepNext/>
            </w:pPr>
            <w:r w:rsidRPr="000275EB">
              <w:t>Предложение за резолюция</w:t>
            </w:r>
          </w:p>
        </w:tc>
        <w:tc>
          <w:tcPr>
            <w:tcW w:w="4876" w:type="dxa"/>
          </w:tcPr>
          <w:p w14:paraId="17E643F4" w14:textId="77777777" w:rsidR="000275EB" w:rsidRPr="000275EB" w:rsidRDefault="000275EB" w:rsidP="003E4C9B">
            <w:pPr>
              <w:pStyle w:val="ColumnHeading"/>
              <w:keepNext/>
            </w:pPr>
            <w:r w:rsidRPr="000275EB">
              <w:t>Изменение</w:t>
            </w:r>
          </w:p>
        </w:tc>
      </w:tr>
      <w:tr w:rsidR="000275EB" w:rsidRPr="000275EB" w14:paraId="0B842BB5" w14:textId="77777777" w:rsidTr="003E4C9B">
        <w:trPr>
          <w:jc w:val="center"/>
        </w:trPr>
        <w:tc>
          <w:tcPr>
            <w:tcW w:w="4876" w:type="dxa"/>
          </w:tcPr>
          <w:p w14:paraId="0F757B5D" w14:textId="77777777" w:rsidR="000275EB" w:rsidRPr="000275EB" w:rsidRDefault="000275EB" w:rsidP="003E4C9B">
            <w:pPr>
              <w:pStyle w:val="Normal6"/>
            </w:pPr>
          </w:p>
        </w:tc>
        <w:tc>
          <w:tcPr>
            <w:tcW w:w="4876" w:type="dxa"/>
          </w:tcPr>
          <w:p w14:paraId="290A4EF7" w14:textId="77777777" w:rsidR="000275EB" w:rsidRPr="000275EB" w:rsidRDefault="000275EB" w:rsidP="003E4C9B">
            <w:pPr>
              <w:pStyle w:val="Normal6"/>
              <w:rPr>
                <w:szCs w:val="24"/>
              </w:rPr>
            </w:pPr>
            <w:r w:rsidRPr="000275EB">
              <w:rPr>
                <w:b/>
                <w:i/>
              </w:rPr>
              <w:t>Ак.</w:t>
            </w:r>
            <w:r w:rsidRPr="000275EB">
              <w:rPr>
                <w:b/>
                <w:i/>
              </w:rPr>
              <w:tab/>
              <w:t>като има предвид, че обединяването на три съществуващи основни семейни обезщетения</w:t>
            </w:r>
            <w:r w:rsidRPr="000275EB">
              <w:rPr>
                <w:b/>
                <w:i/>
                <w:vertAlign w:val="superscript"/>
              </w:rPr>
              <w:t>1a</w:t>
            </w:r>
            <w:r w:rsidRPr="000275EB">
              <w:rPr>
                <w:b/>
                <w:i/>
              </w:rPr>
              <w:t xml:space="preserve"> в държавите членки опростява достъпа за семействата, засилва съгласуваността на политиките и увеличава максимално ефективността на публичните инвестиции в социалната закрила, благосъстоянието на децата и развитието на децата; </w:t>
            </w:r>
          </w:p>
        </w:tc>
      </w:tr>
      <w:tr w:rsidR="000275EB" w:rsidRPr="000275EB" w14:paraId="57156829" w14:textId="77777777" w:rsidTr="003E4C9B">
        <w:trPr>
          <w:jc w:val="center"/>
        </w:trPr>
        <w:tc>
          <w:tcPr>
            <w:tcW w:w="4876" w:type="dxa"/>
          </w:tcPr>
          <w:p w14:paraId="688D674A" w14:textId="77777777" w:rsidR="000275EB" w:rsidRPr="000275EB" w:rsidRDefault="000275EB" w:rsidP="003E4C9B">
            <w:pPr>
              <w:pStyle w:val="Normal6"/>
            </w:pPr>
          </w:p>
        </w:tc>
        <w:tc>
          <w:tcPr>
            <w:tcW w:w="4876" w:type="dxa"/>
          </w:tcPr>
          <w:p w14:paraId="13C065FD" w14:textId="77777777" w:rsidR="000275EB" w:rsidRPr="000275EB" w:rsidRDefault="000275EB" w:rsidP="003E4C9B">
            <w:pPr>
              <w:pStyle w:val="Normal6"/>
              <w:rPr>
                <w:b/>
                <w:i/>
              </w:rPr>
            </w:pPr>
            <w:r w:rsidRPr="000275EB">
              <w:rPr>
                <w:b/>
                <w:i/>
              </w:rPr>
              <w:t>__________________</w:t>
            </w:r>
          </w:p>
        </w:tc>
      </w:tr>
      <w:tr w:rsidR="000275EB" w:rsidRPr="000275EB" w14:paraId="5CF9E15C" w14:textId="77777777" w:rsidTr="003E4C9B">
        <w:trPr>
          <w:jc w:val="center"/>
        </w:trPr>
        <w:tc>
          <w:tcPr>
            <w:tcW w:w="4876" w:type="dxa"/>
          </w:tcPr>
          <w:p w14:paraId="6B49D125" w14:textId="77777777" w:rsidR="000275EB" w:rsidRPr="000275EB" w:rsidRDefault="000275EB" w:rsidP="003E4C9B">
            <w:pPr>
              <w:pStyle w:val="Normal6"/>
            </w:pPr>
          </w:p>
        </w:tc>
        <w:tc>
          <w:tcPr>
            <w:tcW w:w="4876" w:type="dxa"/>
          </w:tcPr>
          <w:p w14:paraId="09E979FF" w14:textId="77777777" w:rsidR="000275EB" w:rsidRPr="000275EB" w:rsidRDefault="000275EB" w:rsidP="003E4C9B">
            <w:pPr>
              <w:pStyle w:val="Normal6"/>
              <w:rPr>
                <w:b/>
                <w:i/>
              </w:rPr>
            </w:pPr>
            <w:r w:rsidRPr="000275EB">
              <w:rPr>
                <w:b/>
                <w:i/>
                <w:vertAlign w:val="superscript"/>
              </w:rPr>
              <w:t>1a</w:t>
            </w:r>
            <w:r w:rsidRPr="000275EB">
              <w:rPr>
                <w:b/>
                <w:i/>
              </w:rPr>
              <w:t xml:space="preserve"> Подходящи гарантирани детски надбавки, подходящ гарантиран родителски отпуск и подходящ гарантиран достъп до грижи за децата до навършване на училищна възраст.</w:t>
            </w:r>
          </w:p>
        </w:tc>
      </w:tr>
    </w:tbl>
    <w:p w14:paraId="7947695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3A08C5D" w14:textId="77777777" w:rsidR="000275EB" w:rsidRPr="000275EB" w:rsidRDefault="000275EB" w:rsidP="000275EB">
      <w:r w:rsidRPr="000275EB">
        <w:rPr>
          <w:rStyle w:val="HideTWBExt"/>
        </w:rPr>
        <w:t>&lt;/Amend&gt;</w:t>
      </w:r>
    </w:p>
    <w:p w14:paraId="6F8AB3F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113</w:t>
      </w:r>
      <w:r w:rsidRPr="000275EB">
        <w:rPr>
          <w:rStyle w:val="HideTWBExt"/>
          <w:b w:val="0"/>
        </w:rPr>
        <w:t>&lt;/NumAm&gt;</w:t>
      </w:r>
    </w:p>
    <w:p w14:paraId="3726955F"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E3D2F8F" w14:textId="77777777" w:rsidR="000275EB" w:rsidRPr="000275EB" w:rsidRDefault="000275EB" w:rsidP="000275EB">
      <w:r w:rsidRPr="000275EB">
        <w:rPr>
          <w:rStyle w:val="HideTWBExt"/>
        </w:rPr>
        <w:t>&lt;/RepeatBlock-By&gt;</w:t>
      </w:r>
    </w:p>
    <w:p w14:paraId="6C5656D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74D6FE9" w14:textId="77777777" w:rsidR="000275EB" w:rsidRPr="000275EB" w:rsidRDefault="000275EB" w:rsidP="000275EB">
      <w:pPr>
        <w:pStyle w:val="NormalBold"/>
      </w:pPr>
      <w:r w:rsidRPr="000275EB">
        <w:rPr>
          <w:rStyle w:val="HideTWBExt"/>
          <w:b w:val="0"/>
        </w:rPr>
        <w:t>&lt;Article&gt;</w:t>
      </w:r>
      <w:r w:rsidRPr="000275EB">
        <w:t>Съображение A к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87F16AC" w14:textId="77777777" w:rsidTr="003E4C9B">
        <w:trPr>
          <w:jc w:val="center"/>
        </w:trPr>
        <w:tc>
          <w:tcPr>
            <w:tcW w:w="9752" w:type="dxa"/>
            <w:gridSpan w:val="2"/>
          </w:tcPr>
          <w:p w14:paraId="00CB0B59" w14:textId="77777777" w:rsidR="000275EB" w:rsidRPr="000275EB" w:rsidRDefault="000275EB" w:rsidP="003E4C9B">
            <w:pPr>
              <w:keepNext/>
            </w:pPr>
          </w:p>
        </w:tc>
      </w:tr>
      <w:tr w:rsidR="000275EB" w:rsidRPr="000275EB" w14:paraId="1A06514E" w14:textId="77777777" w:rsidTr="003E4C9B">
        <w:trPr>
          <w:jc w:val="center"/>
        </w:trPr>
        <w:tc>
          <w:tcPr>
            <w:tcW w:w="4876" w:type="dxa"/>
          </w:tcPr>
          <w:p w14:paraId="0E9586F3" w14:textId="77777777" w:rsidR="000275EB" w:rsidRPr="000275EB" w:rsidRDefault="000275EB" w:rsidP="003E4C9B">
            <w:pPr>
              <w:pStyle w:val="ColumnHeading"/>
              <w:keepNext/>
            </w:pPr>
            <w:r w:rsidRPr="000275EB">
              <w:t>Предложение за резолюция</w:t>
            </w:r>
          </w:p>
        </w:tc>
        <w:tc>
          <w:tcPr>
            <w:tcW w:w="4876" w:type="dxa"/>
          </w:tcPr>
          <w:p w14:paraId="1966DBAE" w14:textId="77777777" w:rsidR="000275EB" w:rsidRPr="000275EB" w:rsidRDefault="000275EB" w:rsidP="003E4C9B">
            <w:pPr>
              <w:pStyle w:val="ColumnHeading"/>
              <w:keepNext/>
            </w:pPr>
            <w:r w:rsidRPr="000275EB">
              <w:t>Изменение</w:t>
            </w:r>
          </w:p>
        </w:tc>
      </w:tr>
      <w:tr w:rsidR="000275EB" w:rsidRPr="000275EB" w14:paraId="2A5E144A" w14:textId="77777777" w:rsidTr="003E4C9B">
        <w:trPr>
          <w:jc w:val="center"/>
        </w:trPr>
        <w:tc>
          <w:tcPr>
            <w:tcW w:w="4876" w:type="dxa"/>
          </w:tcPr>
          <w:p w14:paraId="7F69EA2C" w14:textId="77777777" w:rsidR="000275EB" w:rsidRPr="000275EB" w:rsidRDefault="000275EB" w:rsidP="003E4C9B">
            <w:pPr>
              <w:pStyle w:val="Normal6"/>
            </w:pPr>
          </w:p>
        </w:tc>
        <w:tc>
          <w:tcPr>
            <w:tcW w:w="4876" w:type="dxa"/>
          </w:tcPr>
          <w:p w14:paraId="1D499176" w14:textId="77777777" w:rsidR="000275EB" w:rsidRPr="000275EB" w:rsidRDefault="000275EB" w:rsidP="003E4C9B">
            <w:pPr>
              <w:pStyle w:val="Normal6"/>
              <w:rPr>
                <w:szCs w:val="24"/>
              </w:rPr>
            </w:pPr>
            <w:r w:rsidRPr="000275EB">
              <w:rPr>
                <w:b/>
                <w:i/>
              </w:rPr>
              <w:t>Ак.</w:t>
            </w:r>
            <w:r w:rsidRPr="000275EB">
              <w:rPr>
                <w:b/>
                <w:i/>
              </w:rPr>
              <w:tab/>
              <w:t>като има предвид, че всеки в Съюза има право на достъп до основни висококачествени услуги, придружени от мерки за подкрепа на нуждаещите се; като има предвид, че хората, изложени на риск от бедност или социално изключване, по-специално ромите и бездомните лица, са изправени пред структурни пречки в това отношение, свързани с достъпността или липсата на инфраструктура или умения;</w:t>
            </w:r>
          </w:p>
        </w:tc>
      </w:tr>
    </w:tbl>
    <w:p w14:paraId="763D2C1A"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3D1DDC1" w14:textId="77777777" w:rsidR="000275EB" w:rsidRPr="000275EB" w:rsidRDefault="000275EB" w:rsidP="000275EB">
      <w:r w:rsidRPr="000275EB">
        <w:rPr>
          <w:rStyle w:val="HideTWBExt"/>
        </w:rPr>
        <w:t>&lt;/Amend&gt;</w:t>
      </w:r>
    </w:p>
    <w:p w14:paraId="5634C83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114</w:t>
      </w:r>
      <w:r w:rsidRPr="000275EB">
        <w:rPr>
          <w:rStyle w:val="HideTWBExt"/>
          <w:b w:val="0"/>
        </w:rPr>
        <w:t>&lt;/NumAm&gt;</w:t>
      </w:r>
    </w:p>
    <w:p w14:paraId="41F14ADB"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60D196D6" w14:textId="77777777" w:rsidR="000275EB" w:rsidRPr="000275EB" w:rsidRDefault="000275EB" w:rsidP="000275EB">
      <w:r w:rsidRPr="000275EB">
        <w:rPr>
          <w:rStyle w:val="HideTWBExt"/>
        </w:rPr>
        <w:t>&lt;/RepeatBlock-By&gt;</w:t>
      </w:r>
    </w:p>
    <w:p w14:paraId="6394836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382FE2F" w14:textId="77777777" w:rsidR="000275EB" w:rsidRPr="000275EB" w:rsidRDefault="000275EB" w:rsidP="000275EB">
      <w:pPr>
        <w:pStyle w:val="NormalBold"/>
      </w:pPr>
      <w:r w:rsidRPr="000275EB">
        <w:rPr>
          <w:rStyle w:val="HideTWBExt"/>
          <w:b w:val="0"/>
        </w:rPr>
        <w:t>&lt;Article&gt;</w:t>
      </w:r>
      <w:r w:rsidRPr="000275EB">
        <w:t>Съображение А л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E36C977" w14:textId="77777777" w:rsidTr="003E4C9B">
        <w:trPr>
          <w:jc w:val="center"/>
        </w:trPr>
        <w:tc>
          <w:tcPr>
            <w:tcW w:w="9752" w:type="dxa"/>
            <w:gridSpan w:val="2"/>
          </w:tcPr>
          <w:p w14:paraId="635E2824" w14:textId="77777777" w:rsidR="000275EB" w:rsidRPr="000275EB" w:rsidRDefault="000275EB" w:rsidP="003E4C9B">
            <w:pPr>
              <w:keepNext/>
            </w:pPr>
          </w:p>
        </w:tc>
      </w:tr>
      <w:tr w:rsidR="000275EB" w:rsidRPr="000275EB" w14:paraId="707A5D15" w14:textId="77777777" w:rsidTr="003E4C9B">
        <w:trPr>
          <w:jc w:val="center"/>
        </w:trPr>
        <w:tc>
          <w:tcPr>
            <w:tcW w:w="4876" w:type="dxa"/>
          </w:tcPr>
          <w:p w14:paraId="06DBB2A6" w14:textId="77777777" w:rsidR="000275EB" w:rsidRPr="000275EB" w:rsidRDefault="000275EB" w:rsidP="003E4C9B">
            <w:pPr>
              <w:pStyle w:val="ColumnHeading"/>
              <w:keepNext/>
            </w:pPr>
            <w:r w:rsidRPr="000275EB">
              <w:t>Предложение за резолюция</w:t>
            </w:r>
          </w:p>
        </w:tc>
        <w:tc>
          <w:tcPr>
            <w:tcW w:w="4876" w:type="dxa"/>
          </w:tcPr>
          <w:p w14:paraId="35614AAB" w14:textId="77777777" w:rsidR="000275EB" w:rsidRPr="000275EB" w:rsidRDefault="000275EB" w:rsidP="003E4C9B">
            <w:pPr>
              <w:pStyle w:val="ColumnHeading"/>
              <w:keepNext/>
            </w:pPr>
            <w:r w:rsidRPr="000275EB">
              <w:t>Изменение</w:t>
            </w:r>
          </w:p>
        </w:tc>
      </w:tr>
      <w:tr w:rsidR="000275EB" w:rsidRPr="000275EB" w14:paraId="25A6CA52" w14:textId="77777777" w:rsidTr="003E4C9B">
        <w:trPr>
          <w:jc w:val="center"/>
        </w:trPr>
        <w:tc>
          <w:tcPr>
            <w:tcW w:w="4876" w:type="dxa"/>
          </w:tcPr>
          <w:p w14:paraId="2151DC1A" w14:textId="77777777" w:rsidR="000275EB" w:rsidRPr="000275EB" w:rsidRDefault="000275EB" w:rsidP="003E4C9B">
            <w:pPr>
              <w:pStyle w:val="Normal6"/>
            </w:pPr>
          </w:p>
        </w:tc>
        <w:tc>
          <w:tcPr>
            <w:tcW w:w="4876" w:type="dxa"/>
          </w:tcPr>
          <w:p w14:paraId="5C759375" w14:textId="77777777" w:rsidR="000275EB" w:rsidRPr="000275EB" w:rsidRDefault="000275EB" w:rsidP="003E4C9B">
            <w:pPr>
              <w:pStyle w:val="Normal6"/>
              <w:rPr>
                <w:szCs w:val="24"/>
              </w:rPr>
            </w:pPr>
            <w:r w:rsidRPr="000275EB">
              <w:rPr>
                <w:b/>
                <w:i/>
              </w:rPr>
              <w:t>Ал.</w:t>
            </w:r>
            <w:r w:rsidRPr="000275EB">
              <w:rPr>
                <w:b/>
                <w:i/>
              </w:rPr>
              <w:tab/>
              <w:t>като има предвид, че Европейската гаранция за децата е от решаващо значение за предотвратяване на социалното изключване сред децата чрез осигуряване на ефективен достъп на децата в уязвимо положение до основни услуги, като например подходящо жилищно настаняване, здравословно хранене, качествени и безплатни образователни заведения и здравеопазване; като има предвид, че националните планове за действие и финансовите ресурси по линия на ЕСФ+ играят ключова роля в борбата срещу детската бедност; като има предвид, че систематичните оценки и мониторинг на изпълнението и въздействието на тези мерки са от голямо значение;</w:t>
            </w:r>
          </w:p>
        </w:tc>
      </w:tr>
    </w:tbl>
    <w:p w14:paraId="0AAC64F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2A9FB8D" w14:textId="77777777" w:rsidR="000275EB" w:rsidRPr="000275EB" w:rsidRDefault="000275EB" w:rsidP="000275EB">
      <w:r w:rsidRPr="000275EB">
        <w:rPr>
          <w:rStyle w:val="HideTWBExt"/>
        </w:rPr>
        <w:t>&lt;/Amend&gt;</w:t>
      </w:r>
    </w:p>
    <w:p w14:paraId="00C647D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115</w:t>
      </w:r>
      <w:r w:rsidRPr="000275EB">
        <w:rPr>
          <w:rStyle w:val="HideTWBExt"/>
          <w:b w:val="0"/>
        </w:rPr>
        <w:t>&lt;/NumAm&gt;</w:t>
      </w:r>
    </w:p>
    <w:p w14:paraId="51BE07EC"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242D144" w14:textId="77777777" w:rsidR="000275EB" w:rsidRPr="000275EB" w:rsidRDefault="000275EB" w:rsidP="000275EB">
      <w:r w:rsidRPr="000275EB">
        <w:rPr>
          <w:rStyle w:val="HideTWBExt"/>
        </w:rPr>
        <w:t>&lt;/RepeatBlock-By&gt;</w:t>
      </w:r>
    </w:p>
    <w:p w14:paraId="5862C53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033B813" w14:textId="77777777" w:rsidR="000275EB" w:rsidRPr="000275EB" w:rsidRDefault="000275EB" w:rsidP="000275EB">
      <w:pPr>
        <w:pStyle w:val="NormalBold"/>
      </w:pPr>
      <w:r w:rsidRPr="000275EB">
        <w:rPr>
          <w:rStyle w:val="HideTWBExt"/>
          <w:b w:val="0"/>
        </w:rPr>
        <w:t>&lt;Article&gt;</w:t>
      </w:r>
      <w:r w:rsidRPr="000275EB">
        <w:t>Съображение А л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831995A" w14:textId="77777777" w:rsidTr="003E4C9B">
        <w:trPr>
          <w:jc w:val="center"/>
        </w:trPr>
        <w:tc>
          <w:tcPr>
            <w:tcW w:w="9752" w:type="dxa"/>
            <w:gridSpan w:val="2"/>
          </w:tcPr>
          <w:p w14:paraId="3B29A87D" w14:textId="77777777" w:rsidR="000275EB" w:rsidRPr="000275EB" w:rsidRDefault="000275EB" w:rsidP="003E4C9B">
            <w:pPr>
              <w:keepNext/>
            </w:pPr>
          </w:p>
        </w:tc>
      </w:tr>
      <w:tr w:rsidR="000275EB" w:rsidRPr="000275EB" w14:paraId="723F034E" w14:textId="77777777" w:rsidTr="003E4C9B">
        <w:trPr>
          <w:jc w:val="center"/>
        </w:trPr>
        <w:tc>
          <w:tcPr>
            <w:tcW w:w="4876" w:type="dxa"/>
          </w:tcPr>
          <w:p w14:paraId="31D4F8A6" w14:textId="77777777" w:rsidR="000275EB" w:rsidRPr="000275EB" w:rsidRDefault="000275EB" w:rsidP="003E4C9B">
            <w:pPr>
              <w:pStyle w:val="ColumnHeading"/>
              <w:keepNext/>
            </w:pPr>
            <w:r w:rsidRPr="000275EB">
              <w:t>Предложение за резолюция</w:t>
            </w:r>
          </w:p>
        </w:tc>
        <w:tc>
          <w:tcPr>
            <w:tcW w:w="4876" w:type="dxa"/>
          </w:tcPr>
          <w:p w14:paraId="5253C1CF" w14:textId="77777777" w:rsidR="000275EB" w:rsidRPr="000275EB" w:rsidRDefault="000275EB" w:rsidP="003E4C9B">
            <w:pPr>
              <w:pStyle w:val="ColumnHeading"/>
              <w:keepNext/>
            </w:pPr>
            <w:r w:rsidRPr="000275EB">
              <w:t>Изменение</w:t>
            </w:r>
          </w:p>
        </w:tc>
      </w:tr>
      <w:tr w:rsidR="000275EB" w:rsidRPr="000275EB" w14:paraId="3A7B3B69" w14:textId="77777777" w:rsidTr="003E4C9B">
        <w:trPr>
          <w:jc w:val="center"/>
        </w:trPr>
        <w:tc>
          <w:tcPr>
            <w:tcW w:w="4876" w:type="dxa"/>
          </w:tcPr>
          <w:p w14:paraId="766EB0C2" w14:textId="77777777" w:rsidR="000275EB" w:rsidRPr="000275EB" w:rsidRDefault="000275EB" w:rsidP="003E4C9B">
            <w:pPr>
              <w:pStyle w:val="Normal6"/>
            </w:pPr>
          </w:p>
        </w:tc>
        <w:tc>
          <w:tcPr>
            <w:tcW w:w="4876" w:type="dxa"/>
          </w:tcPr>
          <w:p w14:paraId="0F7FF233" w14:textId="77777777" w:rsidR="000275EB" w:rsidRPr="000275EB" w:rsidRDefault="000275EB" w:rsidP="003E4C9B">
            <w:pPr>
              <w:pStyle w:val="Normal6"/>
              <w:rPr>
                <w:szCs w:val="24"/>
              </w:rPr>
            </w:pPr>
            <w:r w:rsidRPr="000275EB">
              <w:rPr>
                <w:b/>
                <w:i/>
              </w:rPr>
              <w:t>Ал.</w:t>
            </w:r>
            <w:r w:rsidRPr="000275EB">
              <w:rPr>
                <w:b/>
                <w:i/>
              </w:rPr>
              <w:tab/>
              <w:t xml:space="preserve">като има предвид, че висококачествените и финансово достъпни обществени услуги са от съществено значение за постигането </w:t>
            </w:r>
            <w:r w:rsidRPr="000275EB">
              <w:rPr>
                <w:b/>
                <w:i/>
              </w:rPr>
              <w:lastRenderedPageBreak/>
              <w:t>на високи равнища на социална закрила, социално сближаване и социално приобщаване; като има предвид, че обществените услуги са изправени пред множество предизвикателства, свързани с непрекъснатостта на услугите, нарастващото търсене и застаряването на населението; като има предвид, че цифровизацията на обществените услуги предлага значителни възможности, но изисква и целенасочени усилия, за да се гарантира приобщаването на уязвимите групи;</w:t>
            </w:r>
          </w:p>
        </w:tc>
      </w:tr>
    </w:tbl>
    <w:p w14:paraId="24A2FD6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BE0B648" w14:textId="77777777" w:rsidR="000275EB" w:rsidRPr="000275EB" w:rsidRDefault="000275EB" w:rsidP="000275EB">
      <w:r w:rsidRPr="000275EB">
        <w:rPr>
          <w:rStyle w:val="HideTWBExt"/>
        </w:rPr>
        <w:t>&lt;/Amend&gt;</w:t>
      </w:r>
    </w:p>
    <w:p w14:paraId="62D65C0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116</w:t>
      </w:r>
      <w:r w:rsidRPr="000275EB">
        <w:rPr>
          <w:rStyle w:val="HideTWBExt"/>
          <w:b w:val="0"/>
        </w:rPr>
        <w:t>&lt;/NumAm&gt;</w:t>
      </w:r>
    </w:p>
    <w:p w14:paraId="5494CBBC"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6B58D3AB" w14:textId="77777777" w:rsidR="000275EB" w:rsidRPr="000275EB" w:rsidRDefault="000275EB" w:rsidP="000275EB">
      <w:r w:rsidRPr="000275EB">
        <w:rPr>
          <w:rStyle w:val="HideTWBExt"/>
        </w:rPr>
        <w:t>&lt;/RepeatBlock-By&gt;</w:t>
      </w:r>
    </w:p>
    <w:p w14:paraId="49BD484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D8B6B24" w14:textId="77777777" w:rsidR="000275EB" w:rsidRPr="000275EB" w:rsidRDefault="000275EB" w:rsidP="000275EB">
      <w:pPr>
        <w:pStyle w:val="NormalBold"/>
      </w:pPr>
      <w:r w:rsidRPr="000275EB">
        <w:rPr>
          <w:rStyle w:val="HideTWBExt"/>
          <w:b w:val="0"/>
        </w:rPr>
        <w:t>&lt;Article&gt;</w:t>
      </w:r>
      <w:r w:rsidRPr="000275EB">
        <w:t>Съображение А л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EE18B01" w14:textId="77777777" w:rsidTr="003E4C9B">
        <w:trPr>
          <w:jc w:val="center"/>
        </w:trPr>
        <w:tc>
          <w:tcPr>
            <w:tcW w:w="9752" w:type="dxa"/>
            <w:gridSpan w:val="2"/>
          </w:tcPr>
          <w:p w14:paraId="689A349E" w14:textId="77777777" w:rsidR="000275EB" w:rsidRPr="000275EB" w:rsidRDefault="000275EB" w:rsidP="003E4C9B">
            <w:pPr>
              <w:keepNext/>
            </w:pPr>
          </w:p>
        </w:tc>
      </w:tr>
      <w:tr w:rsidR="000275EB" w:rsidRPr="000275EB" w14:paraId="220D9182" w14:textId="77777777" w:rsidTr="003E4C9B">
        <w:trPr>
          <w:jc w:val="center"/>
        </w:trPr>
        <w:tc>
          <w:tcPr>
            <w:tcW w:w="4876" w:type="dxa"/>
          </w:tcPr>
          <w:p w14:paraId="2D9E9E00" w14:textId="77777777" w:rsidR="000275EB" w:rsidRPr="000275EB" w:rsidRDefault="000275EB" w:rsidP="003E4C9B">
            <w:pPr>
              <w:pStyle w:val="ColumnHeading"/>
              <w:keepNext/>
            </w:pPr>
            <w:r w:rsidRPr="000275EB">
              <w:t>Предложение за резолюция</w:t>
            </w:r>
          </w:p>
        </w:tc>
        <w:tc>
          <w:tcPr>
            <w:tcW w:w="4876" w:type="dxa"/>
          </w:tcPr>
          <w:p w14:paraId="39202A8F" w14:textId="77777777" w:rsidR="000275EB" w:rsidRPr="000275EB" w:rsidRDefault="000275EB" w:rsidP="003E4C9B">
            <w:pPr>
              <w:pStyle w:val="ColumnHeading"/>
              <w:keepNext/>
            </w:pPr>
            <w:r w:rsidRPr="000275EB">
              <w:t>Изменение</w:t>
            </w:r>
          </w:p>
        </w:tc>
      </w:tr>
      <w:tr w:rsidR="000275EB" w:rsidRPr="000275EB" w14:paraId="7149016D" w14:textId="77777777" w:rsidTr="003E4C9B">
        <w:trPr>
          <w:jc w:val="center"/>
        </w:trPr>
        <w:tc>
          <w:tcPr>
            <w:tcW w:w="4876" w:type="dxa"/>
          </w:tcPr>
          <w:p w14:paraId="7D93EEBB" w14:textId="77777777" w:rsidR="000275EB" w:rsidRPr="000275EB" w:rsidRDefault="000275EB" w:rsidP="003E4C9B">
            <w:pPr>
              <w:pStyle w:val="Normal6"/>
            </w:pPr>
          </w:p>
        </w:tc>
        <w:tc>
          <w:tcPr>
            <w:tcW w:w="4876" w:type="dxa"/>
          </w:tcPr>
          <w:p w14:paraId="2F3A7937" w14:textId="77777777" w:rsidR="000275EB" w:rsidRPr="000275EB" w:rsidRDefault="000275EB" w:rsidP="003E4C9B">
            <w:pPr>
              <w:pStyle w:val="Normal6"/>
              <w:rPr>
                <w:szCs w:val="24"/>
              </w:rPr>
            </w:pPr>
            <w:r w:rsidRPr="000275EB">
              <w:rPr>
                <w:b/>
                <w:i/>
              </w:rPr>
              <w:t>Ал.</w:t>
            </w:r>
            <w:r w:rsidRPr="000275EB">
              <w:rPr>
                <w:b/>
                <w:i/>
              </w:rPr>
              <w:tab/>
              <w:t>като има предвид, че през последните години на равнището на ЕС се наблюдава негативна тенденция в някои сфери: показателите за броя на децата, изложени на риск от бедност (детска бедност), са се увеличили от 23,6% през 2019 г. на 24,2% през 2024 г., а ефективността на социалната закрила за намаляване на бедността се е понижила от 37,1% на 34,4% през периода 2021—2024 г.</w:t>
            </w:r>
            <w:r w:rsidRPr="000275EB">
              <w:rPr>
                <w:b/>
                <w:i/>
                <w:vertAlign w:val="superscript"/>
              </w:rPr>
              <w:t>1а</w:t>
            </w:r>
            <w:r w:rsidRPr="000275EB">
              <w:rPr>
                <w:b/>
                <w:i/>
              </w:rPr>
              <w:t>;</w:t>
            </w:r>
          </w:p>
        </w:tc>
      </w:tr>
      <w:tr w:rsidR="000275EB" w:rsidRPr="000275EB" w14:paraId="126AACA0" w14:textId="77777777" w:rsidTr="003E4C9B">
        <w:trPr>
          <w:jc w:val="center"/>
        </w:trPr>
        <w:tc>
          <w:tcPr>
            <w:tcW w:w="4876" w:type="dxa"/>
          </w:tcPr>
          <w:p w14:paraId="18C8B99F" w14:textId="77777777" w:rsidR="000275EB" w:rsidRPr="000275EB" w:rsidRDefault="000275EB" w:rsidP="003E4C9B">
            <w:pPr>
              <w:pStyle w:val="Normal6"/>
            </w:pPr>
          </w:p>
        </w:tc>
        <w:tc>
          <w:tcPr>
            <w:tcW w:w="4876" w:type="dxa"/>
          </w:tcPr>
          <w:p w14:paraId="6785C886" w14:textId="77777777" w:rsidR="000275EB" w:rsidRPr="000275EB" w:rsidRDefault="000275EB" w:rsidP="003E4C9B">
            <w:pPr>
              <w:pStyle w:val="Normal6"/>
              <w:rPr>
                <w:szCs w:val="24"/>
              </w:rPr>
            </w:pPr>
            <w:r w:rsidRPr="000275EB">
              <w:rPr>
                <w:b/>
                <w:i/>
              </w:rPr>
              <w:t>__________________</w:t>
            </w:r>
          </w:p>
        </w:tc>
      </w:tr>
      <w:tr w:rsidR="000275EB" w:rsidRPr="000275EB" w14:paraId="10698004" w14:textId="77777777" w:rsidTr="003E4C9B">
        <w:trPr>
          <w:jc w:val="center"/>
        </w:trPr>
        <w:tc>
          <w:tcPr>
            <w:tcW w:w="4876" w:type="dxa"/>
          </w:tcPr>
          <w:p w14:paraId="216D37D7" w14:textId="77777777" w:rsidR="000275EB" w:rsidRPr="000275EB" w:rsidRDefault="000275EB" w:rsidP="003E4C9B">
            <w:pPr>
              <w:pStyle w:val="Normal6"/>
            </w:pPr>
          </w:p>
        </w:tc>
        <w:tc>
          <w:tcPr>
            <w:tcW w:w="4876" w:type="dxa"/>
          </w:tcPr>
          <w:p w14:paraId="7603F20B"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https://ec.europa.eu/eurostat/cache/dashboard/social-scoreboard/</w:t>
            </w:r>
          </w:p>
        </w:tc>
      </w:tr>
    </w:tbl>
    <w:p w14:paraId="3A60E23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31D2F368" w14:textId="77777777" w:rsidR="000275EB" w:rsidRPr="000275EB" w:rsidRDefault="000275EB" w:rsidP="000275EB">
      <w:r w:rsidRPr="000275EB">
        <w:rPr>
          <w:rStyle w:val="HideTWBExt"/>
        </w:rPr>
        <w:t>&lt;/Amend&gt;</w:t>
      </w:r>
    </w:p>
    <w:p w14:paraId="366E205F"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117</w:t>
      </w:r>
      <w:r w:rsidRPr="000275EB">
        <w:rPr>
          <w:rStyle w:val="HideTWBExt"/>
          <w:b w:val="0"/>
        </w:rPr>
        <w:t>&lt;/NumAm&gt;</w:t>
      </w:r>
    </w:p>
    <w:p w14:paraId="39DCBE72"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6482DE66" w14:textId="77777777" w:rsidR="000275EB" w:rsidRPr="000275EB" w:rsidRDefault="000275EB" w:rsidP="000275EB">
      <w:r w:rsidRPr="000275EB">
        <w:rPr>
          <w:rStyle w:val="HideTWBExt"/>
        </w:rPr>
        <w:t>&lt;/RepeatBlock-By&gt;</w:t>
      </w:r>
    </w:p>
    <w:p w14:paraId="0B9AD7B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E52F142" w14:textId="77777777" w:rsidR="000275EB" w:rsidRPr="000275EB" w:rsidRDefault="000275EB" w:rsidP="000275EB">
      <w:pPr>
        <w:pStyle w:val="NormalBold"/>
      </w:pPr>
      <w:r w:rsidRPr="000275EB">
        <w:rPr>
          <w:rStyle w:val="HideTWBExt"/>
          <w:b w:val="0"/>
        </w:rPr>
        <w:t>&lt;Article&gt;</w:t>
      </w:r>
      <w:r w:rsidRPr="000275EB">
        <w:t>Съображение А л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AEB1838" w14:textId="77777777" w:rsidTr="003E4C9B">
        <w:trPr>
          <w:jc w:val="center"/>
        </w:trPr>
        <w:tc>
          <w:tcPr>
            <w:tcW w:w="9752" w:type="dxa"/>
            <w:gridSpan w:val="2"/>
          </w:tcPr>
          <w:p w14:paraId="5EFE4006" w14:textId="77777777" w:rsidR="000275EB" w:rsidRPr="000275EB" w:rsidRDefault="000275EB" w:rsidP="003E4C9B">
            <w:pPr>
              <w:keepNext/>
            </w:pPr>
          </w:p>
        </w:tc>
      </w:tr>
      <w:tr w:rsidR="000275EB" w:rsidRPr="000275EB" w14:paraId="1E305532" w14:textId="77777777" w:rsidTr="003E4C9B">
        <w:trPr>
          <w:jc w:val="center"/>
        </w:trPr>
        <w:tc>
          <w:tcPr>
            <w:tcW w:w="4876" w:type="dxa"/>
          </w:tcPr>
          <w:p w14:paraId="080D07B8" w14:textId="77777777" w:rsidR="000275EB" w:rsidRPr="000275EB" w:rsidRDefault="000275EB" w:rsidP="003E4C9B">
            <w:pPr>
              <w:pStyle w:val="ColumnHeading"/>
              <w:keepNext/>
            </w:pPr>
            <w:r w:rsidRPr="000275EB">
              <w:t>Предложение за резолюция</w:t>
            </w:r>
          </w:p>
        </w:tc>
        <w:tc>
          <w:tcPr>
            <w:tcW w:w="4876" w:type="dxa"/>
          </w:tcPr>
          <w:p w14:paraId="76EDDC7B" w14:textId="77777777" w:rsidR="000275EB" w:rsidRPr="000275EB" w:rsidRDefault="000275EB" w:rsidP="003E4C9B">
            <w:pPr>
              <w:pStyle w:val="ColumnHeading"/>
              <w:keepNext/>
            </w:pPr>
            <w:r w:rsidRPr="000275EB">
              <w:t>Изменение</w:t>
            </w:r>
          </w:p>
        </w:tc>
      </w:tr>
      <w:tr w:rsidR="000275EB" w:rsidRPr="000275EB" w14:paraId="34D7F484" w14:textId="77777777" w:rsidTr="003E4C9B">
        <w:trPr>
          <w:jc w:val="center"/>
        </w:trPr>
        <w:tc>
          <w:tcPr>
            <w:tcW w:w="4876" w:type="dxa"/>
          </w:tcPr>
          <w:p w14:paraId="3F41120A" w14:textId="77777777" w:rsidR="000275EB" w:rsidRPr="000275EB" w:rsidRDefault="000275EB" w:rsidP="003E4C9B">
            <w:pPr>
              <w:pStyle w:val="Normal6"/>
            </w:pPr>
          </w:p>
        </w:tc>
        <w:tc>
          <w:tcPr>
            <w:tcW w:w="4876" w:type="dxa"/>
          </w:tcPr>
          <w:p w14:paraId="3E5DF049" w14:textId="77777777" w:rsidR="000275EB" w:rsidRPr="000275EB" w:rsidRDefault="000275EB" w:rsidP="003E4C9B">
            <w:pPr>
              <w:pStyle w:val="Normal6"/>
              <w:rPr>
                <w:szCs w:val="24"/>
              </w:rPr>
            </w:pPr>
            <w:r w:rsidRPr="000275EB">
              <w:rPr>
                <w:b/>
                <w:i/>
              </w:rPr>
              <w:t>Ал.</w:t>
            </w:r>
            <w:r w:rsidRPr="000275EB">
              <w:rPr>
                <w:b/>
                <w:i/>
              </w:rPr>
              <w:tab/>
              <w:t>като има предвид, че най-непосредственото и съществено въздействие ще бъде укрепването на децата под шестгодишна възраст, незабавното намаляване на процента на изложените на риск от бедност деца и укрепването на семействата като основа на обществото, като на родителите се предоставя по-лесен достъп до пазара на труда още от самото начало;</w:t>
            </w:r>
          </w:p>
        </w:tc>
      </w:tr>
    </w:tbl>
    <w:p w14:paraId="5BCC372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46DC7A3" w14:textId="77777777" w:rsidR="000275EB" w:rsidRPr="000275EB" w:rsidRDefault="000275EB" w:rsidP="000275EB">
      <w:r w:rsidRPr="000275EB">
        <w:rPr>
          <w:rStyle w:val="HideTWBExt"/>
        </w:rPr>
        <w:t>&lt;/Amend&gt;</w:t>
      </w:r>
    </w:p>
    <w:p w14:paraId="56ED7AD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118</w:t>
      </w:r>
      <w:r w:rsidRPr="000275EB">
        <w:rPr>
          <w:rStyle w:val="HideTWBExt"/>
          <w:b w:val="0"/>
        </w:rPr>
        <w:t>&lt;/NumAm&gt;</w:t>
      </w:r>
    </w:p>
    <w:p w14:paraId="6F8F5B35"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69AAE1CF" w14:textId="77777777" w:rsidR="000275EB" w:rsidRPr="000275EB" w:rsidRDefault="000275EB" w:rsidP="000275EB">
      <w:r w:rsidRPr="000275EB">
        <w:rPr>
          <w:rStyle w:val="HideTWBExt"/>
        </w:rPr>
        <w:t>&lt;/RepeatBlock-By&gt;</w:t>
      </w:r>
    </w:p>
    <w:p w14:paraId="5BA5AF3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E3FDC32" w14:textId="77777777" w:rsidR="000275EB" w:rsidRPr="000275EB" w:rsidRDefault="000275EB" w:rsidP="000275EB">
      <w:pPr>
        <w:pStyle w:val="NormalBold"/>
      </w:pPr>
      <w:r w:rsidRPr="000275EB">
        <w:rPr>
          <w:rStyle w:val="HideTWBExt"/>
          <w:b w:val="0"/>
        </w:rPr>
        <w:t>&lt;Article&gt;</w:t>
      </w:r>
      <w:r w:rsidRPr="000275EB">
        <w:t>Съображение А м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2DF4BC7" w14:textId="77777777" w:rsidTr="003E4C9B">
        <w:trPr>
          <w:jc w:val="center"/>
        </w:trPr>
        <w:tc>
          <w:tcPr>
            <w:tcW w:w="9752" w:type="dxa"/>
            <w:gridSpan w:val="2"/>
          </w:tcPr>
          <w:p w14:paraId="72EF56BB" w14:textId="77777777" w:rsidR="000275EB" w:rsidRPr="000275EB" w:rsidRDefault="000275EB" w:rsidP="003E4C9B">
            <w:pPr>
              <w:keepNext/>
            </w:pPr>
          </w:p>
        </w:tc>
      </w:tr>
      <w:tr w:rsidR="000275EB" w:rsidRPr="000275EB" w14:paraId="3D4C46DB" w14:textId="77777777" w:rsidTr="003E4C9B">
        <w:trPr>
          <w:jc w:val="center"/>
        </w:trPr>
        <w:tc>
          <w:tcPr>
            <w:tcW w:w="4876" w:type="dxa"/>
          </w:tcPr>
          <w:p w14:paraId="2B6AF746" w14:textId="77777777" w:rsidR="000275EB" w:rsidRPr="000275EB" w:rsidRDefault="000275EB" w:rsidP="003E4C9B">
            <w:pPr>
              <w:pStyle w:val="ColumnHeading"/>
              <w:keepNext/>
            </w:pPr>
            <w:r w:rsidRPr="000275EB">
              <w:t>Предложение за резолюция</w:t>
            </w:r>
          </w:p>
        </w:tc>
        <w:tc>
          <w:tcPr>
            <w:tcW w:w="4876" w:type="dxa"/>
          </w:tcPr>
          <w:p w14:paraId="419CF413" w14:textId="77777777" w:rsidR="000275EB" w:rsidRPr="000275EB" w:rsidRDefault="000275EB" w:rsidP="003E4C9B">
            <w:pPr>
              <w:pStyle w:val="ColumnHeading"/>
              <w:keepNext/>
            </w:pPr>
            <w:r w:rsidRPr="000275EB">
              <w:t>Изменение</w:t>
            </w:r>
          </w:p>
        </w:tc>
      </w:tr>
      <w:tr w:rsidR="000275EB" w:rsidRPr="000275EB" w14:paraId="57D6F253" w14:textId="77777777" w:rsidTr="003E4C9B">
        <w:trPr>
          <w:jc w:val="center"/>
        </w:trPr>
        <w:tc>
          <w:tcPr>
            <w:tcW w:w="4876" w:type="dxa"/>
          </w:tcPr>
          <w:p w14:paraId="3247241D" w14:textId="77777777" w:rsidR="000275EB" w:rsidRPr="000275EB" w:rsidRDefault="000275EB" w:rsidP="003E4C9B">
            <w:pPr>
              <w:pStyle w:val="Normal6"/>
            </w:pPr>
          </w:p>
        </w:tc>
        <w:tc>
          <w:tcPr>
            <w:tcW w:w="4876" w:type="dxa"/>
          </w:tcPr>
          <w:p w14:paraId="6E413D3B" w14:textId="77777777" w:rsidR="000275EB" w:rsidRPr="000275EB" w:rsidRDefault="000275EB" w:rsidP="003E4C9B">
            <w:pPr>
              <w:pStyle w:val="Normal6"/>
              <w:rPr>
                <w:szCs w:val="24"/>
              </w:rPr>
            </w:pPr>
            <w:r w:rsidRPr="000275EB">
              <w:rPr>
                <w:b/>
                <w:i/>
              </w:rPr>
              <w:t>Ам.</w:t>
            </w:r>
            <w:r w:rsidRPr="000275EB">
              <w:rPr>
                <w:b/>
                <w:i/>
              </w:rPr>
              <w:tab/>
              <w:t xml:space="preserve">като има предвид, че през 2023 г. 97,7% от всички домакинства в ЕС са имали достъп до поне една фиксирана широколентова технология в сравнение с едва 92,2% от домакинствата в селските райони; като има предвид, че достъпът до бърз и надежден интернет е от съществено значение за участието в основано на знанието и информирано общество, както и за достъпа до заетост, образование, обществени услуги и здравеопазване; като има предвид, че липсата на широколентов достъп увеличава цифровото разделение и изостря риска от бедност и социално </w:t>
            </w:r>
            <w:r w:rsidRPr="000275EB">
              <w:rPr>
                <w:b/>
                <w:i/>
              </w:rPr>
              <w:lastRenderedPageBreak/>
              <w:t>изключване;</w:t>
            </w:r>
          </w:p>
        </w:tc>
      </w:tr>
    </w:tbl>
    <w:p w14:paraId="6C1B3796"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B3062BC" w14:textId="77777777" w:rsidR="000275EB" w:rsidRPr="000275EB" w:rsidRDefault="000275EB" w:rsidP="000275EB">
      <w:r w:rsidRPr="000275EB">
        <w:rPr>
          <w:rStyle w:val="HideTWBExt"/>
        </w:rPr>
        <w:t>&lt;/Amend&gt;</w:t>
      </w:r>
    </w:p>
    <w:p w14:paraId="50EB260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119</w:t>
      </w:r>
      <w:r w:rsidRPr="000275EB">
        <w:rPr>
          <w:rStyle w:val="HideTWBExt"/>
          <w:b w:val="0"/>
        </w:rPr>
        <w:t>&lt;/NumAm&gt;</w:t>
      </w:r>
    </w:p>
    <w:p w14:paraId="681DB40D"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56913FB2" w14:textId="77777777" w:rsidR="000275EB" w:rsidRPr="000275EB" w:rsidRDefault="000275EB" w:rsidP="000275EB">
      <w:r w:rsidRPr="000275EB">
        <w:rPr>
          <w:rStyle w:val="HideTWBExt"/>
        </w:rPr>
        <w:t>&lt;/RepeatBlock-By&gt;</w:t>
      </w:r>
    </w:p>
    <w:p w14:paraId="1D457BD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DAD8BDB" w14:textId="77777777" w:rsidR="000275EB" w:rsidRPr="000275EB" w:rsidRDefault="000275EB" w:rsidP="000275EB">
      <w:pPr>
        <w:pStyle w:val="NormalBold"/>
      </w:pPr>
      <w:r w:rsidRPr="000275EB">
        <w:rPr>
          <w:rStyle w:val="HideTWBExt"/>
          <w:b w:val="0"/>
        </w:rPr>
        <w:t>&lt;Article&gt;</w:t>
      </w:r>
      <w:r w:rsidRPr="000275EB">
        <w:t>Съображение А м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C50D4CC" w14:textId="77777777" w:rsidTr="003E4C9B">
        <w:trPr>
          <w:jc w:val="center"/>
        </w:trPr>
        <w:tc>
          <w:tcPr>
            <w:tcW w:w="9752" w:type="dxa"/>
            <w:gridSpan w:val="2"/>
          </w:tcPr>
          <w:p w14:paraId="55DAF75F" w14:textId="77777777" w:rsidR="000275EB" w:rsidRPr="000275EB" w:rsidRDefault="000275EB" w:rsidP="003E4C9B">
            <w:pPr>
              <w:keepNext/>
            </w:pPr>
          </w:p>
        </w:tc>
      </w:tr>
      <w:tr w:rsidR="000275EB" w:rsidRPr="000275EB" w14:paraId="54340BAF" w14:textId="77777777" w:rsidTr="003E4C9B">
        <w:trPr>
          <w:jc w:val="center"/>
        </w:trPr>
        <w:tc>
          <w:tcPr>
            <w:tcW w:w="4876" w:type="dxa"/>
          </w:tcPr>
          <w:p w14:paraId="5400756B" w14:textId="77777777" w:rsidR="000275EB" w:rsidRPr="000275EB" w:rsidRDefault="000275EB" w:rsidP="003E4C9B">
            <w:pPr>
              <w:pStyle w:val="ColumnHeading"/>
              <w:keepNext/>
            </w:pPr>
            <w:r w:rsidRPr="000275EB">
              <w:t>Предложение за резолюция</w:t>
            </w:r>
          </w:p>
        </w:tc>
        <w:tc>
          <w:tcPr>
            <w:tcW w:w="4876" w:type="dxa"/>
          </w:tcPr>
          <w:p w14:paraId="30A56582" w14:textId="77777777" w:rsidR="000275EB" w:rsidRPr="000275EB" w:rsidRDefault="000275EB" w:rsidP="003E4C9B">
            <w:pPr>
              <w:pStyle w:val="ColumnHeading"/>
              <w:keepNext/>
            </w:pPr>
            <w:r w:rsidRPr="000275EB">
              <w:t>Изменение</w:t>
            </w:r>
          </w:p>
        </w:tc>
      </w:tr>
      <w:tr w:rsidR="000275EB" w:rsidRPr="000275EB" w14:paraId="634D2123" w14:textId="77777777" w:rsidTr="003E4C9B">
        <w:trPr>
          <w:jc w:val="center"/>
        </w:trPr>
        <w:tc>
          <w:tcPr>
            <w:tcW w:w="4876" w:type="dxa"/>
          </w:tcPr>
          <w:p w14:paraId="6BB12225" w14:textId="77777777" w:rsidR="000275EB" w:rsidRPr="000275EB" w:rsidRDefault="000275EB" w:rsidP="003E4C9B">
            <w:pPr>
              <w:pStyle w:val="Normal6"/>
            </w:pPr>
          </w:p>
        </w:tc>
        <w:tc>
          <w:tcPr>
            <w:tcW w:w="4876" w:type="dxa"/>
          </w:tcPr>
          <w:p w14:paraId="0577E306" w14:textId="77777777" w:rsidR="000275EB" w:rsidRPr="000275EB" w:rsidRDefault="000275EB" w:rsidP="003E4C9B">
            <w:pPr>
              <w:pStyle w:val="Normal6"/>
              <w:rPr>
                <w:szCs w:val="24"/>
              </w:rPr>
            </w:pPr>
            <w:r w:rsidRPr="000275EB">
              <w:rPr>
                <w:b/>
                <w:i/>
              </w:rPr>
              <w:t>Ам.</w:t>
            </w:r>
            <w:r w:rsidRPr="000275EB">
              <w:rPr>
                <w:b/>
                <w:i/>
              </w:rPr>
              <w:tab/>
              <w:t>като има предвид, че приетият през 2021 г. план за действие за Европейския стълб на социалните права се ограничава до това да посочва целта за намаляване на броя на бедните хора с 15 милиона души, включително и 5 милиона деца, до 2030 г.; като има предвид факта, че ако тази цел се постигне, това ще означава, че в ЕС около 78 милиона души, включително и 15 милиона деца, все още ще бъдат изложени на риск от бедност и социално изключване към този момент</w:t>
            </w:r>
            <w:r w:rsidRPr="000275EB">
              <w:rPr>
                <w:b/>
                <w:i/>
                <w:vertAlign w:val="superscript"/>
              </w:rPr>
              <w:t>1а</w:t>
            </w:r>
            <w:r w:rsidRPr="000275EB">
              <w:rPr>
                <w:b/>
                <w:i/>
              </w:rPr>
              <w:t>;</w:t>
            </w:r>
          </w:p>
        </w:tc>
      </w:tr>
      <w:tr w:rsidR="000275EB" w:rsidRPr="000275EB" w14:paraId="6BBEBB7D" w14:textId="77777777" w:rsidTr="003E4C9B">
        <w:trPr>
          <w:jc w:val="center"/>
        </w:trPr>
        <w:tc>
          <w:tcPr>
            <w:tcW w:w="4876" w:type="dxa"/>
          </w:tcPr>
          <w:p w14:paraId="20FD3241" w14:textId="77777777" w:rsidR="000275EB" w:rsidRPr="000275EB" w:rsidRDefault="000275EB" w:rsidP="003E4C9B">
            <w:pPr>
              <w:pStyle w:val="Normal6"/>
            </w:pPr>
          </w:p>
        </w:tc>
        <w:tc>
          <w:tcPr>
            <w:tcW w:w="4876" w:type="dxa"/>
          </w:tcPr>
          <w:p w14:paraId="2C7DA8BA" w14:textId="77777777" w:rsidR="000275EB" w:rsidRPr="000275EB" w:rsidRDefault="000275EB" w:rsidP="003E4C9B">
            <w:pPr>
              <w:pStyle w:val="Normal6"/>
              <w:rPr>
                <w:szCs w:val="24"/>
              </w:rPr>
            </w:pPr>
            <w:r w:rsidRPr="000275EB">
              <w:rPr>
                <w:b/>
                <w:i/>
              </w:rPr>
              <w:t>__________________</w:t>
            </w:r>
          </w:p>
        </w:tc>
      </w:tr>
      <w:tr w:rsidR="000275EB" w:rsidRPr="000275EB" w14:paraId="49022A81" w14:textId="77777777" w:rsidTr="003E4C9B">
        <w:trPr>
          <w:jc w:val="center"/>
        </w:trPr>
        <w:tc>
          <w:tcPr>
            <w:tcW w:w="4876" w:type="dxa"/>
          </w:tcPr>
          <w:p w14:paraId="0F2B9509" w14:textId="77777777" w:rsidR="000275EB" w:rsidRPr="000275EB" w:rsidRDefault="000275EB" w:rsidP="003E4C9B">
            <w:pPr>
              <w:pStyle w:val="Normal6"/>
            </w:pPr>
          </w:p>
        </w:tc>
        <w:tc>
          <w:tcPr>
            <w:tcW w:w="4876" w:type="dxa"/>
          </w:tcPr>
          <w:p w14:paraId="16014008"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https://op.europa.eu/webpub/empl/european-pillar-of-social-rights/downloads/KE0921008ENN.pdf</w:t>
            </w:r>
          </w:p>
        </w:tc>
      </w:tr>
    </w:tbl>
    <w:p w14:paraId="7325682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7D19C9CD" w14:textId="77777777" w:rsidR="000275EB" w:rsidRPr="000275EB" w:rsidRDefault="000275EB" w:rsidP="000275EB">
      <w:r w:rsidRPr="000275EB">
        <w:rPr>
          <w:rStyle w:val="HideTWBExt"/>
        </w:rPr>
        <w:t>&lt;/Amend&gt;</w:t>
      </w:r>
    </w:p>
    <w:p w14:paraId="18BF36A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120</w:t>
      </w:r>
      <w:r w:rsidRPr="000275EB">
        <w:rPr>
          <w:rStyle w:val="HideTWBExt"/>
          <w:b w:val="0"/>
        </w:rPr>
        <w:t>&lt;/NumAm&gt;</w:t>
      </w:r>
    </w:p>
    <w:p w14:paraId="7A9FF78F"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5E91BD0" w14:textId="77777777" w:rsidR="000275EB" w:rsidRPr="000275EB" w:rsidRDefault="000275EB" w:rsidP="000275EB">
      <w:r w:rsidRPr="000275EB">
        <w:rPr>
          <w:rStyle w:val="HideTWBExt"/>
        </w:rPr>
        <w:t>&lt;/RepeatBlock-By&gt;</w:t>
      </w:r>
    </w:p>
    <w:p w14:paraId="3ADCE5E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76DE6D4" w14:textId="77777777" w:rsidR="000275EB" w:rsidRPr="000275EB" w:rsidRDefault="000275EB" w:rsidP="000275EB">
      <w:pPr>
        <w:pStyle w:val="NormalBold"/>
      </w:pPr>
      <w:r w:rsidRPr="000275EB">
        <w:rPr>
          <w:rStyle w:val="HideTWBExt"/>
          <w:b w:val="0"/>
        </w:rPr>
        <w:t>&lt;Article&gt;</w:t>
      </w:r>
      <w:r w:rsidRPr="000275EB">
        <w:t>Съображение А м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B14290F" w14:textId="77777777" w:rsidTr="003E4C9B">
        <w:trPr>
          <w:jc w:val="center"/>
        </w:trPr>
        <w:tc>
          <w:tcPr>
            <w:tcW w:w="9752" w:type="dxa"/>
            <w:gridSpan w:val="2"/>
          </w:tcPr>
          <w:p w14:paraId="5E3D2729" w14:textId="77777777" w:rsidR="000275EB" w:rsidRPr="000275EB" w:rsidRDefault="000275EB" w:rsidP="003E4C9B">
            <w:pPr>
              <w:keepNext/>
            </w:pPr>
          </w:p>
        </w:tc>
      </w:tr>
      <w:tr w:rsidR="000275EB" w:rsidRPr="000275EB" w14:paraId="4674FA65" w14:textId="77777777" w:rsidTr="003E4C9B">
        <w:trPr>
          <w:jc w:val="center"/>
        </w:trPr>
        <w:tc>
          <w:tcPr>
            <w:tcW w:w="4876" w:type="dxa"/>
          </w:tcPr>
          <w:p w14:paraId="7F780421" w14:textId="77777777" w:rsidR="000275EB" w:rsidRPr="000275EB" w:rsidRDefault="000275EB" w:rsidP="003E4C9B">
            <w:pPr>
              <w:pStyle w:val="ColumnHeading"/>
              <w:keepNext/>
            </w:pPr>
            <w:r w:rsidRPr="000275EB">
              <w:t>Предложение за резолюция</w:t>
            </w:r>
          </w:p>
        </w:tc>
        <w:tc>
          <w:tcPr>
            <w:tcW w:w="4876" w:type="dxa"/>
          </w:tcPr>
          <w:p w14:paraId="3A43648B" w14:textId="77777777" w:rsidR="000275EB" w:rsidRPr="000275EB" w:rsidRDefault="000275EB" w:rsidP="003E4C9B">
            <w:pPr>
              <w:pStyle w:val="ColumnHeading"/>
              <w:keepNext/>
            </w:pPr>
            <w:r w:rsidRPr="000275EB">
              <w:t>Изменение</w:t>
            </w:r>
          </w:p>
        </w:tc>
      </w:tr>
      <w:tr w:rsidR="000275EB" w:rsidRPr="000275EB" w14:paraId="379241CA" w14:textId="77777777" w:rsidTr="003E4C9B">
        <w:trPr>
          <w:jc w:val="center"/>
        </w:trPr>
        <w:tc>
          <w:tcPr>
            <w:tcW w:w="4876" w:type="dxa"/>
          </w:tcPr>
          <w:p w14:paraId="10B6BCA0" w14:textId="77777777" w:rsidR="000275EB" w:rsidRPr="000275EB" w:rsidRDefault="000275EB" w:rsidP="003E4C9B">
            <w:pPr>
              <w:pStyle w:val="Normal6"/>
            </w:pPr>
          </w:p>
        </w:tc>
        <w:tc>
          <w:tcPr>
            <w:tcW w:w="4876" w:type="dxa"/>
          </w:tcPr>
          <w:p w14:paraId="4D6F07FD" w14:textId="77777777" w:rsidR="000275EB" w:rsidRPr="000275EB" w:rsidRDefault="000275EB" w:rsidP="003E4C9B">
            <w:pPr>
              <w:pStyle w:val="Normal6"/>
              <w:rPr>
                <w:szCs w:val="24"/>
              </w:rPr>
            </w:pPr>
            <w:r w:rsidRPr="000275EB">
              <w:rPr>
                <w:b/>
                <w:i/>
              </w:rPr>
              <w:t>Ам.</w:t>
            </w:r>
            <w:r w:rsidRPr="000275EB">
              <w:rPr>
                <w:b/>
                <w:i/>
              </w:rPr>
              <w:tab/>
              <w:t xml:space="preserve">като има предвид, че схемите за социална сигурност са изправени </w:t>
            </w:r>
            <w:r w:rsidRPr="000275EB">
              <w:rPr>
                <w:b/>
                <w:i/>
              </w:rPr>
              <w:lastRenderedPageBreak/>
              <w:t>пред множество предизвикателства, свързани с демографията, новите форми на труд и екологичния и цифровия преход; като има предвид, че тези промени налагат системите за социална сигурност да се преосмислят, за да се гарантира тяхната устойчивост от гледна точка на тяхното финансиране и тяхната целесъобразност, както и на тяхната ефективност, що се отнася до ограничаването на бедността и неравенството сред уязвимите групи;</w:t>
            </w:r>
          </w:p>
        </w:tc>
      </w:tr>
    </w:tbl>
    <w:p w14:paraId="00F2A3CD"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7829289" w14:textId="77777777" w:rsidR="000275EB" w:rsidRPr="000275EB" w:rsidRDefault="000275EB" w:rsidP="000275EB">
      <w:r w:rsidRPr="000275EB">
        <w:rPr>
          <w:rStyle w:val="HideTWBExt"/>
        </w:rPr>
        <w:t>&lt;/Amend&gt;</w:t>
      </w:r>
    </w:p>
    <w:p w14:paraId="4714581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121</w:t>
      </w:r>
      <w:r w:rsidRPr="000275EB">
        <w:rPr>
          <w:rStyle w:val="HideTWBExt"/>
          <w:b w:val="0"/>
        </w:rPr>
        <w:t>&lt;/NumAm&gt;</w:t>
      </w:r>
    </w:p>
    <w:p w14:paraId="72837697"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 Сержио Умберто</w:t>
      </w:r>
      <w:r w:rsidRPr="000275EB">
        <w:rPr>
          <w:rStyle w:val="HideTWBExt"/>
          <w:b w:val="0"/>
        </w:rPr>
        <w:t>&lt;/Members&gt;</w:t>
      </w:r>
    </w:p>
    <w:p w14:paraId="386966B5" w14:textId="77777777" w:rsidR="000275EB" w:rsidRPr="000275EB" w:rsidRDefault="000275EB" w:rsidP="000275EB">
      <w:r w:rsidRPr="000275EB">
        <w:rPr>
          <w:rStyle w:val="HideTWBExt"/>
        </w:rPr>
        <w:t>&lt;/RepeatBlock-By&gt;</w:t>
      </w:r>
    </w:p>
    <w:p w14:paraId="3E95FE4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B49B3EE" w14:textId="77777777" w:rsidR="000275EB" w:rsidRPr="000275EB" w:rsidRDefault="000275EB" w:rsidP="000275EB">
      <w:pPr>
        <w:pStyle w:val="NormalBold"/>
      </w:pPr>
      <w:r w:rsidRPr="000275EB">
        <w:rPr>
          <w:rStyle w:val="HideTWBExt"/>
          <w:b w:val="0"/>
        </w:rPr>
        <w:t>&lt;Article&gt;</w:t>
      </w:r>
      <w:r w:rsidRPr="000275EB">
        <w:t>Съображение А м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E5B486E" w14:textId="77777777" w:rsidTr="003E4C9B">
        <w:trPr>
          <w:jc w:val="center"/>
        </w:trPr>
        <w:tc>
          <w:tcPr>
            <w:tcW w:w="9752" w:type="dxa"/>
            <w:gridSpan w:val="2"/>
          </w:tcPr>
          <w:p w14:paraId="758870C6" w14:textId="77777777" w:rsidR="000275EB" w:rsidRPr="000275EB" w:rsidRDefault="000275EB" w:rsidP="003E4C9B">
            <w:pPr>
              <w:keepNext/>
            </w:pPr>
          </w:p>
        </w:tc>
      </w:tr>
      <w:tr w:rsidR="000275EB" w:rsidRPr="000275EB" w14:paraId="229032F0" w14:textId="77777777" w:rsidTr="003E4C9B">
        <w:trPr>
          <w:jc w:val="center"/>
        </w:trPr>
        <w:tc>
          <w:tcPr>
            <w:tcW w:w="4876" w:type="dxa"/>
          </w:tcPr>
          <w:p w14:paraId="5EF65809" w14:textId="77777777" w:rsidR="000275EB" w:rsidRPr="000275EB" w:rsidRDefault="000275EB" w:rsidP="003E4C9B">
            <w:pPr>
              <w:pStyle w:val="ColumnHeading"/>
              <w:keepNext/>
            </w:pPr>
            <w:r w:rsidRPr="000275EB">
              <w:t>Предложение за резолюция</w:t>
            </w:r>
          </w:p>
        </w:tc>
        <w:tc>
          <w:tcPr>
            <w:tcW w:w="4876" w:type="dxa"/>
          </w:tcPr>
          <w:p w14:paraId="2B9C3454" w14:textId="77777777" w:rsidR="000275EB" w:rsidRPr="000275EB" w:rsidRDefault="000275EB" w:rsidP="003E4C9B">
            <w:pPr>
              <w:pStyle w:val="ColumnHeading"/>
              <w:keepNext/>
            </w:pPr>
            <w:r w:rsidRPr="000275EB">
              <w:t>Изменение</w:t>
            </w:r>
          </w:p>
        </w:tc>
      </w:tr>
      <w:tr w:rsidR="000275EB" w:rsidRPr="000275EB" w14:paraId="50F33EF1" w14:textId="77777777" w:rsidTr="003E4C9B">
        <w:trPr>
          <w:jc w:val="center"/>
        </w:trPr>
        <w:tc>
          <w:tcPr>
            <w:tcW w:w="4876" w:type="dxa"/>
          </w:tcPr>
          <w:p w14:paraId="10FEF26A" w14:textId="77777777" w:rsidR="000275EB" w:rsidRPr="000275EB" w:rsidRDefault="000275EB" w:rsidP="003E4C9B">
            <w:pPr>
              <w:pStyle w:val="Normal6"/>
            </w:pPr>
          </w:p>
        </w:tc>
        <w:tc>
          <w:tcPr>
            <w:tcW w:w="4876" w:type="dxa"/>
          </w:tcPr>
          <w:p w14:paraId="1FA67C17" w14:textId="77777777" w:rsidR="000275EB" w:rsidRPr="000275EB" w:rsidRDefault="000275EB" w:rsidP="003E4C9B">
            <w:pPr>
              <w:pStyle w:val="Normal6"/>
              <w:rPr>
                <w:szCs w:val="24"/>
              </w:rPr>
            </w:pPr>
            <w:r w:rsidRPr="000275EB">
              <w:rPr>
                <w:b/>
                <w:i/>
              </w:rPr>
              <w:t>Ам.</w:t>
            </w:r>
            <w:r w:rsidRPr="000275EB">
              <w:rPr>
                <w:b/>
                <w:i/>
              </w:rPr>
              <w:tab/>
              <w:t>като има предвид, че чрез създаването на подходящ жизнен стандарт за семействата чрез обединяване на три основни семейни обезщетения</w:t>
            </w:r>
            <w:r w:rsidRPr="000275EB">
              <w:rPr>
                <w:b/>
                <w:i/>
                <w:vertAlign w:val="superscript"/>
              </w:rPr>
              <w:t>1a</w:t>
            </w:r>
            <w:r w:rsidRPr="000275EB">
              <w:rPr>
                <w:b/>
                <w:i/>
              </w:rPr>
              <w:t xml:space="preserve"> държавите членки насърчават повишаването на социалната справедливост и сближаването в целия ЕС;</w:t>
            </w:r>
          </w:p>
        </w:tc>
      </w:tr>
      <w:tr w:rsidR="000275EB" w:rsidRPr="000275EB" w14:paraId="3995703F" w14:textId="77777777" w:rsidTr="003E4C9B">
        <w:trPr>
          <w:jc w:val="center"/>
        </w:trPr>
        <w:tc>
          <w:tcPr>
            <w:tcW w:w="4876" w:type="dxa"/>
          </w:tcPr>
          <w:p w14:paraId="1EC2936C" w14:textId="77777777" w:rsidR="000275EB" w:rsidRPr="000275EB" w:rsidRDefault="000275EB" w:rsidP="003E4C9B">
            <w:pPr>
              <w:pStyle w:val="Normal6"/>
            </w:pPr>
          </w:p>
        </w:tc>
        <w:tc>
          <w:tcPr>
            <w:tcW w:w="4876" w:type="dxa"/>
          </w:tcPr>
          <w:p w14:paraId="299E50FB" w14:textId="77777777" w:rsidR="000275EB" w:rsidRPr="000275EB" w:rsidRDefault="000275EB" w:rsidP="003E4C9B">
            <w:pPr>
              <w:pStyle w:val="Normal6"/>
              <w:rPr>
                <w:b/>
                <w:i/>
              </w:rPr>
            </w:pPr>
            <w:r w:rsidRPr="000275EB">
              <w:rPr>
                <w:b/>
                <w:i/>
              </w:rPr>
              <w:t>__________________</w:t>
            </w:r>
          </w:p>
        </w:tc>
      </w:tr>
      <w:tr w:rsidR="000275EB" w:rsidRPr="000275EB" w14:paraId="6EE85113" w14:textId="77777777" w:rsidTr="003E4C9B">
        <w:trPr>
          <w:jc w:val="center"/>
        </w:trPr>
        <w:tc>
          <w:tcPr>
            <w:tcW w:w="4876" w:type="dxa"/>
          </w:tcPr>
          <w:p w14:paraId="34FFEA2B" w14:textId="77777777" w:rsidR="000275EB" w:rsidRPr="000275EB" w:rsidRDefault="000275EB" w:rsidP="003E4C9B">
            <w:pPr>
              <w:pStyle w:val="Normal6"/>
            </w:pPr>
          </w:p>
        </w:tc>
        <w:tc>
          <w:tcPr>
            <w:tcW w:w="4876" w:type="dxa"/>
          </w:tcPr>
          <w:p w14:paraId="58C73FD2" w14:textId="77777777" w:rsidR="000275EB" w:rsidRPr="000275EB" w:rsidRDefault="000275EB" w:rsidP="003E4C9B">
            <w:pPr>
              <w:pStyle w:val="Normal6"/>
              <w:rPr>
                <w:b/>
                <w:i/>
              </w:rPr>
            </w:pPr>
            <w:r w:rsidRPr="000275EB">
              <w:rPr>
                <w:b/>
                <w:i/>
                <w:vertAlign w:val="superscript"/>
              </w:rPr>
              <w:t>1a</w:t>
            </w:r>
            <w:r w:rsidRPr="000275EB">
              <w:rPr>
                <w:b/>
                <w:i/>
              </w:rPr>
              <w:t xml:space="preserve"> Подходящи гарантирани детски надбавки, подходящ гарантиран родителски отпуск и подходящ гарантиран достъп до грижи за децата до навършване на училищна възраст.</w:t>
            </w:r>
          </w:p>
        </w:tc>
      </w:tr>
    </w:tbl>
    <w:p w14:paraId="617B346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E96EA13" w14:textId="77777777" w:rsidR="000275EB" w:rsidRPr="000275EB" w:rsidRDefault="000275EB" w:rsidP="000275EB">
      <w:r w:rsidRPr="000275EB">
        <w:rPr>
          <w:rStyle w:val="HideTWBExt"/>
        </w:rPr>
        <w:t>&lt;/Amend&gt;</w:t>
      </w:r>
    </w:p>
    <w:p w14:paraId="66D666E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122</w:t>
      </w:r>
      <w:r w:rsidRPr="000275EB">
        <w:rPr>
          <w:rStyle w:val="HideTWBExt"/>
          <w:b w:val="0"/>
        </w:rPr>
        <w:t>&lt;/NumAm&gt;</w:t>
      </w:r>
    </w:p>
    <w:p w14:paraId="4A358DD2"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38E8117" w14:textId="77777777" w:rsidR="000275EB" w:rsidRPr="000275EB" w:rsidRDefault="000275EB" w:rsidP="000275EB">
      <w:r w:rsidRPr="000275EB">
        <w:rPr>
          <w:rStyle w:val="HideTWBExt"/>
        </w:rPr>
        <w:lastRenderedPageBreak/>
        <w:t>&lt;/RepeatBlock-By&gt;</w:t>
      </w:r>
    </w:p>
    <w:p w14:paraId="0CFB13F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73AB970" w14:textId="77777777" w:rsidR="000275EB" w:rsidRPr="000275EB" w:rsidRDefault="000275EB" w:rsidP="000275EB">
      <w:pPr>
        <w:pStyle w:val="NormalBold"/>
      </w:pPr>
      <w:r w:rsidRPr="000275EB">
        <w:rPr>
          <w:rStyle w:val="HideTWBExt"/>
          <w:b w:val="0"/>
        </w:rPr>
        <w:t>&lt;Article&gt;</w:t>
      </w:r>
      <w:r w:rsidRPr="000275EB">
        <w:t>Съображение А н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61D7031" w14:textId="77777777" w:rsidTr="003E4C9B">
        <w:trPr>
          <w:jc w:val="center"/>
        </w:trPr>
        <w:tc>
          <w:tcPr>
            <w:tcW w:w="9752" w:type="dxa"/>
            <w:gridSpan w:val="2"/>
          </w:tcPr>
          <w:p w14:paraId="42E8C013" w14:textId="77777777" w:rsidR="000275EB" w:rsidRPr="000275EB" w:rsidRDefault="000275EB" w:rsidP="003E4C9B">
            <w:pPr>
              <w:keepNext/>
            </w:pPr>
          </w:p>
        </w:tc>
      </w:tr>
      <w:tr w:rsidR="000275EB" w:rsidRPr="000275EB" w14:paraId="30DC426B" w14:textId="77777777" w:rsidTr="003E4C9B">
        <w:trPr>
          <w:jc w:val="center"/>
        </w:trPr>
        <w:tc>
          <w:tcPr>
            <w:tcW w:w="4876" w:type="dxa"/>
          </w:tcPr>
          <w:p w14:paraId="6265F917" w14:textId="77777777" w:rsidR="000275EB" w:rsidRPr="000275EB" w:rsidRDefault="000275EB" w:rsidP="003E4C9B">
            <w:pPr>
              <w:pStyle w:val="ColumnHeading"/>
              <w:keepNext/>
            </w:pPr>
            <w:r w:rsidRPr="000275EB">
              <w:t>Предложение за резолюция</w:t>
            </w:r>
          </w:p>
        </w:tc>
        <w:tc>
          <w:tcPr>
            <w:tcW w:w="4876" w:type="dxa"/>
          </w:tcPr>
          <w:p w14:paraId="7D11D9C4" w14:textId="77777777" w:rsidR="000275EB" w:rsidRPr="000275EB" w:rsidRDefault="000275EB" w:rsidP="003E4C9B">
            <w:pPr>
              <w:pStyle w:val="ColumnHeading"/>
              <w:keepNext/>
            </w:pPr>
            <w:r w:rsidRPr="000275EB">
              <w:t>Изменение</w:t>
            </w:r>
          </w:p>
        </w:tc>
      </w:tr>
      <w:tr w:rsidR="000275EB" w:rsidRPr="000275EB" w14:paraId="2A6EEB55" w14:textId="77777777" w:rsidTr="003E4C9B">
        <w:trPr>
          <w:jc w:val="center"/>
        </w:trPr>
        <w:tc>
          <w:tcPr>
            <w:tcW w:w="4876" w:type="dxa"/>
          </w:tcPr>
          <w:p w14:paraId="0CECD36C" w14:textId="77777777" w:rsidR="000275EB" w:rsidRPr="000275EB" w:rsidRDefault="000275EB" w:rsidP="003E4C9B">
            <w:pPr>
              <w:pStyle w:val="Normal6"/>
            </w:pPr>
          </w:p>
        </w:tc>
        <w:tc>
          <w:tcPr>
            <w:tcW w:w="4876" w:type="dxa"/>
          </w:tcPr>
          <w:p w14:paraId="747793D3" w14:textId="77777777" w:rsidR="000275EB" w:rsidRPr="000275EB" w:rsidRDefault="000275EB" w:rsidP="003E4C9B">
            <w:pPr>
              <w:pStyle w:val="Normal6"/>
              <w:rPr>
                <w:szCs w:val="24"/>
              </w:rPr>
            </w:pPr>
            <w:r w:rsidRPr="000275EB">
              <w:rPr>
                <w:b/>
                <w:i/>
              </w:rPr>
              <w:t>Aн.</w:t>
            </w:r>
            <w:r w:rsidRPr="000275EB">
              <w:rPr>
                <w:b/>
                <w:i/>
              </w:rPr>
              <w:tab/>
              <w:t>като има предвид, че схемите за минимален доход продължават да бъдат надежден инструмент за обезпечаване на доходите и за намаляване на неравенството и бедността в целия Европейски съюз; като има предвид, че между схемите за минимален доход в отделните държави членки се наблюдават значителни различия по отношение на целесъобразността и обхвата на обезщетенията и тяхната връзка с мерките за активизиране на пазара на труда; като има предвид, че равнищата на минималните доходи са доста под националните прагове на бедност в повечето държави членки; като има предвид, че според оценките между 30% и 50% от лицата в ЕС, отговарящи на условията за участие в схемите за минимални доходи, не се възползват от тях, което подкопава целите на този инструмент за подпомагане;</w:t>
            </w:r>
          </w:p>
        </w:tc>
      </w:tr>
    </w:tbl>
    <w:p w14:paraId="7C46E21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65C4766" w14:textId="77777777" w:rsidR="000275EB" w:rsidRPr="000275EB" w:rsidRDefault="000275EB" w:rsidP="000275EB">
      <w:r w:rsidRPr="000275EB">
        <w:rPr>
          <w:rStyle w:val="HideTWBExt"/>
        </w:rPr>
        <w:t>&lt;/Amend&gt;</w:t>
      </w:r>
    </w:p>
    <w:p w14:paraId="3576311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123</w:t>
      </w:r>
      <w:r w:rsidRPr="000275EB">
        <w:rPr>
          <w:rStyle w:val="HideTWBExt"/>
          <w:b w:val="0"/>
        </w:rPr>
        <w:t>&lt;/NumAm&gt;</w:t>
      </w:r>
    </w:p>
    <w:p w14:paraId="1246F0FE"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4697F061" w14:textId="77777777" w:rsidR="000275EB" w:rsidRPr="000275EB" w:rsidRDefault="000275EB" w:rsidP="000275EB">
      <w:r w:rsidRPr="000275EB">
        <w:rPr>
          <w:rStyle w:val="HideTWBExt"/>
        </w:rPr>
        <w:t>&lt;/RepeatBlock-By&gt;</w:t>
      </w:r>
    </w:p>
    <w:p w14:paraId="4DED843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BF7118C" w14:textId="77777777" w:rsidR="000275EB" w:rsidRPr="000275EB" w:rsidRDefault="000275EB" w:rsidP="000275EB">
      <w:pPr>
        <w:pStyle w:val="NormalBold"/>
      </w:pPr>
      <w:r w:rsidRPr="000275EB">
        <w:rPr>
          <w:rStyle w:val="HideTWBExt"/>
          <w:b w:val="0"/>
        </w:rPr>
        <w:t>&lt;Article&gt;</w:t>
      </w:r>
      <w:r w:rsidRPr="000275EB">
        <w:t>Съображение А н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32EB2D9" w14:textId="77777777" w:rsidTr="003E4C9B">
        <w:trPr>
          <w:jc w:val="center"/>
        </w:trPr>
        <w:tc>
          <w:tcPr>
            <w:tcW w:w="9752" w:type="dxa"/>
            <w:gridSpan w:val="2"/>
          </w:tcPr>
          <w:p w14:paraId="4068E53A" w14:textId="77777777" w:rsidR="000275EB" w:rsidRPr="000275EB" w:rsidRDefault="000275EB" w:rsidP="003E4C9B">
            <w:pPr>
              <w:keepNext/>
            </w:pPr>
          </w:p>
        </w:tc>
      </w:tr>
      <w:tr w:rsidR="000275EB" w:rsidRPr="000275EB" w14:paraId="76DE069D" w14:textId="77777777" w:rsidTr="003E4C9B">
        <w:trPr>
          <w:jc w:val="center"/>
        </w:trPr>
        <w:tc>
          <w:tcPr>
            <w:tcW w:w="4876" w:type="dxa"/>
          </w:tcPr>
          <w:p w14:paraId="018FDAF8" w14:textId="77777777" w:rsidR="000275EB" w:rsidRPr="000275EB" w:rsidRDefault="000275EB" w:rsidP="003E4C9B">
            <w:pPr>
              <w:pStyle w:val="ColumnHeading"/>
              <w:keepNext/>
            </w:pPr>
            <w:r w:rsidRPr="000275EB">
              <w:t>Предложение за резолюция</w:t>
            </w:r>
          </w:p>
        </w:tc>
        <w:tc>
          <w:tcPr>
            <w:tcW w:w="4876" w:type="dxa"/>
          </w:tcPr>
          <w:p w14:paraId="06D00F0C" w14:textId="77777777" w:rsidR="000275EB" w:rsidRPr="000275EB" w:rsidRDefault="000275EB" w:rsidP="003E4C9B">
            <w:pPr>
              <w:pStyle w:val="ColumnHeading"/>
              <w:keepNext/>
            </w:pPr>
            <w:r w:rsidRPr="000275EB">
              <w:t>Изменение</w:t>
            </w:r>
          </w:p>
        </w:tc>
      </w:tr>
      <w:tr w:rsidR="000275EB" w:rsidRPr="000275EB" w14:paraId="4288CD76" w14:textId="77777777" w:rsidTr="003E4C9B">
        <w:trPr>
          <w:jc w:val="center"/>
        </w:trPr>
        <w:tc>
          <w:tcPr>
            <w:tcW w:w="4876" w:type="dxa"/>
          </w:tcPr>
          <w:p w14:paraId="3EB0B6C6" w14:textId="77777777" w:rsidR="000275EB" w:rsidRPr="000275EB" w:rsidRDefault="000275EB" w:rsidP="003E4C9B">
            <w:pPr>
              <w:pStyle w:val="Normal6"/>
            </w:pPr>
          </w:p>
        </w:tc>
        <w:tc>
          <w:tcPr>
            <w:tcW w:w="4876" w:type="dxa"/>
          </w:tcPr>
          <w:p w14:paraId="1C60A439" w14:textId="77777777" w:rsidR="000275EB" w:rsidRPr="000275EB" w:rsidRDefault="000275EB" w:rsidP="003E4C9B">
            <w:pPr>
              <w:pStyle w:val="Normal6"/>
              <w:rPr>
                <w:szCs w:val="24"/>
              </w:rPr>
            </w:pPr>
            <w:r w:rsidRPr="000275EB">
              <w:rPr>
                <w:b/>
                <w:i/>
              </w:rPr>
              <w:t>Ан.</w:t>
            </w:r>
            <w:r w:rsidRPr="000275EB">
              <w:rPr>
                <w:b/>
                <w:i/>
              </w:rPr>
              <w:tab/>
              <w:t xml:space="preserve">като има предвид, че на 14 юни 2021 г. Съветът прие препоръката относно гаранцията за децата, за да гарантира, че нуждаещите се деца имат достъп до ключови услуги, като например безплатни грижи и </w:t>
            </w:r>
            <w:r w:rsidRPr="000275EB">
              <w:rPr>
                <w:b/>
                <w:i/>
              </w:rPr>
              <w:lastRenderedPageBreak/>
              <w:t>образователни услуги за малките деца, безплатно образование (включително допълнителни дейности в училище и осигуряване на поне едно здравословно хранене за всеки учебен ден), безплатно здравеопазване, здравословно хранене и осигуряване на подходящо жилище</w:t>
            </w:r>
            <w:r w:rsidRPr="000275EB">
              <w:rPr>
                <w:b/>
                <w:i/>
                <w:vertAlign w:val="superscript"/>
              </w:rPr>
              <w:t>1а</w:t>
            </w:r>
            <w:r w:rsidRPr="000275EB">
              <w:rPr>
                <w:b/>
                <w:i/>
              </w:rPr>
              <w:t>;</w:t>
            </w:r>
          </w:p>
        </w:tc>
      </w:tr>
      <w:tr w:rsidR="000275EB" w:rsidRPr="000275EB" w14:paraId="280351BF" w14:textId="77777777" w:rsidTr="003E4C9B">
        <w:trPr>
          <w:jc w:val="center"/>
        </w:trPr>
        <w:tc>
          <w:tcPr>
            <w:tcW w:w="4876" w:type="dxa"/>
          </w:tcPr>
          <w:p w14:paraId="153F0EE6" w14:textId="77777777" w:rsidR="000275EB" w:rsidRPr="000275EB" w:rsidRDefault="000275EB" w:rsidP="003E4C9B">
            <w:pPr>
              <w:pStyle w:val="Normal6"/>
            </w:pPr>
          </w:p>
        </w:tc>
        <w:tc>
          <w:tcPr>
            <w:tcW w:w="4876" w:type="dxa"/>
          </w:tcPr>
          <w:p w14:paraId="2F2B37AA" w14:textId="77777777" w:rsidR="000275EB" w:rsidRPr="000275EB" w:rsidRDefault="000275EB" w:rsidP="003E4C9B">
            <w:pPr>
              <w:pStyle w:val="Normal6"/>
              <w:rPr>
                <w:szCs w:val="24"/>
              </w:rPr>
            </w:pPr>
            <w:r w:rsidRPr="000275EB">
              <w:rPr>
                <w:b/>
                <w:i/>
              </w:rPr>
              <w:t>__________________</w:t>
            </w:r>
          </w:p>
        </w:tc>
      </w:tr>
      <w:tr w:rsidR="000275EB" w:rsidRPr="000275EB" w14:paraId="3245751B" w14:textId="77777777" w:rsidTr="003E4C9B">
        <w:trPr>
          <w:jc w:val="center"/>
        </w:trPr>
        <w:tc>
          <w:tcPr>
            <w:tcW w:w="4876" w:type="dxa"/>
          </w:tcPr>
          <w:p w14:paraId="2263CFD3" w14:textId="77777777" w:rsidR="000275EB" w:rsidRPr="000275EB" w:rsidRDefault="000275EB" w:rsidP="003E4C9B">
            <w:pPr>
              <w:pStyle w:val="Normal6"/>
            </w:pPr>
          </w:p>
        </w:tc>
        <w:tc>
          <w:tcPr>
            <w:tcW w:w="4876" w:type="dxa"/>
          </w:tcPr>
          <w:p w14:paraId="6A289769"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https://eur-lex.europa.eu/legal-content/EN/TXT/PDF/?uri=CELEX:32021H1004</w:t>
            </w:r>
          </w:p>
        </w:tc>
      </w:tr>
    </w:tbl>
    <w:p w14:paraId="2DAA5E1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7BE90EB7" w14:textId="77777777" w:rsidR="000275EB" w:rsidRPr="000275EB" w:rsidRDefault="000275EB" w:rsidP="000275EB">
      <w:r w:rsidRPr="000275EB">
        <w:rPr>
          <w:rStyle w:val="HideTWBExt"/>
        </w:rPr>
        <w:t>&lt;/Amend&gt;</w:t>
      </w:r>
    </w:p>
    <w:p w14:paraId="2E93055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124</w:t>
      </w:r>
      <w:r w:rsidRPr="000275EB">
        <w:rPr>
          <w:rStyle w:val="HideTWBExt"/>
          <w:b w:val="0"/>
        </w:rPr>
        <w:t>&lt;/NumAm&gt;</w:t>
      </w:r>
    </w:p>
    <w:p w14:paraId="593FF4C7"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w:t>
      </w:r>
      <w:r w:rsidRPr="000275EB">
        <w:rPr>
          <w:rStyle w:val="HideTWBExt"/>
          <w:b w:val="0"/>
        </w:rPr>
        <w:t>&lt;/Members&gt;</w:t>
      </w:r>
    </w:p>
    <w:p w14:paraId="059E55E8" w14:textId="77777777" w:rsidR="000275EB" w:rsidRPr="000275EB" w:rsidRDefault="000275EB" w:rsidP="000275EB">
      <w:r w:rsidRPr="000275EB">
        <w:rPr>
          <w:rStyle w:val="HideTWBExt"/>
        </w:rPr>
        <w:t>&lt;/RepeatBlock-By&gt;</w:t>
      </w:r>
    </w:p>
    <w:p w14:paraId="2652501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ED66B27" w14:textId="77777777" w:rsidR="000275EB" w:rsidRPr="000275EB" w:rsidRDefault="000275EB" w:rsidP="000275EB">
      <w:pPr>
        <w:pStyle w:val="NormalBold"/>
      </w:pPr>
      <w:r w:rsidRPr="000275EB">
        <w:rPr>
          <w:rStyle w:val="HideTWBExt"/>
          <w:b w:val="0"/>
        </w:rPr>
        <w:t>&lt;Article&gt;</w:t>
      </w:r>
      <w:r w:rsidRPr="000275EB">
        <w:t>Съображение А н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C722FDF" w14:textId="77777777" w:rsidTr="003E4C9B">
        <w:trPr>
          <w:jc w:val="center"/>
        </w:trPr>
        <w:tc>
          <w:tcPr>
            <w:tcW w:w="9752" w:type="dxa"/>
            <w:gridSpan w:val="2"/>
          </w:tcPr>
          <w:p w14:paraId="42D97BE1" w14:textId="77777777" w:rsidR="000275EB" w:rsidRPr="000275EB" w:rsidRDefault="000275EB" w:rsidP="003E4C9B">
            <w:pPr>
              <w:keepNext/>
            </w:pPr>
          </w:p>
        </w:tc>
      </w:tr>
      <w:tr w:rsidR="000275EB" w:rsidRPr="000275EB" w14:paraId="415E4146" w14:textId="77777777" w:rsidTr="003E4C9B">
        <w:trPr>
          <w:jc w:val="center"/>
        </w:trPr>
        <w:tc>
          <w:tcPr>
            <w:tcW w:w="4876" w:type="dxa"/>
          </w:tcPr>
          <w:p w14:paraId="33A33C47" w14:textId="77777777" w:rsidR="000275EB" w:rsidRPr="000275EB" w:rsidRDefault="000275EB" w:rsidP="003E4C9B">
            <w:pPr>
              <w:pStyle w:val="ColumnHeading"/>
              <w:keepNext/>
            </w:pPr>
            <w:r w:rsidRPr="000275EB">
              <w:t>Предложение за резолюция</w:t>
            </w:r>
          </w:p>
        </w:tc>
        <w:tc>
          <w:tcPr>
            <w:tcW w:w="4876" w:type="dxa"/>
          </w:tcPr>
          <w:p w14:paraId="184C4776" w14:textId="77777777" w:rsidR="000275EB" w:rsidRPr="000275EB" w:rsidRDefault="000275EB" w:rsidP="003E4C9B">
            <w:pPr>
              <w:pStyle w:val="ColumnHeading"/>
              <w:keepNext/>
            </w:pPr>
            <w:r w:rsidRPr="000275EB">
              <w:t>Изменение</w:t>
            </w:r>
          </w:p>
        </w:tc>
      </w:tr>
      <w:tr w:rsidR="000275EB" w:rsidRPr="000275EB" w14:paraId="1D443442" w14:textId="77777777" w:rsidTr="003E4C9B">
        <w:trPr>
          <w:jc w:val="center"/>
        </w:trPr>
        <w:tc>
          <w:tcPr>
            <w:tcW w:w="4876" w:type="dxa"/>
          </w:tcPr>
          <w:p w14:paraId="57FAF83D" w14:textId="77777777" w:rsidR="000275EB" w:rsidRPr="000275EB" w:rsidRDefault="000275EB" w:rsidP="003E4C9B">
            <w:pPr>
              <w:pStyle w:val="Normal6"/>
            </w:pPr>
          </w:p>
        </w:tc>
        <w:tc>
          <w:tcPr>
            <w:tcW w:w="4876" w:type="dxa"/>
          </w:tcPr>
          <w:p w14:paraId="521225E2" w14:textId="77777777" w:rsidR="000275EB" w:rsidRPr="000275EB" w:rsidRDefault="000275EB" w:rsidP="003E4C9B">
            <w:pPr>
              <w:pStyle w:val="Normal6"/>
              <w:rPr>
                <w:szCs w:val="24"/>
              </w:rPr>
            </w:pPr>
            <w:r w:rsidRPr="000275EB">
              <w:rPr>
                <w:b/>
                <w:i/>
              </w:rPr>
              <w:t>Aн.</w:t>
            </w:r>
            <w:r w:rsidRPr="000275EB">
              <w:rPr>
                <w:b/>
                <w:i/>
              </w:rPr>
              <w:tab/>
              <w:t>като има предвид, че за може стратегията на ЕС за борба с бедността, и по-специално инициативата „По-силни семейства“, да бъдат ефективни, държавите членки следва да бъдат настоятелно приканени да инвестират в социални политики, като Комисията признае демографските разходи на държавите членки като инвестиции в рамките на Пакта за стабилност и растеж, за да се даде възможност за предоставяне на необходимото финансиране и инвестиции;</w:t>
            </w:r>
          </w:p>
        </w:tc>
      </w:tr>
    </w:tbl>
    <w:p w14:paraId="5C9583B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EEA1496" w14:textId="77777777" w:rsidR="000275EB" w:rsidRPr="000275EB" w:rsidRDefault="000275EB" w:rsidP="000275EB">
      <w:r w:rsidRPr="000275EB">
        <w:rPr>
          <w:rStyle w:val="HideTWBExt"/>
        </w:rPr>
        <w:t>&lt;/Amend&gt;</w:t>
      </w:r>
    </w:p>
    <w:p w14:paraId="27984D8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125</w:t>
      </w:r>
      <w:r w:rsidRPr="000275EB">
        <w:rPr>
          <w:rStyle w:val="HideTWBExt"/>
          <w:b w:val="0"/>
        </w:rPr>
        <w:t>&lt;/NumAm&gt;</w:t>
      </w:r>
    </w:p>
    <w:p w14:paraId="18E32C28"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5E21B486" w14:textId="77777777" w:rsidR="000275EB" w:rsidRPr="000275EB" w:rsidRDefault="000275EB" w:rsidP="000275EB">
      <w:r w:rsidRPr="000275EB">
        <w:rPr>
          <w:rStyle w:val="HideTWBExt"/>
        </w:rPr>
        <w:lastRenderedPageBreak/>
        <w:t>&lt;/RepeatBlock-By&gt;</w:t>
      </w:r>
    </w:p>
    <w:p w14:paraId="4E17692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329A2EE" w14:textId="77777777" w:rsidR="000275EB" w:rsidRPr="000275EB" w:rsidRDefault="000275EB" w:rsidP="000275EB">
      <w:pPr>
        <w:pStyle w:val="NormalBold"/>
      </w:pPr>
      <w:r w:rsidRPr="000275EB">
        <w:rPr>
          <w:rStyle w:val="HideTWBExt"/>
          <w:b w:val="0"/>
        </w:rPr>
        <w:t>&lt;Article&gt;</w:t>
      </w:r>
      <w:r w:rsidRPr="000275EB">
        <w:t>Съображение А о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8BF5D82" w14:textId="77777777" w:rsidTr="003E4C9B">
        <w:trPr>
          <w:jc w:val="center"/>
        </w:trPr>
        <w:tc>
          <w:tcPr>
            <w:tcW w:w="9752" w:type="dxa"/>
            <w:gridSpan w:val="2"/>
          </w:tcPr>
          <w:p w14:paraId="1F5C7348" w14:textId="77777777" w:rsidR="000275EB" w:rsidRPr="000275EB" w:rsidRDefault="000275EB" w:rsidP="003E4C9B">
            <w:pPr>
              <w:keepNext/>
            </w:pPr>
          </w:p>
        </w:tc>
      </w:tr>
      <w:tr w:rsidR="000275EB" w:rsidRPr="000275EB" w14:paraId="50062615" w14:textId="77777777" w:rsidTr="003E4C9B">
        <w:trPr>
          <w:jc w:val="center"/>
        </w:trPr>
        <w:tc>
          <w:tcPr>
            <w:tcW w:w="4876" w:type="dxa"/>
          </w:tcPr>
          <w:p w14:paraId="20732197" w14:textId="77777777" w:rsidR="000275EB" w:rsidRPr="000275EB" w:rsidRDefault="000275EB" w:rsidP="003E4C9B">
            <w:pPr>
              <w:pStyle w:val="ColumnHeading"/>
              <w:keepNext/>
            </w:pPr>
            <w:r w:rsidRPr="000275EB">
              <w:t>Предложение за резолюция</w:t>
            </w:r>
          </w:p>
        </w:tc>
        <w:tc>
          <w:tcPr>
            <w:tcW w:w="4876" w:type="dxa"/>
          </w:tcPr>
          <w:p w14:paraId="7BDC5DC4" w14:textId="77777777" w:rsidR="000275EB" w:rsidRPr="000275EB" w:rsidRDefault="000275EB" w:rsidP="003E4C9B">
            <w:pPr>
              <w:pStyle w:val="ColumnHeading"/>
              <w:keepNext/>
            </w:pPr>
            <w:r w:rsidRPr="000275EB">
              <w:t>Изменение</w:t>
            </w:r>
          </w:p>
        </w:tc>
      </w:tr>
      <w:tr w:rsidR="000275EB" w:rsidRPr="000275EB" w14:paraId="7D578F58" w14:textId="77777777" w:rsidTr="003E4C9B">
        <w:trPr>
          <w:jc w:val="center"/>
        </w:trPr>
        <w:tc>
          <w:tcPr>
            <w:tcW w:w="4876" w:type="dxa"/>
          </w:tcPr>
          <w:p w14:paraId="16EFD377" w14:textId="77777777" w:rsidR="000275EB" w:rsidRPr="000275EB" w:rsidRDefault="000275EB" w:rsidP="003E4C9B">
            <w:pPr>
              <w:pStyle w:val="Normal6"/>
            </w:pPr>
          </w:p>
        </w:tc>
        <w:tc>
          <w:tcPr>
            <w:tcW w:w="4876" w:type="dxa"/>
          </w:tcPr>
          <w:p w14:paraId="09903BEC" w14:textId="77777777" w:rsidR="000275EB" w:rsidRPr="000275EB" w:rsidRDefault="000275EB" w:rsidP="003E4C9B">
            <w:pPr>
              <w:pStyle w:val="Normal6"/>
              <w:rPr>
                <w:szCs w:val="24"/>
              </w:rPr>
            </w:pPr>
            <w:r w:rsidRPr="000275EB">
              <w:rPr>
                <w:b/>
                <w:i/>
              </w:rPr>
              <w:t>Ао.</w:t>
            </w:r>
            <w:r w:rsidRPr="000275EB">
              <w:rPr>
                <w:b/>
                <w:i/>
              </w:rPr>
              <w:tab/>
              <w:t>като има предвид, че специфичните за всяка държава препоръки в рамките на европейския семестър обикновено насърчават съкращаване на обществените услуги и социалната закрила, вместо да стимулират увеличаване на публичните приходи; като има предвид, че след въвеждането на европейския семестър през 2011 г. Комисията многократно е препоръчвала правителствата да намалят средствата за обществени услуги и социални права, например чрез извършване на съкращения в сферата на здравеопазването или приватизация на обществените здравни услуги;</w:t>
            </w:r>
          </w:p>
        </w:tc>
      </w:tr>
    </w:tbl>
    <w:p w14:paraId="23230F2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1309A330" w14:textId="77777777" w:rsidR="000275EB" w:rsidRPr="000275EB" w:rsidRDefault="000275EB" w:rsidP="000275EB">
      <w:r w:rsidRPr="000275EB">
        <w:rPr>
          <w:rStyle w:val="HideTWBExt"/>
        </w:rPr>
        <w:t>&lt;/Amend&gt;</w:t>
      </w:r>
    </w:p>
    <w:p w14:paraId="13B17FC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126</w:t>
      </w:r>
      <w:r w:rsidRPr="000275EB">
        <w:rPr>
          <w:rStyle w:val="HideTWBExt"/>
          <w:b w:val="0"/>
        </w:rPr>
        <w:t>&lt;/NumAm&gt;</w:t>
      </w:r>
    </w:p>
    <w:p w14:paraId="1B7FC026"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EFB36E4" w14:textId="77777777" w:rsidR="000275EB" w:rsidRPr="000275EB" w:rsidRDefault="000275EB" w:rsidP="000275EB">
      <w:r w:rsidRPr="000275EB">
        <w:rPr>
          <w:rStyle w:val="HideTWBExt"/>
        </w:rPr>
        <w:t>&lt;/RepeatBlock-By&gt;</w:t>
      </w:r>
    </w:p>
    <w:p w14:paraId="56758E6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6E62EB5" w14:textId="77777777" w:rsidR="000275EB" w:rsidRPr="000275EB" w:rsidRDefault="000275EB" w:rsidP="000275EB">
      <w:pPr>
        <w:pStyle w:val="NormalBold"/>
      </w:pPr>
      <w:r w:rsidRPr="000275EB">
        <w:rPr>
          <w:rStyle w:val="HideTWBExt"/>
          <w:b w:val="0"/>
        </w:rPr>
        <w:t>&lt;Article&gt;</w:t>
      </w:r>
      <w:r w:rsidRPr="000275EB">
        <w:t>Съображение А о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A036A46" w14:textId="77777777" w:rsidTr="003E4C9B">
        <w:trPr>
          <w:jc w:val="center"/>
        </w:trPr>
        <w:tc>
          <w:tcPr>
            <w:tcW w:w="9752" w:type="dxa"/>
            <w:gridSpan w:val="2"/>
          </w:tcPr>
          <w:p w14:paraId="779AD5A7" w14:textId="77777777" w:rsidR="000275EB" w:rsidRPr="000275EB" w:rsidRDefault="000275EB" w:rsidP="003E4C9B">
            <w:pPr>
              <w:keepNext/>
            </w:pPr>
          </w:p>
        </w:tc>
      </w:tr>
      <w:tr w:rsidR="000275EB" w:rsidRPr="000275EB" w14:paraId="1A01EB56" w14:textId="77777777" w:rsidTr="003E4C9B">
        <w:trPr>
          <w:jc w:val="center"/>
        </w:trPr>
        <w:tc>
          <w:tcPr>
            <w:tcW w:w="4876" w:type="dxa"/>
          </w:tcPr>
          <w:p w14:paraId="4010A39F" w14:textId="77777777" w:rsidR="000275EB" w:rsidRPr="000275EB" w:rsidRDefault="000275EB" w:rsidP="003E4C9B">
            <w:pPr>
              <w:pStyle w:val="ColumnHeading"/>
              <w:keepNext/>
            </w:pPr>
            <w:r w:rsidRPr="000275EB">
              <w:t>Предложение за резолюция</w:t>
            </w:r>
          </w:p>
        </w:tc>
        <w:tc>
          <w:tcPr>
            <w:tcW w:w="4876" w:type="dxa"/>
          </w:tcPr>
          <w:p w14:paraId="5961DA56" w14:textId="77777777" w:rsidR="000275EB" w:rsidRPr="000275EB" w:rsidRDefault="000275EB" w:rsidP="003E4C9B">
            <w:pPr>
              <w:pStyle w:val="ColumnHeading"/>
              <w:keepNext/>
            </w:pPr>
            <w:r w:rsidRPr="000275EB">
              <w:t>Изменение</w:t>
            </w:r>
          </w:p>
        </w:tc>
      </w:tr>
      <w:tr w:rsidR="000275EB" w:rsidRPr="000275EB" w14:paraId="4066A4DF" w14:textId="77777777" w:rsidTr="003E4C9B">
        <w:trPr>
          <w:jc w:val="center"/>
        </w:trPr>
        <w:tc>
          <w:tcPr>
            <w:tcW w:w="4876" w:type="dxa"/>
          </w:tcPr>
          <w:p w14:paraId="56AE10C4" w14:textId="77777777" w:rsidR="000275EB" w:rsidRPr="000275EB" w:rsidRDefault="000275EB" w:rsidP="003E4C9B">
            <w:pPr>
              <w:pStyle w:val="Normal6"/>
            </w:pPr>
          </w:p>
        </w:tc>
        <w:tc>
          <w:tcPr>
            <w:tcW w:w="4876" w:type="dxa"/>
          </w:tcPr>
          <w:p w14:paraId="6EC616D4" w14:textId="77777777" w:rsidR="000275EB" w:rsidRPr="000275EB" w:rsidRDefault="000275EB" w:rsidP="003E4C9B">
            <w:pPr>
              <w:pStyle w:val="Normal6"/>
              <w:rPr>
                <w:szCs w:val="24"/>
              </w:rPr>
            </w:pPr>
            <w:r w:rsidRPr="000275EB">
              <w:rPr>
                <w:b/>
                <w:i/>
              </w:rPr>
              <w:t>Ао.</w:t>
            </w:r>
            <w:r w:rsidRPr="000275EB">
              <w:rPr>
                <w:b/>
                <w:i/>
              </w:rPr>
              <w:tab/>
              <w:t xml:space="preserve">като има предвид, че през 2024 г. в Европейския съюз рискът от бедност или социално изключване за хората с увреждания е бил с 61% по-висок в сравнение с хората без увреждания; като има предвид, че хората с увреждания продължават да се сблъскват с пречки пред достъпа си до заетост, което оказва пряко въздействие върху техните доходи и риска от бедност, тъй като разликата по отношение на </w:t>
            </w:r>
            <w:r w:rsidRPr="000275EB">
              <w:rPr>
                <w:b/>
                <w:i/>
              </w:rPr>
              <w:lastRenderedPageBreak/>
              <w:t>заетостта между хората с увреждания и хората без увреждания е 24% в Съюза</w:t>
            </w:r>
            <w:r w:rsidRPr="000275EB">
              <w:rPr>
                <w:b/>
                <w:i/>
                <w:vertAlign w:val="superscript"/>
              </w:rPr>
              <w:t>1a</w:t>
            </w:r>
            <w:r w:rsidRPr="000275EB">
              <w:rPr>
                <w:b/>
                <w:i/>
              </w:rPr>
              <w:t>;</w:t>
            </w:r>
          </w:p>
        </w:tc>
      </w:tr>
      <w:tr w:rsidR="000275EB" w:rsidRPr="000275EB" w14:paraId="0CACBD5C" w14:textId="77777777" w:rsidTr="003E4C9B">
        <w:trPr>
          <w:jc w:val="center"/>
        </w:trPr>
        <w:tc>
          <w:tcPr>
            <w:tcW w:w="4876" w:type="dxa"/>
          </w:tcPr>
          <w:p w14:paraId="3CCFE18B" w14:textId="77777777" w:rsidR="000275EB" w:rsidRPr="000275EB" w:rsidRDefault="000275EB" w:rsidP="003E4C9B">
            <w:pPr>
              <w:pStyle w:val="Normal6"/>
            </w:pPr>
          </w:p>
        </w:tc>
        <w:tc>
          <w:tcPr>
            <w:tcW w:w="4876" w:type="dxa"/>
          </w:tcPr>
          <w:p w14:paraId="0E0C65DE" w14:textId="77777777" w:rsidR="000275EB" w:rsidRPr="000275EB" w:rsidRDefault="000275EB" w:rsidP="003E4C9B">
            <w:pPr>
              <w:pStyle w:val="Normal6"/>
              <w:rPr>
                <w:szCs w:val="24"/>
              </w:rPr>
            </w:pPr>
            <w:r w:rsidRPr="000275EB">
              <w:rPr>
                <w:b/>
                <w:i/>
              </w:rPr>
              <w:t>__________________</w:t>
            </w:r>
          </w:p>
        </w:tc>
      </w:tr>
      <w:tr w:rsidR="000275EB" w:rsidRPr="000275EB" w14:paraId="598A1FF9" w14:textId="77777777" w:rsidTr="003E4C9B">
        <w:trPr>
          <w:jc w:val="center"/>
        </w:trPr>
        <w:tc>
          <w:tcPr>
            <w:tcW w:w="4876" w:type="dxa"/>
          </w:tcPr>
          <w:p w14:paraId="59E91F61" w14:textId="77777777" w:rsidR="000275EB" w:rsidRPr="000275EB" w:rsidRDefault="000275EB" w:rsidP="003E4C9B">
            <w:pPr>
              <w:pStyle w:val="Normal6"/>
            </w:pPr>
          </w:p>
        </w:tc>
        <w:tc>
          <w:tcPr>
            <w:tcW w:w="4876" w:type="dxa"/>
          </w:tcPr>
          <w:p w14:paraId="5F65A57A"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Евростат, https://ec.europa.eu/eurostat/en/web/products-catalogues/w/ks-01-25-025.</w:t>
            </w:r>
          </w:p>
        </w:tc>
      </w:tr>
    </w:tbl>
    <w:p w14:paraId="22F9677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502985E" w14:textId="77777777" w:rsidR="000275EB" w:rsidRPr="000275EB" w:rsidRDefault="000275EB" w:rsidP="000275EB">
      <w:r w:rsidRPr="000275EB">
        <w:rPr>
          <w:rStyle w:val="HideTWBExt"/>
        </w:rPr>
        <w:t>&lt;/Amend&gt;</w:t>
      </w:r>
    </w:p>
    <w:p w14:paraId="3D2B757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127</w:t>
      </w:r>
      <w:r w:rsidRPr="000275EB">
        <w:rPr>
          <w:rStyle w:val="HideTWBExt"/>
          <w:b w:val="0"/>
        </w:rPr>
        <w:t>&lt;/NumAm&gt;</w:t>
      </w:r>
    </w:p>
    <w:p w14:paraId="4746AE8C" w14:textId="77777777" w:rsidR="000275EB" w:rsidRPr="000275EB" w:rsidRDefault="000275EB" w:rsidP="000275EB">
      <w:pPr>
        <w:pStyle w:val="NormalBold"/>
      </w:pPr>
      <w:r w:rsidRPr="000275EB">
        <w:rPr>
          <w:rStyle w:val="HideTWBExt"/>
          <w:b w:val="0"/>
        </w:rPr>
        <w:t>&lt;RepeatBlock-By&gt;&lt;Members&gt;</w:t>
      </w:r>
      <w:r w:rsidRPr="000275EB">
        <w:t>Нилс Гойкинг, Романа Томц</w:t>
      </w:r>
      <w:r w:rsidRPr="000275EB">
        <w:rPr>
          <w:rStyle w:val="HideTWBExt"/>
          <w:b w:val="0"/>
        </w:rPr>
        <w:t>&lt;/Members&gt;</w:t>
      </w:r>
    </w:p>
    <w:p w14:paraId="7DA319E8" w14:textId="77777777" w:rsidR="000275EB" w:rsidRPr="000275EB" w:rsidRDefault="000275EB" w:rsidP="000275EB">
      <w:r w:rsidRPr="000275EB">
        <w:rPr>
          <w:rStyle w:val="HideTWBExt"/>
        </w:rPr>
        <w:t>&lt;/RepeatBlock-By&gt;</w:t>
      </w:r>
    </w:p>
    <w:p w14:paraId="7525CC7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621124C" w14:textId="77777777" w:rsidR="000275EB" w:rsidRPr="000275EB" w:rsidRDefault="000275EB" w:rsidP="000275EB">
      <w:pPr>
        <w:pStyle w:val="NormalBold"/>
      </w:pPr>
      <w:r w:rsidRPr="000275EB">
        <w:rPr>
          <w:rStyle w:val="HideTWBExt"/>
          <w:b w:val="0"/>
        </w:rPr>
        <w:t>&lt;Article&gt;</w:t>
      </w:r>
      <w:r w:rsidRPr="000275EB">
        <w:t>Съображение А о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3722180" w14:textId="77777777" w:rsidTr="003E4C9B">
        <w:trPr>
          <w:jc w:val="center"/>
        </w:trPr>
        <w:tc>
          <w:tcPr>
            <w:tcW w:w="9752" w:type="dxa"/>
            <w:gridSpan w:val="2"/>
          </w:tcPr>
          <w:p w14:paraId="7DC7C233" w14:textId="77777777" w:rsidR="000275EB" w:rsidRPr="000275EB" w:rsidRDefault="000275EB" w:rsidP="003E4C9B">
            <w:pPr>
              <w:keepNext/>
            </w:pPr>
          </w:p>
        </w:tc>
      </w:tr>
      <w:tr w:rsidR="000275EB" w:rsidRPr="000275EB" w14:paraId="519564B3" w14:textId="77777777" w:rsidTr="003E4C9B">
        <w:trPr>
          <w:jc w:val="center"/>
        </w:trPr>
        <w:tc>
          <w:tcPr>
            <w:tcW w:w="4876" w:type="dxa"/>
          </w:tcPr>
          <w:p w14:paraId="7C7C18D1" w14:textId="77777777" w:rsidR="000275EB" w:rsidRPr="000275EB" w:rsidRDefault="000275EB" w:rsidP="003E4C9B">
            <w:pPr>
              <w:pStyle w:val="ColumnHeading"/>
              <w:keepNext/>
            </w:pPr>
            <w:r w:rsidRPr="000275EB">
              <w:t>Предложение за резолюция</w:t>
            </w:r>
          </w:p>
        </w:tc>
        <w:tc>
          <w:tcPr>
            <w:tcW w:w="4876" w:type="dxa"/>
          </w:tcPr>
          <w:p w14:paraId="3FD10ABA" w14:textId="77777777" w:rsidR="000275EB" w:rsidRPr="000275EB" w:rsidRDefault="000275EB" w:rsidP="003E4C9B">
            <w:pPr>
              <w:pStyle w:val="ColumnHeading"/>
              <w:keepNext/>
            </w:pPr>
            <w:r w:rsidRPr="000275EB">
              <w:t>Изменение</w:t>
            </w:r>
          </w:p>
        </w:tc>
      </w:tr>
      <w:tr w:rsidR="000275EB" w:rsidRPr="000275EB" w14:paraId="7A03E5DE" w14:textId="77777777" w:rsidTr="003E4C9B">
        <w:trPr>
          <w:jc w:val="center"/>
        </w:trPr>
        <w:tc>
          <w:tcPr>
            <w:tcW w:w="4876" w:type="dxa"/>
          </w:tcPr>
          <w:p w14:paraId="6B450CC7" w14:textId="77777777" w:rsidR="000275EB" w:rsidRPr="000275EB" w:rsidRDefault="000275EB" w:rsidP="003E4C9B">
            <w:pPr>
              <w:pStyle w:val="Normal6"/>
            </w:pPr>
          </w:p>
        </w:tc>
        <w:tc>
          <w:tcPr>
            <w:tcW w:w="4876" w:type="dxa"/>
          </w:tcPr>
          <w:p w14:paraId="530821C2" w14:textId="77777777" w:rsidR="000275EB" w:rsidRPr="000275EB" w:rsidRDefault="000275EB" w:rsidP="003E4C9B">
            <w:pPr>
              <w:pStyle w:val="Normal6"/>
              <w:rPr>
                <w:szCs w:val="24"/>
              </w:rPr>
            </w:pPr>
            <w:r w:rsidRPr="000275EB">
              <w:rPr>
                <w:b/>
                <w:i/>
              </w:rPr>
              <w:t>Ао.</w:t>
            </w:r>
            <w:r w:rsidRPr="000275EB">
              <w:rPr>
                <w:b/>
                <w:i/>
              </w:rPr>
              <w:tab/>
              <w:t>като има предвид, че препоръките към държавите членки за въвеждане на цялостни, опростени, достатъчно обезпечени с ресурси, интегрирани и приложими политически механизми за по-силни семейства ще помогнат на държавите членки да осигурят пълен и равен достъп до трите основни семейни обезщетения</w:t>
            </w:r>
            <w:r w:rsidRPr="000275EB">
              <w:rPr>
                <w:b/>
                <w:i/>
                <w:vertAlign w:val="superscript"/>
              </w:rPr>
              <w:t>1a</w:t>
            </w:r>
            <w:r w:rsidRPr="000275EB">
              <w:rPr>
                <w:b/>
                <w:i/>
              </w:rPr>
              <w:t xml:space="preserve"> за всички семейства;</w:t>
            </w:r>
          </w:p>
        </w:tc>
      </w:tr>
      <w:tr w:rsidR="000275EB" w:rsidRPr="000275EB" w14:paraId="4894A8DB" w14:textId="77777777" w:rsidTr="003E4C9B">
        <w:trPr>
          <w:jc w:val="center"/>
        </w:trPr>
        <w:tc>
          <w:tcPr>
            <w:tcW w:w="4876" w:type="dxa"/>
          </w:tcPr>
          <w:p w14:paraId="0296600D" w14:textId="77777777" w:rsidR="000275EB" w:rsidRPr="000275EB" w:rsidRDefault="000275EB" w:rsidP="003E4C9B">
            <w:pPr>
              <w:pStyle w:val="Normal6"/>
            </w:pPr>
          </w:p>
        </w:tc>
        <w:tc>
          <w:tcPr>
            <w:tcW w:w="4876" w:type="dxa"/>
          </w:tcPr>
          <w:p w14:paraId="5DEF8380" w14:textId="77777777" w:rsidR="000275EB" w:rsidRPr="000275EB" w:rsidRDefault="000275EB" w:rsidP="003E4C9B">
            <w:pPr>
              <w:pStyle w:val="Normal6"/>
              <w:rPr>
                <w:b/>
                <w:i/>
              </w:rPr>
            </w:pPr>
            <w:r w:rsidRPr="000275EB">
              <w:rPr>
                <w:b/>
                <w:i/>
              </w:rPr>
              <w:t>__________________</w:t>
            </w:r>
          </w:p>
        </w:tc>
      </w:tr>
      <w:tr w:rsidR="000275EB" w:rsidRPr="000275EB" w14:paraId="2792167C" w14:textId="77777777" w:rsidTr="003E4C9B">
        <w:trPr>
          <w:jc w:val="center"/>
        </w:trPr>
        <w:tc>
          <w:tcPr>
            <w:tcW w:w="4876" w:type="dxa"/>
          </w:tcPr>
          <w:p w14:paraId="0A1EC4DC" w14:textId="77777777" w:rsidR="000275EB" w:rsidRPr="000275EB" w:rsidRDefault="000275EB" w:rsidP="003E4C9B">
            <w:pPr>
              <w:pStyle w:val="Normal6"/>
            </w:pPr>
          </w:p>
        </w:tc>
        <w:tc>
          <w:tcPr>
            <w:tcW w:w="4876" w:type="dxa"/>
          </w:tcPr>
          <w:p w14:paraId="5972E398" w14:textId="77777777" w:rsidR="000275EB" w:rsidRPr="000275EB" w:rsidRDefault="000275EB" w:rsidP="003E4C9B">
            <w:pPr>
              <w:pStyle w:val="Normal6"/>
              <w:rPr>
                <w:b/>
                <w:i/>
              </w:rPr>
            </w:pPr>
            <w:r w:rsidRPr="000275EB">
              <w:rPr>
                <w:b/>
                <w:i/>
                <w:vertAlign w:val="superscript"/>
              </w:rPr>
              <w:t>1a</w:t>
            </w:r>
            <w:r w:rsidRPr="000275EB">
              <w:rPr>
                <w:b/>
                <w:i/>
              </w:rPr>
              <w:t xml:space="preserve"> Подходящи гарантирани детски надбавки, подходящ гарантиран родителски отпуск и подходящ гарантиран достъп до грижи за децата до навършване на училищна възраст.</w:t>
            </w:r>
          </w:p>
        </w:tc>
      </w:tr>
    </w:tbl>
    <w:p w14:paraId="2A756BD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5B6D3F2" w14:textId="77777777" w:rsidR="000275EB" w:rsidRPr="000275EB" w:rsidRDefault="000275EB" w:rsidP="000275EB">
      <w:r w:rsidRPr="000275EB">
        <w:rPr>
          <w:rStyle w:val="HideTWBExt"/>
        </w:rPr>
        <w:t>&lt;/Amend&gt;</w:t>
      </w:r>
    </w:p>
    <w:p w14:paraId="719ADBC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128</w:t>
      </w:r>
      <w:r w:rsidRPr="000275EB">
        <w:rPr>
          <w:rStyle w:val="HideTWBExt"/>
          <w:b w:val="0"/>
        </w:rPr>
        <w:t>&lt;/NumAm&gt;</w:t>
      </w:r>
    </w:p>
    <w:p w14:paraId="5CEF765B"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99C5919" w14:textId="77777777" w:rsidR="000275EB" w:rsidRPr="000275EB" w:rsidRDefault="000275EB" w:rsidP="000275EB">
      <w:r w:rsidRPr="000275EB">
        <w:rPr>
          <w:rStyle w:val="HideTWBExt"/>
        </w:rPr>
        <w:t>&lt;/RepeatBlock-By&gt;</w:t>
      </w:r>
    </w:p>
    <w:p w14:paraId="2E12FE55"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29B3CC16" w14:textId="77777777" w:rsidR="000275EB" w:rsidRPr="000275EB" w:rsidRDefault="000275EB" w:rsidP="000275EB">
      <w:pPr>
        <w:pStyle w:val="NormalBold"/>
      </w:pPr>
      <w:r w:rsidRPr="000275EB">
        <w:rPr>
          <w:rStyle w:val="HideTWBExt"/>
          <w:b w:val="0"/>
        </w:rPr>
        <w:t>&lt;Article&gt;</w:t>
      </w:r>
      <w:r w:rsidRPr="000275EB">
        <w:t>Съображение А п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238DD9F" w14:textId="77777777" w:rsidTr="003E4C9B">
        <w:trPr>
          <w:jc w:val="center"/>
        </w:trPr>
        <w:tc>
          <w:tcPr>
            <w:tcW w:w="9752" w:type="dxa"/>
            <w:gridSpan w:val="2"/>
          </w:tcPr>
          <w:p w14:paraId="71A92D39" w14:textId="77777777" w:rsidR="000275EB" w:rsidRPr="000275EB" w:rsidRDefault="000275EB" w:rsidP="003E4C9B">
            <w:pPr>
              <w:keepNext/>
            </w:pPr>
          </w:p>
        </w:tc>
      </w:tr>
      <w:tr w:rsidR="000275EB" w:rsidRPr="000275EB" w14:paraId="719EE702" w14:textId="77777777" w:rsidTr="003E4C9B">
        <w:trPr>
          <w:jc w:val="center"/>
        </w:trPr>
        <w:tc>
          <w:tcPr>
            <w:tcW w:w="4876" w:type="dxa"/>
          </w:tcPr>
          <w:p w14:paraId="5A9ABE41" w14:textId="77777777" w:rsidR="000275EB" w:rsidRPr="000275EB" w:rsidRDefault="000275EB" w:rsidP="003E4C9B">
            <w:pPr>
              <w:pStyle w:val="ColumnHeading"/>
              <w:keepNext/>
            </w:pPr>
            <w:r w:rsidRPr="000275EB">
              <w:t>Предложение за резолюция</w:t>
            </w:r>
          </w:p>
        </w:tc>
        <w:tc>
          <w:tcPr>
            <w:tcW w:w="4876" w:type="dxa"/>
          </w:tcPr>
          <w:p w14:paraId="7D81A4DE" w14:textId="77777777" w:rsidR="000275EB" w:rsidRPr="000275EB" w:rsidRDefault="000275EB" w:rsidP="003E4C9B">
            <w:pPr>
              <w:pStyle w:val="ColumnHeading"/>
              <w:keepNext/>
            </w:pPr>
            <w:r w:rsidRPr="000275EB">
              <w:t>Изменение</w:t>
            </w:r>
          </w:p>
        </w:tc>
      </w:tr>
      <w:tr w:rsidR="000275EB" w:rsidRPr="000275EB" w14:paraId="0AB9DE21" w14:textId="77777777" w:rsidTr="003E4C9B">
        <w:trPr>
          <w:jc w:val="center"/>
        </w:trPr>
        <w:tc>
          <w:tcPr>
            <w:tcW w:w="4876" w:type="dxa"/>
          </w:tcPr>
          <w:p w14:paraId="78113C6C" w14:textId="77777777" w:rsidR="000275EB" w:rsidRPr="000275EB" w:rsidRDefault="000275EB" w:rsidP="003E4C9B">
            <w:pPr>
              <w:pStyle w:val="Normal6"/>
            </w:pPr>
          </w:p>
        </w:tc>
        <w:tc>
          <w:tcPr>
            <w:tcW w:w="4876" w:type="dxa"/>
          </w:tcPr>
          <w:p w14:paraId="4847EF73" w14:textId="77777777" w:rsidR="000275EB" w:rsidRPr="000275EB" w:rsidRDefault="000275EB" w:rsidP="003E4C9B">
            <w:pPr>
              <w:pStyle w:val="Normal6"/>
              <w:rPr>
                <w:szCs w:val="24"/>
              </w:rPr>
            </w:pPr>
            <w:r w:rsidRPr="000275EB">
              <w:rPr>
                <w:b/>
                <w:i/>
              </w:rPr>
              <w:t>Ап.</w:t>
            </w:r>
            <w:r w:rsidRPr="000275EB">
              <w:rPr>
                <w:b/>
                <w:i/>
              </w:rPr>
              <w:tab/>
              <w:t>като има предвид, че домакинствата с един родител, и по-специално домакинствата, които се оглавяват от жени, са изправени пред непропорционално висок риск от бедност (над 32%) в сравнение с едва 11,2% сред децата с двама родители</w:t>
            </w:r>
            <w:r w:rsidRPr="000275EB">
              <w:rPr>
                <w:b/>
                <w:i/>
                <w:vertAlign w:val="superscript"/>
              </w:rPr>
              <w:t>1a</w:t>
            </w:r>
            <w:r w:rsidRPr="000275EB">
              <w:rPr>
                <w:b/>
                <w:i/>
              </w:rPr>
              <w:t>; като има предвид, че бедността продължава да бъде един от факторите, допринасящи за разделянето на семействата в ЕС; като има предвид, че системни фактори като липсата на достъп до услуги, нестабилността на жилищното настаняване, несигурността на доходите и недостатъчните услуги за превенция и за оказване на подкрепа на семействата подкопават способността на семействата да се грижат за децата си в общностна среда;</w:t>
            </w:r>
          </w:p>
        </w:tc>
      </w:tr>
      <w:tr w:rsidR="000275EB" w:rsidRPr="000275EB" w14:paraId="1E085A4D" w14:textId="77777777" w:rsidTr="003E4C9B">
        <w:trPr>
          <w:jc w:val="center"/>
        </w:trPr>
        <w:tc>
          <w:tcPr>
            <w:tcW w:w="4876" w:type="dxa"/>
          </w:tcPr>
          <w:p w14:paraId="178B592E" w14:textId="77777777" w:rsidR="000275EB" w:rsidRPr="000275EB" w:rsidRDefault="000275EB" w:rsidP="003E4C9B">
            <w:pPr>
              <w:pStyle w:val="Normal6"/>
            </w:pPr>
          </w:p>
        </w:tc>
        <w:tc>
          <w:tcPr>
            <w:tcW w:w="4876" w:type="dxa"/>
          </w:tcPr>
          <w:p w14:paraId="57E8EE3C" w14:textId="77777777" w:rsidR="000275EB" w:rsidRPr="000275EB" w:rsidRDefault="000275EB" w:rsidP="003E4C9B">
            <w:pPr>
              <w:pStyle w:val="Normal6"/>
              <w:rPr>
                <w:szCs w:val="24"/>
              </w:rPr>
            </w:pPr>
            <w:r w:rsidRPr="000275EB">
              <w:rPr>
                <w:b/>
                <w:i/>
              </w:rPr>
              <w:t>__________________</w:t>
            </w:r>
          </w:p>
        </w:tc>
      </w:tr>
      <w:tr w:rsidR="000275EB" w:rsidRPr="000275EB" w14:paraId="37B80A0D" w14:textId="77777777" w:rsidTr="003E4C9B">
        <w:trPr>
          <w:jc w:val="center"/>
        </w:trPr>
        <w:tc>
          <w:tcPr>
            <w:tcW w:w="4876" w:type="dxa"/>
          </w:tcPr>
          <w:p w14:paraId="417D0208" w14:textId="77777777" w:rsidR="000275EB" w:rsidRPr="000275EB" w:rsidRDefault="000275EB" w:rsidP="003E4C9B">
            <w:pPr>
              <w:pStyle w:val="Normal6"/>
            </w:pPr>
          </w:p>
        </w:tc>
        <w:tc>
          <w:tcPr>
            <w:tcW w:w="4876" w:type="dxa"/>
          </w:tcPr>
          <w:p w14:paraId="73C3C060" w14:textId="77777777" w:rsidR="000275EB" w:rsidRPr="000275EB" w:rsidRDefault="000275EB" w:rsidP="003E4C9B">
            <w:pPr>
              <w:pStyle w:val="Normal6"/>
              <w:rPr>
                <w:szCs w:val="24"/>
              </w:rPr>
            </w:pPr>
            <w:r w:rsidRPr="000275EB">
              <w:rPr>
                <w:b/>
                <w:bCs/>
                <w:i/>
                <w:iCs/>
                <w:vertAlign w:val="superscript"/>
              </w:rPr>
              <w:t>1а</w:t>
            </w:r>
            <w:r w:rsidRPr="000275EB">
              <w:rPr>
                <w:b/>
                <w:bCs/>
                <w:i/>
                <w:iCs/>
              </w:rPr>
              <w:t xml:space="preserve"> At-risk-of-poverty rate by poverty threshold and household type (Процент на хората, изложени на риск от бедност, изчислен по праг на бедността и вид на домакинството), Евростат, https://ec.europa.eu/eurostat/databrowser/view/ilc_li03/default/table?lang=en.</w:t>
            </w:r>
          </w:p>
        </w:tc>
      </w:tr>
    </w:tbl>
    <w:p w14:paraId="2A66733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75E93F8" w14:textId="77777777" w:rsidR="000275EB" w:rsidRPr="000275EB" w:rsidRDefault="000275EB" w:rsidP="000275EB">
      <w:r w:rsidRPr="000275EB">
        <w:rPr>
          <w:rStyle w:val="HideTWBExt"/>
        </w:rPr>
        <w:t>&lt;/Amend&gt;</w:t>
      </w:r>
    </w:p>
    <w:p w14:paraId="2CEADA7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129</w:t>
      </w:r>
      <w:r w:rsidRPr="000275EB">
        <w:rPr>
          <w:rStyle w:val="HideTWBExt"/>
          <w:b w:val="0"/>
        </w:rPr>
        <w:t>&lt;/NumAm&gt;</w:t>
      </w:r>
    </w:p>
    <w:p w14:paraId="48CC59DB"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29FF0BC" w14:textId="77777777" w:rsidR="000275EB" w:rsidRPr="000275EB" w:rsidRDefault="000275EB" w:rsidP="000275EB">
      <w:r w:rsidRPr="000275EB">
        <w:rPr>
          <w:rStyle w:val="HideTWBExt"/>
        </w:rPr>
        <w:t>&lt;/RepeatBlock-By&gt;</w:t>
      </w:r>
    </w:p>
    <w:p w14:paraId="2CE355C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85DB7D0" w14:textId="77777777" w:rsidR="000275EB" w:rsidRPr="000275EB" w:rsidRDefault="000275EB" w:rsidP="000275EB">
      <w:pPr>
        <w:pStyle w:val="NormalBold"/>
      </w:pPr>
      <w:r w:rsidRPr="000275EB">
        <w:rPr>
          <w:rStyle w:val="HideTWBExt"/>
          <w:b w:val="0"/>
        </w:rPr>
        <w:t>&lt;Article&gt;</w:t>
      </w:r>
      <w:r w:rsidRPr="000275EB">
        <w:t>Съображение А р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B8DD7D9" w14:textId="77777777" w:rsidTr="003E4C9B">
        <w:trPr>
          <w:jc w:val="center"/>
        </w:trPr>
        <w:tc>
          <w:tcPr>
            <w:tcW w:w="9752" w:type="dxa"/>
            <w:gridSpan w:val="2"/>
          </w:tcPr>
          <w:p w14:paraId="2E617337" w14:textId="77777777" w:rsidR="000275EB" w:rsidRPr="000275EB" w:rsidRDefault="000275EB" w:rsidP="003E4C9B">
            <w:pPr>
              <w:keepNext/>
            </w:pPr>
          </w:p>
        </w:tc>
      </w:tr>
      <w:tr w:rsidR="000275EB" w:rsidRPr="000275EB" w14:paraId="126662B8" w14:textId="77777777" w:rsidTr="003E4C9B">
        <w:trPr>
          <w:jc w:val="center"/>
        </w:trPr>
        <w:tc>
          <w:tcPr>
            <w:tcW w:w="4876" w:type="dxa"/>
          </w:tcPr>
          <w:p w14:paraId="3B9E9BFD" w14:textId="77777777" w:rsidR="000275EB" w:rsidRPr="000275EB" w:rsidRDefault="000275EB" w:rsidP="003E4C9B">
            <w:pPr>
              <w:pStyle w:val="ColumnHeading"/>
              <w:keepNext/>
            </w:pPr>
            <w:r w:rsidRPr="000275EB">
              <w:t>Предложение за резолюция</w:t>
            </w:r>
          </w:p>
        </w:tc>
        <w:tc>
          <w:tcPr>
            <w:tcW w:w="4876" w:type="dxa"/>
          </w:tcPr>
          <w:p w14:paraId="4ED31200" w14:textId="77777777" w:rsidR="000275EB" w:rsidRPr="000275EB" w:rsidRDefault="000275EB" w:rsidP="003E4C9B">
            <w:pPr>
              <w:pStyle w:val="ColumnHeading"/>
              <w:keepNext/>
            </w:pPr>
            <w:r w:rsidRPr="000275EB">
              <w:t>Изменение</w:t>
            </w:r>
          </w:p>
        </w:tc>
      </w:tr>
      <w:tr w:rsidR="000275EB" w:rsidRPr="000275EB" w14:paraId="5CE973E8" w14:textId="77777777" w:rsidTr="003E4C9B">
        <w:trPr>
          <w:jc w:val="center"/>
        </w:trPr>
        <w:tc>
          <w:tcPr>
            <w:tcW w:w="4876" w:type="dxa"/>
          </w:tcPr>
          <w:p w14:paraId="7CE5E2B7" w14:textId="77777777" w:rsidR="000275EB" w:rsidRPr="000275EB" w:rsidRDefault="000275EB" w:rsidP="003E4C9B">
            <w:pPr>
              <w:pStyle w:val="Normal6"/>
            </w:pPr>
          </w:p>
        </w:tc>
        <w:tc>
          <w:tcPr>
            <w:tcW w:w="4876" w:type="dxa"/>
          </w:tcPr>
          <w:p w14:paraId="1A377753" w14:textId="77777777" w:rsidR="000275EB" w:rsidRPr="000275EB" w:rsidRDefault="000275EB" w:rsidP="003E4C9B">
            <w:pPr>
              <w:pStyle w:val="Normal6"/>
              <w:rPr>
                <w:szCs w:val="24"/>
              </w:rPr>
            </w:pPr>
            <w:r w:rsidRPr="000275EB">
              <w:rPr>
                <w:b/>
                <w:i/>
              </w:rPr>
              <w:t>Ар.</w:t>
            </w:r>
            <w:r w:rsidRPr="000275EB">
              <w:rPr>
                <w:b/>
                <w:i/>
              </w:rPr>
              <w:tab/>
              <w:t>като има предвид, че семействата са изправени пред множество взаимосвързани предизвикателства, които нито една служба или организация не може да преодолее самостоятелно; като има предвид, че непрекъснатостта на услугите и надеждната координация между службите са от съществено значение, за да може децата да се подготвят за преходите, които им предстоят, и за да се улеснят тези процеси; като има предвид, че децата следва да заемат централно място в политиките за борба с бедността и да се разглеждат като част от верига от комплексни услуги, излизащи извън рамките на правомощията на отделните организации, които им съдействат по време на тяхното развитие;</w:t>
            </w:r>
          </w:p>
        </w:tc>
      </w:tr>
    </w:tbl>
    <w:p w14:paraId="0310737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9292F3C" w14:textId="77777777" w:rsidR="000275EB" w:rsidRPr="000275EB" w:rsidRDefault="000275EB" w:rsidP="000275EB">
      <w:r w:rsidRPr="000275EB">
        <w:rPr>
          <w:rStyle w:val="HideTWBExt"/>
        </w:rPr>
        <w:t>&lt;/Amend&gt;</w:t>
      </w:r>
    </w:p>
    <w:p w14:paraId="623D792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130</w:t>
      </w:r>
      <w:r w:rsidRPr="000275EB">
        <w:rPr>
          <w:rStyle w:val="HideTWBExt"/>
          <w:b w:val="0"/>
        </w:rPr>
        <w:t>&lt;/NumAm&gt;</w:t>
      </w:r>
    </w:p>
    <w:p w14:paraId="6B5E1B38"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144720D1" w14:textId="77777777" w:rsidR="000275EB" w:rsidRPr="000275EB" w:rsidRDefault="000275EB" w:rsidP="000275EB">
      <w:r w:rsidRPr="000275EB">
        <w:rPr>
          <w:rStyle w:val="HideTWBExt"/>
        </w:rPr>
        <w:t>&lt;/RepeatBlock-By&gt;</w:t>
      </w:r>
    </w:p>
    <w:p w14:paraId="07C2B3F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37DD900" w14:textId="77777777" w:rsidR="000275EB" w:rsidRPr="000275EB" w:rsidRDefault="000275EB" w:rsidP="000275EB">
      <w:pPr>
        <w:pStyle w:val="NormalBold"/>
      </w:pPr>
      <w:r w:rsidRPr="000275EB">
        <w:rPr>
          <w:rStyle w:val="HideTWBExt"/>
          <w:b w:val="0"/>
        </w:rPr>
        <w:t>&lt;Article&gt;</w:t>
      </w:r>
      <w:r w:rsidRPr="000275EB">
        <w:t>Съображение А с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5ECB5F3" w14:textId="77777777" w:rsidTr="003E4C9B">
        <w:trPr>
          <w:jc w:val="center"/>
        </w:trPr>
        <w:tc>
          <w:tcPr>
            <w:tcW w:w="9752" w:type="dxa"/>
            <w:gridSpan w:val="2"/>
          </w:tcPr>
          <w:p w14:paraId="1DFAB489" w14:textId="77777777" w:rsidR="000275EB" w:rsidRPr="000275EB" w:rsidRDefault="000275EB" w:rsidP="003E4C9B">
            <w:pPr>
              <w:keepNext/>
            </w:pPr>
          </w:p>
        </w:tc>
      </w:tr>
      <w:tr w:rsidR="000275EB" w:rsidRPr="000275EB" w14:paraId="5C757D44" w14:textId="77777777" w:rsidTr="003E4C9B">
        <w:trPr>
          <w:jc w:val="center"/>
        </w:trPr>
        <w:tc>
          <w:tcPr>
            <w:tcW w:w="4876" w:type="dxa"/>
          </w:tcPr>
          <w:p w14:paraId="550CFE5F" w14:textId="77777777" w:rsidR="000275EB" w:rsidRPr="000275EB" w:rsidRDefault="000275EB" w:rsidP="003E4C9B">
            <w:pPr>
              <w:pStyle w:val="ColumnHeading"/>
              <w:keepNext/>
            </w:pPr>
            <w:r w:rsidRPr="000275EB">
              <w:t>Предложение за резолюция</w:t>
            </w:r>
          </w:p>
        </w:tc>
        <w:tc>
          <w:tcPr>
            <w:tcW w:w="4876" w:type="dxa"/>
          </w:tcPr>
          <w:p w14:paraId="6E876D35" w14:textId="77777777" w:rsidR="000275EB" w:rsidRPr="000275EB" w:rsidRDefault="000275EB" w:rsidP="003E4C9B">
            <w:pPr>
              <w:pStyle w:val="ColumnHeading"/>
              <w:keepNext/>
            </w:pPr>
            <w:r w:rsidRPr="000275EB">
              <w:t>Изменение</w:t>
            </w:r>
          </w:p>
        </w:tc>
      </w:tr>
      <w:tr w:rsidR="000275EB" w:rsidRPr="000275EB" w14:paraId="3CE29E17" w14:textId="77777777" w:rsidTr="003E4C9B">
        <w:trPr>
          <w:jc w:val="center"/>
        </w:trPr>
        <w:tc>
          <w:tcPr>
            <w:tcW w:w="4876" w:type="dxa"/>
          </w:tcPr>
          <w:p w14:paraId="22539304" w14:textId="77777777" w:rsidR="000275EB" w:rsidRPr="000275EB" w:rsidRDefault="000275EB" w:rsidP="003E4C9B">
            <w:pPr>
              <w:pStyle w:val="Normal6"/>
            </w:pPr>
          </w:p>
        </w:tc>
        <w:tc>
          <w:tcPr>
            <w:tcW w:w="4876" w:type="dxa"/>
          </w:tcPr>
          <w:p w14:paraId="7B3BB6D9" w14:textId="77777777" w:rsidR="000275EB" w:rsidRPr="000275EB" w:rsidRDefault="000275EB" w:rsidP="003E4C9B">
            <w:pPr>
              <w:pStyle w:val="Normal6"/>
              <w:rPr>
                <w:szCs w:val="24"/>
              </w:rPr>
            </w:pPr>
            <w:r w:rsidRPr="000275EB">
              <w:rPr>
                <w:b/>
                <w:i/>
              </w:rPr>
              <w:t>Ас.</w:t>
            </w:r>
            <w:r w:rsidRPr="000275EB">
              <w:rPr>
                <w:b/>
                <w:i/>
              </w:rPr>
              <w:tab/>
              <w:t xml:space="preserve">като има предвид, че неблагоприятните преживявания в детска възраст, дискриминацията и нестабилната среда са някои от основните причини за проблемите, свързани с психичното здраве, които се проявяват в ранна детска възраст; като има предвид, че достъпът на семействата, изложени на риск, до услуги, свързани с психичното здраве, може да бъде ограничен поради наличието на финансови пречки, </w:t>
            </w:r>
            <w:r w:rsidRPr="000275EB">
              <w:rPr>
                <w:b/>
                <w:i/>
              </w:rPr>
              <w:lastRenderedPageBreak/>
              <w:t>стигматизирането или недостатъчното предлагане на такива услуги; като има предвид, че дискриминацията има пряка връзка с бедността, тъй като подлагането на дискриминация възпрепятства хората, живеещи в бедност, да получат достъп до подходящ стандарт на живот;</w:t>
            </w:r>
          </w:p>
        </w:tc>
      </w:tr>
    </w:tbl>
    <w:p w14:paraId="5CD7AA8D"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8B6C707" w14:textId="77777777" w:rsidR="000275EB" w:rsidRPr="000275EB" w:rsidRDefault="000275EB" w:rsidP="000275EB">
      <w:r w:rsidRPr="000275EB">
        <w:rPr>
          <w:rStyle w:val="HideTWBExt"/>
        </w:rPr>
        <w:t>&lt;/Amend&gt;</w:t>
      </w:r>
    </w:p>
    <w:p w14:paraId="11131B3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131</w:t>
      </w:r>
      <w:r w:rsidRPr="000275EB">
        <w:rPr>
          <w:rStyle w:val="HideTWBExt"/>
          <w:b w:val="0"/>
        </w:rPr>
        <w:t>&lt;/NumAm&gt;</w:t>
      </w:r>
    </w:p>
    <w:p w14:paraId="2508A5A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7C82E91" w14:textId="77777777" w:rsidR="000275EB" w:rsidRPr="000275EB" w:rsidRDefault="000275EB" w:rsidP="000275EB">
      <w:r w:rsidRPr="000275EB">
        <w:rPr>
          <w:rStyle w:val="HideTWBExt"/>
        </w:rPr>
        <w:t>&lt;/RepeatBlock-By&gt;</w:t>
      </w:r>
    </w:p>
    <w:p w14:paraId="35AF594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300C226" w14:textId="77777777" w:rsidR="000275EB" w:rsidRPr="000275EB" w:rsidRDefault="000275EB" w:rsidP="000275EB">
      <w:pPr>
        <w:pStyle w:val="NormalBold"/>
      </w:pPr>
      <w:r w:rsidRPr="000275EB">
        <w:rPr>
          <w:rStyle w:val="HideTWBExt"/>
          <w:b w:val="0"/>
        </w:rPr>
        <w:t>&lt;Article&gt;</w:t>
      </w:r>
      <w:r w:rsidRPr="000275EB">
        <w:t>Съображение А т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956881F" w14:textId="77777777" w:rsidTr="003E4C9B">
        <w:trPr>
          <w:jc w:val="center"/>
        </w:trPr>
        <w:tc>
          <w:tcPr>
            <w:tcW w:w="9752" w:type="dxa"/>
            <w:gridSpan w:val="2"/>
          </w:tcPr>
          <w:p w14:paraId="6F24FEF9" w14:textId="77777777" w:rsidR="000275EB" w:rsidRPr="000275EB" w:rsidRDefault="000275EB" w:rsidP="003E4C9B">
            <w:pPr>
              <w:keepNext/>
            </w:pPr>
          </w:p>
        </w:tc>
      </w:tr>
      <w:tr w:rsidR="000275EB" w:rsidRPr="000275EB" w14:paraId="6251B753" w14:textId="77777777" w:rsidTr="003E4C9B">
        <w:trPr>
          <w:jc w:val="center"/>
        </w:trPr>
        <w:tc>
          <w:tcPr>
            <w:tcW w:w="4876" w:type="dxa"/>
          </w:tcPr>
          <w:p w14:paraId="07B0FC3C" w14:textId="77777777" w:rsidR="000275EB" w:rsidRPr="000275EB" w:rsidRDefault="000275EB" w:rsidP="003E4C9B">
            <w:pPr>
              <w:pStyle w:val="ColumnHeading"/>
              <w:keepNext/>
            </w:pPr>
            <w:r w:rsidRPr="000275EB">
              <w:t>Предложение за резолюция</w:t>
            </w:r>
          </w:p>
        </w:tc>
        <w:tc>
          <w:tcPr>
            <w:tcW w:w="4876" w:type="dxa"/>
          </w:tcPr>
          <w:p w14:paraId="2BC93DB9" w14:textId="77777777" w:rsidR="000275EB" w:rsidRPr="000275EB" w:rsidRDefault="000275EB" w:rsidP="003E4C9B">
            <w:pPr>
              <w:pStyle w:val="ColumnHeading"/>
              <w:keepNext/>
            </w:pPr>
            <w:r w:rsidRPr="000275EB">
              <w:t>Изменение</w:t>
            </w:r>
          </w:p>
        </w:tc>
      </w:tr>
      <w:tr w:rsidR="000275EB" w:rsidRPr="000275EB" w14:paraId="5ACB8B35" w14:textId="77777777" w:rsidTr="003E4C9B">
        <w:trPr>
          <w:jc w:val="center"/>
        </w:trPr>
        <w:tc>
          <w:tcPr>
            <w:tcW w:w="4876" w:type="dxa"/>
          </w:tcPr>
          <w:p w14:paraId="73F2D22D" w14:textId="77777777" w:rsidR="000275EB" w:rsidRPr="000275EB" w:rsidRDefault="000275EB" w:rsidP="003E4C9B">
            <w:pPr>
              <w:pStyle w:val="Normal6"/>
            </w:pPr>
          </w:p>
        </w:tc>
        <w:tc>
          <w:tcPr>
            <w:tcW w:w="4876" w:type="dxa"/>
          </w:tcPr>
          <w:p w14:paraId="4575FF2F" w14:textId="77777777" w:rsidR="000275EB" w:rsidRPr="000275EB" w:rsidRDefault="000275EB" w:rsidP="003E4C9B">
            <w:pPr>
              <w:pStyle w:val="Normal6"/>
              <w:rPr>
                <w:szCs w:val="24"/>
              </w:rPr>
            </w:pPr>
            <w:r w:rsidRPr="000275EB">
              <w:rPr>
                <w:b/>
                <w:i/>
              </w:rPr>
              <w:t>Ат.</w:t>
            </w:r>
            <w:r w:rsidRPr="000275EB">
              <w:rPr>
                <w:b/>
                <w:i/>
              </w:rPr>
              <w:tab/>
              <w:t>като има предвид, че в ЕС все още поне 1,4 милиона души са настанени в специализирани заведения, въпреки че тази цифра може да е по-ниска от реалния брой поради недостатъчната наличност, последователност и обхват на данните; като има предвид, че настаняването на деца в специализирани заведения има сериозни последици за децата и семействата, като затвърждава стигматизирането и социалната изолация и подхранва цикъла на предаване на неравностойното положение между поколенията</w:t>
            </w:r>
            <w:r w:rsidRPr="000275EB">
              <w:rPr>
                <w:b/>
                <w:i/>
                <w:vertAlign w:val="superscript"/>
              </w:rPr>
              <w:t>1a</w:t>
            </w:r>
            <w:r w:rsidRPr="000275EB">
              <w:rPr>
                <w:b/>
                <w:i/>
              </w:rPr>
              <w:t xml:space="preserve">; като има предвид, че лицата, настанени в специализирани заведения, са изолирани от по-широката общност и нямат достатъчен контрол върху живота си и решенията, които ги засягат; като има предвид, че въпреки факта, че Съюзът отдавна е ангажиран с процеса на деинституционализация, все още е необходимо да се положат усилия както на европейско, така и на </w:t>
            </w:r>
            <w:r w:rsidRPr="000275EB">
              <w:rPr>
                <w:b/>
                <w:i/>
              </w:rPr>
              <w:lastRenderedPageBreak/>
              <w:t>национално равнище, за да се предостави възможност на уязвимите групи да живеят в семейна или общностна среда;</w:t>
            </w:r>
          </w:p>
        </w:tc>
      </w:tr>
      <w:tr w:rsidR="000275EB" w:rsidRPr="000275EB" w14:paraId="2D517C18" w14:textId="77777777" w:rsidTr="003E4C9B">
        <w:trPr>
          <w:jc w:val="center"/>
        </w:trPr>
        <w:tc>
          <w:tcPr>
            <w:tcW w:w="4876" w:type="dxa"/>
          </w:tcPr>
          <w:p w14:paraId="4DA867FD" w14:textId="77777777" w:rsidR="000275EB" w:rsidRPr="000275EB" w:rsidRDefault="000275EB" w:rsidP="003E4C9B">
            <w:pPr>
              <w:pStyle w:val="Normal6"/>
            </w:pPr>
          </w:p>
        </w:tc>
        <w:tc>
          <w:tcPr>
            <w:tcW w:w="4876" w:type="dxa"/>
          </w:tcPr>
          <w:p w14:paraId="50AA38CA" w14:textId="77777777" w:rsidR="000275EB" w:rsidRPr="000275EB" w:rsidRDefault="000275EB" w:rsidP="003E4C9B">
            <w:pPr>
              <w:pStyle w:val="Normal6"/>
              <w:rPr>
                <w:szCs w:val="24"/>
              </w:rPr>
            </w:pPr>
            <w:r w:rsidRPr="000275EB">
              <w:rPr>
                <w:b/>
                <w:i/>
              </w:rPr>
              <w:t>__________________</w:t>
            </w:r>
          </w:p>
        </w:tc>
      </w:tr>
      <w:tr w:rsidR="000275EB" w:rsidRPr="000275EB" w14:paraId="244474E5" w14:textId="77777777" w:rsidTr="003E4C9B">
        <w:trPr>
          <w:jc w:val="center"/>
        </w:trPr>
        <w:tc>
          <w:tcPr>
            <w:tcW w:w="4876" w:type="dxa"/>
          </w:tcPr>
          <w:p w14:paraId="2A126EF9" w14:textId="77777777" w:rsidR="000275EB" w:rsidRPr="000275EB" w:rsidRDefault="000275EB" w:rsidP="003E4C9B">
            <w:pPr>
              <w:pStyle w:val="Normal6"/>
            </w:pPr>
          </w:p>
        </w:tc>
        <w:tc>
          <w:tcPr>
            <w:tcW w:w="4876" w:type="dxa"/>
          </w:tcPr>
          <w:p w14:paraId="20382086"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Policy brief: Keeping families together in Europe (Обзор на политиката: Да помогнем на семействата в Европа да останат заедно), УНИЦЕФ, 2024 г.</w:t>
            </w:r>
          </w:p>
        </w:tc>
      </w:tr>
    </w:tbl>
    <w:p w14:paraId="7145423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90A2DB2" w14:textId="77777777" w:rsidR="000275EB" w:rsidRPr="000275EB" w:rsidRDefault="000275EB" w:rsidP="000275EB">
      <w:r w:rsidRPr="000275EB">
        <w:rPr>
          <w:rStyle w:val="HideTWBExt"/>
        </w:rPr>
        <w:t>&lt;/Amend&gt;</w:t>
      </w:r>
    </w:p>
    <w:p w14:paraId="49B6AB0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132</w:t>
      </w:r>
      <w:r w:rsidRPr="000275EB">
        <w:rPr>
          <w:rStyle w:val="HideTWBExt"/>
          <w:b w:val="0"/>
        </w:rPr>
        <w:t>&lt;/NumAm&gt;</w:t>
      </w:r>
    </w:p>
    <w:p w14:paraId="7FCBAA44"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34FEF89" w14:textId="77777777" w:rsidR="000275EB" w:rsidRPr="000275EB" w:rsidRDefault="000275EB" w:rsidP="000275EB">
      <w:r w:rsidRPr="000275EB">
        <w:rPr>
          <w:rStyle w:val="HideTWBExt"/>
        </w:rPr>
        <w:t>&lt;/RepeatBlock-By&gt;</w:t>
      </w:r>
    </w:p>
    <w:p w14:paraId="6CA525E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6ACAFB2" w14:textId="77777777" w:rsidR="000275EB" w:rsidRPr="000275EB" w:rsidRDefault="000275EB" w:rsidP="000275EB">
      <w:pPr>
        <w:pStyle w:val="NormalBold"/>
      </w:pPr>
      <w:r w:rsidRPr="000275EB">
        <w:rPr>
          <w:rStyle w:val="HideTWBExt"/>
          <w:b w:val="0"/>
        </w:rPr>
        <w:t>&lt;Article&gt;</w:t>
      </w:r>
      <w:r w:rsidRPr="000275EB">
        <w:t>Съображение А у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CAD7AA6" w14:textId="77777777" w:rsidTr="003E4C9B">
        <w:trPr>
          <w:jc w:val="center"/>
        </w:trPr>
        <w:tc>
          <w:tcPr>
            <w:tcW w:w="9752" w:type="dxa"/>
            <w:gridSpan w:val="2"/>
          </w:tcPr>
          <w:p w14:paraId="79DCF4EF" w14:textId="77777777" w:rsidR="000275EB" w:rsidRPr="000275EB" w:rsidRDefault="000275EB" w:rsidP="003E4C9B">
            <w:pPr>
              <w:keepNext/>
            </w:pPr>
          </w:p>
        </w:tc>
      </w:tr>
      <w:tr w:rsidR="000275EB" w:rsidRPr="000275EB" w14:paraId="55AB4FBA" w14:textId="77777777" w:rsidTr="003E4C9B">
        <w:trPr>
          <w:jc w:val="center"/>
        </w:trPr>
        <w:tc>
          <w:tcPr>
            <w:tcW w:w="4876" w:type="dxa"/>
          </w:tcPr>
          <w:p w14:paraId="1646F5AB" w14:textId="77777777" w:rsidR="000275EB" w:rsidRPr="000275EB" w:rsidRDefault="000275EB" w:rsidP="003E4C9B">
            <w:pPr>
              <w:pStyle w:val="ColumnHeading"/>
              <w:keepNext/>
            </w:pPr>
            <w:r w:rsidRPr="000275EB">
              <w:t>Предложение за резолюция</w:t>
            </w:r>
          </w:p>
        </w:tc>
        <w:tc>
          <w:tcPr>
            <w:tcW w:w="4876" w:type="dxa"/>
          </w:tcPr>
          <w:p w14:paraId="3B4B5FE9" w14:textId="77777777" w:rsidR="000275EB" w:rsidRPr="000275EB" w:rsidRDefault="000275EB" w:rsidP="003E4C9B">
            <w:pPr>
              <w:pStyle w:val="ColumnHeading"/>
              <w:keepNext/>
            </w:pPr>
            <w:r w:rsidRPr="000275EB">
              <w:t>Изменение</w:t>
            </w:r>
          </w:p>
        </w:tc>
      </w:tr>
      <w:tr w:rsidR="000275EB" w:rsidRPr="000275EB" w14:paraId="785CF753" w14:textId="77777777" w:rsidTr="003E4C9B">
        <w:trPr>
          <w:jc w:val="center"/>
        </w:trPr>
        <w:tc>
          <w:tcPr>
            <w:tcW w:w="4876" w:type="dxa"/>
          </w:tcPr>
          <w:p w14:paraId="281E637F" w14:textId="77777777" w:rsidR="000275EB" w:rsidRPr="000275EB" w:rsidRDefault="000275EB" w:rsidP="003E4C9B">
            <w:pPr>
              <w:pStyle w:val="Normal6"/>
            </w:pPr>
          </w:p>
        </w:tc>
        <w:tc>
          <w:tcPr>
            <w:tcW w:w="4876" w:type="dxa"/>
          </w:tcPr>
          <w:p w14:paraId="30DBB935" w14:textId="77777777" w:rsidR="000275EB" w:rsidRPr="000275EB" w:rsidRDefault="000275EB" w:rsidP="003E4C9B">
            <w:pPr>
              <w:pStyle w:val="Normal6"/>
              <w:rPr>
                <w:szCs w:val="24"/>
              </w:rPr>
            </w:pPr>
            <w:r w:rsidRPr="000275EB">
              <w:rPr>
                <w:b/>
                <w:i/>
              </w:rPr>
              <w:t>Ау.</w:t>
            </w:r>
            <w:r w:rsidRPr="000275EB">
              <w:rPr>
                <w:b/>
                <w:i/>
              </w:rPr>
              <w:tab/>
              <w:t>като има предвид, че в Доклада на ЕС относно адекватността на пенсиите през 2024 г. се подчертава, че през 2022 г. приблизително 18,5 милиона лица на възраст 65 и повече години в Европейския съюз са били изложени на риск от бедност или социално изключване</w:t>
            </w:r>
            <w:r w:rsidRPr="000275EB">
              <w:rPr>
                <w:b/>
                <w:i/>
                <w:vertAlign w:val="superscript"/>
              </w:rPr>
              <w:t>1a</w:t>
            </w:r>
            <w:r w:rsidRPr="000275EB">
              <w:rPr>
                <w:b/>
                <w:i/>
              </w:rPr>
              <w:t>; като има предвид, че през 2022 г. 14,2% от мъжете и 19,8% от жените в тази възрастова група са били изложени на риск от бедност; като има предвид, че процентът на хората на възраст 65 и повече години, които са изложени на риск от бедност, непрекъснато се увеличава както поради нарастващите равнища на бедност, така и поради застаряването на населението;</w:t>
            </w:r>
          </w:p>
        </w:tc>
      </w:tr>
      <w:tr w:rsidR="000275EB" w:rsidRPr="000275EB" w14:paraId="09FB3438" w14:textId="77777777" w:rsidTr="003E4C9B">
        <w:trPr>
          <w:jc w:val="center"/>
        </w:trPr>
        <w:tc>
          <w:tcPr>
            <w:tcW w:w="4876" w:type="dxa"/>
          </w:tcPr>
          <w:p w14:paraId="21891986" w14:textId="77777777" w:rsidR="000275EB" w:rsidRPr="000275EB" w:rsidRDefault="000275EB" w:rsidP="003E4C9B">
            <w:pPr>
              <w:pStyle w:val="Normal6"/>
            </w:pPr>
          </w:p>
        </w:tc>
        <w:tc>
          <w:tcPr>
            <w:tcW w:w="4876" w:type="dxa"/>
          </w:tcPr>
          <w:p w14:paraId="23A4F296" w14:textId="77777777" w:rsidR="000275EB" w:rsidRPr="000275EB" w:rsidRDefault="000275EB" w:rsidP="003E4C9B">
            <w:pPr>
              <w:pStyle w:val="Normal6"/>
              <w:rPr>
                <w:szCs w:val="24"/>
              </w:rPr>
            </w:pPr>
            <w:r w:rsidRPr="000275EB">
              <w:rPr>
                <w:b/>
                <w:i/>
              </w:rPr>
              <w:t>__________________</w:t>
            </w:r>
          </w:p>
        </w:tc>
      </w:tr>
      <w:tr w:rsidR="000275EB" w:rsidRPr="000275EB" w14:paraId="6F988FE2" w14:textId="77777777" w:rsidTr="003E4C9B">
        <w:trPr>
          <w:jc w:val="center"/>
        </w:trPr>
        <w:tc>
          <w:tcPr>
            <w:tcW w:w="4876" w:type="dxa"/>
          </w:tcPr>
          <w:p w14:paraId="050F0603" w14:textId="77777777" w:rsidR="000275EB" w:rsidRPr="000275EB" w:rsidRDefault="000275EB" w:rsidP="003E4C9B">
            <w:pPr>
              <w:pStyle w:val="Normal6"/>
            </w:pPr>
          </w:p>
        </w:tc>
        <w:tc>
          <w:tcPr>
            <w:tcW w:w="4876" w:type="dxa"/>
          </w:tcPr>
          <w:p w14:paraId="2C666760"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 xml:space="preserve">Европейска комисия: Генерална дирекция „Трудова заетост, социални въпроси и приобщаване“ и Комитет за социална закрила, The 2024 pension adequacy report – Current and future </w:t>
            </w:r>
            <w:r w:rsidRPr="000275EB">
              <w:rPr>
                <w:b/>
                <w:i/>
              </w:rPr>
              <w:lastRenderedPageBreak/>
              <w:t>income adequacy in old age in the EU (Доклад 2024 г. относно адекватността на пенсиите през 2024 г. – Текуща и бъдеща адекватност на доходите на възрастните хора в ЕС), том I, Служба за публикации на Европейския съюз, 2024 г., https://data.europa.eu/doi/10.2767/909323.</w:t>
            </w:r>
          </w:p>
        </w:tc>
      </w:tr>
    </w:tbl>
    <w:p w14:paraId="4AD4D247"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193CD53" w14:textId="77777777" w:rsidR="000275EB" w:rsidRPr="000275EB" w:rsidRDefault="000275EB" w:rsidP="000275EB">
      <w:r w:rsidRPr="000275EB">
        <w:rPr>
          <w:rStyle w:val="HideTWBExt"/>
        </w:rPr>
        <w:t>&lt;/Amend&gt;</w:t>
      </w:r>
    </w:p>
    <w:p w14:paraId="363CEBC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133</w:t>
      </w:r>
      <w:r w:rsidRPr="000275EB">
        <w:rPr>
          <w:rStyle w:val="HideTWBExt"/>
          <w:b w:val="0"/>
        </w:rPr>
        <w:t>&lt;/NumAm&gt;</w:t>
      </w:r>
    </w:p>
    <w:p w14:paraId="5A2E97C5"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8815647" w14:textId="77777777" w:rsidR="000275EB" w:rsidRPr="000275EB" w:rsidRDefault="000275EB" w:rsidP="000275EB">
      <w:r w:rsidRPr="000275EB">
        <w:rPr>
          <w:rStyle w:val="HideTWBExt"/>
        </w:rPr>
        <w:t>&lt;/RepeatBlock-By&gt;</w:t>
      </w:r>
    </w:p>
    <w:p w14:paraId="24D7C95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5540FDC" w14:textId="77777777" w:rsidR="000275EB" w:rsidRPr="000275EB" w:rsidRDefault="000275EB" w:rsidP="000275EB">
      <w:pPr>
        <w:pStyle w:val="NormalBold"/>
      </w:pPr>
      <w:r w:rsidRPr="000275EB">
        <w:rPr>
          <w:rStyle w:val="HideTWBExt"/>
          <w:b w:val="0"/>
        </w:rPr>
        <w:t>&lt;Article&gt;</w:t>
      </w:r>
      <w:r w:rsidRPr="000275EB">
        <w:t>Съображение А ф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30DCADF" w14:textId="77777777" w:rsidTr="003E4C9B">
        <w:trPr>
          <w:jc w:val="center"/>
        </w:trPr>
        <w:tc>
          <w:tcPr>
            <w:tcW w:w="9752" w:type="dxa"/>
            <w:gridSpan w:val="2"/>
          </w:tcPr>
          <w:p w14:paraId="04F12B10" w14:textId="77777777" w:rsidR="000275EB" w:rsidRPr="000275EB" w:rsidRDefault="000275EB" w:rsidP="003E4C9B">
            <w:pPr>
              <w:keepNext/>
            </w:pPr>
          </w:p>
        </w:tc>
      </w:tr>
      <w:tr w:rsidR="000275EB" w:rsidRPr="000275EB" w14:paraId="1C575756" w14:textId="77777777" w:rsidTr="003E4C9B">
        <w:trPr>
          <w:jc w:val="center"/>
        </w:trPr>
        <w:tc>
          <w:tcPr>
            <w:tcW w:w="4876" w:type="dxa"/>
          </w:tcPr>
          <w:p w14:paraId="332CA07C" w14:textId="77777777" w:rsidR="000275EB" w:rsidRPr="000275EB" w:rsidRDefault="000275EB" w:rsidP="003E4C9B">
            <w:pPr>
              <w:pStyle w:val="ColumnHeading"/>
              <w:keepNext/>
            </w:pPr>
            <w:r w:rsidRPr="000275EB">
              <w:t>Предложение за резолюция</w:t>
            </w:r>
          </w:p>
        </w:tc>
        <w:tc>
          <w:tcPr>
            <w:tcW w:w="4876" w:type="dxa"/>
          </w:tcPr>
          <w:p w14:paraId="521575DC" w14:textId="77777777" w:rsidR="000275EB" w:rsidRPr="000275EB" w:rsidRDefault="000275EB" w:rsidP="003E4C9B">
            <w:pPr>
              <w:pStyle w:val="ColumnHeading"/>
              <w:keepNext/>
            </w:pPr>
            <w:r w:rsidRPr="000275EB">
              <w:t>Изменение</w:t>
            </w:r>
          </w:p>
        </w:tc>
      </w:tr>
      <w:tr w:rsidR="000275EB" w:rsidRPr="000275EB" w14:paraId="40724DC7" w14:textId="77777777" w:rsidTr="003E4C9B">
        <w:trPr>
          <w:jc w:val="center"/>
        </w:trPr>
        <w:tc>
          <w:tcPr>
            <w:tcW w:w="4876" w:type="dxa"/>
          </w:tcPr>
          <w:p w14:paraId="5DBE2C9F" w14:textId="77777777" w:rsidR="000275EB" w:rsidRPr="000275EB" w:rsidRDefault="000275EB" w:rsidP="003E4C9B">
            <w:pPr>
              <w:pStyle w:val="Normal6"/>
            </w:pPr>
          </w:p>
        </w:tc>
        <w:tc>
          <w:tcPr>
            <w:tcW w:w="4876" w:type="dxa"/>
          </w:tcPr>
          <w:p w14:paraId="63C2BA4F" w14:textId="77777777" w:rsidR="000275EB" w:rsidRPr="000275EB" w:rsidRDefault="000275EB" w:rsidP="003E4C9B">
            <w:pPr>
              <w:pStyle w:val="Normal6"/>
              <w:rPr>
                <w:szCs w:val="24"/>
              </w:rPr>
            </w:pPr>
            <w:r w:rsidRPr="000275EB">
              <w:rPr>
                <w:b/>
                <w:i/>
              </w:rPr>
              <w:t>Аф.</w:t>
            </w:r>
            <w:r w:rsidRPr="000275EB">
              <w:rPr>
                <w:b/>
                <w:i/>
              </w:rPr>
              <w:tab/>
              <w:t xml:space="preserve">като има предвид, че през 2023 г. жените в Европейския съюз са печелили средно с 12% по-малко на час от мъжете, което отразява трайната разлика в заплащането на жените и мъжете, която допринася за икономическото неравенство през целия живот, включително различията в пенсиите и повишените рискове от бедност сред възрастните жени; като има предвид, че тази разлика в заплащането се дължи на фактори като професионалната сегрегация, разликите в работното време и неравното представителство сред висшите длъжности, които заедно възпрепятстват икономическата независимост и социалната сигурност на жените; като има предвид, че преодоляването на разликата в заплащането на жените и мъжете е от съществено значение за постигането на справедливост на пазара на труда и за намаляването на основаната на пола </w:t>
            </w:r>
            <w:r w:rsidRPr="000275EB">
              <w:rPr>
                <w:b/>
                <w:i/>
              </w:rPr>
              <w:lastRenderedPageBreak/>
              <w:t>бедност във всички възрастови групи;</w:t>
            </w:r>
          </w:p>
        </w:tc>
      </w:tr>
    </w:tbl>
    <w:p w14:paraId="7C1EA667"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EE2B8D3" w14:textId="77777777" w:rsidR="000275EB" w:rsidRPr="000275EB" w:rsidRDefault="000275EB" w:rsidP="000275EB">
      <w:r w:rsidRPr="000275EB">
        <w:rPr>
          <w:rStyle w:val="HideTWBExt"/>
        </w:rPr>
        <w:t>&lt;/Amend&gt;</w:t>
      </w:r>
    </w:p>
    <w:p w14:paraId="4DE00EF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134</w:t>
      </w:r>
      <w:r w:rsidRPr="000275EB">
        <w:rPr>
          <w:rStyle w:val="HideTWBExt"/>
          <w:b w:val="0"/>
        </w:rPr>
        <w:t>&lt;/NumAm&gt;</w:t>
      </w:r>
    </w:p>
    <w:p w14:paraId="27AB70ED"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77180158" w14:textId="77777777" w:rsidR="000275EB" w:rsidRPr="000275EB" w:rsidRDefault="000275EB" w:rsidP="000275EB">
      <w:r w:rsidRPr="000275EB">
        <w:rPr>
          <w:rStyle w:val="HideTWBExt"/>
        </w:rPr>
        <w:t>&lt;/RepeatBlock-By&gt;</w:t>
      </w:r>
    </w:p>
    <w:p w14:paraId="6EF8979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1DC30D4" w14:textId="77777777" w:rsidR="000275EB" w:rsidRPr="000275EB" w:rsidRDefault="000275EB" w:rsidP="000275EB">
      <w:pPr>
        <w:pStyle w:val="NormalBold"/>
      </w:pPr>
      <w:r w:rsidRPr="000275EB">
        <w:rPr>
          <w:rStyle w:val="HideTWBExt"/>
          <w:b w:val="0"/>
        </w:rPr>
        <w:t>&lt;Article&gt;</w:t>
      </w:r>
      <w:r w:rsidRPr="000275EB">
        <w:t>Съображение А х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1959D4C" w14:textId="77777777" w:rsidTr="003E4C9B">
        <w:trPr>
          <w:jc w:val="center"/>
        </w:trPr>
        <w:tc>
          <w:tcPr>
            <w:tcW w:w="9752" w:type="dxa"/>
            <w:gridSpan w:val="2"/>
          </w:tcPr>
          <w:p w14:paraId="074A1F0B" w14:textId="77777777" w:rsidR="000275EB" w:rsidRPr="000275EB" w:rsidRDefault="000275EB" w:rsidP="003E4C9B">
            <w:pPr>
              <w:keepNext/>
            </w:pPr>
          </w:p>
        </w:tc>
      </w:tr>
      <w:tr w:rsidR="000275EB" w:rsidRPr="000275EB" w14:paraId="485A4432" w14:textId="77777777" w:rsidTr="003E4C9B">
        <w:trPr>
          <w:jc w:val="center"/>
        </w:trPr>
        <w:tc>
          <w:tcPr>
            <w:tcW w:w="4876" w:type="dxa"/>
          </w:tcPr>
          <w:p w14:paraId="23C03E35" w14:textId="77777777" w:rsidR="000275EB" w:rsidRPr="000275EB" w:rsidRDefault="000275EB" w:rsidP="003E4C9B">
            <w:pPr>
              <w:pStyle w:val="ColumnHeading"/>
              <w:keepNext/>
            </w:pPr>
            <w:r w:rsidRPr="000275EB">
              <w:t>Предложение за резолюция</w:t>
            </w:r>
          </w:p>
        </w:tc>
        <w:tc>
          <w:tcPr>
            <w:tcW w:w="4876" w:type="dxa"/>
          </w:tcPr>
          <w:p w14:paraId="211F49AD" w14:textId="77777777" w:rsidR="000275EB" w:rsidRPr="000275EB" w:rsidRDefault="000275EB" w:rsidP="003E4C9B">
            <w:pPr>
              <w:pStyle w:val="ColumnHeading"/>
              <w:keepNext/>
            </w:pPr>
            <w:r w:rsidRPr="000275EB">
              <w:t>Изменение</w:t>
            </w:r>
          </w:p>
        </w:tc>
      </w:tr>
      <w:tr w:rsidR="000275EB" w:rsidRPr="000275EB" w14:paraId="2352E1C3" w14:textId="77777777" w:rsidTr="003E4C9B">
        <w:trPr>
          <w:jc w:val="center"/>
        </w:trPr>
        <w:tc>
          <w:tcPr>
            <w:tcW w:w="4876" w:type="dxa"/>
          </w:tcPr>
          <w:p w14:paraId="49F6FD8B" w14:textId="77777777" w:rsidR="000275EB" w:rsidRPr="000275EB" w:rsidRDefault="000275EB" w:rsidP="003E4C9B">
            <w:pPr>
              <w:pStyle w:val="Normal6"/>
            </w:pPr>
          </w:p>
        </w:tc>
        <w:tc>
          <w:tcPr>
            <w:tcW w:w="4876" w:type="dxa"/>
          </w:tcPr>
          <w:p w14:paraId="23698CFF" w14:textId="77777777" w:rsidR="000275EB" w:rsidRPr="000275EB" w:rsidRDefault="000275EB" w:rsidP="003E4C9B">
            <w:pPr>
              <w:pStyle w:val="Normal6"/>
              <w:rPr>
                <w:szCs w:val="24"/>
              </w:rPr>
            </w:pPr>
            <w:r w:rsidRPr="000275EB">
              <w:rPr>
                <w:b/>
                <w:i/>
              </w:rPr>
              <w:t>Ах.</w:t>
            </w:r>
            <w:r w:rsidRPr="000275EB">
              <w:rPr>
                <w:b/>
                <w:i/>
              </w:rPr>
              <w:tab/>
              <w:t>като има предвид, че през 2024 г. 8,2% от всички заети лица в Европейския съюз са били засегнати от бедност сред работещите</w:t>
            </w:r>
            <w:r w:rsidRPr="000275EB">
              <w:rPr>
                <w:b/>
                <w:i/>
                <w:vertAlign w:val="superscript"/>
              </w:rPr>
              <w:t>1a</w:t>
            </w:r>
            <w:r w:rsidRPr="000275EB">
              <w:rPr>
                <w:b/>
                <w:i/>
              </w:rPr>
              <w:t>, и като има предвид, че анализът на данните за 2022 г. показва, че работниците на непълно работно време са били изправени пред непропорционално по-високи равнища на бедност сред работещите (13,5%) в сравнение с работниците на пълно работно време (7,1%)</w:t>
            </w:r>
            <w:r w:rsidRPr="000275EB">
              <w:rPr>
                <w:b/>
                <w:i/>
                <w:vertAlign w:val="superscript"/>
              </w:rPr>
              <w:t>1б</w:t>
            </w:r>
            <w:r w:rsidRPr="000275EB">
              <w:rPr>
                <w:b/>
                <w:i/>
              </w:rPr>
              <w:t>; като има предвид, че бедността сред работещите издига пречки пред социалното приобщаване и икономическата стабилност; като има предвид, че мерките за борба с бедността сред работещите са от съществено значение за насърчаването на справедливата заетост, намаляването на неравенствата и осигуряването на устойчиво и приобщаващо икономическо развитие в целия ЕС;</w:t>
            </w:r>
          </w:p>
        </w:tc>
      </w:tr>
      <w:tr w:rsidR="000275EB" w:rsidRPr="000275EB" w14:paraId="18785CFD" w14:textId="77777777" w:rsidTr="003E4C9B">
        <w:trPr>
          <w:jc w:val="center"/>
        </w:trPr>
        <w:tc>
          <w:tcPr>
            <w:tcW w:w="4876" w:type="dxa"/>
          </w:tcPr>
          <w:p w14:paraId="3DABC87C" w14:textId="77777777" w:rsidR="000275EB" w:rsidRPr="000275EB" w:rsidRDefault="000275EB" w:rsidP="003E4C9B">
            <w:pPr>
              <w:pStyle w:val="Normal6"/>
            </w:pPr>
          </w:p>
        </w:tc>
        <w:tc>
          <w:tcPr>
            <w:tcW w:w="4876" w:type="dxa"/>
          </w:tcPr>
          <w:p w14:paraId="0237244D" w14:textId="77777777" w:rsidR="000275EB" w:rsidRPr="000275EB" w:rsidRDefault="000275EB" w:rsidP="003E4C9B">
            <w:pPr>
              <w:pStyle w:val="Normal6"/>
              <w:rPr>
                <w:szCs w:val="24"/>
              </w:rPr>
            </w:pPr>
            <w:r w:rsidRPr="000275EB">
              <w:rPr>
                <w:b/>
                <w:i/>
              </w:rPr>
              <w:t>__________________</w:t>
            </w:r>
          </w:p>
        </w:tc>
      </w:tr>
      <w:tr w:rsidR="000275EB" w:rsidRPr="000275EB" w14:paraId="554C625E" w14:textId="77777777" w:rsidTr="003E4C9B">
        <w:trPr>
          <w:jc w:val="center"/>
        </w:trPr>
        <w:tc>
          <w:tcPr>
            <w:tcW w:w="4876" w:type="dxa"/>
          </w:tcPr>
          <w:p w14:paraId="5C942689" w14:textId="77777777" w:rsidR="000275EB" w:rsidRPr="000275EB" w:rsidRDefault="000275EB" w:rsidP="003E4C9B">
            <w:pPr>
              <w:pStyle w:val="Normal6"/>
            </w:pPr>
          </w:p>
        </w:tc>
        <w:tc>
          <w:tcPr>
            <w:tcW w:w="4876" w:type="dxa"/>
          </w:tcPr>
          <w:p w14:paraId="3A973155" w14:textId="77777777" w:rsidR="000275EB" w:rsidRPr="000275EB" w:rsidRDefault="000275EB" w:rsidP="003E4C9B">
            <w:pPr>
              <w:pStyle w:val="Normal6"/>
              <w:rPr>
                <w:szCs w:val="24"/>
              </w:rPr>
            </w:pPr>
            <w:r w:rsidRPr="000275EB">
              <w:rPr>
                <w:b/>
                <w:i/>
                <w:vertAlign w:val="superscript"/>
              </w:rPr>
              <w:t>1а</w:t>
            </w:r>
            <w:r w:rsidRPr="000275EB">
              <w:t xml:space="preserve"> </w:t>
            </w:r>
            <w:r w:rsidRPr="000275EB">
              <w:rPr>
                <w:b/>
                <w:i/>
              </w:rPr>
              <w:t>In work at-risk-of-poverty rate (Процент на работещите лица, изложени на риск от бедност), Евростат, https://ec.europa.eu/eurostat/databrowser/view/sdg_01_41/default/table.</w:t>
            </w:r>
          </w:p>
        </w:tc>
      </w:tr>
      <w:tr w:rsidR="000275EB" w:rsidRPr="000275EB" w14:paraId="43DD4A9E" w14:textId="77777777" w:rsidTr="003E4C9B">
        <w:trPr>
          <w:jc w:val="center"/>
        </w:trPr>
        <w:tc>
          <w:tcPr>
            <w:tcW w:w="4876" w:type="dxa"/>
          </w:tcPr>
          <w:p w14:paraId="6E669DD7" w14:textId="77777777" w:rsidR="000275EB" w:rsidRPr="000275EB" w:rsidRDefault="000275EB" w:rsidP="003E4C9B">
            <w:pPr>
              <w:pStyle w:val="Normal6"/>
            </w:pPr>
          </w:p>
        </w:tc>
        <w:tc>
          <w:tcPr>
            <w:tcW w:w="4876" w:type="dxa"/>
          </w:tcPr>
          <w:p w14:paraId="71C23E4F" w14:textId="77777777" w:rsidR="000275EB" w:rsidRPr="000275EB" w:rsidRDefault="000275EB" w:rsidP="003E4C9B">
            <w:pPr>
              <w:pStyle w:val="Normal6"/>
              <w:rPr>
                <w:szCs w:val="24"/>
              </w:rPr>
            </w:pPr>
            <w:r w:rsidRPr="000275EB">
              <w:rPr>
                <w:b/>
                <w:i/>
                <w:vertAlign w:val="superscript"/>
              </w:rPr>
              <w:t>1б</w:t>
            </w:r>
            <w:r w:rsidRPr="000275EB">
              <w:t xml:space="preserve"> </w:t>
            </w:r>
            <w:r w:rsidRPr="000275EB">
              <w:rPr>
                <w:b/>
                <w:i/>
              </w:rPr>
              <w:t xml:space="preserve">Employment and Social Developments in Europe (ESDE) 2023 (Тенденции в </w:t>
            </w:r>
            <w:r w:rsidRPr="000275EB">
              <w:rPr>
                <w:b/>
                <w:i/>
              </w:rPr>
              <w:lastRenderedPageBreak/>
              <w:t>областта на заетостта и социални тенденции в Европа, 2023 г.), Европейска комисия.</w:t>
            </w:r>
          </w:p>
        </w:tc>
      </w:tr>
    </w:tbl>
    <w:p w14:paraId="1B847B39"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477FBCB" w14:textId="77777777" w:rsidR="000275EB" w:rsidRPr="000275EB" w:rsidRDefault="000275EB" w:rsidP="000275EB">
      <w:r w:rsidRPr="000275EB">
        <w:rPr>
          <w:rStyle w:val="HideTWBExt"/>
        </w:rPr>
        <w:t>&lt;/Amend&gt;</w:t>
      </w:r>
    </w:p>
    <w:p w14:paraId="7B35DAA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135</w:t>
      </w:r>
      <w:r w:rsidRPr="000275EB">
        <w:rPr>
          <w:rStyle w:val="HideTWBExt"/>
          <w:b w:val="0"/>
        </w:rPr>
        <w:t>&lt;/NumAm&gt;</w:t>
      </w:r>
    </w:p>
    <w:p w14:paraId="5C11359E"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1B42D43B" w14:textId="77777777" w:rsidR="000275EB" w:rsidRPr="000275EB" w:rsidRDefault="000275EB" w:rsidP="000275EB">
      <w:r w:rsidRPr="000275EB">
        <w:rPr>
          <w:rStyle w:val="HideTWBExt"/>
        </w:rPr>
        <w:t>&lt;/RepeatBlock-By&gt;</w:t>
      </w:r>
    </w:p>
    <w:p w14:paraId="6DD4892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D9DFC47" w14:textId="77777777" w:rsidR="000275EB" w:rsidRPr="000275EB" w:rsidRDefault="000275EB" w:rsidP="000275EB">
      <w:pPr>
        <w:pStyle w:val="NormalBold"/>
      </w:pPr>
      <w:r w:rsidRPr="000275EB">
        <w:rPr>
          <w:rStyle w:val="HideTWBExt"/>
          <w:b w:val="0"/>
        </w:rPr>
        <w:t>&lt;Article&gt;</w:t>
      </w:r>
      <w:r w:rsidRPr="000275EB">
        <w:t>Съображение А ц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313CE69" w14:textId="77777777" w:rsidTr="003E4C9B">
        <w:trPr>
          <w:jc w:val="center"/>
        </w:trPr>
        <w:tc>
          <w:tcPr>
            <w:tcW w:w="9752" w:type="dxa"/>
            <w:gridSpan w:val="2"/>
          </w:tcPr>
          <w:p w14:paraId="00E3ED50" w14:textId="77777777" w:rsidR="000275EB" w:rsidRPr="000275EB" w:rsidRDefault="000275EB" w:rsidP="003E4C9B">
            <w:pPr>
              <w:keepNext/>
            </w:pPr>
          </w:p>
        </w:tc>
      </w:tr>
      <w:tr w:rsidR="000275EB" w:rsidRPr="000275EB" w14:paraId="07DA24B1" w14:textId="77777777" w:rsidTr="003E4C9B">
        <w:trPr>
          <w:jc w:val="center"/>
        </w:trPr>
        <w:tc>
          <w:tcPr>
            <w:tcW w:w="4876" w:type="dxa"/>
          </w:tcPr>
          <w:p w14:paraId="69E25C66" w14:textId="77777777" w:rsidR="000275EB" w:rsidRPr="000275EB" w:rsidRDefault="000275EB" w:rsidP="003E4C9B">
            <w:pPr>
              <w:pStyle w:val="ColumnHeading"/>
              <w:keepNext/>
            </w:pPr>
            <w:r w:rsidRPr="000275EB">
              <w:t>Предложение за резолюция</w:t>
            </w:r>
          </w:p>
        </w:tc>
        <w:tc>
          <w:tcPr>
            <w:tcW w:w="4876" w:type="dxa"/>
          </w:tcPr>
          <w:p w14:paraId="2BFF9A96" w14:textId="77777777" w:rsidR="000275EB" w:rsidRPr="000275EB" w:rsidRDefault="000275EB" w:rsidP="003E4C9B">
            <w:pPr>
              <w:pStyle w:val="ColumnHeading"/>
              <w:keepNext/>
            </w:pPr>
            <w:r w:rsidRPr="000275EB">
              <w:t>Изменение</w:t>
            </w:r>
          </w:p>
        </w:tc>
      </w:tr>
      <w:tr w:rsidR="000275EB" w:rsidRPr="000275EB" w14:paraId="2F995838" w14:textId="77777777" w:rsidTr="003E4C9B">
        <w:trPr>
          <w:jc w:val="center"/>
        </w:trPr>
        <w:tc>
          <w:tcPr>
            <w:tcW w:w="4876" w:type="dxa"/>
          </w:tcPr>
          <w:p w14:paraId="56BE569E" w14:textId="77777777" w:rsidR="000275EB" w:rsidRPr="000275EB" w:rsidRDefault="000275EB" w:rsidP="003E4C9B">
            <w:pPr>
              <w:pStyle w:val="Normal6"/>
            </w:pPr>
          </w:p>
        </w:tc>
        <w:tc>
          <w:tcPr>
            <w:tcW w:w="4876" w:type="dxa"/>
          </w:tcPr>
          <w:p w14:paraId="5F0DCDB4" w14:textId="77777777" w:rsidR="000275EB" w:rsidRPr="000275EB" w:rsidRDefault="000275EB" w:rsidP="003E4C9B">
            <w:pPr>
              <w:pStyle w:val="Normal6"/>
              <w:rPr>
                <w:szCs w:val="24"/>
              </w:rPr>
            </w:pPr>
            <w:r w:rsidRPr="000275EB">
              <w:rPr>
                <w:b/>
                <w:i/>
              </w:rPr>
              <w:t>Ац.</w:t>
            </w:r>
            <w:r w:rsidRPr="000275EB">
              <w:rPr>
                <w:b/>
                <w:i/>
              </w:rPr>
              <w:tab/>
              <w:t>като има предвид, че Европейският съюз е приел целта към 2030 г. най-малко 60% от възрастните ежегодно да участват в обучение; като има предвид, че държавите членки са се ангажирали с национални цели, за да постигнат тази водеща цел, и като има предвид, че мнозинството от държавите членки изостава в постигането на националните си цели; като има предвид, че през 2022 г. процентът на участие на възрастните в учене е бил 39,5%, което все още е доста под целта на ЕС за 2030 г.</w:t>
            </w:r>
            <w:r w:rsidRPr="000275EB">
              <w:rPr>
                <w:b/>
                <w:i/>
                <w:vertAlign w:val="superscript"/>
              </w:rPr>
              <w:t>1а</w:t>
            </w:r>
            <w:r w:rsidRPr="000275EB">
              <w:rPr>
                <w:b/>
                <w:i/>
              </w:rPr>
              <w:t>; като има предвид, че е необходимо да се положат значителни допълнителни усилия, за да се гарантира провеждането на качествени политики за обучение, които насърчават ученето през целия живот и укрепват конкурентоспособността, устойчивостта и приобщаването на работната сила в ЕС, както и за да се гарантира достъпът до такива политики;</w:t>
            </w:r>
          </w:p>
        </w:tc>
      </w:tr>
      <w:tr w:rsidR="000275EB" w:rsidRPr="000275EB" w14:paraId="300CF132" w14:textId="77777777" w:rsidTr="003E4C9B">
        <w:trPr>
          <w:jc w:val="center"/>
        </w:trPr>
        <w:tc>
          <w:tcPr>
            <w:tcW w:w="4876" w:type="dxa"/>
          </w:tcPr>
          <w:p w14:paraId="28DA306A" w14:textId="77777777" w:rsidR="000275EB" w:rsidRPr="000275EB" w:rsidRDefault="000275EB" w:rsidP="003E4C9B">
            <w:pPr>
              <w:pStyle w:val="Normal6"/>
            </w:pPr>
          </w:p>
        </w:tc>
        <w:tc>
          <w:tcPr>
            <w:tcW w:w="4876" w:type="dxa"/>
          </w:tcPr>
          <w:p w14:paraId="558024B4" w14:textId="77777777" w:rsidR="000275EB" w:rsidRPr="000275EB" w:rsidRDefault="000275EB" w:rsidP="003E4C9B">
            <w:pPr>
              <w:pStyle w:val="Normal6"/>
              <w:rPr>
                <w:szCs w:val="24"/>
              </w:rPr>
            </w:pPr>
            <w:r w:rsidRPr="000275EB">
              <w:rPr>
                <w:b/>
                <w:i/>
              </w:rPr>
              <w:t>__________________</w:t>
            </w:r>
          </w:p>
        </w:tc>
      </w:tr>
      <w:tr w:rsidR="000275EB" w:rsidRPr="000275EB" w14:paraId="6B5A82DE" w14:textId="77777777" w:rsidTr="003E4C9B">
        <w:trPr>
          <w:jc w:val="center"/>
        </w:trPr>
        <w:tc>
          <w:tcPr>
            <w:tcW w:w="4876" w:type="dxa"/>
          </w:tcPr>
          <w:p w14:paraId="7B8DE2E7" w14:textId="77777777" w:rsidR="000275EB" w:rsidRPr="000275EB" w:rsidRDefault="000275EB" w:rsidP="003E4C9B">
            <w:pPr>
              <w:pStyle w:val="Normal6"/>
            </w:pPr>
          </w:p>
        </w:tc>
        <w:tc>
          <w:tcPr>
            <w:tcW w:w="4876" w:type="dxa"/>
          </w:tcPr>
          <w:p w14:paraId="0D46ACA9" w14:textId="5FF91E4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 xml:space="preserve">Европейска комисия: Генерална дирекция „Образование, младеж, спорт и култура“, Education and training monitor 2024 – Comparative </w:t>
            </w:r>
            <w:r w:rsidRPr="000275EB">
              <w:rPr>
                <w:b/>
                <w:i/>
              </w:rPr>
              <w:lastRenderedPageBreak/>
              <w:t>report (Обзор на образованието и обучението през 2024 г. –</w:t>
            </w:r>
            <w:r w:rsidRPr="000275EB">
              <w:rPr>
                <w:b/>
                <w:i/>
              </w:rPr>
              <w:t xml:space="preserve"> </w:t>
            </w:r>
            <w:r w:rsidRPr="000275EB">
              <w:rPr>
                <w:b/>
                <w:i/>
              </w:rPr>
              <w:t>Сравнителен доклад), Служба за публикации на Европейския съюз, 2024 г., https://data.europa.eu/doi/10.2766/815875.</w:t>
            </w:r>
          </w:p>
        </w:tc>
      </w:tr>
    </w:tbl>
    <w:p w14:paraId="0A5B76B0"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1E4F11C" w14:textId="77777777" w:rsidR="000275EB" w:rsidRPr="000275EB" w:rsidRDefault="000275EB" w:rsidP="000275EB">
      <w:r w:rsidRPr="000275EB">
        <w:rPr>
          <w:rStyle w:val="HideTWBExt"/>
        </w:rPr>
        <w:t>&lt;/Amend&gt;</w:t>
      </w:r>
    </w:p>
    <w:p w14:paraId="3D9261E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136</w:t>
      </w:r>
      <w:r w:rsidRPr="000275EB">
        <w:rPr>
          <w:rStyle w:val="HideTWBExt"/>
          <w:b w:val="0"/>
        </w:rPr>
        <w:t>&lt;/NumAm&gt;</w:t>
      </w:r>
    </w:p>
    <w:p w14:paraId="33C1C31D"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B67093A" w14:textId="77777777" w:rsidR="000275EB" w:rsidRPr="000275EB" w:rsidRDefault="000275EB" w:rsidP="000275EB">
      <w:r w:rsidRPr="000275EB">
        <w:rPr>
          <w:rStyle w:val="HideTWBExt"/>
        </w:rPr>
        <w:t>&lt;/RepeatBlock-By&gt;</w:t>
      </w:r>
    </w:p>
    <w:p w14:paraId="2AD9B9C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DB9F577" w14:textId="77777777" w:rsidR="000275EB" w:rsidRPr="000275EB" w:rsidRDefault="000275EB" w:rsidP="000275EB">
      <w:pPr>
        <w:pStyle w:val="NormalBold"/>
      </w:pPr>
      <w:r w:rsidRPr="000275EB">
        <w:rPr>
          <w:rStyle w:val="HideTWBExt"/>
          <w:b w:val="0"/>
        </w:rPr>
        <w:t>&lt;Article&gt;</w:t>
      </w:r>
      <w:r w:rsidRPr="000275EB">
        <w:t>Съображение А ч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2F6E77C" w14:textId="77777777" w:rsidTr="003E4C9B">
        <w:trPr>
          <w:jc w:val="center"/>
        </w:trPr>
        <w:tc>
          <w:tcPr>
            <w:tcW w:w="9752" w:type="dxa"/>
            <w:gridSpan w:val="2"/>
          </w:tcPr>
          <w:p w14:paraId="620ACA11" w14:textId="77777777" w:rsidR="000275EB" w:rsidRPr="000275EB" w:rsidRDefault="000275EB" w:rsidP="003E4C9B">
            <w:pPr>
              <w:keepNext/>
            </w:pPr>
          </w:p>
        </w:tc>
      </w:tr>
      <w:tr w:rsidR="000275EB" w:rsidRPr="000275EB" w14:paraId="35C1D8D7" w14:textId="77777777" w:rsidTr="003E4C9B">
        <w:trPr>
          <w:jc w:val="center"/>
        </w:trPr>
        <w:tc>
          <w:tcPr>
            <w:tcW w:w="4876" w:type="dxa"/>
          </w:tcPr>
          <w:p w14:paraId="651B5CCE" w14:textId="77777777" w:rsidR="000275EB" w:rsidRPr="000275EB" w:rsidRDefault="000275EB" w:rsidP="003E4C9B">
            <w:pPr>
              <w:pStyle w:val="ColumnHeading"/>
              <w:keepNext/>
            </w:pPr>
            <w:r w:rsidRPr="000275EB">
              <w:t>Предложение за резолюция</w:t>
            </w:r>
          </w:p>
        </w:tc>
        <w:tc>
          <w:tcPr>
            <w:tcW w:w="4876" w:type="dxa"/>
          </w:tcPr>
          <w:p w14:paraId="65C44617" w14:textId="77777777" w:rsidR="000275EB" w:rsidRPr="000275EB" w:rsidRDefault="000275EB" w:rsidP="003E4C9B">
            <w:pPr>
              <w:pStyle w:val="ColumnHeading"/>
              <w:keepNext/>
            </w:pPr>
            <w:r w:rsidRPr="000275EB">
              <w:t>Изменение</w:t>
            </w:r>
          </w:p>
        </w:tc>
      </w:tr>
      <w:tr w:rsidR="000275EB" w:rsidRPr="000275EB" w14:paraId="508F1182" w14:textId="77777777" w:rsidTr="003E4C9B">
        <w:trPr>
          <w:jc w:val="center"/>
        </w:trPr>
        <w:tc>
          <w:tcPr>
            <w:tcW w:w="4876" w:type="dxa"/>
          </w:tcPr>
          <w:p w14:paraId="68A88CF1" w14:textId="77777777" w:rsidR="000275EB" w:rsidRPr="000275EB" w:rsidRDefault="000275EB" w:rsidP="003E4C9B">
            <w:pPr>
              <w:pStyle w:val="Normal6"/>
            </w:pPr>
          </w:p>
        </w:tc>
        <w:tc>
          <w:tcPr>
            <w:tcW w:w="4876" w:type="dxa"/>
          </w:tcPr>
          <w:p w14:paraId="2533D56A" w14:textId="77777777" w:rsidR="000275EB" w:rsidRPr="000275EB" w:rsidRDefault="000275EB" w:rsidP="003E4C9B">
            <w:pPr>
              <w:pStyle w:val="Normal6"/>
              <w:rPr>
                <w:szCs w:val="24"/>
              </w:rPr>
            </w:pPr>
            <w:r w:rsidRPr="000275EB">
              <w:rPr>
                <w:b/>
                <w:i/>
              </w:rPr>
              <w:t>Ач.</w:t>
            </w:r>
            <w:r w:rsidRPr="000275EB">
              <w:rPr>
                <w:b/>
                <w:i/>
              </w:rPr>
              <w:tab/>
              <w:t xml:space="preserve">като има предвид, че в Европейския съюз продължава да съществува цифрово изключване, при което отделни лица или групи са лишени от пълен достъп до информационните и комуникационните технологии и от способността да ги използват, като по този начин се възпрепятства тяхното участие в икономическия, социалния и политическия живот на обществото; като има предвид, че цифровото разделение в Съюза е особено силно изразено сред уязвимите групи, включително хората с ниски доходи или ниски равнища на образование, възрастните хора, хората с увреждания и хората, живеещи в селски или изолирани райони; като има предвид, че почти половината от възрастното население няма основни цифрови умения, въпреки че те са необходими при над 90% от работните места; като има предвид, че 5,4% от децата в училищна възраст в цяла Европа се сблъскват с лишения по отношение на цифровите технологии, като между отделните държави се наблюдават значителни различия, що </w:t>
            </w:r>
            <w:r w:rsidRPr="000275EB">
              <w:rPr>
                <w:b/>
                <w:i/>
              </w:rPr>
              <w:lastRenderedPageBreak/>
              <w:t>се отнася до достъпа до цифрови ресурси</w:t>
            </w:r>
            <w:r w:rsidRPr="000275EB">
              <w:rPr>
                <w:b/>
                <w:i/>
                <w:vertAlign w:val="superscript"/>
              </w:rPr>
              <w:t>1a</w:t>
            </w:r>
            <w:r w:rsidRPr="000275EB">
              <w:rPr>
                <w:b/>
                <w:i/>
              </w:rPr>
              <w:t>; като има предвид, че е установено, че през 2023 г. 32% от европейците на възраст между 16 и 29 години са притежавали цифрови умения под основното равнище, като сред лицата с ниска образователна степен в същата възрастова група съответният дял е достигнал 43%, което показва значителен недостиг на цифрови умения сред младежите</w:t>
            </w:r>
            <w:r w:rsidRPr="000275EB">
              <w:rPr>
                <w:b/>
                <w:i/>
                <w:vertAlign w:val="superscript"/>
              </w:rPr>
              <w:t>1б</w:t>
            </w:r>
            <w:r w:rsidRPr="000275EB">
              <w:rPr>
                <w:b/>
                <w:i/>
              </w:rPr>
              <w:t>;</w:t>
            </w:r>
          </w:p>
        </w:tc>
      </w:tr>
      <w:tr w:rsidR="000275EB" w:rsidRPr="000275EB" w14:paraId="0B27D64E" w14:textId="77777777" w:rsidTr="003E4C9B">
        <w:trPr>
          <w:jc w:val="center"/>
        </w:trPr>
        <w:tc>
          <w:tcPr>
            <w:tcW w:w="4876" w:type="dxa"/>
          </w:tcPr>
          <w:p w14:paraId="1B9F8571" w14:textId="77777777" w:rsidR="000275EB" w:rsidRPr="000275EB" w:rsidRDefault="000275EB" w:rsidP="003E4C9B">
            <w:pPr>
              <w:pStyle w:val="Normal6"/>
            </w:pPr>
          </w:p>
        </w:tc>
        <w:tc>
          <w:tcPr>
            <w:tcW w:w="4876" w:type="dxa"/>
          </w:tcPr>
          <w:p w14:paraId="51CEF207" w14:textId="77777777" w:rsidR="000275EB" w:rsidRPr="000275EB" w:rsidRDefault="000275EB" w:rsidP="003E4C9B">
            <w:pPr>
              <w:pStyle w:val="Normal6"/>
              <w:rPr>
                <w:szCs w:val="24"/>
              </w:rPr>
            </w:pPr>
            <w:r w:rsidRPr="000275EB">
              <w:rPr>
                <w:b/>
                <w:i/>
              </w:rPr>
              <w:t>__________________</w:t>
            </w:r>
          </w:p>
        </w:tc>
      </w:tr>
      <w:tr w:rsidR="000275EB" w:rsidRPr="000275EB" w14:paraId="06139D89" w14:textId="77777777" w:rsidTr="003E4C9B">
        <w:trPr>
          <w:jc w:val="center"/>
        </w:trPr>
        <w:tc>
          <w:tcPr>
            <w:tcW w:w="4876" w:type="dxa"/>
          </w:tcPr>
          <w:p w14:paraId="1255270F" w14:textId="77777777" w:rsidR="000275EB" w:rsidRPr="000275EB" w:rsidRDefault="000275EB" w:rsidP="003E4C9B">
            <w:pPr>
              <w:pStyle w:val="Normal6"/>
            </w:pPr>
          </w:p>
        </w:tc>
        <w:tc>
          <w:tcPr>
            <w:tcW w:w="4876" w:type="dxa"/>
          </w:tcPr>
          <w:p w14:paraId="67C8312E" w14:textId="77777777" w:rsidR="000275EB" w:rsidRPr="000275EB" w:rsidRDefault="000275EB" w:rsidP="003E4C9B">
            <w:pPr>
              <w:pStyle w:val="Normal6"/>
              <w:rPr>
                <w:szCs w:val="24"/>
              </w:rPr>
            </w:pPr>
            <w:r w:rsidRPr="000275EB">
              <w:rPr>
                <w:b/>
                <w:i/>
                <w:vertAlign w:val="superscript"/>
              </w:rPr>
              <w:t>1a</w:t>
            </w:r>
            <w:r w:rsidRPr="000275EB">
              <w:t xml:space="preserve"> </w:t>
            </w:r>
            <w:r w:rsidRPr="000275EB">
              <w:rPr>
                <w:b/>
                <w:i/>
              </w:rPr>
              <w:t>Ayllón, S., Holmarsdottir, H. и Lado, S. Digitally Deprived Children in Europe (Децата в Европа, подложени на лишения по отношение на цифровите технологии). Child Ind Res 16, 1315–1339 (2023 г.). https://doi.org/10.1007/s12187-022-10006-w.</w:t>
            </w:r>
          </w:p>
        </w:tc>
      </w:tr>
      <w:tr w:rsidR="000275EB" w:rsidRPr="000275EB" w14:paraId="72574E04" w14:textId="77777777" w:rsidTr="003E4C9B">
        <w:trPr>
          <w:jc w:val="center"/>
        </w:trPr>
        <w:tc>
          <w:tcPr>
            <w:tcW w:w="4876" w:type="dxa"/>
          </w:tcPr>
          <w:p w14:paraId="398F52DB" w14:textId="77777777" w:rsidR="000275EB" w:rsidRPr="000275EB" w:rsidRDefault="000275EB" w:rsidP="003E4C9B">
            <w:pPr>
              <w:pStyle w:val="Normal6"/>
            </w:pPr>
          </w:p>
        </w:tc>
        <w:tc>
          <w:tcPr>
            <w:tcW w:w="4876" w:type="dxa"/>
          </w:tcPr>
          <w:p w14:paraId="4A6A7D57" w14:textId="77777777" w:rsidR="000275EB" w:rsidRPr="000275EB" w:rsidRDefault="000275EB" w:rsidP="003E4C9B">
            <w:pPr>
              <w:pStyle w:val="Normal6"/>
              <w:rPr>
                <w:szCs w:val="24"/>
              </w:rPr>
            </w:pPr>
            <w:r w:rsidRPr="000275EB">
              <w:rPr>
                <w:b/>
                <w:i/>
                <w:vertAlign w:val="superscript"/>
              </w:rPr>
              <w:t>1б</w:t>
            </w:r>
            <w:r w:rsidRPr="000275EB">
              <w:t xml:space="preserve"> </w:t>
            </w:r>
            <w:r w:rsidRPr="000275EB">
              <w:rPr>
                <w:b/>
                <w:i/>
              </w:rPr>
              <w:t>Bertoni, E., Cosgrove, J. и Cachia, R., Digital skills gap – a closer look at the Digital Skills Index (Недостиг на цифрови умения – по-внимателен преглед на индекса на цифровите умения) (DSI 2.0), Европейска комисия, Испра, 2024 г., JRC140617.</w:t>
            </w:r>
          </w:p>
        </w:tc>
      </w:tr>
    </w:tbl>
    <w:p w14:paraId="1A58E05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EA46C29" w14:textId="77777777" w:rsidR="000275EB" w:rsidRPr="000275EB" w:rsidRDefault="000275EB" w:rsidP="000275EB">
      <w:r w:rsidRPr="000275EB">
        <w:rPr>
          <w:rStyle w:val="HideTWBExt"/>
        </w:rPr>
        <w:t>&lt;/Amend&gt;</w:t>
      </w:r>
    </w:p>
    <w:p w14:paraId="5071841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137</w:t>
      </w:r>
      <w:r w:rsidRPr="000275EB">
        <w:rPr>
          <w:rStyle w:val="HideTWBExt"/>
          <w:b w:val="0"/>
        </w:rPr>
        <w:t>&lt;/NumAm&gt;</w:t>
      </w:r>
    </w:p>
    <w:p w14:paraId="2DE56CC7"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58AE2E3" w14:textId="77777777" w:rsidR="000275EB" w:rsidRPr="000275EB" w:rsidRDefault="000275EB" w:rsidP="000275EB">
      <w:r w:rsidRPr="000275EB">
        <w:rPr>
          <w:rStyle w:val="HideTWBExt"/>
        </w:rPr>
        <w:t>&lt;/RepeatBlock-By&gt;</w:t>
      </w:r>
    </w:p>
    <w:p w14:paraId="4C2EFB1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162F539" w14:textId="77777777" w:rsidR="000275EB" w:rsidRPr="000275EB" w:rsidRDefault="000275EB" w:rsidP="000275EB">
      <w:pPr>
        <w:pStyle w:val="NormalBold"/>
      </w:pPr>
      <w:r w:rsidRPr="000275EB">
        <w:rPr>
          <w:rStyle w:val="HideTWBExt"/>
          <w:b w:val="0"/>
        </w:rPr>
        <w:t>&lt;Article&gt;</w:t>
      </w:r>
      <w:r w:rsidRPr="000275EB">
        <w:t>Съображение А ш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F669CA0" w14:textId="77777777" w:rsidTr="003E4C9B">
        <w:trPr>
          <w:jc w:val="center"/>
        </w:trPr>
        <w:tc>
          <w:tcPr>
            <w:tcW w:w="9752" w:type="dxa"/>
            <w:gridSpan w:val="2"/>
          </w:tcPr>
          <w:p w14:paraId="0C666613" w14:textId="77777777" w:rsidR="000275EB" w:rsidRPr="000275EB" w:rsidRDefault="000275EB" w:rsidP="003E4C9B">
            <w:pPr>
              <w:keepNext/>
            </w:pPr>
          </w:p>
        </w:tc>
      </w:tr>
      <w:tr w:rsidR="000275EB" w:rsidRPr="000275EB" w14:paraId="38AE6D94" w14:textId="77777777" w:rsidTr="003E4C9B">
        <w:trPr>
          <w:jc w:val="center"/>
        </w:trPr>
        <w:tc>
          <w:tcPr>
            <w:tcW w:w="4876" w:type="dxa"/>
          </w:tcPr>
          <w:p w14:paraId="2E938908" w14:textId="77777777" w:rsidR="000275EB" w:rsidRPr="000275EB" w:rsidRDefault="000275EB" w:rsidP="003E4C9B">
            <w:pPr>
              <w:pStyle w:val="ColumnHeading"/>
              <w:keepNext/>
            </w:pPr>
            <w:r w:rsidRPr="000275EB">
              <w:t>Предложение за резолюция</w:t>
            </w:r>
          </w:p>
        </w:tc>
        <w:tc>
          <w:tcPr>
            <w:tcW w:w="4876" w:type="dxa"/>
          </w:tcPr>
          <w:p w14:paraId="6CFCC8C0" w14:textId="77777777" w:rsidR="000275EB" w:rsidRPr="000275EB" w:rsidRDefault="000275EB" w:rsidP="003E4C9B">
            <w:pPr>
              <w:pStyle w:val="ColumnHeading"/>
              <w:keepNext/>
            </w:pPr>
            <w:r w:rsidRPr="000275EB">
              <w:t>Изменение</w:t>
            </w:r>
          </w:p>
        </w:tc>
      </w:tr>
      <w:tr w:rsidR="000275EB" w:rsidRPr="000275EB" w14:paraId="13A74423" w14:textId="77777777" w:rsidTr="003E4C9B">
        <w:trPr>
          <w:jc w:val="center"/>
        </w:trPr>
        <w:tc>
          <w:tcPr>
            <w:tcW w:w="4876" w:type="dxa"/>
          </w:tcPr>
          <w:p w14:paraId="16AE9C1D" w14:textId="77777777" w:rsidR="000275EB" w:rsidRPr="000275EB" w:rsidRDefault="000275EB" w:rsidP="003E4C9B">
            <w:pPr>
              <w:pStyle w:val="Normal6"/>
            </w:pPr>
          </w:p>
        </w:tc>
        <w:tc>
          <w:tcPr>
            <w:tcW w:w="4876" w:type="dxa"/>
          </w:tcPr>
          <w:p w14:paraId="43A7B3BD" w14:textId="77777777" w:rsidR="000275EB" w:rsidRPr="000275EB" w:rsidRDefault="000275EB" w:rsidP="003E4C9B">
            <w:pPr>
              <w:pStyle w:val="Normal6"/>
              <w:rPr>
                <w:szCs w:val="24"/>
              </w:rPr>
            </w:pPr>
            <w:r w:rsidRPr="000275EB">
              <w:rPr>
                <w:b/>
                <w:i/>
              </w:rPr>
              <w:t>Аш.</w:t>
            </w:r>
            <w:r w:rsidRPr="000275EB">
              <w:rPr>
                <w:b/>
                <w:i/>
              </w:rPr>
              <w:tab/>
              <w:t xml:space="preserve">като има предвид, че през 2022 г. средният резултат по Програмата за международно оценяване на учениците (PISA), с която се измерват основните умения (четене, математика и природни науки) на 15-годишните, е намалял с </w:t>
            </w:r>
            <w:r w:rsidRPr="000275EB">
              <w:rPr>
                <w:b/>
                <w:i/>
              </w:rPr>
              <w:lastRenderedPageBreak/>
              <w:t>10 пункта в сравнение с последното измерване през 2018 г.; като има предвид, че слабите резултати са широко разпространени сред учениците в неравностойно положение, което свидетелства за увеличаване на неравенството в рамките на образованието; като има предвид, че с оглед на това тревожно влошаване на положението е необходимо да се проведат реформи и да се направят инвестиции в образованието и обучението, за да се предотвратят тези пропуски в развитието, които увеличават риска от бедност или социално изключване за уязвимите групи;</w:t>
            </w:r>
          </w:p>
        </w:tc>
      </w:tr>
    </w:tbl>
    <w:p w14:paraId="12EDAA77"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2B1501A" w14:textId="77777777" w:rsidR="000275EB" w:rsidRPr="000275EB" w:rsidRDefault="000275EB" w:rsidP="000275EB">
      <w:r w:rsidRPr="000275EB">
        <w:rPr>
          <w:rStyle w:val="HideTWBExt"/>
        </w:rPr>
        <w:t>&lt;/Amend&gt;</w:t>
      </w:r>
    </w:p>
    <w:p w14:paraId="0B3E100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138</w:t>
      </w:r>
      <w:r w:rsidRPr="000275EB">
        <w:rPr>
          <w:rStyle w:val="HideTWBExt"/>
          <w:b w:val="0"/>
        </w:rPr>
        <w:t>&lt;/NumAm&gt;</w:t>
      </w:r>
    </w:p>
    <w:p w14:paraId="66FA2DF7"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6C250DF" w14:textId="77777777" w:rsidR="000275EB" w:rsidRPr="000275EB" w:rsidRDefault="000275EB" w:rsidP="000275EB">
      <w:r w:rsidRPr="000275EB">
        <w:rPr>
          <w:rStyle w:val="HideTWBExt"/>
        </w:rPr>
        <w:t>&lt;/RepeatBlock-By&gt;</w:t>
      </w:r>
    </w:p>
    <w:p w14:paraId="07A5435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A145F21" w14:textId="77777777" w:rsidR="000275EB" w:rsidRPr="000275EB" w:rsidRDefault="000275EB" w:rsidP="000275EB">
      <w:pPr>
        <w:pStyle w:val="NormalBold"/>
      </w:pPr>
      <w:r w:rsidRPr="000275EB">
        <w:rPr>
          <w:rStyle w:val="HideTWBExt"/>
          <w:b w:val="0"/>
        </w:rPr>
        <w:t>&lt;Article&gt;</w:t>
      </w:r>
      <w:r w:rsidRPr="000275EB">
        <w:t>Съображение А щ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A9EE469" w14:textId="77777777" w:rsidTr="003E4C9B">
        <w:trPr>
          <w:jc w:val="center"/>
        </w:trPr>
        <w:tc>
          <w:tcPr>
            <w:tcW w:w="9752" w:type="dxa"/>
            <w:gridSpan w:val="2"/>
          </w:tcPr>
          <w:p w14:paraId="2A9253A0" w14:textId="77777777" w:rsidR="000275EB" w:rsidRPr="000275EB" w:rsidRDefault="000275EB" w:rsidP="003E4C9B">
            <w:pPr>
              <w:keepNext/>
            </w:pPr>
          </w:p>
        </w:tc>
      </w:tr>
      <w:tr w:rsidR="000275EB" w:rsidRPr="000275EB" w14:paraId="0C33CD65" w14:textId="77777777" w:rsidTr="003E4C9B">
        <w:trPr>
          <w:jc w:val="center"/>
        </w:trPr>
        <w:tc>
          <w:tcPr>
            <w:tcW w:w="4876" w:type="dxa"/>
          </w:tcPr>
          <w:p w14:paraId="4CAD6E54" w14:textId="77777777" w:rsidR="000275EB" w:rsidRPr="000275EB" w:rsidRDefault="000275EB" w:rsidP="003E4C9B">
            <w:pPr>
              <w:pStyle w:val="ColumnHeading"/>
              <w:keepNext/>
            </w:pPr>
            <w:r w:rsidRPr="000275EB">
              <w:t>Предложение за резолюция</w:t>
            </w:r>
          </w:p>
        </w:tc>
        <w:tc>
          <w:tcPr>
            <w:tcW w:w="4876" w:type="dxa"/>
          </w:tcPr>
          <w:p w14:paraId="346E72B8" w14:textId="77777777" w:rsidR="000275EB" w:rsidRPr="000275EB" w:rsidRDefault="000275EB" w:rsidP="003E4C9B">
            <w:pPr>
              <w:pStyle w:val="ColumnHeading"/>
              <w:keepNext/>
            </w:pPr>
            <w:r w:rsidRPr="000275EB">
              <w:t>Изменение</w:t>
            </w:r>
          </w:p>
        </w:tc>
      </w:tr>
      <w:tr w:rsidR="000275EB" w:rsidRPr="000275EB" w14:paraId="202F4BE1" w14:textId="77777777" w:rsidTr="003E4C9B">
        <w:trPr>
          <w:jc w:val="center"/>
        </w:trPr>
        <w:tc>
          <w:tcPr>
            <w:tcW w:w="4876" w:type="dxa"/>
          </w:tcPr>
          <w:p w14:paraId="3A5B5948" w14:textId="77777777" w:rsidR="000275EB" w:rsidRPr="000275EB" w:rsidRDefault="000275EB" w:rsidP="003E4C9B">
            <w:pPr>
              <w:pStyle w:val="Normal6"/>
            </w:pPr>
          </w:p>
        </w:tc>
        <w:tc>
          <w:tcPr>
            <w:tcW w:w="4876" w:type="dxa"/>
          </w:tcPr>
          <w:p w14:paraId="5D7D04D5" w14:textId="77777777" w:rsidR="000275EB" w:rsidRPr="000275EB" w:rsidRDefault="000275EB" w:rsidP="003E4C9B">
            <w:pPr>
              <w:pStyle w:val="Normal6"/>
              <w:rPr>
                <w:szCs w:val="24"/>
              </w:rPr>
            </w:pPr>
            <w:r w:rsidRPr="000275EB">
              <w:rPr>
                <w:b/>
                <w:i/>
              </w:rPr>
              <w:t>Ащ.</w:t>
            </w:r>
            <w:r w:rsidRPr="000275EB">
              <w:rPr>
                <w:b/>
                <w:i/>
              </w:rPr>
              <w:tab/>
              <w:t>като има предвид, че се очаква, че през 2025 г. публичните инвестиции в почти всички държави членки ще нараснат, като в редица държави членки Механизмът за възстановяване и устойчивост на NextGenerationEU и фондовете на ЕС ще допринесат значително за това; като има предвид, че около 162,3 милиарда евро, отпуснати на държавите членки по линия на Механизма за възстановяване и устойчивост, допринасят за социалните разходи, което представлява около 25% от прогнозните общи разходи</w:t>
            </w:r>
            <w:r w:rsidRPr="000275EB">
              <w:rPr>
                <w:b/>
                <w:i/>
                <w:vertAlign w:val="superscript"/>
              </w:rPr>
              <w:t>1a</w:t>
            </w:r>
            <w:r w:rsidRPr="000275EB">
              <w:rPr>
                <w:b/>
                <w:i/>
              </w:rPr>
              <w:t xml:space="preserve">; като има предвид, че социалните инвестиции и реформите в ключови области могат да стимулират </w:t>
            </w:r>
            <w:r w:rsidRPr="000275EB">
              <w:rPr>
                <w:b/>
                <w:i/>
              </w:rPr>
              <w:lastRenderedPageBreak/>
              <w:t>заетостта, социалното приобщаване, конкурентоспособността и икономическия растеж;</w:t>
            </w:r>
          </w:p>
        </w:tc>
      </w:tr>
      <w:tr w:rsidR="000275EB" w:rsidRPr="000275EB" w14:paraId="5A2F1C2E" w14:textId="77777777" w:rsidTr="003E4C9B">
        <w:trPr>
          <w:jc w:val="center"/>
        </w:trPr>
        <w:tc>
          <w:tcPr>
            <w:tcW w:w="4876" w:type="dxa"/>
          </w:tcPr>
          <w:p w14:paraId="517EAAD0" w14:textId="77777777" w:rsidR="000275EB" w:rsidRPr="000275EB" w:rsidRDefault="000275EB" w:rsidP="003E4C9B">
            <w:pPr>
              <w:pStyle w:val="Normal6"/>
            </w:pPr>
          </w:p>
        </w:tc>
        <w:tc>
          <w:tcPr>
            <w:tcW w:w="4876" w:type="dxa"/>
          </w:tcPr>
          <w:p w14:paraId="036BD09F" w14:textId="77777777" w:rsidR="000275EB" w:rsidRPr="000275EB" w:rsidRDefault="000275EB" w:rsidP="003E4C9B">
            <w:pPr>
              <w:pStyle w:val="Normal6"/>
              <w:rPr>
                <w:szCs w:val="24"/>
              </w:rPr>
            </w:pPr>
            <w:r w:rsidRPr="000275EB">
              <w:rPr>
                <w:b/>
                <w:i/>
              </w:rPr>
              <w:t>__________________</w:t>
            </w:r>
          </w:p>
        </w:tc>
      </w:tr>
      <w:tr w:rsidR="000275EB" w:rsidRPr="000275EB" w14:paraId="4034052D" w14:textId="77777777" w:rsidTr="003E4C9B">
        <w:trPr>
          <w:jc w:val="center"/>
        </w:trPr>
        <w:tc>
          <w:tcPr>
            <w:tcW w:w="4876" w:type="dxa"/>
          </w:tcPr>
          <w:p w14:paraId="5C59084C" w14:textId="77777777" w:rsidR="000275EB" w:rsidRPr="000275EB" w:rsidRDefault="000275EB" w:rsidP="003E4C9B">
            <w:pPr>
              <w:pStyle w:val="Normal6"/>
            </w:pPr>
          </w:p>
        </w:tc>
        <w:tc>
          <w:tcPr>
            <w:tcW w:w="4876" w:type="dxa"/>
          </w:tcPr>
          <w:p w14:paraId="5EA0218D" w14:textId="77777777" w:rsidR="000275EB" w:rsidRPr="000275EB" w:rsidRDefault="000275EB" w:rsidP="003E4C9B">
            <w:pPr>
              <w:pStyle w:val="Normal6"/>
              <w:rPr>
                <w:szCs w:val="24"/>
              </w:rPr>
            </w:pPr>
            <w:r w:rsidRPr="000275EB">
              <w:rPr>
                <w:b/>
                <w:i/>
                <w:vertAlign w:val="superscript"/>
              </w:rPr>
              <w:t>1а</w:t>
            </w:r>
            <w:r w:rsidRPr="000275EB">
              <w:t xml:space="preserve"> </w:t>
            </w:r>
            <w:r w:rsidRPr="000275EB">
              <w:rPr>
                <w:b/>
                <w:i/>
              </w:rPr>
              <w:t>Доклад на Комисията до Европейския парламент и Съвета относно прилагането на Механизма за възстановяване и устойчивост, COM(2024) 474 final.</w:t>
            </w:r>
          </w:p>
        </w:tc>
      </w:tr>
    </w:tbl>
    <w:p w14:paraId="26B758D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2D8844D" w14:textId="77777777" w:rsidR="000275EB" w:rsidRPr="000275EB" w:rsidRDefault="000275EB" w:rsidP="000275EB">
      <w:r w:rsidRPr="000275EB">
        <w:rPr>
          <w:rStyle w:val="HideTWBExt"/>
        </w:rPr>
        <w:t>&lt;/Amend&gt;</w:t>
      </w:r>
    </w:p>
    <w:p w14:paraId="427BB49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139</w:t>
      </w:r>
      <w:r w:rsidRPr="000275EB">
        <w:rPr>
          <w:rStyle w:val="HideTWBExt"/>
          <w:b w:val="0"/>
        </w:rPr>
        <w:t>&lt;/NumAm&gt;</w:t>
      </w:r>
    </w:p>
    <w:p w14:paraId="1ECAFF30"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CAC861D" w14:textId="77777777" w:rsidR="000275EB" w:rsidRPr="000275EB" w:rsidRDefault="000275EB" w:rsidP="000275EB">
      <w:r w:rsidRPr="000275EB">
        <w:rPr>
          <w:rStyle w:val="HideTWBExt"/>
        </w:rPr>
        <w:t>&lt;/RepeatBlock-By&gt;</w:t>
      </w:r>
    </w:p>
    <w:p w14:paraId="31A1F0C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C9F1860" w14:textId="77777777" w:rsidR="000275EB" w:rsidRPr="000275EB" w:rsidRDefault="000275EB" w:rsidP="000275EB">
      <w:pPr>
        <w:pStyle w:val="NormalBold"/>
      </w:pPr>
      <w:r w:rsidRPr="000275EB">
        <w:rPr>
          <w:rStyle w:val="HideTWBExt"/>
          <w:b w:val="0"/>
        </w:rPr>
        <w:t>&lt;Article&gt;</w:t>
      </w:r>
      <w:r w:rsidRPr="000275EB">
        <w:t>Съображение A a а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3970DA9" w14:textId="77777777" w:rsidTr="003E4C9B">
        <w:trPr>
          <w:jc w:val="center"/>
        </w:trPr>
        <w:tc>
          <w:tcPr>
            <w:tcW w:w="9752" w:type="dxa"/>
            <w:gridSpan w:val="2"/>
          </w:tcPr>
          <w:p w14:paraId="6E76EE0B" w14:textId="77777777" w:rsidR="000275EB" w:rsidRPr="000275EB" w:rsidRDefault="000275EB" w:rsidP="003E4C9B">
            <w:pPr>
              <w:keepNext/>
            </w:pPr>
          </w:p>
        </w:tc>
      </w:tr>
      <w:tr w:rsidR="000275EB" w:rsidRPr="000275EB" w14:paraId="66A34326" w14:textId="77777777" w:rsidTr="003E4C9B">
        <w:trPr>
          <w:jc w:val="center"/>
        </w:trPr>
        <w:tc>
          <w:tcPr>
            <w:tcW w:w="4876" w:type="dxa"/>
          </w:tcPr>
          <w:p w14:paraId="34F3FB5D" w14:textId="77777777" w:rsidR="000275EB" w:rsidRPr="000275EB" w:rsidRDefault="000275EB" w:rsidP="003E4C9B">
            <w:pPr>
              <w:pStyle w:val="ColumnHeading"/>
              <w:keepNext/>
            </w:pPr>
            <w:r w:rsidRPr="000275EB">
              <w:t>Предложение за резолюция</w:t>
            </w:r>
          </w:p>
        </w:tc>
        <w:tc>
          <w:tcPr>
            <w:tcW w:w="4876" w:type="dxa"/>
          </w:tcPr>
          <w:p w14:paraId="0EFEF901" w14:textId="77777777" w:rsidR="000275EB" w:rsidRPr="000275EB" w:rsidRDefault="000275EB" w:rsidP="003E4C9B">
            <w:pPr>
              <w:pStyle w:val="ColumnHeading"/>
              <w:keepNext/>
            </w:pPr>
            <w:r w:rsidRPr="000275EB">
              <w:t>Изменение</w:t>
            </w:r>
          </w:p>
        </w:tc>
      </w:tr>
      <w:tr w:rsidR="000275EB" w:rsidRPr="000275EB" w14:paraId="79A9DE2A" w14:textId="77777777" w:rsidTr="003E4C9B">
        <w:trPr>
          <w:jc w:val="center"/>
        </w:trPr>
        <w:tc>
          <w:tcPr>
            <w:tcW w:w="4876" w:type="dxa"/>
          </w:tcPr>
          <w:p w14:paraId="2053F3F4" w14:textId="77777777" w:rsidR="000275EB" w:rsidRPr="000275EB" w:rsidRDefault="000275EB" w:rsidP="003E4C9B">
            <w:pPr>
              <w:pStyle w:val="Normal6"/>
            </w:pPr>
          </w:p>
        </w:tc>
        <w:tc>
          <w:tcPr>
            <w:tcW w:w="4876" w:type="dxa"/>
          </w:tcPr>
          <w:p w14:paraId="4FC2A7BD" w14:textId="77777777" w:rsidR="000275EB" w:rsidRPr="000275EB" w:rsidRDefault="000275EB" w:rsidP="003E4C9B">
            <w:pPr>
              <w:pStyle w:val="Normal6"/>
              <w:rPr>
                <w:szCs w:val="24"/>
              </w:rPr>
            </w:pPr>
            <w:r w:rsidRPr="000275EB">
              <w:rPr>
                <w:b/>
                <w:i/>
              </w:rPr>
              <w:t>Ааа.</w:t>
            </w:r>
            <w:r w:rsidRPr="000275EB">
              <w:rPr>
                <w:b/>
                <w:i/>
              </w:rPr>
              <w:tab/>
              <w:t>като има предвид, че препоръката на Съвета за създаване на Европейска гаранция за децата представлява голяма възможност за намаляване на неравенствата и насърчаване на социалното приобщаване на децата и че с приемането на препоръката държавите ⁠– членки на ЕС, доказаха своя ангажимент за провеждане на комплексна политика, насочена към прекъсване на порочния кръг на бедността; като има предвид, че въпреки заделянето на 5% от ЕСФ+ специално за намаляване на детската бедност процентът на децата, изложени на риск от бедност или социално изключване, се е увеличил в някои държави членки, което показва необходимостта от по-амбициозно и ефективно използване на финансирането;</w:t>
            </w:r>
          </w:p>
        </w:tc>
      </w:tr>
    </w:tbl>
    <w:p w14:paraId="04BCEFA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F4310B7" w14:textId="77777777" w:rsidR="000275EB" w:rsidRPr="000275EB" w:rsidRDefault="000275EB" w:rsidP="000275EB">
      <w:r w:rsidRPr="000275EB">
        <w:rPr>
          <w:rStyle w:val="HideTWBExt"/>
        </w:rPr>
        <w:t>&lt;/Amend&gt;</w:t>
      </w:r>
    </w:p>
    <w:p w14:paraId="397C63C9"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140</w:t>
      </w:r>
      <w:r w:rsidRPr="000275EB">
        <w:rPr>
          <w:rStyle w:val="HideTWBExt"/>
          <w:b w:val="0"/>
        </w:rPr>
        <w:t>&lt;/NumAm&gt;</w:t>
      </w:r>
    </w:p>
    <w:p w14:paraId="740CEBE2"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EC24373" w14:textId="77777777" w:rsidR="000275EB" w:rsidRPr="000275EB" w:rsidRDefault="000275EB" w:rsidP="000275EB">
      <w:r w:rsidRPr="000275EB">
        <w:rPr>
          <w:rStyle w:val="HideTWBExt"/>
        </w:rPr>
        <w:t>&lt;/RepeatBlock-By&gt;</w:t>
      </w:r>
    </w:p>
    <w:p w14:paraId="6DA2607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95C1006" w14:textId="77777777" w:rsidR="000275EB" w:rsidRPr="000275EB" w:rsidRDefault="000275EB" w:rsidP="000275EB">
      <w:pPr>
        <w:pStyle w:val="NormalBold"/>
      </w:pPr>
      <w:r w:rsidRPr="000275EB">
        <w:rPr>
          <w:rStyle w:val="HideTWBExt"/>
          <w:b w:val="0"/>
        </w:rPr>
        <w:t>&lt;Article&gt;</w:t>
      </w:r>
      <w:r w:rsidRPr="000275EB">
        <w:t>Съображение A a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72409D7" w14:textId="77777777" w:rsidTr="003E4C9B">
        <w:trPr>
          <w:jc w:val="center"/>
        </w:trPr>
        <w:tc>
          <w:tcPr>
            <w:tcW w:w="9752" w:type="dxa"/>
            <w:gridSpan w:val="2"/>
          </w:tcPr>
          <w:p w14:paraId="2BDF78A5" w14:textId="77777777" w:rsidR="000275EB" w:rsidRPr="000275EB" w:rsidRDefault="000275EB" w:rsidP="003E4C9B">
            <w:pPr>
              <w:keepNext/>
            </w:pPr>
          </w:p>
        </w:tc>
      </w:tr>
      <w:tr w:rsidR="000275EB" w:rsidRPr="000275EB" w14:paraId="4BE46AA7" w14:textId="77777777" w:rsidTr="003E4C9B">
        <w:trPr>
          <w:jc w:val="center"/>
        </w:trPr>
        <w:tc>
          <w:tcPr>
            <w:tcW w:w="4876" w:type="dxa"/>
          </w:tcPr>
          <w:p w14:paraId="7C9A43E9" w14:textId="77777777" w:rsidR="000275EB" w:rsidRPr="000275EB" w:rsidRDefault="000275EB" w:rsidP="003E4C9B">
            <w:pPr>
              <w:pStyle w:val="ColumnHeading"/>
              <w:keepNext/>
            </w:pPr>
            <w:r w:rsidRPr="000275EB">
              <w:t>Предложение за резолюция</w:t>
            </w:r>
          </w:p>
        </w:tc>
        <w:tc>
          <w:tcPr>
            <w:tcW w:w="4876" w:type="dxa"/>
          </w:tcPr>
          <w:p w14:paraId="452C346F" w14:textId="77777777" w:rsidR="000275EB" w:rsidRPr="000275EB" w:rsidRDefault="000275EB" w:rsidP="003E4C9B">
            <w:pPr>
              <w:pStyle w:val="ColumnHeading"/>
              <w:keepNext/>
            </w:pPr>
            <w:r w:rsidRPr="000275EB">
              <w:t>Изменение</w:t>
            </w:r>
          </w:p>
        </w:tc>
      </w:tr>
      <w:tr w:rsidR="000275EB" w:rsidRPr="000275EB" w14:paraId="451DC8CF" w14:textId="77777777" w:rsidTr="003E4C9B">
        <w:trPr>
          <w:jc w:val="center"/>
        </w:trPr>
        <w:tc>
          <w:tcPr>
            <w:tcW w:w="4876" w:type="dxa"/>
          </w:tcPr>
          <w:p w14:paraId="14DC6AD4" w14:textId="77777777" w:rsidR="000275EB" w:rsidRPr="000275EB" w:rsidRDefault="000275EB" w:rsidP="003E4C9B">
            <w:pPr>
              <w:pStyle w:val="Normal6"/>
            </w:pPr>
          </w:p>
        </w:tc>
        <w:tc>
          <w:tcPr>
            <w:tcW w:w="4876" w:type="dxa"/>
          </w:tcPr>
          <w:p w14:paraId="66FAF88B" w14:textId="77777777" w:rsidR="000275EB" w:rsidRPr="000275EB" w:rsidRDefault="000275EB" w:rsidP="003E4C9B">
            <w:pPr>
              <w:pStyle w:val="Normal6"/>
              <w:rPr>
                <w:szCs w:val="24"/>
              </w:rPr>
            </w:pPr>
            <w:r w:rsidRPr="000275EB">
              <w:rPr>
                <w:b/>
                <w:i/>
              </w:rPr>
              <w:t>Ааб.</w:t>
            </w:r>
            <w:r w:rsidRPr="000275EB">
              <w:rPr>
                <w:b/>
                <w:i/>
              </w:rPr>
              <w:tab/>
              <w:t>като има предвид, че многостепенната координация и интеграция на различните инструменти и политики на Европейския съюз са от съществено значение за прилагането на политиката за борба с бедността; като има предвид, че управлението на стратегията следва също така да се основава на стабилен механизъм за проследяване на целите на стратегията, както и на пълноценното използване на процеса на европейския семестър;</w:t>
            </w:r>
          </w:p>
        </w:tc>
      </w:tr>
    </w:tbl>
    <w:p w14:paraId="22AD7EA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4E06AC9" w14:textId="77777777" w:rsidR="000275EB" w:rsidRPr="000275EB" w:rsidRDefault="000275EB" w:rsidP="000275EB">
      <w:r w:rsidRPr="000275EB">
        <w:rPr>
          <w:rStyle w:val="HideTWBExt"/>
        </w:rPr>
        <w:t>&lt;/Amend&gt;</w:t>
      </w:r>
    </w:p>
    <w:p w14:paraId="7B12FB5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141</w:t>
      </w:r>
      <w:r w:rsidRPr="000275EB">
        <w:rPr>
          <w:rStyle w:val="HideTWBExt"/>
          <w:b w:val="0"/>
        </w:rPr>
        <w:t>&lt;/NumAm&gt;</w:t>
      </w:r>
    </w:p>
    <w:p w14:paraId="2241592E"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006F714" w14:textId="77777777" w:rsidR="000275EB" w:rsidRPr="000275EB" w:rsidRDefault="000275EB" w:rsidP="000275EB">
      <w:r w:rsidRPr="000275EB">
        <w:rPr>
          <w:rStyle w:val="HideTWBExt"/>
        </w:rPr>
        <w:t>&lt;/RepeatBlock-By&gt;</w:t>
      </w:r>
    </w:p>
    <w:p w14:paraId="66418B0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B7FD120" w14:textId="77777777" w:rsidR="000275EB" w:rsidRPr="000275EB" w:rsidRDefault="000275EB" w:rsidP="000275EB">
      <w:pPr>
        <w:pStyle w:val="NormalBold"/>
      </w:pPr>
      <w:r w:rsidRPr="000275EB">
        <w:rPr>
          <w:rStyle w:val="HideTWBExt"/>
          <w:b w:val="0"/>
        </w:rPr>
        <w:t>&lt;Article&gt;</w:t>
      </w:r>
      <w:r w:rsidRPr="000275EB">
        <w:t>Съображение A а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8594F97" w14:textId="77777777" w:rsidTr="003E4C9B">
        <w:trPr>
          <w:jc w:val="center"/>
        </w:trPr>
        <w:tc>
          <w:tcPr>
            <w:tcW w:w="9752" w:type="dxa"/>
            <w:gridSpan w:val="2"/>
          </w:tcPr>
          <w:p w14:paraId="7186B84D" w14:textId="77777777" w:rsidR="000275EB" w:rsidRPr="000275EB" w:rsidRDefault="000275EB" w:rsidP="003E4C9B">
            <w:pPr>
              <w:keepNext/>
            </w:pPr>
          </w:p>
        </w:tc>
      </w:tr>
      <w:tr w:rsidR="000275EB" w:rsidRPr="000275EB" w14:paraId="280F063C" w14:textId="77777777" w:rsidTr="003E4C9B">
        <w:trPr>
          <w:jc w:val="center"/>
        </w:trPr>
        <w:tc>
          <w:tcPr>
            <w:tcW w:w="4876" w:type="dxa"/>
          </w:tcPr>
          <w:p w14:paraId="754F4A2A" w14:textId="77777777" w:rsidR="000275EB" w:rsidRPr="000275EB" w:rsidRDefault="000275EB" w:rsidP="003E4C9B">
            <w:pPr>
              <w:pStyle w:val="ColumnHeading"/>
              <w:keepNext/>
            </w:pPr>
            <w:r w:rsidRPr="000275EB">
              <w:t>Предложение за резолюция</w:t>
            </w:r>
          </w:p>
        </w:tc>
        <w:tc>
          <w:tcPr>
            <w:tcW w:w="4876" w:type="dxa"/>
          </w:tcPr>
          <w:p w14:paraId="7DDD2630" w14:textId="77777777" w:rsidR="000275EB" w:rsidRPr="000275EB" w:rsidRDefault="000275EB" w:rsidP="003E4C9B">
            <w:pPr>
              <w:pStyle w:val="ColumnHeading"/>
              <w:keepNext/>
            </w:pPr>
            <w:r w:rsidRPr="000275EB">
              <w:t>Изменение</w:t>
            </w:r>
          </w:p>
        </w:tc>
      </w:tr>
      <w:tr w:rsidR="000275EB" w:rsidRPr="000275EB" w14:paraId="4ADE5589" w14:textId="77777777" w:rsidTr="003E4C9B">
        <w:trPr>
          <w:jc w:val="center"/>
        </w:trPr>
        <w:tc>
          <w:tcPr>
            <w:tcW w:w="4876" w:type="dxa"/>
          </w:tcPr>
          <w:p w14:paraId="636EFCF1" w14:textId="77777777" w:rsidR="000275EB" w:rsidRPr="000275EB" w:rsidRDefault="000275EB" w:rsidP="003E4C9B">
            <w:pPr>
              <w:pStyle w:val="Normal6"/>
            </w:pPr>
          </w:p>
        </w:tc>
        <w:tc>
          <w:tcPr>
            <w:tcW w:w="4876" w:type="dxa"/>
          </w:tcPr>
          <w:p w14:paraId="33EA9EE4" w14:textId="77777777" w:rsidR="000275EB" w:rsidRPr="000275EB" w:rsidRDefault="000275EB" w:rsidP="003E4C9B">
            <w:pPr>
              <w:pStyle w:val="Normal6"/>
              <w:rPr>
                <w:szCs w:val="24"/>
              </w:rPr>
            </w:pPr>
            <w:r w:rsidRPr="000275EB">
              <w:rPr>
                <w:b/>
                <w:i/>
              </w:rPr>
              <w:t>Аав.</w:t>
            </w:r>
            <w:r w:rsidRPr="000275EB">
              <w:rPr>
                <w:b/>
                <w:i/>
              </w:rPr>
              <w:tab/>
              <w:t xml:space="preserve">като има предвид, че стратегията за борба с бедността ще бъде ефикасна единствено ако е придружена от подходящи финансови ресурси и ако нейните цели се подкрепят от различните секторни фондове на ЕС, свързани с тази сфера; като има предвид, че разпоредбите на настоящата многогодишна финансова рамка, отнасящи се до бедността и социалното приобщаване, следва да бъдат актуализирани и засилени в </w:t>
            </w:r>
            <w:r w:rsidRPr="000275EB">
              <w:rPr>
                <w:b/>
                <w:i/>
              </w:rPr>
              <w:lastRenderedPageBreak/>
              <w:t>предстоящата финансова рамка;</w:t>
            </w:r>
          </w:p>
        </w:tc>
      </w:tr>
    </w:tbl>
    <w:p w14:paraId="4E845843"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63AE6F8" w14:textId="77777777" w:rsidR="000275EB" w:rsidRPr="000275EB" w:rsidRDefault="000275EB" w:rsidP="000275EB">
      <w:r w:rsidRPr="000275EB">
        <w:rPr>
          <w:rStyle w:val="HideTWBExt"/>
        </w:rPr>
        <w:t>&lt;/Amend&gt;</w:t>
      </w:r>
    </w:p>
    <w:p w14:paraId="4128C216"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142</w:t>
      </w:r>
      <w:r w:rsidRPr="000275EB">
        <w:rPr>
          <w:rStyle w:val="HideTWBExt"/>
          <w:b w:val="0"/>
        </w:rPr>
        <w:t>&lt;/NumAm&gt;</w:t>
      </w:r>
    </w:p>
    <w:p w14:paraId="53AAA4A0"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547A77C6" w14:textId="77777777" w:rsidR="000275EB" w:rsidRPr="000275EB" w:rsidRDefault="000275EB" w:rsidP="000275EB">
      <w:r w:rsidRPr="000275EB">
        <w:rPr>
          <w:rStyle w:val="HideTWBExt"/>
        </w:rPr>
        <w:t>&lt;/RepeatBlock-By&gt;</w:t>
      </w:r>
    </w:p>
    <w:p w14:paraId="7951C51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103CFBD" w14:textId="77777777" w:rsidR="000275EB" w:rsidRPr="000275EB" w:rsidRDefault="000275EB" w:rsidP="000275EB">
      <w:pPr>
        <w:pStyle w:val="NormalBold"/>
      </w:pPr>
      <w:r w:rsidRPr="000275EB">
        <w:rPr>
          <w:rStyle w:val="HideTWBExt"/>
          <w:b w:val="0"/>
        </w:rPr>
        <w:t>&lt;Article&gt;</w:t>
      </w:r>
      <w:r w:rsidRPr="000275EB">
        <w:t>Подзаглавие 1</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1091335" w14:textId="77777777" w:rsidTr="003E4C9B">
        <w:trPr>
          <w:jc w:val="center"/>
        </w:trPr>
        <w:tc>
          <w:tcPr>
            <w:tcW w:w="9752" w:type="dxa"/>
            <w:gridSpan w:val="2"/>
          </w:tcPr>
          <w:p w14:paraId="1A455636" w14:textId="77777777" w:rsidR="000275EB" w:rsidRPr="000275EB" w:rsidRDefault="000275EB" w:rsidP="003E4C9B">
            <w:pPr>
              <w:keepNext/>
            </w:pPr>
          </w:p>
        </w:tc>
      </w:tr>
      <w:tr w:rsidR="000275EB" w:rsidRPr="000275EB" w14:paraId="767E544F" w14:textId="77777777" w:rsidTr="003E4C9B">
        <w:trPr>
          <w:jc w:val="center"/>
        </w:trPr>
        <w:tc>
          <w:tcPr>
            <w:tcW w:w="4876" w:type="dxa"/>
          </w:tcPr>
          <w:p w14:paraId="0432BDF0" w14:textId="77777777" w:rsidR="000275EB" w:rsidRPr="000275EB" w:rsidRDefault="000275EB" w:rsidP="003E4C9B">
            <w:pPr>
              <w:pStyle w:val="ColumnHeading"/>
              <w:keepNext/>
            </w:pPr>
            <w:r w:rsidRPr="000275EB">
              <w:t>Предложение за резолюция</w:t>
            </w:r>
          </w:p>
        </w:tc>
        <w:tc>
          <w:tcPr>
            <w:tcW w:w="4876" w:type="dxa"/>
          </w:tcPr>
          <w:p w14:paraId="29AD4009" w14:textId="77777777" w:rsidR="000275EB" w:rsidRPr="000275EB" w:rsidRDefault="000275EB" w:rsidP="003E4C9B">
            <w:pPr>
              <w:pStyle w:val="ColumnHeading"/>
              <w:keepNext/>
            </w:pPr>
            <w:r w:rsidRPr="000275EB">
              <w:t>Изменение</w:t>
            </w:r>
          </w:p>
        </w:tc>
      </w:tr>
      <w:tr w:rsidR="000275EB" w:rsidRPr="000275EB" w14:paraId="552577AE" w14:textId="77777777" w:rsidTr="003E4C9B">
        <w:trPr>
          <w:jc w:val="center"/>
        </w:trPr>
        <w:tc>
          <w:tcPr>
            <w:tcW w:w="4876" w:type="dxa"/>
          </w:tcPr>
          <w:p w14:paraId="67755FFF" w14:textId="77777777" w:rsidR="000275EB" w:rsidRPr="000275EB" w:rsidRDefault="000275EB" w:rsidP="003E4C9B">
            <w:pPr>
              <w:pStyle w:val="Normal6"/>
            </w:pPr>
            <w:r w:rsidRPr="000275EB">
              <w:t xml:space="preserve">Стратегия, насочена към </w:t>
            </w:r>
            <w:r w:rsidRPr="000275EB">
              <w:rPr>
                <w:b/>
                <w:bCs/>
                <w:i/>
                <w:iCs/>
              </w:rPr>
              <w:t>изкореняване</w:t>
            </w:r>
            <w:r w:rsidRPr="000275EB">
              <w:t xml:space="preserve"> на бедността</w:t>
            </w:r>
          </w:p>
        </w:tc>
        <w:tc>
          <w:tcPr>
            <w:tcW w:w="4876" w:type="dxa"/>
          </w:tcPr>
          <w:p w14:paraId="1CF098DF" w14:textId="77777777" w:rsidR="000275EB" w:rsidRPr="000275EB" w:rsidRDefault="000275EB" w:rsidP="003E4C9B">
            <w:pPr>
              <w:pStyle w:val="Normal6"/>
              <w:rPr>
                <w:szCs w:val="24"/>
              </w:rPr>
            </w:pPr>
            <w:r w:rsidRPr="000275EB">
              <w:t xml:space="preserve">Стратегия, насочена към </w:t>
            </w:r>
            <w:r w:rsidRPr="000275EB">
              <w:rPr>
                <w:b/>
                <w:bCs/>
                <w:i/>
                <w:iCs/>
              </w:rPr>
              <w:t>премахване</w:t>
            </w:r>
            <w:r w:rsidRPr="000275EB">
              <w:t xml:space="preserve"> на бедността</w:t>
            </w:r>
          </w:p>
        </w:tc>
      </w:tr>
    </w:tbl>
    <w:p w14:paraId="196D31C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D1BFB96" w14:textId="77777777" w:rsidR="000275EB" w:rsidRPr="000275EB" w:rsidRDefault="000275EB" w:rsidP="000275EB">
      <w:r w:rsidRPr="000275EB">
        <w:rPr>
          <w:rStyle w:val="HideTWBExt"/>
        </w:rPr>
        <w:t>&lt;/Amend&gt;</w:t>
      </w:r>
    </w:p>
    <w:p w14:paraId="654F8F4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143</w:t>
      </w:r>
      <w:r w:rsidRPr="000275EB">
        <w:rPr>
          <w:rStyle w:val="HideTWBExt"/>
          <w:b w:val="0"/>
        </w:rPr>
        <w:t>&lt;/NumAm&gt;</w:t>
      </w:r>
    </w:p>
    <w:p w14:paraId="3838B3D8"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Романа Йеркович, Алисия Омс Хинел, Чечилия Страда, Евелин Регнер</w:t>
      </w:r>
      <w:r w:rsidRPr="000275EB">
        <w:rPr>
          <w:rStyle w:val="HideTWBExt"/>
          <w:b w:val="0"/>
        </w:rPr>
        <w:t>&lt;/Members&gt;</w:t>
      </w:r>
    </w:p>
    <w:p w14:paraId="72583484" w14:textId="77777777" w:rsidR="000275EB" w:rsidRPr="000275EB" w:rsidRDefault="000275EB" w:rsidP="000275EB">
      <w:r w:rsidRPr="000275EB">
        <w:rPr>
          <w:rStyle w:val="HideTWBExt"/>
        </w:rPr>
        <w:t>&lt;/RepeatBlock-By&gt;</w:t>
      </w:r>
    </w:p>
    <w:p w14:paraId="3CE39DF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33104CD" w14:textId="77777777" w:rsidR="000275EB" w:rsidRPr="000275EB" w:rsidRDefault="000275EB" w:rsidP="000275EB">
      <w:pPr>
        <w:pStyle w:val="NormalBold"/>
      </w:pPr>
      <w:r w:rsidRPr="000275EB">
        <w:rPr>
          <w:rStyle w:val="HideTWBExt"/>
          <w:b w:val="0"/>
        </w:rPr>
        <w:t>&lt;Article&gt;</w:t>
      </w:r>
      <w:r w:rsidRPr="000275EB">
        <w:t>Подзаглавие 1 a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74C75D8" w14:textId="77777777" w:rsidTr="003E4C9B">
        <w:trPr>
          <w:jc w:val="center"/>
        </w:trPr>
        <w:tc>
          <w:tcPr>
            <w:tcW w:w="9752" w:type="dxa"/>
            <w:gridSpan w:val="2"/>
          </w:tcPr>
          <w:p w14:paraId="0A91D2B1" w14:textId="77777777" w:rsidR="000275EB" w:rsidRPr="000275EB" w:rsidRDefault="000275EB" w:rsidP="003E4C9B">
            <w:pPr>
              <w:keepNext/>
            </w:pPr>
          </w:p>
        </w:tc>
      </w:tr>
      <w:tr w:rsidR="000275EB" w:rsidRPr="000275EB" w14:paraId="4DDA8C11" w14:textId="77777777" w:rsidTr="003E4C9B">
        <w:trPr>
          <w:jc w:val="center"/>
        </w:trPr>
        <w:tc>
          <w:tcPr>
            <w:tcW w:w="4876" w:type="dxa"/>
          </w:tcPr>
          <w:p w14:paraId="6B51AA03" w14:textId="77777777" w:rsidR="000275EB" w:rsidRPr="000275EB" w:rsidRDefault="000275EB" w:rsidP="003E4C9B">
            <w:pPr>
              <w:pStyle w:val="ColumnHeading"/>
              <w:keepNext/>
            </w:pPr>
            <w:r w:rsidRPr="000275EB">
              <w:t>Предложение за резолюция</w:t>
            </w:r>
          </w:p>
        </w:tc>
        <w:tc>
          <w:tcPr>
            <w:tcW w:w="4876" w:type="dxa"/>
          </w:tcPr>
          <w:p w14:paraId="36F41BC8" w14:textId="77777777" w:rsidR="000275EB" w:rsidRPr="000275EB" w:rsidRDefault="000275EB" w:rsidP="003E4C9B">
            <w:pPr>
              <w:pStyle w:val="ColumnHeading"/>
              <w:keepNext/>
            </w:pPr>
            <w:r w:rsidRPr="000275EB">
              <w:t>Изменение</w:t>
            </w:r>
          </w:p>
        </w:tc>
      </w:tr>
      <w:tr w:rsidR="000275EB" w:rsidRPr="000275EB" w14:paraId="0A090118" w14:textId="77777777" w:rsidTr="003E4C9B">
        <w:trPr>
          <w:jc w:val="center"/>
        </w:trPr>
        <w:tc>
          <w:tcPr>
            <w:tcW w:w="4876" w:type="dxa"/>
          </w:tcPr>
          <w:p w14:paraId="543C3BCB" w14:textId="77777777" w:rsidR="000275EB" w:rsidRPr="000275EB" w:rsidRDefault="000275EB" w:rsidP="003E4C9B">
            <w:pPr>
              <w:pStyle w:val="Normal6"/>
            </w:pPr>
          </w:p>
        </w:tc>
        <w:tc>
          <w:tcPr>
            <w:tcW w:w="4876" w:type="dxa"/>
          </w:tcPr>
          <w:p w14:paraId="25CECFDC" w14:textId="77777777" w:rsidR="000275EB" w:rsidRPr="000275EB" w:rsidRDefault="000275EB" w:rsidP="003E4C9B">
            <w:pPr>
              <w:pStyle w:val="Normal6"/>
              <w:rPr>
                <w:szCs w:val="24"/>
              </w:rPr>
            </w:pPr>
            <w:r w:rsidRPr="000275EB">
              <w:rPr>
                <w:b/>
                <w:i/>
              </w:rPr>
              <w:t>подчертава, че бедността е сложно явление, което засяга всички области на живота и включва материални, социални, психологически и политически лишения, което произтича от системна и структурна несправедливост и което се пресича с исторически неравенства, основаващи се на пола и на изразяването на пола, на расова и етническа принадлежност и на религия, мигрантски статут, възраст, сексуална ориентация и увреждания;</w:t>
            </w:r>
          </w:p>
        </w:tc>
      </w:tr>
    </w:tbl>
    <w:p w14:paraId="167BA4D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06FFC57" w14:textId="77777777" w:rsidR="000275EB" w:rsidRPr="000275EB" w:rsidRDefault="000275EB" w:rsidP="000275EB">
      <w:r w:rsidRPr="000275EB">
        <w:rPr>
          <w:rStyle w:val="HideTWBExt"/>
        </w:rPr>
        <w:t>&lt;/Amend&gt;</w:t>
      </w:r>
    </w:p>
    <w:p w14:paraId="35C52370"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144</w:t>
      </w:r>
      <w:r w:rsidRPr="000275EB">
        <w:rPr>
          <w:rStyle w:val="HideTWBExt"/>
          <w:b w:val="0"/>
        </w:rPr>
        <w:t>&lt;/NumAm&gt;</w:t>
      </w:r>
    </w:p>
    <w:p w14:paraId="66ED48F7"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Романа Йеркович, Алисия Омс Хинел, Чечилия Страда, Евелин Регнер</w:t>
      </w:r>
      <w:r w:rsidRPr="000275EB">
        <w:rPr>
          <w:rStyle w:val="HideTWBExt"/>
          <w:b w:val="0"/>
        </w:rPr>
        <w:t>&lt;/Members&gt;</w:t>
      </w:r>
    </w:p>
    <w:p w14:paraId="38151E4C" w14:textId="77777777" w:rsidR="000275EB" w:rsidRPr="000275EB" w:rsidRDefault="000275EB" w:rsidP="000275EB">
      <w:r w:rsidRPr="000275EB">
        <w:rPr>
          <w:rStyle w:val="HideTWBExt"/>
        </w:rPr>
        <w:t>&lt;/RepeatBlock-By&gt;</w:t>
      </w:r>
    </w:p>
    <w:p w14:paraId="1D38190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C25366E" w14:textId="77777777" w:rsidR="000275EB" w:rsidRPr="000275EB" w:rsidRDefault="000275EB" w:rsidP="000275EB">
      <w:pPr>
        <w:pStyle w:val="NormalBold"/>
      </w:pPr>
      <w:r w:rsidRPr="000275EB">
        <w:rPr>
          <w:rStyle w:val="HideTWBExt"/>
          <w:b w:val="0"/>
        </w:rPr>
        <w:t>&lt;Article&gt;</w:t>
      </w:r>
      <w:r w:rsidRPr="000275EB">
        <w:t>Подзаглавие 1 б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55138AA" w14:textId="77777777" w:rsidTr="003E4C9B">
        <w:trPr>
          <w:jc w:val="center"/>
        </w:trPr>
        <w:tc>
          <w:tcPr>
            <w:tcW w:w="9752" w:type="dxa"/>
            <w:gridSpan w:val="2"/>
          </w:tcPr>
          <w:p w14:paraId="0AA5CA5E" w14:textId="77777777" w:rsidR="000275EB" w:rsidRPr="000275EB" w:rsidRDefault="000275EB" w:rsidP="003E4C9B">
            <w:pPr>
              <w:keepNext/>
            </w:pPr>
          </w:p>
        </w:tc>
      </w:tr>
      <w:tr w:rsidR="000275EB" w:rsidRPr="000275EB" w14:paraId="5D969901" w14:textId="77777777" w:rsidTr="003E4C9B">
        <w:trPr>
          <w:jc w:val="center"/>
        </w:trPr>
        <w:tc>
          <w:tcPr>
            <w:tcW w:w="4876" w:type="dxa"/>
          </w:tcPr>
          <w:p w14:paraId="67F7944B" w14:textId="77777777" w:rsidR="000275EB" w:rsidRPr="000275EB" w:rsidRDefault="000275EB" w:rsidP="003E4C9B">
            <w:pPr>
              <w:pStyle w:val="ColumnHeading"/>
              <w:keepNext/>
            </w:pPr>
            <w:r w:rsidRPr="000275EB">
              <w:t>Предложение за резолюция</w:t>
            </w:r>
          </w:p>
        </w:tc>
        <w:tc>
          <w:tcPr>
            <w:tcW w:w="4876" w:type="dxa"/>
          </w:tcPr>
          <w:p w14:paraId="2000E67A" w14:textId="77777777" w:rsidR="000275EB" w:rsidRPr="000275EB" w:rsidRDefault="000275EB" w:rsidP="003E4C9B">
            <w:pPr>
              <w:pStyle w:val="ColumnHeading"/>
              <w:keepNext/>
            </w:pPr>
            <w:r w:rsidRPr="000275EB">
              <w:t>Изменение</w:t>
            </w:r>
          </w:p>
        </w:tc>
      </w:tr>
      <w:tr w:rsidR="000275EB" w:rsidRPr="000275EB" w14:paraId="066CE5C0" w14:textId="77777777" w:rsidTr="003E4C9B">
        <w:trPr>
          <w:jc w:val="center"/>
        </w:trPr>
        <w:tc>
          <w:tcPr>
            <w:tcW w:w="4876" w:type="dxa"/>
          </w:tcPr>
          <w:p w14:paraId="7578AE86" w14:textId="77777777" w:rsidR="000275EB" w:rsidRPr="000275EB" w:rsidRDefault="000275EB" w:rsidP="003E4C9B">
            <w:pPr>
              <w:pStyle w:val="Normal6"/>
            </w:pPr>
          </w:p>
        </w:tc>
        <w:tc>
          <w:tcPr>
            <w:tcW w:w="4876" w:type="dxa"/>
          </w:tcPr>
          <w:p w14:paraId="31CC51DA" w14:textId="77777777" w:rsidR="000275EB" w:rsidRPr="000275EB" w:rsidRDefault="000275EB" w:rsidP="003E4C9B">
            <w:pPr>
              <w:pStyle w:val="Normal6"/>
              <w:rPr>
                <w:szCs w:val="24"/>
              </w:rPr>
            </w:pPr>
            <w:r w:rsidRPr="000275EB">
              <w:rPr>
                <w:b/>
                <w:i/>
              </w:rPr>
              <w:t>припомня, че бедността засяга непропорционално маргинализираните и уязвимите групи от обществото, като например жените, хората от различен расов и етнически произход, бездомните хора, ЛГБТКИА+ лицата, възрастните и по-младите хора, лицата без документи, мигрантите, ромите и членовете на странстващите общности, хората с увреждания, хората, изправени пред дискриминация въз основа на религия или убеждения, хората, изправени пред хронични заболявания и пристрастяване, лицата, полагащи неформални грижи, и самотните родители;</w:t>
            </w:r>
          </w:p>
        </w:tc>
      </w:tr>
    </w:tbl>
    <w:p w14:paraId="1AB6AA2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CAA64DE" w14:textId="77777777" w:rsidR="000275EB" w:rsidRPr="000275EB" w:rsidRDefault="000275EB" w:rsidP="000275EB">
      <w:r w:rsidRPr="000275EB">
        <w:rPr>
          <w:rStyle w:val="HideTWBExt"/>
        </w:rPr>
        <w:t>&lt;/Amend&gt;</w:t>
      </w:r>
    </w:p>
    <w:p w14:paraId="33ED74A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145</w:t>
      </w:r>
      <w:r w:rsidRPr="000275EB">
        <w:rPr>
          <w:rStyle w:val="HideTWBExt"/>
          <w:b w:val="0"/>
        </w:rPr>
        <w:t>&lt;/NumAm&gt;</w:t>
      </w:r>
    </w:p>
    <w:p w14:paraId="37A17ECA"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4989EDD7" w14:textId="77777777" w:rsidR="000275EB" w:rsidRPr="000275EB" w:rsidRDefault="000275EB" w:rsidP="000275EB">
      <w:r w:rsidRPr="000275EB">
        <w:rPr>
          <w:rStyle w:val="HideTWBExt"/>
        </w:rPr>
        <w:t>&lt;/RepeatBlock-By&gt;</w:t>
      </w:r>
    </w:p>
    <w:p w14:paraId="4B761E8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D7D2D0F" w14:textId="77777777" w:rsidR="000275EB" w:rsidRPr="000275EB" w:rsidRDefault="000275EB" w:rsidP="000275EB">
      <w:pPr>
        <w:pStyle w:val="NormalBold"/>
      </w:pPr>
      <w:r w:rsidRPr="000275EB">
        <w:rPr>
          <w:rStyle w:val="HideTWBExt"/>
          <w:b w:val="0"/>
        </w:rPr>
        <w:t>&lt;Article&gt;</w:t>
      </w:r>
      <w:r w:rsidRPr="000275EB">
        <w:t>Подзаглавие 1 в (ново)</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B0320AB" w14:textId="77777777" w:rsidTr="003E4C9B">
        <w:trPr>
          <w:jc w:val="center"/>
        </w:trPr>
        <w:tc>
          <w:tcPr>
            <w:tcW w:w="9752" w:type="dxa"/>
            <w:gridSpan w:val="2"/>
          </w:tcPr>
          <w:p w14:paraId="16364509" w14:textId="77777777" w:rsidR="000275EB" w:rsidRPr="000275EB" w:rsidRDefault="000275EB" w:rsidP="003E4C9B">
            <w:pPr>
              <w:keepNext/>
            </w:pPr>
          </w:p>
        </w:tc>
      </w:tr>
      <w:tr w:rsidR="000275EB" w:rsidRPr="000275EB" w14:paraId="6587403D" w14:textId="77777777" w:rsidTr="003E4C9B">
        <w:trPr>
          <w:jc w:val="center"/>
        </w:trPr>
        <w:tc>
          <w:tcPr>
            <w:tcW w:w="4876" w:type="dxa"/>
          </w:tcPr>
          <w:p w14:paraId="02091505" w14:textId="77777777" w:rsidR="000275EB" w:rsidRPr="000275EB" w:rsidRDefault="000275EB" w:rsidP="003E4C9B">
            <w:pPr>
              <w:pStyle w:val="ColumnHeading"/>
              <w:keepNext/>
            </w:pPr>
            <w:r w:rsidRPr="000275EB">
              <w:t>Предложение за резолюция</w:t>
            </w:r>
          </w:p>
        </w:tc>
        <w:tc>
          <w:tcPr>
            <w:tcW w:w="4876" w:type="dxa"/>
          </w:tcPr>
          <w:p w14:paraId="31780C93" w14:textId="77777777" w:rsidR="000275EB" w:rsidRPr="000275EB" w:rsidRDefault="000275EB" w:rsidP="003E4C9B">
            <w:pPr>
              <w:pStyle w:val="ColumnHeading"/>
              <w:keepNext/>
            </w:pPr>
            <w:r w:rsidRPr="000275EB">
              <w:t>Изменение</w:t>
            </w:r>
          </w:p>
        </w:tc>
      </w:tr>
      <w:tr w:rsidR="000275EB" w:rsidRPr="000275EB" w14:paraId="1E21625C" w14:textId="77777777" w:rsidTr="003E4C9B">
        <w:trPr>
          <w:jc w:val="center"/>
        </w:trPr>
        <w:tc>
          <w:tcPr>
            <w:tcW w:w="4876" w:type="dxa"/>
          </w:tcPr>
          <w:p w14:paraId="10B85707" w14:textId="77777777" w:rsidR="000275EB" w:rsidRPr="000275EB" w:rsidRDefault="000275EB" w:rsidP="003E4C9B">
            <w:pPr>
              <w:pStyle w:val="Normal6"/>
            </w:pPr>
          </w:p>
        </w:tc>
        <w:tc>
          <w:tcPr>
            <w:tcW w:w="4876" w:type="dxa"/>
          </w:tcPr>
          <w:p w14:paraId="0AEF6C7B" w14:textId="77777777" w:rsidR="000275EB" w:rsidRPr="000275EB" w:rsidRDefault="000275EB" w:rsidP="003E4C9B">
            <w:pPr>
              <w:pStyle w:val="Normal6"/>
              <w:rPr>
                <w:szCs w:val="24"/>
              </w:rPr>
            </w:pPr>
            <w:r w:rsidRPr="000275EB">
              <w:rPr>
                <w:b/>
                <w:i/>
              </w:rPr>
              <w:t xml:space="preserve">подчертава, че борбата с бедността може да се води успешно единствено чрез насърчаване на политики, които гарантират неделимостта и универсалността на политическите, икономическите, социалните и </w:t>
            </w:r>
            <w:r w:rsidRPr="000275EB">
              <w:rPr>
                <w:b/>
                <w:i/>
              </w:rPr>
              <w:lastRenderedPageBreak/>
              <w:t>културните права, и същевременно отчита, че комбинираните форми на дискриминация могат да създадат по-големи пречки пред достъпа за някои групи, което изисква да се прилагат целенасочени мерки;</w:t>
            </w:r>
          </w:p>
        </w:tc>
      </w:tr>
    </w:tbl>
    <w:p w14:paraId="01C71554"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D89E9F1" w14:textId="77777777" w:rsidR="000275EB" w:rsidRPr="000275EB" w:rsidRDefault="000275EB" w:rsidP="000275EB">
      <w:r w:rsidRPr="000275EB">
        <w:rPr>
          <w:rStyle w:val="HideTWBExt"/>
        </w:rPr>
        <w:t>&lt;/Amend&gt;</w:t>
      </w:r>
    </w:p>
    <w:p w14:paraId="734FB30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146</w:t>
      </w:r>
      <w:r w:rsidRPr="000275EB">
        <w:rPr>
          <w:rStyle w:val="HideTWBExt"/>
          <w:b w:val="0"/>
        </w:rPr>
        <w:t>&lt;/NumAm&gt;</w:t>
      </w:r>
    </w:p>
    <w:p w14:paraId="53951A11"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1A15F34B" w14:textId="77777777" w:rsidR="000275EB" w:rsidRPr="000275EB" w:rsidRDefault="000275EB" w:rsidP="000275EB">
      <w:r w:rsidRPr="000275EB">
        <w:rPr>
          <w:rStyle w:val="HideTWBExt"/>
        </w:rPr>
        <w:t>&lt;/RepeatBlock-By&gt;</w:t>
      </w:r>
    </w:p>
    <w:p w14:paraId="5723340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C90AC36" w14:textId="77777777" w:rsidR="000275EB" w:rsidRPr="000275EB" w:rsidRDefault="000275EB" w:rsidP="000275EB">
      <w:pPr>
        <w:pStyle w:val="NormalBold"/>
      </w:pPr>
      <w:r w:rsidRPr="000275EB">
        <w:rPr>
          <w:rStyle w:val="HideTWBExt"/>
          <w:b w:val="0"/>
        </w:rPr>
        <w:t>&lt;Article&gt;</w:t>
      </w:r>
      <w:r w:rsidRPr="000275EB">
        <w:t>Параграф -1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5458048" w14:textId="77777777" w:rsidTr="003E4C9B">
        <w:trPr>
          <w:jc w:val="center"/>
        </w:trPr>
        <w:tc>
          <w:tcPr>
            <w:tcW w:w="9752" w:type="dxa"/>
            <w:gridSpan w:val="2"/>
          </w:tcPr>
          <w:p w14:paraId="552B9D7C" w14:textId="77777777" w:rsidR="000275EB" w:rsidRPr="000275EB" w:rsidRDefault="000275EB" w:rsidP="003E4C9B">
            <w:pPr>
              <w:keepNext/>
            </w:pPr>
          </w:p>
        </w:tc>
      </w:tr>
      <w:tr w:rsidR="000275EB" w:rsidRPr="000275EB" w14:paraId="1BAE01BF" w14:textId="77777777" w:rsidTr="003E4C9B">
        <w:trPr>
          <w:jc w:val="center"/>
        </w:trPr>
        <w:tc>
          <w:tcPr>
            <w:tcW w:w="4876" w:type="dxa"/>
          </w:tcPr>
          <w:p w14:paraId="565702A7" w14:textId="77777777" w:rsidR="000275EB" w:rsidRPr="000275EB" w:rsidRDefault="000275EB" w:rsidP="003E4C9B">
            <w:pPr>
              <w:pStyle w:val="ColumnHeading"/>
              <w:keepNext/>
            </w:pPr>
            <w:r w:rsidRPr="000275EB">
              <w:t>Предложение за резолюция</w:t>
            </w:r>
          </w:p>
        </w:tc>
        <w:tc>
          <w:tcPr>
            <w:tcW w:w="4876" w:type="dxa"/>
          </w:tcPr>
          <w:p w14:paraId="630D98DB" w14:textId="77777777" w:rsidR="000275EB" w:rsidRPr="000275EB" w:rsidRDefault="000275EB" w:rsidP="003E4C9B">
            <w:pPr>
              <w:pStyle w:val="ColumnHeading"/>
              <w:keepNext/>
            </w:pPr>
            <w:r w:rsidRPr="000275EB">
              <w:t>Изменение</w:t>
            </w:r>
          </w:p>
        </w:tc>
      </w:tr>
      <w:tr w:rsidR="000275EB" w:rsidRPr="000275EB" w14:paraId="27073EDD" w14:textId="77777777" w:rsidTr="003E4C9B">
        <w:trPr>
          <w:jc w:val="center"/>
        </w:trPr>
        <w:tc>
          <w:tcPr>
            <w:tcW w:w="4876" w:type="dxa"/>
          </w:tcPr>
          <w:p w14:paraId="7D85BD59" w14:textId="77777777" w:rsidR="000275EB" w:rsidRPr="000275EB" w:rsidRDefault="000275EB" w:rsidP="003E4C9B">
            <w:pPr>
              <w:pStyle w:val="Normal6"/>
            </w:pPr>
          </w:p>
        </w:tc>
        <w:tc>
          <w:tcPr>
            <w:tcW w:w="4876" w:type="dxa"/>
          </w:tcPr>
          <w:p w14:paraId="0EBDEBAF" w14:textId="77777777" w:rsidR="000275EB" w:rsidRPr="000275EB" w:rsidRDefault="000275EB" w:rsidP="003E4C9B">
            <w:pPr>
              <w:pStyle w:val="Normal6"/>
              <w:rPr>
                <w:szCs w:val="24"/>
              </w:rPr>
            </w:pPr>
            <w:r w:rsidRPr="000275EB">
              <w:rPr>
                <w:b/>
                <w:i/>
              </w:rPr>
              <w:t>-1.</w:t>
            </w:r>
            <w:r w:rsidRPr="000275EB">
              <w:rPr>
                <w:b/>
                <w:i/>
              </w:rPr>
              <w:tab/>
              <w:t>изразява загрижеността си, че през 2024 г. 93,3 милиона души в ЕС все още са били изложени на риск от бедност или социално изключване; подчертава, че без коренна промяна в подхода за борба с бедността и без подходящо финансиране Европейският съюз и неговите държави членки няма да успеят да постигнат своите цели за намаляване на бедността; счита, че обявяването на първата по рода си стратегия на ЕС за борба с бедността е стъпка в правилната посока към обръщане на тенденцията, но че тя трябва да включва всеобхватен подход за справяне с първопричините и многоизмерните аспекти на бедността и социалното изключване, както и с тяхното взаимодействие, по отношение на достъпа до качествени работни места, социалната закрила и минималните доходи, обществените услуги, образованието, намесата в ранна детска възраст, здравеопазването, храните, жилищното настаняване, енергетиката и данъчното облагане;</w:t>
            </w:r>
          </w:p>
        </w:tc>
      </w:tr>
    </w:tbl>
    <w:p w14:paraId="5C037728"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BFF0F54" w14:textId="77777777" w:rsidR="000275EB" w:rsidRPr="000275EB" w:rsidRDefault="000275EB" w:rsidP="000275EB">
      <w:r w:rsidRPr="000275EB">
        <w:rPr>
          <w:rStyle w:val="HideTWBExt"/>
        </w:rPr>
        <w:t>&lt;/Amend&gt;</w:t>
      </w:r>
    </w:p>
    <w:p w14:paraId="7D50297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147</w:t>
      </w:r>
      <w:r w:rsidRPr="000275EB">
        <w:rPr>
          <w:rStyle w:val="HideTWBExt"/>
          <w:b w:val="0"/>
        </w:rPr>
        <w:t>&lt;/NumAm&gt;</w:t>
      </w:r>
    </w:p>
    <w:p w14:paraId="075480C6"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FDCCFD2" w14:textId="77777777" w:rsidR="000275EB" w:rsidRPr="000275EB" w:rsidRDefault="000275EB" w:rsidP="000275EB">
      <w:r w:rsidRPr="000275EB">
        <w:rPr>
          <w:rStyle w:val="HideTWBExt"/>
        </w:rPr>
        <w:t>&lt;/RepeatBlock-By&gt;</w:t>
      </w:r>
    </w:p>
    <w:p w14:paraId="651D855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891B446" w14:textId="77777777" w:rsidR="000275EB" w:rsidRPr="000275EB" w:rsidRDefault="000275EB" w:rsidP="000275EB">
      <w:pPr>
        <w:pStyle w:val="NormalBold"/>
      </w:pPr>
      <w:r w:rsidRPr="000275EB">
        <w:rPr>
          <w:rStyle w:val="HideTWBExt"/>
          <w:b w:val="0"/>
        </w:rPr>
        <w:t>&lt;Article&gt;</w:t>
      </w:r>
      <w:r w:rsidRPr="000275EB">
        <w:t>Параграф -1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FDA8DDB" w14:textId="77777777" w:rsidTr="003E4C9B">
        <w:trPr>
          <w:jc w:val="center"/>
        </w:trPr>
        <w:tc>
          <w:tcPr>
            <w:tcW w:w="9752" w:type="dxa"/>
            <w:gridSpan w:val="2"/>
          </w:tcPr>
          <w:p w14:paraId="48BDAE75" w14:textId="77777777" w:rsidR="000275EB" w:rsidRPr="000275EB" w:rsidRDefault="000275EB" w:rsidP="003E4C9B">
            <w:pPr>
              <w:keepNext/>
            </w:pPr>
          </w:p>
        </w:tc>
      </w:tr>
      <w:tr w:rsidR="000275EB" w:rsidRPr="000275EB" w14:paraId="6F431901" w14:textId="77777777" w:rsidTr="003E4C9B">
        <w:trPr>
          <w:jc w:val="center"/>
        </w:trPr>
        <w:tc>
          <w:tcPr>
            <w:tcW w:w="4876" w:type="dxa"/>
          </w:tcPr>
          <w:p w14:paraId="6E80CBBE" w14:textId="77777777" w:rsidR="000275EB" w:rsidRPr="000275EB" w:rsidRDefault="000275EB" w:rsidP="003E4C9B">
            <w:pPr>
              <w:pStyle w:val="ColumnHeading"/>
              <w:keepNext/>
            </w:pPr>
            <w:r w:rsidRPr="000275EB">
              <w:t>Предложение за резолюция</w:t>
            </w:r>
          </w:p>
        </w:tc>
        <w:tc>
          <w:tcPr>
            <w:tcW w:w="4876" w:type="dxa"/>
          </w:tcPr>
          <w:p w14:paraId="5E153946" w14:textId="77777777" w:rsidR="000275EB" w:rsidRPr="000275EB" w:rsidRDefault="000275EB" w:rsidP="003E4C9B">
            <w:pPr>
              <w:pStyle w:val="ColumnHeading"/>
              <w:keepNext/>
            </w:pPr>
            <w:r w:rsidRPr="000275EB">
              <w:t>Изменение</w:t>
            </w:r>
          </w:p>
        </w:tc>
      </w:tr>
      <w:tr w:rsidR="000275EB" w:rsidRPr="000275EB" w14:paraId="6D9EA37E" w14:textId="77777777" w:rsidTr="003E4C9B">
        <w:trPr>
          <w:jc w:val="center"/>
        </w:trPr>
        <w:tc>
          <w:tcPr>
            <w:tcW w:w="4876" w:type="dxa"/>
          </w:tcPr>
          <w:p w14:paraId="7C232EC0" w14:textId="77777777" w:rsidR="000275EB" w:rsidRPr="000275EB" w:rsidRDefault="000275EB" w:rsidP="003E4C9B">
            <w:pPr>
              <w:pStyle w:val="Normal6"/>
            </w:pPr>
          </w:p>
        </w:tc>
        <w:tc>
          <w:tcPr>
            <w:tcW w:w="4876" w:type="dxa"/>
          </w:tcPr>
          <w:p w14:paraId="6CC57176" w14:textId="77777777" w:rsidR="000275EB" w:rsidRPr="000275EB" w:rsidRDefault="000275EB" w:rsidP="003E4C9B">
            <w:pPr>
              <w:pStyle w:val="Normal6"/>
              <w:rPr>
                <w:szCs w:val="24"/>
              </w:rPr>
            </w:pPr>
            <w:r w:rsidRPr="000275EB">
              <w:rPr>
                <w:b/>
                <w:i/>
              </w:rPr>
              <w:t>-1a.</w:t>
            </w:r>
            <w:r w:rsidRPr="000275EB">
              <w:rPr>
                <w:b/>
                <w:i/>
              </w:rPr>
              <w:tab/>
              <w:t>изразява дълбоката си загриженост във връзка с това, че през 2024 г. над 27 милиона души в ЕС са били засегнати от тежки материални и социални лишения; подчертава, че стратегията за борба с бедността следва да се съсредоточи върху прилагането на мерки по отношение на лицата, които са най-силно уязвими към крайна бедност, като например децата, настанени в специализирани заведения, ромските общности, хората с увреждания и бездомните лица, като отчита, че тези групи са изправени пред уникални и сложни пречки пред социалното си приобщаване;</w:t>
            </w:r>
          </w:p>
        </w:tc>
      </w:tr>
    </w:tbl>
    <w:p w14:paraId="79F2FAB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988B4D0" w14:textId="77777777" w:rsidR="000275EB" w:rsidRPr="000275EB" w:rsidRDefault="000275EB" w:rsidP="000275EB">
      <w:r w:rsidRPr="000275EB">
        <w:rPr>
          <w:rStyle w:val="HideTWBExt"/>
        </w:rPr>
        <w:t>&lt;/Amend&gt;</w:t>
      </w:r>
    </w:p>
    <w:p w14:paraId="3E4BFDF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148</w:t>
      </w:r>
      <w:r w:rsidRPr="000275EB">
        <w:rPr>
          <w:rStyle w:val="HideTWBExt"/>
          <w:b w:val="0"/>
        </w:rPr>
        <w:t>&lt;/NumAm&gt;</w:t>
      </w:r>
    </w:p>
    <w:p w14:paraId="045A100C"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E265BC1" w14:textId="77777777" w:rsidR="000275EB" w:rsidRPr="000275EB" w:rsidRDefault="000275EB" w:rsidP="000275EB">
      <w:r w:rsidRPr="000275EB">
        <w:rPr>
          <w:rStyle w:val="HideTWBExt"/>
        </w:rPr>
        <w:t>&lt;/RepeatBlock-By&gt;</w:t>
      </w:r>
    </w:p>
    <w:p w14:paraId="709AA1D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73FFE82" w14:textId="77777777" w:rsidR="000275EB" w:rsidRPr="000275EB" w:rsidRDefault="000275EB" w:rsidP="000275EB">
      <w:pPr>
        <w:pStyle w:val="NormalBold"/>
      </w:pPr>
      <w:r w:rsidRPr="000275EB">
        <w:rPr>
          <w:rStyle w:val="HideTWBExt"/>
          <w:b w:val="0"/>
        </w:rPr>
        <w:t>&lt;Article&gt;</w:t>
      </w:r>
      <w:r w:rsidRPr="000275EB">
        <w:t>Параграф -1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B605A28" w14:textId="77777777" w:rsidTr="003E4C9B">
        <w:trPr>
          <w:jc w:val="center"/>
        </w:trPr>
        <w:tc>
          <w:tcPr>
            <w:tcW w:w="9752" w:type="dxa"/>
            <w:gridSpan w:val="2"/>
          </w:tcPr>
          <w:p w14:paraId="6D13CB04" w14:textId="77777777" w:rsidR="000275EB" w:rsidRPr="000275EB" w:rsidRDefault="000275EB" w:rsidP="003E4C9B">
            <w:pPr>
              <w:keepNext/>
            </w:pPr>
          </w:p>
        </w:tc>
      </w:tr>
      <w:tr w:rsidR="000275EB" w:rsidRPr="000275EB" w14:paraId="1706E4D5" w14:textId="77777777" w:rsidTr="003E4C9B">
        <w:trPr>
          <w:jc w:val="center"/>
        </w:trPr>
        <w:tc>
          <w:tcPr>
            <w:tcW w:w="4876" w:type="dxa"/>
          </w:tcPr>
          <w:p w14:paraId="2A6F7431" w14:textId="77777777" w:rsidR="000275EB" w:rsidRPr="000275EB" w:rsidRDefault="000275EB" w:rsidP="003E4C9B">
            <w:pPr>
              <w:pStyle w:val="ColumnHeading"/>
              <w:keepNext/>
            </w:pPr>
            <w:r w:rsidRPr="000275EB">
              <w:t>Предложение за резолюция</w:t>
            </w:r>
          </w:p>
        </w:tc>
        <w:tc>
          <w:tcPr>
            <w:tcW w:w="4876" w:type="dxa"/>
          </w:tcPr>
          <w:p w14:paraId="10C95678" w14:textId="77777777" w:rsidR="000275EB" w:rsidRPr="000275EB" w:rsidRDefault="000275EB" w:rsidP="003E4C9B">
            <w:pPr>
              <w:pStyle w:val="ColumnHeading"/>
              <w:keepNext/>
            </w:pPr>
            <w:r w:rsidRPr="000275EB">
              <w:t>Изменение</w:t>
            </w:r>
          </w:p>
        </w:tc>
      </w:tr>
      <w:tr w:rsidR="000275EB" w:rsidRPr="000275EB" w14:paraId="059176BA" w14:textId="77777777" w:rsidTr="003E4C9B">
        <w:trPr>
          <w:jc w:val="center"/>
        </w:trPr>
        <w:tc>
          <w:tcPr>
            <w:tcW w:w="4876" w:type="dxa"/>
          </w:tcPr>
          <w:p w14:paraId="7E856B6F" w14:textId="77777777" w:rsidR="000275EB" w:rsidRPr="000275EB" w:rsidRDefault="000275EB" w:rsidP="003E4C9B">
            <w:pPr>
              <w:pStyle w:val="Normal6"/>
            </w:pPr>
          </w:p>
        </w:tc>
        <w:tc>
          <w:tcPr>
            <w:tcW w:w="4876" w:type="dxa"/>
          </w:tcPr>
          <w:p w14:paraId="5F777A08" w14:textId="77777777" w:rsidR="000275EB" w:rsidRPr="000275EB" w:rsidRDefault="000275EB" w:rsidP="003E4C9B">
            <w:pPr>
              <w:pStyle w:val="Normal6"/>
              <w:rPr>
                <w:szCs w:val="24"/>
              </w:rPr>
            </w:pPr>
            <w:r w:rsidRPr="000275EB">
              <w:rPr>
                <w:b/>
                <w:i/>
              </w:rPr>
              <w:t>-1б.</w:t>
            </w:r>
            <w:r w:rsidRPr="000275EB">
              <w:rPr>
                <w:b/>
                <w:i/>
              </w:rPr>
              <w:tab/>
              <w:t xml:space="preserve">подчертава, че най-устойчивата политика за намаляване на бедността е политиката, която на първо място предотвратява възникването на бедност; настоятелно призовава стратегията за борба с бедността да възприеме </w:t>
            </w:r>
            <w:r w:rsidRPr="000275EB">
              <w:rPr>
                <w:b/>
                <w:i/>
              </w:rPr>
              <w:lastRenderedPageBreak/>
              <w:t>приобщаващ подход, основан на превенцията; подчертава дългосрочните ползи от социалните инвестиции в достъпно и висококачествено здравеопазване, грижи за деца, приобщаващо образование, жилища на достъпни цени и подходящи системи за социална закрила;</w:t>
            </w:r>
          </w:p>
        </w:tc>
      </w:tr>
    </w:tbl>
    <w:p w14:paraId="38846DAD"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B7050DA" w14:textId="77777777" w:rsidR="000275EB" w:rsidRPr="000275EB" w:rsidRDefault="000275EB" w:rsidP="000275EB">
      <w:r w:rsidRPr="000275EB">
        <w:rPr>
          <w:rStyle w:val="HideTWBExt"/>
        </w:rPr>
        <w:t>&lt;/Amend&gt;</w:t>
      </w:r>
    </w:p>
    <w:p w14:paraId="51EB6B5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149</w:t>
      </w:r>
      <w:r w:rsidRPr="000275EB">
        <w:rPr>
          <w:rStyle w:val="HideTWBExt"/>
          <w:b w:val="0"/>
        </w:rPr>
        <w:t>&lt;/NumAm&gt;</w:t>
      </w:r>
    </w:p>
    <w:p w14:paraId="4F8170C6"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Никола Бартушек, Пал Секереш, Рашел Блом</w:t>
      </w:r>
      <w:r w:rsidRPr="000275EB">
        <w:rPr>
          <w:rStyle w:val="HideTWBExt"/>
          <w:b w:val="0"/>
        </w:rPr>
        <w:t>&lt;/Members&gt;</w:t>
      </w:r>
    </w:p>
    <w:p w14:paraId="33D02E0D" w14:textId="77777777" w:rsidR="000275EB" w:rsidRPr="000275EB" w:rsidRDefault="000275EB" w:rsidP="000275EB">
      <w:r w:rsidRPr="000275EB">
        <w:rPr>
          <w:rStyle w:val="HideTWBExt"/>
        </w:rPr>
        <w:t>&lt;/RepeatBlock-By&gt;</w:t>
      </w:r>
    </w:p>
    <w:p w14:paraId="5483858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4A79ACF" w14:textId="77777777" w:rsidR="000275EB" w:rsidRPr="000275EB" w:rsidRDefault="000275EB" w:rsidP="000275EB">
      <w:pPr>
        <w:pStyle w:val="NormalBold"/>
      </w:pPr>
      <w:r w:rsidRPr="000275EB">
        <w:rPr>
          <w:rStyle w:val="HideTWBExt"/>
          <w:b w:val="0"/>
        </w:rPr>
        <w:t>&lt;Article&gt;</w:t>
      </w:r>
      <w:r w:rsidRPr="000275EB">
        <w:t>Параграф 1 – уводна част</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B5BD087" w14:textId="77777777" w:rsidTr="003E4C9B">
        <w:trPr>
          <w:jc w:val="center"/>
        </w:trPr>
        <w:tc>
          <w:tcPr>
            <w:tcW w:w="9752" w:type="dxa"/>
            <w:gridSpan w:val="2"/>
          </w:tcPr>
          <w:p w14:paraId="3CEAEB90" w14:textId="77777777" w:rsidR="000275EB" w:rsidRPr="000275EB" w:rsidRDefault="000275EB" w:rsidP="003E4C9B">
            <w:pPr>
              <w:keepNext/>
            </w:pPr>
          </w:p>
        </w:tc>
      </w:tr>
      <w:tr w:rsidR="000275EB" w:rsidRPr="000275EB" w14:paraId="16CDCE7D" w14:textId="77777777" w:rsidTr="003E4C9B">
        <w:trPr>
          <w:jc w:val="center"/>
        </w:trPr>
        <w:tc>
          <w:tcPr>
            <w:tcW w:w="4876" w:type="dxa"/>
          </w:tcPr>
          <w:p w14:paraId="2C5B7D06" w14:textId="77777777" w:rsidR="000275EB" w:rsidRPr="000275EB" w:rsidRDefault="000275EB" w:rsidP="003E4C9B">
            <w:pPr>
              <w:pStyle w:val="ColumnHeading"/>
              <w:keepNext/>
            </w:pPr>
            <w:r w:rsidRPr="000275EB">
              <w:t>Предложение за резолюция</w:t>
            </w:r>
          </w:p>
        </w:tc>
        <w:tc>
          <w:tcPr>
            <w:tcW w:w="4876" w:type="dxa"/>
          </w:tcPr>
          <w:p w14:paraId="4CD80893" w14:textId="77777777" w:rsidR="000275EB" w:rsidRPr="000275EB" w:rsidRDefault="000275EB" w:rsidP="003E4C9B">
            <w:pPr>
              <w:pStyle w:val="ColumnHeading"/>
              <w:keepNext/>
            </w:pPr>
            <w:r w:rsidRPr="000275EB">
              <w:t>Изменение</w:t>
            </w:r>
          </w:p>
        </w:tc>
      </w:tr>
      <w:tr w:rsidR="000275EB" w:rsidRPr="000275EB" w14:paraId="3A628815" w14:textId="77777777" w:rsidTr="003E4C9B">
        <w:trPr>
          <w:jc w:val="center"/>
        </w:trPr>
        <w:tc>
          <w:tcPr>
            <w:tcW w:w="4876" w:type="dxa"/>
          </w:tcPr>
          <w:p w14:paraId="70775824" w14:textId="77777777" w:rsidR="000275EB" w:rsidRPr="000275EB" w:rsidRDefault="000275EB" w:rsidP="003E4C9B">
            <w:pPr>
              <w:pStyle w:val="Normal6"/>
            </w:pPr>
            <w:r w:rsidRPr="000275EB">
              <w:t>1.</w:t>
            </w:r>
            <w:r w:rsidRPr="000275EB">
              <w:tab/>
              <w:t>призовава Европейската комисия да представи стратегия за борба с бедността („стратегията“), която да включва следните общи цели и насоки:</w:t>
            </w:r>
          </w:p>
        </w:tc>
        <w:tc>
          <w:tcPr>
            <w:tcW w:w="4876" w:type="dxa"/>
          </w:tcPr>
          <w:p w14:paraId="2D7D48E7" w14:textId="77777777" w:rsidR="000275EB" w:rsidRPr="000275EB" w:rsidRDefault="000275EB" w:rsidP="003E4C9B">
            <w:pPr>
              <w:pStyle w:val="Normal6"/>
              <w:rPr>
                <w:szCs w:val="24"/>
              </w:rPr>
            </w:pPr>
            <w:r w:rsidRPr="000275EB">
              <w:t>1.</w:t>
            </w:r>
            <w:r w:rsidRPr="000275EB">
              <w:tab/>
              <w:t xml:space="preserve">призовава Европейската комисия да представи стратегия за борба с бедността („стратегията“), която </w:t>
            </w:r>
            <w:r w:rsidRPr="000275EB">
              <w:rPr>
                <w:b/>
                <w:bCs/>
                <w:i/>
                <w:iCs/>
              </w:rPr>
              <w:t>да подкрепя дейностите на държавите членки в рамките на социалната политика и</w:t>
            </w:r>
            <w:r w:rsidRPr="000275EB">
              <w:t xml:space="preserve"> да включва следните общи цели и насоки:</w:t>
            </w:r>
          </w:p>
        </w:tc>
      </w:tr>
    </w:tbl>
    <w:p w14:paraId="710B500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A0980BE" w14:textId="77777777" w:rsidR="000275EB" w:rsidRPr="000275EB" w:rsidRDefault="000275EB" w:rsidP="000275EB">
      <w:r w:rsidRPr="000275EB">
        <w:rPr>
          <w:rStyle w:val="HideTWBExt"/>
        </w:rPr>
        <w:t>&lt;/Amend&gt;</w:t>
      </w:r>
    </w:p>
    <w:p w14:paraId="34E314C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150</w:t>
      </w:r>
      <w:r w:rsidRPr="000275EB">
        <w:rPr>
          <w:rStyle w:val="HideTWBExt"/>
          <w:b w:val="0"/>
        </w:rPr>
        <w:t>&lt;/NumAm&gt;</w:t>
      </w:r>
    </w:p>
    <w:p w14:paraId="06A00D2E"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452641C0" w14:textId="77777777" w:rsidR="000275EB" w:rsidRPr="000275EB" w:rsidRDefault="000275EB" w:rsidP="000275EB">
      <w:r w:rsidRPr="000275EB">
        <w:rPr>
          <w:rStyle w:val="HideTWBExt"/>
        </w:rPr>
        <w:t>&lt;/RepeatBlock-By&gt;</w:t>
      </w:r>
    </w:p>
    <w:p w14:paraId="67B54AC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1018616" w14:textId="77777777" w:rsidR="000275EB" w:rsidRPr="000275EB" w:rsidRDefault="000275EB" w:rsidP="000275EB">
      <w:pPr>
        <w:pStyle w:val="NormalBold"/>
      </w:pPr>
      <w:r w:rsidRPr="000275EB">
        <w:rPr>
          <w:rStyle w:val="HideTWBExt"/>
          <w:b w:val="0"/>
        </w:rPr>
        <w:t>&lt;Article&gt;</w:t>
      </w:r>
      <w:r w:rsidRPr="000275EB">
        <w:t>Параграф 1 – уводна част</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7D998DF" w14:textId="77777777" w:rsidTr="003E4C9B">
        <w:trPr>
          <w:jc w:val="center"/>
        </w:trPr>
        <w:tc>
          <w:tcPr>
            <w:tcW w:w="9752" w:type="dxa"/>
            <w:gridSpan w:val="2"/>
          </w:tcPr>
          <w:p w14:paraId="2281C7C5" w14:textId="77777777" w:rsidR="000275EB" w:rsidRPr="000275EB" w:rsidRDefault="000275EB" w:rsidP="003E4C9B">
            <w:pPr>
              <w:keepNext/>
            </w:pPr>
          </w:p>
        </w:tc>
      </w:tr>
      <w:tr w:rsidR="000275EB" w:rsidRPr="000275EB" w14:paraId="3A85802F" w14:textId="77777777" w:rsidTr="003E4C9B">
        <w:trPr>
          <w:jc w:val="center"/>
        </w:trPr>
        <w:tc>
          <w:tcPr>
            <w:tcW w:w="4876" w:type="dxa"/>
          </w:tcPr>
          <w:p w14:paraId="21CA87B8" w14:textId="77777777" w:rsidR="000275EB" w:rsidRPr="000275EB" w:rsidRDefault="000275EB" w:rsidP="003E4C9B">
            <w:pPr>
              <w:pStyle w:val="ColumnHeading"/>
              <w:keepNext/>
            </w:pPr>
            <w:r w:rsidRPr="000275EB">
              <w:t>Предложение за резолюция</w:t>
            </w:r>
          </w:p>
        </w:tc>
        <w:tc>
          <w:tcPr>
            <w:tcW w:w="4876" w:type="dxa"/>
          </w:tcPr>
          <w:p w14:paraId="71C5561D" w14:textId="77777777" w:rsidR="000275EB" w:rsidRPr="000275EB" w:rsidRDefault="000275EB" w:rsidP="003E4C9B">
            <w:pPr>
              <w:pStyle w:val="ColumnHeading"/>
              <w:keepNext/>
            </w:pPr>
            <w:r w:rsidRPr="000275EB">
              <w:t>Изменение</w:t>
            </w:r>
          </w:p>
        </w:tc>
      </w:tr>
      <w:tr w:rsidR="000275EB" w:rsidRPr="000275EB" w14:paraId="6E265C0A" w14:textId="77777777" w:rsidTr="003E4C9B">
        <w:trPr>
          <w:jc w:val="center"/>
        </w:trPr>
        <w:tc>
          <w:tcPr>
            <w:tcW w:w="4876" w:type="dxa"/>
          </w:tcPr>
          <w:p w14:paraId="2E936969" w14:textId="77777777" w:rsidR="000275EB" w:rsidRPr="000275EB" w:rsidRDefault="000275EB" w:rsidP="003E4C9B">
            <w:pPr>
              <w:pStyle w:val="Normal6"/>
            </w:pPr>
            <w:r w:rsidRPr="000275EB">
              <w:t>1.</w:t>
            </w:r>
            <w:r w:rsidRPr="000275EB">
              <w:tab/>
              <w:t xml:space="preserve">призовава Европейската комисия да представи стратегия за борба с бедността („стратегията“), която да </w:t>
            </w:r>
            <w:r w:rsidRPr="000275EB">
              <w:lastRenderedPageBreak/>
              <w:t>включва следните общи цели и насоки:</w:t>
            </w:r>
          </w:p>
        </w:tc>
        <w:tc>
          <w:tcPr>
            <w:tcW w:w="4876" w:type="dxa"/>
          </w:tcPr>
          <w:p w14:paraId="683FAEEB" w14:textId="77777777" w:rsidR="000275EB" w:rsidRPr="000275EB" w:rsidRDefault="000275EB" w:rsidP="003E4C9B">
            <w:pPr>
              <w:pStyle w:val="Normal6"/>
              <w:rPr>
                <w:szCs w:val="24"/>
              </w:rPr>
            </w:pPr>
            <w:r w:rsidRPr="000275EB">
              <w:lastRenderedPageBreak/>
              <w:t>1.</w:t>
            </w:r>
            <w:r w:rsidRPr="000275EB">
              <w:tab/>
              <w:t xml:space="preserve">призовава Европейската комисия да представи </w:t>
            </w:r>
            <w:r w:rsidRPr="000275EB">
              <w:rPr>
                <w:b/>
                <w:bCs/>
                <w:i/>
                <w:iCs/>
              </w:rPr>
              <w:t>всеобхватна, амбициозна и по целесъобразен начин финансирана</w:t>
            </w:r>
            <w:r w:rsidRPr="000275EB">
              <w:t xml:space="preserve"> стратегия за борба с </w:t>
            </w:r>
            <w:r w:rsidRPr="000275EB">
              <w:lastRenderedPageBreak/>
              <w:t xml:space="preserve">бедността („стратегията“), която да включва </w:t>
            </w:r>
            <w:r w:rsidRPr="000275EB">
              <w:rPr>
                <w:b/>
                <w:bCs/>
                <w:i/>
                <w:iCs/>
              </w:rPr>
              <w:t>най-малко</w:t>
            </w:r>
            <w:r w:rsidRPr="000275EB">
              <w:t xml:space="preserve"> следните общи цели и насоки:</w:t>
            </w:r>
          </w:p>
        </w:tc>
      </w:tr>
    </w:tbl>
    <w:p w14:paraId="50A5D056"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43651E1" w14:textId="77777777" w:rsidR="000275EB" w:rsidRPr="000275EB" w:rsidRDefault="000275EB" w:rsidP="000275EB">
      <w:r w:rsidRPr="000275EB">
        <w:rPr>
          <w:rStyle w:val="HideTWBExt"/>
        </w:rPr>
        <w:t>&lt;/Amend&gt;</w:t>
      </w:r>
    </w:p>
    <w:p w14:paraId="603047F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151</w:t>
      </w:r>
      <w:r w:rsidRPr="000275EB">
        <w:rPr>
          <w:rStyle w:val="HideTWBExt"/>
          <w:b w:val="0"/>
        </w:rPr>
        <w:t>&lt;/NumAm&gt;</w:t>
      </w:r>
    </w:p>
    <w:p w14:paraId="3745266B"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72DFBB59"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0C23356E" w14:textId="77777777" w:rsidR="000275EB" w:rsidRPr="000275EB" w:rsidRDefault="000275EB" w:rsidP="000275EB">
      <w:r w:rsidRPr="000275EB">
        <w:rPr>
          <w:rStyle w:val="HideTWBExt"/>
        </w:rPr>
        <w:t>&lt;/RepeatBlock-By&gt;</w:t>
      </w:r>
    </w:p>
    <w:p w14:paraId="3DC5663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8F05BF2" w14:textId="77777777" w:rsidR="000275EB" w:rsidRPr="000275EB" w:rsidRDefault="000275EB" w:rsidP="000275EB">
      <w:pPr>
        <w:pStyle w:val="NormalBold"/>
      </w:pPr>
      <w:r w:rsidRPr="000275EB">
        <w:rPr>
          <w:rStyle w:val="HideTWBExt"/>
          <w:b w:val="0"/>
        </w:rPr>
        <w:t>&lt;Article&gt;</w:t>
      </w:r>
      <w:r w:rsidRPr="000275EB">
        <w:t>Параграф 1 – уводна част</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6A55235" w14:textId="77777777" w:rsidTr="003E4C9B">
        <w:trPr>
          <w:jc w:val="center"/>
        </w:trPr>
        <w:tc>
          <w:tcPr>
            <w:tcW w:w="9752" w:type="dxa"/>
            <w:gridSpan w:val="2"/>
          </w:tcPr>
          <w:p w14:paraId="180443AF" w14:textId="77777777" w:rsidR="000275EB" w:rsidRPr="000275EB" w:rsidRDefault="000275EB" w:rsidP="003E4C9B">
            <w:pPr>
              <w:keepNext/>
            </w:pPr>
          </w:p>
        </w:tc>
      </w:tr>
      <w:tr w:rsidR="000275EB" w:rsidRPr="000275EB" w14:paraId="66A2CE0C" w14:textId="77777777" w:rsidTr="003E4C9B">
        <w:trPr>
          <w:jc w:val="center"/>
        </w:trPr>
        <w:tc>
          <w:tcPr>
            <w:tcW w:w="4876" w:type="dxa"/>
          </w:tcPr>
          <w:p w14:paraId="3F4FBFF4" w14:textId="77777777" w:rsidR="000275EB" w:rsidRPr="000275EB" w:rsidRDefault="000275EB" w:rsidP="003E4C9B">
            <w:pPr>
              <w:pStyle w:val="ColumnHeading"/>
              <w:keepNext/>
            </w:pPr>
            <w:r w:rsidRPr="000275EB">
              <w:t>Предложение за резолюция</w:t>
            </w:r>
          </w:p>
        </w:tc>
        <w:tc>
          <w:tcPr>
            <w:tcW w:w="4876" w:type="dxa"/>
          </w:tcPr>
          <w:p w14:paraId="7183C17D" w14:textId="77777777" w:rsidR="000275EB" w:rsidRPr="000275EB" w:rsidRDefault="000275EB" w:rsidP="003E4C9B">
            <w:pPr>
              <w:pStyle w:val="ColumnHeading"/>
              <w:keepNext/>
            </w:pPr>
            <w:r w:rsidRPr="000275EB">
              <w:t>Изменение</w:t>
            </w:r>
          </w:p>
        </w:tc>
      </w:tr>
      <w:tr w:rsidR="000275EB" w:rsidRPr="000275EB" w14:paraId="0181C5DD" w14:textId="77777777" w:rsidTr="003E4C9B">
        <w:trPr>
          <w:jc w:val="center"/>
        </w:trPr>
        <w:tc>
          <w:tcPr>
            <w:tcW w:w="4876" w:type="dxa"/>
          </w:tcPr>
          <w:p w14:paraId="0EC78318" w14:textId="77777777" w:rsidR="000275EB" w:rsidRPr="000275EB" w:rsidRDefault="000275EB" w:rsidP="003E4C9B">
            <w:pPr>
              <w:pStyle w:val="Normal6"/>
            </w:pPr>
            <w:r w:rsidRPr="000275EB">
              <w:t>1.</w:t>
            </w:r>
            <w:r w:rsidRPr="000275EB">
              <w:tab/>
              <w:t>призовава Европейската комисия да представи стратегия за борба с бедността („стратегията“), която да включва следните общи цели и насоки:</w:t>
            </w:r>
          </w:p>
        </w:tc>
        <w:tc>
          <w:tcPr>
            <w:tcW w:w="4876" w:type="dxa"/>
          </w:tcPr>
          <w:p w14:paraId="16FCF64E" w14:textId="77777777" w:rsidR="000275EB" w:rsidRPr="000275EB" w:rsidRDefault="000275EB" w:rsidP="003E4C9B">
            <w:pPr>
              <w:pStyle w:val="Normal6"/>
              <w:rPr>
                <w:szCs w:val="24"/>
              </w:rPr>
            </w:pPr>
            <w:r w:rsidRPr="000275EB">
              <w:t>1.</w:t>
            </w:r>
            <w:r w:rsidRPr="000275EB">
              <w:tab/>
              <w:t xml:space="preserve">призовава Европейската комисия да представи </w:t>
            </w:r>
            <w:r w:rsidRPr="000275EB">
              <w:rPr>
                <w:b/>
                <w:bCs/>
                <w:i/>
                <w:iCs/>
              </w:rPr>
              <w:t>амбициозна</w:t>
            </w:r>
            <w:r w:rsidRPr="000275EB">
              <w:t xml:space="preserve"> стратегия за борба с бедността („стратегията“), която да включва следните общи цели и насоки:</w:t>
            </w:r>
          </w:p>
        </w:tc>
      </w:tr>
    </w:tbl>
    <w:p w14:paraId="6A90534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DD69F49" w14:textId="77777777" w:rsidR="000275EB" w:rsidRPr="000275EB" w:rsidRDefault="000275EB" w:rsidP="000275EB">
      <w:r w:rsidRPr="000275EB">
        <w:rPr>
          <w:rStyle w:val="HideTWBExt"/>
        </w:rPr>
        <w:t>&lt;/Amend&gt;</w:t>
      </w:r>
    </w:p>
    <w:p w14:paraId="5271A80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152</w:t>
      </w:r>
      <w:r w:rsidRPr="000275EB">
        <w:rPr>
          <w:rStyle w:val="HideTWBExt"/>
          <w:b w:val="0"/>
        </w:rPr>
        <w:t>&lt;/NumAm&gt;</w:t>
      </w:r>
    </w:p>
    <w:p w14:paraId="6D48D190"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Пал Секереш, Рашел Блом</w:t>
      </w:r>
      <w:r w:rsidRPr="000275EB">
        <w:rPr>
          <w:rStyle w:val="HideTWBExt"/>
          <w:b w:val="0"/>
        </w:rPr>
        <w:t>&lt;/Members&gt;</w:t>
      </w:r>
    </w:p>
    <w:p w14:paraId="1D9C6F29" w14:textId="77777777" w:rsidR="000275EB" w:rsidRPr="000275EB" w:rsidRDefault="000275EB" w:rsidP="000275EB">
      <w:r w:rsidRPr="000275EB">
        <w:rPr>
          <w:rStyle w:val="HideTWBExt"/>
        </w:rPr>
        <w:t>&lt;/RepeatBlock-By&gt;</w:t>
      </w:r>
    </w:p>
    <w:p w14:paraId="1561367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D731A0B" w14:textId="77777777" w:rsidR="000275EB" w:rsidRPr="000275EB" w:rsidRDefault="000275EB" w:rsidP="000275EB">
      <w:pPr>
        <w:pStyle w:val="NormalBold"/>
      </w:pPr>
      <w:r w:rsidRPr="000275EB">
        <w:rPr>
          <w:rStyle w:val="HideTWBExt"/>
          <w:b w:val="0"/>
        </w:rPr>
        <w:t>&lt;Article&gt;</w:t>
      </w:r>
      <w:r w:rsidRPr="000275EB">
        <w:t>Параграф 1 – буква 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660AA77" w14:textId="77777777" w:rsidTr="003E4C9B">
        <w:trPr>
          <w:jc w:val="center"/>
        </w:trPr>
        <w:tc>
          <w:tcPr>
            <w:tcW w:w="9752" w:type="dxa"/>
            <w:gridSpan w:val="2"/>
          </w:tcPr>
          <w:p w14:paraId="53BAF548" w14:textId="77777777" w:rsidR="000275EB" w:rsidRPr="000275EB" w:rsidRDefault="000275EB" w:rsidP="003E4C9B">
            <w:pPr>
              <w:keepNext/>
            </w:pPr>
          </w:p>
        </w:tc>
      </w:tr>
      <w:tr w:rsidR="000275EB" w:rsidRPr="000275EB" w14:paraId="19E78B63" w14:textId="77777777" w:rsidTr="003E4C9B">
        <w:trPr>
          <w:jc w:val="center"/>
        </w:trPr>
        <w:tc>
          <w:tcPr>
            <w:tcW w:w="4876" w:type="dxa"/>
          </w:tcPr>
          <w:p w14:paraId="057872DF" w14:textId="77777777" w:rsidR="000275EB" w:rsidRPr="000275EB" w:rsidRDefault="000275EB" w:rsidP="003E4C9B">
            <w:pPr>
              <w:pStyle w:val="ColumnHeading"/>
              <w:keepNext/>
            </w:pPr>
            <w:r w:rsidRPr="000275EB">
              <w:t>Предложение за резолюция</w:t>
            </w:r>
          </w:p>
        </w:tc>
        <w:tc>
          <w:tcPr>
            <w:tcW w:w="4876" w:type="dxa"/>
          </w:tcPr>
          <w:p w14:paraId="78DB8E1B" w14:textId="77777777" w:rsidR="000275EB" w:rsidRPr="000275EB" w:rsidRDefault="000275EB" w:rsidP="003E4C9B">
            <w:pPr>
              <w:pStyle w:val="ColumnHeading"/>
              <w:keepNext/>
            </w:pPr>
            <w:r w:rsidRPr="000275EB">
              <w:t>Изменение</w:t>
            </w:r>
          </w:p>
        </w:tc>
      </w:tr>
      <w:tr w:rsidR="000275EB" w:rsidRPr="000275EB" w14:paraId="04FE8A51" w14:textId="77777777" w:rsidTr="003E4C9B">
        <w:trPr>
          <w:jc w:val="center"/>
        </w:trPr>
        <w:tc>
          <w:tcPr>
            <w:tcW w:w="4876" w:type="dxa"/>
          </w:tcPr>
          <w:p w14:paraId="62DB05E4" w14:textId="77777777" w:rsidR="000275EB" w:rsidRPr="000275EB" w:rsidRDefault="000275EB" w:rsidP="003E4C9B">
            <w:pPr>
              <w:pStyle w:val="Normal6"/>
            </w:pPr>
            <w:r w:rsidRPr="000275EB">
              <w:t>а)</w:t>
            </w:r>
            <w:r w:rsidRPr="000275EB">
              <w:tab/>
              <w:t xml:space="preserve">признаване на </w:t>
            </w:r>
            <w:r w:rsidRPr="000275EB">
              <w:rPr>
                <w:b/>
                <w:bCs/>
                <w:i/>
                <w:iCs/>
              </w:rPr>
              <w:t>бедността като форма на нарушение на правата на човека и правата на народите</w:t>
            </w:r>
            <w:r w:rsidRPr="000275EB">
              <w:t>;</w:t>
            </w:r>
          </w:p>
        </w:tc>
        <w:tc>
          <w:tcPr>
            <w:tcW w:w="4876" w:type="dxa"/>
          </w:tcPr>
          <w:p w14:paraId="077DED20" w14:textId="77777777" w:rsidR="000275EB" w:rsidRPr="000275EB" w:rsidRDefault="000275EB" w:rsidP="003E4C9B">
            <w:pPr>
              <w:pStyle w:val="Normal6"/>
              <w:rPr>
                <w:szCs w:val="24"/>
              </w:rPr>
            </w:pPr>
            <w:r w:rsidRPr="000275EB">
              <w:t>а)</w:t>
            </w:r>
            <w:r w:rsidRPr="000275EB">
              <w:tab/>
              <w:t xml:space="preserve">признаване на </w:t>
            </w:r>
            <w:r w:rsidRPr="000275EB">
              <w:rPr>
                <w:b/>
                <w:bCs/>
                <w:i/>
                <w:iCs/>
              </w:rPr>
              <w:t>това, че най-добрата стратегия по отношение на бедността включва насърчаване на просперитета и богатството на нациите, семействата, предприятията и работниците</w:t>
            </w:r>
            <w:r w:rsidRPr="000275EB">
              <w:t>;</w:t>
            </w:r>
          </w:p>
        </w:tc>
      </w:tr>
    </w:tbl>
    <w:p w14:paraId="340D06E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2CF0F67" w14:textId="77777777" w:rsidR="000275EB" w:rsidRPr="000275EB" w:rsidRDefault="000275EB" w:rsidP="000275EB">
      <w:r w:rsidRPr="000275EB">
        <w:rPr>
          <w:rStyle w:val="HideTWBExt"/>
        </w:rPr>
        <w:t>&lt;/Amend&gt;</w:t>
      </w:r>
    </w:p>
    <w:p w14:paraId="00CDE61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153</w:t>
      </w:r>
      <w:r w:rsidRPr="000275EB">
        <w:rPr>
          <w:rStyle w:val="HideTWBExt"/>
          <w:b w:val="0"/>
        </w:rPr>
        <w:t>&lt;/NumAm&gt;</w:t>
      </w:r>
    </w:p>
    <w:p w14:paraId="7600AE5C"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132DED7F" w14:textId="77777777" w:rsidR="000275EB" w:rsidRPr="000275EB" w:rsidRDefault="000275EB" w:rsidP="000275EB">
      <w:r w:rsidRPr="000275EB">
        <w:rPr>
          <w:rStyle w:val="HideTWBExt"/>
        </w:rPr>
        <w:t>&lt;/RepeatBlock-By&gt;</w:t>
      </w:r>
    </w:p>
    <w:p w14:paraId="63FCD9B5"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7638D3E9" w14:textId="77777777" w:rsidR="000275EB" w:rsidRPr="000275EB" w:rsidRDefault="000275EB" w:rsidP="000275EB">
      <w:pPr>
        <w:pStyle w:val="NormalBold"/>
      </w:pPr>
      <w:r w:rsidRPr="000275EB">
        <w:rPr>
          <w:rStyle w:val="HideTWBExt"/>
          <w:b w:val="0"/>
        </w:rPr>
        <w:t>&lt;Article&gt;</w:t>
      </w:r>
      <w:r w:rsidRPr="000275EB">
        <w:t>Параграф 1 – буква 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9E45888" w14:textId="77777777" w:rsidTr="003E4C9B">
        <w:trPr>
          <w:jc w:val="center"/>
        </w:trPr>
        <w:tc>
          <w:tcPr>
            <w:tcW w:w="9752" w:type="dxa"/>
            <w:gridSpan w:val="2"/>
          </w:tcPr>
          <w:p w14:paraId="7D2685B4" w14:textId="77777777" w:rsidR="000275EB" w:rsidRPr="000275EB" w:rsidRDefault="000275EB" w:rsidP="003E4C9B">
            <w:pPr>
              <w:keepNext/>
            </w:pPr>
          </w:p>
        </w:tc>
      </w:tr>
      <w:tr w:rsidR="000275EB" w:rsidRPr="000275EB" w14:paraId="10EA202D" w14:textId="77777777" w:rsidTr="003E4C9B">
        <w:trPr>
          <w:jc w:val="center"/>
        </w:trPr>
        <w:tc>
          <w:tcPr>
            <w:tcW w:w="4876" w:type="dxa"/>
          </w:tcPr>
          <w:p w14:paraId="582522E9" w14:textId="77777777" w:rsidR="000275EB" w:rsidRPr="000275EB" w:rsidRDefault="000275EB" w:rsidP="003E4C9B">
            <w:pPr>
              <w:pStyle w:val="ColumnHeading"/>
              <w:keepNext/>
            </w:pPr>
            <w:r w:rsidRPr="000275EB">
              <w:t>Предложение за резолюция</w:t>
            </w:r>
          </w:p>
        </w:tc>
        <w:tc>
          <w:tcPr>
            <w:tcW w:w="4876" w:type="dxa"/>
          </w:tcPr>
          <w:p w14:paraId="23B925C1" w14:textId="77777777" w:rsidR="000275EB" w:rsidRPr="000275EB" w:rsidRDefault="000275EB" w:rsidP="003E4C9B">
            <w:pPr>
              <w:pStyle w:val="ColumnHeading"/>
              <w:keepNext/>
            </w:pPr>
            <w:r w:rsidRPr="000275EB">
              <w:t>Изменение</w:t>
            </w:r>
          </w:p>
        </w:tc>
      </w:tr>
      <w:tr w:rsidR="000275EB" w:rsidRPr="000275EB" w14:paraId="762BB0B9" w14:textId="77777777" w:rsidTr="003E4C9B">
        <w:trPr>
          <w:jc w:val="center"/>
        </w:trPr>
        <w:tc>
          <w:tcPr>
            <w:tcW w:w="4876" w:type="dxa"/>
          </w:tcPr>
          <w:p w14:paraId="00E127A2" w14:textId="77777777" w:rsidR="000275EB" w:rsidRPr="000275EB" w:rsidRDefault="000275EB" w:rsidP="003E4C9B">
            <w:pPr>
              <w:pStyle w:val="Normal6"/>
            </w:pPr>
            <w:r w:rsidRPr="000275EB">
              <w:t>а)</w:t>
            </w:r>
            <w:r w:rsidRPr="000275EB">
              <w:tab/>
              <w:t xml:space="preserve">признаване на бедността като </w:t>
            </w:r>
            <w:r w:rsidRPr="000275EB">
              <w:rPr>
                <w:b/>
                <w:bCs/>
                <w:i/>
                <w:iCs/>
              </w:rPr>
              <w:t>форма на нарушение на правата на човека и правата на народите</w:t>
            </w:r>
            <w:r w:rsidRPr="000275EB">
              <w:t>;</w:t>
            </w:r>
          </w:p>
        </w:tc>
        <w:tc>
          <w:tcPr>
            <w:tcW w:w="4876" w:type="dxa"/>
          </w:tcPr>
          <w:p w14:paraId="58BA17B0" w14:textId="77777777" w:rsidR="000275EB" w:rsidRPr="000275EB" w:rsidRDefault="000275EB" w:rsidP="003E4C9B">
            <w:pPr>
              <w:pStyle w:val="Normal6"/>
              <w:rPr>
                <w:szCs w:val="24"/>
              </w:rPr>
            </w:pPr>
            <w:r w:rsidRPr="000275EB">
              <w:t>а)</w:t>
            </w:r>
            <w:r w:rsidRPr="000275EB">
              <w:tab/>
              <w:t xml:space="preserve">признаване на бедността като </w:t>
            </w:r>
            <w:r w:rsidRPr="000275EB">
              <w:rPr>
                <w:b/>
                <w:bCs/>
                <w:i/>
                <w:iCs/>
              </w:rPr>
              <w:t>значителна пречка пред икономическите възможности и упражняването на правата, като се поставя акцент върху овластяването на хората и общностите с оглед на нейното преодоляване</w:t>
            </w:r>
            <w:r w:rsidRPr="000275EB">
              <w:t>;</w:t>
            </w:r>
          </w:p>
        </w:tc>
      </w:tr>
    </w:tbl>
    <w:p w14:paraId="0527A33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CAC5D8D" w14:textId="77777777" w:rsidR="000275EB" w:rsidRPr="000275EB" w:rsidRDefault="000275EB" w:rsidP="000275EB">
      <w:r w:rsidRPr="000275EB">
        <w:rPr>
          <w:rStyle w:val="HideTWBExt"/>
        </w:rPr>
        <w:t>&lt;/Amend&gt;</w:t>
      </w:r>
    </w:p>
    <w:p w14:paraId="19CBA82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154</w:t>
      </w:r>
      <w:r w:rsidRPr="000275EB">
        <w:rPr>
          <w:rStyle w:val="HideTWBExt"/>
          <w:b w:val="0"/>
        </w:rPr>
        <w:t>&lt;/NumAm&gt;</w:t>
      </w:r>
    </w:p>
    <w:p w14:paraId="34FFD589"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5AFC707" w14:textId="77777777" w:rsidR="000275EB" w:rsidRPr="000275EB" w:rsidRDefault="000275EB" w:rsidP="000275EB">
      <w:r w:rsidRPr="000275EB">
        <w:rPr>
          <w:rStyle w:val="HideTWBExt"/>
        </w:rPr>
        <w:t>&lt;/RepeatBlock-By&gt;</w:t>
      </w:r>
    </w:p>
    <w:p w14:paraId="537344B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81FECE9" w14:textId="77777777" w:rsidR="000275EB" w:rsidRPr="000275EB" w:rsidRDefault="000275EB" w:rsidP="000275EB">
      <w:pPr>
        <w:pStyle w:val="NormalBold"/>
      </w:pPr>
      <w:r w:rsidRPr="000275EB">
        <w:rPr>
          <w:rStyle w:val="HideTWBExt"/>
          <w:b w:val="0"/>
        </w:rPr>
        <w:t>&lt;Article&gt;</w:t>
      </w:r>
      <w:r w:rsidRPr="000275EB">
        <w:t>Параграф 1 – буква 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4B096D5" w14:textId="77777777" w:rsidTr="003E4C9B">
        <w:trPr>
          <w:jc w:val="center"/>
        </w:trPr>
        <w:tc>
          <w:tcPr>
            <w:tcW w:w="9752" w:type="dxa"/>
            <w:gridSpan w:val="2"/>
          </w:tcPr>
          <w:p w14:paraId="4BD0649C" w14:textId="77777777" w:rsidR="000275EB" w:rsidRPr="000275EB" w:rsidRDefault="000275EB" w:rsidP="003E4C9B">
            <w:pPr>
              <w:keepNext/>
            </w:pPr>
          </w:p>
        </w:tc>
      </w:tr>
      <w:tr w:rsidR="000275EB" w:rsidRPr="000275EB" w14:paraId="350622AB" w14:textId="77777777" w:rsidTr="003E4C9B">
        <w:trPr>
          <w:jc w:val="center"/>
        </w:trPr>
        <w:tc>
          <w:tcPr>
            <w:tcW w:w="4876" w:type="dxa"/>
          </w:tcPr>
          <w:p w14:paraId="55971AE8" w14:textId="77777777" w:rsidR="000275EB" w:rsidRPr="000275EB" w:rsidRDefault="000275EB" w:rsidP="003E4C9B">
            <w:pPr>
              <w:pStyle w:val="ColumnHeading"/>
              <w:keepNext/>
            </w:pPr>
            <w:r w:rsidRPr="000275EB">
              <w:t>Предложение за резолюция</w:t>
            </w:r>
          </w:p>
        </w:tc>
        <w:tc>
          <w:tcPr>
            <w:tcW w:w="4876" w:type="dxa"/>
          </w:tcPr>
          <w:p w14:paraId="20F01298" w14:textId="77777777" w:rsidR="000275EB" w:rsidRPr="000275EB" w:rsidRDefault="000275EB" w:rsidP="003E4C9B">
            <w:pPr>
              <w:pStyle w:val="ColumnHeading"/>
              <w:keepNext/>
            </w:pPr>
            <w:r w:rsidRPr="000275EB">
              <w:t>Изменение</w:t>
            </w:r>
          </w:p>
        </w:tc>
      </w:tr>
      <w:tr w:rsidR="000275EB" w:rsidRPr="000275EB" w14:paraId="70E9B42E" w14:textId="77777777" w:rsidTr="003E4C9B">
        <w:trPr>
          <w:jc w:val="center"/>
        </w:trPr>
        <w:tc>
          <w:tcPr>
            <w:tcW w:w="4876" w:type="dxa"/>
          </w:tcPr>
          <w:p w14:paraId="476CBE9B" w14:textId="77777777" w:rsidR="000275EB" w:rsidRPr="000275EB" w:rsidRDefault="000275EB" w:rsidP="003E4C9B">
            <w:pPr>
              <w:pStyle w:val="Normal6"/>
            </w:pPr>
            <w:r w:rsidRPr="000275EB">
              <w:t>а)</w:t>
            </w:r>
            <w:r w:rsidRPr="000275EB">
              <w:tab/>
              <w:t xml:space="preserve">признаване на бедността като форма на нарушение на </w:t>
            </w:r>
            <w:r w:rsidRPr="000275EB">
              <w:rPr>
                <w:b/>
                <w:bCs/>
                <w:i/>
                <w:iCs/>
              </w:rPr>
              <w:t>правата на човека и правата на народите</w:t>
            </w:r>
            <w:r w:rsidRPr="000275EB">
              <w:t>;</w:t>
            </w:r>
          </w:p>
        </w:tc>
        <w:tc>
          <w:tcPr>
            <w:tcW w:w="4876" w:type="dxa"/>
          </w:tcPr>
          <w:p w14:paraId="31D91AE6" w14:textId="77777777" w:rsidR="000275EB" w:rsidRPr="000275EB" w:rsidRDefault="000275EB" w:rsidP="003E4C9B">
            <w:pPr>
              <w:pStyle w:val="Normal6"/>
              <w:rPr>
                <w:szCs w:val="24"/>
              </w:rPr>
            </w:pPr>
            <w:r w:rsidRPr="000275EB">
              <w:t>а)</w:t>
            </w:r>
            <w:r w:rsidRPr="000275EB">
              <w:tab/>
              <w:t xml:space="preserve">признаване на бедността като форма на нарушение на </w:t>
            </w:r>
            <w:r w:rsidRPr="000275EB">
              <w:rPr>
                <w:b/>
                <w:bCs/>
                <w:i/>
                <w:iCs/>
              </w:rPr>
              <w:t>човешкото достойнство и насърчаване на основания на правата подход в съответствие с международните правни рамки</w:t>
            </w:r>
            <w:r w:rsidRPr="000275EB">
              <w:t>;</w:t>
            </w:r>
          </w:p>
        </w:tc>
      </w:tr>
    </w:tbl>
    <w:p w14:paraId="50B2459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2259071" w14:textId="77777777" w:rsidR="000275EB" w:rsidRPr="000275EB" w:rsidRDefault="000275EB" w:rsidP="000275EB">
      <w:r w:rsidRPr="000275EB">
        <w:rPr>
          <w:rStyle w:val="HideTWBExt"/>
        </w:rPr>
        <w:t>&lt;/Amend&gt;</w:t>
      </w:r>
    </w:p>
    <w:p w14:paraId="51F863A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155</w:t>
      </w:r>
      <w:r w:rsidRPr="000275EB">
        <w:rPr>
          <w:rStyle w:val="HideTWBExt"/>
          <w:b w:val="0"/>
        </w:rPr>
        <w:t>&lt;/NumAm&gt;</w:t>
      </w:r>
    </w:p>
    <w:p w14:paraId="4112FEE4"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10C93DC8" w14:textId="77777777" w:rsidR="000275EB" w:rsidRPr="000275EB" w:rsidRDefault="000275EB" w:rsidP="000275EB">
      <w:r w:rsidRPr="000275EB">
        <w:rPr>
          <w:rStyle w:val="HideTWBExt"/>
        </w:rPr>
        <w:t>&lt;/RepeatBlock-By&gt;</w:t>
      </w:r>
    </w:p>
    <w:p w14:paraId="1353EA0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54646F2" w14:textId="77777777" w:rsidR="000275EB" w:rsidRPr="000275EB" w:rsidRDefault="000275EB" w:rsidP="000275EB">
      <w:pPr>
        <w:pStyle w:val="NormalBold"/>
      </w:pPr>
      <w:r w:rsidRPr="000275EB">
        <w:rPr>
          <w:rStyle w:val="HideTWBExt"/>
          <w:b w:val="0"/>
        </w:rPr>
        <w:t>&lt;Article&gt;</w:t>
      </w:r>
      <w:r w:rsidRPr="000275EB">
        <w:t>Параграф 1 – буква 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0845DD7" w14:textId="77777777" w:rsidTr="003E4C9B">
        <w:trPr>
          <w:jc w:val="center"/>
        </w:trPr>
        <w:tc>
          <w:tcPr>
            <w:tcW w:w="9752" w:type="dxa"/>
            <w:gridSpan w:val="2"/>
          </w:tcPr>
          <w:p w14:paraId="441C6610" w14:textId="77777777" w:rsidR="000275EB" w:rsidRPr="000275EB" w:rsidRDefault="000275EB" w:rsidP="003E4C9B">
            <w:pPr>
              <w:keepNext/>
            </w:pPr>
          </w:p>
        </w:tc>
      </w:tr>
      <w:tr w:rsidR="000275EB" w:rsidRPr="000275EB" w14:paraId="2275E3A9" w14:textId="77777777" w:rsidTr="003E4C9B">
        <w:trPr>
          <w:jc w:val="center"/>
        </w:trPr>
        <w:tc>
          <w:tcPr>
            <w:tcW w:w="4876" w:type="dxa"/>
          </w:tcPr>
          <w:p w14:paraId="4110B568" w14:textId="77777777" w:rsidR="000275EB" w:rsidRPr="000275EB" w:rsidRDefault="000275EB" w:rsidP="003E4C9B">
            <w:pPr>
              <w:pStyle w:val="ColumnHeading"/>
              <w:keepNext/>
            </w:pPr>
            <w:r w:rsidRPr="000275EB">
              <w:t>Предложение за резолюция</w:t>
            </w:r>
          </w:p>
        </w:tc>
        <w:tc>
          <w:tcPr>
            <w:tcW w:w="4876" w:type="dxa"/>
          </w:tcPr>
          <w:p w14:paraId="390C2861" w14:textId="77777777" w:rsidR="000275EB" w:rsidRPr="000275EB" w:rsidRDefault="000275EB" w:rsidP="003E4C9B">
            <w:pPr>
              <w:pStyle w:val="ColumnHeading"/>
              <w:keepNext/>
            </w:pPr>
            <w:r w:rsidRPr="000275EB">
              <w:t>Изменение</w:t>
            </w:r>
          </w:p>
        </w:tc>
      </w:tr>
      <w:tr w:rsidR="000275EB" w:rsidRPr="000275EB" w14:paraId="0D1B6EEC" w14:textId="77777777" w:rsidTr="003E4C9B">
        <w:trPr>
          <w:jc w:val="center"/>
        </w:trPr>
        <w:tc>
          <w:tcPr>
            <w:tcW w:w="4876" w:type="dxa"/>
          </w:tcPr>
          <w:p w14:paraId="1FAB9CBE" w14:textId="77777777" w:rsidR="000275EB" w:rsidRPr="000275EB" w:rsidRDefault="000275EB" w:rsidP="003E4C9B">
            <w:pPr>
              <w:pStyle w:val="Normal6"/>
            </w:pPr>
            <w:r w:rsidRPr="000275EB">
              <w:t>а)</w:t>
            </w:r>
            <w:r w:rsidRPr="000275EB">
              <w:tab/>
              <w:t xml:space="preserve">признаване на бедността като форма на нарушение на правата на човека и </w:t>
            </w:r>
            <w:r w:rsidRPr="000275EB">
              <w:rPr>
                <w:b/>
                <w:bCs/>
                <w:i/>
                <w:iCs/>
              </w:rPr>
              <w:t>правата на народите</w:t>
            </w:r>
            <w:r w:rsidRPr="000275EB">
              <w:t>;</w:t>
            </w:r>
          </w:p>
        </w:tc>
        <w:tc>
          <w:tcPr>
            <w:tcW w:w="4876" w:type="dxa"/>
          </w:tcPr>
          <w:p w14:paraId="15A8F067" w14:textId="77777777" w:rsidR="000275EB" w:rsidRPr="000275EB" w:rsidRDefault="000275EB" w:rsidP="003E4C9B">
            <w:pPr>
              <w:pStyle w:val="Normal6"/>
              <w:rPr>
                <w:szCs w:val="24"/>
              </w:rPr>
            </w:pPr>
            <w:r w:rsidRPr="000275EB">
              <w:t>а)</w:t>
            </w:r>
            <w:r w:rsidRPr="000275EB">
              <w:tab/>
              <w:t xml:space="preserve">признаване на бедността като форма на нарушение на правата на човека и </w:t>
            </w:r>
            <w:r w:rsidRPr="000275EB">
              <w:rPr>
                <w:b/>
                <w:bCs/>
                <w:i/>
                <w:iCs/>
              </w:rPr>
              <w:t>човешкото достойнство</w:t>
            </w:r>
            <w:r w:rsidRPr="000275EB">
              <w:t>;</w:t>
            </w:r>
          </w:p>
        </w:tc>
      </w:tr>
    </w:tbl>
    <w:p w14:paraId="707AFC7E"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93566C9" w14:textId="77777777" w:rsidR="000275EB" w:rsidRPr="000275EB" w:rsidRDefault="000275EB" w:rsidP="000275EB">
      <w:r w:rsidRPr="000275EB">
        <w:rPr>
          <w:rStyle w:val="HideTWBExt"/>
        </w:rPr>
        <w:t>&lt;/Amend&gt;</w:t>
      </w:r>
    </w:p>
    <w:p w14:paraId="79454E4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156</w:t>
      </w:r>
      <w:r w:rsidRPr="000275EB">
        <w:rPr>
          <w:rStyle w:val="HideTWBExt"/>
          <w:b w:val="0"/>
        </w:rPr>
        <w:t>&lt;/NumAm&gt;</w:t>
      </w:r>
    </w:p>
    <w:p w14:paraId="72D9E2CB"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2BDE8BA5" w14:textId="77777777" w:rsidR="000275EB" w:rsidRPr="000275EB" w:rsidRDefault="000275EB" w:rsidP="000275EB">
      <w:r w:rsidRPr="000275EB">
        <w:rPr>
          <w:rStyle w:val="HideTWBExt"/>
        </w:rPr>
        <w:t>&lt;/RepeatBlock-By&gt;</w:t>
      </w:r>
    </w:p>
    <w:p w14:paraId="13A0033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CA76F39" w14:textId="77777777" w:rsidR="000275EB" w:rsidRPr="000275EB" w:rsidRDefault="000275EB" w:rsidP="000275EB">
      <w:pPr>
        <w:pStyle w:val="NormalBold"/>
      </w:pPr>
      <w:r w:rsidRPr="000275EB">
        <w:rPr>
          <w:rStyle w:val="HideTWBExt"/>
          <w:b w:val="0"/>
        </w:rPr>
        <w:t>&lt;Article&gt;</w:t>
      </w:r>
      <w:r w:rsidRPr="000275EB">
        <w:t>Параграф 1 – буква a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3D0AF67" w14:textId="77777777" w:rsidTr="003E4C9B">
        <w:trPr>
          <w:jc w:val="center"/>
        </w:trPr>
        <w:tc>
          <w:tcPr>
            <w:tcW w:w="9752" w:type="dxa"/>
            <w:gridSpan w:val="2"/>
          </w:tcPr>
          <w:p w14:paraId="3E62EAA6" w14:textId="77777777" w:rsidR="000275EB" w:rsidRPr="000275EB" w:rsidRDefault="000275EB" w:rsidP="003E4C9B">
            <w:pPr>
              <w:keepNext/>
            </w:pPr>
          </w:p>
        </w:tc>
      </w:tr>
      <w:tr w:rsidR="000275EB" w:rsidRPr="000275EB" w14:paraId="4A0F8DDA" w14:textId="77777777" w:rsidTr="003E4C9B">
        <w:trPr>
          <w:jc w:val="center"/>
        </w:trPr>
        <w:tc>
          <w:tcPr>
            <w:tcW w:w="4876" w:type="dxa"/>
          </w:tcPr>
          <w:p w14:paraId="27E5FF1A" w14:textId="77777777" w:rsidR="000275EB" w:rsidRPr="000275EB" w:rsidRDefault="000275EB" w:rsidP="003E4C9B">
            <w:pPr>
              <w:pStyle w:val="ColumnHeading"/>
              <w:keepNext/>
            </w:pPr>
            <w:r w:rsidRPr="000275EB">
              <w:t>Предложение за резолюция</w:t>
            </w:r>
          </w:p>
        </w:tc>
        <w:tc>
          <w:tcPr>
            <w:tcW w:w="4876" w:type="dxa"/>
          </w:tcPr>
          <w:p w14:paraId="3D784583" w14:textId="77777777" w:rsidR="000275EB" w:rsidRPr="000275EB" w:rsidRDefault="000275EB" w:rsidP="003E4C9B">
            <w:pPr>
              <w:pStyle w:val="ColumnHeading"/>
              <w:keepNext/>
            </w:pPr>
            <w:r w:rsidRPr="000275EB">
              <w:t>Изменение</w:t>
            </w:r>
          </w:p>
        </w:tc>
      </w:tr>
      <w:tr w:rsidR="000275EB" w:rsidRPr="000275EB" w14:paraId="1384DD9B" w14:textId="77777777" w:rsidTr="003E4C9B">
        <w:trPr>
          <w:jc w:val="center"/>
        </w:trPr>
        <w:tc>
          <w:tcPr>
            <w:tcW w:w="4876" w:type="dxa"/>
          </w:tcPr>
          <w:p w14:paraId="51C1C72D" w14:textId="77777777" w:rsidR="000275EB" w:rsidRPr="000275EB" w:rsidRDefault="000275EB" w:rsidP="003E4C9B">
            <w:pPr>
              <w:pStyle w:val="Normal6"/>
            </w:pPr>
          </w:p>
        </w:tc>
        <w:tc>
          <w:tcPr>
            <w:tcW w:w="4876" w:type="dxa"/>
          </w:tcPr>
          <w:p w14:paraId="1202E12B" w14:textId="77777777" w:rsidR="000275EB" w:rsidRPr="000275EB" w:rsidRDefault="000275EB" w:rsidP="003E4C9B">
            <w:pPr>
              <w:pStyle w:val="Normal6"/>
              <w:rPr>
                <w:szCs w:val="24"/>
              </w:rPr>
            </w:pPr>
            <w:r w:rsidRPr="000275EB">
              <w:rPr>
                <w:b/>
                <w:i/>
              </w:rPr>
              <w:t>аа)</w:t>
            </w:r>
            <w:r w:rsidRPr="000275EB">
              <w:rPr>
                <w:b/>
                <w:i/>
              </w:rPr>
              <w:tab/>
              <w:t>приемане на всеобхватно определение за бедността за целия ЕС, което да излиза извън рамките на материалните лишения и да отчита и други социални фактори като достъпа до образование, до жилищно настаняване, до подходящо здравеопазване и до социално участие;</w:t>
            </w:r>
          </w:p>
        </w:tc>
      </w:tr>
    </w:tbl>
    <w:p w14:paraId="6B36328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93CB611" w14:textId="77777777" w:rsidR="000275EB" w:rsidRPr="000275EB" w:rsidRDefault="000275EB" w:rsidP="000275EB">
      <w:r w:rsidRPr="000275EB">
        <w:rPr>
          <w:rStyle w:val="HideTWBExt"/>
        </w:rPr>
        <w:t>&lt;/Amend&gt;</w:t>
      </w:r>
    </w:p>
    <w:p w14:paraId="3B689E3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157</w:t>
      </w:r>
      <w:r w:rsidRPr="000275EB">
        <w:rPr>
          <w:rStyle w:val="HideTWBExt"/>
          <w:b w:val="0"/>
        </w:rPr>
        <w:t>&lt;/NumAm&gt;</w:t>
      </w:r>
    </w:p>
    <w:p w14:paraId="378A2D59"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Пал Секереш, Рашел Блом</w:t>
      </w:r>
      <w:r w:rsidRPr="000275EB">
        <w:rPr>
          <w:rStyle w:val="HideTWBExt"/>
          <w:b w:val="0"/>
        </w:rPr>
        <w:t>&lt;/Members&gt;</w:t>
      </w:r>
    </w:p>
    <w:p w14:paraId="4AFA7DDB" w14:textId="77777777" w:rsidR="000275EB" w:rsidRPr="000275EB" w:rsidRDefault="000275EB" w:rsidP="000275EB">
      <w:r w:rsidRPr="000275EB">
        <w:rPr>
          <w:rStyle w:val="HideTWBExt"/>
        </w:rPr>
        <w:t>&lt;/RepeatBlock-By&gt;</w:t>
      </w:r>
    </w:p>
    <w:p w14:paraId="06BB223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41B46EE" w14:textId="77777777" w:rsidR="000275EB" w:rsidRPr="000275EB" w:rsidRDefault="000275EB" w:rsidP="000275EB">
      <w:pPr>
        <w:pStyle w:val="NormalBold"/>
      </w:pPr>
      <w:r w:rsidRPr="000275EB">
        <w:rPr>
          <w:rStyle w:val="HideTWBExt"/>
          <w:b w:val="0"/>
        </w:rPr>
        <w:t>&lt;Article&gt;</w:t>
      </w:r>
      <w:r w:rsidRPr="000275EB">
        <w:t>Параграф 1 – буква б</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6AFF6E7" w14:textId="77777777" w:rsidTr="003E4C9B">
        <w:trPr>
          <w:jc w:val="center"/>
        </w:trPr>
        <w:tc>
          <w:tcPr>
            <w:tcW w:w="9752" w:type="dxa"/>
            <w:gridSpan w:val="2"/>
          </w:tcPr>
          <w:p w14:paraId="357CFAD8" w14:textId="77777777" w:rsidR="000275EB" w:rsidRPr="000275EB" w:rsidRDefault="000275EB" w:rsidP="003E4C9B">
            <w:pPr>
              <w:keepNext/>
            </w:pPr>
          </w:p>
        </w:tc>
      </w:tr>
      <w:tr w:rsidR="000275EB" w:rsidRPr="000275EB" w14:paraId="2C9302C7" w14:textId="77777777" w:rsidTr="003E4C9B">
        <w:trPr>
          <w:jc w:val="center"/>
        </w:trPr>
        <w:tc>
          <w:tcPr>
            <w:tcW w:w="4876" w:type="dxa"/>
          </w:tcPr>
          <w:p w14:paraId="779FCBDD" w14:textId="77777777" w:rsidR="000275EB" w:rsidRPr="000275EB" w:rsidRDefault="000275EB" w:rsidP="003E4C9B">
            <w:pPr>
              <w:pStyle w:val="ColumnHeading"/>
              <w:keepNext/>
            </w:pPr>
            <w:r w:rsidRPr="000275EB">
              <w:t>Предложение за резолюция</w:t>
            </w:r>
          </w:p>
        </w:tc>
        <w:tc>
          <w:tcPr>
            <w:tcW w:w="4876" w:type="dxa"/>
          </w:tcPr>
          <w:p w14:paraId="485CD638" w14:textId="77777777" w:rsidR="000275EB" w:rsidRPr="000275EB" w:rsidRDefault="000275EB" w:rsidP="003E4C9B">
            <w:pPr>
              <w:pStyle w:val="ColumnHeading"/>
              <w:keepNext/>
            </w:pPr>
            <w:r w:rsidRPr="000275EB">
              <w:t>Изменение</w:t>
            </w:r>
          </w:p>
        </w:tc>
      </w:tr>
      <w:tr w:rsidR="000275EB" w:rsidRPr="000275EB" w14:paraId="3B09725D" w14:textId="77777777" w:rsidTr="003E4C9B">
        <w:trPr>
          <w:jc w:val="center"/>
        </w:trPr>
        <w:tc>
          <w:tcPr>
            <w:tcW w:w="4876" w:type="dxa"/>
          </w:tcPr>
          <w:p w14:paraId="1EDE5D5E" w14:textId="77777777" w:rsidR="000275EB" w:rsidRPr="000275EB" w:rsidRDefault="000275EB" w:rsidP="003E4C9B">
            <w:pPr>
              <w:pStyle w:val="Normal6"/>
            </w:pPr>
            <w:r w:rsidRPr="000275EB">
              <w:t>б)</w:t>
            </w:r>
            <w:r w:rsidRPr="000275EB">
              <w:tab/>
              <w:t xml:space="preserve">определяне на целта за </w:t>
            </w:r>
            <w:r w:rsidRPr="000275EB">
              <w:rPr>
                <w:b/>
                <w:bCs/>
                <w:i/>
                <w:iCs/>
              </w:rPr>
              <w:t>незабавно изкореняване</w:t>
            </w:r>
            <w:r w:rsidRPr="000275EB">
              <w:t xml:space="preserve"> на бедността </w:t>
            </w:r>
            <w:r w:rsidRPr="000275EB">
              <w:rPr>
                <w:b/>
                <w:bCs/>
                <w:i/>
                <w:iCs/>
              </w:rPr>
              <w:t>най-късно до 2035 г.</w:t>
            </w:r>
            <w:r w:rsidRPr="000275EB">
              <w:t>;</w:t>
            </w:r>
          </w:p>
        </w:tc>
        <w:tc>
          <w:tcPr>
            <w:tcW w:w="4876" w:type="dxa"/>
          </w:tcPr>
          <w:p w14:paraId="53B0A727" w14:textId="77777777" w:rsidR="000275EB" w:rsidRPr="000275EB" w:rsidRDefault="000275EB" w:rsidP="003E4C9B">
            <w:pPr>
              <w:pStyle w:val="Normal6"/>
              <w:rPr>
                <w:szCs w:val="24"/>
              </w:rPr>
            </w:pPr>
            <w:r w:rsidRPr="000275EB">
              <w:t>б)</w:t>
            </w:r>
            <w:r w:rsidRPr="000275EB">
              <w:tab/>
              <w:t xml:space="preserve">определяне на целта за </w:t>
            </w:r>
            <w:r w:rsidRPr="000275EB">
              <w:rPr>
                <w:b/>
                <w:bCs/>
                <w:i/>
                <w:iCs/>
              </w:rPr>
              <w:t>намаляване</w:t>
            </w:r>
            <w:r w:rsidRPr="000275EB">
              <w:t xml:space="preserve"> на бедността </w:t>
            </w:r>
            <w:r w:rsidRPr="000275EB">
              <w:rPr>
                <w:b/>
                <w:bCs/>
                <w:i/>
                <w:iCs/>
              </w:rPr>
              <w:t>в рамките на народите, които съставляват Европейския съюз</w:t>
            </w:r>
            <w:r w:rsidRPr="000275EB">
              <w:t>;</w:t>
            </w:r>
          </w:p>
        </w:tc>
      </w:tr>
    </w:tbl>
    <w:p w14:paraId="7475228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CBAF048" w14:textId="77777777" w:rsidR="000275EB" w:rsidRPr="000275EB" w:rsidRDefault="000275EB" w:rsidP="000275EB">
      <w:r w:rsidRPr="000275EB">
        <w:rPr>
          <w:rStyle w:val="HideTWBExt"/>
        </w:rPr>
        <w:t>&lt;/Amend&gt;</w:t>
      </w:r>
    </w:p>
    <w:p w14:paraId="02C7931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158</w:t>
      </w:r>
      <w:r w:rsidRPr="000275EB">
        <w:rPr>
          <w:rStyle w:val="HideTWBExt"/>
          <w:b w:val="0"/>
        </w:rPr>
        <w:t>&lt;/NumAm&gt;</w:t>
      </w:r>
    </w:p>
    <w:p w14:paraId="3D619545"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3A84458" w14:textId="77777777" w:rsidR="000275EB" w:rsidRPr="000275EB" w:rsidRDefault="000275EB" w:rsidP="000275EB">
      <w:r w:rsidRPr="000275EB">
        <w:rPr>
          <w:rStyle w:val="HideTWBExt"/>
        </w:rPr>
        <w:t>&lt;/RepeatBlock-By&gt;</w:t>
      </w:r>
    </w:p>
    <w:p w14:paraId="4952D15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936BE1F" w14:textId="77777777" w:rsidR="000275EB" w:rsidRPr="000275EB" w:rsidRDefault="000275EB" w:rsidP="000275EB">
      <w:pPr>
        <w:pStyle w:val="NormalBold"/>
      </w:pPr>
      <w:r w:rsidRPr="000275EB">
        <w:rPr>
          <w:rStyle w:val="HideTWBExt"/>
          <w:b w:val="0"/>
        </w:rPr>
        <w:t>&lt;Article&gt;</w:t>
      </w:r>
      <w:r w:rsidRPr="000275EB">
        <w:t>Параграф 1 – буква б</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B7F6D90" w14:textId="77777777" w:rsidTr="003E4C9B">
        <w:trPr>
          <w:jc w:val="center"/>
        </w:trPr>
        <w:tc>
          <w:tcPr>
            <w:tcW w:w="9752" w:type="dxa"/>
            <w:gridSpan w:val="2"/>
          </w:tcPr>
          <w:p w14:paraId="14285CDE" w14:textId="77777777" w:rsidR="000275EB" w:rsidRPr="000275EB" w:rsidRDefault="000275EB" w:rsidP="003E4C9B">
            <w:pPr>
              <w:keepNext/>
            </w:pPr>
          </w:p>
        </w:tc>
      </w:tr>
      <w:tr w:rsidR="000275EB" w:rsidRPr="000275EB" w14:paraId="1BD2A9C7" w14:textId="77777777" w:rsidTr="003E4C9B">
        <w:trPr>
          <w:jc w:val="center"/>
        </w:trPr>
        <w:tc>
          <w:tcPr>
            <w:tcW w:w="4876" w:type="dxa"/>
          </w:tcPr>
          <w:p w14:paraId="129B2101" w14:textId="77777777" w:rsidR="000275EB" w:rsidRPr="000275EB" w:rsidRDefault="000275EB" w:rsidP="003E4C9B">
            <w:pPr>
              <w:pStyle w:val="ColumnHeading"/>
              <w:keepNext/>
            </w:pPr>
            <w:r w:rsidRPr="000275EB">
              <w:t>Предложение за резолюция</w:t>
            </w:r>
          </w:p>
        </w:tc>
        <w:tc>
          <w:tcPr>
            <w:tcW w:w="4876" w:type="dxa"/>
          </w:tcPr>
          <w:p w14:paraId="644DE838" w14:textId="77777777" w:rsidR="000275EB" w:rsidRPr="000275EB" w:rsidRDefault="000275EB" w:rsidP="003E4C9B">
            <w:pPr>
              <w:pStyle w:val="ColumnHeading"/>
              <w:keepNext/>
            </w:pPr>
            <w:r w:rsidRPr="000275EB">
              <w:t>Изменение</w:t>
            </w:r>
          </w:p>
        </w:tc>
      </w:tr>
      <w:tr w:rsidR="000275EB" w:rsidRPr="000275EB" w14:paraId="457462D5" w14:textId="77777777" w:rsidTr="003E4C9B">
        <w:trPr>
          <w:jc w:val="center"/>
        </w:trPr>
        <w:tc>
          <w:tcPr>
            <w:tcW w:w="4876" w:type="dxa"/>
          </w:tcPr>
          <w:p w14:paraId="7BC7ED50" w14:textId="77777777" w:rsidR="000275EB" w:rsidRPr="000275EB" w:rsidRDefault="000275EB" w:rsidP="003E4C9B">
            <w:pPr>
              <w:pStyle w:val="Normal6"/>
            </w:pPr>
            <w:r w:rsidRPr="000275EB">
              <w:t>б)</w:t>
            </w:r>
            <w:r w:rsidRPr="000275EB">
              <w:tab/>
              <w:t xml:space="preserve">определяне на </w:t>
            </w:r>
            <w:r w:rsidRPr="000275EB">
              <w:rPr>
                <w:b/>
                <w:bCs/>
                <w:i/>
                <w:iCs/>
              </w:rPr>
              <w:t>целта</w:t>
            </w:r>
            <w:r w:rsidRPr="000275EB">
              <w:t xml:space="preserve"> за </w:t>
            </w:r>
            <w:r w:rsidRPr="000275EB">
              <w:rPr>
                <w:b/>
                <w:bCs/>
                <w:i/>
                <w:iCs/>
              </w:rPr>
              <w:t>незабавно</w:t>
            </w:r>
            <w:r w:rsidRPr="000275EB">
              <w:t xml:space="preserve"> изкореняване на бедността </w:t>
            </w:r>
            <w:r w:rsidRPr="000275EB">
              <w:rPr>
                <w:b/>
                <w:bCs/>
                <w:i/>
                <w:iCs/>
              </w:rPr>
              <w:t>най-късно до 2035 г.</w:t>
            </w:r>
            <w:r w:rsidRPr="000275EB">
              <w:t>;</w:t>
            </w:r>
          </w:p>
        </w:tc>
        <w:tc>
          <w:tcPr>
            <w:tcW w:w="4876" w:type="dxa"/>
          </w:tcPr>
          <w:p w14:paraId="3FE814D7" w14:textId="77777777" w:rsidR="000275EB" w:rsidRPr="000275EB" w:rsidRDefault="000275EB" w:rsidP="003E4C9B">
            <w:pPr>
              <w:pStyle w:val="Normal6"/>
              <w:rPr>
                <w:szCs w:val="24"/>
              </w:rPr>
            </w:pPr>
            <w:r w:rsidRPr="000275EB">
              <w:t>б)</w:t>
            </w:r>
            <w:r w:rsidRPr="000275EB">
              <w:tab/>
              <w:t xml:space="preserve">определяне на </w:t>
            </w:r>
            <w:r w:rsidRPr="000275EB">
              <w:rPr>
                <w:b/>
                <w:bCs/>
                <w:i/>
                <w:iCs/>
              </w:rPr>
              <w:t>цели</w:t>
            </w:r>
            <w:r w:rsidRPr="000275EB">
              <w:t xml:space="preserve"> за изкореняване на бедността </w:t>
            </w:r>
            <w:r w:rsidRPr="000275EB">
              <w:rPr>
                <w:b/>
                <w:bCs/>
                <w:i/>
                <w:iCs/>
              </w:rPr>
              <w:t>и намаляване към 2030 г. най-малко наполовина на дела на мъжете, жените и децата на всяка възраст, живеещи в условия на бедност във всичките ѝ измерения, чрез съчетаване на краткосрочни и дългосрочни мерки</w:t>
            </w:r>
            <w:r w:rsidRPr="000275EB">
              <w:t>;</w:t>
            </w:r>
          </w:p>
        </w:tc>
      </w:tr>
    </w:tbl>
    <w:p w14:paraId="1D00605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27CD714" w14:textId="77777777" w:rsidR="000275EB" w:rsidRPr="000275EB" w:rsidRDefault="000275EB" w:rsidP="000275EB">
      <w:r w:rsidRPr="000275EB">
        <w:rPr>
          <w:rStyle w:val="HideTWBExt"/>
        </w:rPr>
        <w:t>&lt;/Amend&gt;</w:t>
      </w:r>
    </w:p>
    <w:p w14:paraId="140DD6F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159</w:t>
      </w:r>
      <w:r w:rsidRPr="000275EB">
        <w:rPr>
          <w:rStyle w:val="HideTWBExt"/>
          <w:b w:val="0"/>
        </w:rPr>
        <w:t>&lt;/NumAm&gt;</w:t>
      </w:r>
    </w:p>
    <w:p w14:paraId="71FB9697"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5BCD2427" w14:textId="77777777" w:rsidR="000275EB" w:rsidRPr="000275EB" w:rsidRDefault="000275EB" w:rsidP="000275EB">
      <w:r w:rsidRPr="000275EB">
        <w:rPr>
          <w:rStyle w:val="HideTWBExt"/>
        </w:rPr>
        <w:t>&lt;/RepeatBlock-By&gt;</w:t>
      </w:r>
    </w:p>
    <w:p w14:paraId="67F0CB6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BB80317" w14:textId="77777777" w:rsidR="000275EB" w:rsidRPr="000275EB" w:rsidRDefault="000275EB" w:rsidP="000275EB">
      <w:pPr>
        <w:pStyle w:val="NormalBold"/>
      </w:pPr>
      <w:r w:rsidRPr="000275EB">
        <w:rPr>
          <w:rStyle w:val="HideTWBExt"/>
          <w:b w:val="0"/>
        </w:rPr>
        <w:t>&lt;Article&gt;</w:t>
      </w:r>
      <w:r w:rsidRPr="000275EB">
        <w:t>Параграф 1 – буква б</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1AF383D" w14:textId="77777777" w:rsidTr="003E4C9B">
        <w:trPr>
          <w:jc w:val="center"/>
        </w:trPr>
        <w:tc>
          <w:tcPr>
            <w:tcW w:w="9752" w:type="dxa"/>
            <w:gridSpan w:val="2"/>
          </w:tcPr>
          <w:p w14:paraId="7D5B4692" w14:textId="77777777" w:rsidR="000275EB" w:rsidRPr="000275EB" w:rsidRDefault="000275EB" w:rsidP="003E4C9B">
            <w:pPr>
              <w:keepNext/>
            </w:pPr>
          </w:p>
        </w:tc>
      </w:tr>
      <w:tr w:rsidR="000275EB" w:rsidRPr="000275EB" w14:paraId="08180991" w14:textId="77777777" w:rsidTr="003E4C9B">
        <w:trPr>
          <w:jc w:val="center"/>
        </w:trPr>
        <w:tc>
          <w:tcPr>
            <w:tcW w:w="4876" w:type="dxa"/>
          </w:tcPr>
          <w:p w14:paraId="2A0D56E6" w14:textId="77777777" w:rsidR="000275EB" w:rsidRPr="000275EB" w:rsidRDefault="000275EB" w:rsidP="003E4C9B">
            <w:pPr>
              <w:pStyle w:val="ColumnHeading"/>
              <w:keepNext/>
            </w:pPr>
            <w:r w:rsidRPr="000275EB">
              <w:t>Предложение за резолюция</w:t>
            </w:r>
          </w:p>
        </w:tc>
        <w:tc>
          <w:tcPr>
            <w:tcW w:w="4876" w:type="dxa"/>
          </w:tcPr>
          <w:p w14:paraId="5CCB8E1E" w14:textId="77777777" w:rsidR="000275EB" w:rsidRPr="000275EB" w:rsidRDefault="000275EB" w:rsidP="003E4C9B">
            <w:pPr>
              <w:pStyle w:val="ColumnHeading"/>
              <w:keepNext/>
            </w:pPr>
            <w:r w:rsidRPr="000275EB">
              <w:t>Изменение</w:t>
            </w:r>
          </w:p>
        </w:tc>
      </w:tr>
      <w:tr w:rsidR="000275EB" w:rsidRPr="000275EB" w14:paraId="6FA7B5E1" w14:textId="77777777" w:rsidTr="003E4C9B">
        <w:trPr>
          <w:jc w:val="center"/>
        </w:trPr>
        <w:tc>
          <w:tcPr>
            <w:tcW w:w="4876" w:type="dxa"/>
          </w:tcPr>
          <w:p w14:paraId="1D33AC09" w14:textId="77777777" w:rsidR="000275EB" w:rsidRPr="000275EB" w:rsidRDefault="000275EB" w:rsidP="003E4C9B">
            <w:pPr>
              <w:pStyle w:val="Normal6"/>
            </w:pPr>
            <w:r w:rsidRPr="000275EB">
              <w:t>б)</w:t>
            </w:r>
            <w:r w:rsidRPr="000275EB">
              <w:tab/>
              <w:t xml:space="preserve">определяне на </w:t>
            </w:r>
            <w:r w:rsidRPr="000275EB">
              <w:rPr>
                <w:b/>
                <w:bCs/>
                <w:i/>
                <w:iCs/>
              </w:rPr>
              <w:t>целта</w:t>
            </w:r>
            <w:r w:rsidRPr="000275EB">
              <w:t xml:space="preserve"> за </w:t>
            </w:r>
            <w:r w:rsidRPr="000275EB">
              <w:rPr>
                <w:b/>
                <w:bCs/>
                <w:i/>
                <w:iCs/>
              </w:rPr>
              <w:t>незабавно изкореняване</w:t>
            </w:r>
            <w:r w:rsidRPr="000275EB">
              <w:t xml:space="preserve"> на бедността най-късно до 2035 г.;</w:t>
            </w:r>
          </w:p>
        </w:tc>
        <w:tc>
          <w:tcPr>
            <w:tcW w:w="4876" w:type="dxa"/>
          </w:tcPr>
          <w:p w14:paraId="625B9D20" w14:textId="77777777" w:rsidR="000275EB" w:rsidRPr="000275EB" w:rsidRDefault="000275EB" w:rsidP="003E4C9B">
            <w:pPr>
              <w:pStyle w:val="Normal6"/>
              <w:rPr>
                <w:szCs w:val="24"/>
              </w:rPr>
            </w:pPr>
            <w:r w:rsidRPr="000275EB">
              <w:t>б)</w:t>
            </w:r>
            <w:r w:rsidRPr="000275EB">
              <w:tab/>
              <w:t xml:space="preserve">определяне на </w:t>
            </w:r>
            <w:r w:rsidRPr="000275EB">
              <w:rPr>
                <w:b/>
                <w:bCs/>
                <w:i/>
                <w:iCs/>
              </w:rPr>
              <w:t>реалистични цели</w:t>
            </w:r>
            <w:r w:rsidRPr="000275EB">
              <w:t xml:space="preserve"> за </w:t>
            </w:r>
            <w:r w:rsidRPr="000275EB">
              <w:rPr>
                <w:b/>
                <w:bCs/>
                <w:i/>
                <w:iCs/>
              </w:rPr>
              <w:t>намаляване</w:t>
            </w:r>
            <w:r w:rsidRPr="000275EB">
              <w:t xml:space="preserve"> на бедността </w:t>
            </w:r>
            <w:r w:rsidRPr="000275EB">
              <w:rPr>
                <w:b/>
                <w:bCs/>
                <w:i/>
                <w:iCs/>
              </w:rPr>
              <w:t>с оглед на премахването ѝ</w:t>
            </w:r>
            <w:r w:rsidRPr="000275EB">
              <w:t xml:space="preserve"> най-късно до 2035 г.;</w:t>
            </w:r>
          </w:p>
        </w:tc>
      </w:tr>
    </w:tbl>
    <w:p w14:paraId="0FF9701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F4E568E" w14:textId="77777777" w:rsidR="000275EB" w:rsidRPr="000275EB" w:rsidRDefault="000275EB" w:rsidP="000275EB">
      <w:r w:rsidRPr="000275EB">
        <w:rPr>
          <w:rStyle w:val="HideTWBExt"/>
        </w:rPr>
        <w:t>&lt;/Amend&gt;</w:t>
      </w:r>
    </w:p>
    <w:p w14:paraId="3FEFCA5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160</w:t>
      </w:r>
      <w:r w:rsidRPr="000275EB">
        <w:rPr>
          <w:rStyle w:val="HideTWBExt"/>
          <w:b w:val="0"/>
        </w:rPr>
        <w:t>&lt;/NumAm&gt;</w:t>
      </w:r>
    </w:p>
    <w:p w14:paraId="6D31CFBB"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2AFB2342" w14:textId="77777777" w:rsidR="000275EB" w:rsidRPr="000275EB" w:rsidRDefault="000275EB" w:rsidP="000275EB">
      <w:r w:rsidRPr="000275EB">
        <w:rPr>
          <w:rStyle w:val="HideTWBExt"/>
        </w:rPr>
        <w:t>&lt;/RepeatBlock-By&gt;</w:t>
      </w:r>
    </w:p>
    <w:p w14:paraId="7F846B3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6125827" w14:textId="77777777" w:rsidR="000275EB" w:rsidRPr="000275EB" w:rsidRDefault="000275EB" w:rsidP="000275EB">
      <w:pPr>
        <w:pStyle w:val="NormalBold"/>
      </w:pPr>
      <w:r w:rsidRPr="000275EB">
        <w:rPr>
          <w:rStyle w:val="HideTWBExt"/>
          <w:b w:val="0"/>
        </w:rPr>
        <w:t>&lt;Article&gt;</w:t>
      </w:r>
      <w:r w:rsidRPr="000275EB">
        <w:t>Параграф 1 – буква б</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D277178" w14:textId="77777777" w:rsidTr="003E4C9B">
        <w:trPr>
          <w:jc w:val="center"/>
        </w:trPr>
        <w:tc>
          <w:tcPr>
            <w:tcW w:w="9752" w:type="dxa"/>
            <w:gridSpan w:val="2"/>
          </w:tcPr>
          <w:p w14:paraId="58CCA01E" w14:textId="77777777" w:rsidR="000275EB" w:rsidRPr="000275EB" w:rsidRDefault="000275EB" w:rsidP="003E4C9B">
            <w:pPr>
              <w:keepNext/>
            </w:pPr>
          </w:p>
        </w:tc>
      </w:tr>
      <w:tr w:rsidR="000275EB" w:rsidRPr="000275EB" w14:paraId="7E22DB9F" w14:textId="77777777" w:rsidTr="003E4C9B">
        <w:trPr>
          <w:jc w:val="center"/>
        </w:trPr>
        <w:tc>
          <w:tcPr>
            <w:tcW w:w="4876" w:type="dxa"/>
          </w:tcPr>
          <w:p w14:paraId="2D38E8E1" w14:textId="77777777" w:rsidR="000275EB" w:rsidRPr="000275EB" w:rsidRDefault="000275EB" w:rsidP="003E4C9B">
            <w:pPr>
              <w:pStyle w:val="ColumnHeading"/>
              <w:keepNext/>
            </w:pPr>
            <w:r w:rsidRPr="000275EB">
              <w:t>Предложение за резолюция</w:t>
            </w:r>
          </w:p>
        </w:tc>
        <w:tc>
          <w:tcPr>
            <w:tcW w:w="4876" w:type="dxa"/>
          </w:tcPr>
          <w:p w14:paraId="7B4AC2DF" w14:textId="77777777" w:rsidR="000275EB" w:rsidRPr="000275EB" w:rsidRDefault="000275EB" w:rsidP="003E4C9B">
            <w:pPr>
              <w:pStyle w:val="ColumnHeading"/>
              <w:keepNext/>
            </w:pPr>
            <w:r w:rsidRPr="000275EB">
              <w:t>Изменение</w:t>
            </w:r>
          </w:p>
        </w:tc>
      </w:tr>
      <w:tr w:rsidR="000275EB" w:rsidRPr="000275EB" w14:paraId="5864DD7B" w14:textId="77777777" w:rsidTr="003E4C9B">
        <w:trPr>
          <w:jc w:val="center"/>
        </w:trPr>
        <w:tc>
          <w:tcPr>
            <w:tcW w:w="4876" w:type="dxa"/>
          </w:tcPr>
          <w:p w14:paraId="1A505149" w14:textId="77777777" w:rsidR="000275EB" w:rsidRPr="000275EB" w:rsidRDefault="000275EB" w:rsidP="003E4C9B">
            <w:pPr>
              <w:pStyle w:val="Normal6"/>
            </w:pPr>
            <w:r w:rsidRPr="000275EB">
              <w:t>б)</w:t>
            </w:r>
            <w:r w:rsidRPr="000275EB">
              <w:tab/>
              <w:t xml:space="preserve">определяне на целта за незабавно </w:t>
            </w:r>
            <w:r w:rsidRPr="000275EB">
              <w:rPr>
                <w:b/>
                <w:i/>
              </w:rPr>
              <w:t>изкореняване</w:t>
            </w:r>
            <w:r w:rsidRPr="000275EB">
              <w:t xml:space="preserve"> на бедността най-късно до 2035 г.;</w:t>
            </w:r>
          </w:p>
        </w:tc>
        <w:tc>
          <w:tcPr>
            <w:tcW w:w="4876" w:type="dxa"/>
          </w:tcPr>
          <w:p w14:paraId="164B0E00" w14:textId="77777777" w:rsidR="000275EB" w:rsidRPr="000275EB" w:rsidRDefault="000275EB" w:rsidP="003E4C9B">
            <w:pPr>
              <w:pStyle w:val="Normal6"/>
              <w:rPr>
                <w:szCs w:val="24"/>
              </w:rPr>
            </w:pPr>
            <w:r w:rsidRPr="000275EB">
              <w:t>б)</w:t>
            </w:r>
            <w:r w:rsidRPr="000275EB">
              <w:tab/>
              <w:t xml:space="preserve">определяне на целта за незабавно </w:t>
            </w:r>
            <w:r w:rsidRPr="000275EB">
              <w:rPr>
                <w:b/>
                <w:i/>
              </w:rPr>
              <w:t>премахване</w:t>
            </w:r>
            <w:r w:rsidRPr="000275EB">
              <w:t xml:space="preserve"> на бедността най-късно до 2035 г.;</w:t>
            </w:r>
          </w:p>
        </w:tc>
      </w:tr>
    </w:tbl>
    <w:p w14:paraId="30919C7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D2C4078" w14:textId="77777777" w:rsidR="000275EB" w:rsidRPr="000275EB" w:rsidRDefault="000275EB" w:rsidP="000275EB">
      <w:r w:rsidRPr="000275EB">
        <w:rPr>
          <w:rStyle w:val="HideTWBExt"/>
        </w:rPr>
        <w:lastRenderedPageBreak/>
        <w:t>&lt;/Amend&gt;</w:t>
      </w:r>
    </w:p>
    <w:p w14:paraId="3EC9026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161</w:t>
      </w:r>
      <w:r w:rsidRPr="000275EB">
        <w:rPr>
          <w:rStyle w:val="HideTWBExt"/>
          <w:b w:val="0"/>
        </w:rPr>
        <w:t>&lt;/NumAm&gt;</w:t>
      </w:r>
    </w:p>
    <w:p w14:paraId="406E7DB1"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9D8B954" w14:textId="77777777" w:rsidR="000275EB" w:rsidRPr="000275EB" w:rsidRDefault="000275EB" w:rsidP="000275EB">
      <w:r w:rsidRPr="000275EB">
        <w:rPr>
          <w:rStyle w:val="HideTWBExt"/>
        </w:rPr>
        <w:t>&lt;/RepeatBlock-By&gt;</w:t>
      </w:r>
    </w:p>
    <w:p w14:paraId="3A4AB70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5CC735" w14:textId="77777777" w:rsidR="000275EB" w:rsidRPr="000275EB" w:rsidRDefault="000275EB" w:rsidP="000275EB">
      <w:pPr>
        <w:pStyle w:val="NormalBold"/>
      </w:pPr>
      <w:r w:rsidRPr="000275EB">
        <w:rPr>
          <w:rStyle w:val="HideTWBExt"/>
          <w:b w:val="0"/>
        </w:rPr>
        <w:t>&lt;Article&gt;</w:t>
      </w:r>
      <w:r w:rsidRPr="000275EB">
        <w:t>Параграф 1 – буква б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32C7E3B" w14:textId="77777777" w:rsidTr="003E4C9B">
        <w:trPr>
          <w:jc w:val="center"/>
        </w:trPr>
        <w:tc>
          <w:tcPr>
            <w:tcW w:w="9752" w:type="dxa"/>
            <w:gridSpan w:val="2"/>
          </w:tcPr>
          <w:p w14:paraId="05532E86" w14:textId="77777777" w:rsidR="000275EB" w:rsidRPr="000275EB" w:rsidRDefault="000275EB" w:rsidP="003E4C9B">
            <w:pPr>
              <w:keepNext/>
            </w:pPr>
          </w:p>
        </w:tc>
      </w:tr>
      <w:tr w:rsidR="000275EB" w:rsidRPr="000275EB" w14:paraId="66DF4295" w14:textId="77777777" w:rsidTr="003E4C9B">
        <w:trPr>
          <w:jc w:val="center"/>
        </w:trPr>
        <w:tc>
          <w:tcPr>
            <w:tcW w:w="4876" w:type="dxa"/>
          </w:tcPr>
          <w:p w14:paraId="3CF37613" w14:textId="77777777" w:rsidR="000275EB" w:rsidRPr="000275EB" w:rsidRDefault="000275EB" w:rsidP="003E4C9B">
            <w:pPr>
              <w:pStyle w:val="ColumnHeading"/>
              <w:keepNext/>
            </w:pPr>
            <w:r w:rsidRPr="000275EB">
              <w:t>Предложение за резолюция</w:t>
            </w:r>
          </w:p>
        </w:tc>
        <w:tc>
          <w:tcPr>
            <w:tcW w:w="4876" w:type="dxa"/>
          </w:tcPr>
          <w:p w14:paraId="63058C2B" w14:textId="77777777" w:rsidR="000275EB" w:rsidRPr="000275EB" w:rsidRDefault="000275EB" w:rsidP="003E4C9B">
            <w:pPr>
              <w:pStyle w:val="ColumnHeading"/>
              <w:keepNext/>
            </w:pPr>
            <w:r w:rsidRPr="000275EB">
              <w:t>Изменение</w:t>
            </w:r>
          </w:p>
        </w:tc>
      </w:tr>
      <w:tr w:rsidR="000275EB" w:rsidRPr="000275EB" w14:paraId="67889A4E" w14:textId="77777777" w:rsidTr="003E4C9B">
        <w:trPr>
          <w:jc w:val="center"/>
        </w:trPr>
        <w:tc>
          <w:tcPr>
            <w:tcW w:w="4876" w:type="dxa"/>
          </w:tcPr>
          <w:p w14:paraId="1E0A3CBA" w14:textId="77777777" w:rsidR="000275EB" w:rsidRPr="000275EB" w:rsidRDefault="000275EB" w:rsidP="003E4C9B">
            <w:pPr>
              <w:pStyle w:val="Normal6"/>
            </w:pPr>
          </w:p>
        </w:tc>
        <w:tc>
          <w:tcPr>
            <w:tcW w:w="4876" w:type="dxa"/>
          </w:tcPr>
          <w:p w14:paraId="09C862F2" w14:textId="77777777" w:rsidR="000275EB" w:rsidRPr="000275EB" w:rsidRDefault="000275EB" w:rsidP="003E4C9B">
            <w:pPr>
              <w:pStyle w:val="Normal6"/>
              <w:rPr>
                <w:szCs w:val="24"/>
              </w:rPr>
            </w:pPr>
            <w:r w:rsidRPr="000275EB">
              <w:rPr>
                <w:b/>
                <w:i/>
              </w:rPr>
              <w:t>ба)</w:t>
            </w:r>
            <w:r w:rsidRPr="000275EB">
              <w:rPr>
                <w:b/>
                <w:i/>
              </w:rPr>
              <w:tab/>
              <w:t>разработване на показатели за напредъка, ясни етапни цели и рамка за мониторинг, позволяваща адаптиране на политиките и финансирането към променящите се обстоятелства;</w:t>
            </w:r>
          </w:p>
        </w:tc>
      </w:tr>
    </w:tbl>
    <w:p w14:paraId="7E948B9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3BCC161" w14:textId="77777777" w:rsidR="000275EB" w:rsidRPr="000275EB" w:rsidRDefault="000275EB" w:rsidP="000275EB">
      <w:r w:rsidRPr="000275EB">
        <w:rPr>
          <w:rStyle w:val="HideTWBExt"/>
        </w:rPr>
        <w:t>&lt;/Amend&gt;</w:t>
      </w:r>
    </w:p>
    <w:p w14:paraId="255FA70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162</w:t>
      </w:r>
      <w:r w:rsidRPr="000275EB">
        <w:rPr>
          <w:rStyle w:val="HideTWBExt"/>
          <w:b w:val="0"/>
        </w:rPr>
        <w:t>&lt;/NumAm&gt;</w:t>
      </w:r>
    </w:p>
    <w:p w14:paraId="6197F915"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1E3B7B4A" w14:textId="77777777" w:rsidR="000275EB" w:rsidRPr="000275EB" w:rsidRDefault="000275EB" w:rsidP="000275EB">
      <w:r w:rsidRPr="000275EB">
        <w:rPr>
          <w:rStyle w:val="HideTWBExt"/>
        </w:rPr>
        <w:t>&lt;/RepeatBlock-By&gt;</w:t>
      </w:r>
    </w:p>
    <w:p w14:paraId="6AF5857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80F3B24" w14:textId="77777777" w:rsidR="000275EB" w:rsidRPr="000275EB" w:rsidRDefault="000275EB" w:rsidP="000275EB">
      <w:pPr>
        <w:pStyle w:val="NormalBold"/>
      </w:pPr>
      <w:r w:rsidRPr="000275EB">
        <w:rPr>
          <w:rStyle w:val="HideTWBExt"/>
          <w:b w:val="0"/>
        </w:rPr>
        <w:t>&lt;Article&gt;</w:t>
      </w:r>
      <w:r w:rsidRPr="000275EB">
        <w:t>Параграф 1 – буква 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0E73B3F" w14:textId="77777777" w:rsidTr="003E4C9B">
        <w:trPr>
          <w:jc w:val="center"/>
        </w:trPr>
        <w:tc>
          <w:tcPr>
            <w:tcW w:w="9752" w:type="dxa"/>
            <w:gridSpan w:val="2"/>
          </w:tcPr>
          <w:p w14:paraId="2B5CC466" w14:textId="77777777" w:rsidR="000275EB" w:rsidRPr="000275EB" w:rsidRDefault="000275EB" w:rsidP="003E4C9B">
            <w:pPr>
              <w:keepNext/>
            </w:pPr>
          </w:p>
        </w:tc>
      </w:tr>
      <w:tr w:rsidR="000275EB" w:rsidRPr="000275EB" w14:paraId="50543B40" w14:textId="77777777" w:rsidTr="003E4C9B">
        <w:trPr>
          <w:jc w:val="center"/>
        </w:trPr>
        <w:tc>
          <w:tcPr>
            <w:tcW w:w="4876" w:type="dxa"/>
          </w:tcPr>
          <w:p w14:paraId="61D8B095" w14:textId="77777777" w:rsidR="000275EB" w:rsidRPr="000275EB" w:rsidRDefault="000275EB" w:rsidP="003E4C9B">
            <w:pPr>
              <w:pStyle w:val="ColumnHeading"/>
              <w:keepNext/>
            </w:pPr>
            <w:r w:rsidRPr="000275EB">
              <w:t>Предложение за резолюция</w:t>
            </w:r>
          </w:p>
        </w:tc>
        <w:tc>
          <w:tcPr>
            <w:tcW w:w="4876" w:type="dxa"/>
          </w:tcPr>
          <w:p w14:paraId="50FB3605" w14:textId="77777777" w:rsidR="000275EB" w:rsidRPr="000275EB" w:rsidRDefault="000275EB" w:rsidP="003E4C9B">
            <w:pPr>
              <w:pStyle w:val="ColumnHeading"/>
              <w:keepNext/>
            </w:pPr>
            <w:r w:rsidRPr="000275EB">
              <w:t>Изменение</w:t>
            </w:r>
          </w:p>
        </w:tc>
      </w:tr>
      <w:tr w:rsidR="000275EB" w:rsidRPr="000275EB" w14:paraId="11149B9E" w14:textId="77777777" w:rsidTr="003E4C9B">
        <w:trPr>
          <w:jc w:val="center"/>
        </w:trPr>
        <w:tc>
          <w:tcPr>
            <w:tcW w:w="4876" w:type="dxa"/>
          </w:tcPr>
          <w:p w14:paraId="4A71F37F" w14:textId="77777777" w:rsidR="000275EB" w:rsidRPr="000275EB" w:rsidRDefault="000275EB" w:rsidP="003E4C9B">
            <w:pPr>
              <w:pStyle w:val="Normal6"/>
            </w:pPr>
            <w:r w:rsidRPr="000275EB">
              <w:t>в)</w:t>
            </w:r>
            <w:r w:rsidRPr="000275EB">
              <w:tab/>
              <w:t>подходяща координация между ЕС</w:t>
            </w:r>
            <w:r w:rsidRPr="000275EB">
              <w:rPr>
                <w:b/>
                <w:i/>
              </w:rPr>
              <w:t xml:space="preserve"> и</w:t>
            </w:r>
            <w:r w:rsidRPr="000275EB">
              <w:t xml:space="preserve"> държавите членки</w:t>
            </w:r>
            <w:r w:rsidRPr="000275EB">
              <w:rPr>
                <w:b/>
                <w:i/>
              </w:rPr>
              <w:t>, както</w:t>
            </w:r>
            <w:r w:rsidRPr="000275EB">
              <w:t xml:space="preserve"> </w:t>
            </w:r>
            <w:r w:rsidRPr="000275EB">
              <w:rPr>
                <w:b/>
                <w:bCs/>
                <w:i/>
                <w:iCs/>
              </w:rPr>
              <w:t>и</w:t>
            </w:r>
            <w:r w:rsidRPr="000275EB">
              <w:t xml:space="preserve"> </w:t>
            </w:r>
            <w:r w:rsidRPr="000275EB">
              <w:rPr>
                <w:b/>
                <w:i/>
              </w:rPr>
              <w:t>с регионите</w:t>
            </w:r>
            <w:r w:rsidRPr="000275EB">
              <w:t xml:space="preserve">, </w:t>
            </w:r>
            <w:r w:rsidRPr="000275EB">
              <w:rPr>
                <w:b/>
                <w:i/>
              </w:rPr>
              <w:t>в съответствие с</w:t>
            </w:r>
            <w:r w:rsidRPr="000275EB">
              <w:t xml:space="preserve"> принципа на субсидиарност, </w:t>
            </w:r>
            <w:r w:rsidRPr="000275EB">
              <w:rPr>
                <w:b/>
                <w:i/>
              </w:rPr>
              <w:t>за постигането на тази цел</w:t>
            </w:r>
            <w:r w:rsidRPr="000275EB">
              <w:t>;</w:t>
            </w:r>
          </w:p>
        </w:tc>
        <w:tc>
          <w:tcPr>
            <w:tcW w:w="4876" w:type="dxa"/>
          </w:tcPr>
          <w:p w14:paraId="10972289" w14:textId="77777777" w:rsidR="000275EB" w:rsidRPr="000275EB" w:rsidRDefault="000275EB" w:rsidP="003E4C9B">
            <w:pPr>
              <w:pStyle w:val="Normal6"/>
              <w:rPr>
                <w:szCs w:val="24"/>
              </w:rPr>
            </w:pPr>
            <w:r w:rsidRPr="000275EB">
              <w:t>в)</w:t>
            </w:r>
            <w:r w:rsidRPr="000275EB">
              <w:tab/>
            </w:r>
            <w:r w:rsidRPr="000275EB">
              <w:rPr>
                <w:b/>
                <w:i/>
              </w:rPr>
              <w:t xml:space="preserve">осигуряване на </w:t>
            </w:r>
            <w:r w:rsidRPr="000275EB">
              <w:t>подходяща координация между ЕС</w:t>
            </w:r>
            <w:r w:rsidRPr="000275EB">
              <w:rPr>
                <w:b/>
                <w:i/>
              </w:rPr>
              <w:t>,</w:t>
            </w:r>
            <w:r w:rsidRPr="000275EB">
              <w:t xml:space="preserve"> държавите членки </w:t>
            </w:r>
            <w:r w:rsidRPr="000275EB">
              <w:rPr>
                <w:b/>
                <w:bCs/>
                <w:i/>
                <w:iCs/>
              </w:rPr>
              <w:t>и</w:t>
            </w:r>
            <w:r w:rsidRPr="000275EB">
              <w:t xml:space="preserve"> </w:t>
            </w:r>
            <w:r w:rsidRPr="000275EB">
              <w:rPr>
                <w:b/>
                <w:i/>
              </w:rPr>
              <w:t>регионалните органи</w:t>
            </w:r>
            <w:r w:rsidRPr="000275EB">
              <w:t xml:space="preserve">, </w:t>
            </w:r>
            <w:r w:rsidRPr="000275EB">
              <w:rPr>
                <w:b/>
                <w:i/>
              </w:rPr>
              <w:t>при спазване на</w:t>
            </w:r>
            <w:r w:rsidRPr="000275EB">
              <w:t xml:space="preserve"> принципа на субсидиарност, </w:t>
            </w:r>
            <w:r w:rsidRPr="000275EB">
              <w:rPr>
                <w:b/>
                <w:i/>
              </w:rPr>
              <w:t>като ЕС предоставя подкрепа, когато това е необходимо</w:t>
            </w:r>
            <w:r w:rsidRPr="000275EB">
              <w:t>;</w:t>
            </w:r>
          </w:p>
        </w:tc>
      </w:tr>
    </w:tbl>
    <w:p w14:paraId="5EA2B89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38F670C" w14:textId="77777777" w:rsidR="000275EB" w:rsidRPr="000275EB" w:rsidRDefault="000275EB" w:rsidP="000275EB">
      <w:r w:rsidRPr="000275EB">
        <w:rPr>
          <w:rStyle w:val="HideTWBExt"/>
        </w:rPr>
        <w:t>&lt;/Amend&gt;</w:t>
      </w:r>
    </w:p>
    <w:p w14:paraId="334DBC4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163</w:t>
      </w:r>
      <w:r w:rsidRPr="000275EB">
        <w:rPr>
          <w:rStyle w:val="HideTWBExt"/>
          <w:b w:val="0"/>
        </w:rPr>
        <w:t>&lt;/NumAm&gt;</w:t>
      </w:r>
    </w:p>
    <w:p w14:paraId="483BCF85"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39950D37" w14:textId="77777777" w:rsidR="000275EB" w:rsidRPr="000275EB" w:rsidRDefault="000275EB" w:rsidP="000275EB">
      <w:r w:rsidRPr="000275EB">
        <w:rPr>
          <w:rStyle w:val="HideTWBExt"/>
        </w:rPr>
        <w:t>&lt;/RepeatBlock-By&gt;</w:t>
      </w:r>
    </w:p>
    <w:p w14:paraId="2628C00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45BF6EF" w14:textId="77777777" w:rsidR="000275EB" w:rsidRPr="000275EB" w:rsidRDefault="000275EB" w:rsidP="000275EB">
      <w:pPr>
        <w:pStyle w:val="NormalBold"/>
      </w:pPr>
      <w:r w:rsidRPr="000275EB">
        <w:rPr>
          <w:rStyle w:val="HideTWBExt"/>
          <w:b w:val="0"/>
        </w:rPr>
        <w:t>&lt;Article&gt;</w:t>
      </w:r>
      <w:r w:rsidRPr="000275EB">
        <w:t>Параграф 1 – буква 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A6D3249" w14:textId="77777777" w:rsidTr="003E4C9B">
        <w:trPr>
          <w:jc w:val="center"/>
        </w:trPr>
        <w:tc>
          <w:tcPr>
            <w:tcW w:w="9752" w:type="dxa"/>
            <w:gridSpan w:val="2"/>
          </w:tcPr>
          <w:p w14:paraId="571CE43F" w14:textId="77777777" w:rsidR="000275EB" w:rsidRPr="000275EB" w:rsidRDefault="000275EB" w:rsidP="003E4C9B">
            <w:pPr>
              <w:keepNext/>
            </w:pPr>
          </w:p>
        </w:tc>
      </w:tr>
      <w:tr w:rsidR="000275EB" w:rsidRPr="000275EB" w14:paraId="326BEA28" w14:textId="77777777" w:rsidTr="003E4C9B">
        <w:trPr>
          <w:jc w:val="center"/>
        </w:trPr>
        <w:tc>
          <w:tcPr>
            <w:tcW w:w="4876" w:type="dxa"/>
          </w:tcPr>
          <w:p w14:paraId="1A2ED57E" w14:textId="77777777" w:rsidR="000275EB" w:rsidRPr="000275EB" w:rsidRDefault="000275EB" w:rsidP="003E4C9B">
            <w:pPr>
              <w:pStyle w:val="ColumnHeading"/>
              <w:keepNext/>
            </w:pPr>
            <w:r w:rsidRPr="000275EB">
              <w:t>Предложение за резолюция</w:t>
            </w:r>
          </w:p>
        </w:tc>
        <w:tc>
          <w:tcPr>
            <w:tcW w:w="4876" w:type="dxa"/>
          </w:tcPr>
          <w:p w14:paraId="11C0F461" w14:textId="77777777" w:rsidR="000275EB" w:rsidRPr="000275EB" w:rsidRDefault="000275EB" w:rsidP="003E4C9B">
            <w:pPr>
              <w:pStyle w:val="ColumnHeading"/>
              <w:keepNext/>
            </w:pPr>
            <w:r w:rsidRPr="000275EB">
              <w:t>Изменение</w:t>
            </w:r>
          </w:p>
        </w:tc>
      </w:tr>
      <w:tr w:rsidR="000275EB" w:rsidRPr="000275EB" w14:paraId="043C10CD" w14:textId="77777777" w:rsidTr="003E4C9B">
        <w:trPr>
          <w:jc w:val="center"/>
        </w:trPr>
        <w:tc>
          <w:tcPr>
            <w:tcW w:w="4876" w:type="dxa"/>
          </w:tcPr>
          <w:p w14:paraId="7102CDDB" w14:textId="77777777" w:rsidR="000275EB" w:rsidRPr="000275EB" w:rsidRDefault="000275EB" w:rsidP="003E4C9B">
            <w:pPr>
              <w:pStyle w:val="Normal6"/>
            </w:pPr>
            <w:r w:rsidRPr="000275EB">
              <w:t>в)</w:t>
            </w:r>
            <w:r w:rsidRPr="000275EB">
              <w:tab/>
              <w:t xml:space="preserve">подходяща координация между </w:t>
            </w:r>
            <w:r w:rsidRPr="000275EB">
              <w:rPr>
                <w:b/>
                <w:i/>
              </w:rPr>
              <w:t>ЕС</w:t>
            </w:r>
            <w:r w:rsidRPr="000275EB">
              <w:t xml:space="preserve"> и държавите членки, </w:t>
            </w:r>
            <w:r w:rsidRPr="000275EB">
              <w:rPr>
                <w:b/>
                <w:i/>
              </w:rPr>
              <w:t xml:space="preserve">както </w:t>
            </w:r>
            <w:r w:rsidRPr="000275EB">
              <w:t>и с регионите, в съответствие с принципа на субсидиарност, за постигането на тази цел;</w:t>
            </w:r>
          </w:p>
        </w:tc>
        <w:tc>
          <w:tcPr>
            <w:tcW w:w="4876" w:type="dxa"/>
          </w:tcPr>
          <w:p w14:paraId="13A035C9" w14:textId="77777777" w:rsidR="000275EB" w:rsidRPr="000275EB" w:rsidRDefault="000275EB" w:rsidP="003E4C9B">
            <w:pPr>
              <w:pStyle w:val="Normal6"/>
              <w:rPr>
                <w:szCs w:val="24"/>
              </w:rPr>
            </w:pPr>
            <w:r w:rsidRPr="000275EB">
              <w:t>в)</w:t>
            </w:r>
            <w:r w:rsidRPr="000275EB">
              <w:tab/>
              <w:t xml:space="preserve">подходяща координация между </w:t>
            </w:r>
            <w:r w:rsidRPr="000275EB">
              <w:rPr>
                <w:b/>
                <w:i/>
              </w:rPr>
              <w:t>Комисията</w:t>
            </w:r>
            <w:r w:rsidRPr="000275EB">
              <w:t xml:space="preserve"> и държавите членки, и</w:t>
            </w:r>
            <w:r w:rsidRPr="000275EB">
              <w:rPr>
                <w:b/>
                <w:i/>
              </w:rPr>
              <w:t xml:space="preserve"> когато е приложимо –</w:t>
            </w:r>
            <w:r w:rsidRPr="000275EB">
              <w:t xml:space="preserve"> с регионите, в съответствие с принципа на субсидиарност, за постигането на тази цел;</w:t>
            </w:r>
          </w:p>
        </w:tc>
      </w:tr>
    </w:tbl>
    <w:p w14:paraId="0F5D457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83EBA87" w14:textId="77777777" w:rsidR="000275EB" w:rsidRPr="000275EB" w:rsidRDefault="000275EB" w:rsidP="000275EB">
      <w:r w:rsidRPr="000275EB">
        <w:rPr>
          <w:rStyle w:val="HideTWBExt"/>
        </w:rPr>
        <w:t>&lt;/Amend&gt;</w:t>
      </w:r>
    </w:p>
    <w:p w14:paraId="344CFC0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164</w:t>
      </w:r>
      <w:r w:rsidRPr="000275EB">
        <w:rPr>
          <w:rStyle w:val="HideTWBExt"/>
          <w:b w:val="0"/>
        </w:rPr>
        <w:t>&lt;/NumAm&gt;</w:t>
      </w:r>
    </w:p>
    <w:p w14:paraId="086D2955"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Пал Секереш</w:t>
      </w:r>
      <w:r w:rsidRPr="000275EB">
        <w:rPr>
          <w:rStyle w:val="HideTWBExt"/>
          <w:b w:val="0"/>
        </w:rPr>
        <w:t>&lt;/Members&gt;</w:t>
      </w:r>
    </w:p>
    <w:p w14:paraId="5ED7495D" w14:textId="77777777" w:rsidR="000275EB" w:rsidRPr="000275EB" w:rsidRDefault="000275EB" w:rsidP="000275EB">
      <w:r w:rsidRPr="000275EB">
        <w:rPr>
          <w:rStyle w:val="HideTWBExt"/>
        </w:rPr>
        <w:t>&lt;/RepeatBlock-By&gt;</w:t>
      </w:r>
    </w:p>
    <w:p w14:paraId="04266A6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0CD91D1" w14:textId="77777777" w:rsidR="000275EB" w:rsidRPr="000275EB" w:rsidRDefault="000275EB" w:rsidP="000275EB">
      <w:pPr>
        <w:pStyle w:val="NormalBold"/>
      </w:pPr>
      <w:r w:rsidRPr="000275EB">
        <w:rPr>
          <w:rStyle w:val="HideTWBExt"/>
          <w:b w:val="0"/>
        </w:rPr>
        <w:t>&lt;Article&gt;</w:t>
      </w:r>
      <w:r w:rsidRPr="000275EB">
        <w:t>Параграф 1 – буква г</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DD1FFF3" w14:textId="77777777" w:rsidTr="003E4C9B">
        <w:trPr>
          <w:jc w:val="center"/>
        </w:trPr>
        <w:tc>
          <w:tcPr>
            <w:tcW w:w="9752" w:type="dxa"/>
            <w:gridSpan w:val="2"/>
          </w:tcPr>
          <w:p w14:paraId="795FDDEF" w14:textId="77777777" w:rsidR="000275EB" w:rsidRPr="000275EB" w:rsidRDefault="000275EB" w:rsidP="003E4C9B">
            <w:pPr>
              <w:keepNext/>
            </w:pPr>
          </w:p>
        </w:tc>
      </w:tr>
      <w:tr w:rsidR="000275EB" w:rsidRPr="000275EB" w14:paraId="59EE78EF" w14:textId="77777777" w:rsidTr="003E4C9B">
        <w:trPr>
          <w:jc w:val="center"/>
        </w:trPr>
        <w:tc>
          <w:tcPr>
            <w:tcW w:w="4876" w:type="dxa"/>
          </w:tcPr>
          <w:p w14:paraId="2C54FD4C" w14:textId="77777777" w:rsidR="000275EB" w:rsidRPr="000275EB" w:rsidRDefault="000275EB" w:rsidP="003E4C9B">
            <w:pPr>
              <w:pStyle w:val="ColumnHeading"/>
              <w:keepNext/>
            </w:pPr>
            <w:r w:rsidRPr="000275EB">
              <w:t>Предложение за резолюция</w:t>
            </w:r>
          </w:p>
        </w:tc>
        <w:tc>
          <w:tcPr>
            <w:tcW w:w="4876" w:type="dxa"/>
          </w:tcPr>
          <w:p w14:paraId="5386155D" w14:textId="77777777" w:rsidR="000275EB" w:rsidRPr="000275EB" w:rsidRDefault="000275EB" w:rsidP="003E4C9B">
            <w:pPr>
              <w:pStyle w:val="ColumnHeading"/>
              <w:keepNext/>
            </w:pPr>
            <w:r w:rsidRPr="000275EB">
              <w:t>Изменение</w:t>
            </w:r>
          </w:p>
        </w:tc>
      </w:tr>
      <w:tr w:rsidR="000275EB" w:rsidRPr="000275EB" w14:paraId="32F22774" w14:textId="77777777" w:rsidTr="003E4C9B">
        <w:trPr>
          <w:jc w:val="center"/>
        </w:trPr>
        <w:tc>
          <w:tcPr>
            <w:tcW w:w="4876" w:type="dxa"/>
          </w:tcPr>
          <w:p w14:paraId="2CA25519" w14:textId="77777777" w:rsidR="000275EB" w:rsidRPr="000275EB" w:rsidRDefault="000275EB" w:rsidP="003E4C9B">
            <w:pPr>
              <w:pStyle w:val="Normal6"/>
            </w:pPr>
            <w:r w:rsidRPr="000275EB">
              <w:t>г)</w:t>
            </w:r>
            <w:r w:rsidRPr="000275EB">
              <w:tab/>
              <w:t xml:space="preserve">всеобхватен и интегриран подход към </w:t>
            </w:r>
            <w:r w:rsidRPr="000275EB">
              <w:rPr>
                <w:b/>
                <w:i/>
              </w:rPr>
              <w:t>политиките и мерките за борба с бедността и целта за изкореняване на бедността</w:t>
            </w:r>
            <w:r w:rsidRPr="000275EB">
              <w:t xml:space="preserve">, </w:t>
            </w:r>
            <w:r w:rsidRPr="000275EB">
              <w:rPr>
                <w:b/>
                <w:i/>
              </w:rPr>
              <w:t>като хоризонтален критерий в секторните политики</w:t>
            </w:r>
            <w:r w:rsidRPr="000275EB">
              <w:t>;</w:t>
            </w:r>
          </w:p>
        </w:tc>
        <w:tc>
          <w:tcPr>
            <w:tcW w:w="4876" w:type="dxa"/>
          </w:tcPr>
          <w:p w14:paraId="6AA7659D" w14:textId="77777777" w:rsidR="000275EB" w:rsidRPr="000275EB" w:rsidRDefault="000275EB" w:rsidP="003E4C9B">
            <w:pPr>
              <w:pStyle w:val="Normal6"/>
              <w:rPr>
                <w:szCs w:val="24"/>
              </w:rPr>
            </w:pPr>
            <w:r w:rsidRPr="000275EB">
              <w:t>г)</w:t>
            </w:r>
            <w:r w:rsidRPr="000275EB">
              <w:tab/>
              <w:t xml:space="preserve">всеобхватен и интегриран подход към </w:t>
            </w:r>
            <w:r w:rsidRPr="000275EB">
              <w:rPr>
                <w:b/>
                <w:i/>
              </w:rPr>
              <w:t>средствата на Съюза, който да гарантира</w:t>
            </w:r>
            <w:r w:rsidRPr="000275EB">
              <w:t xml:space="preserve">, </w:t>
            </w:r>
            <w:r w:rsidRPr="000275EB">
              <w:rPr>
                <w:b/>
                <w:i/>
              </w:rPr>
              <w:t>че те достигат до крайните бенефициери</w:t>
            </w:r>
            <w:r w:rsidRPr="000275EB">
              <w:t>;</w:t>
            </w:r>
          </w:p>
        </w:tc>
      </w:tr>
    </w:tbl>
    <w:p w14:paraId="0EE06AC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26E1642" w14:textId="77777777" w:rsidR="000275EB" w:rsidRPr="000275EB" w:rsidRDefault="000275EB" w:rsidP="000275EB">
      <w:r w:rsidRPr="000275EB">
        <w:rPr>
          <w:rStyle w:val="HideTWBExt"/>
        </w:rPr>
        <w:t>&lt;/Amend&gt;</w:t>
      </w:r>
    </w:p>
    <w:p w14:paraId="34C7857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165</w:t>
      </w:r>
      <w:r w:rsidRPr="000275EB">
        <w:rPr>
          <w:rStyle w:val="HideTWBExt"/>
          <w:b w:val="0"/>
        </w:rPr>
        <w:t>&lt;/NumAm&gt;</w:t>
      </w:r>
    </w:p>
    <w:p w14:paraId="655739A8"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5E4BDAAA" w14:textId="77777777" w:rsidR="000275EB" w:rsidRPr="000275EB" w:rsidRDefault="000275EB" w:rsidP="000275EB">
      <w:r w:rsidRPr="000275EB">
        <w:rPr>
          <w:rStyle w:val="HideTWBExt"/>
        </w:rPr>
        <w:t>&lt;/RepeatBlock-By&gt;</w:t>
      </w:r>
    </w:p>
    <w:p w14:paraId="1F10968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A6BB306" w14:textId="77777777" w:rsidR="000275EB" w:rsidRPr="000275EB" w:rsidRDefault="000275EB" w:rsidP="000275EB">
      <w:pPr>
        <w:pStyle w:val="NormalBold"/>
      </w:pPr>
      <w:r w:rsidRPr="000275EB">
        <w:rPr>
          <w:rStyle w:val="HideTWBExt"/>
          <w:b w:val="0"/>
        </w:rPr>
        <w:t>&lt;Article&gt;</w:t>
      </w:r>
      <w:r w:rsidRPr="000275EB">
        <w:t>Параграф 1 – буква г</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C592D6B" w14:textId="77777777" w:rsidTr="003E4C9B">
        <w:trPr>
          <w:jc w:val="center"/>
        </w:trPr>
        <w:tc>
          <w:tcPr>
            <w:tcW w:w="9752" w:type="dxa"/>
            <w:gridSpan w:val="2"/>
          </w:tcPr>
          <w:p w14:paraId="70BFE24A" w14:textId="77777777" w:rsidR="000275EB" w:rsidRPr="000275EB" w:rsidRDefault="000275EB" w:rsidP="003E4C9B">
            <w:pPr>
              <w:keepNext/>
            </w:pPr>
          </w:p>
        </w:tc>
      </w:tr>
      <w:tr w:rsidR="000275EB" w:rsidRPr="000275EB" w14:paraId="7A57DADF" w14:textId="77777777" w:rsidTr="003E4C9B">
        <w:trPr>
          <w:jc w:val="center"/>
        </w:trPr>
        <w:tc>
          <w:tcPr>
            <w:tcW w:w="4876" w:type="dxa"/>
          </w:tcPr>
          <w:p w14:paraId="54301126" w14:textId="77777777" w:rsidR="000275EB" w:rsidRPr="000275EB" w:rsidRDefault="000275EB" w:rsidP="003E4C9B">
            <w:pPr>
              <w:pStyle w:val="ColumnHeading"/>
              <w:keepNext/>
            </w:pPr>
            <w:r w:rsidRPr="000275EB">
              <w:t>Предложение за резолюция</w:t>
            </w:r>
          </w:p>
        </w:tc>
        <w:tc>
          <w:tcPr>
            <w:tcW w:w="4876" w:type="dxa"/>
          </w:tcPr>
          <w:p w14:paraId="530ED03F" w14:textId="77777777" w:rsidR="000275EB" w:rsidRPr="000275EB" w:rsidRDefault="000275EB" w:rsidP="003E4C9B">
            <w:pPr>
              <w:pStyle w:val="ColumnHeading"/>
              <w:keepNext/>
            </w:pPr>
            <w:r w:rsidRPr="000275EB">
              <w:t>Изменение</w:t>
            </w:r>
          </w:p>
        </w:tc>
      </w:tr>
      <w:tr w:rsidR="000275EB" w:rsidRPr="000275EB" w14:paraId="62AC71A3" w14:textId="77777777" w:rsidTr="003E4C9B">
        <w:trPr>
          <w:jc w:val="center"/>
        </w:trPr>
        <w:tc>
          <w:tcPr>
            <w:tcW w:w="4876" w:type="dxa"/>
          </w:tcPr>
          <w:p w14:paraId="1774A2FC" w14:textId="77777777" w:rsidR="000275EB" w:rsidRPr="000275EB" w:rsidRDefault="000275EB" w:rsidP="003E4C9B">
            <w:pPr>
              <w:pStyle w:val="Normal6"/>
            </w:pPr>
            <w:r w:rsidRPr="000275EB">
              <w:t>г)</w:t>
            </w:r>
            <w:r w:rsidRPr="000275EB">
              <w:tab/>
              <w:t xml:space="preserve">всеобхватен и интегриран подход към политиките </w:t>
            </w:r>
            <w:r w:rsidRPr="000275EB">
              <w:rPr>
                <w:b/>
                <w:i/>
              </w:rPr>
              <w:t xml:space="preserve">и мерките </w:t>
            </w:r>
            <w:r w:rsidRPr="000275EB">
              <w:t xml:space="preserve">за борба с бедността </w:t>
            </w:r>
            <w:r w:rsidRPr="000275EB">
              <w:rPr>
                <w:b/>
                <w:bCs/>
                <w:i/>
                <w:iCs/>
              </w:rPr>
              <w:t>и</w:t>
            </w:r>
            <w:r w:rsidRPr="000275EB">
              <w:t xml:space="preserve"> </w:t>
            </w:r>
            <w:r w:rsidRPr="000275EB">
              <w:rPr>
                <w:b/>
                <w:i/>
              </w:rPr>
              <w:t>целта за изкореняване</w:t>
            </w:r>
            <w:r w:rsidRPr="000275EB">
              <w:t xml:space="preserve"> на бедността</w:t>
            </w:r>
            <w:r w:rsidRPr="000275EB">
              <w:rPr>
                <w:b/>
                <w:i/>
              </w:rPr>
              <w:t>, като хоризонтален критерий в секторните</w:t>
            </w:r>
            <w:r w:rsidRPr="000275EB">
              <w:t xml:space="preserve"> политики;</w:t>
            </w:r>
          </w:p>
        </w:tc>
        <w:tc>
          <w:tcPr>
            <w:tcW w:w="4876" w:type="dxa"/>
          </w:tcPr>
          <w:p w14:paraId="709D6EB1" w14:textId="77777777" w:rsidR="000275EB" w:rsidRPr="000275EB" w:rsidRDefault="000275EB" w:rsidP="003E4C9B">
            <w:pPr>
              <w:pStyle w:val="Normal6"/>
              <w:rPr>
                <w:szCs w:val="24"/>
              </w:rPr>
            </w:pPr>
            <w:r w:rsidRPr="000275EB">
              <w:t>г)</w:t>
            </w:r>
            <w:r w:rsidRPr="000275EB">
              <w:tab/>
              <w:t>всеобхватен</w:t>
            </w:r>
            <w:r w:rsidRPr="000275EB">
              <w:rPr>
                <w:b/>
                <w:i/>
              </w:rPr>
              <w:t>, ориентиран към хората</w:t>
            </w:r>
            <w:r w:rsidRPr="000275EB">
              <w:t xml:space="preserve"> и интегриран подход към политиките за борба с бедността</w:t>
            </w:r>
            <w:r w:rsidRPr="000275EB">
              <w:rPr>
                <w:b/>
                <w:i/>
              </w:rPr>
              <w:t>, който да подкрепя прилагането на Европейския стълб на социалните права, да отразява многостранното естество на бедността</w:t>
            </w:r>
            <w:r w:rsidRPr="000275EB">
              <w:t xml:space="preserve"> </w:t>
            </w:r>
            <w:r w:rsidRPr="000275EB">
              <w:rPr>
                <w:b/>
                <w:bCs/>
                <w:i/>
                <w:iCs/>
              </w:rPr>
              <w:t>и</w:t>
            </w:r>
            <w:r w:rsidRPr="000275EB">
              <w:t xml:space="preserve"> </w:t>
            </w:r>
            <w:r w:rsidRPr="000275EB">
              <w:rPr>
                <w:b/>
                <w:i/>
              </w:rPr>
              <w:t xml:space="preserve">да </w:t>
            </w:r>
            <w:r w:rsidRPr="000275EB">
              <w:rPr>
                <w:b/>
                <w:i/>
              </w:rPr>
              <w:lastRenderedPageBreak/>
              <w:t>гарантира, че намаляването</w:t>
            </w:r>
            <w:r w:rsidRPr="000275EB">
              <w:t xml:space="preserve"> на бедността</w:t>
            </w:r>
            <w:r w:rsidRPr="000275EB">
              <w:rPr>
                <w:b/>
                <w:i/>
              </w:rPr>
              <w:t xml:space="preserve"> и социалното изключване е хоризонтална цел за всички</w:t>
            </w:r>
            <w:r w:rsidRPr="000275EB">
              <w:t xml:space="preserve"> политики</w:t>
            </w:r>
            <w:r w:rsidRPr="000275EB">
              <w:rPr>
                <w:b/>
                <w:i/>
              </w:rPr>
              <w:t xml:space="preserve"> на Съюза</w:t>
            </w:r>
            <w:r w:rsidRPr="000275EB">
              <w:t>;</w:t>
            </w:r>
          </w:p>
        </w:tc>
      </w:tr>
    </w:tbl>
    <w:p w14:paraId="0C906571"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A9050C2" w14:textId="77777777" w:rsidR="000275EB" w:rsidRPr="000275EB" w:rsidRDefault="000275EB" w:rsidP="000275EB">
      <w:r w:rsidRPr="000275EB">
        <w:rPr>
          <w:rStyle w:val="HideTWBExt"/>
        </w:rPr>
        <w:t>&lt;/Amend&gt;</w:t>
      </w:r>
    </w:p>
    <w:p w14:paraId="31C7C58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166</w:t>
      </w:r>
      <w:r w:rsidRPr="000275EB">
        <w:rPr>
          <w:rStyle w:val="HideTWBExt"/>
          <w:b w:val="0"/>
        </w:rPr>
        <w:t>&lt;/NumAm&gt;</w:t>
      </w:r>
    </w:p>
    <w:p w14:paraId="57F0A973"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46A17479"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AFE1BAD" w14:textId="77777777" w:rsidR="000275EB" w:rsidRPr="000275EB" w:rsidRDefault="000275EB" w:rsidP="000275EB">
      <w:r w:rsidRPr="000275EB">
        <w:rPr>
          <w:rStyle w:val="HideTWBExt"/>
        </w:rPr>
        <w:t>&lt;/RepeatBlock-By&gt;</w:t>
      </w:r>
    </w:p>
    <w:p w14:paraId="41788DE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8E8600F" w14:textId="77777777" w:rsidR="000275EB" w:rsidRPr="000275EB" w:rsidRDefault="000275EB" w:rsidP="000275EB">
      <w:pPr>
        <w:pStyle w:val="NormalBold"/>
      </w:pPr>
      <w:r w:rsidRPr="000275EB">
        <w:rPr>
          <w:rStyle w:val="HideTWBExt"/>
          <w:b w:val="0"/>
        </w:rPr>
        <w:t>&lt;Article&gt;</w:t>
      </w:r>
      <w:r w:rsidRPr="000275EB">
        <w:t>Параграф 1 – буква г</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B8912F4" w14:textId="77777777" w:rsidTr="003E4C9B">
        <w:trPr>
          <w:jc w:val="center"/>
        </w:trPr>
        <w:tc>
          <w:tcPr>
            <w:tcW w:w="9752" w:type="dxa"/>
            <w:gridSpan w:val="2"/>
          </w:tcPr>
          <w:p w14:paraId="15B9FF6F" w14:textId="77777777" w:rsidR="000275EB" w:rsidRPr="000275EB" w:rsidRDefault="000275EB" w:rsidP="003E4C9B">
            <w:pPr>
              <w:keepNext/>
            </w:pPr>
          </w:p>
        </w:tc>
      </w:tr>
      <w:tr w:rsidR="000275EB" w:rsidRPr="000275EB" w14:paraId="0E3A9686" w14:textId="77777777" w:rsidTr="003E4C9B">
        <w:trPr>
          <w:jc w:val="center"/>
        </w:trPr>
        <w:tc>
          <w:tcPr>
            <w:tcW w:w="4876" w:type="dxa"/>
          </w:tcPr>
          <w:p w14:paraId="74A8D502" w14:textId="77777777" w:rsidR="000275EB" w:rsidRPr="000275EB" w:rsidRDefault="000275EB" w:rsidP="003E4C9B">
            <w:pPr>
              <w:pStyle w:val="ColumnHeading"/>
              <w:keepNext/>
            </w:pPr>
            <w:r w:rsidRPr="000275EB">
              <w:t>Предложение за резолюция</w:t>
            </w:r>
          </w:p>
        </w:tc>
        <w:tc>
          <w:tcPr>
            <w:tcW w:w="4876" w:type="dxa"/>
          </w:tcPr>
          <w:p w14:paraId="0C009AAD" w14:textId="77777777" w:rsidR="000275EB" w:rsidRPr="000275EB" w:rsidRDefault="000275EB" w:rsidP="003E4C9B">
            <w:pPr>
              <w:pStyle w:val="ColumnHeading"/>
              <w:keepNext/>
            </w:pPr>
            <w:r w:rsidRPr="000275EB">
              <w:t>Изменение</w:t>
            </w:r>
          </w:p>
        </w:tc>
      </w:tr>
      <w:tr w:rsidR="000275EB" w:rsidRPr="000275EB" w14:paraId="16BD7AA7" w14:textId="77777777" w:rsidTr="003E4C9B">
        <w:trPr>
          <w:jc w:val="center"/>
        </w:trPr>
        <w:tc>
          <w:tcPr>
            <w:tcW w:w="4876" w:type="dxa"/>
          </w:tcPr>
          <w:p w14:paraId="78AD4494" w14:textId="77777777" w:rsidR="000275EB" w:rsidRPr="000275EB" w:rsidRDefault="000275EB" w:rsidP="003E4C9B">
            <w:pPr>
              <w:pStyle w:val="Normal6"/>
            </w:pPr>
            <w:r w:rsidRPr="000275EB">
              <w:t>г)</w:t>
            </w:r>
            <w:r w:rsidRPr="000275EB">
              <w:tab/>
              <w:t xml:space="preserve">всеобхватен и </w:t>
            </w:r>
            <w:r w:rsidRPr="000275EB">
              <w:rPr>
                <w:b/>
                <w:i/>
              </w:rPr>
              <w:t>интегриран</w:t>
            </w:r>
            <w:r w:rsidRPr="000275EB">
              <w:t xml:space="preserve"> подход към политиките и мерките за борба с бедността и целта за изкореняване на бедността, като хоризонтален критерий в секторните политики;</w:t>
            </w:r>
          </w:p>
        </w:tc>
        <w:tc>
          <w:tcPr>
            <w:tcW w:w="4876" w:type="dxa"/>
          </w:tcPr>
          <w:p w14:paraId="2A2CE0EC" w14:textId="77777777" w:rsidR="000275EB" w:rsidRPr="000275EB" w:rsidRDefault="000275EB" w:rsidP="003E4C9B">
            <w:pPr>
              <w:pStyle w:val="Normal6"/>
              <w:rPr>
                <w:szCs w:val="24"/>
              </w:rPr>
            </w:pPr>
            <w:r w:rsidRPr="000275EB">
              <w:t>г)</w:t>
            </w:r>
            <w:r w:rsidRPr="000275EB">
              <w:tab/>
              <w:t>всеобхватен</w:t>
            </w:r>
            <w:r w:rsidRPr="000275EB">
              <w:rPr>
                <w:b/>
                <w:i/>
              </w:rPr>
              <w:t>, интегриран, съгласуван</w:t>
            </w:r>
            <w:r w:rsidRPr="000275EB">
              <w:t xml:space="preserve"> и </w:t>
            </w:r>
            <w:r w:rsidRPr="000275EB">
              <w:rPr>
                <w:b/>
                <w:i/>
              </w:rPr>
              <w:t>междусекторен</w:t>
            </w:r>
            <w:r w:rsidRPr="000275EB">
              <w:t xml:space="preserve"> подход към политиките и мерките за борба с бедността</w:t>
            </w:r>
            <w:r w:rsidRPr="000275EB">
              <w:rPr>
                <w:b/>
                <w:i/>
              </w:rPr>
              <w:t>, включително правото на достъпни, финансово приемливи, налични и качествени услуги,</w:t>
            </w:r>
            <w:r w:rsidRPr="000275EB">
              <w:t xml:space="preserve"> и целта за изкореняване на бедността, като хоризонтален критерий в секторните политики;</w:t>
            </w:r>
          </w:p>
        </w:tc>
      </w:tr>
    </w:tbl>
    <w:p w14:paraId="7E1725F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9196C7F" w14:textId="77777777" w:rsidR="000275EB" w:rsidRPr="000275EB" w:rsidRDefault="000275EB" w:rsidP="000275EB">
      <w:r w:rsidRPr="000275EB">
        <w:rPr>
          <w:rStyle w:val="HideTWBExt"/>
        </w:rPr>
        <w:t>&lt;/Amend&gt;</w:t>
      </w:r>
    </w:p>
    <w:p w14:paraId="7F43395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167</w:t>
      </w:r>
      <w:r w:rsidRPr="000275EB">
        <w:rPr>
          <w:rStyle w:val="HideTWBExt"/>
          <w:b w:val="0"/>
        </w:rPr>
        <w:t>&lt;/NumAm&gt;</w:t>
      </w:r>
    </w:p>
    <w:p w14:paraId="50FB63FE"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737F9B0" w14:textId="77777777" w:rsidR="000275EB" w:rsidRPr="000275EB" w:rsidRDefault="000275EB" w:rsidP="000275EB">
      <w:r w:rsidRPr="000275EB">
        <w:rPr>
          <w:rStyle w:val="HideTWBExt"/>
        </w:rPr>
        <w:t>&lt;/RepeatBlock-By&gt;</w:t>
      </w:r>
    </w:p>
    <w:p w14:paraId="1972BCC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1C161C7" w14:textId="77777777" w:rsidR="000275EB" w:rsidRPr="000275EB" w:rsidRDefault="000275EB" w:rsidP="000275EB">
      <w:pPr>
        <w:pStyle w:val="NormalBold"/>
      </w:pPr>
      <w:r w:rsidRPr="000275EB">
        <w:rPr>
          <w:rStyle w:val="HideTWBExt"/>
          <w:b w:val="0"/>
        </w:rPr>
        <w:t>&lt;Article&gt;</w:t>
      </w:r>
      <w:r w:rsidRPr="000275EB">
        <w:t>Параграф 1 – буква г</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8B9B368" w14:textId="77777777" w:rsidTr="003E4C9B">
        <w:trPr>
          <w:jc w:val="center"/>
        </w:trPr>
        <w:tc>
          <w:tcPr>
            <w:tcW w:w="9752" w:type="dxa"/>
            <w:gridSpan w:val="2"/>
          </w:tcPr>
          <w:p w14:paraId="52D10BAC" w14:textId="77777777" w:rsidR="000275EB" w:rsidRPr="000275EB" w:rsidRDefault="000275EB" w:rsidP="003E4C9B">
            <w:pPr>
              <w:keepNext/>
            </w:pPr>
          </w:p>
        </w:tc>
      </w:tr>
      <w:tr w:rsidR="000275EB" w:rsidRPr="000275EB" w14:paraId="1F932691" w14:textId="77777777" w:rsidTr="003E4C9B">
        <w:trPr>
          <w:jc w:val="center"/>
        </w:trPr>
        <w:tc>
          <w:tcPr>
            <w:tcW w:w="4876" w:type="dxa"/>
          </w:tcPr>
          <w:p w14:paraId="4724622A" w14:textId="77777777" w:rsidR="000275EB" w:rsidRPr="000275EB" w:rsidRDefault="000275EB" w:rsidP="003E4C9B">
            <w:pPr>
              <w:pStyle w:val="ColumnHeading"/>
              <w:keepNext/>
            </w:pPr>
            <w:r w:rsidRPr="000275EB">
              <w:t>Предложение за резолюция</w:t>
            </w:r>
          </w:p>
        </w:tc>
        <w:tc>
          <w:tcPr>
            <w:tcW w:w="4876" w:type="dxa"/>
          </w:tcPr>
          <w:p w14:paraId="59D6C6BD" w14:textId="77777777" w:rsidR="000275EB" w:rsidRPr="000275EB" w:rsidRDefault="000275EB" w:rsidP="003E4C9B">
            <w:pPr>
              <w:pStyle w:val="ColumnHeading"/>
              <w:keepNext/>
            </w:pPr>
            <w:r w:rsidRPr="000275EB">
              <w:t>Изменение</w:t>
            </w:r>
          </w:p>
        </w:tc>
      </w:tr>
      <w:tr w:rsidR="000275EB" w:rsidRPr="000275EB" w14:paraId="4B3F30E5" w14:textId="77777777" w:rsidTr="003E4C9B">
        <w:trPr>
          <w:jc w:val="center"/>
        </w:trPr>
        <w:tc>
          <w:tcPr>
            <w:tcW w:w="4876" w:type="dxa"/>
          </w:tcPr>
          <w:p w14:paraId="6B3B3D59" w14:textId="77777777" w:rsidR="000275EB" w:rsidRPr="000275EB" w:rsidRDefault="000275EB" w:rsidP="003E4C9B">
            <w:pPr>
              <w:pStyle w:val="Normal6"/>
            </w:pPr>
            <w:r w:rsidRPr="000275EB">
              <w:t>г)</w:t>
            </w:r>
            <w:r w:rsidRPr="000275EB">
              <w:tab/>
              <w:t xml:space="preserve">всеобхватен и интегриран подход към политиките и </w:t>
            </w:r>
            <w:r w:rsidRPr="000275EB">
              <w:rPr>
                <w:b/>
                <w:i/>
              </w:rPr>
              <w:t>мерките</w:t>
            </w:r>
            <w:r w:rsidRPr="000275EB">
              <w:t xml:space="preserve"> за борба с бедността </w:t>
            </w:r>
            <w:r w:rsidRPr="000275EB">
              <w:rPr>
                <w:b/>
                <w:bCs/>
                <w:i/>
                <w:iCs/>
              </w:rPr>
              <w:t>и</w:t>
            </w:r>
            <w:r w:rsidRPr="000275EB">
              <w:t xml:space="preserve"> </w:t>
            </w:r>
            <w:r w:rsidRPr="000275EB">
              <w:rPr>
                <w:b/>
                <w:i/>
              </w:rPr>
              <w:t>целта за изкореняване</w:t>
            </w:r>
            <w:r w:rsidRPr="000275EB">
              <w:t xml:space="preserve"> </w:t>
            </w:r>
            <w:r w:rsidRPr="000275EB">
              <w:rPr>
                <w:b/>
                <w:bCs/>
                <w:i/>
                <w:iCs/>
              </w:rPr>
              <w:t>на</w:t>
            </w:r>
            <w:r w:rsidRPr="000275EB">
              <w:t xml:space="preserve"> </w:t>
            </w:r>
            <w:r w:rsidRPr="000275EB">
              <w:rPr>
                <w:b/>
                <w:i/>
              </w:rPr>
              <w:t>бедността, като хоризонтален критерий</w:t>
            </w:r>
            <w:r w:rsidRPr="000275EB">
              <w:t xml:space="preserve"> </w:t>
            </w:r>
            <w:r w:rsidRPr="000275EB">
              <w:rPr>
                <w:b/>
                <w:bCs/>
                <w:i/>
                <w:iCs/>
              </w:rPr>
              <w:t>в секторните</w:t>
            </w:r>
            <w:r w:rsidRPr="000275EB">
              <w:t xml:space="preserve"> политики;</w:t>
            </w:r>
          </w:p>
        </w:tc>
        <w:tc>
          <w:tcPr>
            <w:tcW w:w="4876" w:type="dxa"/>
          </w:tcPr>
          <w:p w14:paraId="5AAD73C5" w14:textId="77777777" w:rsidR="000275EB" w:rsidRPr="000275EB" w:rsidRDefault="000275EB" w:rsidP="003E4C9B">
            <w:pPr>
              <w:pStyle w:val="Normal6"/>
              <w:rPr>
                <w:szCs w:val="24"/>
              </w:rPr>
            </w:pPr>
            <w:r w:rsidRPr="000275EB">
              <w:t>г)</w:t>
            </w:r>
            <w:r w:rsidRPr="000275EB">
              <w:tab/>
              <w:t xml:space="preserve">всеобхватен и интегриран подход към политиките и </w:t>
            </w:r>
            <w:r w:rsidRPr="000275EB">
              <w:rPr>
                <w:b/>
                <w:i/>
              </w:rPr>
              <w:t>конкретни мерки</w:t>
            </w:r>
            <w:r w:rsidRPr="000275EB">
              <w:t xml:space="preserve"> за борба с бедността</w:t>
            </w:r>
            <w:r w:rsidRPr="000275EB">
              <w:rPr>
                <w:b/>
                <w:i/>
              </w:rPr>
              <w:t>, както</w:t>
            </w:r>
            <w:r w:rsidRPr="000275EB">
              <w:t xml:space="preserve"> </w:t>
            </w:r>
            <w:r w:rsidRPr="000275EB">
              <w:rPr>
                <w:b/>
                <w:bCs/>
                <w:i/>
                <w:iCs/>
              </w:rPr>
              <w:t>и интегриране на усилията за борба с бедността в</w:t>
            </w:r>
            <w:r w:rsidRPr="000275EB">
              <w:rPr>
                <w:b/>
                <w:i/>
              </w:rPr>
              <w:t xml:space="preserve"> други</w:t>
            </w:r>
            <w:r w:rsidRPr="000275EB">
              <w:t xml:space="preserve"> </w:t>
            </w:r>
            <w:r w:rsidRPr="000275EB">
              <w:rPr>
                <w:b/>
                <w:bCs/>
                <w:i/>
                <w:iCs/>
              </w:rPr>
              <w:t>секторни</w:t>
            </w:r>
            <w:r w:rsidRPr="000275EB">
              <w:t xml:space="preserve"> политики;</w:t>
            </w:r>
          </w:p>
        </w:tc>
      </w:tr>
    </w:tbl>
    <w:p w14:paraId="5243A35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7DE653A" w14:textId="77777777" w:rsidR="000275EB" w:rsidRPr="000275EB" w:rsidRDefault="000275EB" w:rsidP="000275EB">
      <w:r w:rsidRPr="000275EB">
        <w:rPr>
          <w:rStyle w:val="HideTWBExt"/>
        </w:rPr>
        <w:t>&lt;/Amend&gt;</w:t>
      </w:r>
    </w:p>
    <w:p w14:paraId="565203AB"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168</w:t>
      </w:r>
      <w:r w:rsidRPr="000275EB">
        <w:rPr>
          <w:rStyle w:val="HideTWBExt"/>
          <w:b w:val="0"/>
        </w:rPr>
        <w:t>&lt;/NumAm&gt;</w:t>
      </w:r>
    </w:p>
    <w:p w14:paraId="23639442" w14:textId="77777777" w:rsidR="000275EB" w:rsidRPr="000275EB" w:rsidRDefault="000275EB" w:rsidP="000275EB">
      <w:pPr>
        <w:pStyle w:val="NormalBold"/>
      </w:pPr>
      <w:r w:rsidRPr="000275EB">
        <w:rPr>
          <w:rStyle w:val="HideTWBExt"/>
          <w:b w:val="0"/>
        </w:rPr>
        <w:t>&lt;RepeatBlock-By&gt;&lt;Members&gt;</w:t>
      </w:r>
      <w:r w:rsidRPr="000275EB">
        <w:t>Андраш Тивадар Куля</w:t>
      </w:r>
      <w:r w:rsidRPr="000275EB">
        <w:rPr>
          <w:rStyle w:val="HideTWBExt"/>
          <w:b w:val="0"/>
        </w:rPr>
        <w:t>&lt;/Members&gt;</w:t>
      </w:r>
    </w:p>
    <w:p w14:paraId="3E3B7959" w14:textId="77777777" w:rsidR="000275EB" w:rsidRPr="000275EB" w:rsidRDefault="000275EB" w:rsidP="000275EB">
      <w:r w:rsidRPr="000275EB">
        <w:rPr>
          <w:rStyle w:val="HideTWBExt"/>
        </w:rPr>
        <w:t>&lt;/RepeatBlock-By&gt;</w:t>
      </w:r>
    </w:p>
    <w:p w14:paraId="0AAB2F3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43F0953" w14:textId="77777777" w:rsidR="000275EB" w:rsidRPr="000275EB" w:rsidRDefault="000275EB" w:rsidP="000275EB">
      <w:pPr>
        <w:pStyle w:val="NormalBold"/>
      </w:pPr>
      <w:r w:rsidRPr="000275EB">
        <w:rPr>
          <w:rStyle w:val="HideTWBExt"/>
          <w:b w:val="0"/>
        </w:rPr>
        <w:t>&lt;Article&gt;</w:t>
      </w:r>
      <w:r w:rsidRPr="000275EB">
        <w:t>Параграф 1 – буква г</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DC550A2" w14:textId="77777777" w:rsidTr="003E4C9B">
        <w:trPr>
          <w:jc w:val="center"/>
        </w:trPr>
        <w:tc>
          <w:tcPr>
            <w:tcW w:w="9752" w:type="dxa"/>
            <w:gridSpan w:val="2"/>
          </w:tcPr>
          <w:p w14:paraId="6155A5C5" w14:textId="77777777" w:rsidR="000275EB" w:rsidRPr="000275EB" w:rsidRDefault="000275EB" w:rsidP="003E4C9B">
            <w:pPr>
              <w:keepNext/>
            </w:pPr>
          </w:p>
        </w:tc>
      </w:tr>
      <w:tr w:rsidR="000275EB" w:rsidRPr="000275EB" w14:paraId="1175FE3E" w14:textId="77777777" w:rsidTr="003E4C9B">
        <w:trPr>
          <w:jc w:val="center"/>
        </w:trPr>
        <w:tc>
          <w:tcPr>
            <w:tcW w:w="4876" w:type="dxa"/>
          </w:tcPr>
          <w:p w14:paraId="05B31712" w14:textId="77777777" w:rsidR="000275EB" w:rsidRPr="000275EB" w:rsidRDefault="000275EB" w:rsidP="003E4C9B">
            <w:pPr>
              <w:pStyle w:val="ColumnHeading"/>
              <w:keepNext/>
            </w:pPr>
            <w:r w:rsidRPr="000275EB">
              <w:t>Предложение за резолюция</w:t>
            </w:r>
          </w:p>
        </w:tc>
        <w:tc>
          <w:tcPr>
            <w:tcW w:w="4876" w:type="dxa"/>
          </w:tcPr>
          <w:p w14:paraId="4288B434" w14:textId="77777777" w:rsidR="000275EB" w:rsidRPr="000275EB" w:rsidRDefault="000275EB" w:rsidP="003E4C9B">
            <w:pPr>
              <w:pStyle w:val="ColumnHeading"/>
              <w:keepNext/>
            </w:pPr>
            <w:r w:rsidRPr="000275EB">
              <w:t>Изменение</w:t>
            </w:r>
          </w:p>
        </w:tc>
      </w:tr>
      <w:tr w:rsidR="000275EB" w:rsidRPr="000275EB" w14:paraId="0CB2A2F2" w14:textId="77777777" w:rsidTr="003E4C9B">
        <w:trPr>
          <w:jc w:val="center"/>
        </w:trPr>
        <w:tc>
          <w:tcPr>
            <w:tcW w:w="4876" w:type="dxa"/>
          </w:tcPr>
          <w:p w14:paraId="76A751B5" w14:textId="77777777" w:rsidR="000275EB" w:rsidRPr="000275EB" w:rsidRDefault="000275EB" w:rsidP="003E4C9B">
            <w:pPr>
              <w:pStyle w:val="Normal6"/>
            </w:pPr>
            <w:r w:rsidRPr="000275EB">
              <w:t>г)</w:t>
            </w:r>
            <w:r w:rsidRPr="000275EB">
              <w:tab/>
              <w:t>всеобхватен и интегриран подход към политиките и мерките за борба с бедността и целта за изкореняване на бедността, като хоризонтален критерий в секторните политики;</w:t>
            </w:r>
          </w:p>
        </w:tc>
        <w:tc>
          <w:tcPr>
            <w:tcW w:w="4876" w:type="dxa"/>
          </w:tcPr>
          <w:p w14:paraId="0BF68E02" w14:textId="77777777" w:rsidR="000275EB" w:rsidRPr="000275EB" w:rsidRDefault="000275EB" w:rsidP="003E4C9B">
            <w:pPr>
              <w:pStyle w:val="Normal6"/>
              <w:rPr>
                <w:szCs w:val="24"/>
              </w:rPr>
            </w:pPr>
            <w:r w:rsidRPr="000275EB">
              <w:t>г)</w:t>
            </w:r>
            <w:r w:rsidRPr="000275EB">
              <w:tab/>
              <w:t xml:space="preserve">всеобхватен и интегриран подход към политиките и мерките за борба с бедността и целта за изкореняване на бедността, като хоризонтален критерий в секторните политики; </w:t>
            </w:r>
            <w:r w:rsidRPr="000275EB">
              <w:rPr>
                <w:b/>
                <w:i/>
              </w:rPr>
              <w:t>включително финансовите последици от хроничните и продължителните заболявания;</w:t>
            </w:r>
          </w:p>
        </w:tc>
      </w:tr>
    </w:tbl>
    <w:p w14:paraId="3C21C49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67F311D" w14:textId="77777777" w:rsidR="000275EB" w:rsidRPr="000275EB" w:rsidRDefault="000275EB" w:rsidP="000275EB">
      <w:r w:rsidRPr="000275EB">
        <w:rPr>
          <w:rStyle w:val="HideTWBExt"/>
        </w:rPr>
        <w:t>&lt;/Amend&gt;</w:t>
      </w:r>
    </w:p>
    <w:p w14:paraId="318AC5C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169</w:t>
      </w:r>
      <w:r w:rsidRPr="000275EB">
        <w:rPr>
          <w:rStyle w:val="HideTWBExt"/>
          <w:b w:val="0"/>
        </w:rPr>
        <w:t>&lt;/NumAm&gt;</w:t>
      </w:r>
    </w:p>
    <w:p w14:paraId="33D1BCA2"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103E50D2" w14:textId="77777777" w:rsidR="000275EB" w:rsidRPr="000275EB" w:rsidRDefault="000275EB" w:rsidP="000275EB">
      <w:r w:rsidRPr="000275EB">
        <w:rPr>
          <w:rStyle w:val="HideTWBExt"/>
        </w:rPr>
        <w:t>&lt;/RepeatBlock-By&gt;</w:t>
      </w:r>
    </w:p>
    <w:p w14:paraId="41AF441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BD3B184" w14:textId="77777777" w:rsidR="000275EB" w:rsidRPr="000275EB" w:rsidRDefault="000275EB" w:rsidP="000275EB">
      <w:pPr>
        <w:pStyle w:val="NormalBold"/>
      </w:pPr>
      <w:r w:rsidRPr="000275EB">
        <w:rPr>
          <w:rStyle w:val="HideTWBExt"/>
          <w:b w:val="0"/>
        </w:rPr>
        <w:t>&lt;Article&gt;</w:t>
      </w:r>
      <w:r w:rsidRPr="000275EB">
        <w:t>Параграф 1 – буква г</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5ED4CEF" w14:textId="77777777" w:rsidTr="003E4C9B">
        <w:trPr>
          <w:jc w:val="center"/>
        </w:trPr>
        <w:tc>
          <w:tcPr>
            <w:tcW w:w="9752" w:type="dxa"/>
            <w:gridSpan w:val="2"/>
          </w:tcPr>
          <w:p w14:paraId="034E17A2" w14:textId="77777777" w:rsidR="000275EB" w:rsidRPr="000275EB" w:rsidRDefault="000275EB" w:rsidP="003E4C9B">
            <w:pPr>
              <w:keepNext/>
            </w:pPr>
          </w:p>
        </w:tc>
      </w:tr>
      <w:tr w:rsidR="000275EB" w:rsidRPr="000275EB" w14:paraId="14C4E7D5" w14:textId="77777777" w:rsidTr="003E4C9B">
        <w:trPr>
          <w:jc w:val="center"/>
        </w:trPr>
        <w:tc>
          <w:tcPr>
            <w:tcW w:w="4876" w:type="dxa"/>
          </w:tcPr>
          <w:p w14:paraId="5BAD57AC" w14:textId="77777777" w:rsidR="000275EB" w:rsidRPr="000275EB" w:rsidRDefault="000275EB" w:rsidP="003E4C9B">
            <w:pPr>
              <w:pStyle w:val="ColumnHeading"/>
              <w:keepNext/>
            </w:pPr>
            <w:r w:rsidRPr="000275EB">
              <w:t>Предложение за резолюция</w:t>
            </w:r>
          </w:p>
        </w:tc>
        <w:tc>
          <w:tcPr>
            <w:tcW w:w="4876" w:type="dxa"/>
          </w:tcPr>
          <w:p w14:paraId="24095314" w14:textId="77777777" w:rsidR="000275EB" w:rsidRPr="000275EB" w:rsidRDefault="000275EB" w:rsidP="003E4C9B">
            <w:pPr>
              <w:pStyle w:val="ColumnHeading"/>
              <w:keepNext/>
            </w:pPr>
            <w:r w:rsidRPr="000275EB">
              <w:t>Изменение</w:t>
            </w:r>
          </w:p>
        </w:tc>
      </w:tr>
      <w:tr w:rsidR="000275EB" w:rsidRPr="000275EB" w14:paraId="53C6D26E" w14:textId="77777777" w:rsidTr="003E4C9B">
        <w:trPr>
          <w:jc w:val="center"/>
        </w:trPr>
        <w:tc>
          <w:tcPr>
            <w:tcW w:w="4876" w:type="dxa"/>
          </w:tcPr>
          <w:p w14:paraId="60FE8761" w14:textId="77777777" w:rsidR="000275EB" w:rsidRPr="000275EB" w:rsidRDefault="000275EB" w:rsidP="003E4C9B">
            <w:pPr>
              <w:pStyle w:val="Normal6"/>
            </w:pPr>
            <w:r w:rsidRPr="000275EB">
              <w:t>г)</w:t>
            </w:r>
            <w:r w:rsidRPr="000275EB">
              <w:tab/>
              <w:t xml:space="preserve">всеобхватен и интегриран подход към политиките и мерките за борба с бедността и целта за </w:t>
            </w:r>
            <w:r w:rsidRPr="000275EB">
              <w:rPr>
                <w:b/>
                <w:i/>
              </w:rPr>
              <w:t>изкореняване</w:t>
            </w:r>
            <w:r w:rsidRPr="000275EB">
              <w:t xml:space="preserve"> на бедността, като хоризонтален критерий в секторните политики;</w:t>
            </w:r>
          </w:p>
        </w:tc>
        <w:tc>
          <w:tcPr>
            <w:tcW w:w="4876" w:type="dxa"/>
          </w:tcPr>
          <w:p w14:paraId="1F9C8C80" w14:textId="77777777" w:rsidR="000275EB" w:rsidRPr="000275EB" w:rsidRDefault="000275EB" w:rsidP="003E4C9B">
            <w:pPr>
              <w:pStyle w:val="Normal6"/>
              <w:rPr>
                <w:szCs w:val="24"/>
              </w:rPr>
            </w:pPr>
            <w:r w:rsidRPr="000275EB">
              <w:t>г)</w:t>
            </w:r>
            <w:r w:rsidRPr="000275EB">
              <w:tab/>
              <w:t xml:space="preserve">всеобхватен и интегриран подход към политиките и мерките за борба с бедността и целта за </w:t>
            </w:r>
            <w:r w:rsidRPr="000275EB">
              <w:rPr>
                <w:b/>
                <w:i/>
              </w:rPr>
              <w:t>премахване</w:t>
            </w:r>
            <w:r w:rsidRPr="000275EB">
              <w:t xml:space="preserve"> на бедността, като хоризонтален критерий в секторните политики;</w:t>
            </w:r>
          </w:p>
        </w:tc>
      </w:tr>
    </w:tbl>
    <w:p w14:paraId="0D83AE3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FBE3451" w14:textId="77777777" w:rsidR="000275EB" w:rsidRPr="000275EB" w:rsidRDefault="000275EB" w:rsidP="000275EB">
      <w:r w:rsidRPr="000275EB">
        <w:rPr>
          <w:rStyle w:val="HideTWBExt"/>
        </w:rPr>
        <w:t>&lt;/Amend&gt;</w:t>
      </w:r>
    </w:p>
    <w:p w14:paraId="57476FB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170</w:t>
      </w:r>
      <w:r w:rsidRPr="000275EB">
        <w:rPr>
          <w:rStyle w:val="HideTWBExt"/>
          <w:b w:val="0"/>
        </w:rPr>
        <w:t>&lt;/NumAm&gt;</w:t>
      </w:r>
    </w:p>
    <w:p w14:paraId="6A94B516"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5F3FA63" w14:textId="77777777" w:rsidR="000275EB" w:rsidRPr="000275EB" w:rsidRDefault="000275EB" w:rsidP="000275EB">
      <w:r w:rsidRPr="000275EB">
        <w:rPr>
          <w:rStyle w:val="HideTWBExt"/>
        </w:rPr>
        <w:t>&lt;/RepeatBlock-By&gt;</w:t>
      </w:r>
    </w:p>
    <w:p w14:paraId="5BD9894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3750093" w14:textId="77777777" w:rsidR="000275EB" w:rsidRPr="000275EB" w:rsidRDefault="000275EB" w:rsidP="000275EB">
      <w:pPr>
        <w:pStyle w:val="NormalBold"/>
      </w:pPr>
      <w:r w:rsidRPr="000275EB">
        <w:rPr>
          <w:rStyle w:val="HideTWBExt"/>
          <w:b w:val="0"/>
        </w:rPr>
        <w:t>&lt;Article&gt;</w:t>
      </w:r>
      <w:r w:rsidRPr="000275EB">
        <w:t>Параграф 1 – буква г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D6F08E6" w14:textId="77777777" w:rsidTr="003E4C9B">
        <w:trPr>
          <w:jc w:val="center"/>
        </w:trPr>
        <w:tc>
          <w:tcPr>
            <w:tcW w:w="9752" w:type="dxa"/>
            <w:gridSpan w:val="2"/>
          </w:tcPr>
          <w:p w14:paraId="7AA3EAAE" w14:textId="77777777" w:rsidR="000275EB" w:rsidRPr="000275EB" w:rsidRDefault="000275EB" w:rsidP="003E4C9B">
            <w:pPr>
              <w:keepNext/>
            </w:pPr>
          </w:p>
        </w:tc>
      </w:tr>
      <w:tr w:rsidR="000275EB" w:rsidRPr="000275EB" w14:paraId="09AC04AF" w14:textId="77777777" w:rsidTr="003E4C9B">
        <w:trPr>
          <w:jc w:val="center"/>
        </w:trPr>
        <w:tc>
          <w:tcPr>
            <w:tcW w:w="4876" w:type="dxa"/>
          </w:tcPr>
          <w:p w14:paraId="27B54AC7" w14:textId="77777777" w:rsidR="000275EB" w:rsidRPr="000275EB" w:rsidRDefault="000275EB" w:rsidP="003E4C9B">
            <w:pPr>
              <w:pStyle w:val="ColumnHeading"/>
              <w:keepNext/>
            </w:pPr>
            <w:r w:rsidRPr="000275EB">
              <w:t>Предложение за резолюция</w:t>
            </w:r>
          </w:p>
        </w:tc>
        <w:tc>
          <w:tcPr>
            <w:tcW w:w="4876" w:type="dxa"/>
          </w:tcPr>
          <w:p w14:paraId="71028B6F" w14:textId="77777777" w:rsidR="000275EB" w:rsidRPr="000275EB" w:rsidRDefault="000275EB" w:rsidP="003E4C9B">
            <w:pPr>
              <w:pStyle w:val="ColumnHeading"/>
              <w:keepNext/>
            </w:pPr>
            <w:r w:rsidRPr="000275EB">
              <w:t>Изменение</w:t>
            </w:r>
          </w:p>
        </w:tc>
      </w:tr>
      <w:tr w:rsidR="000275EB" w:rsidRPr="000275EB" w14:paraId="5DC890F4" w14:textId="77777777" w:rsidTr="003E4C9B">
        <w:trPr>
          <w:jc w:val="center"/>
        </w:trPr>
        <w:tc>
          <w:tcPr>
            <w:tcW w:w="4876" w:type="dxa"/>
          </w:tcPr>
          <w:p w14:paraId="273C5BA8" w14:textId="77777777" w:rsidR="000275EB" w:rsidRPr="000275EB" w:rsidRDefault="000275EB" w:rsidP="003E4C9B">
            <w:pPr>
              <w:pStyle w:val="Normal6"/>
            </w:pPr>
          </w:p>
        </w:tc>
        <w:tc>
          <w:tcPr>
            <w:tcW w:w="4876" w:type="dxa"/>
          </w:tcPr>
          <w:p w14:paraId="51950AB5" w14:textId="77777777" w:rsidR="000275EB" w:rsidRPr="000275EB" w:rsidRDefault="000275EB" w:rsidP="003E4C9B">
            <w:pPr>
              <w:pStyle w:val="Normal6"/>
              <w:rPr>
                <w:szCs w:val="24"/>
              </w:rPr>
            </w:pPr>
            <w:r w:rsidRPr="000275EB">
              <w:rPr>
                <w:b/>
                <w:i/>
              </w:rPr>
              <w:t>га)</w:t>
            </w:r>
            <w:r w:rsidRPr="000275EB">
              <w:rPr>
                <w:b/>
                <w:i/>
              </w:rPr>
              <w:tab/>
              <w:t xml:space="preserve">осигуряване на баланс между универсалните мерки, които са </w:t>
            </w:r>
            <w:r w:rsidRPr="000275EB">
              <w:rPr>
                <w:b/>
                <w:i/>
              </w:rPr>
              <w:lastRenderedPageBreak/>
              <w:t>достъпни за всички хора, живеещи в бедност и социална изолация, и целевите мерки за най-уязвимите лица, като например децата, семействата с един родител, хората с увреждания, ромите и бездомните;</w:t>
            </w:r>
          </w:p>
        </w:tc>
      </w:tr>
    </w:tbl>
    <w:p w14:paraId="726DBA41"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68F32BE" w14:textId="77777777" w:rsidR="000275EB" w:rsidRPr="000275EB" w:rsidRDefault="000275EB" w:rsidP="000275EB">
      <w:r w:rsidRPr="000275EB">
        <w:rPr>
          <w:rStyle w:val="HideTWBExt"/>
        </w:rPr>
        <w:t>&lt;/Amend&gt;</w:t>
      </w:r>
    </w:p>
    <w:p w14:paraId="2E3C077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171</w:t>
      </w:r>
      <w:r w:rsidRPr="000275EB">
        <w:rPr>
          <w:rStyle w:val="HideTWBExt"/>
          <w:b w:val="0"/>
        </w:rPr>
        <w:t>&lt;/NumAm&gt;</w:t>
      </w:r>
    </w:p>
    <w:p w14:paraId="4FF7454F"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5C2AC2D0" w14:textId="77777777" w:rsidR="000275EB" w:rsidRPr="000275EB" w:rsidRDefault="000275EB" w:rsidP="000275EB">
      <w:r w:rsidRPr="000275EB">
        <w:rPr>
          <w:rStyle w:val="HideTWBExt"/>
        </w:rPr>
        <w:t>&lt;/RepeatBlock-By&gt;</w:t>
      </w:r>
    </w:p>
    <w:p w14:paraId="6F807A9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EEC6C5E" w14:textId="77777777" w:rsidR="000275EB" w:rsidRPr="000275EB" w:rsidRDefault="000275EB" w:rsidP="000275EB">
      <w:pPr>
        <w:pStyle w:val="NormalBold"/>
      </w:pPr>
      <w:r w:rsidRPr="000275EB">
        <w:rPr>
          <w:rStyle w:val="HideTWBExt"/>
          <w:b w:val="0"/>
        </w:rPr>
        <w:t>&lt;Article&gt;</w:t>
      </w:r>
      <w:r w:rsidRPr="000275EB">
        <w:t>Параграф 1 – буква г б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A0EE360" w14:textId="77777777" w:rsidTr="003E4C9B">
        <w:trPr>
          <w:jc w:val="center"/>
        </w:trPr>
        <w:tc>
          <w:tcPr>
            <w:tcW w:w="9752" w:type="dxa"/>
            <w:gridSpan w:val="2"/>
          </w:tcPr>
          <w:p w14:paraId="3F0626E5" w14:textId="77777777" w:rsidR="000275EB" w:rsidRPr="000275EB" w:rsidRDefault="000275EB" w:rsidP="003E4C9B">
            <w:pPr>
              <w:keepNext/>
            </w:pPr>
          </w:p>
        </w:tc>
      </w:tr>
      <w:tr w:rsidR="000275EB" w:rsidRPr="000275EB" w14:paraId="0377CE29" w14:textId="77777777" w:rsidTr="003E4C9B">
        <w:trPr>
          <w:jc w:val="center"/>
        </w:trPr>
        <w:tc>
          <w:tcPr>
            <w:tcW w:w="4876" w:type="dxa"/>
          </w:tcPr>
          <w:p w14:paraId="5835BEF4" w14:textId="77777777" w:rsidR="000275EB" w:rsidRPr="000275EB" w:rsidRDefault="000275EB" w:rsidP="003E4C9B">
            <w:pPr>
              <w:pStyle w:val="ColumnHeading"/>
              <w:keepNext/>
            </w:pPr>
            <w:r w:rsidRPr="000275EB">
              <w:t>Предложение за резолюция</w:t>
            </w:r>
          </w:p>
        </w:tc>
        <w:tc>
          <w:tcPr>
            <w:tcW w:w="4876" w:type="dxa"/>
          </w:tcPr>
          <w:p w14:paraId="20EB71C1" w14:textId="77777777" w:rsidR="000275EB" w:rsidRPr="000275EB" w:rsidRDefault="000275EB" w:rsidP="003E4C9B">
            <w:pPr>
              <w:pStyle w:val="ColumnHeading"/>
              <w:keepNext/>
            </w:pPr>
            <w:r w:rsidRPr="000275EB">
              <w:t>Изменение</w:t>
            </w:r>
          </w:p>
        </w:tc>
      </w:tr>
      <w:tr w:rsidR="000275EB" w:rsidRPr="000275EB" w14:paraId="005AED65" w14:textId="77777777" w:rsidTr="003E4C9B">
        <w:trPr>
          <w:jc w:val="center"/>
        </w:trPr>
        <w:tc>
          <w:tcPr>
            <w:tcW w:w="4876" w:type="dxa"/>
          </w:tcPr>
          <w:p w14:paraId="262CB497" w14:textId="77777777" w:rsidR="000275EB" w:rsidRPr="000275EB" w:rsidRDefault="000275EB" w:rsidP="003E4C9B">
            <w:pPr>
              <w:pStyle w:val="Normal6"/>
            </w:pPr>
          </w:p>
        </w:tc>
        <w:tc>
          <w:tcPr>
            <w:tcW w:w="4876" w:type="dxa"/>
          </w:tcPr>
          <w:p w14:paraId="1C18D974" w14:textId="77777777" w:rsidR="000275EB" w:rsidRPr="000275EB" w:rsidRDefault="000275EB" w:rsidP="003E4C9B">
            <w:pPr>
              <w:pStyle w:val="Normal6"/>
              <w:rPr>
                <w:szCs w:val="24"/>
              </w:rPr>
            </w:pPr>
            <w:r w:rsidRPr="000275EB">
              <w:rPr>
                <w:b/>
                <w:i/>
              </w:rPr>
              <w:t>гб)</w:t>
            </w:r>
            <w:r w:rsidRPr="000275EB">
              <w:rPr>
                <w:b/>
                <w:i/>
              </w:rPr>
              <w:tab/>
              <w:t>насърчаване на подход за справяне с бедността, основан на жизнения цикъл, като се започне от детството и се премине през всички етапи от живота на хората;</w:t>
            </w:r>
          </w:p>
        </w:tc>
      </w:tr>
    </w:tbl>
    <w:p w14:paraId="3B51DC4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E7CB6E2" w14:textId="77777777" w:rsidR="000275EB" w:rsidRPr="000275EB" w:rsidRDefault="000275EB" w:rsidP="000275EB">
      <w:r w:rsidRPr="000275EB">
        <w:rPr>
          <w:rStyle w:val="HideTWBExt"/>
        </w:rPr>
        <w:t>&lt;/Amend&gt;</w:t>
      </w:r>
    </w:p>
    <w:p w14:paraId="52DEA01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172</w:t>
      </w:r>
      <w:r w:rsidRPr="000275EB">
        <w:rPr>
          <w:rStyle w:val="HideTWBExt"/>
          <w:b w:val="0"/>
        </w:rPr>
        <w:t>&lt;/NumAm&gt;</w:t>
      </w:r>
    </w:p>
    <w:p w14:paraId="41B0DA30"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Рашел Блом</w:t>
      </w:r>
      <w:r w:rsidRPr="000275EB">
        <w:rPr>
          <w:rStyle w:val="HideTWBExt"/>
          <w:b w:val="0"/>
        </w:rPr>
        <w:t>&lt;/Members&gt;</w:t>
      </w:r>
    </w:p>
    <w:p w14:paraId="38AF4DFC" w14:textId="77777777" w:rsidR="000275EB" w:rsidRPr="000275EB" w:rsidRDefault="000275EB" w:rsidP="000275EB">
      <w:r w:rsidRPr="000275EB">
        <w:rPr>
          <w:rStyle w:val="HideTWBExt"/>
        </w:rPr>
        <w:t>&lt;/RepeatBlock-By&gt;</w:t>
      </w:r>
    </w:p>
    <w:p w14:paraId="384FA1A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1F8523C" w14:textId="77777777" w:rsidR="000275EB" w:rsidRPr="000275EB" w:rsidRDefault="000275EB" w:rsidP="000275EB">
      <w:pPr>
        <w:pStyle w:val="NormalBold"/>
      </w:pPr>
      <w:r w:rsidRPr="000275EB">
        <w:rPr>
          <w:rStyle w:val="HideTWBExt"/>
          <w:b w:val="0"/>
        </w:rPr>
        <w:t>&lt;Article&gt;</w:t>
      </w:r>
      <w:r w:rsidRPr="000275EB">
        <w:t>Параграф 1 – буква д</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38881F3" w14:textId="77777777" w:rsidTr="003E4C9B">
        <w:trPr>
          <w:jc w:val="center"/>
        </w:trPr>
        <w:tc>
          <w:tcPr>
            <w:tcW w:w="9752" w:type="dxa"/>
            <w:gridSpan w:val="2"/>
          </w:tcPr>
          <w:p w14:paraId="0E77C335" w14:textId="77777777" w:rsidR="000275EB" w:rsidRPr="000275EB" w:rsidRDefault="000275EB" w:rsidP="003E4C9B">
            <w:pPr>
              <w:keepNext/>
            </w:pPr>
          </w:p>
        </w:tc>
      </w:tr>
      <w:tr w:rsidR="000275EB" w:rsidRPr="000275EB" w14:paraId="7960BF14" w14:textId="77777777" w:rsidTr="003E4C9B">
        <w:trPr>
          <w:jc w:val="center"/>
        </w:trPr>
        <w:tc>
          <w:tcPr>
            <w:tcW w:w="4876" w:type="dxa"/>
          </w:tcPr>
          <w:p w14:paraId="46EE1BDF" w14:textId="77777777" w:rsidR="000275EB" w:rsidRPr="000275EB" w:rsidRDefault="000275EB" w:rsidP="003E4C9B">
            <w:pPr>
              <w:pStyle w:val="ColumnHeading"/>
              <w:keepNext/>
            </w:pPr>
            <w:r w:rsidRPr="000275EB">
              <w:t>Предложение за резолюция</w:t>
            </w:r>
          </w:p>
        </w:tc>
        <w:tc>
          <w:tcPr>
            <w:tcW w:w="4876" w:type="dxa"/>
          </w:tcPr>
          <w:p w14:paraId="37B016A0" w14:textId="77777777" w:rsidR="000275EB" w:rsidRPr="000275EB" w:rsidRDefault="000275EB" w:rsidP="003E4C9B">
            <w:pPr>
              <w:pStyle w:val="ColumnHeading"/>
              <w:keepNext/>
            </w:pPr>
            <w:r w:rsidRPr="000275EB">
              <w:t>Изменение</w:t>
            </w:r>
          </w:p>
        </w:tc>
      </w:tr>
      <w:tr w:rsidR="000275EB" w:rsidRPr="000275EB" w14:paraId="3C961A12" w14:textId="77777777" w:rsidTr="003E4C9B">
        <w:trPr>
          <w:jc w:val="center"/>
        </w:trPr>
        <w:tc>
          <w:tcPr>
            <w:tcW w:w="4876" w:type="dxa"/>
          </w:tcPr>
          <w:p w14:paraId="0F8F62FF" w14:textId="77777777" w:rsidR="000275EB" w:rsidRPr="000275EB" w:rsidRDefault="000275EB" w:rsidP="003E4C9B">
            <w:pPr>
              <w:pStyle w:val="Normal6"/>
            </w:pPr>
            <w:r w:rsidRPr="000275EB">
              <w:t>д)</w:t>
            </w:r>
            <w:r w:rsidRPr="000275EB">
              <w:tab/>
            </w:r>
            <w:r w:rsidRPr="000275EB">
              <w:rPr>
                <w:b/>
                <w:i/>
              </w:rPr>
              <w:t>участие</w:t>
            </w:r>
            <w:r w:rsidRPr="000275EB">
              <w:t xml:space="preserve"> </w:t>
            </w:r>
            <w:r w:rsidRPr="000275EB">
              <w:rPr>
                <w:b/>
                <w:bCs/>
                <w:i/>
                <w:iCs/>
              </w:rPr>
              <w:t>на</w:t>
            </w:r>
            <w:r w:rsidRPr="000275EB">
              <w:t xml:space="preserve"> </w:t>
            </w:r>
            <w:r w:rsidRPr="000275EB">
              <w:rPr>
                <w:b/>
                <w:i/>
              </w:rPr>
              <w:t>хората, живеещи в бедност,</w:t>
            </w:r>
            <w:r w:rsidRPr="000275EB">
              <w:t xml:space="preserve"> при формулирането, прилагането и оценяването на политиките</w:t>
            </w:r>
            <w:r w:rsidRPr="000275EB">
              <w:rPr>
                <w:b/>
                <w:i/>
              </w:rPr>
              <w:t>, които ги засягат, по подходящ, ефективен и прозрачен начин</w:t>
            </w:r>
            <w:r w:rsidRPr="000275EB">
              <w:t>;</w:t>
            </w:r>
          </w:p>
        </w:tc>
        <w:tc>
          <w:tcPr>
            <w:tcW w:w="4876" w:type="dxa"/>
          </w:tcPr>
          <w:p w14:paraId="0AD58684" w14:textId="77777777" w:rsidR="000275EB" w:rsidRPr="000275EB" w:rsidRDefault="000275EB" w:rsidP="003E4C9B">
            <w:pPr>
              <w:pStyle w:val="Normal6"/>
              <w:rPr>
                <w:szCs w:val="24"/>
              </w:rPr>
            </w:pPr>
            <w:r w:rsidRPr="000275EB">
              <w:t>д)</w:t>
            </w:r>
            <w:r w:rsidRPr="000275EB">
              <w:tab/>
            </w:r>
            <w:r w:rsidRPr="000275EB">
              <w:rPr>
                <w:b/>
                <w:i/>
              </w:rPr>
              <w:t>пълен суверенитет</w:t>
            </w:r>
            <w:r w:rsidRPr="000275EB">
              <w:t xml:space="preserve"> </w:t>
            </w:r>
            <w:r w:rsidRPr="000275EB">
              <w:rPr>
                <w:b/>
                <w:bCs/>
                <w:i/>
                <w:iCs/>
              </w:rPr>
              <w:t>на</w:t>
            </w:r>
            <w:r w:rsidRPr="000275EB">
              <w:t xml:space="preserve"> </w:t>
            </w:r>
            <w:r w:rsidRPr="000275EB">
              <w:rPr>
                <w:b/>
                <w:i/>
              </w:rPr>
              <w:t>държавите членки</w:t>
            </w:r>
            <w:r w:rsidRPr="000275EB">
              <w:t xml:space="preserve"> при формулирането, прилагането и оценяването на политиките</w:t>
            </w:r>
            <w:r w:rsidRPr="000275EB">
              <w:rPr>
                <w:b/>
                <w:i/>
              </w:rPr>
              <w:t xml:space="preserve"> за борба с бедността</w:t>
            </w:r>
            <w:r w:rsidRPr="000275EB">
              <w:t>;</w:t>
            </w:r>
          </w:p>
        </w:tc>
      </w:tr>
    </w:tbl>
    <w:p w14:paraId="6572ED2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5007EA9" w14:textId="77777777" w:rsidR="000275EB" w:rsidRPr="000275EB" w:rsidRDefault="000275EB" w:rsidP="000275EB">
      <w:r w:rsidRPr="000275EB">
        <w:rPr>
          <w:rStyle w:val="HideTWBExt"/>
        </w:rPr>
        <w:t>&lt;/Amend&gt;</w:t>
      </w:r>
    </w:p>
    <w:p w14:paraId="2091D71B"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173</w:t>
      </w:r>
      <w:r w:rsidRPr="000275EB">
        <w:rPr>
          <w:rStyle w:val="HideTWBExt"/>
          <w:b w:val="0"/>
        </w:rPr>
        <w:t>&lt;/NumAm&gt;</w:t>
      </w:r>
    </w:p>
    <w:p w14:paraId="15F5F017"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17086E8F" w14:textId="77777777" w:rsidR="000275EB" w:rsidRPr="000275EB" w:rsidRDefault="000275EB" w:rsidP="000275EB">
      <w:r w:rsidRPr="000275EB">
        <w:rPr>
          <w:rStyle w:val="HideTWBExt"/>
        </w:rPr>
        <w:t>&lt;/RepeatBlock-By&gt;</w:t>
      </w:r>
    </w:p>
    <w:p w14:paraId="3986336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C6DB207" w14:textId="77777777" w:rsidR="000275EB" w:rsidRPr="000275EB" w:rsidRDefault="000275EB" w:rsidP="000275EB">
      <w:pPr>
        <w:pStyle w:val="NormalBold"/>
      </w:pPr>
      <w:r w:rsidRPr="000275EB">
        <w:rPr>
          <w:rStyle w:val="HideTWBExt"/>
          <w:b w:val="0"/>
        </w:rPr>
        <w:t>&lt;Article&gt;</w:t>
      </w:r>
      <w:r w:rsidRPr="000275EB">
        <w:t>Параграф 1 – буква д</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120B482" w14:textId="77777777" w:rsidTr="003E4C9B">
        <w:trPr>
          <w:jc w:val="center"/>
        </w:trPr>
        <w:tc>
          <w:tcPr>
            <w:tcW w:w="9752" w:type="dxa"/>
            <w:gridSpan w:val="2"/>
          </w:tcPr>
          <w:p w14:paraId="4753B3AC" w14:textId="77777777" w:rsidR="000275EB" w:rsidRPr="000275EB" w:rsidRDefault="000275EB" w:rsidP="003E4C9B">
            <w:pPr>
              <w:keepNext/>
            </w:pPr>
          </w:p>
        </w:tc>
      </w:tr>
      <w:tr w:rsidR="000275EB" w:rsidRPr="000275EB" w14:paraId="206F3BA7" w14:textId="77777777" w:rsidTr="003E4C9B">
        <w:trPr>
          <w:jc w:val="center"/>
        </w:trPr>
        <w:tc>
          <w:tcPr>
            <w:tcW w:w="4876" w:type="dxa"/>
          </w:tcPr>
          <w:p w14:paraId="0EB9D611" w14:textId="77777777" w:rsidR="000275EB" w:rsidRPr="000275EB" w:rsidRDefault="000275EB" w:rsidP="003E4C9B">
            <w:pPr>
              <w:pStyle w:val="ColumnHeading"/>
              <w:keepNext/>
            </w:pPr>
            <w:r w:rsidRPr="000275EB">
              <w:t>Предложение за резолюция</w:t>
            </w:r>
          </w:p>
        </w:tc>
        <w:tc>
          <w:tcPr>
            <w:tcW w:w="4876" w:type="dxa"/>
          </w:tcPr>
          <w:p w14:paraId="0A5600F4" w14:textId="77777777" w:rsidR="000275EB" w:rsidRPr="000275EB" w:rsidRDefault="000275EB" w:rsidP="003E4C9B">
            <w:pPr>
              <w:pStyle w:val="ColumnHeading"/>
              <w:keepNext/>
            </w:pPr>
            <w:r w:rsidRPr="000275EB">
              <w:t>Изменение</w:t>
            </w:r>
          </w:p>
        </w:tc>
      </w:tr>
      <w:tr w:rsidR="000275EB" w:rsidRPr="000275EB" w14:paraId="7D9B9945" w14:textId="77777777" w:rsidTr="003E4C9B">
        <w:trPr>
          <w:jc w:val="center"/>
        </w:trPr>
        <w:tc>
          <w:tcPr>
            <w:tcW w:w="4876" w:type="dxa"/>
          </w:tcPr>
          <w:p w14:paraId="6650332F" w14:textId="77777777" w:rsidR="000275EB" w:rsidRPr="000275EB" w:rsidRDefault="000275EB" w:rsidP="003E4C9B">
            <w:pPr>
              <w:pStyle w:val="Normal6"/>
            </w:pPr>
            <w:r w:rsidRPr="000275EB">
              <w:t>д)</w:t>
            </w:r>
            <w:r w:rsidRPr="000275EB">
              <w:tab/>
              <w:t>участие на хората, живеещи в бедност, при формулирането, прилагането и оценяването на политиките, които ги засягат, по подходящ, ефективен и прозрачен начин;</w:t>
            </w:r>
          </w:p>
        </w:tc>
        <w:tc>
          <w:tcPr>
            <w:tcW w:w="4876" w:type="dxa"/>
          </w:tcPr>
          <w:p w14:paraId="2DC870C9" w14:textId="77777777" w:rsidR="000275EB" w:rsidRPr="000275EB" w:rsidRDefault="000275EB" w:rsidP="003E4C9B">
            <w:pPr>
              <w:pStyle w:val="Normal6"/>
              <w:rPr>
                <w:szCs w:val="24"/>
              </w:rPr>
            </w:pPr>
            <w:r w:rsidRPr="000275EB">
              <w:t>д)</w:t>
            </w:r>
            <w:r w:rsidRPr="000275EB">
              <w:tab/>
              <w:t xml:space="preserve">участие на хората, живеещи в бедност, при формулирането, прилагането и оценяването на политиките, които ги засягат, по подходящ, ефективен и прозрачен начин; </w:t>
            </w:r>
            <w:r w:rsidRPr="000275EB">
              <w:rPr>
                <w:b/>
                <w:i/>
              </w:rPr>
              <w:t>призовава за цялостен подход за справяне с рисковете от бедност както за хората, които вече живеят в бедност, така и за лицата от средната класа, които са изложени на риск от изпадане в бедност поради изменението на климата; подчертава необходимостта от целенасочени политики, които да правят мерките в областта на климата социално поносими, както и от мерки за подкрепа на хората, засегнати от климатични бедствия;</w:t>
            </w:r>
          </w:p>
        </w:tc>
      </w:tr>
    </w:tbl>
    <w:p w14:paraId="5553EC7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FA48481" w14:textId="77777777" w:rsidR="000275EB" w:rsidRPr="000275EB" w:rsidRDefault="000275EB" w:rsidP="000275EB">
      <w:r w:rsidRPr="000275EB">
        <w:rPr>
          <w:rStyle w:val="HideTWBExt"/>
        </w:rPr>
        <w:t>&lt;/Amend&gt;</w:t>
      </w:r>
    </w:p>
    <w:p w14:paraId="614C54A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174</w:t>
      </w:r>
      <w:r w:rsidRPr="000275EB">
        <w:rPr>
          <w:rStyle w:val="HideTWBExt"/>
          <w:b w:val="0"/>
        </w:rPr>
        <w:t>&lt;/NumAm&gt;</w:t>
      </w:r>
    </w:p>
    <w:p w14:paraId="4859A307"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1D01B23" w14:textId="77777777" w:rsidR="000275EB" w:rsidRPr="000275EB" w:rsidRDefault="000275EB" w:rsidP="000275EB">
      <w:r w:rsidRPr="000275EB">
        <w:rPr>
          <w:rStyle w:val="HideTWBExt"/>
        </w:rPr>
        <w:t>&lt;/RepeatBlock-By&gt;</w:t>
      </w:r>
    </w:p>
    <w:p w14:paraId="17ADCE2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1CA901A" w14:textId="77777777" w:rsidR="000275EB" w:rsidRPr="000275EB" w:rsidRDefault="000275EB" w:rsidP="000275EB">
      <w:pPr>
        <w:pStyle w:val="NormalBold"/>
      </w:pPr>
      <w:r w:rsidRPr="000275EB">
        <w:rPr>
          <w:rStyle w:val="HideTWBExt"/>
          <w:b w:val="0"/>
        </w:rPr>
        <w:t>&lt;Article&gt;</w:t>
      </w:r>
      <w:r w:rsidRPr="000275EB">
        <w:t>Параграф 1 – буква д</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D757CA3" w14:textId="77777777" w:rsidTr="003E4C9B">
        <w:trPr>
          <w:jc w:val="center"/>
        </w:trPr>
        <w:tc>
          <w:tcPr>
            <w:tcW w:w="9752" w:type="dxa"/>
            <w:gridSpan w:val="2"/>
          </w:tcPr>
          <w:p w14:paraId="5306F86E" w14:textId="77777777" w:rsidR="000275EB" w:rsidRPr="000275EB" w:rsidRDefault="000275EB" w:rsidP="003E4C9B">
            <w:pPr>
              <w:keepNext/>
            </w:pPr>
          </w:p>
        </w:tc>
      </w:tr>
      <w:tr w:rsidR="000275EB" w:rsidRPr="000275EB" w14:paraId="7EAE8D2F" w14:textId="77777777" w:rsidTr="003E4C9B">
        <w:trPr>
          <w:jc w:val="center"/>
        </w:trPr>
        <w:tc>
          <w:tcPr>
            <w:tcW w:w="4876" w:type="dxa"/>
          </w:tcPr>
          <w:p w14:paraId="2F3B608B" w14:textId="77777777" w:rsidR="000275EB" w:rsidRPr="000275EB" w:rsidRDefault="000275EB" w:rsidP="003E4C9B">
            <w:pPr>
              <w:pStyle w:val="ColumnHeading"/>
              <w:keepNext/>
            </w:pPr>
            <w:r w:rsidRPr="000275EB">
              <w:t>Предложение за резолюция</w:t>
            </w:r>
          </w:p>
        </w:tc>
        <w:tc>
          <w:tcPr>
            <w:tcW w:w="4876" w:type="dxa"/>
          </w:tcPr>
          <w:p w14:paraId="13F37A7B" w14:textId="77777777" w:rsidR="000275EB" w:rsidRPr="000275EB" w:rsidRDefault="000275EB" w:rsidP="003E4C9B">
            <w:pPr>
              <w:pStyle w:val="ColumnHeading"/>
              <w:keepNext/>
            </w:pPr>
            <w:r w:rsidRPr="000275EB">
              <w:t>Изменение</w:t>
            </w:r>
          </w:p>
        </w:tc>
      </w:tr>
      <w:tr w:rsidR="000275EB" w:rsidRPr="000275EB" w14:paraId="11B12C21" w14:textId="77777777" w:rsidTr="003E4C9B">
        <w:trPr>
          <w:jc w:val="center"/>
        </w:trPr>
        <w:tc>
          <w:tcPr>
            <w:tcW w:w="4876" w:type="dxa"/>
          </w:tcPr>
          <w:p w14:paraId="096B2F60" w14:textId="77777777" w:rsidR="000275EB" w:rsidRPr="000275EB" w:rsidRDefault="000275EB" w:rsidP="003E4C9B">
            <w:pPr>
              <w:pStyle w:val="Normal6"/>
            </w:pPr>
            <w:r w:rsidRPr="000275EB">
              <w:t>д)</w:t>
            </w:r>
            <w:r w:rsidRPr="000275EB">
              <w:tab/>
              <w:t xml:space="preserve">участие на хората, </w:t>
            </w:r>
            <w:r w:rsidRPr="000275EB">
              <w:rPr>
                <w:b/>
                <w:i/>
              </w:rPr>
              <w:t>живеещи</w:t>
            </w:r>
            <w:r w:rsidRPr="000275EB">
              <w:t xml:space="preserve"> </w:t>
            </w:r>
            <w:r w:rsidRPr="000275EB">
              <w:rPr>
                <w:b/>
                <w:bCs/>
                <w:i/>
                <w:iCs/>
              </w:rPr>
              <w:t>в</w:t>
            </w:r>
            <w:r w:rsidRPr="000275EB">
              <w:t xml:space="preserve"> бедност, при </w:t>
            </w:r>
            <w:r w:rsidRPr="000275EB">
              <w:rPr>
                <w:b/>
                <w:i/>
              </w:rPr>
              <w:t>формулирането</w:t>
            </w:r>
            <w:r w:rsidRPr="000275EB">
              <w:t>, прилагането и оценяването на политиките, които ги засягат, по подходящ, ефективен и прозрачен начин;</w:t>
            </w:r>
          </w:p>
        </w:tc>
        <w:tc>
          <w:tcPr>
            <w:tcW w:w="4876" w:type="dxa"/>
          </w:tcPr>
          <w:p w14:paraId="70052D8B" w14:textId="77777777" w:rsidR="000275EB" w:rsidRPr="000275EB" w:rsidRDefault="000275EB" w:rsidP="003E4C9B">
            <w:pPr>
              <w:pStyle w:val="Normal6"/>
              <w:rPr>
                <w:szCs w:val="24"/>
              </w:rPr>
            </w:pPr>
            <w:r w:rsidRPr="000275EB">
              <w:t>д)</w:t>
            </w:r>
            <w:r w:rsidRPr="000275EB">
              <w:tab/>
              <w:t xml:space="preserve">участие на хората, </w:t>
            </w:r>
            <w:r w:rsidRPr="000275EB">
              <w:rPr>
                <w:b/>
                <w:i/>
              </w:rPr>
              <w:t>които се намират</w:t>
            </w:r>
            <w:r w:rsidRPr="000275EB">
              <w:t xml:space="preserve"> </w:t>
            </w:r>
            <w:r w:rsidRPr="000275EB">
              <w:rPr>
                <w:b/>
                <w:bCs/>
                <w:i/>
                <w:iCs/>
              </w:rPr>
              <w:t>в</w:t>
            </w:r>
            <w:r w:rsidRPr="000275EB">
              <w:t xml:space="preserve"> </w:t>
            </w:r>
            <w:r w:rsidRPr="000275EB">
              <w:rPr>
                <w:b/>
                <w:i/>
              </w:rPr>
              <w:t xml:space="preserve">ситуация на </w:t>
            </w:r>
            <w:r w:rsidRPr="000275EB">
              <w:t xml:space="preserve">бедност, при </w:t>
            </w:r>
            <w:r w:rsidRPr="000275EB">
              <w:rPr>
                <w:b/>
                <w:i/>
              </w:rPr>
              <w:t>разработването</w:t>
            </w:r>
            <w:r w:rsidRPr="000275EB">
              <w:t>, прилагането и оценяването на политиките, които ги засягат, по подходящ, ефективен и прозрачен начин</w:t>
            </w:r>
            <w:r w:rsidRPr="000275EB">
              <w:rPr>
                <w:b/>
                <w:i/>
              </w:rPr>
              <w:t xml:space="preserve">, подкрепен от методология и от изграждане на капацитет, осигуряващи възможност за тяхното активно и информирано </w:t>
            </w:r>
            <w:r w:rsidRPr="000275EB">
              <w:rPr>
                <w:b/>
                <w:i/>
              </w:rPr>
              <w:lastRenderedPageBreak/>
              <w:t>участие в гражданския живот</w:t>
            </w:r>
            <w:r w:rsidRPr="000275EB">
              <w:t>;</w:t>
            </w:r>
          </w:p>
        </w:tc>
      </w:tr>
    </w:tbl>
    <w:p w14:paraId="54F6A090"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47AA575" w14:textId="77777777" w:rsidR="000275EB" w:rsidRPr="000275EB" w:rsidRDefault="000275EB" w:rsidP="000275EB">
      <w:r w:rsidRPr="000275EB">
        <w:rPr>
          <w:rStyle w:val="HideTWBExt"/>
        </w:rPr>
        <w:t>&lt;/Amend&gt;</w:t>
      </w:r>
    </w:p>
    <w:p w14:paraId="49BECA8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175</w:t>
      </w:r>
      <w:r w:rsidRPr="000275EB">
        <w:rPr>
          <w:rStyle w:val="HideTWBExt"/>
          <w:b w:val="0"/>
        </w:rPr>
        <w:t>&lt;/NumAm&gt;</w:t>
      </w:r>
    </w:p>
    <w:p w14:paraId="376D12BC"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6E7480C6" w14:textId="77777777" w:rsidR="000275EB" w:rsidRPr="000275EB" w:rsidRDefault="000275EB" w:rsidP="000275EB">
      <w:r w:rsidRPr="000275EB">
        <w:rPr>
          <w:rStyle w:val="HideTWBExt"/>
        </w:rPr>
        <w:t>&lt;/RepeatBlock-By&gt;</w:t>
      </w:r>
    </w:p>
    <w:p w14:paraId="067D1AE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87DC3D9" w14:textId="77777777" w:rsidR="000275EB" w:rsidRPr="000275EB" w:rsidRDefault="000275EB" w:rsidP="000275EB">
      <w:pPr>
        <w:pStyle w:val="NormalBold"/>
      </w:pPr>
      <w:r w:rsidRPr="000275EB">
        <w:rPr>
          <w:rStyle w:val="HideTWBExt"/>
          <w:b w:val="0"/>
        </w:rPr>
        <w:t>&lt;Article&gt;</w:t>
      </w:r>
      <w:r w:rsidRPr="000275EB">
        <w:t>Параграф 1 – буква д</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0D60385" w14:textId="77777777" w:rsidTr="003E4C9B">
        <w:trPr>
          <w:jc w:val="center"/>
        </w:trPr>
        <w:tc>
          <w:tcPr>
            <w:tcW w:w="9752" w:type="dxa"/>
            <w:gridSpan w:val="2"/>
          </w:tcPr>
          <w:p w14:paraId="5BCF0A96" w14:textId="77777777" w:rsidR="000275EB" w:rsidRPr="000275EB" w:rsidRDefault="000275EB" w:rsidP="003E4C9B">
            <w:pPr>
              <w:keepNext/>
            </w:pPr>
          </w:p>
        </w:tc>
      </w:tr>
      <w:tr w:rsidR="000275EB" w:rsidRPr="000275EB" w14:paraId="3B5396F3" w14:textId="77777777" w:rsidTr="003E4C9B">
        <w:trPr>
          <w:jc w:val="center"/>
        </w:trPr>
        <w:tc>
          <w:tcPr>
            <w:tcW w:w="4876" w:type="dxa"/>
          </w:tcPr>
          <w:p w14:paraId="1D51D5CB" w14:textId="77777777" w:rsidR="000275EB" w:rsidRPr="000275EB" w:rsidRDefault="000275EB" w:rsidP="003E4C9B">
            <w:pPr>
              <w:pStyle w:val="ColumnHeading"/>
              <w:keepNext/>
            </w:pPr>
            <w:r w:rsidRPr="000275EB">
              <w:t>Предложение за резолюция</w:t>
            </w:r>
          </w:p>
        </w:tc>
        <w:tc>
          <w:tcPr>
            <w:tcW w:w="4876" w:type="dxa"/>
          </w:tcPr>
          <w:p w14:paraId="6783835E" w14:textId="77777777" w:rsidR="000275EB" w:rsidRPr="000275EB" w:rsidRDefault="000275EB" w:rsidP="003E4C9B">
            <w:pPr>
              <w:pStyle w:val="ColumnHeading"/>
              <w:keepNext/>
            </w:pPr>
            <w:r w:rsidRPr="000275EB">
              <w:t>Изменение</w:t>
            </w:r>
          </w:p>
        </w:tc>
      </w:tr>
      <w:tr w:rsidR="000275EB" w:rsidRPr="000275EB" w14:paraId="1D4A41BC" w14:textId="77777777" w:rsidTr="003E4C9B">
        <w:trPr>
          <w:jc w:val="center"/>
        </w:trPr>
        <w:tc>
          <w:tcPr>
            <w:tcW w:w="4876" w:type="dxa"/>
          </w:tcPr>
          <w:p w14:paraId="10D2AE0A" w14:textId="77777777" w:rsidR="000275EB" w:rsidRPr="000275EB" w:rsidRDefault="000275EB" w:rsidP="003E4C9B">
            <w:pPr>
              <w:pStyle w:val="Normal6"/>
            </w:pPr>
            <w:r w:rsidRPr="000275EB">
              <w:t>д)</w:t>
            </w:r>
            <w:r w:rsidRPr="000275EB">
              <w:tab/>
              <w:t>участие на хората, живеещи в бедност, при формулирането, прилагането и оценяването на политиките, които ги засягат, по подходящ, ефективен и прозрачен начин;</w:t>
            </w:r>
          </w:p>
        </w:tc>
        <w:tc>
          <w:tcPr>
            <w:tcW w:w="4876" w:type="dxa"/>
          </w:tcPr>
          <w:p w14:paraId="7D6B6D3A" w14:textId="77777777" w:rsidR="000275EB" w:rsidRPr="000275EB" w:rsidRDefault="000275EB" w:rsidP="003E4C9B">
            <w:pPr>
              <w:pStyle w:val="Normal6"/>
              <w:rPr>
                <w:szCs w:val="24"/>
              </w:rPr>
            </w:pPr>
            <w:r w:rsidRPr="000275EB">
              <w:t>д)</w:t>
            </w:r>
            <w:r w:rsidRPr="000275EB">
              <w:tab/>
            </w:r>
            <w:r w:rsidRPr="000275EB">
              <w:rPr>
                <w:b/>
                <w:i/>
              </w:rPr>
              <w:t xml:space="preserve">смислено </w:t>
            </w:r>
            <w:r w:rsidRPr="000275EB">
              <w:t>участие на хората, живеещи в бедност</w:t>
            </w:r>
            <w:r w:rsidRPr="000275EB">
              <w:rPr>
                <w:b/>
                <w:i/>
              </w:rPr>
              <w:t xml:space="preserve"> и преживели период на бедност, включително маргинализираните и уязвимите групи</w:t>
            </w:r>
            <w:r w:rsidRPr="000275EB">
              <w:t>, при формулирането, прилагането и оценяването на политиките, които ги засягат, по подходящ, ефективен и прозрачен начин;</w:t>
            </w:r>
          </w:p>
        </w:tc>
      </w:tr>
    </w:tbl>
    <w:p w14:paraId="44C87FE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AE0442B" w14:textId="77777777" w:rsidR="000275EB" w:rsidRPr="000275EB" w:rsidRDefault="000275EB" w:rsidP="000275EB">
      <w:r w:rsidRPr="000275EB">
        <w:rPr>
          <w:rStyle w:val="HideTWBExt"/>
        </w:rPr>
        <w:t>&lt;/Amend&gt;</w:t>
      </w:r>
    </w:p>
    <w:p w14:paraId="0B40069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176</w:t>
      </w:r>
      <w:r w:rsidRPr="000275EB">
        <w:rPr>
          <w:rStyle w:val="HideTWBExt"/>
          <w:b w:val="0"/>
        </w:rPr>
        <w:t>&lt;/NumAm&gt;</w:t>
      </w:r>
    </w:p>
    <w:p w14:paraId="3248A212"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277E6BA0"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7F39FDC" w14:textId="77777777" w:rsidR="000275EB" w:rsidRPr="000275EB" w:rsidRDefault="000275EB" w:rsidP="000275EB">
      <w:r w:rsidRPr="000275EB">
        <w:rPr>
          <w:rStyle w:val="HideTWBExt"/>
        </w:rPr>
        <w:t>&lt;/RepeatBlock-By&gt;</w:t>
      </w:r>
    </w:p>
    <w:p w14:paraId="1848806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071F1B1" w14:textId="77777777" w:rsidR="000275EB" w:rsidRPr="000275EB" w:rsidRDefault="000275EB" w:rsidP="000275EB">
      <w:pPr>
        <w:pStyle w:val="NormalBold"/>
      </w:pPr>
      <w:r w:rsidRPr="000275EB">
        <w:rPr>
          <w:rStyle w:val="HideTWBExt"/>
          <w:b w:val="0"/>
        </w:rPr>
        <w:t>&lt;Article&gt;</w:t>
      </w:r>
      <w:r w:rsidRPr="000275EB">
        <w:t>Параграф 1 – буква д</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3744442" w14:textId="77777777" w:rsidTr="003E4C9B">
        <w:trPr>
          <w:jc w:val="center"/>
        </w:trPr>
        <w:tc>
          <w:tcPr>
            <w:tcW w:w="9752" w:type="dxa"/>
            <w:gridSpan w:val="2"/>
          </w:tcPr>
          <w:p w14:paraId="1E51CEB9" w14:textId="77777777" w:rsidR="000275EB" w:rsidRPr="000275EB" w:rsidRDefault="000275EB" w:rsidP="003E4C9B">
            <w:pPr>
              <w:keepNext/>
            </w:pPr>
          </w:p>
        </w:tc>
      </w:tr>
      <w:tr w:rsidR="000275EB" w:rsidRPr="000275EB" w14:paraId="6B0AD546" w14:textId="77777777" w:rsidTr="003E4C9B">
        <w:trPr>
          <w:jc w:val="center"/>
        </w:trPr>
        <w:tc>
          <w:tcPr>
            <w:tcW w:w="4876" w:type="dxa"/>
          </w:tcPr>
          <w:p w14:paraId="5E6B6287" w14:textId="77777777" w:rsidR="000275EB" w:rsidRPr="000275EB" w:rsidRDefault="000275EB" w:rsidP="003E4C9B">
            <w:pPr>
              <w:pStyle w:val="ColumnHeading"/>
              <w:keepNext/>
            </w:pPr>
            <w:r w:rsidRPr="000275EB">
              <w:t>Предложение за резолюция</w:t>
            </w:r>
          </w:p>
        </w:tc>
        <w:tc>
          <w:tcPr>
            <w:tcW w:w="4876" w:type="dxa"/>
          </w:tcPr>
          <w:p w14:paraId="58AFCAFB" w14:textId="77777777" w:rsidR="000275EB" w:rsidRPr="000275EB" w:rsidRDefault="000275EB" w:rsidP="003E4C9B">
            <w:pPr>
              <w:pStyle w:val="ColumnHeading"/>
              <w:keepNext/>
            </w:pPr>
            <w:r w:rsidRPr="000275EB">
              <w:t>Изменение</w:t>
            </w:r>
          </w:p>
        </w:tc>
      </w:tr>
      <w:tr w:rsidR="000275EB" w:rsidRPr="000275EB" w14:paraId="69FA7E94" w14:textId="77777777" w:rsidTr="003E4C9B">
        <w:trPr>
          <w:jc w:val="center"/>
        </w:trPr>
        <w:tc>
          <w:tcPr>
            <w:tcW w:w="4876" w:type="dxa"/>
          </w:tcPr>
          <w:p w14:paraId="19A4D352" w14:textId="77777777" w:rsidR="000275EB" w:rsidRPr="000275EB" w:rsidRDefault="000275EB" w:rsidP="003E4C9B">
            <w:pPr>
              <w:pStyle w:val="Normal6"/>
            </w:pPr>
            <w:r w:rsidRPr="000275EB">
              <w:t>д)</w:t>
            </w:r>
            <w:r w:rsidRPr="000275EB">
              <w:tab/>
              <w:t>участие на хората, живеещи в бедност, при формулирането, прилагането и оценяването на политиките, които ги засягат, по подходящ, ефективен и прозрачен начин;</w:t>
            </w:r>
          </w:p>
        </w:tc>
        <w:tc>
          <w:tcPr>
            <w:tcW w:w="4876" w:type="dxa"/>
          </w:tcPr>
          <w:p w14:paraId="634BB20D" w14:textId="77777777" w:rsidR="000275EB" w:rsidRPr="000275EB" w:rsidRDefault="000275EB" w:rsidP="003E4C9B">
            <w:pPr>
              <w:pStyle w:val="Normal6"/>
              <w:rPr>
                <w:szCs w:val="24"/>
              </w:rPr>
            </w:pPr>
            <w:r w:rsidRPr="000275EB">
              <w:t>д)</w:t>
            </w:r>
            <w:r w:rsidRPr="000275EB">
              <w:tab/>
              <w:t xml:space="preserve">участие на хората, </w:t>
            </w:r>
            <w:r w:rsidRPr="000275EB">
              <w:rPr>
                <w:b/>
                <w:i/>
              </w:rPr>
              <w:t xml:space="preserve">по-специално на жените, както и на децата, </w:t>
            </w:r>
            <w:r w:rsidRPr="000275EB">
              <w:t>живеещи в бедност, при формулирането, прилагането и оценяването на политиките, които ги засягат, по подходящ, ефективен и прозрачен начин;</w:t>
            </w:r>
          </w:p>
        </w:tc>
      </w:tr>
    </w:tbl>
    <w:p w14:paraId="49D6D62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1E2363D" w14:textId="77777777" w:rsidR="000275EB" w:rsidRPr="000275EB" w:rsidRDefault="000275EB" w:rsidP="000275EB">
      <w:r w:rsidRPr="000275EB">
        <w:rPr>
          <w:rStyle w:val="HideTWBExt"/>
        </w:rPr>
        <w:t>&lt;/Amend&gt;</w:t>
      </w:r>
    </w:p>
    <w:p w14:paraId="54382E6A"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177</w:t>
      </w:r>
      <w:r w:rsidRPr="000275EB">
        <w:rPr>
          <w:rStyle w:val="HideTWBExt"/>
          <w:b w:val="0"/>
        </w:rPr>
        <w:t>&lt;/NumAm&gt;</w:t>
      </w:r>
    </w:p>
    <w:p w14:paraId="0A598A54"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Дарио Тамбурано, Мюриел Лоран, Ерик Сарджакомо, Чечилия Страда</w:t>
      </w:r>
      <w:r w:rsidRPr="000275EB">
        <w:rPr>
          <w:rStyle w:val="HideTWBExt"/>
          <w:b w:val="0"/>
        </w:rPr>
        <w:t>&lt;/Members&gt;</w:t>
      </w:r>
    </w:p>
    <w:p w14:paraId="281C689F" w14:textId="77777777" w:rsidR="000275EB" w:rsidRPr="000275EB" w:rsidRDefault="000275EB" w:rsidP="000275EB">
      <w:r w:rsidRPr="000275EB">
        <w:rPr>
          <w:rStyle w:val="HideTWBExt"/>
        </w:rPr>
        <w:t>&lt;/RepeatBlock-By&gt;</w:t>
      </w:r>
    </w:p>
    <w:p w14:paraId="64E666C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6014038" w14:textId="77777777" w:rsidR="000275EB" w:rsidRPr="000275EB" w:rsidRDefault="000275EB" w:rsidP="000275EB">
      <w:pPr>
        <w:pStyle w:val="NormalBold"/>
      </w:pPr>
      <w:r w:rsidRPr="000275EB">
        <w:rPr>
          <w:rStyle w:val="HideTWBExt"/>
          <w:b w:val="0"/>
        </w:rPr>
        <w:t>&lt;Article&gt;</w:t>
      </w:r>
      <w:r w:rsidRPr="000275EB">
        <w:t>Параграф 1 – буква д</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375CF88" w14:textId="77777777" w:rsidTr="003E4C9B">
        <w:trPr>
          <w:jc w:val="center"/>
        </w:trPr>
        <w:tc>
          <w:tcPr>
            <w:tcW w:w="9752" w:type="dxa"/>
            <w:gridSpan w:val="2"/>
          </w:tcPr>
          <w:p w14:paraId="2909AE70" w14:textId="77777777" w:rsidR="000275EB" w:rsidRPr="000275EB" w:rsidRDefault="000275EB" w:rsidP="003E4C9B">
            <w:pPr>
              <w:keepNext/>
            </w:pPr>
          </w:p>
        </w:tc>
      </w:tr>
      <w:tr w:rsidR="000275EB" w:rsidRPr="000275EB" w14:paraId="682915A5" w14:textId="77777777" w:rsidTr="003E4C9B">
        <w:trPr>
          <w:jc w:val="center"/>
        </w:trPr>
        <w:tc>
          <w:tcPr>
            <w:tcW w:w="4876" w:type="dxa"/>
          </w:tcPr>
          <w:p w14:paraId="09A7943D" w14:textId="77777777" w:rsidR="000275EB" w:rsidRPr="000275EB" w:rsidRDefault="000275EB" w:rsidP="003E4C9B">
            <w:pPr>
              <w:pStyle w:val="ColumnHeading"/>
              <w:keepNext/>
            </w:pPr>
            <w:r w:rsidRPr="000275EB">
              <w:t>Предложение за резолюция</w:t>
            </w:r>
          </w:p>
        </w:tc>
        <w:tc>
          <w:tcPr>
            <w:tcW w:w="4876" w:type="dxa"/>
          </w:tcPr>
          <w:p w14:paraId="7CEE9723" w14:textId="77777777" w:rsidR="000275EB" w:rsidRPr="000275EB" w:rsidRDefault="000275EB" w:rsidP="003E4C9B">
            <w:pPr>
              <w:pStyle w:val="ColumnHeading"/>
              <w:keepNext/>
            </w:pPr>
            <w:r w:rsidRPr="000275EB">
              <w:t>Изменение</w:t>
            </w:r>
          </w:p>
        </w:tc>
      </w:tr>
      <w:tr w:rsidR="000275EB" w:rsidRPr="000275EB" w14:paraId="7C7A4D69" w14:textId="77777777" w:rsidTr="003E4C9B">
        <w:trPr>
          <w:jc w:val="center"/>
        </w:trPr>
        <w:tc>
          <w:tcPr>
            <w:tcW w:w="4876" w:type="dxa"/>
          </w:tcPr>
          <w:p w14:paraId="0B304591" w14:textId="77777777" w:rsidR="000275EB" w:rsidRPr="000275EB" w:rsidRDefault="000275EB" w:rsidP="003E4C9B">
            <w:pPr>
              <w:pStyle w:val="Normal6"/>
            </w:pPr>
            <w:r w:rsidRPr="000275EB">
              <w:t>д)</w:t>
            </w:r>
            <w:r w:rsidRPr="000275EB">
              <w:tab/>
              <w:t xml:space="preserve">участие на хората, </w:t>
            </w:r>
            <w:r w:rsidRPr="000275EB">
              <w:rPr>
                <w:b/>
                <w:i/>
              </w:rPr>
              <w:t>живеещи</w:t>
            </w:r>
            <w:r w:rsidRPr="000275EB">
              <w:t xml:space="preserve"> </w:t>
            </w:r>
            <w:r w:rsidRPr="000275EB">
              <w:rPr>
                <w:b/>
                <w:bCs/>
                <w:i/>
                <w:iCs/>
              </w:rPr>
              <w:t>в</w:t>
            </w:r>
            <w:r w:rsidRPr="000275EB">
              <w:t xml:space="preserve"> бедност, при формулирането, прилагането и оценяването на политиките, които ги засягат, по подходящ, ефективен и прозрачен начин;</w:t>
            </w:r>
          </w:p>
        </w:tc>
        <w:tc>
          <w:tcPr>
            <w:tcW w:w="4876" w:type="dxa"/>
          </w:tcPr>
          <w:p w14:paraId="55E9915C" w14:textId="77777777" w:rsidR="000275EB" w:rsidRPr="000275EB" w:rsidRDefault="000275EB" w:rsidP="003E4C9B">
            <w:pPr>
              <w:pStyle w:val="Normal6"/>
              <w:rPr>
                <w:szCs w:val="24"/>
              </w:rPr>
            </w:pPr>
            <w:r w:rsidRPr="000275EB">
              <w:t>д)</w:t>
            </w:r>
            <w:r w:rsidRPr="000275EB">
              <w:tab/>
              <w:t xml:space="preserve">участие на хората, </w:t>
            </w:r>
            <w:r w:rsidRPr="000275EB">
              <w:rPr>
                <w:b/>
                <w:i/>
              </w:rPr>
              <w:t>които се намират</w:t>
            </w:r>
            <w:r w:rsidRPr="000275EB">
              <w:t xml:space="preserve"> </w:t>
            </w:r>
            <w:r w:rsidRPr="000275EB">
              <w:rPr>
                <w:b/>
                <w:bCs/>
                <w:i/>
                <w:iCs/>
              </w:rPr>
              <w:t>в</w:t>
            </w:r>
            <w:r w:rsidRPr="000275EB">
              <w:rPr>
                <w:b/>
                <w:i/>
              </w:rPr>
              <w:t xml:space="preserve"> ситуация на</w:t>
            </w:r>
            <w:r w:rsidRPr="000275EB">
              <w:t xml:space="preserve"> бедност, при формулирането, прилагането и оценяването на политиките, които ги засягат, по </w:t>
            </w:r>
            <w:r w:rsidRPr="000275EB">
              <w:rPr>
                <w:b/>
                <w:i/>
              </w:rPr>
              <w:t>приобщаващ</w:t>
            </w:r>
            <w:r w:rsidRPr="000275EB">
              <w:t>, ефективен и прозрачен начин;</w:t>
            </w:r>
          </w:p>
        </w:tc>
      </w:tr>
    </w:tbl>
    <w:p w14:paraId="7AF8B0E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1A850A3" w14:textId="77777777" w:rsidR="000275EB" w:rsidRPr="000275EB" w:rsidRDefault="000275EB" w:rsidP="000275EB">
      <w:r w:rsidRPr="000275EB">
        <w:rPr>
          <w:rStyle w:val="HideTWBExt"/>
        </w:rPr>
        <w:t>&lt;/Amend&gt;</w:t>
      </w:r>
    </w:p>
    <w:p w14:paraId="72AB7C96"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178</w:t>
      </w:r>
      <w:r w:rsidRPr="000275EB">
        <w:rPr>
          <w:rStyle w:val="HideTWBExt"/>
          <w:b w:val="0"/>
        </w:rPr>
        <w:t>&lt;/NumAm&gt;</w:t>
      </w:r>
    </w:p>
    <w:p w14:paraId="37D7832C"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61D0126A"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065F47C6" w14:textId="77777777" w:rsidR="000275EB" w:rsidRPr="000275EB" w:rsidRDefault="000275EB" w:rsidP="000275EB">
      <w:r w:rsidRPr="000275EB">
        <w:rPr>
          <w:rStyle w:val="HideTWBExt"/>
        </w:rPr>
        <w:t>&lt;/RepeatBlock-By&gt;</w:t>
      </w:r>
    </w:p>
    <w:p w14:paraId="1051338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63359AE" w14:textId="77777777" w:rsidR="000275EB" w:rsidRPr="000275EB" w:rsidRDefault="000275EB" w:rsidP="000275EB">
      <w:pPr>
        <w:pStyle w:val="NormalBold"/>
      </w:pPr>
      <w:r w:rsidRPr="000275EB">
        <w:rPr>
          <w:rStyle w:val="HideTWBExt"/>
          <w:b w:val="0"/>
        </w:rPr>
        <w:t>&lt;Article&gt;</w:t>
      </w:r>
      <w:r w:rsidRPr="000275EB">
        <w:t>Параграф 1 – буква д – подточка i (new)</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6FA885E" w14:textId="77777777" w:rsidTr="003E4C9B">
        <w:trPr>
          <w:jc w:val="center"/>
        </w:trPr>
        <w:tc>
          <w:tcPr>
            <w:tcW w:w="9752" w:type="dxa"/>
            <w:gridSpan w:val="2"/>
          </w:tcPr>
          <w:p w14:paraId="4B041731" w14:textId="77777777" w:rsidR="000275EB" w:rsidRPr="000275EB" w:rsidRDefault="000275EB" w:rsidP="003E4C9B">
            <w:pPr>
              <w:keepNext/>
            </w:pPr>
          </w:p>
        </w:tc>
      </w:tr>
      <w:tr w:rsidR="000275EB" w:rsidRPr="000275EB" w14:paraId="46231F1E" w14:textId="77777777" w:rsidTr="003E4C9B">
        <w:trPr>
          <w:jc w:val="center"/>
        </w:trPr>
        <w:tc>
          <w:tcPr>
            <w:tcW w:w="4876" w:type="dxa"/>
          </w:tcPr>
          <w:p w14:paraId="044E68A0" w14:textId="77777777" w:rsidR="000275EB" w:rsidRPr="000275EB" w:rsidRDefault="000275EB" w:rsidP="003E4C9B">
            <w:pPr>
              <w:pStyle w:val="ColumnHeading"/>
              <w:keepNext/>
            </w:pPr>
            <w:r w:rsidRPr="000275EB">
              <w:t>Предложение за резолюция</w:t>
            </w:r>
          </w:p>
        </w:tc>
        <w:tc>
          <w:tcPr>
            <w:tcW w:w="4876" w:type="dxa"/>
          </w:tcPr>
          <w:p w14:paraId="4F1079F2" w14:textId="77777777" w:rsidR="000275EB" w:rsidRPr="000275EB" w:rsidRDefault="000275EB" w:rsidP="003E4C9B">
            <w:pPr>
              <w:pStyle w:val="ColumnHeading"/>
              <w:keepNext/>
            </w:pPr>
            <w:r w:rsidRPr="000275EB">
              <w:t>Изменение</w:t>
            </w:r>
          </w:p>
        </w:tc>
      </w:tr>
      <w:tr w:rsidR="000275EB" w:rsidRPr="000275EB" w14:paraId="3CC612D4" w14:textId="77777777" w:rsidTr="003E4C9B">
        <w:trPr>
          <w:jc w:val="center"/>
        </w:trPr>
        <w:tc>
          <w:tcPr>
            <w:tcW w:w="4876" w:type="dxa"/>
          </w:tcPr>
          <w:p w14:paraId="4C6D9272" w14:textId="77777777" w:rsidR="000275EB" w:rsidRPr="000275EB" w:rsidRDefault="000275EB" w:rsidP="003E4C9B">
            <w:pPr>
              <w:pStyle w:val="Normal6"/>
            </w:pPr>
          </w:p>
        </w:tc>
        <w:tc>
          <w:tcPr>
            <w:tcW w:w="4876" w:type="dxa"/>
          </w:tcPr>
          <w:p w14:paraId="2298035F" w14:textId="77777777" w:rsidR="000275EB" w:rsidRPr="000275EB" w:rsidRDefault="000275EB" w:rsidP="003E4C9B">
            <w:pPr>
              <w:pStyle w:val="Normal6"/>
              <w:rPr>
                <w:szCs w:val="24"/>
              </w:rPr>
            </w:pPr>
            <w:r w:rsidRPr="000275EB">
              <w:rPr>
                <w:b/>
                <w:i/>
              </w:rPr>
              <w:t>i)</w:t>
            </w:r>
            <w:r w:rsidRPr="000275EB">
              <w:rPr>
                <w:b/>
                <w:i/>
              </w:rPr>
              <w:tab/>
              <w:t>следва да се обърне особено внимание на крайните форми на бедност и социално изключване, като например бездомничеството; посочва, че държавите членки, европейските институции и основните заинтересовани страни се ангажираха да работят за премахването им в Лисабонската декларация;</w:t>
            </w:r>
          </w:p>
        </w:tc>
      </w:tr>
    </w:tbl>
    <w:p w14:paraId="15CD152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7B12D3D" w14:textId="77777777" w:rsidR="000275EB" w:rsidRPr="000275EB" w:rsidRDefault="000275EB" w:rsidP="000275EB">
      <w:r w:rsidRPr="000275EB">
        <w:rPr>
          <w:rStyle w:val="HideTWBExt"/>
        </w:rPr>
        <w:t>&lt;/Amend&gt;</w:t>
      </w:r>
    </w:p>
    <w:p w14:paraId="78530EA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179</w:t>
      </w:r>
      <w:r w:rsidRPr="000275EB">
        <w:rPr>
          <w:rStyle w:val="HideTWBExt"/>
          <w:b w:val="0"/>
        </w:rPr>
        <w:t>&lt;/NumAm&gt;</w:t>
      </w:r>
    </w:p>
    <w:p w14:paraId="2566CE87"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740DD633"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51DF5577" w14:textId="77777777" w:rsidR="000275EB" w:rsidRPr="000275EB" w:rsidRDefault="000275EB" w:rsidP="000275EB">
      <w:r w:rsidRPr="000275EB">
        <w:rPr>
          <w:rStyle w:val="HideTWBExt"/>
        </w:rPr>
        <w:lastRenderedPageBreak/>
        <w:t>&lt;/RepeatBlock-By&gt;</w:t>
      </w:r>
    </w:p>
    <w:p w14:paraId="7FDEA8A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BF8A9CB" w14:textId="77777777" w:rsidR="000275EB" w:rsidRPr="000275EB" w:rsidRDefault="000275EB" w:rsidP="000275EB">
      <w:pPr>
        <w:pStyle w:val="NormalBold"/>
      </w:pPr>
      <w:r w:rsidRPr="000275EB">
        <w:rPr>
          <w:rStyle w:val="HideTWBExt"/>
          <w:b w:val="0"/>
        </w:rPr>
        <w:t>&lt;Article&gt;</w:t>
      </w:r>
      <w:r w:rsidRPr="000275EB">
        <w:t>Параграф 1 – буква д – подточка ii (new)</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6B69E34" w14:textId="77777777" w:rsidTr="003E4C9B">
        <w:trPr>
          <w:jc w:val="center"/>
        </w:trPr>
        <w:tc>
          <w:tcPr>
            <w:tcW w:w="9752" w:type="dxa"/>
            <w:gridSpan w:val="2"/>
          </w:tcPr>
          <w:p w14:paraId="2D96A14C" w14:textId="77777777" w:rsidR="000275EB" w:rsidRPr="000275EB" w:rsidRDefault="000275EB" w:rsidP="003E4C9B">
            <w:pPr>
              <w:keepNext/>
            </w:pPr>
          </w:p>
        </w:tc>
      </w:tr>
      <w:tr w:rsidR="000275EB" w:rsidRPr="000275EB" w14:paraId="6ECF9B67" w14:textId="77777777" w:rsidTr="003E4C9B">
        <w:trPr>
          <w:jc w:val="center"/>
        </w:trPr>
        <w:tc>
          <w:tcPr>
            <w:tcW w:w="4876" w:type="dxa"/>
          </w:tcPr>
          <w:p w14:paraId="26DFF035" w14:textId="77777777" w:rsidR="000275EB" w:rsidRPr="000275EB" w:rsidRDefault="000275EB" w:rsidP="003E4C9B">
            <w:pPr>
              <w:pStyle w:val="ColumnHeading"/>
              <w:keepNext/>
            </w:pPr>
            <w:r w:rsidRPr="000275EB">
              <w:t>Предложение за резолюция</w:t>
            </w:r>
          </w:p>
        </w:tc>
        <w:tc>
          <w:tcPr>
            <w:tcW w:w="4876" w:type="dxa"/>
          </w:tcPr>
          <w:p w14:paraId="780EE762" w14:textId="77777777" w:rsidR="000275EB" w:rsidRPr="000275EB" w:rsidRDefault="000275EB" w:rsidP="003E4C9B">
            <w:pPr>
              <w:pStyle w:val="ColumnHeading"/>
              <w:keepNext/>
            </w:pPr>
            <w:r w:rsidRPr="000275EB">
              <w:t>Изменение</w:t>
            </w:r>
          </w:p>
        </w:tc>
      </w:tr>
      <w:tr w:rsidR="000275EB" w:rsidRPr="000275EB" w14:paraId="79A1FD01" w14:textId="77777777" w:rsidTr="003E4C9B">
        <w:trPr>
          <w:jc w:val="center"/>
        </w:trPr>
        <w:tc>
          <w:tcPr>
            <w:tcW w:w="4876" w:type="dxa"/>
          </w:tcPr>
          <w:p w14:paraId="2D89A18D" w14:textId="77777777" w:rsidR="000275EB" w:rsidRPr="000275EB" w:rsidRDefault="000275EB" w:rsidP="003E4C9B">
            <w:pPr>
              <w:pStyle w:val="Normal6"/>
            </w:pPr>
          </w:p>
        </w:tc>
        <w:tc>
          <w:tcPr>
            <w:tcW w:w="4876" w:type="dxa"/>
          </w:tcPr>
          <w:p w14:paraId="14075DB1" w14:textId="77777777" w:rsidR="000275EB" w:rsidRPr="000275EB" w:rsidRDefault="000275EB" w:rsidP="003E4C9B">
            <w:pPr>
              <w:pStyle w:val="Normal6"/>
              <w:rPr>
                <w:szCs w:val="24"/>
              </w:rPr>
            </w:pPr>
            <w:r w:rsidRPr="000275EB">
              <w:rPr>
                <w:b/>
                <w:i/>
              </w:rPr>
              <w:t>ii)</w:t>
            </w:r>
            <w:r w:rsidRPr="000275EB">
              <w:rPr>
                <w:b/>
                <w:i/>
              </w:rPr>
              <w:tab/>
              <w:t>показатели за напредъка и рамка за мониторинг, които да гарантират измерването на успеха и въздействието на стратегията за борба с бедността, която се основава на европейския семестър, като държавите членки се призоват да включат съответни действия в своите средносрочни фискално-структурни планове и да осигурят достъп до гъвкавостта на новата рамка за икономическо управление с цел мобилизиране на публични средства за основните приоритети на ЕС;</w:t>
            </w:r>
          </w:p>
        </w:tc>
      </w:tr>
    </w:tbl>
    <w:p w14:paraId="567407E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C60CC9D" w14:textId="77777777" w:rsidR="000275EB" w:rsidRPr="000275EB" w:rsidRDefault="000275EB" w:rsidP="000275EB">
      <w:r w:rsidRPr="000275EB">
        <w:rPr>
          <w:rStyle w:val="HideTWBExt"/>
        </w:rPr>
        <w:t>&lt;/Amend&gt;</w:t>
      </w:r>
    </w:p>
    <w:p w14:paraId="00C45F3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180</w:t>
      </w:r>
      <w:r w:rsidRPr="000275EB">
        <w:rPr>
          <w:rStyle w:val="HideTWBExt"/>
          <w:b w:val="0"/>
        </w:rPr>
        <w:t>&lt;/NumAm&gt;</w:t>
      </w:r>
    </w:p>
    <w:p w14:paraId="08867012"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28860BE7"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9836616" w14:textId="77777777" w:rsidR="000275EB" w:rsidRPr="000275EB" w:rsidRDefault="000275EB" w:rsidP="000275EB">
      <w:r w:rsidRPr="000275EB">
        <w:rPr>
          <w:rStyle w:val="HideTWBExt"/>
        </w:rPr>
        <w:t>&lt;/RepeatBlock-By&gt;</w:t>
      </w:r>
    </w:p>
    <w:p w14:paraId="00F02EE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944FC7D" w14:textId="77777777" w:rsidR="000275EB" w:rsidRPr="000275EB" w:rsidRDefault="000275EB" w:rsidP="000275EB">
      <w:pPr>
        <w:pStyle w:val="NormalBold"/>
      </w:pPr>
      <w:r w:rsidRPr="000275EB">
        <w:rPr>
          <w:rStyle w:val="HideTWBExt"/>
          <w:b w:val="0"/>
        </w:rPr>
        <w:t>&lt;Article&gt;</w:t>
      </w:r>
      <w:r w:rsidRPr="000275EB">
        <w:t>Параграф 1 – буква д – подточка iii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8C1F808" w14:textId="77777777" w:rsidTr="003E4C9B">
        <w:trPr>
          <w:jc w:val="center"/>
        </w:trPr>
        <w:tc>
          <w:tcPr>
            <w:tcW w:w="9752" w:type="dxa"/>
            <w:gridSpan w:val="2"/>
          </w:tcPr>
          <w:p w14:paraId="0696F858" w14:textId="77777777" w:rsidR="000275EB" w:rsidRPr="000275EB" w:rsidRDefault="000275EB" w:rsidP="003E4C9B">
            <w:pPr>
              <w:keepNext/>
            </w:pPr>
          </w:p>
        </w:tc>
      </w:tr>
      <w:tr w:rsidR="000275EB" w:rsidRPr="000275EB" w14:paraId="2F4F638A" w14:textId="77777777" w:rsidTr="003E4C9B">
        <w:trPr>
          <w:jc w:val="center"/>
        </w:trPr>
        <w:tc>
          <w:tcPr>
            <w:tcW w:w="4876" w:type="dxa"/>
          </w:tcPr>
          <w:p w14:paraId="74554BF8" w14:textId="77777777" w:rsidR="000275EB" w:rsidRPr="000275EB" w:rsidRDefault="000275EB" w:rsidP="003E4C9B">
            <w:pPr>
              <w:pStyle w:val="ColumnHeading"/>
              <w:keepNext/>
            </w:pPr>
            <w:r w:rsidRPr="000275EB">
              <w:t>Предложение за резолюция</w:t>
            </w:r>
          </w:p>
        </w:tc>
        <w:tc>
          <w:tcPr>
            <w:tcW w:w="4876" w:type="dxa"/>
          </w:tcPr>
          <w:p w14:paraId="07505166" w14:textId="77777777" w:rsidR="000275EB" w:rsidRPr="000275EB" w:rsidRDefault="000275EB" w:rsidP="003E4C9B">
            <w:pPr>
              <w:pStyle w:val="ColumnHeading"/>
              <w:keepNext/>
            </w:pPr>
            <w:r w:rsidRPr="000275EB">
              <w:t>Изменение</w:t>
            </w:r>
          </w:p>
        </w:tc>
      </w:tr>
      <w:tr w:rsidR="000275EB" w:rsidRPr="000275EB" w14:paraId="206B7B0A" w14:textId="77777777" w:rsidTr="003E4C9B">
        <w:trPr>
          <w:jc w:val="center"/>
        </w:trPr>
        <w:tc>
          <w:tcPr>
            <w:tcW w:w="4876" w:type="dxa"/>
          </w:tcPr>
          <w:p w14:paraId="13AA626D" w14:textId="77777777" w:rsidR="000275EB" w:rsidRPr="000275EB" w:rsidRDefault="000275EB" w:rsidP="003E4C9B">
            <w:pPr>
              <w:pStyle w:val="Normal6"/>
            </w:pPr>
          </w:p>
        </w:tc>
        <w:tc>
          <w:tcPr>
            <w:tcW w:w="4876" w:type="dxa"/>
          </w:tcPr>
          <w:p w14:paraId="0A8EB968" w14:textId="77777777" w:rsidR="000275EB" w:rsidRPr="000275EB" w:rsidRDefault="000275EB" w:rsidP="003E4C9B">
            <w:pPr>
              <w:pStyle w:val="Normal6"/>
              <w:rPr>
                <w:szCs w:val="24"/>
              </w:rPr>
            </w:pPr>
            <w:r w:rsidRPr="000275EB">
              <w:rPr>
                <w:b/>
                <w:i/>
              </w:rPr>
              <w:t>iii)</w:t>
            </w:r>
            <w:r w:rsidRPr="000275EB">
              <w:rPr>
                <w:b/>
                <w:i/>
              </w:rPr>
              <w:tab/>
              <w:t>механизъм за многостепенно управление, подкрепен чрез подходящи човешки и финансови ресурси на равнището на Европейската комисия, и осигуряване на ефективна координация с националните и местните стратегии за борба с бедността;</w:t>
            </w:r>
          </w:p>
        </w:tc>
      </w:tr>
    </w:tbl>
    <w:p w14:paraId="565BE13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DDB9F66" w14:textId="77777777" w:rsidR="000275EB" w:rsidRPr="000275EB" w:rsidRDefault="000275EB" w:rsidP="000275EB">
      <w:r w:rsidRPr="000275EB">
        <w:rPr>
          <w:rStyle w:val="HideTWBExt"/>
        </w:rPr>
        <w:t>&lt;/Amend&gt;</w:t>
      </w:r>
    </w:p>
    <w:p w14:paraId="757FA66C"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181</w:t>
      </w:r>
      <w:r w:rsidRPr="000275EB">
        <w:rPr>
          <w:rStyle w:val="HideTWBExt"/>
          <w:b w:val="0"/>
        </w:rPr>
        <w:t>&lt;/NumAm&gt;</w:t>
      </w:r>
    </w:p>
    <w:p w14:paraId="3D20824F"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2333F208" w14:textId="77777777" w:rsidR="000275EB" w:rsidRPr="000275EB" w:rsidRDefault="000275EB" w:rsidP="000275EB">
      <w:r w:rsidRPr="000275EB">
        <w:rPr>
          <w:rStyle w:val="HideTWBExt"/>
        </w:rPr>
        <w:t>&lt;/RepeatBlock-By&gt;</w:t>
      </w:r>
    </w:p>
    <w:p w14:paraId="1AD8F4E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036F24C" w14:textId="77777777" w:rsidR="000275EB" w:rsidRPr="000275EB" w:rsidRDefault="000275EB" w:rsidP="000275EB">
      <w:pPr>
        <w:pStyle w:val="NormalBold"/>
      </w:pPr>
      <w:r w:rsidRPr="000275EB">
        <w:rPr>
          <w:rStyle w:val="HideTWBExt"/>
          <w:b w:val="0"/>
        </w:rPr>
        <w:t>&lt;Article&gt;</w:t>
      </w:r>
      <w:r w:rsidRPr="000275EB">
        <w:t>Параграф 1 – буква д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E287043" w14:textId="77777777" w:rsidTr="003E4C9B">
        <w:trPr>
          <w:jc w:val="center"/>
        </w:trPr>
        <w:tc>
          <w:tcPr>
            <w:tcW w:w="9752" w:type="dxa"/>
            <w:gridSpan w:val="2"/>
          </w:tcPr>
          <w:p w14:paraId="26F9F493" w14:textId="77777777" w:rsidR="000275EB" w:rsidRPr="000275EB" w:rsidRDefault="000275EB" w:rsidP="003E4C9B">
            <w:pPr>
              <w:keepNext/>
            </w:pPr>
          </w:p>
        </w:tc>
      </w:tr>
      <w:tr w:rsidR="000275EB" w:rsidRPr="000275EB" w14:paraId="73B28D09" w14:textId="77777777" w:rsidTr="003E4C9B">
        <w:trPr>
          <w:jc w:val="center"/>
        </w:trPr>
        <w:tc>
          <w:tcPr>
            <w:tcW w:w="4876" w:type="dxa"/>
          </w:tcPr>
          <w:p w14:paraId="50679168" w14:textId="77777777" w:rsidR="000275EB" w:rsidRPr="000275EB" w:rsidRDefault="000275EB" w:rsidP="003E4C9B">
            <w:pPr>
              <w:pStyle w:val="ColumnHeading"/>
              <w:keepNext/>
            </w:pPr>
            <w:r w:rsidRPr="000275EB">
              <w:t>Предложение за резолюция</w:t>
            </w:r>
          </w:p>
        </w:tc>
        <w:tc>
          <w:tcPr>
            <w:tcW w:w="4876" w:type="dxa"/>
          </w:tcPr>
          <w:p w14:paraId="30421F2B" w14:textId="77777777" w:rsidR="000275EB" w:rsidRPr="000275EB" w:rsidRDefault="000275EB" w:rsidP="003E4C9B">
            <w:pPr>
              <w:pStyle w:val="ColumnHeading"/>
              <w:keepNext/>
            </w:pPr>
            <w:r w:rsidRPr="000275EB">
              <w:t>Изменение</w:t>
            </w:r>
          </w:p>
        </w:tc>
      </w:tr>
      <w:tr w:rsidR="000275EB" w:rsidRPr="000275EB" w14:paraId="4C911FEC" w14:textId="77777777" w:rsidTr="003E4C9B">
        <w:trPr>
          <w:jc w:val="center"/>
        </w:trPr>
        <w:tc>
          <w:tcPr>
            <w:tcW w:w="4876" w:type="dxa"/>
          </w:tcPr>
          <w:p w14:paraId="23D97900" w14:textId="77777777" w:rsidR="000275EB" w:rsidRPr="000275EB" w:rsidRDefault="000275EB" w:rsidP="003E4C9B">
            <w:pPr>
              <w:pStyle w:val="Normal6"/>
            </w:pPr>
          </w:p>
        </w:tc>
        <w:tc>
          <w:tcPr>
            <w:tcW w:w="4876" w:type="dxa"/>
          </w:tcPr>
          <w:p w14:paraId="6903A9AC" w14:textId="77777777" w:rsidR="000275EB" w:rsidRPr="000275EB" w:rsidRDefault="000275EB" w:rsidP="003E4C9B">
            <w:pPr>
              <w:pStyle w:val="Normal6"/>
              <w:rPr>
                <w:szCs w:val="24"/>
              </w:rPr>
            </w:pPr>
            <w:r w:rsidRPr="000275EB">
              <w:rPr>
                <w:b/>
                <w:i/>
              </w:rPr>
              <w:t>да)</w:t>
            </w:r>
            <w:r w:rsidRPr="000275EB">
              <w:rPr>
                <w:b/>
                <w:i/>
              </w:rPr>
              <w:tab/>
              <w:t>провеждане на активна борба с детската бедност, за да се прекъсне цикълът на бедността между поколенията; призовава Комисията, заедно с държавите – членки на ЕС, регионите и гражданското общество, да разработи координиран план за действие, насочен към осигуряване на еднакви възможности за образование и здравословно развитие за всички деца; предлага в този план да се включи пътна карта с цел премахване на детската бедност, както е посочено в принцип 11 от Европейския стълб на социалните права;</w:t>
            </w:r>
          </w:p>
        </w:tc>
      </w:tr>
    </w:tbl>
    <w:p w14:paraId="768284E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831D93B" w14:textId="77777777" w:rsidR="000275EB" w:rsidRPr="000275EB" w:rsidRDefault="000275EB" w:rsidP="000275EB">
      <w:r w:rsidRPr="000275EB">
        <w:rPr>
          <w:rStyle w:val="HideTWBExt"/>
        </w:rPr>
        <w:t>&lt;/Amend&gt;</w:t>
      </w:r>
    </w:p>
    <w:p w14:paraId="208767D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182</w:t>
      </w:r>
      <w:r w:rsidRPr="000275EB">
        <w:rPr>
          <w:rStyle w:val="HideTWBExt"/>
          <w:b w:val="0"/>
        </w:rPr>
        <w:t>&lt;/NumAm&gt;</w:t>
      </w:r>
    </w:p>
    <w:p w14:paraId="05A869F2" w14:textId="77777777" w:rsidR="000275EB" w:rsidRPr="000275EB" w:rsidRDefault="000275EB" w:rsidP="000275EB">
      <w:pPr>
        <w:pStyle w:val="NormalBold"/>
      </w:pPr>
      <w:r w:rsidRPr="000275EB">
        <w:rPr>
          <w:rStyle w:val="HideTWBExt"/>
          <w:b w:val="0"/>
        </w:rPr>
        <w:t>&lt;RepeatBlock-By&gt;&lt;Members&gt;</w:t>
      </w:r>
      <w:r w:rsidRPr="000275EB">
        <w:t>Сержио Умберто, Мартин Кемп, Нилс Гойкинг</w:t>
      </w:r>
      <w:r w:rsidRPr="000275EB">
        <w:rPr>
          <w:rStyle w:val="HideTWBExt"/>
          <w:b w:val="0"/>
        </w:rPr>
        <w:t>&lt;/Members&gt;</w:t>
      </w:r>
    </w:p>
    <w:p w14:paraId="28F52888" w14:textId="77777777" w:rsidR="000275EB" w:rsidRPr="000275EB" w:rsidRDefault="000275EB" w:rsidP="000275EB">
      <w:r w:rsidRPr="000275EB">
        <w:rPr>
          <w:rStyle w:val="HideTWBExt"/>
        </w:rPr>
        <w:t>&lt;/RepeatBlock-By&gt;</w:t>
      </w:r>
    </w:p>
    <w:p w14:paraId="6020A50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68ADAD" w14:textId="77777777" w:rsidR="000275EB" w:rsidRPr="000275EB" w:rsidRDefault="000275EB" w:rsidP="000275EB">
      <w:pPr>
        <w:pStyle w:val="NormalBold"/>
      </w:pPr>
      <w:r w:rsidRPr="000275EB">
        <w:rPr>
          <w:rStyle w:val="HideTWBExt"/>
          <w:b w:val="0"/>
        </w:rPr>
        <w:t>&lt;Article&gt;</w:t>
      </w:r>
      <w:r w:rsidRPr="000275EB">
        <w:t>Параграф 1 – буква д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F25021D" w14:textId="77777777" w:rsidTr="003E4C9B">
        <w:trPr>
          <w:jc w:val="center"/>
        </w:trPr>
        <w:tc>
          <w:tcPr>
            <w:tcW w:w="9752" w:type="dxa"/>
            <w:gridSpan w:val="2"/>
          </w:tcPr>
          <w:p w14:paraId="4DDBAA67" w14:textId="77777777" w:rsidR="000275EB" w:rsidRPr="000275EB" w:rsidRDefault="000275EB" w:rsidP="003E4C9B">
            <w:pPr>
              <w:keepNext/>
            </w:pPr>
          </w:p>
        </w:tc>
      </w:tr>
      <w:tr w:rsidR="000275EB" w:rsidRPr="000275EB" w14:paraId="0FB9CB28" w14:textId="77777777" w:rsidTr="003E4C9B">
        <w:trPr>
          <w:jc w:val="center"/>
        </w:trPr>
        <w:tc>
          <w:tcPr>
            <w:tcW w:w="4876" w:type="dxa"/>
          </w:tcPr>
          <w:p w14:paraId="49CF046D" w14:textId="77777777" w:rsidR="000275EB" w:rsidRPr="000275EB" w:rsidRDefault="000275EB" w:rsidP="003E4C9B">
            <w:pPr>
              <w:pStyle w:val="ColumnHeading"/>
              <w:keepNext/>
            </w:pPr>
            <w:r w:rsidRPr="000275EB">
              <w:t>Предложение за резолюция</w:t>
            </w:r>
          </w:p>
        </w:tc>
        <w:tc>
          <w:tcPr>
            <w:tcW w:w="4876" w:type="dxa"/>
          </w:tcPr>
          <w:p w14:paraId="25E9A709" w14:textId="77777777" w:rsidR="000275EB" w:rsidRPr="000275EB" w:rsidRDefault="000275EB" w:rsidP="003E4C9B">
            <w:pPr>
              <w:pStyle w:val="ColumnHeading"/>
              <w:keepNext/>
            </w:pPr>
            <w:r w:rsidRPr="000275EB">
              <w:t>Изменение</w:t>
            </w:r>
          </w:p>
        </w:tc>
      </w:tr>
      <w:tr w:rsidR="000275EB" w:rsidRPr="000275EB" w14:paraId="78FD2ED8" w14:textId="77777777" w:rsidTr="003E4C9B">
        <w:trPr>
          <w:jc w:val="center"/>
        </w:trPr>
        <w:tc>
          <w:tcPr>
            <w:tcW w:w="4876" w:type="dxa"/>
          </w:tcPr>
          <w:p w14:paraId="65B36A90" w14:textId="77777777" w:rsidR="000275EB" w:rsidRPr="000275EB" w:rsidRDefault="000275EB" w:rsidP="003E4C9B">
            <w:pPr>
              <w:pStyle w:val="Normal6"/>
            </w:pPr>
          </w:p>
        </w:tc>
        <w:tc>
          <w:tcPr>
            <w:tcW w:w="4876" w:type="dxa"/>
          </w:tcPr>
          <w:p w14:paraId="2F0BF686" w14:textId="77777777" w:rsidR="000275EB" w:rsidRPr="000275EB" w:rsidRDefault="000275EB" w:rsidP="003E4C9B">
            <w:pPr>
              <w:pStyle w:val="Normal6"/>
              <w:rPr>
                <w:szCs w:val="24"/>
              </w:rPr>
            </w:pPr>
            <w:r w:rsidRPr="000275EB">
              <w:rPr>
                <w:b/>
                <w:i/>
              </w:rPr>
              <w:t>да)</w:t>
            </w:r>
            <w:r w:rsidRPr="000275EB">
              <w:rPr>
                <w:b/>
                <w:i/>
              </w:rPr>
              <w:tab/>
              <w:t>реалните системни действия, които са насочени към борба с бедността и насърчаване на социалното приобщаване, изискват дългосрочни интервенции, разработени като част от трансформиращ процес, който да продължава и да се консолидира с течение на времето;</w:t>
            </w:r>
          </w:p>
        </w:tc>
      </w:tr>
    </w:tbl>
    <w:p w14:paraId="23FB0F3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718305BF" w14:textId="77777777" w:rsidR="000275EB" w:rsidRPr="000275EB" w:rsidRDefault="000275EB" w:rsidP="000275EB">
      <w:r w:rsidRPr="000275EB">
        <w:rPr>
          <w:rStyle w:val="HideTWBExt"/>
        </w:rPr>
        <w:lastRenderedPageBreak/>
        <w:t>&lt;/Amend&gt;</w:t>
      </w:r>
    </w:p>
    <w:p w14:paraId="1B8E984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183</w:t>
      </w:r>
      <w:r w:rsidRPr="000275EB">
        <w:rPr>
          <w:rStyle w:val="HideTWBExt"/>
          <w:b w:val="0"/>
        </w:rPr>
        <w:t>&lt;/NumAm&gt;</w:t>
      </w:r>
    </w:p>
    <w:p w14:paraId="4873BC92"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1B160768" w14:textId="77777777" w:rsidR="000275EB" w:rsidRPr="000275EB" w:rsidRDefault="000275EB" w:rsidP="000275EB">
      <w:r w:rsidRPr="000275EB">
        <w:rPr>
          <w:rStyle w:val="HideTWBExt"/>
        </w:rPr>
        <w:t>&lt;/RepeatBlock-By&gt;</w:t>
      </w:r>
    </w:p>
    <w:p w14:paraId="3726D68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7FFF5C4" w14:textId="77777777" w:rsidR="000275EB" w:rsidRPr="000275EB" w:rsidRDefault="000275EB" w:rsidP="000275EB">
      <w:pPr>
        <w:pStyle w:val="NormalBold"/>
      </w:pPr>
      <w:r w:rsidRPr="000275EB">
        <w:rPr>
          <w:rStyle w:val="HideTWBExt"/>
          <w:b w:val="0"/>
        </w:rPr>
        <w:t>&lt;Article&gt;</w:t>
      </w:r>
      <w:r w:rsidRPr="000275EB">
        <w:t>Параграф 1 – буква д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D1A56F9" w14:textId="77777777" w:rsidTr="003E4C9B">
        <w:trPr>
          <w:jc w:val="center"/>
        </w:trPr>
        <w:tc>
          <w:tcPr>
            <w:tcW w:w="9752" w:type="dxa"/>
            <w:gridSpan w:val="2"/>
          </w:tcPr>
          <w:p w14:paraId="6184576A" w14:textId="77777777" w:rsidR="000275EB" w:rsidRPr="000275EB" w:rsidRDefault="000275EB" w:rsidP="003E4C9B">
            <w:pPr>
              <w:keepNext/>
            </w:pPr>
          </w:p>
        </w:tc>
      </w:tr>
      <w:tr w:rsidR="000275EB" w:rsidRPr="000275EB" w14:paraId="65CBE753" w14:textId="77777777" w:rsidTr="003E4C9B">
        <w:trPr>
          <w:jc w:val="center"/>
        </w:trPr>
        <w:tc>
          <w:tcPr>
            <w:tcW w:w="4876" w:type="dxa"/>
          </w:tcPr>
          <w:p w14:paraId="668763A6" w14:textId="77777777" w:rsidR="000275EB" w:rsidRPr="000275EB" w:rsidRDefault="000275EB" w:rsidP="003E4C9B">
            <w:pPr>
              <w:pStyle w:val="ColumnHeading"/>
              <w:keepNext/>
            </w:pPr>
            <w:r w:rsidRPr="000275EB">
              <w:t>Предложение за резолюция</w:t>
            </w:r>
          </w:p>
        </w:tc>
        <w:tc>
          <w:tcPr>
            <w:tcW w:w="4876" w:type="dxa"/>
          </w:tcPr>
          <w:p w14:paraId="7306C54C" w14:textId="77777777" w:rsidR="000275EB" w:rsidRPr="000275EB" w:rsidRDefault="000275EB" w:rsidP="003E4C9B">
            <w:pPr>
              <w:pStyle w:val="ColumnHeading"/>
              <w:keepNext/>
            </w:pPr>
            <w:r w:rsidRPr="000275EB">
              <w:t>Изменение</w:t>
            </w:r>
          </w:p>
        </w:tc>
      </w:tr>
      <w:tr w:rsidR="000275EB" w:rsidRPr="000275EB" w14:paraId="4E79890E" w14:textId="77777777" w:rsidTr="003E4C9B">
        <w:trPr>
          <w:jc w:val="center"/>
        </w:trPr>
        <w:tc>
          <w:tcPr>
            <w:tcW w:w="4876" w:type="dxa"/>
          </w:tcPr>
          <w:p w14:paraId="5A763896" w14:textId="77777777" w:rsidR="000275EB" w:rsidRPr="000275EB" w:rsidRDefault="000275EB" w:rsidP="003E4C9B">
            <w:pPr>
              <w:pStyle w:val="Normal6"/>
            </w:pPr>
          </w:p>
        </w:tc>
        <w:tc>
          <w:tcPr>
            <w:tcW w:w="4876" w:type="dxa"/>
          </w:tcPr>
          <w:p w14:paraId="0465BFBE" w14:textId="77777777" w:rsidR="000275EB" w:rsidRPr="000275EB" w:rsidRDefault="000275EB" w:rsidP="003E4C9B">
            <w:pPr>
              <w:pStyle w:val="Normal6"/>
              <w:rPr>
                <w:szCs w:val="24"/>
              </w:rPr>
            </w:pPr>
            <w:r w:rsidRPr="000275EB">
              <w:rPr>
                <w:b/>
                <w:i/>
              </w:rPr>
              <w:t>да)</w:t>
            </w:r>
            <w:r w:rsidRPr="000275EB">
              <w:rPr>
                <w:b/>
                <w:i/>
              </w:rPr>
              <w:tab/>
              <w:t>основен и хоризонтален принцип за недискриминация в цялата стратегия с цел преодоляване на структурните неравенства и обществените стигми, които се коренят в дискриминацията, а тя изостря бедността и социалното изключване;</w:t>
            </w:r>
          </w:p>
        </w:tc>
      </w:tr>
    </w:tbl>
    <w:p w14:paraId="278BBE4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71025C7" w14:textId="77777777" w:rsidR="000275EB" w:rsidRPr="000275EB" w:rsidRDefault="000275EB" w:rsidP="000275EB">
      <w:r w:rsidRPr="000275EB">
        <w:rPr>
          <w:rStyle w:val="HideTWBExt"/>
        </w:rPr>
        <w:t>&lt;/Amend&gt;</w:t>
      </w:r>
    </w:p>
    <w:p w14:paraId="7607756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184</w:t>
      </w:r>
      <w:r w:rsidRPr="000275EB">
        <w:rPr>
          <w:rStyle w:val="HideTWBExt"/>
          <w:b w:val="0"/>
        </w:rPr>
        <w:t>&lt;/NumAm&gt;</w:t>
      </w:r>
    </w:p>
    <w:p w14:paraId="1730648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68DAD84" w14:textId="77777777" w:rsidR="000275EB" w:rsidRPr="000275EB" w:rsidRDefault="000275EB" w:rsidP="000275EB">
      <w:r w:rsidRPr="000275EB">
        <w:rPr>
          <w:rStyle w:val="HideTWBExt"/>
        </w:rPr>
        <w:t>&lt;/RepeatBlock-By&gt;</w:t>
      </w:r>
    </w:p>
    <w:p w14:paraId="7446814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FDBA42A" w14:textId="77777777" w:rsidR="000275EB" w:rsidRPr="000275EB" w:rsidRDefault="000275EB" w:rsidP="000275EB">
      <w:pPr>
        <w:pStyle w:val="NormalBold"/>
      </w:pPr>
      <w:r w:rsidRPr="000275EB">
        <w:rPr>
          <w:rStyle w:val="HideTWBExt"/>
          <w:b w:val="0"/>
        </w:rPr>
        <w:t>&lt;Article&gt;</w:t>
      </w:r>
      <w:r w:rsidRPr="000275EB">
        <w:t>Параграф 1 – буква д а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3BF5B15" w14:textId="77777777" w:rsidTr="003E4C9B">
        <w:trPr>
          <w:jc w:val="center"/>
        </w:trPr>
        <w:tc>
          <w:tcPr>
            <w:tcW w:w="9752" w:type="dxa"/>
            <w:gridSpan w:val="2"/>
          </w:tcPr>
          <w:p w14:paraId="3835D1D3" w14:textId="77777777" w:rsidR="000275EB" w:rsidRPr="000275EB" w:rsidRDefault="000275EB" w:rsidP="003E4C9B">
            <w:pPr>
              <w:keepNext/>
            </w:pPr>
          </w:p>
        </w:tc>
      </w:tr>
      <w:tr w:rsidR="000275EB" w:rsidRPr="000275EB" w14:paraId="349F1AE1" w14:textId="77777777" w:rsidTr="003E4C9B">
        <w:trPr>
          <w:jc w:val="center"/>
        </w:trPr>
        <w:tc>
          <w:tcPr>
            <w:tcW w:w="4876" w:type="dxa"/>
          </w:tcPr>
          <w:p w14:paraId="5F15D66C" w14:textId="77777777" w:rsidR="000275EB" w:rsidRPr="000275EB" w:rsidRDefault="000275EB" w:rsidP="003E4C9B">
            <w:pPr>
              <w:pStyle w:val="ColumnHeading"/>
              <w:keepNext/>
            </w:pPr>
            <w:r w:rsidRPr="000275EB">
              <w:t>Предложение за резолюция</w:t>
            </w:r>
          </w:p>
        </w:tc>
        <w:tc>
          <w:tcPr>
            <w:tcW w:w="4876" w:type="dxa"/>
          </w:tcPr>
          <w:p w14:paraId="63CFC400" w14:textId="77777777" w:rsidR="000275EB" w:rsidRPr="000275EB" w:rsidRDefault="000275EB" w:rsidP="003E4C9B">
            <w:pPr>
              <w:pStyle w:val="ColumnHeading"/>
              <w:keepNext/>
            </w:pPr>
            <w:r w:rsidRPr="000275EB">
              <w:t>Изменение</w:t>
            </w:r>
          </w:p>
        </w:tc>
      </w:tr>
      <w:tr w:rsidR="000275EB" w:rsidRPr="000275EB" w14:paraId="5A2BFC14" w14:textId="77777777" w:rsidTr="003E4C9B">
        <w:trPr>
          <w:jc w:val="center"/>
        </w:trPr>
        <w:tc>
          <w:tcPr>
            <w:tcW w:w="4876" w:type="dxa"/>
          </w:tcPr>
          <w:p w14:paraId="56D6EC46" w14:textId="77777777" w:rsidR="000275EB" w:rsidRPr="000275EB" w:rsidRDefault="000275EB" w:rsidP="003E4C9B">
            <w:pPr>
              <w:pStyle w:val="Normal6"/>
            </w:pPr>
          </w:p>
        </w:tc>
        <w:tc>
          <w:tcPr>
            <w:tcW w:w="4876" w:type="dxa"/>
          </w:tcPr>
          <w:p w14:paraId="0E331EA9" w14:textId="77777777" w:rsidR="000275EB" w:rsidRPr="000275EB" w:rsidRDefault="000275EB" w:rsidP="003E4C9B">
            <w:pPr>
              <w:pStyle w:val="Normal6"/>
              <w:rPr>
                <w:szCs w:val="24"/>
              </w:rPr>
            </w:pPr>
            <w:r w:rsidRPr="000275EB">
              <w:rPr>
                <w:b/>
                <w:i/>
              </w:rPr>
              <w:t>да)</w:t>
            </w:r>
            <w:r w:rsidRPr="000275EB">
              <w:rPr>
                <w:b/>
                <w:i/>
              </w:rPr>
              <w:tab/>
              <w:t xml:space="preserve">заделяне на подходящи бюджетни средства в многогодишната финансова рамка с цел изпълнение на стратегията, както и прилагане на специфични мерки по съответните инструменти и програми на ЕС за финансиране; </w:t>
            </w:r>
          </w:p>
        </w:tc>
      </w:tr>
    </w:tbl>
    <w:p w14:paraId="64727E6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76922C5" w14:textId="77777777" w:rsidR="000275EB" w:rsidRPr="000275EB" w:rsidRDefault="000275EB" w:rsidP="000275EB">
      <w:r w:rsidRPr="000275EB">
        <w:rPr>
          <w:rStyle w:val="HideTWBExt"/>
        </w:rPr>
        <w:t>&lt;/Amend&gt;</w:t>
      </w:r>
    </w:p>
    <w:p w14:paraId="55D1FF7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185</w:t>
      </w:r>
      <w:r w:rsidRPr="000275EB">
        <w:rPr>
          <w:rStyle w:val="HideTWBExt"/>
          <w:b w:val="0"/>
        </w:rPr>
        <w:t>&lt;/NumAm&gt;</w:t>
      </w:r>
    </w:p>
    <w:p w14:paraId="7441679E" w14:textId="77777777" w:rsidR="000275EB" w:rsidRPr="000275EB" w:rsidRDefault="000275EB" w:rsidP="000275EB">
      <w:pPr>
        <w:pStyle w:val="NormalBold"/>
      </w:pPr>
      <w:r w:rsidRPr="000275EB">
        <w:rPr>
          <w:rStyle w:val="HideTWBExt"/>
          <w:b w:val="0"/>
        </w:rPr>
        <w:t>&lt;RepeatBlock-By&gt;&lt;Members&gt;</w:t>
      </w:r>
      <w:r w:rsidRPr="000275EB">
        <w:t>Лисбет Сомен, Мартин Кемп</w:t>
      </w:r>
      <w:r w:rsidRPr="000275EB">
        <w:rPr>
          <w:rStyle w:val="HideTWBExt"/>
          <w:b w:val="0"/>
        </w:rPr>
        <w:t>&lt;/Members&gt;</w:t>
      </w:r>
    </w:p>
    <w:p w14:paraId="0C3102E0" w14:textId="77777777" w:rsidR="000275EB" w:rsidRPr="000275EB" w:rsidRDefault="000275EB" w:rsidP="000275EB">
      <w:r w:rsidRPr="000275EB">
        <w:rPr>
          <w:rStyle w:val="HideTWBExt"/>
        </w:rPr>
        <w:t>&lt;/RepeatBlock-By&gt;</w:t>
      </w:r>
    </w:p>
    <w:p w14:paraId="4F480332"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18AF7B5E" w14:textId="77777777" w:rsidR="000275EB" w:rsidRPr="000275EB" w:rsidRDefault="000275EB" w:rsidP="000275EB">
      <w:pPr>
        <w:pStyle w:val="NormalBold"/>
      </w:pPr>
      <w:r w:rsidRPr="000275EB">
        <w:rPr>
          <w:rStyle w:val="HideTWBExt"/>
          <w:b w:val="0"/>
        </w:rPr>
        <w:t>&lt;Article&gt;</w:t>
      </w:r>
      <w:r w:rsidRPr="000275EB">
        <w:t>Параграф 1 – буква д б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6A7B19F" w14:textId="77777777" w:rsidTr="003E4C9B">
        <w:trPr>
          <w:jc w:val="center"/>
        </w:trPr>
        <w:tc>
          <w:tcPr>
            <w:tcW w:w="9752" w:type="dxa"/>
            <w:gridSpan w:val="2"/>
          </w:tcPr>
          <w:p w14:paraId="1F1C95B3" w14:textId="77777777" w:rsidR="000275EB" w:rsidRPr="000275EB" w:rsidRDefault="000275EB" w:rsidP="003E4C9B">
            <w:pPr>
              <w:keepNext/>
            </w:pPr>
          </w:p>
        </w:tc>
      </w:tr>
      <w:tr w:rsidR="000275EB" w:rsidRPr="000275EB" w14:paraId="6AE1947E" w14:textId="77777777" w:rsidTr="003E4C9B">
        <w:trPr>
          <w:jc w:val="center"/>
        </w:trPr>
        <w:tc>
          <w:tcPr>
            <w:tcW w:w="4876" w:type="dxa"/>
          </w:tcPr>
          <w:p w14:paraId="0A55E014" w14:textId="77777777" w:rsidR="000275EB" w:rsidRPr="000275EB" w:rsidRDefault="000275EB" w:rsidP="003E4C9B">
            <w:pPr>
              <w:pStyle w:val="ColumnHeading"/>
              <w:keepNext/>
            </w:pPr>
            <w:r w:rsidRPr="000275EB">
              <w:t>Предложение за резолюция</w:t>
            </w:r>
          </w:p>
        </w:tc>
        <w:tc>
          <w:tcPr>
            <w:tcW w:w="4876" w:type="dxa"/>
          </w:tcPr>
          <w:p w14:paraId="1B822567" w14:textId="77777777" w:rsidR="000275EB" w:rsidRPr="000275EB" w:rsidRDefault="000275EB" w:rsidP="003E4C9B">
            <w:pPr>
              <w:pStyle w:val="ColumnHeading"/>
              <w:keepNext/>
            </w:pPr>
            <w:r w:rsidRPr="000275EB">
              <w:t>Изменение</w:t>
            </w:r>
          </w:p>
        </w:tc>
      </w:tr>
      <w:tr w:rsidR="000275EB" w:rsidRPr="000275EB" w14:paraId="64474882" w14:textId="77777777" w:rsidTr="003E4C9B">
        <w:trPr>
          <w:jc w:val="center"/>
        </w:trPr>
        <w:tc>
          <w:tcPr>
            <w:tcW w:w="4876" w:type="dxa"/>
          </w:tcPr>
          <w:p w14:paraId="6B0A88D4" w14:textId="77777777" w:rsidR="000275EB" w:rsidRPr="000275EB" w:rsidRDefault="000275EB" w:rsidP="003E4C9B">
            <w:pPr>
              <w:pStyle w:val="Normal6"/>
            </w:pPr>
          </w:p>
        </w:tc>
        <w:tc>
          <w:tcPr>
            <w:tcW w:w="4876" w:type="dxa"/>
          </w:tcPr>
          <w:p w14:paraId="0E300BF4" w14:textId="77777777" w:rsidR="000275EB" w:rsidRPr="000275EB" w:rsidRDefault="000275EB" w:rsidP="003E4C9B">
            <w:pPr>
              <w:pStyle w:val="Normal6"/>
              <w:rPr>
                <w:szCs w:val="24"/>
              </w:rPr>
            </w:pPr>
            <w:r w:rsidRPr="000275EB">
              <w:rPr>
                <w:b/>
                <w:i/>
              </w:rPr>
              <w:t>дб)</w:t>
            </w:r>
            <w:r w:rsidRPr="000275EB">
              <w:rPr>
                <w:b/>
                <w:i/>
              </w:rPr>
              <w:tab/>
              <w:t>следва да се обърне особено внимание на крайните форми на бедност и социално изключване, като например бездомничеството, които държавите членки, европейските институции и заинтересованите страни се ангажираха да премахнат, както е записано в Лисабонската декларация;</w:t>
            </w:r>
          </w:p>
        </w:tc>
      </w:tr>
    </w:tbl>
    <w:p w14:paraId="1DB59E4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B852D8E" w14:textId="77777777" w:rsidR="000275EB" w:rsidRPr="000275EB" w:rsidRDefault="000275EB" w:rsidP="000275EB">
      <w:r w:rsidRPr="000275EB">
        <w:rPr>
          <w:rStyle w:val="HideTWBExt"/>
        </w:rPr>
        <w:t>&lt;/Amend&gt;</w:t>
      </w:r>
    </w:p>
    <w:p w14:paraId="1D5776C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186</w:t>
      </w:r>
      <w:r w:rsidRPr="000275EB">
        <w:rPr>
          <w:rStyle w:val="HideTWBExt"/>
          <w:b w:val="0"/>
        </w:rPr>
        <w:t>&lt;/NumAm&gt;</w:t>
      </w:r>
    </w:p>
    <w:p w14:paraId="3F7473BB"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718892B0" w14:textId="77777777" w:rsidR="000275EB" w:rsidRPr="000275EB" w:rsidRDefault="000275EB" w:rsidP="000275EB">
      <w:r w:rsidRPr="000275EB">
        <w:rPr>
          <w:rStyle w:val="HideTWBExt"/>
        </w:rPr>
        <w:t>&lt;/RepeatBlock-By&gt;</w:t>
      </w:r>
    </w:p>
    <w:p w14:paraId="1F706E4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742D1CA" w14:textId="77777777" w:rsidR="000275EB" w:rsidRPr="000275EB" w:rsidRDefault="000275EB" w:rsidP="000275EB">
      <w:pPr>
        <w:pStyle w:val="NormalBold"/>
      </w:pPr>
      <w:r w:rsidRPr="000275EB">
        <w:rPr>
          <w:rStyle w:val="HideTWBExt"/>
          <w:b w:val="0"/>
        </w:rPr>
        <w:t>&lt;Article&gt;</w:t>
      </w:r>
      <w:r w:rsidRPr="000275EB">
        <w:t>Параграф 1 – буква д б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3E97D3E" w14:textId="77777777" w:rsidTr="003E4C9B">
        <w:trPr>
          <w:jc w:val="center"/>
        </w:trPr>
        <w:tc>
          <w:tcPr>
            <w:tcW w:w="9752" w:type="dxa"/>
            <w:gridSpan w:val="2"/>
          </w:tcPr>
          <w:p w14:paraId="1976F6DF" w14:textId="77777777" w:rsidR="000275EB" w:rsidRPr="000275EB" w:rsidRDefault="000275EB" w:rsidP="003E4C9B">
            <w:pPr>
              <w:keepNext/>
            </w:pPr>
          </w:p>
        </w:tc>
      </w:tr>
      <w:tr w:rsidR="000275EB" w:rsidRPr="000275EB" w14:paraId="6B007411" w14:textId="77777777" w:rsidTr="003E4C9B">
        <w:trPr>
          <w:jc w:val="center"/>
        </w:trPr>
        <w:tc>
          <w:tcPr>
            <w:tcW w:w="4876" w:type="dxa"/>
          </w:tcPr>
          <w:p w14:paraId="2F7657CA" w14:textId="77777777" w:rsidR="000275EB" w:rsidRPr="000275EB" w:rsidRDefault="000275EB" w:rsidP="003E4C9B">
            <w:pPr>
              <w:pStyle w:val="ColumnHeading"/>
              <w:keepNext/>
            </w:pPr>
            <w:r w:rsidRPr="000275EB">
              <w:t>Предложение за резолюция</w:t>
            </w:r>
          </w:p>
        </w:tc>
        <w:tc>
          <w:tcPr>
            <w:tcW w:w="4876" w:type="dxa"/>
          </w:tcPr>
          <w:p w14:paraId="6A12B6EC" w14:textId="77777777" w:rsidR="000275EB" w:rsidRPr="000275EB" w:rsidRDefault="000275EB" w:rsidP="003E4C9B">
            <w:pPr>
              <w:pStyle w:val="ColumnHeading"/>
              <w:keepNext/>
            </w:pPr>
            <w:r w:rsidRPr="000275EB">
              <w:t>Изменение</w:t>
            </w:r>
          </w:p>
        </w:tc>
      </w:tr>
      <w:tr w:rsidR="000275EB" w:rsidRPr="000275EB" w14:paraId="5A8921DE" w14:textId="77777777" w:rsidTr="003E4C9B">
        <w:trPr>
          <w:jc w:val="center"/>
        </w:trPr>
        <w:tc>
          <w:tcPr>
            <w:tcW w:w="4876" w:type="dxa"/>
          </w:tcPr>
          <w:p w14:paraId="0B71A571" w14:textId="77777777" w:rsidR="000275EB" w:rsidRPr="000275EB" w:rsidRDefault="000275EB" w:rsidP="003E4C9B">
            <w:pPr>
              <w:pStyle w:val="Normal6"/>
            </w:pPr>
          </w:p>
        </w:tc>
        <w:tc>
          <w:tcPr>
            <w:tcW w:w="4876" w:type="dxa"/>
          </w:tcPr>
          <w:p w14:paraId="21E49DDE" w14:textId="77777777" w:rsidR="000275EB" w:rsidRPr="000275EB" w:rsidRDefault="000275EB" w:rsidP="003E4C9B">
            <w:pPr>
              <w:pStyle w:val="Normal6"/>
              <w:rPr>
                <w:szCs w:val="24"/>
              </w:rPr>
            </w:pPr>
            <w:r w:rsidRPr="000275EB">
              <w:rPr>
                <w:b/>
                <w:i/>
              </w:rPr>
              <w:t>дб)</w:t>
            </w:r>
            <w:r w:rsidRPr="000275EB">
              <w:rPr>
                <w:b/>
                <w:i/>
              </w:rPr>
              <w:tab/>
              <w:t>предоставяне на подходящо и устойчиво финансиране за мерки за борба с бедността чрез бюджетни механизми в рамките на Съюза и на национално равнище за подкрепа на пълното прилагане на стратегията и за гарантиране на дългосрочно въздействие;</w:t>
            </w:r>
          </w:p>
        </w:tc>
      </w:tr>
    </w:tbl>
    <w:p w14:paraId="59E521C8"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64DD138" w14:textId="77777777" w:rsidR="000275EB" w:rsidRPr="000275EB" w:rsidRDefault="000275EB" w:rsidP="000275EB">
      <w:r w:rsidRPr="000275EB">
        <w:rPr>
          <w:rStyle w:val="HideTWBExt"/>
        </w:rPr>
        <w:t>&lt;/Amend&gt;</w:t>
      </w:r>
    </w:p>
    <w:p w14:paraId="40C4C81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187</w:t>
      </w:r>
      <w:r w:rsidRPr="000275EB">
        <w:rPr>
          <w:rStyle w:val="HideTWBExt"/>
          <w:b w:val="0"/>
        </w:rPr>
        <w:t>&lt;/NumAm&gt;</w:t>
      </w:r>
    </w:p>
    <w:p w14:paraId="583BFBBB"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103520AF" w14:textId="77777777" w:rsidR="000275EB" w:rsidRPr="000275EB" w:rsidRDefault="000275EB" w:rsidP="000275EB">
      <w:r w:rsidRPr="000275EB">
        <w:rPr>
          <w:rStyle w:val="HideTWBExt"/>
        </w:rPr>
        <w:t>&lt;/RepeatBlock-By&gt;</w:t>
      </w:r>
    </w:p>
    <w:p w14:paraId="613394B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2DC3035" w14:textId="77777777" w:rsidR="000275EB" w:rsidRPr="000275EB" w:rsidRDefault="000275EB" w:rsidP="000275EB">
      <w:pPr>
        <w:pStyle w:val="NormalBold"/>
      </w:pPr>
      <w:r w:rsidRPr="000275EB">
        <w:rPr>
          <w:rStyle w:val="HideTWBExt"/>
          <w:b w:val="0"/>
        </w:rPr>
        <w:t>&lt;Article&gt;</w:t>
      </w:r>
      <w:r w:rsidRPr="000275EB">
        <w:t>Параграф 1 – буква д в (нова)</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080198A" w14:textId="77777777" w:rsidTr="003E4C9B">
        <w:trPr>
          <w:jc w:val="center"/>
        </w:trPr>
        <w:tc>
          <w:tcPr>
            <w:tcW w:w="9752" w:type="dxa"/>
            <w:gridSpan w:val="2"/>
          </w:tcPr>
          <w:p w14:paraId="243215EE" w14:textId="77777777" w:rsidR="000275EB" w:rsidRPr="000275EB" w:rsidRDefault="000275EB" w:rsidP="003E4C9B">
            <w:pPr>
              <w:keepNext/>
            </w:pPr>
          </w:p>
        </w:tc>
      </w:tr>
      <w:tr w:rsidR="000275EB" w:rsidRPr="000275EB" w14:paraId="3A7BEE45" w14:textId="77777777" w:rsidTr="003E4C9B">
        <w:trPr>
          <w:jc w:val="center"/>
        </w:trPr>
        <w:tc>
          <w:tcPr>
            <w:tcW w:w="4876" w:type="dxa"/>
          </w:tcPr>
          <w:p w14:paraId="3D6080F3" w14:textId="77777777" w:rsidR="000275EB" w:rsidRPr="000275EB" w:rsidRDefault="000275EB" w:rsidP="003E4C9B">
            <w:pPr>
              <w:pStyle w:val="ColumnHeading"/>
              <w:keepNext/>
            </w:pPr>
            <w:r w:rsidRPr="000275EB">
              <w:t>Предложение за резолюция</w:t>
            </w:r>
          </w:p>
        </w:tc>
        <w:tc>
          <w:tcPr>
            <w:tcW w:w="4876" w:type="dxa"/>
          </w:tcPr>
          <w:p w14:paraId="3A3FBE7F" w14:textId="77777777" w:rsidR="000275EB" w:rsidRPr="000275EB" w:rsidRDefault="000275EB" w:rsidP="003E4C9B">
            <w:pPr>
              <w:pStyle w:val="ColumnHeading"/>
              <w:keepNext/>
            </w:pPr>
            <w:r w:rsidRPr="000275EB">
              <w:t>Изменение</w:t>
            </w:r>
          </w:p>
        </w:tc>
      </w:tr>
      <w:tr w:rsidR="000275EB" w:rsidRPr="000275EB" w14:paraId="47EC6484" w14:textId="77777777" w:rsidTr="003E4C9B">
        <w:trPr>
          <w:jc w:val="center"/>
        </w:trPr>
        <w:tc>
          <w:tcPr>
            <w:tcW w:w="4876" w:type="dxa"/>
          </w:tcPr>
          <w:p w14:paraId="3F70A8A1" w14:textId="77777777" w:rsidR="000275EB" w:rsidRPr="000275EB" w:rsidRDefault="000275EB" w:rsidP="003E4C9B">
            <w:pPr>
              <w:pStyle w:val="Normal6"/>
            </w:pPr>
          </w:p>
        </w:tc>
        <w:tc>
          <w:tcPr>
            <w:tcW w:w="4876" w:type="dxa"/>
          </w:tcPr>
          <w:p w14:paraId="600200FA" w14:textId="77777777" w:rsidR="000275EB" w:rsidRPr="000275EB" w:rsidRDefault="000275EB" w:rsidP="003E4C9B">
            <w:pPr>
              <w:pStyle w:val="Normal6"/>
              <w:rPr>
                <w:szCs w:val="24"/>
              </w:rPr>
            </w:pPr>
            <w:r w:rsidRPr="000275EB">
              <w:rPr>
                <w:b/>
                <w:i/>
              </w:rPr>
              <w:t>дв)</w:t>
            </w:r>
            <w:r w:rsidRPr="000275EB">
              <w:rPr>
                <w:b/>
                <w:i/>
              </w:rPr>
              <w:tab/>
              <w:t>систематично събиране и използване на дезагрегирани данни за бедността, с цел да се гарантира ефективно изпълнение и мониторинг на стратегията;</w:t>
            </w:r>
          </w:p>
        </w:tc>
      </w:tr>
    </w:tbl>
    <w:p w14:paraId="52D8F2C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7E74397" w14:textId="77777777" w:rsidR="000275EB" w:rsidRPr="000275EB" w:rsidRDefault="000275EB" w:rsidP="000275EB">
      <w:r w:rsidRPr="000275EB">
        <w:rPr>
          <w:rStyle w:val="HideTWBExt"/>
        </w:rPr>
        <w:t>&lt;/Amend&gt;</w:t>
      </w:r>
    </w:p>
    <w:p w14:paraId="305A21D7"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188</w:t>
      </w:r>
      <w:r w:rsidRPr="000275EB">
        <w:rPr>
          <w:rStyle w:val="HideTWBExt"/>
          <w:b w:val="0"/>
        </w:rPr>
        <w:t>&lt;/NumAm&gt;</w:t>
      </w:r>
    </w:p>
    <w:p w14:paraId="0CD0FE2A"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w:t>
      </w:r>
      <w:r w:rsidRPr="000275EB">
        <w:rPr>
          <w:rStyle w:val="HideTWBExt"/>
          <w:b w:val="0"/>
        </w:rPr>
        <w:t>&lt;/Members&gt;</w:t>
      </w:r>
    </w:p>
    <w:p w14:paraId="48B3488E" w14:textId="77777777" w:rsidR="000275EB" w:rsidRPr="000275EB" w:rsidRDefault="000275EB" w:rsidP="000275EB">
      <w:r w:rsidRPr="000275EB">
        <w:rPr>
          <w:rStyle w:val="HideTWBExt"/>
        </w:rPr>
        <w:t>&lt;/RepeatBlock-By&gt;</w:t>
      </w:r>
    </w:p>
    <w:p w14:paraId="20F34B6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09F68E9" w14:textId="77777777" w:rsidR="000275EB" w:rsidRPr="000275EB" w:rsidRDefault="000275EB" w:rsidP="000275EB">
      <w:pPr>
        <w:pStyle w:val="NormalBold"/>
      </w:pPr>
      <w:r w:rsidRPr="000275EB">
        <w:rPr>
          <w:rStyle w:val="HideTWBExt"/>
          <w:b w:val="0"/>
        </w:rPr>
        <w:t>&lt;Article&gt;</w:t>
      </w:r>
      <w:r w:rsidRPr="000275EB">
        <w:t>Параграф 1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2E1F801" w14:textId="77777777" w:rsidTr="003E4C9B">
        <w:trPr>
          <w:jc w:val="center"/>
        </w:trPr>
        <w:tc>
          <w:tcPr>
            <w:tcW w:w="9752" w:type="dxa"/>
            <w:gridSpan w:val="2"/>
          </w:tcPr>
          <w:p w14:paraId="6E886D9C" w14:textId="77777777" w:rsidR="000275EB" w:rsidRPr="000275EB" w:rsidRDefault="000275EB" w:rsidP="003E4C9B">
            <w:pPr>
              <w:keepNext/>
            </w:pPr>
          </w:p>
        </w:tc>
      </w:tr>
      <w:tr w:rsidR="000275EB" w:rsidRPr="000275EB" w14:paraId="6D8732B0" w14:textId="77777777" w:rsidTr="003E4C9B">
        <w:trPr>
          <w:jc w:val="center"/>
        </w:trPr>
        <w:tc>
          <w:tcPr>
            <w:tcW w:w="4876" w:type="dxa"/>
          </w:tcPr>
          <w:p w14:paraId="31F3FB6E" w14:textId="77777777" w:rsidR="000275EB" w:rsidRPr="000275EB" w:rsidRDefault="000275EB" w:rsidP="003E4C9B">
            <w:pPr>
              <w:pStyle w:val="ColumnHeading"/>
              <w:keepNext/>
            </w:pPr>
            <w:r w:rsidRPr="000275EB">
              <w:t>Предложение за резолюция</w:t>
            </w:r>
          </w:p>
        </w:tc>
        <w:tc>
          <w:tcPr>
            <w:tcW w:w="4876" w:type="dxa"/>
          </w:tcPr>
          <w:p w14:paraId="78018639" w14:textId="77777777" w:rsidR="000275EB" w:rsidRPr="000275EB" w:rsidRDefault="000275EB" w:rsidP="003E4C9B">
            <w:pPr>
              <w:pStyle w:val="ColumnHeading"/>
              <w:keepNext/>
            </w:pPr>
            <w:r w:rsidRPr="000275EB">
              <w:t>Изменение</w:t>
            </w:r>
          </w:p>
        </w:tc>
      </w:tr>
      <w:tr w:rsidR="000275EB" w:rsidRPr="000275EB" w14:paraId="60973F44" w14:textId="77777777" w:rsidTr="003E4C9B">
        <w:trPr>
          <w:jc w:val="center"/>
        </w:trPr>
        <w:tc>
          <w:tcPr>
            <w:tcW w:w="4876" w:type="dxa"/>
          </w:tcPr>
          <w:p w14:paraId="76B07F0C" w14:textId="77777777" w:rsidR="000275EB" w:rsidRPr="000275EB" w:rsidRDefault="000275EB" w:rsidP="003E4C9B">
            <w:pPr>
              <w:pStyle w:val="Normal6"/>
            </w:pPr>
          </w:p>
        </w:tc>
        <w:tc>
          <w:tcPr>
            <w:tcW w:w="4876" w:type="dxa"/>
          </w:tcPr>
          <w:p w14:paraId="6C06EBF6" w14:textId="77777777" w:rsidR="000275EB" w:rsidRPr="000275EB" w:rsidRDefault="000275EB" w:rsidP="003E4C9B">
            <w:pPr>
              <w:pStyle w:val="Normal6"/>
              <w:rPr>
                <w:szCs w:val="24"/>
              </w:rPr>
            </w:pPr>
            <w:r w:rsidRPr="000275EB">
              <w:rPr>
                <w:b/>
                <w:i/>
              </w:rPr>
              <w:t>1a.</w:t>
            </w:r>
            <w:r w:rsidRPr="000275EB">
              <w:rPr>
                <w:b/>
                <w:i/>
              </w:rPr>
              <w:tab/>
              <w:t>призовава Европейската комисия да защитава труда на гражданите на държавите членки, вместо те да бъдат замествани от мигранти от трети държави;</w:t>
            </w:r>
          </w:p>
        </w:tc>
      </w:tr>
    </w:tbl>
    <w:p w14:paraId="2562FA2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122A971" w14:textId="77777777" w:rsidR="000275EB" w:rsidRPr="000275EB" w:rsidRDefault="000275EB" w:rsidP="000275EB">
      <w:r w:rsidRPr="000275EB">
        <w:rPr>
          <w:rStyle w:val="HideTWBExt"/>
        </w:rPr>
        <w:t>&lt;/Amend&gt;</w:t>
      </w:r>
    </w:p>
    <w:p w14:paraId="70E5B54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189</w:t>
      </w:r>
      <w:r w:rsidRPr="000275EB">
        <w:rPr>
          <w:rStyle w:val="HideTWBExt"/>
          <w:b w:val="0"/>
        </w:rPr>
        <w:t>&lt;/NumAm&gt;</w:t>
      </w:r>
    </w:p>
    <w:p w14:paraId="37679286"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Никола Бартушек, Рашел Блом</w:t>
      </w:r>
      <w:r w:rsidRPr="000275EB">
        <w:rPr>
          <w:rStyle w:val="HideTWBExt"/>
          <w:b w:val="0"/>
        </w:rPr>
        <w:t>&lt;/Members&gt;</w:t>
      </w:r>
    </w:p>
    <w:p w14:paraId="1B6CF320" w14:textId="77777777" w:rsidR="000275EB" w:rsidRPr="000275EB" w:rsidRDefault="000275EB" w:rsidP="000275EB">
      <w:r w:rsidRPr="000275EB">
        <w:rPr>
          <w:rStyle w:val="HideTWBExt"/>
        </w:rPr>
        <w:t>&lt;/RepeatBlock-By&gt;</w:t>
      </w:r>
    </w:p>
    <w:p w14:paraId="3DB7E14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24B162C" w14:textId="77777777" w:rsidR="000275EB" w:rsidRPr="000275EB" w:rsidRDefault="000275EB" w:rsidP="000275EB">
      <w:pPr>
        <w:pStyle w:val="NormalBold"/>
      </w:pPr>
      <w:r w:rsidRPr="000275EB">
        <w:rPr>
          <w:rStyle w:val="HideTWBExt"/>
          <w:b w:val="0"/>
        </w:rPr>
        <w:t>&lt;Article&gt;</w:t>
      </w:r>
      <w:r w:rsidRPr="000275EB">
        <w:t>Параграф 1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A2C23B6" w14:textId="77777777" w:rsidTr="003E4C9B">
        <w:trPr>
          <w:jc w:val="center"/>
        </w:trPr>
        <w:tc>
          <w:tcPr>
            <w:tcW w:w="9752" w:type="dxa"/>
            <w:gridSpan w:val="2"/>
          </w:tcPr>
          <w:p w14:paraId="259E6F9A" w14:textId="77777777" w:rsidR="000275EB" w:rsidRPr="000275EB" w:rsidRDefault="000275EB" w:rsidP="003E4C9B">
            <w:pPr>
              <w:keepNext/>
            </w:pPr>
          </w:p>
        </w:tc>
      </w:tr>
      <w:tr w:rsidR="000275EB" w:rsidRPr="000275EB" w14:paraId="2DA8F8DB" w14:textId="77777777" w:rsidTr="003E4C9B">
        <w:trPr>
          <w:jc w:val="center"/>
        </w:trPr>
        <w:tc>
          <w:tcPr>
            <w:tcW w:w="4876" w:type="dxa"/>
          </w:tcPr>
          <w:p w14:paraId="1A62E2DF" w14:textId="77777777" w:rsidR="000275EB" w:rsidRPr="000275EB" w:rsidRDefault="000275EB" w:rsidP="003E4C9B">
            <w:pPr>
              <w:pStyle w:val="ColumnHeading"/>
              <w:keepNext/>
            </w:pPr>
            <w:r w:rsidRPr="000275EB">
              <w:t>Предложение за резолюция</w:t>
            </w:r>
          </w:p>
        </w:tc>
        <w:tc>
          <w:tcPr>
            <w:tcW w:w="4876" w:type="dxa"/>
          </w:tcPr>
          <w:p w14:paraId="5EA6521D" w14:textId="77777777" w:rsidR="000275EB" w:rsidRPr="000275EB" w:rsidRDefault="000275EB" w:rsidP="003E4C9B">
            <w:pPr>
              <w:pStyle w:val="ColumnHeading"/>
              <w:keepNext/>
            </w:pPr>
            <w:r w:rsidRPr="000275EB">
              <w:t>Изменение</w:t>
            </w:r>
          </w:p>
        </w:tc>
      </w:tr>
      <w:tr w:rsidR="000275EB" w:rsidRPr="000275EB" w14:paraId="27C26FF2" w14:textId="77777777" w:rsidTr="003E4C9B">
        <w:trPr>
          <w:jc w:val="center"/>
        </w:trPr>
        <w:tc>
          <w:tcPr>
            <w:tcW w:w="4876" w:type="dxa"/>
          </w:tcPr>
          <w:p w14:paraId="465FA6A0" w14:textId="77777777" w:rsidR="000275EB" w:rsidRPr="000275EB" w:rsidRDefault="000275EB" w:rsidP="003E4C9B">
            <w:pPr>
              <w:pStyle w:val="Normal6"/>
            </w:pPr>
          </w:p>
        </w:tc>
        <w:tc>
          <w:tcPr>
            <w:tcW w:w="4876" w:type="dxa"/>
          </w:tcPr>
          <w:p w14:paraId="5E882363" w14:textId="77777777" w:rsidR="000275EB" w:rsidRPr="000275EB" w:rsidRDefault="000275EB" w:rsidP="003E4C9B">
            <w:pPr>
              <w:pStyle w:val="Normal6"/>
              <w:rPr>
                <w:szCs w:val="24"/>
              </w:rPr>
            </w:pPr>
            <w:r w:rsidRPr="000275EB">
              <w:rPr>
                <w:b/>
                <w:i/>
              </w:rPr>
              <w:t>1б.</w:t>
            </w:r>
            <w:r w:rsidRPr="000275EB">
              <w:rPr>
                <w:b/>
                <w:i/>
              </w:rPr>
              <w:tab/>
              <w:t>призовава Европейската комисия да предвиди дерогация от настоящата си стратегия за екологосъобразна енергия, която води до бедност за семействата, предприятията и работниците;</w:t>
            </w:r>
          </w:p>
        </w:tc>
      </w:tr>
    </w:tbl>
    <w:p w14:paraId="694D6EB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A9DD147" w14:textId="77777777" w:rsidR="000275EB" w:rsidRPr="000275EB" w:rsidRDefault="000275EB" w:rsidP="000275EB">
      <w:r w:rsidRPr="000275EB">
        <w:rPr>
          <w:rStyle w:val="HideTWBExt"/>
        </w:rPr>
        <w:t>&lt;/Amend&gt;</w:t>
      </w:r>
    </w:p>
    <w:p w14:paraId="4062B07A"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190</w:t>
      </w:r>
      <w:r w:rsidRPr="000275EB">
        <w:rPr>
          <w:rStyle w:val="HideTWBExt"/>
          <w:b w:val="0"/>
        </w:rPr>
        <w:t>&lt;/NumAm&gt;</w:t>
      </w:r>
    </w:p>
    <w:p w14:paraId="25191CF3"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Никола Бартушек, Рашел Блом</w:t>
      </w:r>
      <w:r w:rsidRPr="000275EB">
        <w:rPr>
          <w:rStyle w:val="HideTWBExt"/>
          <w:b w:val="0"/>
        </w:rPr>
        <w:t>&lt;/Members&gt;</w:t>
      </w:r>
    </w:p>
    <w:p w14:paraId="4F786DF1" w14:textId="77777777" w:rsidR="000275EB" w:rsidRPr="000275EB" w:rsidRDefault="000275EB" w:rsidP="000275EB">
      <w:r w:rsidRPr="000275EB">
        <w:rPr>
          <w:rStyle w:val="HideTWBExt"/>
        </w:rPr>
        <w:t>&lt;/RepeatBlock-By&gt;</w:t>
      </w:r>
    </w:p>
    <w:p w14:paraId="5A1EA45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492BB99" w14:textId="77777777" w:rsidR="000275EB" w:rsidRPr="000275EB" w:rsidRDefault="000275EB" w:rsidP="000275EB">
      <w:pPr>
        <w:pStyle w:val="NormalBold"/>
      </w:pPr>
      <w:r w:rsidRPr="000275EB">
        <w:rPr>
          <w:rStyle w:val="HideTWBExt"/>
          <w:b w:val="0"/>
        </w:rPr>
        <w:t>&lt;Article&gt;</w:t>
      </w:r>
      <w:r w:rsidRPr="000275EB">
        <w:t>Параграф 1 в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94B837E" w14:textId="77777777" w:rsidTr="003E4C9B">
        <w:trPr>
          <w:jc w:val="center"/>
        </w:trPr>
        <w:tc>
          <w:tcPr>
            <w:tcW w:w="9752" w:type="dxa"/>
            <w:gridSpan w:val="2"/>
          </w:tcPr>
          <w:p w14:paraId="6C33C64E" w14:textId="77777777" w:rsidR="000275EB" w:rsidRPr="000275EB" w:rsidRDefault="000275EB" w:rsidP="003E4C9B">
            <w:pPr>
              <w:keepNext/>
            </w:pPr>
          </w:p>
        </w:tc>
      </w:tr>
      <w:tr w:rsidR="000275EB" w:rsidRPr="000275EB" w14:paraId="4230DEE1" w14:textId="77777777" w:rsidTr="003E4C9B">
        <w:trPr>
          <w:jc w:val="center"/>
        </w:trPr>
        <w:tc>
          <w:tcPr>
            <w:tcW w:w="4876" w:type="dxa"/>
          </w:tcPr>
          <w:p w14:paraId="010034A5" w14:textId="77777777" w:rsidR="000275EB" w:rsidRPr="000275EB" w:rsidRDefault="000275EB" w:rsidP="003E4C9B">
            <w:pPr>
              <w:pStyle w:val="ColumnHeading"/>
              <w:keepNext/>
            </w:pPr>
            <w:r w:rsidRPr="000275EB">
              <w:t>Предложение за резолюция</w:t>
            </w:r>
          </w:p>
        </w:tc>
        <w:tc>
          <w:tcPr>
            <w:tcW w:w="4876" w:type="dxa"/>
          </w:tcPr>
          <w:p w14:paraId="7FF0566F" w14:textId="77777777" w:rsidR="000275EB" w:rsidRPr="000275EB" w:rsidRDefault="000275EB" w:rsidP="003E4C9B">
            <w:pPr>
              <w:pStyle w:val="ColumnHeading"/>
              <w:keepNext/>
            </w:pPr>
            <w:r w:rsidRPr="000275EB">
              <w:t>Изменение</w:t>
            </w:r>
          </w:p>
        </w:tc>
      </w:tr>
      <w:tr w:rsidR="000275EB" w:rsidRPr="000275EB" w14:paraId="2FE34ED5" w14:textId="77777777" w:rsidTr="003E4C9B">
        <w:trPr>
          <w:jc w:val="center"/>
        </w:trPr>
        <w:tc>
          <w:tcPr>
            <w:tcW w:w="4876" w:type="dxa"/>
          </w:tcPr>
          <w:p w14:paraId="67E33B2C" w14:textId="77777777" w:rsidR="000275EB" w:rsidRPr="000275EB" w:rsidRDefault="000275EB" w:rsidP="003E4C9B">
            <w:pPr>
              <w:pStyle w:val="Normal6"/>
            </w:pPr>
          </w:p>
        </w:tc>
        <w:tc>
          <w:tcPr>
            <w:tcW w:w="4876" w:type="dxa"/>
          </w:tcPr>
          <w:p w14:paraId="1361F43C" w14:textId="77777777" w:rsidR="000275EB" w:rsidRPr="000275EB" w:rsidRDefault="000275EB" w:rsidP="003E4C9B">
            <w:pPr>
              <w:pStyle w:val="Normal6"/>
              <w:rPr>
                <w:szCs w:val="24"/>
              </w:rPr>
            </w:pPr>
            <w:r w:rsidRPr="000275EB">
              <w:rPr>
                <w:b/>
                <w:i/>
              </w:rPr>
              <w:t>1в.</w:t>
            </w:r>
            <w:r w:rsidRPr="000275EB">
              <w:rPr>
                <w:b/>
                <w:i/>
              </w:rPr>
              <w:tab/>
              <w:t>призовава Европейската комисия да намали спешно и драстично така наречената „помощ за развитие за трети държави“, за да насочи тези средства за борба с бедността сред семействата и работниците от държавите членки;</w:t>
            </w:r>
          </w:p>
        </w:tc>
      </w:tr>
    </w:tbl>
    <w:p w14:paraId="3E53FB3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6D99C3D" w14:textId="77777777" w:rsidR="000275EB" w:rsidRPr="000275EB" w:rsidRDefault="000275EB" w:rsidP="000275EB">
      <w:r w:rsidRPr="000275EB">
        <w:rPr>
          <w:rStyle w:val="HideTWBExt"/>
        </w:rPr>
        <w:t>&lt;/Amend&gt;</w:t>
      </w:r>
    </w:p>
    <w:p w14:paraId="65BE424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191</w:t>
      </w:r>
      <w:r w:rsidRPr="000275EB">
        <w:rPr>
          <w:rStyle w:val="HideTWBExt"/>
          <w:b w:val="0"/>
        </w:rPr>
        <w:t>&lt;/NumAm&gt;</w:t>
      </w:r>
    </w:p>
    <w:p w14:paraId="4F023520"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w:t>
      </w:r>
      <w:r w:rsidRPr="000275EB">
        <w:rPr>
          <w:rStyle w:val="HideTWBExt"/>
          <w:b w:val="0"/>
        </w:rPr>
        <w:t>&lt;/Members&gt;</w:t>
      </w:r>
    </w:p>
    <w:p w14:paraId="22BCEC76" w14:textId="77777777" w:rsidR="000275EB" w:rsidRPr="000275EB" w:rsidRDefault="000275EB" w:rsidP="000275EB">
      <w:r w:rsidRPr="000275EB">
        <w:rPr>
          <w:rStyle w:val="HideTWBExt"/>
        </w:rPr>
        <w:t>&lt;/RepeatBlock-By&gt;</w:t>
      </w:r>
    </w:p>
    <w:p w14:paraId="44C82A8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E15728F" w14:textId="77777777" w:rsidR="000275EB" w:rsidRPr="000275EB" w:rsidRDefault="000275EB" w:rsidP="000275EB">
      <w:pPr>
        <w:pStyle w:val="NormalBold"/>
      </w:pPr>
      <w:r w:rsidRPr="000275EB">
        <w:rPr>
          <w:rStyle w:val="HideTWBExt"/>
          <w:b w:val="0"/>
        </w:rPr>
        <w:t>&lt;Article&gt;</w:t>
      </w:r>
      <w:r w:rsidRPr="000275EB">
        <w:t>Параграф 1 г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1E9A45F" w14:textId="77777777" w:rsidTr="003E4C9B">
        <w:trPr>
          <w:jc w:val="center"/>
        </w:trPr>
        <w:tc>
          <w:tcPr>
            <w:tcW w:w="9752" w:type="dxa"/>
            <w:gridSpan w:val="2"/>
          </w:tcPr>
          <w:p w14:paraId="27D8C426" w14:textId="77777777" w:rsidR="000275EB" w:rsidRPr="000275EB" w:rsidRDefault="000275EB" w:rsidP="003E4C9B">
            <w:pPr>
              <w:keepNext/>
            </w:pPr>
          </w:p>
        </w:tc>
      </w:tr>
      <w:tr w:rsidR="000275EB" w:rsidRPr="000275EB" w14:paraId="3DF3D804" w14:textId="77777777" w:rsidTr="003E4C9B">
        <w:trPr>
          <w:jc w:val="center"/>
        </w:trPr>
        <w:tc>
          <w:tcPr>
            <w:tcW w:w="4876" w:type="dxa"/>
          </w:tcPr>
          <w:p w14:paraId="3B539DB0" w14:textId="77777777" w:rsidR="000275EB" w:rsidRPr="000275EB" w:rsidRDefault="000275EB" w:rsidP="003E4C9B">
            <w:pPr>
              <w:pStyle w:val="ColumnHeading"/>
              <w:keepNext/>
            </w:pPr>
            <w:r w:rsidRPr="000275EB">
              <w:t>Предложение за резолюция</w:t>
            </w:r>
          </w:p>
        </w:tc>
        <w:tc>
          <w:tcPr>
            <w:tcW w:w="4876" w:type="dxa"/>
          </w:tcPr>
          <w:p w14:paraId="11D5463A" w14:textId="77777777" w:rsidR="000275EB" w:rsidRPr="000275EB" w:rsidRDefault="000275EB" w:rsidP="003E4C9B">
            <w:pPr>
              <w:pStyle w:val="ColumnHeading"/>
              <w:keepNext/>
            </w:pPr>
            <w:r w:rsidRPr="000275EB">
              <w:t>Изменение</w:t>
            </w:r>
          </w:p>
        </w:tc>
      </w:tr>
      <w:tr w:rsidR="000275EB" w:rsidRPr="000275EB" w14:paraId="12949724" w14:textId="77777777" w:rsidTr="003E4C9B">
        <w:trPr>
          <w:jc w:val="center"/>
        </w:trPr>
        <w:tc>
          <w:tcPr>
            <w:tcW w:w="4876" w:type="dxa"/>
          </w:tcPr>
          <w:p w14:paraId="4EB2ED17" w14:textId="77777777" w:rsidR="000275EB" w:rsidRPr="000275EB" w:rsidRDefault="000275EB" w:rsidP="003E4C9B">
            <w:pPr>
              <w:pStyle w:val="Normal6"/>
            </w:pPr>
          </w:p>
        </w:tc>
        <w:tc>
          <w:tcPr>
            <w:tcW w:w="4876" w:type="dxa"/>
          </w:tcPr>
          <w:p w14:paraId="413E6AD0" w14:textId="77777777" w:rsidR="000275EB" w:rsidRPr="000275EB" w:rsidRDefault="000275EB" w:rsidP="003E4C9B">
            <w:pPr>
              <w:pStyle w:val="Normal6"/>
              <w:rPr>
                <w:szCs w:val="24"/>
              </w:rPr>
            </w:pPr>
            <w:r w:rsidRPr="000275EB">
              <w:rPr>
                <w:b/>
                <w:i/>
              </w:rPr>
              <w:t>1г.</w:t>
            </w:r>
            <w:r w:rsidRPr="000275EB">
              <w:rPr>
                <w:b/>
                <w:i/>
              </w:rPr>
              <w:tab/>
              <w:t>призовава Европейската комисия да избягва политика в областта на изкуствения интелект, при която се забравя, че именно семействата, предприятията и работниците следва да бъдат в центъра на политиката, а не само машините;</w:t>
            </w:r>
          </w:p>
        </w:tc>
      </w:tr>
    </w:tbl>
    <w:p w14:paraId="6976F0E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305C4CA" w14:textId="77777777" w:rsidR="000275EB" w:rsidRPr="000275EB" w:rsidRDefault="000275EB" w:rsidP="000275EB">
      <w:r w:rsidRPr="000275EB">
        <w:rPr>
          <w:rStyle w:val="HideTWBExt"/>
        </w:rPr>
        <w:t>&lt;/Amend&gt;</w:t>
      </w:r>
    </w:p>
    <w:p w14:paraId="6847BF4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192</w:t>
      </w:r>
      <w:r w:rsidRPr="000275EB">
        <w:rPr>
          <w:rStyle w:val="HideTWBExt"/>
          <w:b w:val="0"/>
        </w:rPr>
        <w:t>&lt;/NumAm&gt;</w:t>
      </w:r>
    </w:p>
    <w:p w14:paraId="23819B53"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E309026" w14:textId="77777777" w:rsidR="000275EB" w:rsidRPr="000275EB" w:rsidRDefault="000275EB" w:rsidP="000275EB">
      <w:r w:rsidRPr="000275EB">
        <w:rPr>
          <w:rStyle w:val="HideTWBExt"/>
        </w:rPr>
        <w:t>&lt;/RepeatBlock-By&gt;</w:t>
      </w:r>
    </w:p>
    <w:p w14:paraId="6816E93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1FD6334" w14:textId="77777777" w:rsidR="000275EB" w:rsidRPr="000275EB" w:rsidRDefault="000275EB" w:rsidP="000275EB">
      <w:pPr>
        <w:pStyle w:val="NormalBold"/>
      </w:pPr>
      <w:r w:rsidRPr="000275EB">
        <w:rPr>
          <w:rStyle w:val="HideTWBExt"/>
          <w:b w:val="0"/>
        </w:rPr>
        <w:t>&lt;Article&gt;</w:t>
      </w:r>
      <w:r w:rsidRPr="000275EB">
        <w:t>Подзаглавие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42C2286" w14:textId="77777777" w:rsidTr="003E4C9B">
        <w:trPr>
          <w:jc w:val="center"/>
        </w:trPr>
        <w:tc>
          <w:tcPr>
            <w:tcW w:w="9752" w:type="dxa"/>
            <w:gridSpan w:val="2"/>
          </w:tcPr>
          <w:p w14:paraId="00D3B0A4" w14:textId="77777777" w:rsidR="000275EB" w:rsidRPr="000275EB" w:rsidRDefault="000275EB" w:rsidP="003E4C9B">
            <w:pPr>
              <w:keepNext/>
            </w:pPr>
          </w:p>
        </w:tc>
      </w:tr>
      <w:tr w:rsidR="000275EB" w:rsidRPr="000275EB" w14:paraId="08A13388" w14:textId="77777777" w:rsidTr="003E4C9B">
        <w:trPr>
          <w:jc w:val="center"/>
        </w:trPr>
        <w:tc>
          <w:tcPr>
            <w:tcW w:w="4876" w:type="dxa"/>
          </w:tcPr>
          <w:p w14:paraId="3C354932" w14:textId="77777777" w:rsidR="000275EB" w:rsidRPr="000275EB" w:rsidRDefault="000275EB" w:rsidP="003E4C9B">
            <w:pPr>
              <w:pStyle w:val="ColumnHeading"/>
              <w:keepNext/>
            </w:pPr>
            <w:r w:rsidRPr="000275EB">
              <w:t>Предложение за резолюция</w:t>
            </w:r>
          </w:p>
        </w:tc>
        <w:tc>
          <w:tcPr>
            <w:tcW w:w="4876" w:type="dxa"/>
          </w:tcPr>
          <w:p w14:paraId="6345D249" w14:textId="77777777" w:rsidR="000275EB" w:rsidRPr="000275EB" w:rsidRDefault="000275EB" w:rsidP="003E4C9B">
            <w:pPr>
              <w:pStyle w:val="ColumnHeading"/>
              <w:keepNext/>
            </w:pPr>
            <w:r w:rsidRPr="000275EB">
              <w:t>Изменение</w:t>
            </w:r>
          </w:p>
        </w:tc>
      </w:tr>
      <w:tr w:rsidR="000275EB" w:rsidRPr="000275EB" w14:paraId="4D10D5BF" w14:textId="77777777" w:rsidTr="003E4C9B">
        <w:trPr>
          <w:jc w:val="center"/>
        </w:trPr>
        <w:tc>
          <w:tcPr>
            <w:tcW w:w="4876" w:type="dxa"/>
          </w:tcPr>
          <w:p w14:paraId="2B42A94C" w14:textId="77777777" w:rsidR="000275EB" w:rsidRPr="000275EB" w:rsidRDefault="000275EB" w:rsidP="003E4C9B">
            <w:pPr>
              <w:pStyle w:val="Normal6"/>
            </w:pPr>
            <w:r w:rsidRPr="000275EB">
              <w:rPr>
                <w:b/>
                <w:i/>
              </w:rPr>
              <w:t>По-справедливо разпределение на богатството</w:t>
            </w:r>
          </w:p>
        </w:tc>
        <w:tc>
          <w:tcPr>
            <w:tcW w:w="4876" w:type="dxa"/>
          </w:tcPr>
          <w:p w14:paraId="376587A0" w14:textId="77777777" w:rsidR="000275EB" w:rsidRPr="000275EB" w:rsidRDefault="000275EB" w:rsidP="003E4C9B">
            <w:pPr>
              <w:pStyle w:val="Normal6"/>
              <w:rPr>
                <w:szCs w:val="24"/>
              </w:rPr>
            </w:pPr>
            <w:r w:rsidRPr="000275EB">
              <w:rPr>
                <w:b/>
                <w:i/>
              </w:rPr>
              <w:t>Стратегия, осигуряваща възможност за социална справедливост</w:t>
            </w:r>
          </w:p>
        </w:tc>
      </w:tr>
    </w:tbl>
    <w:p w14:paraId="19E4EB5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E241741" w14:textId="77777777" w:rsidR="000275EB" w:rsidRPr="000275EB" w:rsidRDefault="000275EB" w:rsidP="000275EB">
      <w:r w:rsidRPr="000275EB">
        <w:rPr>
          <w:rStyle w:val="HideTWBExt"/>
        </w:rPr>
        <w:t>&lt;/Amend&gt;</w:t>
      </w:r>
    </w:p>
    <w:p w14:paraId="27D4168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193</w:t>
      </w:r>
      <w:r w:rsidRPr="000275EB">
        <w:rPr>
          <w:rStyle w:val="HideTWBExt"/>
          <w:b w:val="0"/>
        </w:rPr>
        <w:t>&lt;/NumAm&gt;</w:t>
      </w:r>
    </w:p>
    <w:p w14:paraId="0E7022E4"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 Сержио Умберто</w:t>
      </w:r>
      <w:r w:rsidRPr="000275EB">
        <w:rPr>
          <w:rStyle w:val="HideTWBExt"/>
          <w:b w:val="0"/>
        </w:rPr>
        <w:t>&lt;/Members&gt;</w:t>
      </w:r>
    </w:p>
    <w:p w14:paraId="7EF73800" w14:textId="77777777" w:rsidR="000275EB" w:rsidRPr="000275EB" w:rsidRDefault="000275EB" w:rsidP="000275EB">
      <w:r w:rsidRPr="000275EB">
        <w:rPr>
          <w:rStyle w:val="HideTWBExt"/>
        </w:rPr>
        <w:t>&lt;/RepeatBlock-By&gt;</w:t>
      </w:r>
    </w:p>
    <w:p w14:paraId="6D2C5A8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999B0B4" w14:textId="77777777" w:rsidR="000275EB" w:rsidRPr="000275EB" w:rsidRDefault="000275EB" w:rsidP="000275EB">
      <w:pPr>
        <w:pStyle w:val="NormalBold"/>
      </w:pPr>
      <w:r w:rsidRPr="000275EB">
        <w:rPr>
          <w:rStyle w:val="HideTWBExt"/>
          <w:b w:val="0"/>
        </w:rPr>
        <w:t>&lt;Article&gt;</w:t>
      </w:r>
      <w:r w:rsidRPr="000275EB">
        <w:t>Подзаглавие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29CFE8F" w14:textId="77777777" w:rsidTr="003E4C9B">
        <w:trPr>
          <w:jc w:val="center"/>
        </w:trPr>
        <w:tc>
          <w:tcPr>
            <w:tcW w:w="9752" w:type="dxa"/>
            <w:gridSpan w:val="2"/>
          </w:tcPr>
          <w:p w14:paraId="781CC420" w14:textId="77777777" w:rsidR="000275EB" w:rsidRPr="000275EB" w:rsidRDefault="000275EB" w:rsidP="003E4C9B">
            <w:pPr>
              <w:keepNext/>
            </w:pPr>
          </w:p>
        </w:tc>
      </w:tr>
      <w:tr w:rsidR="000275EB" w:rsidRPr="000275EB" w14:paraId="7B537213" w14:textId="77777777" w:rsidTr="003E4C9B">
        <w:trPr>
          <w:jc w:val="center"/>
        </w:trPr>
        <w:tc>
          <w:tcPr>
            <w:tcW w:w="4876" w:type="dxa"/>
          </w:tcPr>
          <w:p w14:paraId="5BDE5C09" w14:textId="77777777" w:rsidR="000275EB" w:rsidRPr="000275EB" w:rsidRDefault="000275EB" w:rsidP="003E4C9B">
            <w:pPr>
              <w:pStyle w:val="ColumnHeading"/>
              <w:keepNext/>
            </w:pPr>
            <w:r w:rsidRPr="000275EB">
              <w:t>Предложение за резолюция</w:t>
            </w:r>
          </w:p>
        </w:tc>
        <w:tc>
          <w:tcPr>
            <w:tcW w:w="4876" w:type="dxa"/>
          </w:tcPr>
          <w:p w14:paraId="7C7DA5ED" w14:textId="77777777" w:rsidR="000275EB" w:rsidRPr="000275EB" w:rsidRDefault="000275EB" w:rsidP="003E4C9B">
            <w:pPr>
              <w:pStyle w:val="ColumnHeading"/>
              <w:keepNext/>
            </w:pPr>
            <w:r w:rsidRPr="000275EB">
              <w:t>Изменение</w:t>
            </w:r>
          </w:p>
        </w:tc>
      </w:tr>
      <w:tr w:rsidR="000275EB" w:rsidRPr="000275EB" w14:paraId="2F1B1542" w14:textId="77777777" w:rsidTr="003E4C9B">
        <w:trPr>
          <w:jc w:val="center"/>
        </w:trPr>
        <w:tc>
          <w:tcPr>
            <w:tcW w:w="4876" w:type="dxa"/>
          </w:tcPr>
          <w:p w14:paraId="4B4C4235" w14:textId="77777777" w:rsidR="000275EB" w:rsidRPr="000275EB" w:rsidRDefault="000275EB" w:rsidP="003E4C9B">
            <w:pPr>
              <w:pStyle w:val="Normal6"/>
            </w:pPr>
            <w:r w:rsidRPr="000275EB">
              <w:rPr>
                <w:b/>
                <w:i/>
              </w:rPr>
              <w:t>По-справедливо разпределение на богатството</w:t>
            </w:r>
          </w:p>
        </w:tc>
        <w:tc>
          <w:tcPr>
            <w:tcW w:w="4876" w:type="dxa"/>
          </w:tcPr>
          <w:p w14:paraId="4794B61B" w14:textId="77777777" w:rsidR="000275EB" w:rsidRPr="000275EB" w:rsidRDefault="000275EB" w:rsidP="003E4C9B">
            <w:pPr>
              <w:pStyle w:val="Normal6"/>
              <w:rPr>
                <w:szCs w:val="24"/>
              </w:rPr>
            </w:pPr>
            <w:r w:rsidRPr="000275EB">
              <w:rPr>
                <w:b/>
                <w:i/>
              </w:rPr>
              <w:t>Приобщаващи и качествени възможности за заетост</w:t>
            </w:r>
          </w:p>
        </w:tc>
      </w:tr>
    </w:tbl>
    <w:p w14:paraId="3D0B4A9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5392C83" w14:textId="77777777" w:rsidR="000275EB" w:rsidRPr="000275EB" w:rsidRDefault="000275EB" w:rsidP="000275EB">
      <w:r w:rsidRPr="000275EB">
        <w:rPr>
          <w:rStyle w:val="HideTWBExt"/>
        </w:rPr>
        <w:t>&lt;/Amend&gt;</w:t>
      </w:r>
    </w:p>
    <w:p w14:paraId="6FD1561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194</w:t>
      </w:r>
      <w:r w:rsidRPr="000275EB">
        <w:rPr>
          <w:rStyle w:val="HideTWBExt"/>
          <w:b w:val="0"/>
        </w:rPr>
        <w:t>&lt;/NumAm&gt;</w:t>
      </w:r>
    </w:p>
    <w:p w14:paraId="4CE12598"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746C25B0" w14:textId="77777777" w:rsidR="000275EB" w:rsidRPr="000275EB" w:rsidRDefault="000275EB" w:rsidP="000275EB">
      <w:r w:rsidRPr="000275EB">
        <w:rPr>
          <w:rStyle w:val="HideTWBExt"/>
        </w:rPr>
        <w:t>&lt;/RepeatBlock-By&gt;</w:t>
      </w:r>
    </w:p>
    <w:p w14:paraId="73EEB93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8452D02" w14:textId="77777777" w:rsidR="000275EB" w:rsidRPr="000275EB" w:rsidRDefault="000275EB" w:rsidP="000275EB">
      <w:pPr>
        <w:pStyle w:val="NormalBold"/>
      </w:pPr>
      <w:r w:rsidRPr="000275EB">
        <w:rPr>
          <w:rStyle w:val="HideTWBExt"/>
          <w:b w:val="0"/>
        </w:rPr>
        <w:t>&lt;Article&gt;</w:t>
      </w:r>
      <w:r w:rsidRPr="000275EB">
        <w:t>Подзаглавие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1D2607E" w14:textId="77777777" w:rsidTr="003E4C9B">
        <w:trPr>
          <w:jc w:val="center"/>
        </w:trPr>
        <w:tc>
          <w:tcPr>
            <w:tcW w:w="9752" w:type="dxa"/>
            <w:gridSpan w:val="2"/>
          </w:tcPr>
          <w:p w14:paraId="00DC6319" w14:textId="77777777" w:rsidR="000275EB" w:rsidRPr="000275EB" w:rsidRDefault="000275EB" w:rsidP="003E4C9B">
            <w:pPr>
              <w:keepNext/>
            </w:pPr>
          </w:p>
        </w:tc>
      </w:tr>
      <w:tr w:rsidR="000275EB" w:rsidRPr="000275EB" w14:paraId="09455703" w14:textId="77777777" w:rsidTr="003E4C9B">
        <w:trPr>
          <w:jc w:val="center"/>
        </w:trPr>
        <w:tc>
          <w:tcPr>
            <w:tcW w:w="4876" w:type="dxa"/>
          </w:tcPr>
          <w:p w14:paraId="1ECC9446" w14:textId="77777777" w:rsidR="000275EB" w:rsidRPr="000275EB" w:rsidRDefault="000275EB" w:rsidP="003E4C9B">
            <w:pPr>
              <w:pStyle w:val="ColumnHeading"/>
              <w:keepNext/>
            </w:pPr>
            <w:r w:rsidRPr="000275EB">
              <w:t>Предложение за резолюция</w:t>
            </w:r>
          </w:p>
        </w:tc>
        <w:tc>
          <w:tcPr>
            <w:tcW w:w="4876" w:type="dxa"/>
          </w:tcPr>
          <w:p w14:paraId="2960FFE2" w14:textId="77777777" w:rsidR="000275EB" w:rsidRPr="000275EB" w:rsidRDefault="000275EB" w:rsidP="003E4C9B">
            <w:pPr>
              <w:pStyle w:val="ColumnHeading"/>
              <w:keepNext/>
            </w:pPr>
            <w:r w:rsidRPr="000275EB">
              <w:t>Изменение</w:t>
            </w:r>
          </w:p>
        </w:tc>
      </w:tr>
      <w:tr w:rsidR="000275EB" w:rsidRPr="000275EB" w14:paraId="0710D7B4" w14:textId="77777777" w:rsidTr="003E4C9B">
        <w:trPr>
          <w:jc w:val="center"/>
        </w:trPr>
        <w:tc>
          <w:tcPr>
            <w:tcW w:w="4876" w:type="dxa"/>
          </w:tcPr>
          <w:p w14:paraId="4427B803" w14:textId="77777777" w:rsidR="000275EB" w:rsidRPr="000275EB" w:rsidRDefault="000275EB" w:rsidP="003E4C9B">
            <w:pPr>
              <w:pStyle w:val="Normal6"/>
            </w:pPr>
            <w:r w:rsidRPr="000275EB">
              <w:t>По-справедливо разпределение на богатството</w:t>
            </w:r>
          </w:p>
        </w:tc>
        <w:tc>
          <w:tcPr>
            <w:tcW w:w="4876" w:type="dxa"/>
          </w:tcPr>
          <w:p w14:paraId="42CB29D6" w14:textId="77777777" w:rsidR="000275EB" w:rsidRPr="000275EB" w:rsidRDefault="000275EB" w:rsidP="003E4C9B">
            <w:pPr>
              <w:pStyle w:val="Normal6"/>
              <w:rPr>
                <w:szCs w:val="24"/>
              </w:rPr>
            </w:pPr>
            <w:r w:rsidRPr="000275EB">
              <w:rPr>
                <w:b/>
                <w:i/>
              </w:rPr>
              <w:t xml:space="preserve">Справедливи условия на труд и </w:t>
            </w:r>
            <w:r w:rsidRPr="000275EB">
              <w:t>по-справедливо разпределение на</w:t>
            </w:r>
            <w:r w:rsidRPr="000275EB">
              <w:rPr>
                <w:b/>
                <w:i/>
              </w:rPr>
              <w:t xml:space="preserve"> доходите и</w:t>
            </w:r>
            <w:r w:rsidRPr="000275EB">
              <w:t xml:space="preserve"> богатството</w:t>
            </w:r>
          </w:p>
        </w:tc>
      </w:tr>
    </w:tbl>
    <w:p w14:paraId="2C2FC984"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0529E7A" w14:textId="77777777" w:rsidR="000275EB" w:rsidRPr="000275EB" w:rsidRDefault="000275EB" w:rsidP="000275EB">
      <w:r w:rsidRPr="000275EB">
        <w:rPr>
          <w:rStyle w:val="HideTWBExt"/>
        </w:rPr>
        <w:t>&lt;/Amend&gt;</w:t>
      </w:r>
    </w:p>
    <w:p w14:paraId="09B5A2B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195</w:t>
      </w:r>
      <w:r w:rsidRPr="000275EB">
        <w:rPr>
          <w:rStyle w:val="HideTWBExt"/>
          <w:b w:val="0"/>
        </w:rPr>
        <w:t>&lt;/NumAm&gt;</w:t>
      </w:r>
    </w:p>
    <w:p w14:paraId="18305C31"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124D8B20" w14:textId="77777777" w:rsidR="000275EB" w:rsidRPr="000275EB" w:rsidRDefault="000275EB" w:rsidP="000275EB">
      <w:r w:rsidRPr="000275EB">
        <w:rPr>
          <w:rStyle w:val="HideTWBExt"/>
        </w:rPr>
        <w:t>&lt;/RepeatBlock-By&gt;</w:t>
      </w:r>
    </w:p>
    <w:p w14:paraId="43DF123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CACA64" w14:textId="77777777" w:rsidR="000275EB" w:rsidRPr="000275EB" w:rsidRDefault="000275EB" w:rsidP="000275EB">
      <w:pPr>
        <w:pStyle w:val="NormalBold"/>
      </w:pPr>
      <w:r w:rsidRPr="000275EB">
        <w:rPr>
          <w:rStyle w:val="HideTWBExt"/>
          <w:b w:val="0"/>
        </w:rPr>
        <w:t>&lt;Article&gt;</w:t>
      </w:r>
      <w:r w:rsidRPr="000275EB">
        <w:t>Параграф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D06107D" w14:textId="77777777" w:rsidTr="003E4C9B">
        <w:trPr>
          <w:jc w:val="center"/>
        </w:trPr>
        <w:tc>
          <w:tcPr>
            <w:tcW w:w="9752" w:type="dxa"/>
            <w:gridSpan w:val="2"/>
          </w:tcPr>
          <w:p w14:paraId="01C350F9" w14:textId="77777777" w:rsidR="000275EB" w:rsidRPr="000275EB" w:rsidRDefault="000275EB" w:rsidP="003E4C9B">
            <w:pPr>
              <w:keepNext/>
            </w:pPr>
          </w:p>
        </w:tc>
      </w:tr>
      <w:tr w:rsidR="000275EB" w:rsidRPr="000275EB" w14:paraId="5497663D" w14:textId="77777777" w:rsidTr="003E4C9B">
        <w:trPr>
          <w:jc w:val="center"/>
        </w:trPr>
        <w:tc>
          <w:tcPr>
            <w:tcW w:w="4876" w:type="dxa"/>
          </w:tcPr>
          <w:p w14:paraId="2CB34F73" w14:textId="77777777" w:rsidR="000275EB" w:rsidRPr="000275EB" w:rsidRDefault="000275EB" w:rsidP="003E4C9B">
            <w:pPr>
              <w:pStyle w:val="ColumnHeading"/>
              <w:keepNext/>
            </w:pPr>
            <w:r w:rsidRPr="000275EB">
              <w:t>Предложение за резолюция</w:t>
            </w:r>
          </w:p>
        </w:tc>
        <w:tc>
          <w:tcPr>
            <w:tcW w:w="4876" w:type="dxa"/>
          </w:tcPr>
          <w:p w14:paraId="75FBB68E" w14:textId="77777777" w:rsidR="000275EB" w:rsidRPr="000275EB" w:rsidRDefault="000275EB" w:rsidP="003E4C9B">
            <w:pPr>
              <w:pStyle w:val="ColumnHeading"/>
              <w:keepNext/>
            </w:pPr>
            <w:r w:rsidRPr="000275EB">
              <w:t>Изменение</w:t>
            </w:r>
          </w:p>
        </w:tc>
      </w:tr>
      <w:tr w:rsidR="000275EB" w:rsidRPr="000275EB" w14:paraId="243653A8" w14:textId="77777777" w:rsidTr="003E4C9B">
        <w:trPr>
          <w:jc w:val="center"/>
        </w:trPr>
        <w:tc>
          <w:tcPr>
            <w:tcW w:w="4876" w:type="dxa"/>
          </w:tcPr>
          <w:p w14:paraId="4F3A075A" w14:textId="77777777" w:rsidR="000275EB" w:rsidRPr="000275EB" w:rsidRDefault="000275EB" w:rsidP="003E4C9B">
            <w:pPr>
              <w:pStyle w:val="Normal6"/>
            </w:pPr>
            <w:r w:rsidRPr="000275EB">
              <w:t>2.</w:t>
            </w:r>
            <w:r w:rsidRPr="000275EB">
              <w:tab/>
              <w:t xml:space="preserve">призовава Комисията и държавите членки да </w:t>
            </w:r>
            <w:r w:rsidRPr="000275EB">
              <w:rPr>
                <w:b/>
                <w:i/>
              </w:rPr>
              <w:t>изпълнят целта за постигане</w:t>
            </w:r>
            <w:r w:rsidRPr="000275EB">
              <w:t xml:space="preserve"> </w:t>
            </w:r>
            <w:r w:rsidRPr="000275EB">
              <w:rPr>
                <w:b/>
                <w:bCs/>
                <w:i/>
                <w:iCs/>
              </w:rPr>
              <w:t>на пълна заетост, като</w:t>
            </w:r>
            <w:r w:rsidRPr="000275EB">
              <w:t xml:space="preserve"> </w:t>
            </w:r>
            <w:r w:rsidRPr="000275EB">
              <w:rPr>
                <w:b/>
                <w:i/>
              </w:rPr>
              <w:t>насока за икономическите и социалните политики</w:t>
            </w:r>
            <w:r w:rsidRPr="000275EB">
              <w:t>;</w:t>
            </w:r>
          </w:p>
        </w:tc>
        <w:tc>
          <w:tcPr>
            <w:tcW w:w="4876" w:type="dxa"/>
          </w:tcPr>
          <w:p w14:paraId="0038F5B2" w14:textId="77777777" w:rsidR="000275EB" w:rsidRPr="000275EB" w:rsidRDefault="000275EB" w:rsidP="003E4C9B">
            <w:pPr>
              <w:pStyle w:val="Normal6"/>
              <w:rPr>
                <w:szCs w:val="24"/>
              </w:rPr>
            </w:pPr>
            <w:r w:rsidRPr="000275EB">
              <w:t>2.</w:t>
            </w:r>
            <w:r w:rsidRPr="000275EB">
              <w:tab/>
              <w:t xml:space="preserve">призовава Комисията и държавите членки да </w:t>
            </w:r>
            <w:r w:rsidRPr="000275EB">
              <w:rPr>
                <w:b/>
                <w:i/>
              </w:rPr>
              <w:t>насърчават политики, стимулиращи създаването</w:t>
            </w:r>
            <w:r w:rsidRPr="000275EB">
              <w:t xml:space="preserve"> </w:t>
            </w:r>
            <w:r w:rsidRPr="000275EB">
              <w:rPr>
                <w:b/>
                <w:bCs/>
                <w:i/>
                <w:iCs/>
              </w:rPr>
              <w:t>на</w:t>
            </w:r>
            <w:r w:rsidRPr="000275EB">
              <w:t xml:space="preserve"> </w:t>
            </w:r>
            <w:r w:rsidRPr="000275EB">
              <w:rPr>
                <w:b/>
                <w:i/>
              </w:rPr>
              <w:t>работни места, иновациите и предприемачеството</w:t>
            </w:r>
            <w:r w:rsidRPr="000275EB">
              <w:rPr>
                <w:b/>
                <w:bCs/>
                <w:i/>
                <w:iCs/>
              </w:rPr>
              <w:t>, като</w:t>
            </w:r>
            <w:r w:rsidRPr="000275EB">
              <w:t xml:space="preserve"> </w:t>
            </w:r>
            <w:r w:rsidRPr="000275EB">
              <w:rPr>
                <w:b/>
                <w:i/>
              </w:rPr>
              <w:t>вниманието се насочва към насърчаването на конкурентоспособна икономика, при която да може да се постигне пълна заетост по естествен път</w:t>
            </w:r>
            <w:r w:rsidRPr="000275EB">
              <w:t>;</w:t>
            </w:r>
          </w:p>
        </w:tc>
      </w:tr>
    </w:tbl>
    <w:p w14:paraId="53340B0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E980036" w14:textId="77777777" w:rsidR="000275EB" w:rsidRPr="000275EB" w:rsidRDefault="000275EB" w:rsidP="000275EB">
      <w:r w:rsidRPr="000275EB">
        <w:rPr>
          <w:rStyle w:val="HideTWBExt"/>
        </w:rPr>
        <w:t>&lt;/Amend&gt;</w:t>
      </w:r>
    </w:p>
    <w:p w14:paraId="6200DAC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196</w:t>
      </w:r>
      <w:r w:rsidRPr="000275EB">
        <w:rPr>
          <w:rStyle w:val="HideTWBExt"/>
          <w:b w:val="0"/>
        </w:rPr>
        <w:t>&lt;/NumAm&gt;</w:t>
      </w:r>
    </w:p>
    <w:p w14:paraId="55D4F9D3"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 Сержио Умберто</w:t>
      </w:r>
      <w:r w:rsidRPr="000275EB">
        <w:rPr>
          <w:rStyle w:val="HideTWBExt"/>
          <w:b w:val="0"/>
        </w:rPr>
        <w:t>&lt;/Members&gt;</w:t>
      </w:r>
    </w:p>
    <w:p w14:paraId="6680FA14" w14:textId="77777777" w:rsidR="000275EB" w:rsidRPr="000275EB" w:rsidRDefault="000275EB" w:rsidP="000275EB">
      <w:r w:rsidRPr="000275EB">
        <w:rPr>
          <w:rStyle w:val="HideTWBExt"/>
        </w:rPr>
        <w:t>&lt;/RepeatBlock-By&gt;</w:t>
      </w:r>
    </w:p>
    <w:p w14:paraId="7D06B6B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59C8870" w14:textId="77777777" w:rsidR="000275EB" w:rsidRPr="000275EB" w:rsidRDefault="000275EB" w:rsidP="000275EB">
      <w:pPr>
        <w:pStyle w:val="NormalBold"/>
      </w:pPr>
      <w:r w:rsidRPr="000275EB">
        <w:rPr>
          <w:rStyle w:val="HideTWBExt"/>
          <w:b w:val="0"/>
        </w:rPr>
        <w:t>&lt;Article&gt;</w:t>
      </w:r>
      <w:r w:rsidRPr="000275EB">
        <w:t>Параграф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7741A6D" w14:textId="77777777" w:rsidTr="003E4C9B">
        <w:trPr>
          <w:jc w:val="center"/>
        </w:trPr>
        <w:tc>
          <w:tcPr>
            <w:tcW w:w="9752" w:type="dxa"/>
            <w:gridSpan w:val="2"/>
          </w:tcPr>
          <w:p w14:paraId="612AF133" w14:textId="77777777" w:rsidR="000275EB" w:rsidRPr="000275EB" w:rsidRDefault="000275EB" w:rsidP="003E4C9B">
            <w:pPr>
              <w:keepNext/>
            </w:pPr>
          </w:p>
        </w:tc>
      </w:tr>
      <w:tr w:rsidR="000275EB" w:rsidRPr="000275EB" w14:paraId="41B7DD31" w14:textId="77777777" w:rsidTr="003E4C9B">
        <w:trPr>
          <w:jc w:val="center"/>
        </w:trPr>
        <w:tc>
          <w:tcPr>
            <w:tcW w:w="4876" w:type="dxa"/>
          </w:tcPr>
          <w:p w14:paraId="4C26ACD3" w14:textId="77777777" w:rsidR="000275EB" w:rsidRPr="000275EB" w:rsidRDefault="000275EB" w:rsidP="003E4C9B">
            <w:pPr>
              <w:pStyle w:val="ColumnHeading"/>
              <w:keepNext/>
            </w:pPr>
            <w:r w:rsidRPr="000275EB">
              <w:t>Предложение за резолюция</w:t>
            </w:r>
          </w:p>
        </w:tc>
        <w:tc>
          <w:tcPr>
            <w:tcW w:w="4876" w:type="dxa"/>
          </w:tcPr>
          <w:p w14:paraId="02C103B5" w14:textId="77777777" w:rsidR="000275EB" w:rsidRPr="000275EB" w:rsidRDefault="000275EB" w:rsidP="003E4C9B">
            <w:pPr>
              <w:pStyle w:val="ColumnHeading"/>
              <w:keepNext/>
            </w:pPr>
            <w:r w:rsidRPr="000275EB">
              <w:t>Изменение</w:t>
            </w:r>
          </w:p>
        </w:tc>
      </w:tr>
      <w:tr w:rsidR="000275EB" w:rsidRPr="000275EB" w14:paraId="65F7DBC4" w14:textId="77777777" w:rsidTr="003E4C9B">
        <w:trPr>
          <w:jc w:val="center"/>
        </w:trPr>
        <w:tc>
          <w:tcPr>
            <w:tcW w:w="4876" w:type="dxa"/>
          </w:tcPr>
          <w:p w14:paraId="45AD819C" w14:textId="77777777" w:rsidR="000275EB" w:rsidRPr="000275EB" w:rsidRDefault="000275EB" w:rsidP="003E4C9B">
            <w:pPr>
              <w:pStyle w:val="Normal6"/>
            </w:pPr>
            <w:r w:rsidRPr="000275EB">
              <w:t>2.</w:t>
            </w:r>
            <w:r w:rsidRPr="000275EB">
              <w:tab/>
              <w:t xml:space="preserve">призовава Комисията и държавите членки да </w:t>
            </w:r>
            <w:r w:rsidRPr="000275EB">
              <w:rPr>
                <w:b/>
                <w:i/>
              </w:rPr>
              <w:t>изпълнят целта за постигане</w:t>
            </w:r>
            <w:r w:rsidRPr="000275EB">
              <w:t xml:space="preserve"> </w:t>
            </w:r>
            <w:r w:rsidRPr="000275EB">
              <w:rPr>
                <w:b/>
                <w:bCs/>
                <w:i/>
                <w:iCs/>
              </w:rPr>
              <w:t>на пълна заетост, като</w:t>
            </w:r>
            <w:r w:rsidRPr="000275EB">
              <w:t xml:space="preserve"> </w:t>
            </w:r>
            <w:r w:rsidRPr="000275EB">
              <w:rPr>
                <w:b/>
                <w:i/>
              </w:rPr>
              <w:t>насока за</w:t>
            </w:r>
            <w:r w:rsidRPr="000275EB">
              <w:t xml:space="preserve"> икономическите и социалните политики;</w:t>
            </w:r>
          </w:p>
        </w:tc>
        <w:tc>
          <w:tcPr>
            <w:tcW w:w="4876" w:type="dxa"/>
          </w:tcPr>
          <w:p w14:paraId="2C52223A" w14:textId="77777777" w:rsidR="000275EB" w:rsidRPr="000275EB" w:rsidRDefault="000275EB" w:rsidP="003E4C9B">
            <w:pPr>
              <w:pStyle w:val="Normal6"/>
              <w:rPr>
                <w:szCs w:val="24"/>
              </w:rPr>
            </w:pPr>
            <w:r w:rsidRPr="000275EB">
              <w:t>2.</w:t>
            </w:r>
            <w:r w:rsidRPr="000275EB">
              <w:tab/>
              <w:t xml:space="preserve">призовава Комисията и държавите членки да </w:t>
            </w:r>
            <w:r w:rsidRPr="000275EB">
              <w:rPr>
                <w:b/>
                <w:i/>
              </w:rPr>
              <w:t>заложат постигането на висок</w:t>
            </w:r>
            <w:r w:rsidRPr="000275EB">
              <w:rPr>
                <w:b/>
                <w:bCs/>
                <w:i/>
                <w:iCs/>
              </w:rPr>
              <w:t>а степен</w:t>
            </w:r>
            <w:r w:rsidRPr="000275EB">
              <w:t xml:space="preserve"> </w:t>
            </w:r>
            <w:r w:rsidRPr="000275EB">
              <w:rPr>
                <w:b/>
                <w:bCs/>
                <w:i/>
                <w:iCs/>
              </w:rPr>
              <w:t>на</w:t>
            </w:r>
            <w:r w:rsidRPr="000275EB">
              <w:t xml:space="preserve"> </w:t>
            </w:r>
            <w:r w:rsidRPr="000275EB">
              <w:rPr>
                <w:b/>
                <w:i/>
              </w:rPr>
              <w:t>заетост и достойни работни места</w:t>
            </w:r>
            <w:r w:rsidRPr="000275EB">
              <w:t xml:space="preserve"> </w:t>
            </w:r>
            <w:r w:rsidRPr="000275EB">
              <w:rPr>
                <w:b/>
                <w:bCs/>
                <w:i/>
                <w:iCs/>
              </w:rPr>
              <w:t>като</w:t>
            </w:r>
            <w:r w:rsidRPr="000275EB">
              <w:t xml:space="preserve"> </w:t>
            </w:r>
            <w:r w:rsidRPr="000275EB">
              <w:rPr>
                <w:b/>
                <w:i/>
              </w:rPr>
              <w:t xml:space="preserve">основен акцент </w:t>
            </w:r>
            <w:r w:rsidRPr="000275EB">
              <w:rPr>
                <w:b/>
                <w:bCs/>
                <w:i/>
                <w:iCs/>
              </w:rPr>
              <w:t>в</w:t>
            </w:r>
            <w:r w:rsidRPr="000275EB">
              <w:t xml:space="preserve"> икономическите и социалните </w:t>
            </w:r>
            <w:r w:rsidRPr="000275EB">
              <w:rPr>
                <w:b/>
                <w:bCs/>
                <w:i/>
                <w:iCs/>
              </w:rPr>
              <w:t>си</w:t>
            </w:r>
            <w:r w:rsidRPr="000275EB">
              <w:t xml:space="preserve"> политики;</w:t>
            </w:r>
          </w:p>
        </w:tc>
      </w:tr>
    </w:tbl>
    <w:p w14:paraId="70B6E01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2BFD628" w14:textId="77777777" w:rsidR="000275EB" w:rsidRPr="000275EB" w:rsidRDefault="000275EB" w:rsidP="000275EB">
      <w:r w:rsidRPr="000275EB">
        <w:rPr>
          <w:rStyle w:val="HideTWBExt"/>
        </w:rPr>
        <w:t>&lt;/Amend&gt;</w:t>
      </w:r>
    </w:p>
    <w:p w14:paraId="1C52881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197</w:t>
      </w:r>
      <w:r w:rsidRPr="000275EB">
        <w:rPr>
          <w:rStyle w:val="HideTWBExt"/>
          <w:b w:val="0"/>
        </w:rPr>
        <w:t>&lt;/NumAm&gt;</w:t>
      </w:r>
    </w:p>
    <w:p w14:paraId="253AC4A7"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5A96F14A" w14:textId="77777777" w:rsidR="000275EB" w:rsidRPr="000275EB" w:rsidRDefault="000275EB" w:rsidP="000275EB">
      <w:r w:rsidRPr="000275EB">
        <w:rPr>
          <w:rStyle w:val="HideTWBExt"/>
        </w:rPr>
        <w:t>&lt;/RepeatBlock-By&gt;</w:t>
      </w:r>
    </w:p>
    <w:p w14:paraId="6BB38DA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24F3855" w14:textId="77777777" w:rsidR="000275EB" w:rsidRPr="000275EB" w:rsidRDefault="000275EB" w:rsidP="000275EB">
      <w:pPr>
        <w:pStyle w:val="NormalBold"/>
      </w:pPr>
      <w:r w:rsidRPr="000275EB">
        <w:rPr>
          <w:rStyle w:val="HideTWBExt"/>
          <w:b w:val="0"/>
        </w:rPr>
        <w:t>&lt;Article&gt;</w:t>
      </w:r>
      <w:r w:rsidRPr="000275EB">
        <w:t>Параграф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4E3D346" w14:textId="77777777" w:rsidTr="003E4C9B">
        <w:trPr>
          <w:jc w:val="center"/>
        </w:trPr>
        <w:tc>
          <w:tcPr>
            <w:tcW w:w="9752" w:type="dxa"/>
            <w:gridSpan w:val="2"/>
          </w:tcPr>
          <w:p w14:paraId="1430F2EB" w14:textId="77777777" w:rsidR="000275EB" w:rsidRPr="000275EB" w:rsidRDefault="000275EB" w:rsidP="003E4C9B">
            <w:pPr>
              <w:keepNext/>
            </w:pPr>
          </w:p>
        </w:tc>
      </w:tr>
      <w:tr w:rsidR="000275EB" w:rsidRPr="000275EB" w14:paraId="32825795" w14:textId="77777777" w:rsidTr="003E4C9B">
        <w:trPr>
          <w:jc w:val="center"/>
        </w:trPr>
        <w:tc>
          <w:tcPr>
            <w:tcW w:w="4876" w:type="dxa"/>
          </w:tcPr>
          <w:p w14:paraId="232CFD39" w14:textId="77777777" w:rsidR="000275EB" w:rsidRPr="000275EB" w:rsidRDefault="000275EB" w:rsidP="003E4C9B">
            <w:pPr>
              <w:pStyle w:val="ColumnHeading"/>
              <w:keepNext/>
            </w:pPr>
            <w:r w:rsidRPr="000275EB">
              <w:t>Предложение за резолюция</w:t>
            </w:r>
          </w:p>
        </w:tc>
        <w:tc>
          <w:tcPr>
            <w:tcW w:w="4876" w:type="dxa"/>
          </w:tcPr>
          <w:p w14:paraId="0FFB308D" w14:textId="77777777" w:rsidR="000275EB" w:rsidRPr="000275EB" w:rsidRDefault="000275EB" w:rsidP="003E4C9B">
            <w:pPr>
              <w:pStyle w:val="ColumnHeading"/>
              <w:keepNext/>
            </w:pPr>
            <w:r w:rsidRPr="000275EB">
              <w:t>Изменение</w:t>
            </w:r>
          </w:p>
        </w:tc>
      </w:tr>
      <w:tr w:rsidR="000275EB" w:rsidRPr="000275EB" w14:paraId="5B0C5E31" w14:textId="77777777" w:rsidTr="003E4C9B">
        <w:trPr>
          <w:jc w:val="center"/>
        </w:trPr>
        <w:tc>
          <w:tcPr>
            <w:tcW w:w="4876" w:type="dxa"/>
          </w:tcPr>
          <w:p w14:paraId="4D66B81C" w14:textId="77777777" w:rsidR="000275EB" w:rsidRPr="000275EB" w:rsidRDefault="000275EB" w:rsidP="003E4C9B">
            <w:pPr>
              <w:pStyle w:val="Normal6"/>
            </w:pPr>
            <w:r w:rsidRPr="000275EB">
              <w:t>2.</w:t>
            </w:r>
            <w:r w:rsidRPr="000275EB">
              <w:tab/>
              <w:t xml:space="preserve">призовава Комисията и </w:t>
            </w:r>
            <w:r w:rsidRPr="000275EB">
              <w:lastRenderedPageBreak/>
              <w:t xml:space="preserve">държавите членки да изпълнят целта за </w:t>
            </w:r>
            <w:r w:rsidRPr="000275EB">
              <w:rPr>
                <w:b/>
                <w:i/>
              </w:rPr>
              <w:t>постигане</w:t>
            </w:r>
            <w:r w:rsidRPr="000275EB">
              <w:t xml:space="preserve"> </w:t>
            </w:r>
            <w:r w:rsidRPr="000275EB">
              <w:rPr>
                <w:b/>
                <w:bCs/>
                <w:i/>
                <w:iCs/>
              </w:rPr>
              <w:t>на</w:t>
            </w:r>
            <w:r w:rsidRPr="000275EB">
              <w:t xml:space="preserve"> </w:t>
            </w:r>
            <w:r w:rsidRPr="000275EB">
              <w:rPr>
                <w:b/>
                <w:i/>
              </w:rPr>
              <w:t>пълна заетост</w:t>
            </w:r>
            <w:r w:rsidRPr="000275EB">
              <w:t xml:space="preserve">, като </w:t>
            </w:r>
            <w:r w:rsidRPr="000275EB">
              <w:rPr>
                <w:b/>
                <w:i/>
              </w:rPr>
              <w:t>насока</w:t>
            </w:r>
            <w:r w:rsidRPr="000275EB">
              <w:t xml:space="preserve"> за икономическите и социалните политики;</w:t>
            </w:r>
          </w:p>
        </w:tc>
        <w:tc>
          <w:tcPr>
            <w:tcW w:w="4876" w:type="dxa"/>
          </w:tcPr>
          <w:p w14:paraId="78B1E0DC" w14:textId="77777777" w:rsidR="000275EB" w:rsidRPr="000275EB" w:rsidRDefault="000275EB" w:rsidP="003E4C9B">
            <w:pPr>
              <w:pStyle w:val="Normal6"/>
              <w:rPr>
                <w:szCs w:val="24"/>
              </w:rPr>
            </w:pPr>
            <w:r w:rsidRPr="000275EB">
              <w:lastRenderedPageBreak/>
              <w:t>2.</w:t>
            </w:r>
            <w:r w:rsidRPr="000275EB">
              <w:tab/>
              <w:t xml:space="preserve">призовава Комисията и </w:t>
            </w:r>
            <w:r w:rsidRPr="000275EB">
              <w:lastRenderedPageBreak/>
              <w:t xml:space="preserve">държавите членки да изпълнят целта за </w:t>
            </w:r>
            <w:r w:rsidRPr="000275EB">
              <w:rPr>
                <w:b/>
                <w:bCs/>
                <w:i/>
                <w:iCs/>
              </w:rPr>
              <w:t>обезпечаване на</w:t>
            </w:r>
            <w:r w:rsidRPr="000275EB">
              <w:t xml:space="preserve"> </w:t>
            </w:r>
            <w:r w:rsidRPr="000275EB">
              <w:rPr>
                <w:b/>
                <w:i/>
              </w:rPr>
              <w:t>качествена заетост, подходяща социална закрила и услуги за всички лица, както и справедливо разпределение</w:t>
            </w:r>
            <w:r w:rsidRPr="000275EB">
              <w:t xml:space="preserve"> </w:t>
            </w:r>
            <w:r w:rsidRPr="000275EB">
              <w:rPr>
                <w:b/>
                <w:bCs/>
                <w:i/>
                <w:iCs/>
              </w:rPr>
              <w:t>на</w:t>
            </w:r>
            <w:r w:rsidRPr="000275EB">
              <w:t xml:space="preserve"> </w:t>
            </w:r>
            <w:r w:rsidRPr="000275EB">
              <w:rPr>
                <w:b/>
                <w:i/>
              </w:rPr>
              <w:t>богатството и икономически просперитет</w:t>
            </w:r>
            <w:r w:rsidRPr="000275EB">
              <w:t xml:space="preserve">, като </w:t>
            </w:r>
            <w:r w:rsidRPr="000275EB">
              <w:rPr>
                <w:b/>
                <w:i/>
              </w:rPr>
              <w:t>основа</w:t>
            </w:r>
            <w:r w:rsidRPr="000275EB">
              <w:t xml:space="preserve"> за икономическите и социалните политики;</w:t>
            </w:r>
          </w:p>
        </w:tc>
      </w:tr>
    </w:tbl>
    <w:p w14:paraId="04866AD3"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3BCDF25" w14:textId="77777777" w:rsidR="000275EB" w:rsidRPr="000275EB" w:rsidRDefault="000275EB" w:rsidP="000275EB">
      <w:r w:rsidRPr="000275EB">
        <w:rPr>
          <w:rStyle w:val="HideTWBExt"/>
        </w:rPr>
        <w:t>&lt;/Amend&gt;</w:t>
      </w:r>
    </w:p>
    <w:p w14:paraId="199612B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198</w:t>
      </w:r>
      <w:r w:rsidRPr="000275EB">
        <w:rPr>
          <w:rStyle w:val="HideTWBExt"/>
          <w:b w:val="0"/>
        </w:rPr>
        <w:t>&lt;/NumAm&gt;</w:t>
      </w:r>
    </w:p>
    <w:p w14:paraId="2D58D843"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46D5DC1" w14:textId="77777777" w:rsidR="000275EB" w:rsidRPr="000275EB" w:rsidRDefault="000275EB" w:rsidP="000275EB">
      <w:r w:rsidRPr="000275EB">
        <w:rPr>
          <w:rStyle w:val="HideTWBExt"/>
        </w:rPr>
        <w:t>&lt;/RepeatBlock-By&gt;</w:t>
      </w:r>
    </w:p>
    <w:p w14:paraId="32B27FA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4D892B3" w14:textId="77777777" w:rsidR="000275EB" w:rsidRPr="000275EB" w:rsidRDefault="000275EB" w:rsidP="000275EB">
      <w:pPr>
        <w:pStyle w:val="NormalBold"/>
      </w:pPr>
      <w:r w:rsidRPr="000275EB">
        <w:rPr>
          <w:rStyle w:val="HideTWBExt"/>
          <w:b w:val="0"/>
        </w:rPr>
        <w:t>&lt;Article&gt;</w:t>
      </w:r>
      <w:r w:rsidRPr="000275EB">
        <w:t>Параграф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5A4BD00" w14:textId="77777777" w:rsidTr="003E4C9B">
        <w:trPr>
          <w:jc w:val="center"/>
        </w:trPr>
        <w:tc>
          <w:tcPr>
            <w:tcW w:w="9752" w:type="dxa"/>
            <w:gridSpan w:val="2"/>
          </w:tcPr>
          <w:p w14:paraId="03808CC3" w14:textId="77777777" w:rsidR="000275EB" w:rsidRPr="000275EB" w:rsidRDefault="000275EB" w:rsidP="003E4C9B">
            <w:pPr>
              <w:keepNext/>
            </w:pPr>
          </w:p>
        </w:tc>
      </w:tr>
      <w:tr w:rsidR="000275EB" w:rsidRPr="000275EB" w14:paraId="53A6FE6F" w14:textId="77777777" w:rsidTr="003E4C9B">
        <w:trPr>
          <w:jc w:val="center"/>
        </w:trPr>
        <w:tc>
          <w:tcPr>
            <w:tcW w:w="4876" w:type="dxa"/>
          </w:tcPr>
          <w:p w14:paraId="4BF390A0" w14:textId="77777777" w:rsidR="000275EB" w:rsidRPr="000275EB" w:rsidRDefault="000275EB" w:rsidP="003E4C9B">
            <w:pPr>
              <w:pStyle w:val="ColumnHeading"/>
              <w:keepNext/>
            </w:pPr>
            <w:r w:rsidRPr="000275EB">
              <w:t>Предложение за резолюция</w:t>
            </w:r>
          </w:p>
        </w:tc>
        <w:tc>
          <w:tcPr>
            <w:tcW w:w="4876" w:type="dxa"/>
          </w:tcPr>
          <w:p w14:paraId="5A002C0E" w14:textId="77777777" w:rsidR="000275EB" w:rsidRPr="000275EB" w:rsidRDefault="000275EB" w:rsidP="003E4C9B">
            <w:pPr>
              <w:pStyle w:val="ColumnHeading"/>
              <w:keepNext/>
            </w:pPr>
            <w:r w:rsidRPr="000275EB">
              <w:t>Изменение</w:t>
            </w:r>
          </w:p>
        </w:tc>
      </w:tr>
      <w:tr w:rsidR="000275EB" w:rsidRPr="000275EB" w14:paraId="1724E834" w14:textId="77777777" w:rsidTr="003E4C9B">
        <w:trPr>
          <w:jc w:val="center"/>
        </w:trPr>
        <w:tc>
          <w:tcPr>
            <w:tcW w:w="4876" w:type="dxa"/>
          </w:tcPr>
          <w:p w14:paraId="487BD100" w14:textId="77777777" w:rsidR="000275EB" w:rsidRPr="000275EB" w:rsidRDefault="000275EB" w:rsidP="003E4C9B">
            <w:pPr>
              <w:pStyle w:val="Normal6"/>
            </w:pPr>
            <w:r w:rsidRPr="000275EB">
              <w:t>2.</w:t>
            </w:r>
            <w:r w:rsidRPr="000275EB">
              <w:tab/>
              <w:t>призовава Комисията и държавите членки да изпълнят целта за постигане на пълна заетост, като насока за икономическите и социалните политики;</w:t>
            </w:r>
          </w:p>
        </w:tc>
        <w:tc>
          <w:tcPr>
            <w:tcW w:w="4876" w:type="dxa"/>
          </w:tcPr>
          <w:p w14:paraId="510DBD53" w14:textId="77777777" w:rsidR="000275EB" w:rsidRPr="000275EB" w:rsidRDefault="000275EB" w:rsidP="003E4C9B">
            <w:pPr>
              <w:pStyle w:val="Normal6"/>
              <w:rPr>
                <w:szCs w:val="24"/>
              </w:rPr>
            </w:pPr>
            <w:r w:rsidRPr="000275EB">
              <w:t>2.</w:t>
            </w:r>
            <w:r w:rsidRPr="000275EB">
              <w:tab/>
              <w:t xml:space="preserve">призовава Комисията и държавите членки да изпълнят целта за постигане на пълна заетост, като насока за икономическите и социалните политики; </w:t>
            </w:r>
            <w:r w:rsidRPr="000275EB">
              <w:rPr>
                <w:b/>
                <w:i/>
              </w:rPr>
              <w:t>в този контекст призовава Комисията и държавите членки да подобрят своите активни политики на пазара на труда, по-специално за лицата, които са най-отдалечени от трудовата заетост; подчертава, че ефективните активни политики на пазара на труда следва да надхвърлят достъпа до заетост и също така да включват услуги, които да позволяват на хората да се задържат на работа, например достъп до финансово приемливо, устойчиво и достойно жилищно настаняване, транспорт на разумно разстояние от работното място и транспортни ваучери и субсидии;</w:t>
            </w:r>
          </w:p>
        </w:tc>
      </w:tr>
    </w:tbl>
    <w:p w14:paraId="7DECDE9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3234C0D" w14:textId="77777777" w:rsidR="000275EB" w:rsidRPr="000275EB" w:rsidRDefault="000275EB" w:rsidP="000275EB">
      <w:r w:rsidRPr="000275EB">
        <w:rPr>
          <w:rStyle w:val="HideTWBExt"/>
        </w:rPr>
        <w:t>&lt;/Amend&gt;</w:t>
      </w:r>
    </w:p>
    <w:p w14:paraId="234DA4E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199</w:t>
      </w:r>
      <w:r w:rsidRPr="000275EB">
        <w:rPr>
          <w:rStyle w:val="HideTWBExt"/>
          <w:b w:val="0"/>
        </w:rPr>
        <w:t>&lt;/NumAm&gt;</w:t>
      </w:r>
    </w:p>
    <w:p w14:paraId="74BB354F"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4CF91547" w14:textId="77777777" w:rsidR="000275EB" w:rsidRPr="000275EB" w:rsidRDefault="000275EB" w:rsidP="000275EB">
      <w:r w:rsidRPr="000275EB">
        <w:rPr>
          <w:rStyle w:val="HideTWBExt"/>
        </w:rPr>
        <w:lastRenderedPageBreak/>
        <w:t>&lt;AuNomDe&gt;</w:t>
      </w:r>
      <w:r w:rsidRPr="000275EB">
        <w:rPr>
          <w:rStyle w:val="HideTWBInt"/>
          <w:color w:val="auto"/>
        </w:rPr>
        <w:t>{Verts/ALE}</w:t>
      </w:r>
      <w:r w:rsidRPr="000275EB">
        <w:t>от името на групата Verts/ALE</w:t>
      </w:r>
      <w:r w:rsidRPr="000275EB">
        <w:rPr>
          <w:rStyle w:val="HideTWBExt"/>
        </w:rPr>
        <w:t>&lt;/AuNomDe&gt;</w:t>
      </w:r>
    </w:p>
    <w:p w14:paraId="0AB22F1F" w14:textId="77777777" w:rsidR="000275EB" w:rsidRPr="000275EB" w:rsidRDefault="000275EB" w:rsidP="000275EB">
      <w:r w:rsidRPr="000275EB">
        <w:rPr>
          <w:rStyle w:val="HideTWBExt"/>
        </w:rPr>
        <w:t>&lt;/RepeatBlock-By&gt;</w:t>
      </w:r>
    </w:p>
    <w:p w14:paraId="70C6621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5AD3405" w14:textId="77777777" w:rsidR="000275EB" w:rsidRPr="000275EB" w:rsidRDefault="000275EB" w:rsidP="000275EB">
      <w:pPr>
        <w:pStyle w:val="NormalBold"/>
      </w:pPr>
      <w:r w:rsidRPr="000275EB">
        <w:rPr>
          <w:rStyle w:val="HideTWBExt"/>
          <w:b w:val="0"/>
        </w:rPr>
        <w:t>&lt;Article&gt;</w:t>
      </w:r>
      <w:r w:rsidRPr="000275EB">
        <w:t>Параграф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D8E7402" w14:textId="77777777" w:rsidTr="003E4C9B">
        <w:trPr>
          <w:jc w:val="center"/>
        </w:trPr>
        <w:tc>
          <w:tcPr>
            <w:tcW w:w="9752" w:type="dxa"/>
            <w:gridSpan w:val="2"/>
          </w:tcPr>
          <w:p w14:paraId="60B15172" w14:textId="77777777" w:rsidR="000275EB" w:rsidRPr="000275EB" w:rsidRDefault="000275EB" w:rsidP="003E4C9B">
            <w:pPr>
              <w:keepNext/>
            </w:pPr>
          </w:p>
        </w:tc>
      </w:tr>
      <w:tr w:rsidR="000275EB" w:rsidRPr="000275EB" w14:paraId="7D1A2125" w14:textId="77777777" w:rsidTr="003E4C9B">
        <w:trPr>
          <w:jc w:val="center"/>
        </w:trPr>
        <w:tc>
          <w:tcPr>
            <w:tcW w:w="4876" w:type="dxa"/>
          </w:tcPr>
          <w:p w14:paraId="2D05324A" w14:textId="77777777" w:rsidR="000275EB" w:rsidRPr="000275EB" w:rsidRDefault="000275EB" w:rsidP="003E4C9B">
            <w:pPr>
              <w:pStyle w:val="ColumnHeading"/>
              <w:keepNext/>
            </w:pPr>
            <w:r w:rsidRPr="000275EB">
              <w:t>Предложение за резолюция</w:t>
            </w:r>
          </w:p>
        </w:tc>
        <w:tc>
          <w:tcPr>
            <w:tcW w:w="4876" w:type="dxa"/>
          </w:tcPr>
          <w:p w14:paraId="3B671840" w14:textId="77777777" w:rsidR="000275EB" w:rsidRPr="000275EB" w:rsidRDefault="000275EB" w:rsidP="003E4C9B">
            <w:pPr>
              <w:pStyle w:val="ColumnHeading"/>
              <w:keepNext/>
            </w:pPr>
            <w:r w:rsidRPr="000275EB">
              <w:t>Изменение</w:t>
            </w:r>
          </w:p>
        </w:tc>
      </w:tr>
      <w:tr w:rsidR="000275EB" w:rsidRPr="000275EB" w14:paraId="4C25CBA1" w14:textId="77777777" w:rsidTr="003E4C9B">
        <w:trPr>
          <w:jc w:val="center"/>
        </w:trPr>
        <w:tc>
          <w:tcPr>
            <w:tcW w:w="4876" w:type="dxa"/>
          </w:tcPr>
          <w:p w14:paraId="6E7676BC" w14:textId="77777777" w:rsidR="000275EB" w:rsidRPr="000275EB" w:rsidRDefault="000275EB" w:rsidP="003E4C9B">
            <w:pPr>
              <w:pStyle w:val="Normal6"/>
            </w:pPr>
            <w:r w:rsidRPr="000275EB">
              <w:t>2.</w:t>
            </w:r>
            <w:r w:rsidRPr="000275EB">
              <w:tab/>
              <w:t>призовава Комисията и държавите членки да изпълнят целта за постигане на пълна заетост, като насока за икономическите и социалните политики;</w:t>
            </w:r>
          </w:p>
        </w:tc>
        <w:tc>
          <w:tcPr>
            <w:tcW w:w="4876" w:type="dxa"/>
          </w:tcPr>
          <w:p w14:paraId="51B5F285" w14:textId="77777777" w:rsidR="000275EB" w:rsidRPr="000275EB" w:rsidRDefault="000275EB" w:rsidP="003E4C9B">
            <w:pPr>
              <w:pStyle w:val="Normal6"/>
              <w:rPr>
                <w:szCs w:val="24"/>
              </w:rPr>
            </w:pPr>
            <w:r w:rsidRPr="000275EB">
              <w:t>2.</w:t>
            </w:r>
            <w:r w:rsidRPr="000275EB">
              <w:tab/>
              <w:t xml:space="preserve">призовава Комисията и държавите членки да изпълнят целта за постигане на пълна заетост, </w:t>
            </w:r>
            <w:r w:rsidRPr="000275EB">
              <w:rPr>
                <w:b/>
                <w:bCs/>
                <w:i/>
                <w:iCs/>
              </w:rPr>
              <w:t>осигуряване на</w:t>
            </w:r>
            <w:r w:rsidRPr="000275EB">
              <w:t xml:space="preserve"> </w:t>
            </w:r>
            <w:r w:rsidRPr="000275EB">
              <w:rPr>
                <w:b/>
                <w:i/>
              </w:rPr>
              <w:t xml:space="preserve">подходящо заплащане, силни мрежи за социална сигурност и достойни условия на труд, </w:t>
            </w:r>
            <w:r w:rsidRPr="000275EB">
              <w:t>като насока за икономическите и социалните политики;</w:t>
            </w:r>
          </w:p>
        </w:tc>
      </w:tr>
    </w:tbl>
    <w:p w14:paraId="6101CE3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D51991C" w14:textId="77777777" w:rsidR="000275EB" w:rsidRPr="000275EB" w:rsidRDefault="000275EB" w:rsidP="000275EB">
      <w:r w:rsidRPr="000275EB">
        <w:rPr>
          <w:rStyle w:val="HideTWBExt"/>
        </w:rPr>
        <w:t>&lt;/Amend&gt;</w:t>
      </w:r>
    </w:p>
    <w:p w14:paraId="4B34218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200</w:t>
      </w:r>
      <w:r w:rsidRPr="000275EB">
        <w:rPr>
          <w:rStyle w:val="HideTWBExt"/>
          <w:b w:val="0"/>
        </w:rPr>
        <w:t>&lt;/NumAm&gt;</w:t>
      </w:r>
    </w:p>
    <w:p w14:paraId="29F8568C"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Рашел Блом</w:t>
      </w:r>
      <w:r w:rsidRPr="000275EB">
        <w:rPr>
          <w:rStyle w:val="HideTWBExt"/>
          <w:b w:val="0"/>
        </w:rPr>
        <w:t>&lt;/Members&gt;</w:t>
      </w:r>
    </w:p>
    <w:p w14:paraId="371D0C68" w14:textId="77777777" w:rsidR="000275EB" w:rsidRPr="000275EB" w:rsidRDefault="000275EB" w:rsidP="000275EB">
      <w:r w:rsidRPr="000275EB">
        <w:rPr>
          <w:rStyle w:val="HideTWBExt"/>
        </w:rPr>
        <w:t>&lt;/RepeatBlock-By&gt;</w:t>
      </w:r>
    </w:p>
    <w:p w14:paraId="7071B98F"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5E8A39A" w14:textId="77777777" w:rsidR="000275EB" w:rsidRPr="000275EB" w:rsidRDefault="000275EB" w:rsidP="000275EB">
      <w:pPr>
        <w:pStyle w:val="NormalBold"/>
      </w:pPr>
      <w:r w:rsidRPr="000275EB">
        <w:rPr>
          <w:rStyle w:val="HideTWBExt"/>
          <w:b w:val="0"/>
        </w:rPr>
        <w:t>&lt;Article&gt;</w:t>
      </w:r>
      <w:r w:rsidRPr="000275EB">
        <w:t>Параграф 2</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CB2CCB6" w14:textId="77777777" w:rsidTr="003E4C9B">
        <w:trPr>
          <w:jc w:val="center"/>
        </w:trPr>
        <w:tc>
          <w:tcPr>
            <w:tcW w:w="9752" w:type="dxa"/>
            <w:gridSpan w:val="2"/>
          </w:tcPr>
          <w:p w14:paraId="58D92023" w14:textId="77777777" w:rsidR="000275EB" w:rsidRPr="000275EB" w:rsidRDefault="000275EB" w:rsidP="003E4C9B">
            <w:pPr>
              <w:keepNext/>
            </w:pPr>
          </w:p>
        </w:tc>
      </w:tr>
      <w:tr w:rsidR="000275EB" w:rsidRPr="000275EB" w14:paraId="42140CEB" w14:textId="77777777" w:rsidTr="003E4C9B">
        <w:trPr>
          <w:jc w:val="center"/>
        </w:trPr>
        <w:tc>
          <w:tcPr>
            <w:tcW w:w="4876" w:type="dxa"/>
          </w:tcPr>
          <w:p w14:paraId="12642E79" w14:textId="77777777" w:rsidR="000275EB" w:rsidRPr="000275EB" w:rsidRDefault="000275EB" w:rsidP="003E4C9B">
            <w:pPr>
              <w:pStyle w:val="ColumnHeading"/>
              <w:keepNext/>
            </w:pPr>
            <w:r w:rsidRPr="000275EB">
              <w:t>Предложение за резолюция</w:t>
            </w:r>
          </w:p>
        </w:tc>
        <w:tc>
          <w:tcPr>
            <w:tcW w:w="4876" w:type="dxa"/>
          </w:tcPr>
          <w:p w14:paraId="28578EF5" w14:textId="77777777" w:rsidR="000275EB" w:rsidRPr="000275EB" w:rsidRDefault="000275EB" w:rsidP="003E4C9B">
            <w:pPr>
              <w:pStyle w:val="ColumnHeading"/>
              <w:keepNext/>
            </w:pPr>
            <w:r w:rsidRPr="000275EB">
              <w:t>Изменение</w:t>
            </w:r>
          </w:p>
        </w:tc>
      </w:tr>
      <w:tr w:rsidR="000275EB" w:rsidRPr="000275EB" w14:paraId="0DCE57AA" w14:textId="77777777" w:rsidTr="003E4C9B">
        <w:trPr>
          <w:jc w:val="center"/>
        </w:trPr>
        <w:tc>
          <w:tcPr>
            <w:tcW w:w="4876" w:type="dxa"/>
          </w:tcPr>
          <w:p w14:paraId="16406AE4" w14:textId="77777777" w:rsidR="000275EB" w:rsidRPr="000275EB" w:rsidRDefault="000275EB" w:rsidP="003E4C9B">
            <w:pPr>
              <w:pStyle w:val="Normal6"/>
            </w:pPr>
            <w:r w:rsidRPr="000275EB">
              <w:t>2.</w:t>
            </w:r>
            <w:r w:rsidRPr="000275EB">
              <w:tab/>
            </w:r>
            <w:r w:rsidRPr="000275EB">
              <w:rPr>
                <w:b/>
                <w:i/>
              </w:rPr>
              <w:t>призовава</w:t>
            </w:r>
            <w:r w:rsidRPr="000275EB">
              <w:t xml:space="preserve"> Комисията и държавите членки да изпълнят целта за постигане на пълна заетост, като насока за икономическите и социалните политики;</w:t>
            </w:r>
          </w:p>
        </w:tc>
        <w:tc>
          <w:tcPr>
            <w:tcW w:w="4876" w:type="dxa"/>
          </w:tcPr>
          <w:p w14:paraId="4051664C" w14:textId="77777777" w:rsidR="000275EB" w:rsidRPr="000275EB" w:rsidRDefault="000275EB" w:rsidP="003E4C9B">
            <w:pPr>
              <w:pStyle w:val="Normal6"/>
              <w:rPr>
                <w:szCs w:val="24"/>
              </w:rPr>
            </w:pPr>
            <w:r w:rsidRPr="000275EB">
              <w:t>2.</w:t>
            </w:r>
            <w:r w:rsidRPr="000275EB">
              <w:tab/>
            </w:r>
            <w:r w:rsidRPr="000275EB">
              <w:rPr>
                <w:b/>
                <w:i/>
              </w:rPr>
              <w:t>препоръчва</w:t>
            </w:r>
            <w:r w:rsidRPr="000275EB">
              <w:t xml:space="preserve"> Комисията и държавите членки да изпълнят целта за постигане на пълна заетост, като насока за икономическите и социалните политики;</w:t>
            </w:r>
          </w:p>
        </w:tc>
      </w:tr>
    </w:tbl>
    <w:p w14:paraId="4005D75F"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B241D58" w14:textId="77777777" w:rsidR="000275EB" w:rsidRPr="000275EB" w:rsidRDefault="000275EB" w:rsidP="000275EB">
      <w:r w:rsidRPr="000275EB">
        <w:rPr>
          <w:rStyle w:val="HideTWBExt"/>
        </w:rPr>
        <w:t>&lt;/Amend&gt;</w:t>
      </w:r>
    </w:p>
    <w:p w14:paraId="6230DE4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201</w:t>
      </w:r>
      <w:r w:rsidRPr="000275EB">
        <w:rPr>
          <w:rStyle w:val="HideTWBExt"/>
          <w:b w:val="0"/>
        </w:rPr>
        <w:t>&lt;/NumAm&gt;</w:t>
      </w:r>
    </w:p>
    <w:p w14:paraId="07CB756E"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364A7AC" w14:textId="77777777" w:rsidR="000275EB" w:rsidRPr="000275EB" w:rsidRDefault="000275EB" w:rsidP="000275EB">
      <w:r w:rsidRPr="000275EB">
        <w:rPr>
          <w:rStyle w:val="HideTWBExt"/>
        </w:rPr>
        <w:t>&lt;/RepeatBlock-By&gt;</w:t>
      </w:r>
    </w:p>
    <w:p w14:paraId="6781397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3875F9A"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702FBF6" w14:textId="77777777" w:rsidTr="003E4C9B">
        <w:trPr>
          <w:jc w:val="center"/>
        </w:trPr>
        <w:tc>
          <w:tcPr>
            <w:tcW w:w="9752" w:type="dxa"/>
            <w:gridSpan w:val="2"/>
          </w:tcPr>
          <w:p w14:paraId="5B6B8610" w14:textId="77777777" w:rsidR="000275EB" w:rsidRPr="000275EB" w:rsidRDefault="000275EB" w:rsidP="003E4C9B">
            <w:pPr>
              <w:keepNext/>
            </w:pPr>
          </w:p>
        </w:tc>
      </w:tr>
      <w:tr w:rsidR="000275EB" w:rsidRPr="000275EB" w14:paraId="2D7B2E97" w14:textId="77777777" w:rsidTr="003E4C9B">
        <w:trPr>
          <w:jc w:val="center"/>
        </w:trPr>
        <w:tc>
          <w:tcPr>
            <w:tcW w:w="4876" w:type="dxa"/>
          </w:tcPr>
          <w:p w14:paraId="5888F8A3" w14:textId="77777777" w:rsidR="000275EB" w:rsidRPr="000275EB" w:rsidRDefault="000275EB" w:rsidP="003E4C9B">
            <w:pPr>
              <w:pStyle w:val="ColumnHeading"/>
              <w:keepNext/>
            </w:pPr>
            <w:r w:rsidRPr="000275EB">
              <w:t>Предложение за резолюция</w:t>
            </w:r>
          </w:p>
        </w:tc>
        <w:tc>
          <w:tcPr>
            <w:tcW w:w="4876" w:type="dxa"/>
          </w:tcPr>
          <w:p w14:paraId="19B7711D" w14:textId="77777777" w:rsidR="000275EB" w:rsidRPr="000275EB" w:rsidRDefault="000275EB" w:rsidP="003E4C9B">
            <w:pPr>
              <w:pStyle w:val="ColumnHeading"/>
              <w:keepNext/>
            </w:pPr>
            <w:r w:rsidRPr="000275EB">
              <w:t>Изменение</w:t>
            </w:r>
          </w:p>
        </w:tc>
      </w:tr>
      <w:tr w:rsidR="000275EB" w:rsidRPr="000275EB" w14:paraId="5C724B0E" w14:textId="77777777" w:rsidTr="003E4C9B">
        <w:trPr>
          <w:jc w:val="center"/>
        </w:trPr>
        <w:tc>
          <w:tcPr>
            <w:tcW w:w="4876" w:type="dxa"/>
          </w:tcPr>
          <w:p w14:paraId="69B73483" w14:textId="77777777" w:rsidR="000275EB" w:rsidRPr="000275EB" w:rsidRDefault="000275EB" w:rsidP="003E4C9B">
            <w:pPr>
              <w:pStyle w:val="Normal6"/>
            </w:pPr>
            <w:r w:rsidRPr="000275EB">
              <w:t>3.</w:t>
            </w:r>
            <w:r w:rsidRPr="000275EB">
              <w:tab/>
              <w:t xml:space="preserve">призовава Комисията и държавите членки да насърчават политики за защита и насърчаване на </w:t>
            </w:r>
            <w:r w:rsidRPr="000275EB">
              <w:lastRenderedPageBreak/>
              <w:t xml:space="preserve">трудовите права и подобряване на качеството на заетостта, включително стабилни трудови правоотношения, </w:t>
            </w:r>
            <w:r w:rsidRPr="000275EB">
              <w:rPr>
                <w:b/>
                <w:i/>
              </w:rPr>
              <w:t>справедливо заплащане</w:t>
            </w:r>
            <w:r w:rsidRPr="000275EB">
              <w:t xml:space="preserve">, достойни </w:t>
            </w:r>
            <w:r w:rsidRPr="000275EB">
              <w:rPr>
                <w:b/>
                <w:bCs/>
                <w:i/>
                <w:iCs/>
              </w:rPr>
              <w:t>и</w:t>
            </w:r>
            <w:r w:rsidRPr="000275EB">
              <w:t xml:space="preserve"> </w:t>
            </w:r>
            <w:r w:rsidRPr="000275EB">
              <w:rPr>
                <w:b/>
                <w:i/>
              </w:rPr>
              <w:t>безопасни</w:t>
            </w:r>
            <w:r w:rsidRPr="000275EB">
              <w:t xml:space="preserve"> условия на труд и достъп до социална закрила;</w:t>
            </w:r>
          </w:p>
        </w:tc>
        <w:tc>
          <w:tcPr>
            <w:tcW w:w="4876" w:type="dxa"/>
          </w:tcPr>
          <w:p w14:paraId="346687BE" w14:textId="77777777" w:rsidR="000275EB" w:rsidRPr="000275EB" w:rsidRDefault="000275EB" w:rsidP="003E4C9B">
            <w:pPr>
              <w:pStyle w:val="Normal6"/>
              <w:rPr>
                <w:szCs w:val="24"/>
              </w:rPr>
            </w:pPr>
            <w:r w:rsidRPr="000275EB">
              <w:lastRenderedPageBreak/>
              <w:t>3.</w:t>
            </w:r>
            <w:r w:rsidRPr="000275EB">
              <w:tab/>
              <w:t xml:space="preserve">призовава Комисията и държавите членки да насърчават политики за защита и насърчаване на </w:t>
            </w:r>
            <w:r w:rsidRPr="000275EB">
              <w:lastRenderedPageBreak/>
              <w:t xml:space="preserve">трудовите права и подобряване на качеството на заетостта, включително стабилни трудови правоотношения, </w:t>
            </w:r>
            <w:r w:rsidRPr="000275EB">
              <w:rPr>
                <w:b/>
                <w:i/>
              </w:rPr>
              <w:t>учене през целия живот</w:t>
            </w:r>
            <w:r w:rsidRPr="000275EB">
              <w:t xml:space="preserve">, </w:t>
            </w:r>
            <w:r w:rsidRPr="000275EB">
              <w:rPr>
                <w:b/>
                <w:i/>
              </w:rPr>
              <w:t>повишаване на квалификацията</w:t>
            </w:r>
            <w:r w:rsidRPr="000275EB">
              <w:t xml:space="preserve"> </w:t>
            </w:r>
            <w:r w:rsidRPr="000275EB">
              <w:rPr>
                <w:b/>
                <w:bCs/>
                <w:i/>
                <w:iCs/>
              </w:rPr>
              <w:t>и</w:t>
            </w:r>
            <w:r w:rsidRPr="000275EB">
              <w:t xml:space="preserve"> </w:t>
            </w:r>
            <w:r w:rsidRPr="000275EB">
              <w:rPr>
                <w:b/>
                <w:i/>
              </w:rPr>
              <w:t xml:space="preserve">преквалификация, подходящо заплащане, </w:t>
            </w:r>
            <w:r w:rsidRPr="000275EB">
              <w:t>достойни условия на труд</w:t>
            </w:r>
            <w:r w:rsidRPr="000275EB">
              <w:rPr>
                <w:b/>
                <w:i/>
              </w:rPr>
              <w:t>, здраве</w:t>
            </w:r>
            <w:r w:rsidRPr="000275EB">
              <w:t xml:space="preserve"> </w:t>
            </w:r>
            <w:r w:rsidRPr="000275EB">
              <w:rPr>
                <w:b/>
                <w:bCs/>
                <w:i/>
                <w:iCs/>
              </w:rPr>
              <w:t>и</w:t>
            </w:r>
            <w:r w:rsidRPr="000275EB">
              <w:rPr>
                <w:b/>
                <w:i/>
              </w:rPr>
              <w:t xml:space="preserve"> безопасност,</w:t>
            </w:r>
            <w:r w:rsidRPr="000275EB">
              <w:t xml:space="preserve"> достъп до социална закрила</w:t>
            </w:r>
            <w:r w:rsidRPr="000275EB">
              <w:rPr>
                <w:b/>
                <w:i/>
              </w:rPr>
              <w:t xml:space="preserve"> и баланс между професионалния и личния живот</w:t>
            </w:r>
            <w:r w:rsidRPr="000275EB">
              <w:t xml:space="preserve">; </w:t>
            </w:r>
            <w:r w:rsidRPr="000275EB">
              <w:rPr>
                <w:b/>
                <w:i/>
              </w:rPr>
              <w:t xml:space="preserve">във връзка с това приветства обявяването на пътна карта за качествени работни места, за да се гарантира справедлив преход за всички работещи и самостоятелно заети лица, по-специално чрез увеличаване на обхвата на колективното договаряне; подчертава, че тази пътна карта представлява възможност за установяване на индивидуално право на обучение и учене през целия живот; призовава Комисията да разработи тази пътна карта в сътрудничество със социалните партньори и да гарантира свързването ѝ със стратегията за борба с бедността; </w:t>
            </w:r>
          </w:p>
        </w:tc>
      </w:tr>
    </w:tbl>
    <w:p w14:paraId="27B6396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4C595D7" w14:textId="77777777" w:rsidR="000275EB" w:rsidRPr="000275EB" w:rsidRDefault="000275EB" w:rsidP="000275EB">
      <w:r w:rsidRPr="000275EB">
        <w:rPr>
          <w:rStyle w:val="HideTWBExt"/>
        </w:rPr>
        <w:t>&lt;/Amend&gt;</w:t>
      </w:r>
    </w:p>
    <w:p w14:paraId="010F14A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202</w:t>
      </w:r>
      <w:r w:rsidRPr="000275EB">
        <w:rPr>
          <w:rStyle w:val="HideTWBExt"/>
          <w:b w:val="0"/>
        </w:rPr>
        <w:t>&lt;/NumAm&gt;</w:t>
      </w:r>
    </w:p>
    <w:p w14:paraId="3A978F8D"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636AE1FF"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166CEDC6" w14:textId="77777777" w:rsidR="000275EB" w:rsidRPr="000275EB" w:rsidRDefault="000275EB" w:rsidP="000275EB">
      <w:r w:rsidRPr="000275EB">
        <w:rPr>
          <w:rStyle w:val="HideTWBExt"/>
        </w:rPr>
        <w:t>&lt;/RepeatBlock-By&gt;</w:t>
      </w:r>
    </w:p>
    <w:p w14:paraId="6BEA7B4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D873A8B"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ADEBD56" w14:textId="77777777" w:rsidTr="003E4C9B">
        <w:trPr>
          <w:jc w:val="center"/>
        </w:trPr>
        <w:tc>
          <w:tcPr>
            <w:tcW w:w="9752" w:type="dxa"/>
            <w:gridSpan w:val="2"/>
          </w:tcPr>
          <w:p w14:paraId="67DD9660" w14:textId="77777777" w:rsidR="000275EB" w:rsidRPr="000275EB" w:rsidRDefault="000275EB" w:rsidP="003E4C9B">
            <w:pPr>
              <w:keepNext/>
            </w:pPr>
          </w:p>
        </w:tc>
      </w:tr>
      <w:tr w:rsidR="000275EB" w:rsidRPr="000275EB" w14:paraId="6AA9D045" w14:textId="77777777" w:rsidTr="003E4C9B">
        <w:trPr>
          <w:jc w:val="center"/>
        </w:trPr>
        <w:tc>
          <w:tcPr>
            <w:tcW w:w="4876" w:type="dxa"/>
          </w:tcPr>
          <w:p w14:paraId="0E126BA1" w14:textId="77777777" w:rsidR="000275EB" w:rsidRPr="000275EB" w:rsidRDefault="000275EB" w:rsidP="003E4C9B">
            <w:pPr>
              <w:pStyle w:val="ColumnHeading"/>
              <w:keepNext/>
            </w:pPr>
            <w:r w:rsidRPr="000275EB">
              <w:t>Предложение за резолюция</w:t>
            </w:r>
          </w:p>
        </w:tc>
        <w:tc>
          <w:tcPr>
            <w:tcW w:w="4876" w:type="dxa"/>
          </w:tcPr>
          <w:p w14:paraId="73B7BBBA" w14:textId="77777777" w:rsidR="000275EB" w:rsidRPr="000275EB" w:rsidRDefault="000275EB" w:rsidP="003E4C9B">
            <w:pPr>
              <w:pStyle w:val="ColumnHeading"/>
              <w:keepNext/>
            </w:pPr>
            <w:r w:rsidRPr="000275EB">
              <w:t>Изменение</w:t>
            </w:r>
          </w:p>
        </w:tc>
      </w:tr>
      <w:tr w:rsidR="000275EB" w:rsidRPr="000275EB" w14:paraId="7A77A369" w14:textId="77777777" w:rsidTr="003E4C9B">
        <w:trPr>
          <w:jc w:val="center"/>
        </w:trPr>
        <w:tc>
          <w:tcPr>
            <w:tcW w:w="4876" w:type="dxa"/>
          </w:tcPr>
          <w:p w14:paraId="0FA7D118" w14:textId="77777777" w:rsidR="000275EB" w:rsidRPr="000275EB" w:rsidRDefault="000275EB" w:rsidP="003E4C9B">
            <w:pPr>
              <w:pStyle w:val="Normal6"/>
            </w:pPr>
            <w:r w:rsidRPr="000275EB">
              <w:t>3.</w:t>
            </w:r>
            <w:r w:rsidRPr="000275EB">
              <w:tab/>
              <w:t xml:space="preserve">призовава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w:t>
            </w:r>
            <w:r w:rsidRPr="000275EB">
              <w:lastRenderedPageBreak/>
              <w:t>безопасни условия на труд и достъп до социална закрила;</w:t>
            </w:r>
          </w:p>
        </w:tc>
        <w:tc>
          <w:tcPr>
            <w:tcW w:w="4876" w:type="dxa"/>
          </w:tcPr>
          <w:p w14:paraId="340D3A05" w14:textId="77777777" w:rsidR="000275EB" w:rsidRPr="000275EB" w:rsidRDefault="000275EB" w:rsidP="003E4C9B">
            <w:pPr>
              <w:pStyle w:val="Normal6"/>
              <w:rPr>
                <w:szCs w:val="24"/>
              </w:rPr>
            </w:pPr>
            <w:r w:rsidRPr="000275EB">
              <w:lastRenderedPageBreak/>
              <w:t>3.</w:t>
            </w:r>
            <w:r w:rsidRPr="000275EB">
              <w:tab/>
              <w:t xml:space="preserve">призовава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w:t>
            </w:r>
            <w:r w:rsidRPr="000275EB">
              <w:rPr>
                <w:b/>
                <w:i/>
              </w:rPr>
              <w:t xml:space="preserve">равно </w:t>
            </w:r>
            <w:r w:rsidRPr="000275EB">
              <w:rPr>
                <w:b/>
                <w:i/>
              </w:rPr>
              <w:lastRenderedPageBreak/>
              <w:t xml:space="preserve">възнаграждение за жените и мъжете, </w:t>
            </w:r>
            <w:r w:rsidRPr="000275EB">
              <w:t>достойни и безопасни условия на труд</w:t>
            </w:r>
            <w:r w:rsidRPr="000275EB">
              <w:rPr>
                <w:b/>
                <w:i/>
              </w:rPr>
              <w:t>, възможности за учене през целия живот</w:t>
            </w:r>
            <w:r w:rsidRPr="000275EB">
              <w:t xml:space="preserve"> и достъп до социална закрила</w:t>
            </w:r>
            <w:r w:rsidRPr="000275EB">
              <w:rPr>
                <w:b/>
                <w:i/>
              </w:rPr>
              <w:t>, независимо от трудовия статус или възрастта на лицата</w:t>
            </w:r>
            <w:r w:rsidRPr="000275EB">
              <w:t>;</w:t>
            </w:r>
          </w:p>
        </w:tc>
      </w:tr>
    </w:tbl>
    <w:p w14:paraId="5AC4EBED"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F9BDBCE" w14:textId="77777777" w:rsidR="000275EB" w:rsidRPr="000275EB" w:rsidRDefault="000275EB" w:rsidP="000275EB">
      <w:r w:rsidRPr="000275EB">
        <w:rPr>
          <w:rStyle w:val="HideTWBExt"/>
        </w:rPr>
        <w:t>&lt;/Amend&gt;</w:t>
      </w:r>
    </w:p>
    <w:p w14:paraId="628E0B3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203</w:t>
      </w:r>
      <w:r w:rsidRPr="000275EB">
        <w:rPr>
          <w:rStyle w:val="HideTWBExt"/>
          <w:b w:val="0"/>
        </w:rPr>
        <w:t>&lt;/NumAm&gt;</w:t>
      </w:r>
    </w:p>
    <w:p w14:paraId="7E51EAA3"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27A37A5C" w14:textId="77777777" w:rsidR="000275EB" w:rsidRPr="000275EB" w:rsidRDefault="000275EB" w:rsidP="000275EB">
      <w:r w:rsidRPr="000275EB">
        <w:rPr>
          <w:rStyle w:val="HideTWBExt"/>
        </w:rPr>
        <w:t>&lt;/RepeatBlock-By&gt;</w:t>
      </w:r>
    </w:p>
    <w:p w14:paraId="4599DAB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A694ACB"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47D7621" w14:textId="77777777" w:rsidTr="003E4C9B">
        <w:trPr>
          <w:jc w:val="center"/>
        </w:trPr>
        <w:tc>
          <w:tcPr>
            <w:tcW w:w="9752" w:type="dxa"/>
            <w:gridSpan w:val="2"/>
          </w:tcPr>
          <w:p w14:paraId="7467282F" w14:textId="77777777" w:rsidR="000275EB" w:rsidRPr="000275EB" w:rsidRDefault="000275EB" w:rsidP="003E4C9B">
            <w:pPr>
              <w:keepNext/>
            </w:pPr>
          </w:p>
        </w:tc>
      </w:tr>
      <w:tr w:rsidR="000275EB" w:rsidRPr="000275EB" w14:paraId="08CC88E5" w14:textId="77777777" w:rsidTr="003E4C9B">
        <w:trPr>
          <w:jc w:val="center"/>
        </w:trPr>
        <w:tc>
          <w:tcPr>
            <w:tcW w:w="4876" w:type="dxa"/>
          </w:tcPr>
          <w:p w14:paraId="4C29AEEC" w14:textId="77777777" w:rsidR="000275EB" w:rsidRPr="000275EB" w:rsidRDefault="000275EB" w:rsidP="003E4C9B">
            <w:pPr>
              <w:pStyle w:val="ColumnHeading"/>
              <w:keepNext/>
            </w:pPr>
            <w:r w:rsidRPr="000275EB">
              <w:t>Предложение за резолюция</w:t>
            </w:r>
          </w:p>
        </w:tc>
        <w:tc>
          <w:tcPr>
            <w:tcW w:w="4876" w:type="dxa"/>
          </w:tcPr>
          <w:p w14:paraId="762872E4" w14:textId="77777777" w:rsidR="000275EB" w:rsidRPr="000275EB" w:rsidRDefault="000275EB" w:rsidP="003E4C9B">
            <w:pPr>
              <w:pStyle w:val="ColumnHeading"/>
              <w:keepNext/>
            </w:pPr>
            <w:r w:rsidRPr="000275EB">
              <w:t>Изменение</w:t>
            </w:r>
          </w:p>
        </w:tc>
      </w:tr>
      <w:tr w:rsidR="000275EB" w:rsidRPr="000275EB" w14:paraId="642E0DCC" w14:textId="77777777" w:rsidTr="003E4C9B">
        <w:trPr>
          <w:jc w:val="center"/>
        </w:trPr>
        <w:tc>
          <w:tcPr>
            <w:tcW w:w="4876" w:type="dxa"/>
          </w:tcPr>
          <w:p w14:paraId="29AC7A9B" w14:textId="77777777" w:rsidR="000275EB" w:rsidRPr="000275EB" w:rsidRDefault="000275EB" w:rsidP="003E4C9B">
            <w:pPr>
              <w:pStyle w:val="Normal6"/>
            </w:pPr>
            <w:r w:rsidRPr="000275EB">
              <w:t>3.</w:t>
            </w:r>
            <w:r w:rsidRPr="000275EB">
              <w:tab/>
              <w:t>призовава Комисията и държавите членки да насърчават политики за защита и насърчаване на трудовите права и подобряване на качеството на заетостта</w:t>
            </w:r>
            <w:r w:rsidRPr="000275EB">
              <w:rPr>
                <w:b/>
                <w:i/>
              </w:rPr>
              <w:t>, включително</w:t>
            </w:r>
            <w:r w:rsidRPr="000275EB">
              <w:t xml:space="preserve"> стабилни трудови правоотношения, справедливо заплащане, достойни и безопасни условия на труд и достъп до социална закрила;</w:t>
            </w:r>
          </w:p>
        </w:tc>
        <w:tc>
          <w:tcPr>
            <w:tcW w:w="4876" w:type="dxa"/>
          </w:tcPr>
          <w:p w14:paraId="58E855BD" w14:textId="77777777" w:rsidR="000275EB" w:rsidRPr="000275EB" w:rsidRDefault="000275EB" w:rsidP="003E4C9B">
            <w:pPr>
              <w:pStyle w:val="Normal6"/>
              <w:rPr>
                <w:szCs w:val="24"/>
              </w:rPr>
            </w:pPr>
            <w:r w:rsidRPr="000275EB">
              <w:t>3.</w:t>
            </w:r>
            <w:r w:rsidRPr="000275EB">
              <w:tab/>
              <w:t>призовава Комисията и държавите членки да насърчават политики за защита и насърчаване на трудовите права и подобряване на качеството на заетостта</w:t>
            </w:r>
            <w:r w:rsidRPr="000275EB">
              <w:rPr>
                <w:b/>
                <w:i/>
              </w:rPr>
              <w:t xml:space="preserve"> и да преодолеят проблема с бедността сред работещите чрез подобрено колективно договаряне,</w:t>
            </w:r>
            <w:r w:rsidRPr="000275EB">
              <w:t xml:space="preserve"> стабилни трудови правоотношения, справедливо заплащане, достойни и безопасни условия на труд, </w:t>
            </w:r>
            <w:r w:rsidRPr="000275EB">
              <w:rPr>
                <w:b/>
                <w:i/>
              </w:rPr>
              <w:t xml:space="preserve">недискриминация и </w:t>
            </w:r>
            <w:r w:rsidRPr="000275EB">
              <w:t>достъп до</w:t>
            </w:r>
            <w:r w:rsidRPr="000275EB">
              <w:rPr>
                <w:b/>
                <w:i/>
              </w:rPr>
              <w:t xml:space="preserve"> подходяща</w:t>
            </w:r>
            <w:r w:rsidRPr="000275EB">
              <w:t xml:space="preserve"> социална закрила;</w:t>
            </w:r>
          </w:p>
        </w:tc>
      </w:tr>
    </w:tbl>
    <w:p w14:paraId="55D438A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98E4DF0" w14:textId="77777777" w:rsidR="000275EB" w:rsidRPr="000275EB" w:rsidRDefault="000275EB" w:rsidP="000275EB">
      <w:r w:rsidRPr="000275EB">
        <w:rPr>
          <w:rStyle w:val="HideTWBExt"/>
        </w:rPr>
        <w:t>&lt;/Amend&gt;</w:t>
      </w:r>
    </w:p>
    <w:p w14:paraId="3F6B21D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204</w:t>
      </w:r>
      <w:r w:rsidRPr="000275EB">
        <w:rPr>
          <w:rStyle w:val="HideTWBExt"/>
          <w:b w:val="0"/>
        </w:rPr>
        <w:t>&lt;/NumAm&gt;</w:t>
      </w:r>
    </w:p>
    <w:p w14:paraId="0BFD4F0F" w14:textId="77777777" w:rsidR="000275EB" w:rsidRPr="000275EB" w:rsidRDefault="000275EB" w:rsidP="000275EB">
      <w:pPr>
        <w:pStyle w:val="NormalBold"/>
      </w:pPr>
      <w:r w:rsidRPr="000275EB">
        <w:rPr>
          <w:rStyle w:val="HideTWBExt"/>
          <w:b w:val="0"/>
        </w:rPr>
        <w:t>&lt;RepeatBlock-By&gt;&lt;Members&gt;</w:t>
      </w:r>
      <w:r w:rsidRPr="000275EB">
        <w:t>Романа Томц</w:t>
      </w:r>
      <w:r w:rsidRPr="000275EB">
        <w:rPr>
          <w:rStyle w:val="HideTWBExt"/>
          <w:b w:val="0"/>
        </w:rPr>
        <w:t>&lt;/Members&gt;</w:t>
      </w:r>
    </w:p>
    <w:p w14:paraId="0FCE96CB" w14:textId="77777777" w:rsidR="000275EB" w:rsidRPr="000275EB" w:rsidRDefault="000275EB" w:rsidP="000275EB">
      <w:r w:rsidRPr="000275EB">
        <w:rPr>
          <w:rStyle w:val="HideTWBExt"/>
        </w:rPr>
        <w:t>&lt;/RepeatBlock-By&gt;</w:t>
      </w:r>
    </w:p>
    <w:p w14:paraId="037BA0E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8D83F0B"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E022FA6" w14:textId="77777777" w:rsidTr="003E4C9B">
        <w:trPr>
          <w:jc w:val="center"/>
        </w:trPr>
        <w:tc>
          <w:tcPr>
            <w:tcW w:w="9752" w:type="dxa"/>
            <w:gridSpan w:val="2"/>
          </w:tcPr>
          <w:p w14:paraId="5AF75845" w14:textId="77777777" w:rsidR="000275EB" w:rsidRPr="000275EB" w:rsidRDefault="000275EB" w:rsidP="003E4C9B">
            <w:pPr>
              <w:keepNext/>
            </w:pPr>
          </w:p>
        </w:tc>
      </w:tr>
      <w:tr w:rsidR="000275EB" w:rsidRPr="000275EB" w14:paraId="1C397A62" w14:textId="77777777" w:rsidTr="003E4C9B">
        <w:trPr>
          <w:jc w:val="center"/>
        </w:trPr>
        <w:tc>
          <w:tcPr>
            <w:tcW w:w="4876" w:type="dxa"/>
          </w:tcPr>
          <w:p w14:paraId="14EAD251" w14:textId="77777777" w:rsidR="000275EB" w:rsidRPr="000275EB" w:rsidRDefault="000275EB" w:rsidP="003E4C9B">
            <w:pPr>
              <w:pStyle w:val="ColumnHeading"/>
              <w:keepNext/>
            </w:pPr>
            <w:r w:rsidRPr="000275EB">
              <w:t>Предложение за резолюция</w:t>
            </w:r>
          </w:p>
        </w:tc>
        <w:tc>
          <w:tcPr>
            <w:tcW w:w="4876" w:type="dxa"/>
          </w:tcPr>
          <w:p w14:paraId="0F932D31" w14:textId="77777777" w:rsidR="000275EB" w:rsidRPr="000275EB" w:rsidRDefault="000275EB" w:rsidP="003E4C9B">
            <w:pPr>
              <w:pStyle w:val="ColumnHeading"/>
              <w:keepNext/>
            </w:pPr>
            <w:r w:rsidRPr="000275EB">
              <w:t>Изменение</w:t>
            </w:r>
          </w:p>
        </w:tc>
      </w:tr>
      <w:tr w:rsidR="000275EB" w:rsidRPr="000275EB" w14:paraId="011914CF" w14:textId="77777777" w:rsidTr="003E4C9B">
        <w:trPr>
          <w:jc w:val="center"/>
        </w:trPr>
        <w:tc>
          <w:tcPr>
            <w:tcW w:w="4876" w:type="dxa"/>
          </w:tcPr>
          <w:p w14:paraId="6418C350" w14:textId="77777777" w:rsidR="000275EB" w:rsidRPr="000275EB" w:rsidRDefault="000275EB" w:rsidP="003E4C9B">
            <w:pPr>
              <w:pStyle w:val="Normal6"/>
            </w:pPr>
            <w:r w:rsidRPr="000275EB">
              <w:t>3.</w:t>
            </w:r>
            <w:r w:rsidRPr="000275EB">
              <w:tab/>
              <w:t xml:space="preserve">призовава Комисията и държавите членки да насърчават политики за защита и насърчаване на </w:t>
            </w:r>
            <w:r w:rsidRPr="000275EB">
              <w:lastRenderedPageBreak/>
              <w:t>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w:t>
            </w:r>
          </w:p>
        </w:tc>
        <w:tc>
          <w:tcPr>
            <w:tcW w:w="4876" w:type="dxa"/>
          </w:tcPr>
          <w:p w14:paraId="2509B95E" w14:textId="77777777" w:rsidR="000275EB" w:rsidRPr="000275EB" w:rsidRDefault="000275EB" w:rsidP="003E4C9B">
            <w:pPr>
              <w:pStyle w:val="Normal6"/>
              <w:rPr>
                <w:szCs w:val="24"/>
              </w:rPr>
            </w:pPr>
            <w:r w:rsidRPr="000275EB">
              <w:lastRenderedPageBreak/>
              <w:t>3.</w:t>
            </w:r>
            <w:r w:rsidRPr="000275EB">
              <w:tab/>
              <w:t xml:space="preserve">призовава Комисията и държавите членки да насърчават политики за защита и насърчаване на </w:t>
            </w:r>
            <w:r w:rsidRPr="000275EB">
              <w:lastRenderedPageBreak/>
              <w:t>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w:t>
            </w:r>
            <w:r w:rsidRPr="000275EB">
              <w:rPr>
                <w:b/>
                <w:i/>
              </w:rPr>
              <w:t xml:space="preserve"> подчертава необходимостта от подкрепа по-специално за жените, децата, младите хора, семействата и уязвимите групи, като се застъпва за целенасочени мерки за борба с младежката безработица и детската бедност;</w:t>
            </w:r>
          </w:p>
        </w:tc>
      </w:tr>
    </w:tbl>
    <w:p w14:paraId="3A3FEB84"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13B0823" w14:textId="77777777" w:rsidR="000275EB" w:rsidRPr="000275EB" w:rsidRDefault="000275EB" w:rsidP="000275EB">
      <w:r w:rsidRPr="000275EB">
        <w:rPr>
          <w:rStyle w:val="HideTWBExt"/>
        </w:rPr>
        <w:t>&lt;/Amend&gt;</w:t>
      </w:r>
    </w:p>
    <w:p w14:paraId="63F6196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205</w:t>
      </w:r>
      <w:r w:rsidRPr="000275EB">
        <w:rPr>
          <w:rStyle w:val="HideTWBExt"/>
          <w:b w:val="0"/>
        </w:rPr>
        <w:t>&lt;/NumAm&gt;</w:t>
      </w:r>
    </w:p>
    <w:p w14:paraId="7339FE60" w14:textId="77777777" w:rsidR="000275EB" w:rsidRPr="000275EB" w:rsidRDefault="000275EB" w:rsidP="000275EB">
      <w:pPr>
        <w:pStyle w:val="NormalBold"/>
      </w:pPr>
      <w:r w:rsidRPr="000275EB">
        <w:rPr>
          <w:rStyle w:val="HideTWBExt"/>
          <w:b w:val="0"/>
        </w:rPr>
        <w:t>&lt;RepeatBlock-By&gt;&lt;Members&gt;</w:t>
      </w:r>
      <w:r w:rsidRPr="000275EB">
        <w:t>Евелин Регнер, Еон О’Риърдойн</w:t>
      </w:r>
      <w:r w:rsidRPr="000275EB">
        <w:rPr>
          <w:rStyle w:val="HideTWBExt"/>
          <w:b w:val="0"/>
        </w:rPr>
        <w:t>&lt;/Members&gt;</w:t>
      </w:r>
    </w:p>
    <w:p w14:paraId="12E0A748" w14:textId="77777777" w:rsidR="000275EB" w:rsidRPr="000275EB" w:rsidRDefault="000275EB" w:rsidP="000275EB">
      <w:r w:rsidRPr="000275EB">
        <w:rPr>
          <w:rStyle w:val="HideTWBExt"/>
        </w:rPr>
        <w:t>&lt;/RepeatBlock-By&gt;</w:t>
      </w:r>
    </w:p>
    <w:p w14:paraId="4F7E391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8620413"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E7D835F" w14:textId="77777777" w:rsidTr="003E4C9B">
        <w:trPr>
          <w:jc w:val="center"/>
        </w:trPr>
        <w:tc>
          <w:tcPr>
            <w:tcW w:w="9752" w:type="dxa"/>
            <w:gridSpan w:val="2"/>
          </w:tcPr>
          <w:p w14:paraId="23430E04" w14:textId="77777777" w:rsidR="000275EB" w:rsidRPr="000275EB" w:rsidRDefault="000275EB" w:rsidP="003E4C9B">
            <w:pPr>
              <w:keepNext/>
            </w:pPr>
          </w:p>
        </w:tc>
      </w:tr>
      <w:tr w:rsidR="000275EB" w:rsidRPr="000275EB" w14:paraId="6A27C20B" w14:textId="77777777" w:rsidTr="003E4C9B">
        <w:trPr>
          <w:jc w:val="center"/>
        </w:trPr>
        <w:tc>
          <w:tcPr>
            <w:tcW w:w="4876" w:type="dxa"/>
          </w:tcPr>
          <w:p w14:paraId="1025BE23" w14:textId="77777777" w:rsidR="000275EB" w:rsidRPr="000275EB" w:rsidRDefault="000275EB" w:rsidP="003E4C9B">
            <w:pPr>
              <w:pStyle w:val="ColumnHeading"/>
              <w:keepNext/>
            </w:pPr>
            <w:r w:rsidRPr="000275EB">
              <w:t>Предложение за резолюция</w:t>
            </w:r>
          </w:p>
        </w:tc>
        <w:tc>
          <w:tcPr>
            <w:tcW w:w="4876" w:type="dxa"/>
          </w:tcPr>
          <w:p w14:paraId="12FC0A67" w14:textId="77777777" w:rsidR="000275EB" w:rsidRPr="000275EB" w:rsidRDefault="000275EB" w:rsidP="003E4C9B">
            <w:pPr>
              <w:pStyle w:val="ColumnHeading"/>
              <w:keepNext/>
            </w:pPr>
            <w:r w:rsidRPr="000275EB">
              <w:t>Изменение</w:t>
            </w:r>
          </w:p>
        </w:tc>
      </w:tr>
      <w:tr w:rsidR="000275EB" w:rsidRPr="000275EB" w14:paraId="0232145F" w14:textId="77777777" w:rsidTr="003E4C9B">
        <w:trPr>
          <w:jc w:val="center"/>
        </w:trPr>
        <w:tc>
          <w:tcPr>
            <w:tcW w:w="4876" w:type="dxa"/>
          </w:tcPr>
          <w:p w14:paraId="124C1BC8" w14:textId="77777777" w:rsidR="000275EB" w:rsidRPr="000275EB" w:rsidRDefault="000275EB" w:rsidP="003E4C9B">
            <w:pPr>
              <w:pStyle w:val="Normal6"/>
            </w:pPr>
            <w:r w:rsidRPr="000275EB">
              <w:t>3.</w:t>
            </w:r>
            <w:r w:rsidRPr="000275EB">
              <w:tab/>
              <w:t>призовава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w:t>
            </w:r>
          </w:p>
        </w:tc>
        <w:tc>
          <w:tcPr>
            <w:tcW w:w="4876" w:type="dxa"/>
          </w:tcPr>
          <w:p w14:paraId="0CD27DD5" w14:textId="77777777" w:rsidR="000275EB" w:rsidRPr="000275EB" w:rsidRDefault="000275EB" w:rsidP="003E4C9B">
            <w:pPr>
              <w:pStyle w:val="Normal6"/>
              <w:rPr>
                <w:szCs w:val="24"/>
              </w:rPr>
            </w:pPr>
            <w:r w:rsidRPr="000275EB">
              <w:t>3.</w:t>
            </w:r>
            <w:r w:rsidRPr="000275EB">
              <w:tab/>
              <w:t>призовава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w:t>
            </w:r>
            <w:r w:rsidRPr="000275EB">
              <w:rPr>
                <w:b/>
                <w:i/>
              </w:rPr>
              <w:t>, представителство, осигурено от представители на работниците, свобода за учредяване и членуване в синдикати</w:t>
            </w:r>
            <w:r w:rsidRPr="000275EB">
              <w:t xml:space="preserve"> и достъп до социална закрила;</w:t>
            </w:r>
          </w:p>
        </w:tc>
      </w:tr>
    </w:tbl>
    <w:p w14:paraId="564438A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23D7A92" w14:textId="77777777" w:rsidR="000275EB" w:rsidRPr="000275EB" w:rsidRDefault="000275EB" w:rsidP="000275EB">
      <w:r w:rsidRPr="000275EB">
        <w:rPr>
          <w:rStyle w:val="HideTWBExt"/>
        </w:rPr>
        <w:t>&lt;/Amend&gt;</w:t>
      </w:r>
    </w:p>
    <w:p w14:paraId="1A6D1B2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206</w:t>
      </w:r>
      <w:r w:rsidRPr="000275EB">
        <w:rPr>
          <w:rStyle w:val="HideTWBExt"/>
          <w:b w:val="0"/>
        </w:rPr>
        <w:t>&lt;/NumAm&gt;</w:t>
      </w:r>
    </w:p>
    <w:p w14:paraId="66B85D85"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49E89ECB" w14:textId="77777777" w:rsidR="000275EB" w:rsidRPr="000275EB" w:rsidRDefault="000275EB" w:rsidP="000275EB">
      <w:r w:rsidRPr="000275EB">
        <w:rPr>
          <w:rStyle w:val="HideTWBExt"/>
        </w:rPr>
        <w:t>&lt;/RepeatBlock-By&gt;</w:t>
      </w:r>
    </w:p>
    <w:p w14:paraId="7C20A5A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B805562"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8F5E562" w14:textId="77777777" w:rsidTr="003E4C9B">
        <w:trPr>
          <w:jc w:val="center"/>
        </w:trPr>
        <w:tc>
          <w:tcPr>
            <w:tcW w:w="9752" w:type="dxa"/>
            <w:gridSpan w:val="2"/>
          </w:tcPr>
          <w:p w14:paraId="5558565C" w14:textId="77777777" w:rsidR="000275EB" w:rsidRPr="000275EB" w:rsidRDefault="000275EB" w:rsidP="003E4C9B">
            <w:pPr>
              <w:keepNext/>
            </w:pPr>
          </w:p>
        </w:tc>
      </w:tr>
      <w:tr w:rsidR="000275EB" w:rsidRPr="000275EB" w14:paraId="0E953510" w14:textId="77777777" w:rsidTr="003E4C9B">
        <w:trPr>
          <w:jc w:val="center"/>
        </w:trPr>
        <w:tc>
          <w:tcPr>
            <w:tcW w:w="4876" w:type="dxa"/>
          </w:tcPr>
          <w:p w14:paraId="4C6DB1E6" w14:textId="77777777" w:rsidR="000275EB" w:rsidRPr="000275EB" w:rsidRDefault="000275EB" w:rsidP="003E4C9B">
            <w:pPr>
              <w:pStyle w:val="ColumnHeading"/>
              <w:keepNext/>
            </w:pPr>
            <w:r w:rsidRPr="000275EB">
              <w:t>Предложение за резолюция</w:t>
            </w:r>
          </w:p>
        </w:tc>
        <w:tc>
          <w:tcPr>
            <w:tcW w:w="4876" w:type="dxa"/>
          </w:tcPr>
          <w:p w14:paraId="274EA178" w14:textId="77777777" w:rsidR="000275EB" w:rsidRPr="000275EB" w:rsidRDefault="000275EB" w:rsidP="003E4C9B">
            <w:pPr>
              <w:pStyle w:val="ColumnHeading"/>
              <w:keepNext/>
            </w:pPr>
            <w:r w:rsidRPr="000275EB">
              <w:t>Изменение</w:t>
            </w:r>
          </w:p>
        </w:tc>
      </w:tr>
      <w:tr w:rsidR="000275EB" w:rsidRPr="000275EB" w14:paraId="6020C048" w14:textId="77777777" w:rsidTr="003E4C9B">
        <w:trPr>
          <w:jc w:val="center"/>
        </w:trPr>
        <w:tc>
          <w:tcPr>
            <w:tcW w:w="4876" w:type="dxa"/>
          </w:tcPr>
          <w:p w14:paraId="0D2170B2" w14:textId="77777777" w:rsidR="000275EB" w:rsidRPr="000275EB" w:rsidRDefault="000275EB" w:rsidP="003E4C9B">
            <w:pPr>
              <w:pStyle w:val="Normal6"/>
            </w:pPr>
            <w:r w:rsidRPr="000275EB">
              <w:t>3.</w:t>
            </w:r>
            <w:r w:rsidRPr="000275EB">
              <w:tab/>
              <w:t>призовава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w:t>
            </w:r>
          </w:p>
        </w:tc>
        <w:tc>
          <w:tcPr>
            <w:tcW w:w="4876" w:type="dxa"/>
          </w:tcPr>
          <w:p w14:paraId="56ED13E3" w14:textId="77777777" w:rsidR="000275EB" w:rsidRPr="000275EB" w:rsidRDefault="000275EB" w:rsidP="003E4C9B">
            <w:pPr>
              <w:pStyle w:val="Normal6"/>
              <w:rPr>
                <w:szCs w:val="24"/>
              </w:rPr>
            </w:pPr>
            <w:r w:rsidRPr="000275EB">
              <w:t>3.</w:t>
            </w:r>
            <w:r w:rsidRPr="000275EB">
              <w:tab/>
              <w:t xml:space="preserve">призовава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 </w:t>
            </w:r>
            <w:r w:rsidRPr="000275EB">
              <w:rPr>
                <w:b/>
                <w:i/>
              </w:rPr>
              <w:t>във връзка с това настоява, че наличието на работници, изложени на риск от бедност в ЕС, е неприемливо, и призовава Комисията и държавите членки да приложат мерки за премахване на това положение;</w:t>
            </w:r>
          </w:p>
        </w:tc>
      </w:tr>
    </w:tbl>
    <w:p w14:paraId="637D7BA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5FFE5671" w14:textId="77777777" w:rsidR="000275EB" w:rsidRPr="000275EB" w:rsidRDefault="000275EB" w:rsidP="000275EB">
      <w:r w:rsidRPr="000275EB">
        <w:rPr>
          <w:rStyle w:val="HideTWBExt"/>
        </w:rPr>
        <w:t>&lt;/Amend&gt;</w:t>
      </w:r>
    </w:p>
    <w:p w14:paraId="144B49C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207</w:t>
      </w:r>
      <w:r w:rsidRPr="000275EB">
        <w:rPr>
          <w:rStyle w:val="HideTWBExt"/>
          <w:b w:val="0"/>
        </w:rPr>
        <w:t>&lt;/NumAm&gt;</w:t>
      </w:r>
    </w:p>
    <w:p w14:paraId="275ADC7F"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Рашел Блом</w:t>
      </w:r>
      <w:r w:rsidRPr="000275EB">
        <w:rPr>
          <w:rStyle w:val="HideTWBExt"/>
          <w:b w:val="0"/>
        </w:rPr>
        <w:t>&lt;/Members&gt;</w:t>
      </w:r>
    </w:p>
    <w:p w14:paraId="63C9AF41" w14:textId="77777777" w:rsidR="000275EB" w:rsidRPr="000275EB" w:rsidRDefault="000275EB" w:rsidP="000275EB">
      <w:r w:rsidRPr="000275EB">
        <w:rPr>
          <w:rStyle w:val="HideTWBExt"/>
        </w:rPr>
        <w:t>&lt;/RepeatBlock-By&gt;</w:t>
      </w:r>
    </w:p>
    <w:p w14:paraId="4B553684"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F1940FE" w14:textId="77777777" w:rsidR="000275EB" w:rsidRPr="000275EB" w:rsidRDefault="000275EB" w:rsidP="000275EB">
      <w:pPr>
        <w:pStyle w:val="NormalBold"/>
      </w:pPr>
      <w:r w:rsidRPr="000275EB">
        <w:rPr>
          <w:rStyle w:val="HideTWBExt"/>
          <w:b w:val="0"/>
        </w:rPr>
        <w:t>&lt;Article&gt;</w:t>
      </w:r>
      <w:r w:rsidRPr="000275EB">
        <w:t>Параграф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89C2083" w14:textId="77777777" w:rsidTr="003E4C9B">
        <w:trPr>
          <w:jc w:val="center"/>
        </w:trPr>
        <w:tc>
          <w:tcPr>
            <w:tcW w:w="9752" w:type="dxa"/>
            <w:gridSpan w:val="2"/>
          </w:tcPr>
          <w:p w14:paraId="26DF1E5A" w14:textId="77777777" w:rsidR="000275EB" w:rsidRPr="000275EB" w:rsidRDefault="000275EB" w:rsidP="003E4C9B">
            <w:pPr>
              <w:keepNext/>
            </w:pPr>
          </w:p>
        </w:tc>
      </w:tr>
      <w:tr w:rsidR="000275EB" w:rsidRPr="000275EB" w14:paraId="1FF34685" w14:textId="77777777" w:rsidTr="003E4C9B">
        <w:trPr>
          <w:jc w:val="center"/>
        </w:trPr>
        <w:tc>
          <w:tcPr>
            <w:tcW w:w="4876" w:type="dxa"/>
          </w:tcPr>
          <w:p w14:paraId="789815CE" w14:textId="77777777" w:rsidR="000275EB" w:rsidRPr="000275EB" w:rsidRDefault="000275EB" w:rsidP="003E4C9B">
            <w:pPr>
              <w:pStyle w:val="ColumnHeading"/>
              <w:keepNext/>
            </w:pPr>
            <w:r w:rsidRPr="000275EB">
              <w:t>Предложение за резолюция</w:t>
            </w:r>
          </w:p>
        </w:tc>
        <w:tc>
          <w:tcPr>
            <w:tcW w:w="4876" w:type="dxa"/>
          </w:tcPr>
          <w:p w14:paraId="7D898654" w14:textId="77777777" w:rsidR="000275EB" w:rsidRPr="000275EB" w:rsidRDefault="000275EB" w:rsidP="003E4C9B">
            <w:pPr>
              <w:pStyle w:val="ColumnHeading"/>
              <w:keepNext/>
            </w:pPr>
            <w:r w:rsidRPr="000275EB">
              <w:t>Изменение</w:t>
            </w:r>
          </w:p>
        </w:tc>
      </w:tr>
      <w:tr w:rsidR="000275EB" w:rsidRPr="000275EB" w14:paraId="04B341F4" w14:textId="77777777" w:rsidTr="003E4C9B">
        <w:trPr>
          <w:jc w:val="center"/>
        </w:trPr>
        <w:tc>
          <w:tcPr>
            <w:tcW w:w="4876" w:type="dxa"/>
          </w:tcPr>
          <w:p w14:paraId="52E5157C" w14:textId="77777777" w:rsidR="000275EB" w:rsidRPr="000275EB" w:rsidRDefault="000275EB" w:rsidP="003E4C9B">
            <w:pPr>
              <w:pStyle w:val="Normal6"/>
            </w:pPr>
            <w:r w:rsidRPr="000275EB">
              <w:t>3.</w:t>
            </w:r>
            <w:r w:rsidRPr="000275EB">
              <w:tab/>
            </w:r>
            <w:r w:rsidRPr="000275EB">
              <w:rPr>
                <w:b/>
                <w:i/>
              </w:rPr>
              <w:t>призовава</w:t>
            </w:r>
            <w:r w:rsidRPr="000275EB">
              <w:t xml:space="preserve">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w:t>
            </w:r>
          </w:p>
        </w:tc>
        <w:tc>
          <w:tcPr>
            <w:tcW w:w="4876" w:type="dxa"/>
          </w:tcPr>
          <w:p w14:paraId="39762697" w14:textId="77777777" w:rsidR="000275EB" w:rsidRPr="000275EB" w:rsidRDefault="000275EB" w:rsidP="003E4C9B">
            <w:pPr>
              <w:pStyle w:val="Normal6"/>
              <w:rPr>
                <w:szCs w:val="24"/>
              </w:rPr>
            </w:pPr>
            <w:r w:rsidRPr="000275EB">
              <w:t>3.</w:t>
            </w:r>
            <w:r w:rsidRPr="000275EB">
              <w:tab/>
            </w:r>
            <w:r w:rsidRPr="000275EB">
              <w:rPr>
                <w:b/>
                <w:i/>
              </w:rPr>
              <w:t>препоръчва</w:t>
            </w:r>
            <w:r w:rsidRPr="000275EB">
              <w:t xml:space="preserve"> Комисията и държавите членки да насърчават политики за защита и насърчаване на трудовите права и подобряване на качеството на заетостта, включително стабилни трудови правоотношения, справедливо заплащане, достойни и безопасни условия на труд и достъп до социална закрила;</w:t>
            </w:r>
          </w:p>
        </w:tc>
      </w:tr>
    </w:tbl>
    <w:p w14:paraId="6BF5F1F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550D079" w14:textId="77777777" w:rsidR="000275EB" w:rsidRPr="000275EB" w:rsidRDefault="000275EB" w:rsidP="000275EB">
      <w:r w:rsidRPr="000275EB">
        <w:rPr>
          <w:rStyle w:val="HideTWBExt"/>
        </w:rPr>
        <w:t>&lt;/Amend&gt;</w:t>
      </w:r>
    </w:p>
    <w:p w14:paraId="7BC73F6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208</w:t>
      </w:r>
      <w:r w:rsidRPr="000275EB">
        <w:rPr>
          <w:rStyle w:val="HideTWBExt"/>
          <w:b w:val="0"/>
        </w:rPr>
        <w:t>&lt;/NumAm&gt;</w:t>
      </w:r>
    </w:p>
    <w:p w14:paraId="25D8D60C"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A984CAD" w14:textId="77777777" w:rsidR="000275EB" w:rsidRPr="000275EB" w:rsidRDefault="000275EB" w:rsidP="000275EB">
      <w:r w:rsidRPr="000275EB">
        <w:rPr>
          <w:rStyle w:val="HideTWBExt"/>
        </w:rPr>
        <w:t>&lt;/RepeatBlock-By&gt;</w:t>
      </w:r>
    </w:p>
    <w:p w14:paraId="0FC232D0"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2823FE40" w14:textId="77777777" w:rsidR="000275EB" w:rsidRPr="000275EB" w:rsidRDefault="000275EB" w:rsidP="000275EB">
      <w:pPr>
        <w:pStyle w:val="NormalBold"/>
      </w:pPr>
      <w:r w:rsidRPr="000275EB">
        <w:rPr>
          <w:rStyle w:val="HideTWBExt"/>
          <w:b w:val="0"/>
        </w:rPr>
        <w:t>&lt;Article&gt;</w:t>
      </w:r>
      <w:r w:rsidRPr="000275EB">
        <w:t>Параграф 3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DA67778" w14:textId="77777777" w:rsidTr="003E4C9B">
        <w:trPr>
          <w:jc w:val="center"/>
        </w:trPr>
        <w:tc>
          <w:tcPr>
            <w:tcW w:w="9752" w:type="dxa"/>
            <w:gridSpan w:val="2"/>
          </w:tcPr>
          <w:p w14:paraId="07DDA8EE" w14:textId="77777777" w:rsidR="000275EB" w:rsidRPr="000275EB" w:rsidRDefault="000275EB" w:rsidP="003E4C9B">
            <w:pPr>
              <w:keepNext/>
            </w:pPr>
          </w:p>
        </w:tc>
      </w:tr>
      <w:tr w:rsidR="000275EB" w:rsidRPr="000275EB" w14:paraId="72A208BB" w14:textId="77777777" w:rsidTr="003E4C9B">
        <w:trPr>
          <w:jc w:val="center"/>
        </w:trPr>
        <w:tc>
          <w:tcPr>
            <w:tcW w:w="4876" w:type="dxa"/>
          </w:tcPr>
          <w:p w14:paraId="56421B99" w14:textId="77777777" w:rsidR="000275EB" w:rsidRPr="000275EB" w:rsidRDefault="000275EB" w:rsidP="003E4C9B">
            <w:pPr>
              <w:pStyle w:val="ColumnHeading"/>
              <w:keepNext/>
            </w:pPr>
            <w:r w:rsidRPr="000275EB">
              <w:t>Предложение за резолюция</w:t>
            </w:r>
          </w:p>
        </w:tc>
        <w:tc>
          <w:tcPr>
            <w:tcW w:w="4876" w:type="dxa"/>
          </w:tcPr>
          <w:p w14:paraId="412990BA" w14:textId="77777777" w:rsidR="000275EB" w:rsidRPr="000275EB" w:rsidRDefault="000275EB" w:rsidP="003E4C9B">
            <w:pPr>
              <w:pStyle w:val="ColumnHeading"/>
              <w:keepNext/>
            </w:pPr>
            <w:r w:rsidRPr="000275EB">
              <w:t>Изменение</w:t>
            </w:r>
          </w:p>
        </w:tc>
      </w:tr>
      <w:tr w:rsidR="000275EB" w:rsidRPr="000275EB" w14:paraId="3A9080B3" w14:textId="77777777" w:rsidTr="003E4C9B">
        <w:trPr>
          <w:jc w:val="center"/>
        </w:trPr>
        <w:tc>
          <w:tcPr>
            <w:tcW w:w="4876" w:type="dxa"/>
          </w:tcPr>
          <w:p w14:paraId="4D35F3FB" w14:textId="77777777" w:rsidR="000275EB" w:rsidRPr="000275EB" w:rsidRDefault="000275EB" w:rsidP="003E4C9B">
            <w:pPr>
              <w:pStyle w:val="Normal6"/>
            </w:pPr>
          </w:p>
        </w:tc>
        <w:tc>
          <w:tcPr>
            <w:tcW w:w="4876" w:type="dxa"/>
          </w:tcPr>
          <w:p w14:paraId="29DDBC60" w14:textId="1A8666A9" w:rsidR="000275EB" w:rsidRPr="000275EB" w:rsidRDefault="000275EB" w:rsidP="003E4C9B">
            <w:pPr>
              <w:pStyle w:val="Normal6"/>
              <w:rPr>
                <w:szCs w:val="24"/>
              </w:rPr>
            </w:pPr>
            <w:r w:rsidRPr="000275EB">
              <w:rPr>
                <w:b/>
                <w:i/>
              </w:rPr>
              <w:t>3а.</w:t>
            </w:r>
            <w:r w:rsidRPr="000275EB">
              <w:rPr>
                <w:b/>
                <w:i/>
              </w:rPr>
              <w:tab/>
              <w:t>подчертава, че бедността сред работещите продължава да съществува, като тя засяга всеки дванадесети работник в Съюза; призовава Комисията и държавите членки да включат в стратегията всеобхватни мерки за намаляване на бедността сред работещите чрез преодоляване на структурните пречки извън качеството на работните места, включително достъп и подкрепа за услуги за полагане на грижи за децата, подобряване на признаването на квалификациите и преодоляване на липсата на персонализирано професионално ориентиране и подкрепа за обучението; подчертава, че транспонирането на Директива (ЕС) 2022/2041</w:t>
            </w:r>
            <w:r w:rsidRPr="000275EB">
              <w:rPr>
                <w:b/>
                <w:i/>
              </w:rPr>
              <w:t xml:space="preserve"> </w:t>
            </w:r>
            <w:r w:rsidRPr="000275EB">
              <w:rPr>
                <w:b/>
                <w:i/>
              </w:rPr>
              <w:t>относно адекватните минимални работни заплати ще бъде от ключово значение за предотвратяването и борбата с рисковете от бедност сред работещите, и същевременно ще увеличи стимулите за работа, и приветства факта, че няколко държави членки са изменили или планират да изменят своите рамки за минимална работна заплата;</w:t>
            </w:r>
          </w:p>
        </w:tc>
      </w:tr>
    </w:tbl>
    <w:p w14:paraId="54A613F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259BD43" w14:textId="77777777" w:rsidR="000275EB" w:rsidRPr="000275EB" w:rsidRDefault="000275EB" w:rsidP="000275EB">
      <w:r w:rsidRPr="000275EB">
        <w:rPr>
          <w:rStyle w:val="HideTWBExt"/>
        </w:rPr>
        <w:t>&lt;/Amend&gt;</w:t>
      </w:r>
    </w:p>
    <w:p w14:paraId="7E1632F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209</w:t>
      </w:r>
      <w:r w:rsidRPr="000275EB">
        <w:rPr>
          <w:rStyle w:val="HideTWBExt"/>
          <w:b w:val="0"/>
        </w:rPr>
        <w:t>&lt;/NumAm&gt;</w:t>
      </w:r>
    </w:p>
    <w:p w14:paraId="34AD4D4C"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777B3F49" w14:textId="77777777" w:rsidR="000275EB" w:rsidRPr="000275EB" w:rsidRDefault="000275EB" w:rsidP="000275EB">
      <w:r w:rsidRPr="000275EB">
        <w:rPr>
          <w:rStyle w:val="HideTWBExt"/>
        </w:rPr>
        <w:t>&lt;/RepeatBlock-By&gt;</w:t>
      </w:r>
    </w:p>
    <w:p w14:paraId="4E37DC3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0070344" w14:textId="77777777" w:rsidR="000275EB" w:rsidRPr="000275EB" w:rsidRDefault="000275EB" w:rsidP="000275EB">
      <w:pPr>
        <w:pStyle w:val="NormalBold"/>
      </w:pPr>
      <w:r w:rsidRPr="000275EB">
        <w:rPr>
          <w:rStyle w:val="HideTWBExt"/>
          <w:b w:val="0"/>
        </w:rPr>
        <w:t>&lt;Article&gt;</w:t>
      </w:r>
      <w:r w:rsidRPr="000275EB">
        <w:t>Параграф 3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CD74D21" w14:textId="77777777" w:rsidTr="003E4C9B">
        <w:trPr>
          <w:jc w:val="center"/>
        </w:trPr>
        <w:tc>
          <w:tcPr>
            <w:tcW w:w="9752" w:type="dxa"/>
            <w:gridSpan w:val="2"/>
          </w:tcPr>
          <w:p w14:paraId="38151BC6" w14:textId="77777777" w:rsidR="000275EB" w:rsidRPr="000275EB" w:rsidRDefault="000275EB" w:rsidP="003E4C9B">
            <w:pPr>
              <w:keepNext/>
            </w:pPr>
          </w:p>
        </w:tc>
      </w:tr>
      <w:tr w:rsidR="000275EB" w:rsidRPr="000275EB" w14:paraId="6A92D6C3" w14:textId="77777777" w:rsidTr="003E4C9B">
        <w:trPr>
          <w:jc w:val="center"/>
        </w:trPr>
        <w:tc>
          <w:tcPr>
            <w:tcW w:w="4876" w:type="dxa"/>
          </w:tcPr>
          <w:p w14:paraId="0AB6A86F" w14:textId="77777777" w:rsidR="000275EB" w:rsidRPr="000275EB" w:rsidRDefault="000275EB" w:rsidP="003E4C9B">
            <w:pPr>
              <w:pStyle w:val="ColumnHeading"/>
              <w:keepNext/>
            </w:pPr>
            <w:r w:rsidRPr="000275EB">
              <w:t>Предложение за резолюция</w:t>
            </w:r>
          </w:p>
        </w:tc>
        <w:tc>
          <w:tcPr>
            <w:tcW w:w="4876" w:type="dxa"/>
          </w:tcPr>
          <w:p w14:paraId="1C685BB4" w14:textId="77777777" w:rsidR="000275EB" w:rsidRPr="000275EB" w:rsidRDefault="000275EB" w:rsidP="003E4C9B">
            <w:pPr>
              <w:pStyle w:val="ColumnHeading"/>
              <w:keepNext/>
            </w:pPr>
            <w:r w:rsidRPr="000275EB">
              <w:t>Изменение</w:t>
            </w:r>
          </w:p>
        </w:tc>
      </w:tr>
      <w:tr w:rsidR="000275EB" w:rsidRPr="000275EB" w14:paraId="6DCECFBA" w14:textId="77777777" w:rsidTr="003E4C9B">
        <w:trPr>
          <w:jc w:val="center"/>
        </w:trPr>
        <w:tc>
          <w:tcPr>
            <w:tcW w:w="4876" w:type="dxa"/>
          </w:tcPr>
          <w:p w14:paraId="1E45F6E5" w14:textId="77777777" w:rsidR="000275EB" w:rsidRPr="000275EB" w:rsidRDefault="000275EB" w:rsidP="003E4C9B">
            <w:pPr>
              <w:pStyle w:val="Normal6"/>
            </w:pPr>
          </w:p>
        </w:tc>
        <w:tc>
          <w:tcPr>
            <w:tcW w:w="4876" w:type="dxa"/>
          </w:tcPr>
          <w:p w14:paraId="7D1D72EC" w14:textId="77777777" w:rsidR="000275EB" w:rsidRPr="000275EB" w:rsidRDefault="000275EB" w:rsidP="003E4C9B">
            <w:pPr>
              <w:pStyle w:val="Normal6"/>
              <w:rPr>
                <w:szCs w:val="24"/>
              </w:rPr>
            </w:pPr>
            <w:r w:rsidRPr="000275EB">
              <w:rPr>
                <w:b/>
                <w:i/>
              </w:rPr>
              <w:t>3а.</w:t>
            </w:r>
            <w:r w:rsidRPr="000275EB">
              <w:rPr>
                <w:b/>
                <w:i/>
              </w:rPr>
              <w:tab/>
              <w:t>подчертава необходимостта от засилване на демократичното участие на работното място, като инструмент за борба с бедността, което предполага защита и зачитане на правата и принципите, като например правото на сдружаване, на колективни действия и колективното договаряне; правата на профсъюзите; правото на стачка, принципа за забрана на несправедливо уволнение; принципа на равно заплащане за еднакъв труд; принципа за приспособяване на работата към човешките нужди и съвместяване на семейния и личния живот с работата чрез договорености, включващи подходящо работно време; намаляване на работното време, за да могат работниците да участват в политическия, профсъюзния и социалния живот;</w:t>
            </w:r>
          </w:p>
        </w:tc>
      </w:tr>
    </w:tbl>
    <w:p w14:paraId="3204067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5F799CE2" w14:textId="77777777" w:rsidR="000275EB" w:rsidRPr="000275EB" w:rsidRDefault="000275EB" w:rsidP="000275EB">
      <w:r w:rsidRPr="000275EB">
        <w:rPr>
          <w:rStyle w:val="HideTWBExt"/>
        </w:rPr>
        <w:t>&lt;/Amend&gt;</w:t>
      </w:r>
    </w:p>
    <w:p w14:paraId="24801B0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210</w:t>
      </w:r>
      <w:r w:rsidRPr="000275EB">
        <w:rPr>
          <w:rStyle w:val="HideTWBExt"/>
          <w:b w:val="0"/>
        </w:rPr>
        <w:t>&lt;/NumAm&gt;</w:t>
      </w:r>
    </w:p>
    <w:p w14:paraId="619957A5"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52C4440F"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4E73DB99" w14:textId="77777777" w:rsidR="000275EB" w:rsidRPr="000275EB" w:rsidRDefault="000275EB" w:rsidP="000275EB">
      <w:r w:rsidRPr="000275EB">
        <w:rPr>
          <w:rStyle w:val="HideTWBExt"/>
        </w:rPr>
        <w:t>&lt;/RepeatBlock-By&gt;</w:t>
      </w:r>
    </w:p>
    <w:p w14:paraId="4DBC68D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00F5F17" w14:textId="77777777" w:rsidR="000275EB" w:rsidRPr="000275EB" w:rsidRDefault="000275EB" w:rsidP="000275EB">
      <w:pPr>
        <w:pStyle w:val="NormalBold"/>
      </w:pPr>
      <w:r w:rsidRPr="000275EB">
        <w:rPr>
          <w:rStyle w:val="HideTWBExt"/>
          <w:b w:val="0"/>
        </w:rPr>
        <w:t>&lt;Article&gt;</w:t>
      </w:r>
      <w:r w:rsidRPr="000275EB">
        <w:t>Параграф 3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4B85D96" w14:textId="77777777" w:rsidTr="003E4C9B">
        <w:trPr>
          <w:jc w:val="center"/>
        </w:trPr>
        <w:tc>
          <w:tcPr>
            <w:tcW w:w="9752" w:type="dxa"/>
            <w:gridSpan w:val="2"/>
          </w:tcPr>
          <w:p w14:paraId="78BFE4C5" w14:textId="77777777" w:rsidR="000275EB" w:rsidRPr="000275EB" w:rsidRDefault="000275EB" w:rsidP="003E4C9B">
            <w:pPr>
              <w:keepNext/>
            </w:pPr>
          </w:p>
        </w:tc>
      </w:tr>
      <w:tr w:rsidR="000275EB" w:rsidRPr="000275EB" w14:paraId="620B9270" w14:textId="77777777" w:rsidTr="003E4C9B">
        <w:trPr>
          <w:jc w:val="center"/>
        </w:trPr>
        <w:tc>
          <w:tcPr>
            <w:tcW w:w="4876" w:type="dxa"/>
          </w:tcPr>
          <w:p w14:paraId="5FEB45CA" w14:textId="77777777" w:rsidR="000275EB" w:rsidRPr="000275EB" w:rsidRDefault="000275EB" w:rsidP="003E4C9B">
            <w:pPr>
              <w:pStyle w:val="ColumnHeading"/>
              <w:keepNext/>
            </w:pPr>
            <w:r w:rsidRPr="000275EB">
              <w:t>Предложение за резолюция</w:t>
            </w:r>
          </w:p>
        </w:tc>
        <w:tc>
          <w:tcPr>
            <w:tcW w:w="4876" w:type="dxa"/>
          </w:tcPr>
          <w:p w14:paraId="5FE151CA" w14:textId="77777777" w:rsidR="000275EB" w:rsidRPr="000275EB" w:rsidRDefault="000275EB" w:rsidP="003E4C9B">
            <w:pPr>
              <w:pStyle w:val="ColumnHeading"/>
              <w:keepNext/>
            </w:pPr>
            <w:r w:rsidRPr="000275EB">
              <w:t>Изменение</w:t>
            </w:r>
          </w:p>
        </w:tc>
      </w:tr>
      <w:tr w:rsidR="000275EB" w:rsidRPr="000275EB" w14:paraId="16AC818C" w14:textId="77777777" w:rsidTr="003E4C9B">
        <w:trPr>
          <w:jc w:val="center"/>
        </w:trPr>
        <w:tc>
          <w:tcPr>
            <w:tcW w:w="4876" w:type="dxa"/>
          </w:tcPr>
          <w:p w14:paraId="70FDCDA4" w14:textId="77777777" w:rsidR="000275EB" w:rsidRPr="000275EB" w:rsidRDefault="000275EB" w:rsidP="003E4C9B">
            <w:pPr>
              <w:pStyle w:val="Normal6"/>
            </w:pPr>
          </w:p>
        </w:tc>
        <w:tc>
          <w:tcPr>
            <w:tcW w:w="4876" w:type="dxa"/>
          </w:tcPr>
          <w:p w14:paraId="53C70F8D" w14:textId="77777777" w:rsidR="000275EB" w:rsidRPr="000275EB" w:rsidRDefault="000275EB" w:rsidP="003E4C9B">
            <w:pPr>
              <w:pStyle w:val="Normal6"/>
              <w:rPr>
                <w:szCs w:val="24"/>
              </w:rPr>
            </w:pPr>
            <w:r w:rsidRPr="000275EB">
              <w:rPr>
                <w:b/>
                <w:i/>
              </w:rPr>
              <w:t>3а.</w:t>
            </w:r>
            <w:r w:rsidRPr="000275EB">
              <w:rPr>
                <w:b/>
                <w:i/>
              </w:rPr>
              <w:tab/>
              <w:t xml:space="preserve">настоятелно призовава Комисията и държавите членки да направят пазара на труда по-приобщаващ за всички възрастови групи, включително за по-възрастните работници, и по-специално за възрастните жени, които имат по-малък шанс да бъдат наети на работа и са по-застрашени от риска от дългосрочна безработица </w:t>
            </w:r>
            <w:r w:rsidRPr="000275EB">
              <w:rPr>
                <w:b/>
                <w:i/>
              </w:rPr>
              <w:lastRenderedPageBreak/>
              <w:t>и неактивност, ако загубят работата си преди пенсионна възраст; настоятелно призовава Комисията да включи целенасочени действия за гарантиране на подходящи равнища на пенсиите;</w:t>
            </w:r>
          </w:p>
        </w:tc>
      </w:tr>
    </w:tbl>
    <w:p w14:paraId="72F28BD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DEC5302" w14:textId="77777777" w:rsidR="000275EB" w:rsidRPr="000275EB" w:rsidRDefault="000275EB" w:rsidP="000275EB">
      <w:r w:rsidRPr="000275EB">
        <w:rPr>
          <w:rStyle w:val="HideTWBExt"/>
        </w:rPr>
        <w:t>&lt;/Amend&gt;</w:t>
      </w:r>
    </w:p>
    <w:p w14:paraId="1BEF1CD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211</w:t>
      </w:r>
      <w:r w:rsidRPr="000275EB">
        <w:rPr>
          <w:rStyle w:val="HideTWBExt"/>
          <w:b w:val="0"/>
        </w:rPr>
        <w:t>&lt;/NumAm&gt;</w:t>
      </w:r>
    </w:p>
    <w:p w14:paraId="3F3151C5"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Дарио Тамбурано, Мюриел Лоран, Ерик Сарджакомо, Чечилия Страда</w:t>
      </w:r>
      <w:r w:rsidRPr="000275EB">
        <w:rPr>
          <w:rStyle w:val="HideTWBExt"/>
          <w:b w:val="0"/>
        </w:rPr>
        <w:t>&lt;/Members&gt;</w:t>
      </w:r>
    </w:p>
    <w:p w14:paraId="621AD638" w14:textId="77777777" w:rsidR="000275EB" w:rsidRPr="000275EB" w:rsidRDefault="000275EB" w:rsidP="000275EB">
      <w:r w:rsidRPr="000275EB">
        <w:rPr>
          <w:rStyle w:val="HideTWBExt"/>
        </w:rPr>
        <w:t>&lt;/RepeatBlock-By&gt;</w:t>
      </w:r>
    </w:p>
    <w:p w14:paraId="3A99128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D680236" w14:textId="77777777" w:rsidR="000275EB" w:rsidRPr="000275EB" w:rsidRDefault="000275EB" w:rsidP="000275EB">
      <w:pPr>
        <w:pStyle w:val="NormalBold"/>
      </w:pPr>
      <w:r w:rsidRPr="000275EB">
        <w:rPr>
          <w:rStyle w:val="HideTWBExt"/>
          <w:b w:val="0"/>
        </w:rPr>
        <w:t>&lt;Article&gt;</w:t>
      </w:r>
      <w:r w:rsidRPr="000275EB">
        <w:t>Параграф 3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5C13CF1" w14:textId="77777777" w:rsidTr="003E4C9B">
        <w:trPr>
          <w:jc w:val="center"/>
        </w:trPr>
        <w:tc>
          <w:tcPr>
            <w:tcW w:w="9752" w:type="dxa"/>
            <w:gridSpan w:val="2"/>
          </w:tcPr>
          <w:p w14:paraId="3A298432" w14:textId="77777777" w:rsidR="000275EB" w:rsidRPr="000275EB" w:rsidRDefault="000275EB" w:rsidP="003E4C9B">
            <w:pPr>
              <w:keepNext/>
            </w:pPr>
          </w:p>
        </w:tc>
      </w:tr>
      <w:tr w:rsidR="000275EB" w:rsidRPr="000275EB" w14:paraId="703C86DC" w14:textId="77777777" w:rsidTr="003E4C9B">
        <w:trPr>
          <w:jc w:val="center"/>
        </w:trPr>
        <w:tc>
          <w:tcPr>
            <w:tcW w:w="4876" w:type="dxa"/>
          </w:tcPr>
          <w:p w14:paraId="414BCE08" w14:textId="77777777" w:rsidR="000275EB" w:rsidRPr="000275EB" w:rsidRDefault="000275EB" w:rsidP="003E4C9B">
            <w:pPr>
              <w:pStyle w:val="ColumnHeading"/>
              <w:keepNext/>
            </w:pPr>
            <w:r w:rsidRPr="000275EB">
              <w:t>Предложение за резолюция</w:t>
            </w:r>
          </w:p>
        </w:tc>
        <w:tc>
          <w:tcPr>
            <w:tcW w:w="4876" w:type="dxa"/>
          </w:tcPr>
          <w:p w14:paraId="142BD2A4" w14:textId="77777777" w:rsidR="000275EB" w:rsidRPr="000275EB" w:rsidRDefault="000275EB" w:rsidP="003E4C9B">
            <w:pPr>
              <w:pStyle w:val="ColumnHeading"/>
              <w:keepNext/>
            </w:pPr>
            <w:r w:rsidRPr="000275EB">
              <w:t>Изменение</w:t>
            </w:r>
          </w:p>
        </w:tc>
      </w:tr>
      <w:tr w:rsidR="000275EB" w:rsidRPr="000275EB" w14:paraId="4EB4250A" w14:textId="77777777" w:rsidTr="003E4C9B">
        <w:trPr>
          <w:jc w:val="center"/>
        </w:trPr>
        <w:tc>
          <w:tcPr>
            <w:tcW w:w="4876" w:type="dxa"/>
          </w:tcPr>
          <w:p w14:paraId="5D0EA958" w14:textId="77777777" w:rsidR="000275EB" w:rsidRPr="000275EB" w:rsidRDefault="000275EB" w:rsidP="003E4C9B">
            <w:pPr>
              <w:pStyle w:val="Normal6"/>
            </w:pPr>
          </w:p>
        </w:tc>
        <w:tc>
          <w:tcPr>
            <w:tcW w:w="4876" w:type="dxa"/>
          </w:tcPr>
          <w:p w14:paraId="168385E3" w14:textId="77777777" w:rsidR="000275EB" w:rsidRPr="000275EB" w:rsidRDefault="000275EB" w:rsidP="003E4C9B">
            <w:pPr>
              <w:pStyle w:val="Normal6"/>
              <w:rPr>
                <w:szCs w:val="24"/>
              </w:rPr>
            </w:pPr>
            <w:r w:rsidRPr="000275EB">
              <w:rPr>
                <w:b/>
                <w:i/>
              </w:rPr>
              <w:t>3а.</w:t>
            </w:r>
            <w:r w:rsidRPr="000275EB">
              <w:rPr>
                <w:b/>
                <w:i/>
              </w:rPr>
              <w:tab/>
              <w:t>подчертава необходимостта от укрепване на публичните служби по заетостта и от подобряване на обучителните курсове и системите за подкрепа при търсенето на работа за хората, живеещи в бедност, както и за уязвимите групи, и по-специално дългосрочно безработните и нискоквалифицираните лица; подчертава значението на индивидуализираните насоки, признаването на неформалните умения и обвързването на обучението с възможностите за намиране на качествени работни места;</w:t>
            </w:r>
          </w:p>
        </w:tc>
      </w:tr>
    </w:tbl>
    <w:p w14:paraId="6FFDC6B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5BD9C18" w14:textId="77777777" w:rsidR="000275EB" w:rsidRPr="000275EB" w:rsidRDefault="000275EB" w:rsidP="000275EB">
      <w:r w:rsidRPr="000275EB">
        <w:rPr>
          <w:rStyle w:val="HideTWBExt"/>
        </w:rPr>
        <w:t>&lt;/Amend&gt;</w:t>
      </w:r>
    </w:p>
    <w:p w14:paraId="03651C2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212</w:t>
      </w:r>
      <w:r w:rsidRPr="000275EB">
        <w:rPr>
          <w:rStyle w:val="HideTWBExt"/>
          <w:b w:val="0"/>
        </w:rPr>
        <w:t>&lt;/NumAm&gt;</w:t>
      </w:r>
    </w:p>
    <w:p w14:paraId="58F57628" w14:textId="77777777" w:rsidR="000275EB" w:rsidRPr="000275EB" w:rsidRDefault="000275EB" w:rsidP="000275EB">
      <w:pPr>
        <w:pStyle w:val="NormalBold"/>
      </w:pPr>
      <w:r w:rsidRPr="000275EB">
        <w:rPr>
          <w:rStyle w:val="HideTWBExt"/>
          <w:b w:val="0"/>
        </w:rPr>
        <w:t>&lt;RepeatBlock-By&gt;&lt;Members&gt;</w:t>
      </w:r>
      <w:r w:rsidRPr="000275EB">
        <w:t>Андраш Тивадар Куля</w:t>
      </w:r>
      <w:r w:rsidRPr="000275EB">
        <w:rPr>
          <w:rStyle w:val="HideTWBExt"/>
          <w:b w:val="0"/>
        </w:rPr>
        <w:t>&lt;/Members&gt;</w:t>
      </w:r>
    </w:p>
    <w:p w14:paraId="5BC2B7A5" w14:textId="77777777" w:rsidR="000275EB" w:rsidRPr="000275EB" w:rsidRDefault="000275EB" w:rsidP="000275EB">
      <w:r w:rsidRPr="000275EB">
        <w:rPr>
          <w:rStyle w:val="HideTWBExt"/>
        </w:rPr>
        <w:t>&lt;/RepeatBlock-By&gt;</w:t>
      </w:r>
    </w:p>
    <w:p w14:paraId="580C09F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0E7E89A" w14:textId="77777777" w:rsidR="000275EB" w:rsidRPr="000275EB" w:rsidRDefault="000275EB" w:rsidP="000275EB">
      <w:pPr>
        <w:pStyle w:val="NormalBold"/>
      </w:pPr>
      <w:r w:rsidRPr="000275EB">
        <w:rPr>
          <w:rStyle w:val="HideTWBExt"/>
          <w:b w:val="0"/>
        </w:rPr>
        <w:t>&lt;Article&gt;</w:t>
      </w:r>
      <w:r w:rsidRPr="000275EB">
        <w:t>Параграф 3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5B9B888" w14:textId="77777777" w:rsidTr="003E4C9B">
        <w:trPr>
          <w:jc w:val="center"/>
        </w:trPr>
        <w:tc>
          <w:tcPr>
            <w:tcW w:w="9752" w:type="dxa"/>
            <w:gridSpan w:val="2"/>
          </w:tcPr>
          <w:p w14:paraId="3BD356E7" w14:textId="77777777" w:rsidR="000275EB" w:rsidRPr="000275EB" w:rsidRDefault="000275EB" w:rsidP="003E4C9B">
            <w:pPr>
              <w:keepNext/>
            </w:pPr>
          </w:p>
        </w:tc>
      </w:tr>
      <w:tr w:rsidR="000275EB" w:rsidRPr="000275EB" w14:paraId="59BAEFE4" w14:textId="77777777" w:rsidTr="003E4C9B">
        <w:trPr>
          <w:jc w:val="center"/>
        </w:trPr>
        <w:tc>
          <w:tcPr>
            <w:tcW w:w="4876" w:type="dxa"/>
          </w:tcPr>
          <w:p w14:paraId="30E9005D" w14:textId="77777777" w:rsidR="000275EB" w:rsidRPr="000275EB" w:rsidRDefault="000275EB" w:rsidP="003E4C9B">
            <w:pPr>
              <w:pStyle w:val="ColumnHeading"/>
              <w:keepNext/>
            </w:pPr>
            <w:r w:rsidRPr="000275EB">
              <w:t>Предложение за резолюция</w:t>
            </w:r>
          </w:p>
        </w:tc>
        <w:tc>
          <w:tcPr>
            <w:tcW w:w="4876" w:type="dxa"/>
          </w:tcPr>
          <w:p w14:paraId="75BFCA25" w14:textId="77777777" w:rsidR="000275EB" w:rsidRPr="000275EB" w:rsidRDefault="000275EB" w:rsidP="003E4C9B">
            <w:pPr>
              <w:pStyle w:val="ColumnHeading"/>
              <w:keepNext/>
            </w:pPr>
            <w:r w:rsidRPr="000275EB">
              <w:t>Изменение</w:t>
            </w:r>
          </w:p>
        </w:tc>
      </w:tr>
      <w:tr w:rsidR="000275EB" w:rsidRPr="000275EB" w14:paraId="0CB397CD" w14:textId="77777777" w:rsidTr="003E4C9B">
        <w:trPr>
          <w:jc w:val="center"/>
        </w:trPr>
        <w:tc>
          <w:tcPr>
            <w:tcW w:w="4876" w:type="dxa"/>
          </w:tcPr>
          <w:p w14:paraId="7391E0CE" w14:textId="77777777" w:rsidR="000275EB" w:rsidRPr="000275EB" w:rsidRDefault="000275EB" w:rsidP="003E4C9B">
            <w:pPr>
              <w:pStyle w:val="Normal6"/>
            </w:pPr>
          </w:p>
        </w:tc>
        <w:tc>
          <w:tcPr>
            <w:tcW w:w="4876" w:type="dxa"/>
          </w:tcPr>
          <w:p w14:paraId="3E6A3D04" w14:textId="77777777" w:rsidR="000275EB" w:rsidRPr="000275EB" w:rsidRDefault="000275EB" w:rsidP="003E4C9B">
            <w:pPr>
              <w:pStyle w:val="Normal6"/>
              <w:rPr>
                <w:szCs w:val="24"/>
              </w:rPr>
            </w:pPr>
            <w:r w:rsidRPr="000275EB">
              <w:rPr>
                <w:b/>
                <w:i/>
              </w:rPr>
              <w:t>3а.</w:t>
            </w:r>
            <w:r w:rsidRPr="000275EB">
              <w:rPr>
                <w:b/>
                <w:i/>
              </w:rPr>
              <w:tab/>
              <w:t>настоятелно призовава Комисията и държавите членки да подобрят условията на труд, обучението и възнаграждението във връзка с домашните грижи и работниците, полагащи дългосрочни грижи за нуждаещи се лица, като тези аспекти са важни за осигуряването на достойна подкрепа за възрастните хора и лицата с увреждания;</w:t>
            </w:r>
          </w:p>
        </w:tc>
      </w:tr>
    </w:tbl>
    <w:p w14:paraId="60D342A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3B1D153" w14:textId="77777777" w:rsidR="000275EB" w:rsidRPr="000275EB" w:rsidRDefault="000275EB" w:rsidP="000275EB">
      <w:r w:rsidRPr="000275EB">
        <w:rPr>
          <w:rStyle w:val="HideTWBExt"/>
        </w:rPr>
        <w:t>&lt;/Amend&gt;</w:t>
      </w:r>
    </w:p>
    <w:p w14:paraId="124F1FA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213</w:t>
      </w:r>
      <w:r w:rsidRPr="000275EB">
        <w:rPr>
          <w:rStyle w:val="HideTWBExt"/>
          <w:b w:val="0"/>
        </w:rPr>
        <w:t>&lt;/NumAm&gt;</w:t>
      </w:r>
    </w:p>
    <w:p w14:paraId="007E2B74"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0355B632" w14:textId="77777777" w:rsidR="000275EB" w:rsidRPr="000275EB" w:rsidRDefault="000275EB" w:rsidP="000275EB">
      <w:r w:rsidRPr="000275EB">
        <w:rPr>
          <w:rStyle w:val="HideTWBExt"/>
        </w:rPr>
        <w:t>&lt;/RepeatBlock-By&gt;</w:t>
      </w:r>
    </w:p>
    <w:p w14:paraId="0A3B405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E20BE22" w14:textId="77777777" w:rsidR="000275EB" w:rsidRPr="000275EB" w:rsidRDefault="000275EB" w:rsidP="000275EB">
      <w:pPr>
        <w:pStyle w:val="NormalBold"/>
      </w:pPr>
      <w:r w:rsidRPr="000275EB">
        <w:rPr>
          <w:rStyle w:val="HideTWBExt"/>
          <w:b w:val="0"/>
        </w:rPr>
        <w:t>&lt;Article&gt;</w:t>
      </w:r>
      <w:r w:rsidRPr="000275EB">
        <w:t>Параграф 3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B3E460D" w14:textId="77777777" w:rsidTr="003E4C9B">
        <w:trPr>
          <w:jc w:val="center"/>
        </w:trPr>
        <w:tc>
          <w:tcPr>
            <w:tcW w:w="9752" w:type="dxa"/>
            <w:gridSpan w:val="2"/>
          </w:tcPr>
          <w:p w14:paraId="692AD51A" w14:textId="77777777" w:rsidR="000275EB" w:rsidRPr="000275EB" w:rsidRDefault="000275EB" w:rsidP="003E4C9B">
            <w:pPr>
              <w:keepNext/>
            </w:pPr>
          </w:p>
        </w:tc>
      </w:tr>
      <w:tr w:rsidR="000275EB" w:rsidRPr="000275EB" w14:paraId="3E05CB38" w14:textId="77777777" w:rsidTr="003E4C9B">
        <w:trPr>
          <w:jc w:val="center"/>
        </w:trPr>
        <w:tc>
          <w:tcPr>
            <w:tcW w:w="4876" w:type="dxa"/>
          </w:tcPr>
          <w:p w14:paraId="0F122104" w14:textId="77777777" w:rsidR="000275EB" w:rsidRPr="000275EB" w:rsidRDefault="000275EB" w:rsidP="003E4C9B">
            <w:pPr>
              <w:pStyle w:val="ColumnHeading"/>
              <w:keepNext/>
            </w:pPr>
            <w:r w:rsidRPr="000275EB">
              <w:t>Предложение за резолюция</w:t>
            </w:r>
          </w:p>
        </w:tc>
        <w:tc>
          <w:tcPr>
            <w:tcW w:w="4876" w:type="dxa"/>
          </w:tcPr>
          <w:p w14:paraId="45894416" w14:textId="77777777" w:rsidR="000275EB" w:rsidRPr="000275EB" w:rsidRDefault="000275EB" w:rsidP="003E4C9B">
            <w:pPr>
              <w:pStyle w:val="ColumnHeading"/>
              <w:keepNext/>
            </w:pPr>
            <w:r w:rsidRPr="000275EB">
              <w:t>Изменение</w:t>
            </w:r>
          </w:p>
        </w:tc>
      </w:tr>
      <w:tr w:rsidR="000275EB" w:rsidRPr="000275EB" w14:paraId="21E6CD5F" w14:textId="77777777" w:rsidTr="003E4C9B">
        <w:trPr>
          <w:jc w:val="center"/>
        </w:trPr>
        <w:tc>
          <w:tcPr>
            <w:tcW w:w="4876" w:type="dxa"/>
          </w:tcPr>
          <w:p w14:paraId="7F520B44" w14:textId="77777777" w:rsidR="000275EB" w:rsidRPr="000275EB" w:rsidRDefault="000275EB" w:rsidP="003E4C9B">
            <w:pPr>
              <w:pStyle w:val="Normal6"/>
            </w:pPr>
          </w:p>
        </w:tc>
        <w:tc>
          <w:tcPr>
            <w:tcW w:w="4876" w:type="dxa"/>
          </w:tcPr>
          <w:p w14:paraId="09872D70" w14:textId="77777777" w:rsidR="000275EB" w:rsidRPr="000275EB" w:rsidRDefault="000275EB" w:rsidP="003E4C9B">
            <w:pPr>
              <w:pStyle w:val="Normal6"/>
              <w:rPr>
                <w:szCs w:val="24"/>
              </w:rPr>
            </w:pPr>
            <w:r w:rsidRPr="000275EB">
              <w:rPr>
                <w:b/>
                <w:i/>
              </w:rPr>
              <w:t>3б.</w:t>
            </w:r>
            <w:r w:rsidRPr="000275EB">
              <w:rPr>
                <w:b/>
                <w:i/>
              </w:rPr>
              <w:tab/>
              <w:t xml:space="preserve">призовава Комисията да включи образованието, обучението и ученето през целия живот в стратегията за борба с бедността, с акцент върху приобщаващото образование и реинтеграцията на лицата, преждевременно напускащи училище; препоръчва разширяване на програмите за цифрова и медийна грамотност и инвестиране във възможности за предоставяне на втори шанс за образование; подчертава необходимостта от свързване на стратегията за борба с бедността с приобщаващото образование, с програмите за повишаване на квалификацията и за преквалификация, както и с гражданската ангажираност, като те бъдат насочени по-специално към уязвимите групи, дългосрочно безработните лица, самотните </w:t>
            </w:r>
            <w:r w:rsidRPr="000275EB">
              <w:rPr>
                <w:b/>
                <w:i/>
              </w:rPr>
              <w:lastRenderedPageBreak/>
              <w:t xml:space="preserve">родители и лицата, преждевременно напускащи училище; </w:t>
            </w:r>
          </w:p>
        </w:tc>
      </w:tr>
    </w:tbl>
    <w:p w14:paraId="2E618B62"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F2CE838" w14:textId="77777777" w:rsidR="000275EB" w:rsidRPr="000275EB" w:rsidRDefault="000275EB" w:rsidP="000275EB">
      <w:r w:rsidRPr="000275EB">
        <w:rPr>
          <w:rStyle w:val="HideTWBExt"/>
        </w:rPr>
        <w:t>&lt;/Amend&gt;</w:t>
      </w:r>
    </w:p>
    <w:p w14:paraId="01BBD36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214</w:t>
      </w:r>
      <w:r w:rsidRPr="000275EB">
        <w:rPr>
          <w:rStyle w:val="HideTWBExt"/>
          <w:b w:val="0"/>
        </w:rPr>
        <w:t>&lt;/NumAm&gt;</w:t>
      </w:r>
    </w:p>
    <w:p w14:paraId="1DAA0610" w14:textId="77777777" w:rsidR="000275EB" w:rsidRPr="000275EB" w:rsidRDefault="000275EB" w:rsidP="000275EB">
      <w:pPr>
        <w:pStyle w:val="NormalBold"/>
      </w:pPr>
      <w:r w:rsidRPr="000275EB">
        <w:rPr>
          <w:rStyle w:val="HideTWBExt"/>
          <w:b w:val="0"/>
        </w:rPr>
        <w:t>&lt;RepeatBlock-By&gt;&lt;Members&gt;</w:t>
      </w:r>
      <w:r w:rsidRPr="000275EB">
        <w:t>Андраш Тивадар Куля</w:t>
      </w:r>
      <w:r w:rsidRPr="000275EB">
        <w:rPr>
          <w:rStyle w:val="HideTWBExt"/>
          <w:b w:val="0"/>
        </w:rPr>
        <w:t>&lt;/Members&gt;</w:t>
      </w:r>
    </w:p>
    <w:p w14:paraId="1EB76005" w14:textId="77777777" w:rsidR="000275EB" w:rsidRPr="000275EB" w:rsidRDefault="000275EB" w:rsidP="000275EB">
      <w:r w:rsidRPr="000275EB">
        <w:rPr>
          <w:rStyle w:val="HideTWBExt"/>
        </w:rPr>
        <w:t>&lt;/RepeatBlock-By&gt;</w:t>
      </w:r>
    </w:p>
    <w:p w14:paraId="7BEB5FE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FCA2032" w14:textId="77777777" w:rsidR="000275EB" w:rsidRPr="000275EB" w:rsidRDefault="000275EB" w:rsidP="000275EB">
      <w:pPr>
        <w:pStyle w:val="NormalBold"/>
      </w:pPr>
      <w:r w:rsidRPr="000275EB">
        <w:rPr>
          <w:rStyle w:val="HideTWBExt"/>
          <w:b w:val="0"/>
        </w:rPr>
        <w:t>&lt;Article&gt;</w:t>
      </w:r>
      <w:r w:rsidRPr="000275EB">
        <w:t>Параграф 3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FC3D5DE" w14:textId="77777777" w:rsidTr="003E4C9B">
        <w:trPr>
          <w:jc w:val="center"/>
        </w:trPr>
        <w:tc>
          <w:tcPr>
            <w:tcW w:w="9752" w:type="dxa"/>
            <w:gridSpan w:val="2"/>
          </w:tcPr>
          <w:p w14:paraId="5841CF8A" w14:textId="77777777" w:rsidR="000275EB" w:rsidRPr="000275EB" w:rsidRDefault="000275EB" w:rsidP="003E4C9B">
            <w:pPr>
              <w:keepNext/>
            </w:pPr>
          </w:p>
        </w:tc>
      </w:tr>
      <w:tr w:rsidR="000275EB" w:rsidRPr="000275EB" w14:paraId="5654C320" w14:textId="77777777" w:rsidTr="003E4C9B">
        <w:trPr>
          <w:jc w:val="center"/>
        </w:trPr>
        <w:tc>
          <w:tcPr>
            <w:tcW w:w="4876" w:type="dxa"/>
          </w:tcPr>
          <w:p w14:paraId="46F0A5B3" w14:textId="77777777" w:rsidR="000275EB" w:rsidRPr="000275EB" w:rsidRDefault="000275EB" w:rsidP="003E4C9B">
            <w:pPr>
              <w:pStyle w:val="ColumnHeading"/>
              <w:keepNext/>
            </w:pPr>
            <w:r w:rsidRPr="000275EB">
              <w:t>Предложение за резолюция</w:t>
            </w:r>
          </w:p>
        </w:tc>
        <w:tc>
          <w:tcPr>
            <w:tcW w:w="4876" w:type="dxa"/>
          </w:tcPr>
          <w:p w14:paraId="1911AE34" w14:textId="77777777" w:rsidR="000275EB" w:rsidRPr="000275EB" w:rsidRDefault="000275EB" w:rsidP="003E4C9B">
            <w:pPr>
              <w:pStyle w:val="ColumnHeading"/>
              <w:keepNext/>
            </w:pPr>
            <w:r w:rsidRPr="000275EB">
              <w:t>Изменение</w:t>
            </w:r>
          </w:p>
        </w:tc>
      </w:tr>
      <w:tr w:rsidR="000275EB" w:rsidRPr="000275EB" w14:paraId="4DF1E961" w14:textId="77777777" w:rsidTr="003E4C9B">
        <w:trPr>
          <w:jc w:val="center"/>
        </w:trPr>
        <w:tc>
          <w:tcPr>
            <w:tcW w:w="4876" w:type="dxa"/>
          </w:tcPr>
          <w:p w14:paraId="0CCE9259" w14:textId="77777777" w:rsidR="000275EB" w:rsidRPr="000275EB" w:rsidRDefault="000275EB" w:rsidP="003E4C9B">
            <w:pPr>
              <w:pStyle w:val="Normal6"/>
            </w:pPr>
          </w:p>
        </w:tc>
        <w:tc>
          <w:tcPr>
            <w:tcW w:w="4876" w:type="dxa"/>
          </w:tcPr>
          <w:p w14:paraId="6BD10D23" w14:textId="77777777" w:rsidR="000275EB" w:rsidRPr="000275EB" w:rsidRDefault="000275EB" w:rsidP="003E4C9B">
            <w:pPr>
              <w:pStyle w:val="Normal6"/>
              <w:rPr>
                <w:szCs w:val="24"/>
              </w:rPr>
            </w:pPr>
            <w:r w:rsidRPr="000275EB">
              <w:rPr>
                <w:b/>
                <w:i/>
              </w:rPr>
              <w:t>3б.</w:t>
            </w:r>
            <w:r w:rsidRPr="000275EB">
              <w:rPr>
                <w:b/>
                <w:i/>
              </w:rPr>
              <w:tab/>
              <w:t>призовава за професионализация и официално признаване на труда по полагане на грижи и оказване на подкрепа, с ясни възможности за професионално развитие, както и системи за сертифициране и защита на трудовите права, с цел да се привлекат и задържат работници в сектор, който е от съществено значение за демографската устойчивост и социалното приобщаване;</w:t>
            </w:r>
          </w:p>
        </w:tc>
      </w:tr>
    </w:tbl>
    <w:p w14:paraId="54931D3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AD45478" w14:textId="77777777" w:rsidR="000275EB" w:rsidRPr="000275EB" w:rsidRDefault="000275EB" w:rsidP="000275EB">
      <w:r w:rsidRPr="000275EB">
        <w:rPr>
          <w:rStyle w:val="HideTWBExt"/>
        </w:rPr>
        <w:t>&lt;/Amend&gt;</w:t>
      </w:r>
    </w:p>
    <w:p w14:paraId="5CEF82D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215</w:t>
      </w:r>
      <w:r w:rsidRPr="000275EB">
        <w:rPr>
          <w:rStyle w:val="HideTWBExt"/>
          <w:b w:val="0"/>
        </w:rPr>
        <w:t>&lt;/NumAm&gt;</w:t>
      </w:r>
    </w:p>
    <w:p w14:paraId="6B7C18B9"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12CD5324" w14:textId="77777777" w:rsidR="000275EB" w:rsidRPr="000275EB" w:rsidRDefault="000275EB" w:rsidP="000275EB">
      <w:r w:rsidRPr="000275EB">
        <w:rPr>
          <w:rStyle w:val="HideTWBExt"/>
        </w:rPr>
        <w:t>&lt;/RepeatBlock-By&gt;</w:t>
      </w:r>
    </w:p>
    <w:p w14:paraId="69FB4F2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917E15B" w14:textId="77777777" w:rsidR="000275EB" w:rsidRPr="000275EB" w:rsidRDefault="000275EB" w:rsidP="000275EB">
      <w:pPr>
        <w:pStyle w:val="NormalBold"/>
      </w:pPr>
      <w:r w:rsidRPr="000275EB">
        <w:rPr>
          <w:rStyle w:val="HideTWBExt"/>
          <w:b w:val="0"/>
        </w:rPr>
        <w:t>&lt;Article&gt;</w:t>
      </w:r>
      <w:r w:rsidRPr="000275EB">
        <w:t>Параграф 3 в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9C7938C" w14:textId="77777777" w:rsidTr="003E4C9B">
        <w:trPr>
          <w:jc w:val="center"/>
        </w:trPr>
        <w:tc>
          <w:tcPr>
            <w:tcW w:w="9752" w:type="dxa"/>
            <w:gridSpan w:val="2"/>
          </w:tcPr>
          <w:p w14:paraId="542D529F" w14:textId="77777777" w:rsidR="000275EB" w:rsidRPr="000275EB" w:rsidRDefault="000275EB" w:rsidP="003E4C9B">
            <w:pPr>
              <w:keepNext/>
            </w:pPr>
          </w:p>
        </w:tc>
      </w:tr>
      <w:tr w:rsidR="000275EB" w:rsidRPr="000275EB" w14:paraId="56A1BD3D" w14:textId="77777777" w:rsidTr="003E4C9B">
        <w:trPr>
          <w:jc w:val="center"/>
        </w:trPr>
        <w:tc>
          <w:tcPr>
            <w:tcW w:w="4876" w:type="dxa"/>
          </w:tcPr>
          <w:p w14:paraId="28745061" w14:textId="77777777" w:rsidR="000275EB" w:rsidRPr="000275EB" w:rsidRDefault="000275EB" w:rsidP="003E4C9B">
            <w:pPr>
              <w:pStyle w:val="ColumnHeading"/>
              <w:keepNext/>
            </w:pPr>
            <w:r w:rsidRPr="000275EB">
              <w:t>Предложение за резолюция</w:t>
            </w:r>
          </w:p>
        </w:tc>
        <w:tc>
          <w:tcPr>
            <w:tcW w:w="4876" w:type="dxa"/>
          </w:tcPr>
          <w:p w14:paraId="113C7002" w14:textId="77777777" w:rsidR="000275EB" w:rsidRPr="000275EB" w:rsidRDefault="000275EB" w:rsidP="003E4C9B">
            <w:pPr>
              <w:pStyle w:val="ColumnHeading"/>
              <w:keepNext/>
            </w:pPr>
            <w:r w:rsidRPr="000275EB">
              <w:t>Изменение</w:t>
            </w:r>
          </w:p>
        </w:tc>
      </w:tr>
      <w:tr w:rsidR="000275EB" w:rsidRPr="000275EB" w14:paraId="41B8CFE6" w14:textId="77777777" w:rsidTr="003E4C9B">
        <w:trPr>
          <w:jc w:val="center"/>
        </w:trPr>
        <w:tc>
          <w:tcPr>
            <w:tcW w:w="4876" w:type="dxa"/>
          </w:tcPr>
          <w:p w14:paraId="15E5B610" w14:textId="77777777" w:rsidR="000275EB" w:rsidRPr="000275EB" w:rsidRDefault="000275EB" w:rsidP="003E4C9B">
            <w:pPr>
              <w:pStyle w:val="Normal6"/>
            </w:pPr>
          </w:p>
        </w:tc>
        <w:tc>
          <w:tcPr>
            <w:tcW w:w="4876" w:type="dxa"/>
          </w:tcPr>
          <w:p w14:paraId="288642AE" w14:textId="77777777" w:rsidR="000275EB" w:rsidRPr="000275EB" w:rsidRDefault="000275EB" w:rsidP="003E4C9B">
            <w:pPr>
              <w:pStyle w:val="Normal6"/>
              <w:rPr>
                <w:szCs w:val="24"/>
              </w:rPr>
            </w:pPr>
            <w:r w:rsidRPr="000275EB">
              <w:rPr>
                <w:b/>
                <w:i/>
              </w:rPr>
              <w:t>3в.</w:t>
            </w:r>
            <w:r w:rsidRPr="000275EB">
              <w:rPr>
                <w:b/>
                <w:i/>
              </w:rPr>
              <w:tab/>
              <w:t xml:space="preserve">подчертава, че сегрегацията при достъпа до общо образование за децата с увреждания продължава да бъде предизвикателство в целия ЕС, което води до социално изключване; призовава стратегията за борба с бедността да осигури достъп до образование за децата с увреждания </w:t>
            </w:r>
            <w:r w:rsidRPr="000275EB">
              <w:rPr>
                <w:b/>
                <w:i/>
              </w:rPr>
              <w:lastRenderedPageBreak/>
              <w:t>както по отношение на физическата инфраструктура, така и по отношение на образователните ресурси, за да се гарантират равни възможности за всички ученици; подчертава потенциала на финансово достъпните помощни технологии и на изкуствения интелект за подобряване на приобщаващото преподаване за учениците с увреждания, като се предлагат персонализирана подкрепа, адаптивни инструменти и по-добра комуникация; насърчава държавите членки да инвестират в тези технологии и да гарантират, че учителите са обучени да интегрират ефективно тези ученици в образователния процес; освен това призовава Комисията и държавите членки да осигурят надеждни гаранции срещу погрешното диагностициране на умствена изостаналост или специални образователни потребности сред ромските деца, както и срещу образователната сегрегация; подчертава значението на недискриминационните практики за оценяване, както и на политиките за приобщаващо образование, с които се зачитат правата и достойнството на всички деца;</w:t>
            </w:r>
          </w:p>
        </w:tc>
      </w:tr>
    </w:tbl>
    <w:p w14:paraId="6A0C775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B4BBEDD" w14:textId="77777777" w:rsidR="000275EB" w:rsidRPr="000275EB" w:rsidRDefault="000275EB" w:rsidP="000275EB">
      <w:r w:rsidRPr="000275EB">
        <w:rPr>
          <w:rStyle w:val="HideTWBExt"/>
        </w:rPr>
        <w:t>&lt;/Amend&gt;</w:t>
      </w:r>
    </w:p>
    <w:p w14:paraId="6625988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216</w:t>
      </w:r>
      <w:r w:rsidRPr="000275EB">
        <w:rPr>
          <w:rStyle w:val="HideTWBExt"/>
          <w:b w:val="0"/>
        </w:rPr>
        <w:t>&lt;/NumAm&gt;</w:t>
      </w:r>
    </w:p>
    <w:p w14:paraId="4B599A48"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780A62E" w14:textId="77777777" w:rsidR="000275EB" w:rsidRPr="000275EB" w:rsidRDefault="000275EB" w:rsidP="000275EB">
      <w:r w:rsidRPr="000275EB">
        <w:rPr>
          <w:rStyle w:val="HideTWBExt"/>
        </w:rPr>
        <w:t>&lt;/RepeatBlock-By&gt;</w:t>
      </w:r>
    </w:p>
    <w:p w14:paraId="2D740D6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831ED79" w14:textId="77777777" w:rsidR="000275EB" w:rsidRPr="000275EB" w:rsidRDefault="000275EB" w:rsidP="000275EB">
      <w:pPr>
        <w:pStyle w:val="NormalBold"/>
      </w:pPr>
      <w:r w:rsidRPr="000275EB">
        <w:rPr>
          <w:rStyle w:val="HideTWBExt"/>
          <w:b w:val="0"/>
        </w:rPr>
        <w:t>&lt;Article&gt;</w:t>
      </w:r>
      <w:r w:rsidRPr="000275EB">
        <w:t>Параграф 3 г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BBE1495" w14:textId="77777777" w:rsidTr="003E4C9B">
        <w:trPr>
          <w:jc w:val="center"/>
        </w:trPr>
        <w:tc>
          <w:tcPr>
            <w:tcW w:w="9752" w:type="dxa"/>
            <w:gridSpan w:val="2"/>
          </w:tcPr>
          <w:p w14:paraId="0E700D62" w14:textId="77777777" w:rsidR="000275EB" w:rsidRPr="000275EB" w:rsidRDefault="000275EB" w:rsidP="003E4C9B">
            <w:pPr>
              <w:keepNext/>
            </w:pPr>
          </w:p>
        </w:tc>
      </w:tr>
      <w:tr w:rsidR="000275EB" w:rsidRPr="000275EB" w14:paraId="1185D375" w14:textId="77777777" w:rsidTr="003E4C9B">
        <w:trPr>
          <w:jc w:val="center"/>
        </w:trPr>
        <w:tc>
          <w:tcPr>
            <w:tcW w:w="4876" w:type="dxa"/>
          </w:tcPr>
          <w:p w14:paraId="462889DF" w14:textId="77777777" w:rsidR="000275EB" w:rsidRPr="000275EB" w:rsidRDefault="000275EB" w:rsidP="003E4C9B">
            <w:pPr>
              <w:pStyle w:val="ColumnHeading"/>
              <w:keepNext/>
            </w:pPr>
            <w:r w:rsidRPr="000275EB">
              <w:t>Предложение за резолюция</w:t>
            </w:r>
          </w:p>
        </w:tc>
        <w:tc>
          <w:tcPr>
            <w:tcW w:w="4876" w:type="dxa"/>
          </w:tcPr>
          <w:p w14:paraId="1C3DFFAA" w14:textId="77777777" w:rsidR="000275EB" w:rsidRPr="000275EB" w:rsidRDefault="000275EB" w:rsidP="003E4C9B">
            <w:pPr>
              <w:pStyle w:val="ColumnHeading"/>
              <w:keepNext/>
            </w:pPr>
            <w:r w:rsidRPr="000275EB">
              <w:t>Изменение</w:t>
            </w:r>
          </w:p>
        </w:tc>
      </w:tr>
      <w:tr w:rsidR="000275EB" w:rsidRPr="000275EB" w14:paraId="37BEA57E" w14:textId="77777777" w:rsidTr="003E4C9B">
        <w:trPr>
          <w:jc w:val="center"/>
        </w:trPr>
        <w:tc>
          <w:tcPr>
            <w:tcW w:w="4876" w:type="dxa"/>
          </w:tcPr>
          <w:p w14:paraId="560DF9E8" w14:textId="77777777" w:rsidR="000275EB" w:rsidRPr="000275EB" w:rsidRDefault="000275EB" w:rsidP="003E4C9B">
            <w:pPr>
              <w:pStyle w:val="Normal6"/>
            </w:pPr>
          </w:p>
        </w:tc>
        <w:tc>
          <w:tcPr>
            <w:tcW w:w="4876" w:type="dxa"/>
          </w:tcPr>
          <w:p w14:paraId="71392147" w14:textId="77777777" w:rsidR="000275EB" w:rsidRPr="000275EB" w:rsidRDefault="000275EB" w:rsidP="003E4C9B">
            <w:pPr>
              <w:pStyle w:val="Normal6"/>
              <w:rPr>
                <w:szCs w:val="24"/>
              </w:rPr>
            </w:pPr>
            <w:r w:rsidRPr="000275EB">
              <w:rPr>
                <w:b/>
                <w:i/>
              </w:rPr>
              <w:t>3г.</w:t>
            </w:r>
            <w:r w:rsidRPr="000275EB">
              <w:rPr>
                <w:b/>
                <w:i/>
              </w:rPr>
              <w:tab/>
              <w:t xml:space="preserve">призовава държавите членки да доразработят и да разширят националните рамки за валидиране на </w:t>
            </w:r>
            <w:r w:rsidRPr="000275EB">
              <w:rPr>
                <w:b/>
                <w:i/>
              </w:rPr>
              <w:lastRenderedPageBreak/>
              <w:t>неформалното и самостоятелното учене, които позволяват да се признае практическият опит в някои сектори, като например строителството, селското стопанство, здравеопазването и социалните грижи, хотелиерството, производството, занаятчийството, логистиката и ИКТ, въз основа на препоръката на Съвета от 20 декември 2012 г. относно валидирането на неформалното и самостоятелното учене</w:t>
            </w:r>
            <w:r w:rsidRPr="000275EB">
              <w:rPr>
                <w:b/>
                <w:i/>
                <w:vertAlign w:val="superscript"/>
              </w:rPr>
              <w:t>1a</w:t>
            </w:r>
            <w:r w:rsidRPr="000275EB">
              <w:rPr>
                <w:b/>
                <w:i/>
              </w:rPr>
              <w:t>; освен това призовава държавите членки да подобрят тези схеми за валидиране, за да се отговори на потребностите на лицата, които са по-отдалечени от пазара на труда;</w:t>
            </w:r>
          </w:p>
        </w:tc>
      </w:tr>
      <w:tr w:rsidR="000275EB" w:rsidRPr="000275EB" w14:paraId="3503CEA3" w14:textId="77777777" w:rsidTr="003E4C9B">
        <w:trPr>
          <w:jc w:val="center"/>
        </w:trPr>
        <w:tc>
          <w:tcPr>
            <w:tcW w:w="4876" w:type="dxa"/>
          </w:tcPr>
          <w:p w14:paraId="27DFA0A0" w14:textId="77777777" w:rsidR="000275EB" w:rsidRPr="000275EB" w:rsidRDefault="000275EB" w:rsidP="003E4C9B">
            <w:pPr>
              <w:pStyle w:val="Normal6"/>
            </w:pPr>
          </w:p>
        </w:tc>
        <w:tc>
          <w:tcPr>
            <w:tcW w:w="4876" w:type="dxa"/>
          </w:tcPr>
          <w:p w14:paraId="4921E966" w14:textId="77777777" w:rsidR="000275EB" w:rsidRPr="000275EB" w:rsidRDefault="000275EB" w:rsidP="003E4C9B">
            <w:pPr>
              <w:pStyle w:val="Normal6"/>
              <w:rPr>
                <w:szCs w:val="24"/>
              </w:rPr>
            </w:pPr>
            <w:r w:rsidRPr="000275EB">
              <w:rPr>
                <w:b/>
                <w:i/>
              </w:rPr>
              <w:t>__________________</w:t>
            </w:r>
          </w:p>
        </w:tc>
      </w:tr>
      <w:tr w:rsidR="000275EB" w:rsidRPr="000275EB" w14:paraId="79FE3D65" w14:textId="77777777" w:rsidTr="003E4C9B">
        <w:trPr>
          <w:jc w:val="center"/>
        </w:trPr>
        <w:tc>
          <w:tcPr>
            <w:tcW w:w="4876" w:type="dxa"/>
          </w:tcPr>
          <w:p w14:paraId="6E1B2239" w14:textId="77777777" w:rsidR="000275EB" w:rsidRPr="000275EB" w:rsidRDefault="000275EB" w:rsidP="003E4C9B">
            <w:pPr>
              <w:pStyle w:val="Normal6"/>
            </w:pPr>
          </w:p>
        </w:tc>
        <w:tc>
          <w:tcPr>
            <w:tcW w:w="4876" w:type="dxa"/>
          </w:tcPr>
          <w:p w14:paraId="21FCCAD6" w14:textId="77777777" w:rsidR="000275EB" w:rsidRPr="000275EB" w:rsidRDefault="000275EB" w:rsidP="003E4C9B">
            <w:pPr>
              <w:pStyle w:val="Normal6"/>
              <w:rPr>
                <w:szCs w:val="24"/>
              </w:rPr>
            </w:pPr>
            <w:r w:rsidRPr="000275EB">
              <w:rPr>
                <w:b/>
                <w:bCs/>
                <w:i/>
                <w:iCs/>
                <w:vertAlign w:val="superscript"/>
              </w:rPr>
              <w:t>1а</w:t>
            </w:r>
            <w:r w:rsidRPr="000275EB">
              <w:rPr>
                <w:b/>
                <w:bCs/>
                <w:i/>
                <w:iCs/>
              </w:rPr>
              <w:t xml:space="preserve"> ОВ С 398, 22.12.2012 г., стр. 1–5.</w:t>
            </w:r>
          </w:p>
        </w:tc>
      </w:tr>
    </w:tbl>
    <w:p w14:paraId="29863AB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D881FA2" w14:textId="77777777" w:rsidR="000275EB" w:rsidRPr="000275EB" w:rsidRDefault="000275EB" w:rsidP="000275EB">
      <w:r w:rsidRPr="000275EB">
        <w:rPr>
          <w:rStyle w:val="HideTWBExt"/>
        </w:rPr>
        <w:t>&lt;/Amend&gt;</w:t>
      </w:r>
    </w:p>
    <w:p w14:paraId="3FF536D8"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217</w:t>
      </w:r>
      <w:r w:rsidRPr="000275EB">
        <w:rPr>
          <w:rStyle w:val="HideTWBExt"/>
          <w:b w:val="0"/>
        </w:rPr>
        <w:t>&lt;/NumAm&gt;</w:t>
      </w:r>
    </w:p>
    <w:p w14:paraId="3D45CB4B"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3994D962" w14:textId="77777777" w:rsidR="000275EB" w:rsidRPr="000275EB" w:rsidRDefault="000275EB" w:rsidP="000275EB">
      <w:r w:rsidRPr="000275EB">
        <w:rPr>
          <w:rStyle w:val="HideTWBExt"/>
        </w:rPr>
        <w:t>&lt;/RepeatBlock-By&gt;</w:t>
      </w:r>
    </w:p>
    <w:p w14:paraId="1E6455F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A431557" w14:textId="77777777" w:rsidR="000275EB" w:rsidRPr="000275EB" w:rsidRDefault="000275EB" w:rsidP="000275EB">
      <w:pPr>
        <w:pStyle w:val="NormalBold"/>
      </w:pPr>
      <w:r w:rsidRPr="000275EB">
        <w:rPr>
          <w:rStyle w:val="HideTWBExt"/>
          <w:b w:val="0"/>
        </w:rPr>
        <w:t>&lt;Article&gt;</w:t>
      </w:r>
      <w:r w:rsidRPr="000275EB">
        <w:t>Параграф 3 д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65EF4E6" w14:textId="77777777" w:rsidTr="003E4C9B">
        <w:trPr>
          <w:jc w:val="center"/>
        </w:trPr>
        <w:tc>
          <w:tcPr>
            <w:tcW w:w="9752" w:type="dxa"/>
            <w:gridSpan w:val="2"/>
          </w:tcPr>
          <w:p w14:paraId="4A9662F4" w14:textId="77777777" w:rsidR="000275EB" w:rsidRPr="000275EB" w:rsidRDefault="000275EB" w:rsidP="003E4C9B">
            <w:pPr>
              <w:keepNext/>
            </w:pPr>
          </w:p>
        </w:tc>
      </w:tr>
      <w:tr w:rsidR="000275EB" w:rsidRPr="000275EB" w14:paraId="78E83FD3" w14:textId="77777777" w:rsidTr="003E4C9B">
        <w:trPr>
          <w:jc w:val="center"/>
        </w:trPr>
        <w:tc>
          <w:tcPr>
            <w:tcW w:w="4876" w:type="dxa"/>
          </w:tcPr>
          <w:p w14:paraId="03E5CF42" w14:textId="77777777" w:rsidR="000275EB" w:rsidRPr="000275EB" w:rsidRDefault="000275EB" w:rsidP="003E4C9B">
            <w:pPr>
              <w:pStyle w:val="ColumnHeading"/>
              <w:keepNext/>
            </w:pPr>
            <w:r w:rsidRPr="000275EB">
              <w:t>Предложение за резолюция</w:t>
            </w:r>
          </w:p>
        </w:tc>
        <w:tc>
          <w:tcPr>
            <w:tcW w:w="4876" w:type="dxa"/>
          </w:tcPr>
          <w:p w14:paraId="224CD731" w14:textId="77777777" w:rsidR="000275EB" w:rsidRPr="000275EB" w:rsidRDefault="000275EB" w:rsidP="003E4C9B">
            <w:pPr>
              <w:pStyle w:val="ColumnHeading"/>
              <w:keepNext/>
            </w:pPr>
            <w:r w:rsidRPr="000275EB">
              <w:t>Изменение</w:t>
            </w:r>
          </w:p>
        </w:tc>
      </w:tr>
      <w:tr w:rsidR="000275EB" w:rsidRPr="000275EB" w14:paraId="55CC2800" w14:textId="77777777" w:rsidTr="003E4C9B">
        <w:trPr>
          <w:jc w:val="center"/>
        </w:trPr>
        <w:tc>
          <w:tcPr>
            <w:tcW w:w="4876" w:type="dxa"/>
          </w:tcPr>
          <w:p w14:paraId="00E5775E" w14:textId="77777777" w:rsidR="000275EB" w:rsidRPr="000275EB" w:rsidRDefault="000275EB" w:rsidP="003E4C9B">
            <w:pPr>
              <w:pStyle w:val="Normal6"/>
            </w:pPr>
          </w:p>
        </w:tc>
        <w:tc>
          <w:tcPr>
            <w:tcW w:w="4876" w:type="dxa"/>
          </w:tcPr>
          <w:p w14:paraId="7E211268" w14:textId="77777777" w:rsidR="000275EB" w:rsidRPr="000275EB" w:rsidRDefault="000275EB" w:rsidP="003E4C9B">
            <w:pPr>
              <w:pStyle w:val="Normal6"/>
              <w:rPr>
                <w:szCs w:val="24"/>
              </w:rPr>
            </w:pPr>
            <w:r w:rsidRPr="000275EB">
              <w:rPr>
                <w:b/>
                <w:i/>
              </w:rPr>
              <w:t>3д.</w:t>
            </w:r>
            <w:r w:rsidRPr="000275EB">
              <w:rPr>
                <w:b/>
                <w:i/>
              </w:rPr>
              <w:tab/>
              <w:t xml:space="preserve">изразява загриженост относно равнището на младежката безработица, което остава много високо в няколко държави членки и е повече от два пъти по-високо от общото ниво на безработицата на равнище ЕС; припомня ангажимента, поет от държавите членки по отношение на младите хора при изготвянето на гаранцията за младежта; счита, че стратегията на ЕС за борба с бедността има потенциала да развие повече полезни взаимодействия между гаранцията за децата и гаранцията за младежта и </w:t>
            </w:r>
            <w:r w:rsidRPr="000275EB">
              <w:rPr>
                <w:b/>
                <w:i/>
              </w:rPr>
              <w:lastRenderedPageBreak/>
              <w:t xml:space="preserve">да укрепи двата инструмента, с цел да се гарантира подходяща подкрепа за младите хора в нужда за цялото им личностно и професионално развитие; във връзка с това призовава за засилена подкрепа за младите хора, които излизат от домове за сираци, за да им се гарантира стабилен и достоен път при навършване на пълнолетие; </w:t>
            </w:r>
            <w:r w:rsidRPr="000275EB">
              <w:rPr>
                <w:b/>
                <w:bCs/>
                <w:i/>
                <w:iCs/>
              </w:rPr>
              <w:t>препоръчва някои мерки, като например помощ за жилищно настаняване, подобрен достъп до възможности за обучение и заетост, платени стажове, подкрепа за плащане на университетски такси или такси за професионално образование и обучение (ПОО) и наставничество, за да се избегне явлението за прекъсване на помощта, когато лицето напуска дом за сираци при навършване на пълнолетие</w:t>
            </w:r>
            <w:r w:rsidRPr="000275EB">
              <w:rPr>
                <w:b/>
                <w:bCs/>
                <w:i/>
                <w:iCs/>
                <w:vertAlign w:val="superscript"/>
              </w:rPr>
              <w:t>1a</w:t>
            </w:r>
            <w:r w:rsidRPr="000275EB">
              <w:rPr>
                <w:b/>
                <w:bCs/>
                <w:i/>
                <w:iCs/>
              </w:rPr>
              <w:t>, и да се намали рискът от бедност, социално изключване и бездомничество през този критичен период;</w:t>
            </w:r>
          </w:p>
        </w:tc>
      </w:tr>
      <w:tr w:rsidR="000275EB" w:rsidRPr="000275EB" w14:paraId="601BF461" w14:textId="77777777" w:rsidTr="003E4C9B">
        <w:trPr>
          <w:jc w:val="center"/>
        </w:trPr>
        <w:tc>
          <w:tcPr>
            <w:tcW w:w="4876" w:type="dxa"/>
          </w:tcPr>
          <w:p w14:paraId="142775EC" w14:textId="77777777" w:rsidR="000275EB" w:rsidRPr="000275EB" w:rsidRDefault="000275EB" w:rsidP="003E4C9B">
            <w:pPr>
              <w:pStyle w:val="Normal6"/>
            </w:pPr>
          </w:p>
        </w:tc>
        <w:tc>
          <w:tcPr>
            <w:tcW w:w="4876" w:type="dxa"/>
          </w:tcPr>
          <w:p w14:paraId="48E3A41E" w14:textId="77777777" w:rsidR="000275EB" w:rsidRPr="000275EB" w:rsidRDefault="000275EB" w:rsidP="003E4C9B">
            <w:pPr>
              <w:pStyle w:val="Normal6"/>
              <w:rPr>
                <w:szCs w:val="24"/>
              </w:rPr>
            </w:pPr>
            <w:r w:rsidRPr="000275EB">
              <w:rPr>
                <w:b/>
                <w:i/>
              </w:rPr>
              <w:t>__________________</w:t>
            </w:r>
          </w:p>
        </w:tc>
      </w:tr>
      <w:tr w:rsidR="000275EB" w:rsidRPr="000275EB" w14:paraId="53DB77F9" w14:textId="77777777" w:rsidTr="003E4C9B">
        <w:trPr>
          <w:jc w:val="center"/>
        </w:trPr>
        <w:tc>
          <w:tcPr>
            <w:tcW w:w="4876" w:type="dxa"/>
          </w:tcPr>
          <w:p w14:paraId="2B7B1324" w14:textId="77777777" w:rsidR="000275EB" w:rsidRPr="000275EB" w:rsidRDefault="000275EB" w:rsidP="003E4C9B">
            <w:pPr>
              <w:pStyle w:val="Normal6"/>
            </w:pPr>
          </w:p>
        </w:tc>
        <w:tc>
          <w:tcPr>
            <w:tcW w:w="4876" w:type="dxa"/>
          </w:tcPr>
          <w:p w14:paraId="2B9A271E" w14:textId="43FB7D94" w:rsidR="000275EB" w:rsidRPr="000275EB" w:rsidRDefault="000275EB" w:rsidP="003E4C9B">
            <w:pPr>
              <w:pStyle w:val="Normal6"/>
              <w:rPr>
                <w:szCs w:val="24"/>
              </w:rPr>
            </w:pPr>
            <w:r w:rsidRPr="000275EB">
              <w:rPr>
                <w:b/>
                <w:i/>
                <w:vertAlign w:val="superscript"/>
              </w:rPr>
              <w:t>1a</w:t>
            </w:r>
            <w:r w:rsidRPr="000275EB">
              <w:t xml:space="preserve"> </w:t>
            </w:r>
            <w:r w:rsidRPr="000275EB">
              <w:rPr>
                <w:b/>
                <w:bCs/>
                <w:i/>
                <w:iCs/>
              </w:rPr>
              <w:t>A.</w:t>
            </w:r>
            <w:r w:rsidRPr="000275EB">
              <w:t xml:space="preserve"> </w:t>
            </w:r>
            <w:r w:rsidRPr="000275EB">
              <w:rPr>
                <w:b/>
                <w:i/>
              </w:rPr>
              <w:t>Field, , R. Sen, C. Johnston &amp; K. Ellis, 2021 г.</w:t>
            </w:r>
            <w:r w:rsidRPr="000275EB">
              <w:t xml:space="preserve"> </w:t>
            </w:r>
            <w:r w:rsidRPr="000275EB">
              <w:rPr>
                <w:b/>
                <w:bCs/>
                <w:i/>
                <w:iCs/>
              </w:rPr>
              <w:t>„Turning 18 in Specialised Residential Therapeutic Care:</w:t>
            </w:r>
            <w:r w:rsidRPr="000275EB">
              <w:rPr>
                <w:b/>
                <w:bCs/>
                <w:i/>
              </w:rPr>
              <w:t xml:space="preserve"> </w:t>
            </w:r>
            <w:r w:rsidRPr="000275EB">
              <w:rPr>
                <w:b/>
                <w:i/>
              </w:rPr>
              <w:t>Independence or a Cliff Edge?“ („Навършване на 18 години в специализирано заведение за терапевтични грижи: Независимост или ефект на срутването?“), Деца и общество, том 35, № 5, стр. 784-798. https://doi.org/10.1111/chso.12450.</w:t>
            </w:r>
          </w:p>
        </w:tc>
      </w:tr>
    </w:tbl>
    <w:p w14:paraId="25966FA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7459470" w14:textId="77777777" w:rsidR="000275EB" w:rsidRPr="000275EB" w:rsidRDefault="000275EB" w:rsidP="000275EB">
      <w:r w:rsidRPr="000275EB">
        <w:rPr>
          <w:rStyle w:val="HideTWBExt"/>
        </w:rPr>
        <w:t>&lt;/Amend&gt;</w:t>
      </w:r>
    </w:p>
    <w:p w14:paraId="54BBFEE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218</w:t>
      </w:r>
      <w:r w:rsidRPr="000275EB">
        <w:rPr>
          <w:rStyle w:val="HideTWBExt"/>
          <w:b w:val="0"/>
        </w:rPr>
        <w:t>&lt;/NumAm&gt;</w:t>
      </w:r>
    </w:p>
    <w:p w14:paraId="4B2DD82D"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38CB1967" w14:textId="77777777" w:rsidR="000275EB" w:rsidRPr="000275EB" w:rsidRDefault="000275EB" w:rsidP="000275EB">
      <w:r w:rsidRPr="000275EB">
        <w:rPr>
          <w:rStyle w:val="HideTWBExt"/>
        </w:rPr>
        <w:t>&lt;/RepeatBlock-By&gt;</w:t>
      </w:r>
    </w:p>
    <w:p w14:paraId="629A633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7DC931D"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EE75045" w14:textId="77777777" w:rsidTr="003E4C9B">
        <w:trPr>
          <w:jc w:val="center"/>
        </w:trPr>
        <w:tc>
          <w:tcPr>
            <w:tcW w:w="9752" w:type="dxa"/>
            <w:gridSpan w:val="2"/>
          </w:tcPr>
          <w:p w14:paraId="4404957A" w14:textId="77777777" w:rsidR="000275EB" w:rsidRPr="000275EB" w:rsidRDefault="000275EB" w:rsidP="003E4C9B">
            <w:pPr>
              <w:keepNext/>
            </w:pPr>
          </w:p>
        </w:tc>
      </w:tr>
      <w:tr w:rsidR="000275EB" w:rsidRPr="000275EB" w14:paraId="052246C2" w14:textId="77777777" w:rsidTr="003E4C9B">
        <w:trPr>
          <w:jc w:val="center"/>
        </w:trPr>
        <w:tc>
          <w:tcPr>
            <w:tcW w:w="4876" w:type="dxa"/>
          </w:tcPr>
          <w:p w14:paraId="0AFF56F0" w14:textId="77777777" w:rsidR="000275EB" w:rsidRPr="000275EB" w:rsidRDefault="000275EB" w:rsidP="003E4C9B">
            <w:pPr>
              <w:pStyle w:val="ColumnHeading"/>
              <w:keepNext/>
            </w:pPr>
            <w:r w:rsidRPr="000275EB">
              <w:t>Предложение за резолюция</w:t>
            </w:r>
          </w:p>
        </w:tc>
        <w:tc>
          <w:tcPr>
            <w:tcW w:w="4876" w:type="dxa"/>
          </w:tcPr>
          <w:p w14:paraId="00B6F003" w14:textId="77777777" w:rsidR="000275EB" w:rsidRPr="000275EB" w:rsidRDefault="000275EB" w:rsidP="003E4C9B">
            <w:pPr>
              <w:pStyle w:val="ColumnHeading"/>
              <w:keepNext/>
            </w:pPr>
            <w:r w:rsidRPr="000275EB">
              <w:t>Изменение</w:t>
            </w:r>
          </w:p>
        </w:tc>
      </w:tr>
      <w:tr w:rsidR="000275EB" w:rsidRPr="000275EB" w14:paraId="32D027D0" w14:textId="77777777" w:rsidTr="003E4C9B">
        <w:trPr>
          <w:jc w:val="center"/>
        </w:trPr>
        <w:tc>
          <w:tcPr>
            <w:tcW w:w="4876" w:type="dxa"/>
          </w:tcPr>
          <w:p w14:paraId="0F0145A4" w14:textId="77777777" w:rsidR="000275EB" w:rsidRPr="000275EB" w:rsidRDefault="000275EB" w:rsidP="003E4C9B">
            <w:pPr>
              <w:pStyle w:val="Normal6"/>
            </w:pPr>
            <w:r w:rsidRPr="000275EB">
              <w:t>4.</w:t>
            </w:r>
            <w:r w:rsidRPr="000275EB">
              <w:tab/>
              <w:t xml:space="preserve">препоръчва на Комисията и държавите членки да </w:t>
            </w:r>
            <w:r w:rsidRPr="000275EB">
              <w:rPr>
                <w:b/>
                <w:i/>
              </w:rPr>
              <w:t>обмислят създаването</w:t>
            </w:r>
            <w:r w:rsidRPr="000275EB">
              <w:t xml:space="preserve"> </w:t>
            </w:r>
            <w:r w:rsidRPr="000275EB">
              <w:rPr>
                <w:b/>
                <w:bCs/>
                <w:i/>
                <w:iCs/>
              </w:rPr>
              <w:t>на инструмент за борба с бедността чрез всеобщото прилагане на правото на труд и целта за пълна заетост, насочена най-вече към борбата с</w:t>
            </w:r>
            <w:r w:rsidRPr="000275EB">
              <w:t xml:space="preserve"> </w:t>
            </w:r>
            <w:r w:rsidRPr="000275EB">
              <w:rPr>
                <w:b/>
                <w:i/>
              </w:rPr>
              <w:t>безработицата и непълната заетост</w:t>
            </w:r>
            <w:r w:rsidRPr="000275EB">
              <w:t>;</w:t>
            </w:r>
          </w:p>
        </w:tc>
        <w:tc>
          <w:tcPr>
            <w:tcW w:w="4876" w:type="dxa"/>
          </w:tcPr>
          <w:p w14:paraId="3ED9564A" w14:textId="77777777" w:rsidR="000275EB" w:rsidRPr="000275EB" w:rsidRDefault="000275EB" w:rsidP="003E4C9B">
            <w:pPr>
              <w:pStyle w:val="Normal6"/>
              <w:rPr>
                <w:szCs w:val="24"/>
              </w:rPr>
            </w:pPr>
            <w:r w:rsidRPr="000275EB">
              <w:t>4.</w:t>
            </w:r>
            <w:r w:rsidRPr="000275EB">
              <w:tab/>
              <w:t xml:space="preserve">препоръчва на Комисията и държавите членки да </w:t>
            </w:r>
            <w:r w:rsidRPr="000275EB">
              <w:rPr>
                <w:b/>
                <w:i/>
              </w:rPr>
              <w:t>се фокусират върху повишаването</w:t>
            </w:r>
            <w:r w:rsidRPr="000275EB">
              <w:t xml:space="preserve"> </w:t>
            </w:r>
            <w:r w:rsidRPr="000275EB">
              <w:rPr>
                <w:b/>
                <w:bCs/>
                <w:i/>
                <w:iCs/>
              </w:rPr>
              <w:t>на гъвкавостта на пазара на труда, намаляването на регулаторните пречки и гарантирането на равен достъп до възможностите за заетост, като ключови компоненти на борбата с</w:t>
            </w:r>
            <w:r w:rsidRPr="000275EB">
              <w:t xml:space="preserve"> </w:t>
            </w:r>
            <w:r w:rsidRPr="000275EB">
              <w:rPr>
                <w:b/>
                <w:i/>
              </w:rPr>
              <w:t>бедността</w:t>
            </w:r>
            <w:r w:rsidRPr="000275EB">
              <w:t>;</w:t>
            </w:r>
          </w:p>
        </w:tc>
      </w:tr>
    </w:tbl>
    <w:p w14:paraId="769414D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9EFE0AF" w14:textId="77777777" w:rsidR="000275EB" w:rsidRPr="000275EB" w:rsidRDefault="000275EB" w:rsidP="000275EB">
      <w:r w:rsidRPr="000275EB">
        <w:rPr>
          <w:rStyle w:val="HideTWBExt"/>
        </w:rPr>
        <w:t>&lt;/Amend&gt;</w:t>
      </w:r>
    </w:p>
    <w:p w14:paraId="7E8AC01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219</w:t>
      </w:r>
      <w:r w:rsidRPr="000275EB">
        <w:rPr>
          <w:rStyle w:val="HideTWBExt"/>
          <w:b w:val="0"/>
        </w:rPr>
        <w:t>&lt;/NumAm&gt;</w:t>
      </w:r>
    </w:p>
    <w:p w14:paraId="2BF8E38A"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Пал Секереш, Рашел Блом</w:t>
      </w:r>
      <w:r w:rsidRPr="000275EB">
        <w:rPr>
          <w:rStyle w:val="HideTWBExt"/>
          <w:b w:val="0"/>
        </w:rPr>
        <w:t>&lt;/Members&gt;</w:t>
      </w:r>
    </w:p>
    <w:p w14:paraId="063DF83B" w14:textId="77777777" w:rsidR="000275EB" w:rsidRPr="000275EB" w:rsidRDefault="000275EB" w:rsidP="000275EB">
      <w:r w:rsidRPr="000275EB">
        <w:rPr>
          <w:rStyle w:val="HideTWBExt"/>
        </w:rPr>
        <w:t>&lt;/RepeatBlock-By&gt;</w:t>
      </w:r>
    </w:p>
    <w:p w14:paraId="1268B3C5"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5C55938"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99BEFC7" w14:textId="77777777" w:rsidTr="003E4C9B">
        <w:trPr>
          <w:jc w:val="center"/>
        </w:trPr>
        <w:tc>
          <w:tcPr>
            <w:tcW w:w="9752" w:type="dxa"/>
            <w:gridSpan w:val="2"/>
          </w:tcPr>
          <w:p w14:paraId="0EFC8C38" w14:textId="77777777" w:rsidR="000275EB" w:rsidRPr="000275EB" w:rsidRDefault="000275EB" w:rsidP="003E4C9B">
            <w:pPr>
              <w:keepNext/>
            </w:pPr>
          </w:p>
        </w:tc>
      </w:tr>
      <w:tr w:rsidR="000275EB" w:rsidRPr="000275EB" w14:paraId="78B223C0" w14:textId="77777777" w:rsidTr="003E4C9B">
        <w:trPr>
          <w:jc w:val="center"/>
        </w:trPr>
        <w:tc>
          <w:tcPr>
            <w:tcW w:w="4876" w:type="dxa"/>
          </w:tcPr>
          <w:p w14:paraId="3E4A57F2" w14:textId="77777777" w:rsidR="000275EB" w:rsidRPr="000275EB" w:rsidRDefault="000275EB" w:rsidP="003E4C9B">
            <w:pPr>
              <w:pStyle w:val="ColumnHeading"/>
              <w:keepNext/>
            </w:pPr>
            <w:r w:rsidRPr="000275EB">
              <w:t>Предложение за резолюция</w:t>
            </w:r>
          </w:p>
        </w:tc>
        <w:tc>
          <w:tcPr>
            <w:tcW w:w="4876" w:type="dxa"/>
          </w:tcPr>
          <w:p w14:paraId="451CB0A9" w14:textId="77777777" w:rsidR="000275EB" w:rsidRPr="000275EB" w:rsidRDefault="000275EB" w:rsidP="003E4C9B">
            <w:pPr>
              <w:pStyle w:val="ColumnHeading"/>
              <w:keepNext/>
            </w:pPr>
            <w:r w:rsidRPr="000275EB">
              <w:t>Изменение</w:t>
            </w:r>
          </w:p>
        </w:tc>
      </w:tr>
      <w:tr w:rsidR="000275EB" w:rsidRPr="000275EB" w14:paraId="5FE4CF48" w14:textId="77777777" w:rsidTr="003E4C9B">
        <w:trPr>
          <w:jc w:val="center"/>
        </w:trPr>
        <w:tc>
          <w:tcPr>
            <w:tcW w:w="4876" w:type="dxa"/>
          </w:tcPr>
          <w:p w14:paraId="65126D37" w14:textId="77777777" w:rsidR="000275EB" w:rsidRPr="000275EB" w:rsidRDefault="000275EB" w:rsidP="003E4C9B">
            <w:pPr>
              <w:pStyle w:val="Normal6"/>
            </w:pPr>
            <w:r w:rsidRPr="000275EB">
              <w:t>4.</w:t>
            </w:r>
            <w:r w:rsidRPr="000275EB">
              <w:tab/>
              <w:t xml:space="preserve">препоръчва </w:t>
            </w:r>
            <w:r w:rsidRPr="000275EB">
              <w:rPr>
                <w:b/>
                <w:i/>
              </w:rPr>
              <w:t xml:space="preserve">на </w:t>
            </w:r>
            <w:r w:rsidRPr="000275EB">
              <w:t xml:space="preserve">Комисията и държавите членки да </w:t>
            </w:r>
            <w:r w:rsidRPr="000275EB">
              <w:rPr>
                <w:b/>
                <w:i/>
              </w:rPr>
              <w:t>обмислят създаването на инструмент за борба с бедността чрез всеобщото прилагане на правото на труд и целта за пълна заетост, насочена</w:t>
            </w:r>
            <w:r w:rsidRPr="000275EB">
              <w:t xml:space="preserve"> най-вече към борбата с безработицата и непълната заетост;</w:t>
            </w:r>
          </w:p>
        </w:tc>
        <w:tc>
          <w:tcPr>
            <w:tcW w:w="4876" w:type="dxa"/>
          </w:tcPr>
          <w:p w14:paraId="0EF4C98D" w14:textId="77777777" w:rsidR="000275EB" w:rsidRPr="000275EB" w:rsidRDefault="000275EB" w:rsidP="003E4C9B">
            <w:pPr>
              <w:pStyle w:val="Normal6"/>
              <w:rPr>
                <w:szCs w:val="24"/>
              </w:rPr>
            </w:pPr>
            <w:r w:rsidRPr="000275EB">
              <w:t>4.</w:t>
            </w:r>
            <w:r w:rsidRPr="000275EB">
              <w:tab/>
              <w:t xml:space="preserve">препоръчва Комисията и държавите членки да </w:t>
            </w:r>
            <w:r w:rsidRPr="000275EB">
              <w:rPr>
                <w:b/>
                <w:i/>
              </w:rPr>
              <w:t>насочат усилията си</w:t>
            </w:r>
            <w:r w:rsidRPr="000275EB">
              <w:t xml:space="preserve"> най-вече към борбата с безработицата и непълната заетост;</w:t>
            </w:r>
          </w:p>
        </w:tc>
      </w:tr>
    </w:tbl>
    <w:p w14:paraId="67F0EBA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08E229E" w14:textId="77777777" w:rsidR="000275EB" w:rsidRPr="000275EB" w:rsidRDefault="000275EB" w:rsidP="000275EB">
      <w:r w:rsidRPr="000275EB">
        <w:rPr>
          <w:rStyle w:val="HideTWBExt"/>
        </w:rPr>
        <w:t>&lt;/Amend&gt;</w:t>
      </w:r>
    </w:p>
    <w:p w14:paraId="18A899A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220</w:t>
      </w:r>
      <w:r w:rsidRPr="000275EB">
        <w:rPr>
          <w:rStyle w:val="HideTWBExt"/>
          <w:b w:val="0"/>
        </w:rPr>
        <w:t>&lt;/NumAm&gt;</w:t>
      </w:r>
    </w:p>
    <w:p w14:paraId="171A6572"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 Сержио Умберто</w:t>
      </w:r>
      <w:r w:rsidRPr="000275EB">
        <w:rPr>
          <w:rStyle w:val="HideTWBExt"/>
          <w:b w:val="0"/>
        </w:rPr>
        <w:t>&lt;/Members&gt;</w:t>
      </w:r>
    </w:p>
    <w:p w14:paraId="6AB2837A" w14:textId="77777777" w:rsidR="000275EB" w:rsidRPr="000275EB" w:rsidRDefault="000275EB" w:rsidP="000275EB">
      <w:r w:rsidRPr="000275EB">
        <w:rPr>
          <w:rStyle w:val="HideTWBExt"/>
        </w:rPr>
        <w:t>&lt;/RepeatBlock-By&gt;</w:t>
      </w:r>
    </w:p>
    <w:p w14:paraId="5D6AE0F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84486E4"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A003D11" w14:textId="77777777" w:rsidTr="003E4C9B">
        <w:trPr>
          <w:jc w:val="center"/>
        </w:trPr>
        <w:tc>
          <w:tcPr>
            <w:tcW w:w="9752" w:type="dxa"/>
            <w:gridSpan w:val="2"/>
          </w:tcPr>
          <w:p w14:paraId="27F7D702" w14:textId="77777777" w:rsidR="000275EB" w:rsidRPr="000275EB" w:rsidRDefault="000275EB" w:rsidP="003E4C9B">
            <w:pPr>
              <w:keepNext/>
            </w:pPr>
          </w:p>
        </w:tc>
      </w:tr>
      <w:tr w:rsidR="000275EB" w:rsidRPr="000275EB" w14:paraId="2C07FF45" w14:textId="77777777" w:rsidTr="003E4C9B">
        <w:trPr>
          <w:jc w:val="center"/>
        </w:trPr>
        <w:tc>
          <w:tcPr>
            <w:tcW w:w="4876" w:type="dxa"/>
          </w:tcPr>
          <w:p w14:paraId="2633B11C" w14:textId="77777777" w:rsidR="000275EB" w:rsidRPr="000275EB" w:rsidRDefault="000275EB" w:rsidP="003E4C9B">
            <w:pPr>
              <w:pStyle w:val="ColumnHeading"/>
              <w:keepNext/>
            </w:pPr>
            <w:r w:rsidRPr="000275EB">
              <w:t>Предложение за резолюция</w:t>
            </w:r>
          </w:p>
        </w:tc>
        <w:tc>
          <w:tcPr>
            <w:tcW w:w="4876" w:type="dxa"/>
          </w:tcPr>
          <w:p w14:paraId="281E4349" w14:textId="77777777" w:rsidR="000275EB" w:rsidRPr="000275EB" w:rsidRDefault="000275EB" w:rsidP="003E4C9B">
            <w:pPr>
              <w:pStyle w:val="ColumnHeading"/>
              <w:keepNext/>
            </w:pPr>
            <w:r w:rsidRPr="000275EB">
              <w:t>Изменение</w:t>
            </w:r>
          </w:p>
        </w:tc>
      </w:tr>
      <w:tr w:rsidR="000275EB" w:rsidRPr="000275EB" w14:paraId="7E973623" w14:textId="77777777" w:rsidTr="003E4C9B">
        <w:trPr>
          <w:jc w:val="center"/>
        </w:trPr>
        <w:tc>
          <w:tcPr>
            <w:tcW w:w="4876" w:type="dxa"/>
          </w:tcPr>
          <w:p w14:paraId="49D8B2F0" w14:textId="77777777" w:rsidR="000275EB" w:rsidRPr="000275EB" w:rsidRDefault="000275EB" w:rsidP="003E4C9B">
            <w:pPr>
              <w:pStyle w:val="Normal6"/>
            </w:pPr>
            <w:r w:rsidRPr="000275EB">
              <w:t>4.</w:t>
            </w:r>
            <w:r w:rsidRPr="000275EB">
              <w:tab/>
              <w:t xml:space="preserve">препоръчва на Комисията и държавите членки да обмислят създаването на инструмент за борба с </w:t>
            </w:r>
            <w:r w:rsidRPr="000275EB">
              <w:lastRenderedPageBreak/>
              <w:t xml:space="preserve">бедността чрез всеобщото прилагане на правото на труд и целта за </w:t>
            </w:r>
            <w:r w:rsidRPr="000275EB">
              <w:rPr>
                <w:b/>
                <w:i/>
              </w:rPr>
              <w:t>пълна</w:t>
            </w:r>
            <w:r w:rsidRPr="000275EB">
              <w:t xml:space="preserve"> заетост, насочена най-вече към борбата с безработицата и непълната заетост;</w:t>
            </w:r>
          </w:p>
        </w:tc>
        <w:tc>
          <w:tcPr>
            <w:tcW w:w="4876" w:type="dxa"/>
          </w:tcPr>
          <w:p w14:paraId="195575DC" w14:textId="77777777" w:rsidR="000275EB" w:rsidRPr="000275EB" w:rsidRDefault="000275EB" w:rsidP="003E4C9B">
            <w:pPr>
              <w:pStyle w:val="Normal6"/>
              <w:rPr>
                <w:szCs w:val="24"/>
              </w:rPr>
            </w:pPr>
            <w:r w:rsidRPr="000275EB">
              <w:lastRenderedPageBreak/>
              <w:t>4.</w:t>
            </w:r>
            <w:r w:rsidRPr="000275EB">
              <w:tab/>
              <w:t xml:space="preserve">препоръчва на Комисията и държавите членки да обмислят създаването на инструмент за борба с </w:t>
            </w:r>
            <w:r w:rsidRPr="000275EB">
              <w:lastRenderedPageBreak/>
              <w:t xml:space="preserve">бедността чрез всеобщото прилагане на правото на труд и целта за </w:t>
            </w:r>
            <w:r w:rsidRPr="000275EB">
              <w:rPr>
                <w:b/>
                <w:i/>
              </w:rPr>
              <w:t>постигане на висока степен на</w:t>
            </w:r>
            <w:r w:rsidRPr="000275EB">
              <w:t xml:space="preserve"> заетост</w:t>
            </w:r>
            <w:r w:rsidRPr="000275EB">
              <w:rPr>
                <w:b/>
                <w:i/>
              </w:rPr>
              <w:t xml:space="preserve"> и достойни работни места</w:t>
            </w:r>
            <w:r w:rsidRPr="000275EB">
              <w:t>, насочена най-вече към борбата с безработицата и непълната заетост;</w:t>
            </w:r>
          </w:p>
        </w:tc>
      </w:tr>
    </w:tbl>
    <w:p w14:paraId="0A04C5EB"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4297CBE" w14:textId="77777777" w:rsidR="000275EB" w:rsidRPr="000275EB" w:rsidRDefault="000275EB" w:rsidP="000275EB">
      <w:r w:rsidRPr="000275EB">
        <w:rPr>
          <w:rStyle w:val="HideTWBExt"/>
        </w:rPr>
        <w:t>&lt;/Amend&gt;</w:t>
      </w:r>
    </w:p>
    <w:p w14:paraId="716D92D0"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221</w:t>
      </w:r>
      <w:r w:rsidRPr="000275EB">
        <w:rPr>
          <w:rStyle w:val="HideTWBExt"/>
          <w:b w:val="0"/>
        </w:rPr>
        <w:t>&lt;/NumAm&gt;</w:t>
      </w:r>
    </w:p>
    <w:p w14:paraId="13A63AF0"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6B2FC8F3" w14:textId="77777777" w:rsidR="000275EB" w:rsidRPr="000275EB" w:rsidRDefault="000275EB" w:rsidP="000275EB">
      <w:r w:rsidRPr="000275EB">
        <w:rPr>
          <w:rStyle w:val="HideTWBExt"/>
        </w:rPr>
        <w:t>&lt;/RepeatBlock-By&gt;</w:t>
      </w:r>
    </w:p>
    <w:p w14:paraId="233D023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68B0691"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D0C87EF" w14:textId="77777777" w:rsidTr="003E4C9B">
        <w:trPr>
          <w:jc w:val="center"/>
        </w:trPr>
        <w:tc>
          <w:tcPr>
            <w:tcW w:w="9752" w:type="dxa"/>
            <w:gridSpan w:val="2"/>
          </w:tcPr>
          <w:p w14:paraId="4E87DBEA" w14:textId="77777777" w:rsidR="000275EB" w:rsidRPr="000275EB" w:rsidRDefault="000275EB" w:rsidP="003E4C9B">
            <w:pPr>
              <w:keepNext/>
            </w:pPr>
          </w:p>
        </w:tc>
      </w:tr>
      <w:tr w:rsidR="000275EB" w:rsidRPr="000275EB" w14:paraId="1C830B09" w14:textId="77777777" w:rsidTr="003E4C9B">
        <w:trPr>
          <w:jc w:val="center"/>
        </w:trPr>
        <w:tc>
          <w:tcPr>
            <w:tcW w:w="4876" w:type="dxa"/>
          </w:tcPr>
          <w:p w14:paraId="74C7B330" w14:textId="77777777" w:rsidR="000275EB" w:rsidRPr="000275EB" w:rsidRDefault="000275EB" w:rsidP="003E4C9B">
            <w:pPr>
              <w:pStyle w:val="ColumnHeading"/>
              <w:keepNext/>
            </w:pPr>
            <w:r w:rsidRPr="000275EB">
              <w:t>Предложение за резолюция</w:t>
            </w:r>
          </w:p>
        </w:tc>
        <w:tc>
          <w:tcPr>
            <w:tcW w:w="4876" w:type="dxa"/>
          </w:tcPr>
          <w:p w14:paraId="2C3230B3" w14:textId="77777777" w:rsidR="000275EB" w:rsidRPr="000275EB" w:rsidRDefault="000275EB" w:rsidP="003E4C9B">
            <w:pPr>
              <w:pStyle w:val="ColumnHeading"/>
              <w:keepNext/>
            </w:pPr>
            <w:r w:rsidRPr="000275EB">
              <w:t>Изменение</w:t>
            </w:r>
          </w:p>
        </w:tc>
      </w:tr>
      <w:tr w:rsidR="000275EB" w:rsidRPr="000275EB" w14:paraId="7551ABAD" w14:textId="77777777" w:rsidTr="003E4C9B">
        <w:trPr>
          <w:jc w:val="center"/>
        </w:trPr>
        <w:tc>
          <w:tcPr>
            <w:tcW w:w="4876" w:type="dxa"/>
          </w:tcPr>
          <w:p w14:paraId="6A4B2119" w14:textId="77777777" w:rsidR="000275EB" w:rsidRPr="000275EB" w:rsidRDefault="000275EB" w:rsidP="003E4C9B">
            <w:pPr>
              <w:pStyle w:val="Normal6"/>
            </w:pPr>
            <w:r w:rsidRPr="000275EB">
              <w:t>4.</w:t>
            </w:r>
            <w:r w:rsidRPr="000275EB">
              <w:tab/>
              <w:t xml:space="preserve">препоръчва на Комисията и държавите членки да обмислят създаването </w:t>
            </w:r>
            <w:r w:rsidRPr="000275EB">
              <w:rPr>
                <w:b/>
                <w:bCs/>
                <w:i/>
                <w:iCs/>
              </w:rPr>
              <w:t>на</w:t>
            </w:r>
            <w:r w:rsidRPr="000275EB">
              <w:t xml:space="preserve"> </w:t>
            </w:r>
            <w:r w:rsidRPr="000275EB">
              <w:rPr>
                <w:b/>
                <w:i/>
              </w:rPr>
              <w:t>инструмент</w:t>
            </w:r>
            <w:r w:rsidRPr="000275EB">
              <w:t xml:space="preserve"> за борба с бедността чрез </w:t>
            </w:r>
            <w:r w:rsidRPr="000275EB">
              <w:rPr>
                <w:b/>
                <w:i/>
              </w:rPr>
              <w:t>всеобщото прилагане на правото на труд</w:t>
            </w:r>
            <w:r w:rsidRPr="000275EB">
              <w:t xml:space="preserve"> </w:t>
            </w:r>
            <w:r w:rsidRPr="000275EB">
              <w:rPr>
                <w:b/>
                <w:bCs/>
                <w:i/>
                <w:iCs/>
              </w:rPr>
              <w:t>и целта за пълна заетост, насочена най-вече към</w:t>
            </w:r>
            <w:r w:rsidRPr="000275EB">
              <w:t xml:space="preserve"> </w:t>
            </w:r>
            <w:r w:rsidRPr="000275EB">
              <w:rPr>
                <w:b/>
                <w:i/>
              </w:rPr>
              <w:t>борбата</w:t>
            </w:r>
            <w:r w:rsidRPr="000275EB">
              <w:t xml:space="preserve"> с безработицата и непълната заетост;</w:t>
            </w:r>
          </w:p>
        </w:tc>
        <w:tc>
          <w:tcPr>
            <w:tcW w:w="4876" w:type="dxa"/>
          </w:tcPr>
          <w:p w14:paraId="5F41AB33" w14:textId="77777777" w:rsidR="000275EB" w:rsidRPr="000275EB" w:rsidRDefault="000275EB" w:rsidP="003E4C9B">
            <w:pPr>
              <w:pStyle w:val="Normal6"/>
              <w:rPr>
                <w:szCs w:val="24"/>
              </w:rPr>
            </w:pPr>
            <w:r w:rsidRPr="000275EB">
              <w:t>4.</w:t>
            </w:r>
            <w:r w:rsidRPr="000275EB">
              <w:tab/>
              <w:t xml:space="preserve">препоръчва на Комисията и държавите членки да обмислят създаването </w:t>
            </w:r>
            <w:r w:rsidRPr="000275EB">
              <w:rPr>
                <w:b/>
                <w:i/>
              </w:rPr>
              <w:t xml:space="preserve">или подобряването </w:t>
            </w:r>
            <w:r w:rsidRPr="000275EB">
              <w:rPr>
                <w:b/>
                <w:bCs/>
                <w:i/>
                <w:iCs/>
              </w:rPr>
              <w:t>на</w:t>
            </w:r>
            <w:r w:rsidRPr="000275EB">
              <w:t xml:space="preserve"> </w:t>
            </w:r>
            <w:r w:rsidRPr="000275EB">
              <w:rPr>
                <w:b/>
                <w:i/>
              </w:rPr>
              <w:t>целенасочени инструменти</w:t>
            </w:r>
            <w:r w:rsidRPr="000275EB">
              <w:t xml:space="preserve"> за борба с бедността чрез</w:t>
            </w:r>
            <w:r w:rsidRPr="000275EB">
              <w:rPr>
                <w:b/>
                <w:bCs/>
                <w:i/>
                <w:iCs/>
              </w:rPr>
              <w:t xml:space="preserve"> ефективен достъп до заетост за групите в неравностойно положение, като например младите хора, ромите и</w:t>
            </w:r>
            <w:r w:rsidRPr="000275EB">
              <w:t xml:space="preserve"> </w:t>
            </w:r>
            <w:r w:rsidRPr="000275EB">
              <w:rPr>
                <w:b/>
                <w:i/>
              </w:rPr>
              <w:t>хората с увреждания; във връзка с това подчертава примерите за гаранцията</w:t>
            </w:r>
            <w:r w:rsidRPr="000275EB">
              <w:t xml:space="preserve"> </w:t>
            </w:r>
            <w:r w:rsidRPr="000275EB">
              <w:rPr>
                <w:b/>
                <w:bCs/>
                <w:i/>
                <w:iCs/>
              </w:rPr>
              <w:t>за</w:t>
            </w:r>
            <w:r w:rsidRPr="000275EB">
              <w:t xml:space="preserve"> </w:t>
            </w:r>
            <w:r w:rsidRPr="000275EB">
              <w:rPr>
                <w:b/>
                <w:i/>
              </w:rPr>
              <w:t>младежта и програмата „стреми се</w:t>
            </w:r>
            <w:r w:rsidRPr="000275EB">
              <w:t xml:space="preserve">, </w:t>
            </w:r>
            <w:r w:rsidRPr="000275EB">
              <w:rPr>
                <w:b/>
                <w:i/>
              </w:rPr>
              <w:t>учи, овладей, постигай“ (ALMA), за да се насочат тези инструменти</w:t>
            </w:r>
            <w:r w:rsidRPr="000275EB">
              <w:t xml:space="preserve"> </w:t>
            </w:r>
            <w:r w:rsidRPr="000275EB">
              <w:rPr>
                <w:b/>
                <w:bCs/>
                <w:i/>
                <w:iCs/>
              </w:rPr>
              <w:t>към</w:t>
            </w:r>
            <w:r w:rsidRPr="000275EB">
              <w:t xml:space="preserve"> </w:t>
            </w:r>
            <w:r w:rsidRPr="000275EB">
              <w:rPr>
                <w:b/>
                <w:i/>
              </w:rPr>
              <w:t>целите за борба</w:t>
            </w:r>
            <w:r w:rsidRPr="000275EB">
              <w:t xml:space="preserve"> с безработицата и непълната заетост</w:t>
            </w:r>
            <w:r w:rsidRPr="000275EB">
              <w:rPr>
                <w:b/>
                <w:i/>
              </w:rPr>
              <w:t xml:space="preserve"> сред уязвимите групи, да се предостави персонализирана подкрепа на уязвимите лица, търсещи работа, и да се повиши тяхната пригодност за заетост, както и техните умения и самочувствие</w:t>
            </w:r>
            <w:r w:rsidRPr="000275EB">
              <w:t xml:space="preserve">; </w:t>
            </w:r>
          </w:p>
        </w:tc>
      </w:tr>
    </w:tbl>
    <w:p w14:paraId="5933F81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9C282DF" w14:textId="77777777" w:rsidR="000275EB" w:rsidRPr="000275EB" w:rsidRDefault="000275EB" w:rsidP="000275EB">
      <w:r w:rsidRPr="000275EB">
        <w:rPr>
          <w:rStyle w:val="HideTWBExt"/>
        </w:rPr>
        <w:t>&lt;/Amend&gt;</w:t>
      </w:r>
    </w:p>
    <w:p w14:paraId="77362C6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222</w:t>
      </w:r>
      <w:r w:rsidRPr="000275EB">
        <w:rPr>
          <w:rStyle w:val="HideTWBExt"/>
          <w:b w:val="0"/>
        </w:rPr>
        <w:t>&lt;/NumAm&gt;</w:t>
      </w:r>
    </w:p>
    <w:p w14:paraId="7452EDB1" w14:textId="77777777" w:rsidR="000275EB" w:rsidRPr="000275EB" w:rsidRDefault="000275EB" w:rsidP="000275EB">
      <w:pPr>
        <w:pStyle w:val="NormalBold"/>
      </w:pPr>
      <w:r w:rsidRPr="000275EB">
        <w:rPr>
          <w:rStyle w:val="HideTWBExt"/>
          <w:b w:val="0"/>
        </w:rPr>
        <w:t>&lt;RepeatBlock-By&gt;&lt;Members&gt;</w:t>
      </w:r>
      <w:r w:rsidRPr="000275EB">
        <w:t>Романа Томц</w:t>
      </w:r>
      <w:r w:rsidRPr="000275EB">
        <w:rPr>
          <w:rStyle w:val="HideTWBExt"/>
          <w:b w:val="0"/>
        </w:rPr>
        <w:t>&lt;/Members&gt;</w:t>
      </w:r>
    </w:p>
    <w:p w14:paraId="2C75A400" w14:textId="77777777" w:rsidR="000275EB" w:rsidRPr="000275EB" w:rsidRDefault="000275EB" w:rsidP="000275EB">
      <w:r w:rsidRPr="000275EB">
        <w:rPr>
          <w:rStyle w:val="HideTWBExt"/>
        </w:rPr>
        <w:t>&lt;/RepeatBlock-By&gt;</w:t>
      </w:r>
    </w:p>
    <w:p w14:paraId="382161DA"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73B3B777"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927386F" w14:textId="77777777" w:rsidTr="003E4C9B">
        <w:trPr>
          <w:jc w:val="center"/>
        </w:trPr>
        <w:tc>
          <w:tcPr>
            <w:tcW w:w="9752" w:type="dxa"/>
            <w:gridSpan w:val="2"/>
          </w:tcPr>
          <w:p w14:paraId="5092572D" w14:textId="77777777" w:rsidR="000275EB" w:rsidRPr="000275EB" w:rsidRDefault="000275EB" w:rsidP="003E4C9B">
            <w:pPr>
              <w:keepNext/>
            </w:pPr>
          </w:p>
        </w:tc>
      </w:tr>
      <w:tr w:rsidR="000275EB" w:rsidRPr="000275EB" w14:paraId="4B5CA9BB" w14:textId="77777777" w:rsidTr="003E4C9B">
        <w:trPr>
          <w:jc w:val="center"/>
        </w:trPr>
        <w:tc>
          <w:tcPr>
            <w:tcW w:w="4876" w:type="dxa"/>
          </w:tcPr>
          <w:p w14:paraId="10ACC10F" w14:textId="77777777" w:rsidR="000275EB" w:rsidRPr="000275EB" w:rsidRDefault="000275EB" w:rsidP="003E4C9B">
            <w:pPr>
              <w:pStyle w:val="ColumnHeading"/>
              <w:keepNext/>
            </w:pPr>
            <w:r w:rsidRPr="000275EB">
              <w:t>Предложение за резолюция</w:t>
            </w:r>
          </w:p>
        </w:tc>
        <w:tc>
          <w:tcPr>
            <w:tcW w:w="4876" w:type="dxa"/>
          </w:tcPr>
          <w:p w14:paraId="4E7721E8" w14:textId="77777777" w:rsidR="000275EB" w:rsidRPr="000275EB" w:rsidRDefault="000275EB" w:rsidP="003E4C9B">
            <w:pPr>
              <w:pStyle w:val="ColumnHeading"/>
              <w:keepNext/>
            </w:pPr>
            <w:r w:rsidRPr="000275EB">
              <w:t>Изменение</w:t>
            </w:r>
          </w:p>
        </w:tc>
      </w:tr>
      <w:tr w:rsidR="000275EB" w:rsidRPr="000275EB" w14:paraId="79DA92BE" w14:textId="77777777" w:rsidTr="003E4C9B">
        <w:trPr>
          <w:jc w:val="center"/>
        </w:trPr>
        <w:tc>
          <w:tcPr>
            <w:tcW w:w="4876" w:type="dxa"/>
          </w:tcPr>
          <w:p w14:paraId="3CE84CB7" w14:textId="77777777" w:rsidR="000275EB" w:rsidRPr="000275EB" w:rsidRDefault="000275EB" w:rsidP="003E4C9B">
            <w:pPr>
              <w:pStyle w:val="Normal6"/>
            </w:pPr>
            <w:r w:rsidRPr="000275EB">
              <w:t>4.</w:t>
            </w:r>
            <w:r w:rsidRPr="000275EB">
              <w:tab/>
              <w:t>препоръчва на Комисията и държавите членки да обмислят създаването на инструмент за борба с бедността чрез всеобщото прилагане на правото на труд и целта за пълна заетост, насочена най-вече към борбата с безработицата и непълната заетост;</w:t>
            </w:r>
          </w:p>
        </w:tc>
        <w:tc>
          <w:tcPr>
            <w:tcW w:w="4876" w:type="dxa"/>
          </w:tcPr>
          <w:p w14:paraId="36D3E3E5" w14:textId="77777777" w:rsidR="000275EB" w:rsidRPr="000275EB" w:rsidRDefault="000275EB" w:rsidP="003E4C9B">
            <w:pPr>
              <w:pStyle w:val="Normal6"/>
              <w:rPr>
                <w:szCs w:val="24"/>
              </w:rPr>
            </w:pPr>
            <w:r w:rsidRPr="000275EB">
              <w:t>4.</w:t>
            </w:r>
            <w:r w:rsidRPr="000275EB">
              <w:tab/>
              <w:t>препоръчва на Комисията и държавите членки да обмислят създаването на инструмент за борба с бедността чрез всеобщото прилагане на правото на труд и целта за пълна заетост, насочена най-вече към борбата с безработицата и непълната заетост;</w:t>
            </w:r>
            <w:r w:rsidRPr="000275EB">
              <w:rPr>
                <w:b/>
                <w:i/>
              </w:rPr>
              <w:t xml:space="preserve"> изразява съжаление за факта, че през 2024 г. 24,2% от децата в ЕС са били изложени на риск от бедност или социално изключване; отново отправя многократния си призив за незабавно увеличаване на финансирането за Европейската гаранция за децата, като се предвиди специален бюджет, и за обезпечаване на подходящи публични инвестиции за политики, които оказват пряко и непряко въздействие върху живота на децата; във връзка с това призовава всички държави членки, а не само тези, които са засегнати от детска бедност, през 2026 г. да отделят поне 5% от средствата по ЕСФ+ в режим на споделено управление за подкрепа на дейности по линия на Европейската гаранция за децата, както и да използват пълноценно съществуващите възможности за финансиране на бюджета на ЕС, като например ReactEU и МВУ, с цел премахване на детската бедност;</w:t>
            </w:r>
          </w:p>
        </w:tc>
      </w:tr>
    </w:tbl>
    <w:p w14:paraId="513C78F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7F94B9D" w14:textId="77777777" w:rsidR="000275EB" w:rsidRPr="000275EB" w:rsidRDefault="000275EB" w:rsidP="000275EB">
      <w:r w:rsidRPr="000275EB">
        <w:rPr>
          <w:rStyle w:val="HideTWBExt"/>
        </w:rPr>
        <w:t>&lt;/Amend&gt;</w:t>
      </w:r>
    </w:p>
    <w:p w14:paraId="6E6D864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223</w:t>
      </w:r>
      <w:r w:rsidRPr="000275EB">
        <w:rPr>
          <w:rStyle w:val="HideTWBExt"/>
          <w:b w:val="0"/>
        </w:rPr>
        <w:t>&lt;/NumAm&gt;</w:t>
      </w:r>
    </w:p>
    <w:p w14:paraId="7AC66B46"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290E4FE5" w14:textId="77777777" w:rsidR="000275EB" w:rsidRPr="000275EB" w:rsidRDefault="000275EB" w:rsidP="000275EB">
      <w:r w:rsidRPr="000275EB">
        <w:rPr>
          <w:rStyle w:val="HideTWBExt"/>
        </w:rPr>
        <w:t>&lt;/RepeatBlock-By&gt;</w:t>
      </w:r>
    </w:p>
    <w:p w14:paraId="251BDA9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89D7087"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E10686E" w14:textId="77777777" w:rsidTr="003E4C9B">
        <w:trPr>
          <w:jc w:val="center"/>
        </w:trPr>
        <w:tc>
          <w:tcPr>
            <w:tcW w:w="9752" w:type="dxa"/>
            <w:gridSpan w:val="2"/>
          </w:tcPr>
          <w:p w14:paraId="0AF2C230" w14:textId="77777777" w:rsidR="000275EB" w:rsidRPr="000275EB" w:rsidRDefault="000275EB" w:rsidP="003E4C9B">
            <w:pPr>
              <w:keepNext/>
            </w:pPr>
          </w:p>
        </w:tc>
      </w:tr>
      <w:tr w:rsidR="000275EB" w:rsidRPr="000275EB" w14:paraId="0C5FAFED" w14:textId="77777777" w:rsidTr="003E4C9B">
        <w:trPr>
          <w:jc w:val="center"/>
        </w:trPr>
        <w:tc>
          <w:tcPr>
            <w:tcW w:w="4876" w:type="dxa"/>
          </w:tcPr>
          <w:p w14:paraId="76831841" w14:textId="77777777" w:rsidR="000275EB" w:rsidRPr="000275EB" w:rsidRDefault="000275EB" w:rsidP="003E4C9B">
            <w:pPr>
              <w:pStyle w:val="ColumnHeading"/>
              <w:keepNext/>
            </w:pPr>
            <w:r w:rsidRPr="000275EB">
              <w:t>Предложение за резолюция</w:t>
            </w:r>
          </w:p>
        </w:tc>
        <w:tc>
          <w:tcPr>
            <w:tcW w:w="4876" w:type="dxa"/>
          </w:tcPr>
          <w:p w14:paraId="1E465CB8" w14:textId="77777777" w:rsidR="000275EB" w:rsidRPr="000275EB" w:rsidRDefault="000275EB" w:rsidP="003E4C9B">
            <w:pPr>
              <w:pStyle w:val="ColumnHeading"/>
              <w:keepNext/>
            </w:pPr>
            <w:r w:rsidRPr="000275EB">
              <w:t>Изменение</w:t>
            </w:r>
          </w:p>
        </w:tc>
      </w:tr>
      <w:tr w:rsidR="000275EB" w:rsidRPr="000275EB" w14:paraId="3F67C0B7" w14:textId="77777777" w:rsidTr="003E4C9B">
        <w:trPr>
          <w:jc w:val="center"/>
        </w:trPr>
        <w:tc>
          <w:tcPr>
            <w:tcW w:w="4876" w:type="dxa"/>
          </w:tcPr>
          <w:p w14:paraId="4DECC999" w14:textId="77777777" w:rsidR="000275EB" w:rsidRPr="000275EB" w:rsidRDefault="000275EB" w:rsidP="003E4C9B">
            <w:pPr>
              <w:pStyle w:val="Normal6"/>
            </w:pPr>
            <w:r w:rsidRPr="000275EB">
              <w:t>4.</w:t>
            </w:r>
            <w:r w:rsidRPr="000275EB">
              <w:tab/>
              <w:t xml:space="preserve">препоръчва на Комисията и държавите членки да обмислят създаването на инструмент за борба с бедността чрез всеобщото прилагане на правото на труд и </w:t>
            </w:r>
            <w:r w:rsidRPr="000275EB">
              <w:rPr>
                <w:b/>
                <w:i/>
              </w:rPr>
              <w:t>целта</w:t>
            </w:r>
            <w:r w:rsidRPr="000275EB">
              <w:rPr>
                <w:b/>
                <w:bCs/>
                <w:i/>
                <w:iCs/>
              </w:rPr>
              <w:t xml:space="preserve"> за</w:t>
            </w:r>
            <w:r w:rsidRPr="000275EB">
              <w:t xml:space="preserve"> </w:t>
            </w:r>
            <w:r w:rsidRPr="000275EB">
              <w:rPr>
                <w:b/>
                <w:i/>
              </w:rPr>
              <w:t>пълна заетост</w:t>
            </w:r>
            <w:r w:rsidRPr="000275EB">
              <w:t xml:space="preserve">, </w:t>
            </w:r>
            <w:r w:rsidRPr="000275EB">
              <w:rPr>
                <w:b/>
                <w:i/>
              </w:rPr>
              <w:t>насочена</w:t>
            </w:r>
            <w:r w:rsidRPr="000275EB">
              <w:t xml:space="preserve"> най-вече към борбата с безработицата и непълната заетост;</w:t>
            </w:r>
          </w:p>
        </w:tc>
        <w:tc>
          <w:tcPr>
            <w:tcW w:w="4876" w:type="dxa"/>
          </w:tcPr>
          <w:p w14:paraId="0FFEDCC2" w14:textId="77777777" w:rsidR="000275EB" w:rsidRPr="000275EB" w:rsidRDefault="000275EB" w:rsidP="003E4C9B">
            <w:pPr>
              <w:pStyle w:val="Normal6"/>
              <w:rPr>
                <w:szCs w:val="24"/>
              </w:rPr>
            </w:pPr>
            <w:r w:rsidRPr="000275EB">
              <w:t>4.</w:t>
            </w:r>
            <w:r w:rsidRPr="000275EB">
              <w:tab/>
              <w:t xml:space="preserve">препоръчва на Комисията и държавите членки да обмислят създаването на инструмент за борба с бедността чрез всеобщото прилагане на правото на труд и </w:t>
            </w:r>
            <w:r w:rsidRPr="000275EB">
              <w:rPr>
                <w:b/>
                <w:i/>
              </w:rPr>
              <w:t>осигуряването на качествени работни места</w:t>
            </w:r>
            <w:r w:rsidRPr="000275EB">
              <w:t xml:space="preserve"> </w:t>
            </w:r>
            <w:r w:rsidRPr="000275EB">
              <w:rPr>
                <w:b/>
                <w:bCs/>
                <w:i/>
                <w:iCs/>
              </w:rPr>
              <w:t>за</w:t>
            </w:r>
            <w:r w:rsidRPr="000275EB">
              <w:t xml:space="preserve"> </w:t>
            </w:r>
            <w:r w:rsidRPr="000275EB">
              <w:rPr>
                <w:b/>
                <w:i/>
              </w:rPr>
              <w:t>всички лица</w:t>
            </w:r>
            <w:r w:rsidRPr="000275EB">
              <w:t xml:space="preserve">, </w:t>
            </w:r>
            <w:r w:rsidRPr="000275EB">
              <w:rPr>
                <w:b/>
                <w:i/>
              </w:rPr>
              <w:t>като този инструмент бъде насочен</w:t>
            </w:r>
            <w:r w:rsidRPr="000275EB">
              <w:t xml:space="preserve"> най-вече към борбата с безработицата и непълната заетост</w:t>
            </w:r>
            <w:r w:rsidRPr="000275EB">
              <w:rPr>
                <w:b/>
                <w:i/>
              </w:rPr>
              <w:t>, и същевременно се признае, че бедността не може да бъде премахната единствено чрез осигуряване на заетост, а е необходим цялостен подход, който да се основава на силни системи за социална закрила, на механизми за предотвратяване на бедността и на прогресивни данъчни мерки</w:t>
            </w:r>
            <w:r w:rsidRPr="000275EB">
              <w:t>;</w:t>
            </w:r>
          </w:p>
        </w:tc>
      </w:tr>
    </w:tbl>
    <w:p w14:paraId="0A58F5D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1DBE5EA" w14:textId="77777777" w:rsidR="000275EB" w:rsidRPr="000275EB" w:rsidRDefault="000275EB" w:rsidP="000275EB">
      <w:r w:rsidRPr="000275EB">
        <w:rPr>
          <w:rStyle w:val="HideTWBExt"/>
        </w:rPr>
        <w:t>&lt;/Amend&gt;</w:t>
      </w:r>
    </w:p>
    <w:p w14:paraId="2CEFC74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224</w:t>
      </w:r>
      <w:r w:rsidRPr="000275EB">
        <w:rPr>
          <w:rStyle w:val="HideTWBExt"/>
          <w:b w:val="0"/>
        </w:rPr>
        <w:t>&lt;/NumAm&gt;</w:t>
      </w:r>
    </w:p>
    <w:p w14:paraId="05BDC0A6"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5B945474"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6478D02A" w14:textId="77777777" w:rsidR="000275EB" w:rsidRPr="000275EB" w:rsidRDefault="000275EB" w:rsidP="000275EB">
      <w:r w:rsidRPr="000275EB">
        <w:rPr>
          <w:rStyle w:val="HideTWBExt"/>
        </w:rPr>
        <w:t>&lt;/RepeatBlock-By&gt;</w:t>
      </w:r>
    </w:p>
    <w:p w14:paraId="09D6B5E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D0DF056"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8BCBF51" w14:textId="77777777" w:rsidTr="003E4C9B">
        <w:trPr>
          <w:jc w:val="center"/>
        </w:trPr>
        <w:tc>
          <w:tcPr>
            <w:tcW w:w="9752" w:type="dxa"/>
            <w:gridSpan w:val="2"/>
          </w:tcPr>
          <w:p w14:paraId="6AC9BF4C" w14:textId="77777777" w:rsidR="000275EB" w:rsidRPr="000275EB" w:rsidRDefault="000275EB" w:rsidP="003E4C9B">
            <w:pPr>
              <w:keepNext/>
            </w:pPr>
          </w:p>
        </w:tc>
      </w:tr>
      <w:tr w:rsidR="000275EB" w:rsidRPr="000275EB" w14:paraId="4F16B347" w14:textId="77777777" w:rsidTr="003E4C9B">
        <w:trPr>
          <w:jc w:val="center"/>
        </w:trPr>
        <w:tc>
          <w:tcPr>
            <w:tcW w:w="4876" w:type="dxa"/>
          </w:tcPr>
          <w:p w14:paraId="5C04783E" w14:textId="77777777" w:rsidR="000275EB" w:rsidRPr="000275EB" w:rsidRDefault="000275EB" w:rsidP="003E4C9B">
            <w:pPr>
              <w:pStyle w:val="ColumnHeading"/>
              <w:keepNext/>
            </w:pPr>
            <w:r w:rsidRPr="000275EB">
              <w:t>Предложение за резолюция</w:t>
            </w:r>
          </w:p>
        </w:tc>
        <w:tc>
          <w:tcPr>
            <w:tcW w:w="4876" w:type="dxa"/>
          </w:tcPr>
          <w:p w14:paraId="3285B8FE" w14:textId="77777777" w:rsidR="000275EB" w:rsidRPr="000275EB" w:rsidRDefault="000275EB" w:rsidP="003E4C9B">
            <w:pPr>
              <w:pStyle w:val="ColumnHeading"/>
              <w:keepNext/>
            </w:pPr>
            <w:r w:rsidRPr="000275EB">
              <w:t>Изменение</w:t>
            </w:r>
          </w:p>
        </w:tc>
      </w:tr>
      <w:tr w:rsidR="000275EB" w:rsidRPr="000275EB" w14:paraId="7626A604" w14:textId="77777777" w:rsidTr="003E4C9B">
        <w:trPr>
          <w:jc w:val="center"/>
        </w:trPr>
        <w:tc>
          <w:tcPr>
            <w:tcW w:w="4876" w:type="dxa"/>
          </w:tcPr>
          <w:p w14:paraId="34E87DD1" w14:textId="77777777" w:rsidR="000275EB" w:rsidRPr="000275EB" w:rsidRDefault="000275EB" w:rsidP="003E4C9B">
            <w:pPr>
              <w:pStyle w:val="Normal6"/>
            </w:pPr>
            <w:r w:rsidRPr="000275EB">
              <w:t>4.</w:t>
            </w:r>
            <w:r w:rsidRPr="000275EB">
              <w:tab/>
              <w:t>препоръчва на Комисията и държавите членки да обмислят създаването на инструмент за борба с бедността чрез всеобщото прилагане на правото на труд и целта за пълна заетост, насочена най-вече към борбата с безработицата и непълната заетост;</w:t>
            </w:r>
          </w:p>
        </w:tc>
        <w:tc>
          <w:tcPr>
            <w:tcW w:w="4876" w:type="dxa"/>
          </w:tcPr>
          <w:p w14:paraId="562F784B" w14:textId="77777777" w:rsidR="000275EB" w:rsidRPr="000275EB" w:rsidRDefault="000275EB" w:rsidP="003E4C9B">
            <w:pPr>
              <w:pStyle w:val="Normal6"/>
              <w:rPr>
                <w:szCs w:val="24"/>
              </w:rPr>
            </w:pPr>
            <w:r w:rsidRPr="000275EB">
              <w:t>4.</w:t>
            </w:r>
            <w:r w:rsidRPr="000275EB">
              <w:tab/>
              <w:t xml:space="preserve">препоръчва на Комисията и държавите членки да обмислят създаването на инструмент за борба с бедността чрез всеобщото прилагане на правото на труд и целта за пълна </w:t>
            </w:r>
            <w:r w:rsidRPr="000275EB">
              <w:rPr>
                <w:b/>
                <w:i/>
              </w:rPr>
              <w:t xml:space="preserve">и достойна </w:t>
            </w:r>
            <w:r w:rsidRPr="000275EB">
              <w:t>заетост, насочена най-вече към борбата с безработицата и непълната заетост</w:t>
            </w:r>
            <w:r w:rsidRPr="000275EB">
              <w:rPr>
                <w:b/>
                <w:i/>
              </w:rPr>
              <w:t>, като се акцентира по-специално върху премахването на пречките пред заетостта за лицата, които са най-отдалечени от пазара на труда</w:t>
            </w:r>
            <w:r w:rsidRPr="000275EB">
              <w:t>;</w:t>
            </w:r>
          </w:p>
        </w:tc>
      </w:tr>
    </w:tbl>
    <w:p w14:paraId="43BBE050"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9993674" w14:textId="77777777" w:rsidR="000275EB" w:rsidRPr="000275EB" w:rsidRDefault="000275EB" w:rsidP="000275EB">
      <w:r w:rsidRPr="000275EB">
        <w:rPr>
          <w:rStyle w:val="HideTWBExt"/>
        </w:rPr>
        <w:lastRenderedPageBreak/>
        <w:t>&lt;/Amend&gt;</w:t>
      </w:r>
    </w:p>
    <w:p w14:paraId="1710F1A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225</w:t>
      </w:r>
      <w:r w:rsidRPr="000275EB">
        <w:rPr>
          <w:rStyle w:val="HideTWBExt"/>
          <w:b w:val="0"/>
        </w:rPr>
        <w:t>&lt;/NumAm&gt;</w:t>
      </w:r>
    </w:p>
    <w:p w14:paraId="0013B2F8"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0EC58E04" w14:textId="77777777" w:rsidR="000275EB" w:rsidRPr="000275EB" w:rsidRDefault="000275EB" w:rsidP="000275EB">
      <w:r w:rsidRPr="000275EB">
        <w:rPr>
          <w:rStyle w:val="HideTWBExt"/>
        </w:rPr>
        <w:t>&lt;/RepeatBlock-By&gt;</w:t>
      </w:r>
    </w:p>
    <w:p w14:paraId="4BE5F29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F9868C2" w14:textId="77777777" w:rsidR="000275EB" w:rsidRPr="000275EB" w:rsidRDefault="000275EB" w:rsidP="000275EB">
      <w:pPr>
        <w:pStyle w:val="NormalBold"/>
      </w:pPr>
      <w:r w:rsidRPr="000275EB">
        <w:rPr>
          <w:rStyle w:val="HideTWBExt"/>
          <w:b w:val="0"/>
        </w:rPr>
        <w:t>&lt;Article&gt;</w:t>
      </w:r>
      <w:r w:rsidRPr="000275EB">
        <w:t>Параграф 4</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00C3F3B" w14:textId="77777777" w:rsidTr="003E4C9B">
        <w:trPr>
          <w:jc w:val="center"/>
        </w:trPr>
        <w:tc>
          <w:tcPr>
            <w:tcW w:w="9752" w:type="dxa"/>
            <w:gridSpan w:val="2"/>
          </w:tcPr>
          <w:p w14:paraId="24F7C34E" w14:textId="77777777" w:rsidR="000275EB" w:rsidRPr="000275EB" w:rsidRDefault="000275EB" w:rsidP="003E4C9B">
            <w:pPr>
              <w:keepNext/>
            </w:pPr>
          </w:p>
        </w:tc>
      </w:tr>
      <w:tr w:rsidR="000275EB" w:rsidRPr="000275EB" w14:paraId="70635DA0" w14:textId="77777777" w:rsidTr="003E4C9B">
        <w:trPr>
          <w:jc w:val="center"/>
        </w:trPr>
        <w:tc>
          <w:tcPr>
            <w:tcW w:w="4876" w:type="dxa"/>
          </w:tcPr>
          <w:p w14:paraId="00E2A79C" w14:textId="77777777" w:rsidR="000275EB" w:rsidRPr="000275EB" w:rsidRDefault="000275EB" w:rsidP="003E4C9B">
            <w:pPr>
              <w:pStyle w:val="ColumnHeading"/>
              <w:keepNext/>
            </w:pPr>
            <w:r w:rsidRPr="000275EB">
              <w:t>Предложение за резолюция</w:t>
            </w:r>
          </w:p>
        </w:tc>
        <w:tc>
          <w:tcPr>
            <w:tcW w:w="4876" w:type="dxa"/>
          </w:tcPr>
          <w:p w14:paraId="1244B1BD" w14:textId="77777777" w:rsidR="000275EB" w:rsidRPr="000275EB" w:rsidRDefault="000275EB" w:rsidP="003E4C9B">
            <w:pPr>
              <w:pStyle w:val="ColumnHeading"/>
              <w:keepNext/>
            </w:pPr>
            <w:r w:rsidRPr="000275EB">
              <w:t>Изменение</w:t>
            </w:r>
          </w:p>
        </w:tc>
      </w:tr>
      <w:tr w:rsidR="000275EB" w:rsidRPr="000275EB" w14:paraId="37DFFDD3" w14:textId="77777777" w:rsidTr="003E4C9B">
        <w:trPr>
          <w:jc w:val="center"/>
        </w:trPr>
        <w:tc>
          <w:tcPr>
            <w:tcW w:w="4876" w:type="dxa"/>
          </w:tcPr>
          <w:p w14:paraId="2F0BB0C9" w14:textId="77777777" w:rsidR="000275EB" w:rsidRPr="000275EB" w:rsidRDefault="000275EB" w:rsidP="003E4C9B">
            <w:pPr>
              <w:pStyle w:val="Normal6"/>
            </w:pPr>
            <w:r w:rsidRPr="000275EB">
              <w:t>4.</w:t>
            </w:r>
            <w:r w:rsidRPr="000275EB">
              <w:tab/>
              <w:t>препоръчва на Комисията и държавите членки да обмислят създаването на инструмент за борба с бедността чрез всеобщото прилагане на правото на труд и целта за пълна заетост, насочена най-вече към борбата с безработицата и непълната заетост;</w:t>
            </w:r>
          </w:p>
        </w:tc>
        <w:tc>
          <w:tcPr>
            <w:tcW w:w="4876" w:type="dxa"/>
          </w:tcPr>
          <w:p w14:paraId="6E89CF3B" w14:textId="77777777" w:rsidR="000275EB" w:rsidRPr="000275EB" w:rsidRDefault="000275EB" w:rsidP="003E4C9B">
            <w:pPr>
              <w:pStyle w:val="Normal6"/>
              <w:rPr>
                <w:szCs w:val="24"/>
              </w:rPr>
            </w:pPr>
            <w:r w:rsidRPr="000275EB">
              <w:t>4.</w:t>
            </w:r>
            <w:r w:rsidRPr="000275EB">
              <w:tab/>
              <w:t xml:space="preserve">препоръчва на Комисията и държавите членки да обмислят създаването на инструмент за борба с бедността чрез всеобщото прилагане на правото на труд и целта за пълна заетост, насочена най-вече към борбата с безработицата и непълната заетост; </w:t>
            </w:r>
            <w:r w:rsidRPr="000275EB">
              <w:rPr>
                <w:b/>
                <w:i/>
              </w:rPr>
              <w:t>счита, че при този инструмент следва да се вземат предвид заетостта в публичния сектор и нуждите от човешки ресурси в обществените служби, с цел да се гарантират социалните функции на държавите членки, при спазване на критериите и целите за икономическо сближаване и задоволяване на социалните потребности, като същевременно се зачитат особеностите на трудовото право на всяка държава членка; подчертава, че използването на този инструмент следва да бъде свързано с достъпа до социални помощи, за да не се допуска той да действа като фактор, ограничаващ този достъп, и като се признава необходимостта от персонализирана подкрепа за осигуряване на социална закрила във връзка с множеството различни ситуации на бедност;</w:t>
            </w:r>
          </w:p>
        </w:tc>
      </w:tr>
    </w:tbl>
    <w:p w14:paraId="2719570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122B828E" w14:textId="77777777" w:rsidR="000275EB" w:rsidRPr="000275EB" w:rsidRDefault="000275EB" w:rsidP="000275EB">
      <w:r w:rsidRPr="000275EB">
        <w:rPr>
          <w:rStyle w:val="HideTWBExt"/>
        </w:rPr>
        <w:t>&lt;/Amend&gt;</w:t>
      </w:r>
    </w:p>
    <w:p w14:paraId="7566C08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226</w:t>
      </w:r>
      <w:r w:rsidRPr="000275EB">
        <w:rPr>
          <w:rStyle w:val="HideTWBExt"/>
          <w:b w:val="0"/>
        </w:rPr>
        <w:t>&lt;/NumAm&gt;</w:t>
      </w:r>
    </w:p>
    <w:p w14:paraId="01F57562"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40A4DED5" w14:textId="77777777" w:rsidR="000275EB" w:rsidRPr="000275EB" w:rsidRDefault="000275EB" w:rsidP="000275EB">
      <w:r w:rsidRPr="000275EB">
        <w:rPr>
          <w:rStyle w:val="HideTWBExt"/>
        </w:rPr>
        <w:t>&lt;/RepeatBlock-By&gt;</w:t>
      </w:r>
    </w:p>
    <w:p w14:paraId="10056DFF"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3B59873C" w14:textId="77777777" w:rsidR="000275EB" w:rsidRPr="000275EB" w:rsidRDefault="000275EB" w:rsidP="000275EB">
      <w:pPr>
        <w:pStyle w:val="NormalBold"/>
      </w:pPr>
      <w:r w:rsidRPr="000275EB">
        <w:rPr>
          <w:rStyle w:val="HideTWBExt"/>
          <w:b w:val="0"/>
        </w:rPr>
        <w:t>&lt;Article&gt;</w:t>
      </w:r>
      <w:r w:rsidRPr="000275EB">
        <w:t>Параграф 4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9ACA7A2" w14:textId="77777777" w:rsidTr="003E4C9B">
        <w:trPr>
          <w:jc w:val="center"/>
        </w:trPr>
        <w:tc>
          <w:tcPr>
            <w:tcW w:w="9752" w:type="dxa"/>
            <w:gridSpan w:val="2"/>
          </w:tcPr>
          <w:p w14:paraId="74A5DA17" w14:textId="77777777" w:rsidR="000275EB" w:rsidRPr="000275EB" w:rsidRDefault="000275EB" w:rsidP="003E4C9B">
            <w:pPr>
              <w:keepNext/>
            </w:pPr>
          </w:p>
        </w:tc>
      </w:tr>
      <w:tr w:rsidR="000275EB" w:rsidRPr="000275EB" w14:paraId="143202B6" w14:textId="77777777" w:rsidTr="003E4C9B">
        <w:trPr>
          <w:jc w:val="center"/>
        </w:trPr>
        <w:tc>
          <w:tcPr>
            <w:tcW w:w="4876" w:type="dxa"/>
          </w:tcPr>
          <w:p w14:paraId="0FA7AE52" w14:textId="77777777" w:rsidR="000275EB" w:rsidRPr="000275EB" w:rsidRDefault="000275EB" w:rsidP="003E4C9B">
            <w:pPr>
              <w:pStyle w:val="ColumnHeading"/>
              <w:keepNext/>
            </w:pPr>
            <w:r w:rsidRPr="000275EB">
              <w:t>Предложение за резолюция</w:t>
            </w:r>
          </w:p>
        </w:tc>
        <w:tc>
          <w:tcPr>
            <w:tcW w:w="4876" w:type="dxa"/>
          </w:tcPr>
          <w:p w14:paraId="2ED749AB" w14:textId="77777777" w:rsidR="000275EB" w:rsidRPr="000275EB" w:rsidRDefault="000275EB" w:rsidP="003E4C9B">
            <w:pPr>
              <w:pStyle w:val="ColumnHeading"/>
              <w:keepNext/>
            </w:pPr>
            <w:r w:rsidRPr="000275EB">
              <w:t>Изменение</w:t>
            </w:r>
          </w:p>
        </w:tc>
      </w:tr>
      <w:tr w:rsidR="000275EB" w:rsidRPr="000275EB" w14:paraId="1C01108C" w14:textId="77777777" w:rsidTr="003E4C9B">
        <w:trPr>
          <w:jc w:val="center"/>
        </w:trPr>
        <w:tc>
          <w:tcPr>
            <w:tcW w:w="4876" w:type="dxa"/>
          </w:tcPr>
          <w:p w14:paraId="5D9EAE92" w14:textId="77777777" w:rsidR="000275EB" w:rsidRPr="000275EB" w:rsidRDefault="000275EB" w:rsidP="003E4C9B">
            <w:pPr>
              <w:pStyle w:val="Normal6"/>
            </w:pPr>
          </w:p>
        </w:tc>
        <w:tc>
          <w:tcPr>
            <w:tcW w:w="4876" w:type="dxa"/>
          </w:tcPr>
          <w:p w14:paraId="2B9C088F" w14:textId="77777777" w:rsidR="000275EB" w:rsidRPr="000275EB" w:rsidRDefault="000275EB" w:rsidP="003E4C9B">
            <w:pPr>
              <w:pStyle w:val="Normal6"/>
              <w:rPr>
                <w:szCs w:val="24"/>
              </w:rPr>
            </w:pPr>
            <w:r w:rsidRPr="000275EB">
              <w:rPr>
                <w:b/>
                <w:i/>
              </w:rPr>
              <w:t>4a.</w:t>
            </w:r>
            <w:r w:rsidRPr="000275EB">
              <w:rPr>
                <w:b/>
                <w:i/>
              </w:rPr>
              <w:tab/>
              <w:t>счита, че социалната икономика е съществен елемент от социалната пазарна икономика на ЕС и двигател за прилагането на ЕССП и неговите цели, като тя често осигурява заетост за уязвими и изключени групи; призовава стратегията за борба с бедността да подкрепя социалната икономика, в съответствие с Плана за действие на ЕС за социалната икономика и пътната карта от Лиеж за социалната икономика в Европейския съюз; отново призовава Комисията да проучи иновативни механизми за финансиране, като например облигации за социално въздействие, с цел финансиране на проекти за подкрепа на развитието на социалната икономика в Европа</w:t>
            </w:r>
            <w:r w:rsidRPr="000275EB">
              <w:rPr>
                <w:b/>
                <w:i/>
                <w:vertAlign w:val="superscript"/>
              </w:rPr>
              <w:t>1a</w:t>
            </w:r>
            <w:r w:rsidRPr="000275EB">
              <w:rPr>
                <w:b/>
                <w:i/>
              </w:rPr>
              <w:t>;</w:t>
            </w:r>
          </w:p>
        </w:tc>
      </w:tr>
      <w:tr w:rsidR="000275EB" w:rsidRPr="000275EB" w14:paraId="4BB855FE" w14:textId="77777777" w:rsidTr="003E4C9B">
        <w:trPr>
          <w:jc w:val="center"/>
        </w:trPr>
        <w:tc>
          <w:tcPr>
            <w:tcW w:w="4876" w:type="dxa"/>
          </w:tcPr>
          <w:p w14:paraId="6FE47FFB" w14:textId="77777777" w:rsidR="000275EB" w:rsidRPr="000275EB" w:rsidRDefault="000275EB" w:rsidP="003E4C9B">
            <w:pPr>
              <w:pStyle w:val="Normal6"/>
            </w:pPr>
          </w:p>
        </w:tc>
        <w:tc>
          <w:tcPr>
            <w:tcW w:w="4876" w:type="dxa"/>
          </w:tcPr>
          <w:p w14:paraId="2C0EB812" w14:textId="77777777" w:rsidR="000275EB" w:rsidRPr="000275EB" w:rsidRDefault="000275EB" w:rsidP="003E4C9B">
            <w:pPr>
              <w:pStyle w:val="Normal6"/>
              <w:rPr>
                <w:szCs w:val="24"/>
              </w:rPr>
            </w:pPr>
            <w:r w:rsidRPr="000275EB">
              <w:rPr>
                <w:b/>
                <w:i/>
              </w:rPr>
              <w:t>__________________</w:t>
            </w:r>
          </w:p>
        </w:tc>
      </w:tr>
      <w:tr w:rsidR="000275EB" w:rsidRPr="000275EB" w14:paraId="2DE9D2A4" w14:textId="77777777" w:rsidTr="003E4C9B">
        <w:trPr>
          <w:jc w:val="center"/>
        </w:trPr>
        <w:tc>
          <w:tcPr>
            <w:tcW w:w="4876" w:type="dxa"/>
          </w:tcPr>
          <w:p w14:paraId="79C7C7BD" w14:textId="77777777" w:rsidR="000275EB" w:rsidRPr="000275EB" w:rsidRDefault="000275EB" w:rsidP="003E4C9B">
            <w:pPr>
              <w:pStyle w:val="Normal6"/>
            </w:pPr>
          </w:p>
        </w:tc>
        <w:tc>
          <w:tcPr>
            <w:tcW w:w="4876" w:type="dxa"/>
          </w:tcPr>
          <w:p w14:paraId="00468F08" w14:textId="77777777" w:rsidR="000275EB" w:rsidRPr="000275EB" w:rsidRDefault="000275EB" w:rsidP="003E4C9B">
            <w:pPr>
              <w:pStyle w:val="Normal6"/>
              <w:rPr>
                <w:szCs w:val="24"/>
              </w:rPr>
            </w:pPr>
            <w:r w:rsidRPr="000275EB">
              <w:rPr>
                <w:b/>
                <w:bCs/>
                <w:i/>
                <w:iCs/>
                <w:vertAlign w:val="superscript"/>
              </w:rPr>
              <w:t>1а</w:t>
            </w:r>
            <w:r w:rsidRPr="000275EB">
              <w:rPr>
                <w:b/>
                <w:bCs/>
                <w:i/>
                <w:iCs/>
              </w:rPr>
              <w:t xml:space="preserve"> Резолюция на Европейския парламент от 6 юли 2022 г. относно плана за действие на ЕС за социалната икономика (2021/2179(INI)).</w:t>
            </w:r>
          </w:p>
        </w:tc>
      </w:tr>
    </w:tbl>
    <w:p w14:paraId="7E42A1E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D4A690B" w14:textId="77777777" w:rsidR="000275EB" w:rsidRPr="000275EB" w:rsidRDefault="000275EB" w:rsidP="000275EB">
      <w:r w:rsidRPr="000275EB">
        <w:rPr>
          <w:rStyle w:val="HideTWBExt"/>
        </w:rPr>
        <w:t>&lt;/Amend&gt;</w:t>
      </w:r>
    </w:p>
    <w:p w14:paraId="006DBEE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227</w:t>
      </w:r>
      <w:r w:rsidRPr="000275EB">
        <w:rPr>
          <w:rStyle w:val="HideTWBExt"/>
          <w:b w:val="0"/>
        </w:rPr>
        <w:t>&lt;/NumAm&gt;</w:t>
      </w:r>
    </w:p>
    <w:p w14:paraId="0D405B57"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78FCC26A" w14:textId="77777777" w:rsidR="000275EB" w:rsidRPr="000275EB" w:rsidRDefault="000275EB" w:rsidP="000275EB">
      <w:r w:rsidRPr="000275EB">
        <w:rPr>
          <w:rStyle w:val="HideTWBExt"/>
        </w:rPr>
        <w:t>&lt;/RepeatBlock-By&gt;</w:t>
      </w:r>
    </w:p>
    <w:p w14:paraId="13BB4F7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3E52ABB" w14:textId="77777777" w:rsidR="000275EB" w:rsidRPr="000275EB" w:rsidRDefault="000275EB" w:rsidP="000275EB">
      <w:pPr>
        <w:pStyle w:val="NormalBold"/>
      </w:pPr>
      <w:r w:rsidRPr="000275EB">
        <w:rPr>
          <w:rStyle w:val="HideTWBExt"/>
          <w:b w:val="0"/>
        </w:rPr>
        <w:t>&lt;Article&gt;</w:t>
      </w:r>
      <w:r w:rsidRPr="000275EB">
        <w:t>Параграф 4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A928E34" w14:textId="77777777" w:rsidTr="003E4C9B">
        <w:trPr>
          <w:jc w:val="center"/>
        </w:trPr>
        <w:tc>
          <w:tcPr>
            <w:tcW w:w="9752" w:type="dxa"/>
            <w:gridSpan w:val="2"/>
          </w:tcPr>
          <w:p w14:paraId="59A503E0" w14:textId="77777777" w:rsidR="000275EB" w:rsidRPr="000275EB" w:rsidRDefault="000275EB" w:rsidP="003E4C9B">
            <w:pPr>
              <w:keepNext/>
            </w:pPr>
          </w:p>
        </w:tc>
      </w:tr>
      <w:tr w:rsidR="000275EB" w:rsidRPr="000275EB" w14:paraId="17CBDF1F" w14:textId="77777777" w:rsidTr="003E4C9B">
        <w:trPr>
          <w:jc w:val="center"/>
        </w:trPr>
        <w:tc>
          <w:tcPr>
            <w:tcW w:w="4876" w:type="dxa"/>
          </w:tcPr>
          <w:p w14:paraId="536634F6" w14:textId="77777777" w:rsidR="000275EB" w:rsidRPr="000275EB" w:rsidRDefault="000275EB" w:rsidP="003E4C9B">
            <w:pPr>
              <w:pStyle w:val="ColumnHeading"/>
              <w:keepNext/>
            </w:pPr>
            <w:r w:rsidRPr="000275EB">
              <w:t>Предложение за резолюция</w:t>
            </w:r>
          </w:p>
        </w:tc>
        <w:tc>
          <w:tcPr>
            <w:tcW w:w="4876" w:type="dxa"/>
          </w:tcPr>
          <w:p w14:paraId="130A9391" w14:textId="77777777" w:rsidR="000275EB" w:rsidRPr="000275EB" w:rsidRDefault="000275EB" w:rsidP="003E4C9B">
            <w:pPr>
              <w:pStyle w:val="ColumnHeading"/>
              <w:keepNext/>
            </w:pPr>
            <w:r w:rsidRPr="000275EB">
              <w:t>Изменение</w:t>
            </w:r>
          </w:p>
        </w:tc>
      </w:tr>
      <w:tr w:rsidR="000275EB" w:rsidRPr="000275EB" w14:paraId="45798855" w14:textId="77777777" w:rsidTr="003E4C9B">
        <w:trPr>
          <w:jc w:val="center"/>
        </w:trPr>
        <w:tc>
          <w:tcPr>
            <w:tcW w:w="4876" w:type="dxa"/>
          </w:tcPr>
          <w:p w14:paraId="033B59A5" w14:textId="77777777" w:rsidR="000275EB" w:rsidRPr="000275EB" w:rsidRDefault="000275EB" w:rsidP="003E4C9B">
            <w:pPr>
              <w:pStyle w:val="Normal6"/>
            </w:pPr>
          </w:p>
        </w:tc>
        <w:tc>
          <w:tcPr>
            <w:tcW w:w="4876" w:type="dxa"/>
          </w:tcPr>
          <w:p w14:paraId="16EAB6F5" w14:textId="77777777" w:rsidR="000275EB" w:rsidRPr="000275EB" w:rsidRDefault="000275EB" w:rsidP="003E4C9B">
            <w:pPr>
              <w:pStyle w:val="Normal6"/>
              <w:rPr>
                <w:szCs w:val="24"/>
              </w:rPr>
            </w:pPr>
            <w:r w:rsidRPr="000275EB">
              <w:rPr>
                <w:b/>
                <w:i/>
              </w:rPr>
              <w:t>4a.</w:t>
            </w:r>
            <w:r w:rsidRPr="000275EB">
              <w:rPr>
                <w:b/>
                <w:i/>
              </w:rPr>
              <w:tab/>
              <w:t xml:space="preserve">призовава Комисията и държавите членки да приемат </w:t>
            </w:r>
            <w:r w:rsidRPr="000275EB">
              <w:rPr>
                <w:b/>
                <w:i/>
              </w:rPr>
              <w:lastRenderedPageBreak/>
              <w:t>ефективни мерки, насочени към прилагане на принципа за „равно заплащане за равностоен труд и за труд с равна стойност“, и към борба с неравенствата и дискриминацията на работното място, като се отдели специално внимание на решаването на проблема със системното подценяване на труда на жените и наслагващото се въздействие на този проблем през целия им професионален живот, което води до по-ниски заплати, намалени пенсионни права и по-малък обхват на социалната закрила;</w:t>
            </w:r>
          </w:p>
        </w:tc>
      </w:tr>
    </w:tbl>
    <w:p w14:paraId="626FFF9E"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DAE28F6" w14:textId="77777777" w:rsidR="000275EB" w:rsidRPr="000275EB" w:rsidRDefault="000275EB" w:rsidP="000275EB">
      <w:r w:rsidRPr="000275EB">
        <w:rPr>
          <w:rStyle w:val="HideTWBExt"/>
        </w:rPr>
        <w:t>&lt;/Amend&gt;</w:t>
      </w:r>
    </w:p>
    <w:p w14:paraId="626A5684"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228</w:t>
      </w:r>
      <w:r w:rsidRPr="000275EB">
        <w:rPr>
          <w:rStyle w:val="HideTWBExt"/>
          <w:b w:val="0"/>
        </w:rPr>
        <w:t>&lt;/NumAm&gt;</w:t>
      </w:r>
    </w:p>
    <w:p w14:paraId="2485EBA2"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40AD6BFC"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58147CFC" w14:textId="77777777" w:rsidR="000275EB" w:rsidRPr="000275EB" w:rsidRDefault="000275EB" w:rsidP="000275EB">
      <w:r w:rsidRPr="000275EB">
        <w:rPr>
          <w:rStyle w:val="HideTWBExt"/>
        </w:rPr>
        <w:t>&lt;/RepeatBlock-By&gt;</w:t>
      </w:r>
    </w:p>
    <w:p w14:paraId="250BB29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CCF9CBB" w14:textId="77777777" w:rsidR="000275EB" w:rsidRPr="000275EB" w:rsidRDefault="000275EB" w:rsidP="000275EB">
      <w:pPr>
        <w:pStyle w:val="NormalBold"/>
      </w:pPr>
      <w:r w:rsidRPr="000275EB">
        <w:rPr>
          <w:rStyle w:val="HideTWBExt"/>
          <w:b w:val="0"/>
        </w:rPr>
        <w:t>&lt;Article&gt;</w:t>
      </w:r>
      <w:r w:rsidRPr="000275EB">
        <w:t>Параграф 4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2006B7A" w14:textId="77777777" w:rsidTr="003E4C9B">
        <w:trPr>
          <w:jc w:val="center"/>
        </w:trPr>
        <w:tc>
          <w:tcPr>
            <w:tcW w:w="9752" w:type="dxa"/>
            <w:gridSpan w:val="2"/>
          </w:tcPr>
          <w:p w14:paraId="53BC8328" w14:textId="77777777" w:rsidR="000275EB" w:rsidRPr="000275EB" w:rsidRDefault="000275EB" w:rsidP="003E4C9B">
            <w:pPr>
              <w:keepNext/>
            </w:pPr>
          </w:p>
        </w:tc>
      </w:tr>
      <w:tr w:rsidR="000275EB" w:rsidRPr="000275EB" w14:paraId="4AFE6CEA" w14:textId="77777777" w:rsidTr="003E4C9B">
        <w:trPr>
          <w:jc w:val="center"/>
        </w:trPr>
        <w:tc>
          <w:tcPr>
            <w:tcW w:w="4876" w:type="dxa"/>
          </w:tcPr>
          <w:p w14:paraId="6527E7E8" w14:textId="77777777" w:rsidR="000275EB" w:rsidRPr="000275EB" w:rsidRDefault="000275EB" w:rsidP="003E4C9B">
            <w:pPr>
              <w:pStyle w:val="ColumnHeading"/>
              <w:keepNext/>
            </w:pPr>
            <w:r w:rsidRPr="000275EB">
              <w:t>Предложение за резолюция</w:t>
            </w:r>
          </w:p>
        </w:tc>
        <w:tc>
          <w:tcPr>
            <w:tcW w:w="4876" w:type="dxa"/>
          </w:tcPr>
          <w:p w14:paraId="46F89F27" w14:textId="77777777" w:rsidR="000275EB" w:rsidRPr="000275EB" w:rsidRDefault="000275EB" w:rsidP="003E4C9B">
            <w:pPr>
              <w:pStyle w:val="ColumnHeading"/>
              <w:keepNext/>
            </w:pPr>
            <w:r w:rsidRPr="000275EB">
              <w:t>Изменение</w:t>
            </w:r>
          </w:p>
        </w:tc>
      </w:tr>
      <w:tr w:rsidR="000275EB" w:rsidRPr="000275EB" w14:paraId="3D033EBE" w14:textId="77777777" w:rsidTr="003E4C9B">
        <w:trPr>
          <w:jc w:val="center"/>
        </w:trPr>
        <w:tc>
          <w:tcPr>
            <w:tcW w:w="4876" w:type="dxa"/>
          </w:tcPr>
          <w:p w14:paraId="1DA52D5E" w14:textId="77777777" w:rsidR="000275EB" w:rsidRPr="000275EB" w:rsidRDefault="000275EB" w:rsidP="003E4C9B">
            <w:pPr>
              <w:pStyle w:val="Normal6"/>
            </w:pPr>
          </w:p>
        </w:tc>
        <w:tc>
          <w:tcPr>
            <w:tcW w:w="4876" w:type="dxa"/>
          </w:tcPr>
          <w:p w14:paraId="64CA3940" w14:textId="77777777" w:rsidR="000275EB" w:rsidRPr="000275EB" w:rsidRDefault="000275EB" w:rsidP="003E4C9B">
            <w:pPr>
              <w:pStyle w:val="Normal6"/>
              <w:rPr>
                <w:szCs w:val="24"/>
              </w:rPr>
            </w:pPr>
            <w:r w:rsidRPr="000275EB">
              <w:rPr>
                <w:b/>
                <w:i/>
              </w:rPr>
              <w:t>4a.</w:t>
            </w:r>
            <w:r w:rsidRPr="000275EB">
              <w:rPr>
                <w:b/>
                <w:i/>
              </w:rPr>
              <w:tab/>
              <w:t>изразява загриженост, че както се подчертава в съвместния доклад за заетостта за 2025 г., нито една държава членка все още не е създала подходяща схема за минимален доход, достигаща най-малко националния праг във връзка с риска от изпадане в бедност; припомня, че в препоръката на Съвета от 30 януари 2023 г. относно адекватния минимален доход държавите членки се призовават да гарантират целесъобразността на схемите за минимален доход, като ключов инструмент в борбата с бедността и социалното изключване;</w:t>
            </w:r>
          </w:p>
        </w:tc>
      </w:tr>
    </w:tbl>
    <w:p w14:paraId="408AC77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71385F6" w14:textId="77777777" w:rsidR="000275EB" w:rsidRPr="000275EB" w:rsidRDefault="000275EB" w:rsidP="000275EB">
      <w:r w:rsidRPr="000275EB">
        <w:rPr>
          <w:rStyle w:val="HideTWBExt"/>
        </w:rPr>
        <w:t>&lt;/Amend&gt;</w:t>
      </w:r>
    </w:p>
    <w:p w14:paraId="51EE4ECE" w14:textId="77777777" w:rsidR="000275EB" w:rsidRPr="000275EB" w:rsidRDefault="000275EB" w:rsidP="000275EB">
      <w:pPr>
        <w:pStyle w:val="AMNumberTabs0"/>
        <w:keepNext/>
      </w:pPr>
      <w:r w:rsidRPr="000275EB">
        <w:rPr>
          <w:rStyle w:val="HideTWBExt"/>
          <w:b w:val="0"/>
        </w:rPr>
        <w:lastRenderedPageBreak/>
        <w:t>&lt;Amend&gt;</w:t>
      </w:r>
      <w:r w:rsidRPr="000275EB">
        <w:t>Изменение</w:t>
      </w:r>
      <w:r w:rsidRPr="000275EB">
        <w:tab/>
      </w:r>
      <w:r w:rsidRPr="000275EB">
        <w:tab/>
      </w:r>
      <w:r w:rsidRPr="000275EB">
        <w:rPr>
          <w:rStyle w:val="HideTWBExt"/>
          <w:b w:val="0"/>
        </w:rPr>
        <w:t>&lt;NumAm&gt;</w:t>
      </w:r>
      <w:r w:rsidRPr="000275EB">
        <w:t>229</w:t>
      </w:r>
      <w:r w:rsidRPr="000275EB">
        <w:rPr>
          <w:rStyle w:val="HideTWBExt"/>
          <w:b w:val="0"/>
        </w:rPr>
        <w:t>&lt;/NumAm&gt;</w:t>
      </w:r>
    </w:p>
    <w:p w14:paraId="3E5213B0"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6DCA0FD7" w14:textId="77777777" w:rsidR="000275EB" w:rsidRPr="000275EB" w:rsidRDefault="000275EB" w:rsidP="000275EB">
      <w:r w:rsidRPr="000275EB">
        <w:rPr>
          <w:rStyle w:val="HideTWBExt"/>
        </w:rPr>
        <w:t>&lt;/RepeatBlock-By&gt;</w:t>
      </w:r>
    </w:p>
    <w:p w14:paraId="7BCEA13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10AB8D5" w14:textId="77777777" w:rsidR="000275EB" w:rsidRPr="000275EB" w:rsidRDefault="000275EB" w:rsidP="000275EB">
      <w:pPr>
        <w:pStyle w:val="NormalBold"/>
      </w:pPr>
      <w:r w:rsidRPr="000275EB">
        <w:rPr>
          <w:rStyle w:val="HideTWBExt"/>
          <w:b w:val="0"/>
        </w:rPr>
        <w:t>&lt;Article&gt;</w:t>
      </w:r>
      <w:r w:rsidRPr="000275EB">
        <w:t>Параграф 4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FEDE0A4" w14:textId="77777777" w:rsidTr="003E4C9B">
        <w:trPr>
          <w:jc w:val="center"/>
        </w:trPr>
        <w:tc>
          <w:tcPr>
            <w:tcW w:w="9752" w:type="dxa"/>
            <w:gridSpan w:val="2"/>
          </w:tcPr>
          <w:p w14:paraId="536189BC" w14:textId="77777777" w:rsidR="000275EB" w:rsidRPr="000275EB" w:rsidRDefault="000275EB" w:rsidP="003E4C9B">
            <w:pPr>
              <w:keepNext/>
            </w:pPr>
          </w:p>
        </w:tc>
      </w:tr>
      <w:tr w:rsidR="000275EB" w:rsidRPr="000275EB" w14:paraId="40EC757A" w14:textId="77777777" w:rsidTr="003E4C9B">
        <w:trPr>
          <w:jc w:val="center"/>
        </w:trPr>
        <w:tc>
          <w:tcPr>
            <w:tcW w:w="4876" w:type="dxa"/>
          </w:tcPr>
          <w:p w14:paraId="43CFCA45" w14:textId="77777777" w:rsidR="000275EB" w:rsidRPr="000275EB" w:rsidRDefault="000275EB" w:rsidP="003E4C9B">
            <w:pPr>
              <w:pStyle w:val="ColumnHeading"/>
              <w:keepNext/>
            </w:pPr>
            <w:r w:rsidRPr="000275EB">
              <w:t>Предложение за резолюция</w:t>
            </w:r>
          </w:p>
        </w:tc>
        <w:tc>
          <w:tcPr>
            <w:tcW w:w="4876" w:type="dxa"/>
          </w:tcPr>
          <w:p w14:paraId="158F98FA" w14:textId="77777777" w:rsidR="000275EB" w:rsidRPr="000275EB" w:rsidRDefault="000275EB" w:rsidP="003E4C9B">
            <w:pPr>
              <w:pStyle w:val="ColumnHeading"/>
              <w:keepNext/>
            </w:pPr>
            <w:r w:rsidRPr="000275EB">
              <w:t>Изменение</w:t>
            </w:r>
          </w:p>
        </w:tc>
      </w:tr>
      <w:tr w:rsidR="000275EB" w:rsidRPr="000275EB" w14:paraId="288ABAFF" w14:textId="77777777" w:rsidTr="003E4C9B">
        <w:trPr>
          <w:jc w:val="center"/>
        </w:trPr>
        <w:tc>
          <w:tcPr>
            <w:tcW w:w="4876" w:type="dxa"/>
          </w:tcPr>
          <w:p w14:paraId="4A63AE2C" w14:textId="77777777" w:rsidR="000275EB" w:rsidRPr="000275EB" w:rsidRDefault="000275EB" w:rsidP="003E4C9B">
            <w:pPr>
              <w:pStyle w:val="Normal6"/>
            </w:pPr>
          </w:p>
        </w:tc>
        <w:tc>
          <w:tcPr>
            <w:tcW w:w="4876" w:type="dxa"/>
          </w:tcPr>
          <w:p w14:paraId="6D1DBA8E" w14:textId="77777777" w:rsidR="000275EB" w:rsidRPr="000275EB" w:rsidRDefault="000275EB" w:rsidP="003E4C9B">
            <w:pPr>
              <w:pStyle w:val="Normal6"/>
              <w:rPr>
                <w:szCs w:val="24"/>
              </w:rPr>
            </w:pPr>
            <w:r w:rsidRPr="000275EB">
              <w:rPr>
                <w:b/>
                <w:i/>
              </w:rPr>
              <w:t>4а.</w:t>
            </w:r>
            <w:r w:rsidRPr="000275EB">
              <w:rPr>
                <w:b/>
                <w:i/>
              </w:rPr>
              <w:tab/>
              <w:t>призовава държавите членки да подобрят целесъобразността, достъпността и обхвата на своите системи за социална закрила;</w:t>
            </w:r>
          </w:p>
        </w:tc>
      </w:tr>
    </w:tbl>
    <w:p w14:paraId="6D34813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124DAD6A" w14:textId="77777777" w:rsidR="000275EB" w:rsidRPr="000275EB" w:rsidRDefault="000275EB" w:rsidP="000275EB">
      <w:r w:rsidRPr="000275EB">
        <w:rPr>
          <w:rStyle w:val="HideTWBExt"/>
        </w:rPr>
        <w:t>&lt;/Amend&gt;</w:t>
      </w:r>
    </w:p>
    <w:p w14:paraId="47D3669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230</w:t>
      </w:r>
      <w:r w:rsidRPr="000275EB">
        <w:rPr>
          <w:rStyle w:val="HideTWBExt"/>
          <w:b w:val="0"/>
        </w:rPr>
        <w:t>&lt;/NumAm&gt;</w:t>
      </w:r>
    </w:p>
    <w:p w14:paraId="14148F9F"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Никола Бартушек</w:t>
      </w:r>
      <w:r w:rsidRPr="000275EB">
        <w:rPr>
          <w:rStyle w:val="HideTWBExt"/>
          <w:b w:val="0"/>
        </w:rPr>
        <w:t>&lt;/Members&gt;</w:t>
      </w:r>
    </w:p>
    <w:p w14:paraId="73D68087" w14:textId="77777777" w:rsidR="000275EB" w:rsidRPr="000275EB" w:rsidRDefault="000275EB" w:rsidP="000275EB">
      <w:r w:rsidRPr="000275EB">
        <w:rPr>
          <w:rStyle w:val="HideTWBExt"/>
        </w:rPr>
        <w:t>&lt;/RepeatBlock-By&gt;</w:t>
      </w:r>
    </w:p>
    <w:p w14:paraId="070DBCF9"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5174EBC" w14:textId="77777777" w:rsidR="000275EB" w:rsidRPr="000275EB" w:rsidRDefault="000275EB" w:rsidP="000275EB">
      <w:pPr>
        <w:pStyle w:val="NormalBold"/>
      </w:pPr>
      <w:r w:rsidRPr="000275EB">
        <w:rPr>
          <w:rStyle w:val="HideTWBExt"/>
          <w:b w:val="0"/>
        </w:rPr>
        <w:t>&lt;Article&gt;</w:t>
      </w:r>
      <w:r w:rsidRPr="000275EB">
        <w:t>Параграф 4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5102447" w14:textId="77777777" w:rsidTr="003E4C9B">
        <w:trPr>
          <w:jc w:val="center"/>
        </w:trPr>
        <w:tc>
          <w:tcPr>
            <w:tcW w:w="9752" w:type="dxa"/>
            <w:gridSpan w:val="2"/>
          </w:tcPr>
          <w:p w14:paraId="5A345790" w14:textId="77777777" w:rsidR="000275EB" w:rsidRPr="000275EB" w:rsidRDefault="000275EB" w:rsidP="003E4C9B">
            <w:pPr>
              <w:keepNext/>
            </w:pPr>
          </w:p>
        </w:tc>
      </w:tr>
      <w:tr w:rsidR="000275EB" w:rsidRPr="000275EB" w14:paraId="1FB24AD7" w14:textId="77777777" w:rsidTr="003E4C9B">
        <w:trPr>
          <w:jc w:val="center"/>
        </w:trPr>
        <w:tc>
          <w:tcPr>
            <w:tcW w:w="4876" w:type="dxa"/>
          </w:tcPr>
          <w:p w14:paraId="774C8005" w14:textId="77777777" w:rsidR="000275EB" w:rsidRPr="000275EB" w:rsidRDefault="000275EB" w:rsidP="003E4C9B">
            <w:pPr>
              <w:pStyle w:val="ColumnHeading"/>
              <w:keepNext/>
            </w:pPr>
            <w:r w:rsidRPr="000275EB">
              <w:t>Предложение за резолюция</w:t>
            </w:r>
          </w:p>
        </w:tc>
        <w:tc>
          <w:tcPr>
            <w:tcW w:w="4876" w:type="dxa"/>
          </w:tcPr>
          <w:p w14:paraId="4CD843EA" w14:textId="77777777" w:rsidR="000275EB" w:rsidRPr="000275EB" w:rsidRDefault="000275EB" w:rsidP="003E4C9B">
            <w:pPr>
              <w:pStyle w:val="ColumnHeading"/>
              <w:keepNext/>
            </w:pPr>
            <w:r w:rsidRPr="000275EB">
              <w:t>Изменение</w:t>
            </w:r>
          </w:p>
        </w:tc>
      </w:tr>
      <w:tr w:rsidR="000275EB" w:rsidRPr="000275EB" w14:paraId="35BAA52C" w14:textId="77777777" w:rsidTr="003E4C9B">
        <w:trPr>
          <w:jc w:val="center"/>
        </w:trPr>
        <w:tc>
          <w:tcPr>
            <w:tcW w:w="4876" w:type="dxa"/>
          </w:tcPr>
          <w:p w14:paraId="15EDE3FD" w14:textId="77777777" w:rsidR="000275EB" w:rsidRPr="000275EB" w:rsidRDefault="000275EB" w:rsidP="003E4C9B">
            <w:pPr>
              <w:pStyle w:val="Normal6"/>
            </w:pPr>
          </w:p>
        </w:tc>
        <w:tc>
          <w:tcPr>
            <w:tcW w:w="4876" w:type="dxa"/>
          </w:tcPr>
          <w:p w14:paraId="62501821" w14:textId="77777777" w:rsidR="000275EB" w:rsidRPr="000275EB" w:rsidRDefault="000275EB" w:rsidP="003E4C9B">
            <w:pPr>
              <w:pStyle w:val="Normal6"/>
              <w:rPr>
                <w:szCs w:val="24"/>
              </w:rPr>
            </w:pPr>
            <w:r w:rsidRPr="000275EB">
              <w:rPr>
                <w:b/>
                <w:i/>
              </w:rPr>
              <w:t>4a.</w:t>
            </w:r>
            <w:r w:rsidRPr="000275EB">
              <w:rPr>
                <w:b/>
                <w:i/>
              </w:rPr>
              <w:tab/>
              <w:t>препоръчва Комисията и държавите членки да прилагат политики за насърчаване на първичния сектор;</w:t>
            </w:r>
          </w:p>
        </w:tc>
      </w:tr>
    </w:tbl>
    <w:p w14:paraId="545F542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82BA3AC" w14:textId="77777777" w:rsidR="000275EB" w:rsidRPr="000275EB" w:rsidRDefault="000275EB" w:rsidP="000275EB">
      <w:r w:rsidRPr="000275EB">
        <w:rPr>
          <w:rStyle w:val="HideTWBExt"/>
        </w:rPr>
        <w:t>&lt;/Amend&gt;</w:t>
      </w:r>
    </w:p>
    <w:p w14:paraId="6B69129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231</w:t>
      </w:r>
      <w:r w:rsidRPr="000275EB">
        <w:rPr>
          <w:rStyle w:val="HideTWBExt"/>
          <w:b w:val="0"/>
        </w:rPr>
        <w:t>&lt;/NumAm&gt;</w:t>
      </w:r>
    </w:p>
    <w:p w14:paraId="38FB819A"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23A7BAE7" w14:textId="77777777" w:rsidR="000275EB" w:rsidRPr="000275EB" w:rsidRDefault="000275EB" w:rsidP="000275EB">
      <w:r w:rsidRPr="000275EB">
        <w:rPr>
          <w:rStyle w:val="HideTWBExt"/>
        </w:rPr>
        <w:t>&lt;/RepeatBlock-By&gt;</w:t>
      </w:r>
    </w:p>
    <w:p w14:paraId="74B9EE1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BF078DF" w14:textId="77777777" w:rsidR="000275EB" w:rsidRPr="000275EB" w:rsidRDefault="000275EB" w:rsidP="000275EB">
      <w:pPr>
        <w:pStyle w:val="NormalBold"/>
      </w:pPr>
      <w:r w:rsidRPr="000275EB">
        <w:rPr>
          <w:rStyle w:val="HideTWBExt"/>
          <w:b w:val="0"/>
        </w:rPr>
        <w:t>&lt;Article&gt;</w:t>
      </w:r>
      <w:r w:rsidRPr="000275EB">
        <w:t>Параграф 4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7584170" w14:textId="77777777" w:rsidTr="003E4C9B">
        <w:trPr>
          <w:jc w:val="center"/>
        </w:trPr>
        <w:tc>
          <w:tcPr>
            <w:tcW w:w="9752" w:type="dxa"/>
            <w:gridSpan w:val="2"/>
          </w:tcPr>
          <w:p w14:paraId="7359CE9D" w14:textId="77777777" w:rsidR="000275EB" w:rsidRPr="000275EB" w:rsidRDefault="000275EB" w:rsidP="003E4C9B">
            <w:pPr>
              <w:keepNext/>
            </w:pPr>
          </w:p>
        </w:tc>
      </w:tr>
      <w:tr w:rsidR="000275EB" w:rsidRPr="000275EB" w14:paraId="016D7AB8" w14:textId="77777777" w:rsidTr="003E4C9B">
        <w:trPr>
          <w:jc w:val="center"/>
        </w:trPr>
        <w:tc>
          <w:tcPr>
            <w:tcW w:w="4876" w:type="dxa"/>
          </w:tcPr>
          <w:p w14:paraId="6FD34ECF" w14:textId="77777777" w:rsidR="000275EB" w:rsidRPr="000275EB" w:rsidRDefault="000275EB" w:rsidP="003E4C9B">
            <w:pPr>
              <w:pStyle w:val="ColumnHeading"/>
              <w:keepNext/>
            </w:pPr>
            <w:r w:rsidRPr="000275EB">
              <w:t>Предложение за резолюция</w:t>
            </w:r>
          </w:p>
        </w:tc>
        <w:tc>
          <w:tcPr>
            <w:tcW w:w="4876" w:type="dxa"/>
          </w:tcPr>
          <w:p w14:paraId="18835556" w14:textId="77777777" w:rsidR="000275EB" w:rsidRPr="000275EB" w:rsidRDefault="000275EB" w:rsidP="003E4C9B">
            <w:pPr>
              <w:pStyle w:val="ColumnHeading"/>
              <w:keepNext/>
            </w:pPr>
            <w:r w:rsidRPr="000275EB">
              <w:t>Изменение</w:t>
            </w:r>
          </w:p>
        </w:tc>
      </w:tr>
      <w:tr w:rsidR="000275EB" w:rsidRPr="000275EB" w14:paraId="336CE5C5" w14:textId="77777777" w:rsidTr="003E4C9B">
        <w:trPr>
          <w:jc w:val="center"/>
        </w:trPr>
        <w:tc>
          <w:tcPr>
            <w:tcW w:w="4876" w:type="dxa"/>
          </w:tcPr>
          <w:p w14:paraId="60099A57" w14:textId="77777777" w:rsidR="000275EB" w:rsidRPr="000275EB" w:rsidRDefault="000275EB" w:rsidP="003E4C9B">
            <w:pPr>
              <w:pStyle w:val="Normal6"/>
            </w:pPr>
          </w:p>
        </w:tc>
        <w:tc>
          <w:tcPr>
            <w:tcW w:w="4876" w:type="dxa"/>
          </w:tcPr>
          <w:p w14:paraId="6B72EFF8" w14:textId="77777777" w:rsidR="000275EB" w:rsidRPr="000275EB" w:rsidRDefault="000275EB" w:rsidP="003E4C9B">
            <w:pPr>
              <w:pStyle w:val="Normal6"/>
              <w:rPr>
                <w:szCs w:val="24"/>
              </w:rPr>
            </w:pPr>
            <w:r w:rsidRPr="000275EB">
              <w:rPr>
                <w:b/>
                <w:i/>
              </w:rPr>
              <w:t>4б.</w:t>
            </w:r>
            <w:r w:rsidRPr="000275EB">
              <w:rPr>
                <w:b/>
                <w:i/>
              </w:rPr>
              <w:tab/>
              <w:t>подчертава, че през 2024 г. 42,87% от населението на ЕС е било изложено на риск от бедност преди социалните трансфери</w:t>
            </w:r>
            <w:r w:rsidRPr="000275EB">
              <w:rPr>
                <w:b/>
                <w:i/>
                <w:vertAlign w:val="superscript"/>
              </w:rPr>
              <w:t>1a</w:t>
            </w:r>
            <w:r w:rsidRPr="000275EB">
              <w:rPr>
                <w:b/>
                <w:i/>
              </w:rPr>
              <w:t xml:space="preserve"> — процент, който беше намален на 16,2% след въвеждането на посочените трансфери</w:t>
            </w:r>
            <w:r w:rsidRPr="000275EB">
              <w:rPr>
                <w:b/>
                <w:i/>
                <w:vertAlign w:val="superscript"/>
              </w:rPr>
              <w:t>1б</w:t>
            </w:r>
            <w:r w:rsidRPr="000275EB">
              <w:rPr>
                <w:b/>
                <w:i/>
              </w:rPr>
              <w:t xml:space="preserve">, което съответства на </w:t>
            </w:r>
            <w:r w:rsidRPr="000275EB">
              <w:rPr>
                <w:b/>
                <w:i/>
              </w:rPr>
              <w:lastRenderedPageBreak/>
              <w:t>намаление от 34,41%</w:t>
            </w:r>
            <w:r w:rsidRPr="000275EB">
              <w:rPr>
                <w:b/>
                <w:i/>
                <w:vertAlign w:val="superscript"/>
              </w:rPr>
              <w:t>1в</w:t>
            </w:r>
            <w:r w:rsidRPr="000275EB">
              <w:rPr>
                <w:b/>
                <w:i/>
              </w:rPr>
              <w:t>; подчертава, че ефективните социални трансфери, включително детските надбавки, схемите за минимален доход, пенсиите и енергийните и жилищните субсидии, са мощен инструмент за намаляване на бедността и социалното изключване; призовава държавите членки да подобрят и да финансират по подходящ начин тези механизми за преразпределяне на средства;</w:t>
            </w:r>
          </w:p>
        </w:tc>
      </w:tr>
      <w:tr w:rsidR="000275EB" w:rsidRPr="000275EB" w14:paraId="3581984F" w14:textId="77777777" w:rsidTr="003E4C9B">
        <w:trPr>
          <w:jc w:val="center"/>
        </w:trPr>
        <w:tc>
          <w:tcPr>
            <w:tcW w:w="4876" w:type="dxa"/>
          </w:tcPr>
          <w:p w14:paraId="73B786F6" w14:textId="77777777" w:rsidR="000275EB" w:rsidRPr="000275EB" w:rsidRDefault="000275EB" w:rsidP="003E4C9B">
            <w:pPr>
              <w:pStyle w:val="Normal6"/>
            </w:pPr>
          </w:p>
        </w:tc>
        <w:tc>
          <w:tcPr>
            <w:tcW w:w="4876" w:type="dxa"/>
          </w:tcPr>
          <w:p w14:paraId="62C187BF" w14:textId="77777777" w:rsidR="000275EB" w:rsidRPr="000275EB" w:rsidRDefault="000275EB" w:rsidP="003E4C9B">
            <w:pPr>
              <w:pStyle w:val="Normal6"/>
              <w:rPr>
                <w:szCs w:val="24"/>
              </w:rPr>
            </w:pPr>
            <w:r w:rsidRPr="000275EB">
              <w:rPr>
                <w:b/>
                <w:i/>
              </w:rPr>
              <w:t>__________________</w:t>
            </w:r>
          </w:p>
        </w:tc>
      </w:tr>
      <w:tr w:rsidR="000275EB" w:rsidRPr="000275EB" w14:paraId="38B41713" w14:textId="77777777" w:rsidTr="003E4C9B">
        <w:trPr>
          <w:jc w:val="center"/>
        </w:trPr>
        <w:tc>
          <w:tcPr>
            <w:tcW w:w="4876" w:type="dxa"/>
          </w:tcPr>
          <w:p w14:paraId="47BCD415" w14:textId="77777777" w:rsidR="000275EB" w:rsidRPr="000275EB" w:rsidRDefault="000275EB" w:rsidP="003E4C9B">
            <w:pPr>
              <w:pStyle w:val="Normal6"/>
            </w:pPr>
          </w:p>
        </w:tc>
        <w:tc>
          <w:tcPr>
            <w:tcW w:w="4876" w:type="dxa"/>
          </w:tcPr>
          <w:p w14:paraId="32210B1D" w14:textId="77777777" w:rsidR="000275EB" w:rsidRPr="000275EB" w:rsidRDefault="000275EB" w:rsidP="003E4C9B">
            <w:pPr>
              <w:pStyle w:val="Normal6"/>
              <w:rPr>
                <w:szCs w:val="24"/>
              </w:rPr>
            </w:pPr>
            <w:r w:rsidRPr="000275EB">
              <w:rPr>
                <w:b/>
                <w:bCs/>
                <w:i/>
                <w:iCs/>
                <w:vertAlign w:val="superscript"/>
              </w:rPr>
              <w:t>1а</w:t>
            </w:r>
            <w:r w:rsidRPr="000275EB">
              <w:rPr>
                <w:b/>
                <w:bCs/>
                <w:i/>
                <w:iCs/>
              </w:rPr>
              <w:t xml:space="preserve"> Процент на хората, изложени на риск от бедност, преди социалните трансфери (пенсии, включени в социалните трансфери), изчислен по праг на бедността, възраст и пол, Евростат, https://ec.europa.eu/eurostat/databrowser/view/ilc_li09__custom_17282914/default/table?lang=en.</w:t>
            </w:r>
          </w:p>
        </w:tc>
      </w:tr>
      <w:tr w:rsidR="000275EB" w:rsidRPr="000275EB" w14:paraId="64C33B74" w14:textId="77777777" w:rsidTr="003E4C9B">
        <w:trPr>
          <w:jc w:val="center"/>
        </w:trPr>
        <w:tc>
          <w:tcPr>
            <w:tcW w:w="4876" w:type="dxa"/>
          </w:tcPr>
          <w:p w14:paraId="6FE60EF0" w14:textId="77777777" w:rsidR="000275EB" w:rsidRPr="000275EB" w:rsidRDefault="000275EB" w:rsidP="003E4C9B">
            <w:pPr>
              <w:pStyle w:val="Normal6"/>
            </w:pPr>
          </w:p>
        </w:tc>
        <w:tc>
          <w:tcPr>
            <w:tcW w:w="4876" w:type="dxa"/>
          </w:tcPr>
          <w:p w14:paraId="67D801A0" w14:textId="77777777" w:rsidR="000275EB" w:rsidRPr="000275EB" w:rsidRDefault="000275EB" w:rsidP="003E4C9B">
            <w:pPr>
              <w:pStyle w:val="Normal6"/>
              <w:rPr>
                <w:szCs w:val="24"/>
              </w:rPr>
            </w:pPr>
            <w:r w:rsidRPr="000275EB">
              <w:rPr>
                <w:b/>
                <w:bCs/>
                <w:i/>
                <w:iCs/>
                <w:vertAlign w:val="superscript"/>
              </w:rPr>
              <w:t>1б</w:t>
            </w:r>
            <w:r w:rsidRPr="000275EB">
              <w:rPr>
                <w:b/>
                <w:bCs/>
                <w:i/>
                <w:iCs/>
              </w:rPr>
              <w:t xml:space="preserve"> Процент на хората, изложени на риск от бедност, изчислен по праг на бедността, възраст и пол, Евростат, https://ec.europa.eu/eurostat/databrowser/view/ilc_li02__custom_17184183/bookmark/table?lang=en&amp;bookmarkId=0638cf41-b3aa-4346-b927-26c90ba362b9.</w:t>
            </w:r>
          </w:p>
        </w:tc>
      </w:tr>
      <w:tr w:rsidR="000275EB" w:rsidRPr="000275EB" w14:paraId="098F04D1" w14:textId="77777777" w:rsidTr="003E4C9B">
        <w:trPr>
          <w:jc w:val="center"/>
        </w:trPr>
        <w:tc>
          <w:tcPr>
            <w:tcW w:w="4876" w:type="dxa"/>
          </w:tcPr>
          <w:p w14:paraId="30CCB34C" w14:textId="77777777" w:rsidR="000275EB" w:rsidRPr="000275EB" w:rsidRDefault="000275EB" w:rsidP="003E4C9B">
            <w:pPr>
              <w:pStyle w:val="Normal6"/>
            </w:pPr>
          </w:p>
        </w:tc>
        <w:tc>
          <w:tcPr>
            <w:tcW w:w="4876" w:type="dxa"/>
          </w:tcPr>
          <w:p w14:paraId="38074280" w14:textId="77777777" w:rsidR="000275EB" w:rsidRPr="000275EB" w:rsidRDefault="000275EB" w:rsidP="003E4C9B">
            <w:pPr>
              <w:pStyle w:val="Normal6"/>
              <w:rPr>
                <w:szCs w:val="24"/>
              </w:rPr>
            </w:pPr>
            <w:r w:rsidRPr="000275EB">
              <w:rPr>
                <w:b/>
                <w:bCs/>
                <w:i/>
                <w:iCs/>
                <w:vertAlign w:val="superscript"/>
              </w:rPr>
              <w:t>1в</w:t>
            </w:r>
            <w:r w:rsidRPr="000275EB">
              <w:rPr>
                <w:b/>
                <w:bCs/>
                <w:i/>
                <w:iCs/>
              </w:rPr>
              <w:t xml:space="preserve"> Въздействие на социалните трансфери (с изключение на пенсиите) върху намаляването на бедността по полов признак, Евростат, https://ec.europa.eu/eurostat/databrowser/view/tespm050/default/table?lang=en&amp;category=es.tespm.</w:t>
            </w:r>
          </w:p>
        </w:tc>
      </w:tr>
    </w:tbl>
    <w:p w14:paraId="4EB8710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4D44494" w14:textId="77777777" w:rsidR="000275EB" w:rsidRPr="000275EB" w:rsidRDefault="000275EB" w:rsidP="000275EB">
      <w:r w:rsidRPr="000275EB">
        <w:rPr>
          <w:rStyle w:val="HideTWBExt"/>
        </w:rPr>
        <w:t>&lt;/Amend&gt;</w:t>
      </w:r>
    </w:p>
    <w:p w14:paraId="3C41F91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232</w:t>
      </w:r>
      <w:r w:rsidRPr="000275EB">
        <w:rPr>
          <w:rStyle w:val="HideTWBExt"/>
          <w:b w:val="0"/>
        </w:rPr>
        <w:t>&lt;/NumAm&gt;</w:t>
      </w:r>
    </w:p>
    <w:p w14:paraId="49FE12CB"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3323C000" w14:textId="77777777" w:rsidR="000275EB" w:rsidRPr="000275EB" w:rsidRDefault="000275EB" w:rsidP="000275EB">
      <w:r w:rsidRPr="000275EB">
        <w:rPr>
          <w:rStyle w:val="HideTWBExt"/>
        </w:rPr>
        <w:t>&lt;/RepeatBlock-By&gt;</w:t>
      </w:r>
    </w:p>
    <w:p w14:paraId="7D899A0F" w14:textId="77777777" w:rsidR="000275EB" w:rsidRPr="000275EB" w:rsidRDefault="000275EB" w:rsidP="000275EB">
      <w:pPr>
        <w:pStyle w:val="NormalBold"/>
        <w:keepNext/>
      </w:pPr>
      <w:r w:rsidRPr="000275EB">
        <w:rPr>
          <w:rStyle w:val="HideTWBExt"/>
          <w:b w:val="0"/>
        </w:rPr>
        <w:lastRenderedPageBreak/>
        <w:t>&lt;DocAmend&gt;</w:t>
      </w:r>
      <w:r w:rsidRPr="000275EB">
        <w:t>Предложение за резолюция</w:t>
      </w:r>
      <w:r w:rsidRPr="000275EB">
        <w:rPr>
          <w:rStyle w:val="HideTWBExt"/>
          <w:b w:val="0"/>
        </w:rPr>
        <w:t>&lt;/DocAmend&gt;</w:t>
      </w:r>
    </w:p>
    <w:p w14:paraId="22E83E64" w14:textId="77777777" w:rsidR="000275EB" w:rsidRPr="000275EB" w:rsidRDefault="000275EB" w:rsidP="000275EB">
      <w:pPr>
        <w:pStyle w:val="NormalBold"/>
      </w:pPr>
      <w:r w:rsidRPr="000275EB">
        <w:rPr>
          <w:rStyle w:val="HideTWBExt"/>
          <w:b w:val="0"/>
        </w:rPr>
        <w:t>&lt;Article&gt;</w:t>
      </w:r>
      <w:r w:rsidRPr="000275EB">
        <w:t>Параграф 4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42A0548" w14:textId="77777777" w:rsidTr="003E4C9B">
        <w:trPr>
          <w:jc w:val="center"/>
        </w:trPr>
        <w:tc>
          <w:tcPr>
            <w:tcW w:w="9752" w:type="dxa"/>
            <w:gridSpan w:val="2"/>
          </w:tcPr>
          <w:p w14:paraId="42AE4F6E" w14:textId="77777777" w:rsidR="000275EB" w:rsidRPr="000275EB" w:rsidRDefault="000275EB" w:rsidP="003E4C9B">
            <w:pPr>
              <w:keepNext/>
            </w:pPr>
          </w:p>
        </w:tc>
      </w:tr>
      <w:tr w:rsidR="000275EB" w:rsidRPr="000275EB" w14:paraId="73D3D612" w14:textId="77777777" w:rsidTr="003E4C9B">
        <w:trPr>
          <w:jc w:val="center"/>
        </w:trPr>
        <w:tc>
          <w:tcPr>
            <w:tcW w:w="4876" w:type="dxa"/>
          </w:tcPr>
          <w:p w14:paraId="4B195839" w14:textId="77777777" w:rsidR="000275EB" w:rsidRPr="000275EB" w:rsidRDefault="000275EB" w:rsidP="003E4C9B">
            <w:pPr>
              <w:pStyle w:val="ColumnHeading"/>
              <w:keepNext/>
            </w:pPr>
            <w:r w:rsidRPr="000275EB">
              <w:t>Предложение за резолюция</w:t>
            </w:r>
          </w:p>
        </w:tc>
        <w:tc>
          <w:tcPr>
            <w:tcW w:w="4876" w:type="dxa"/>
          </w:tcPr>
          <w:p w14:paraId="265A5DF9" w14:textId="77777777" w:rsidR="000275EB" w:rsidRPr="000275EB" w:rsidRDefault="000275EB" w:rsidP="003E4C9B">
            <w:pPr>
              <w:pStyle w:val="ColumnHeading"/>
              <w:keepNext/>
            </w:pPr>
            <w:r w:rsidRPr="000275EB">
              <w:t>Изменение</w:t>
            </w:r>
          </w:p>
        </w:tc>
      </w:tr>
      <w:tr w:rsidR="000275EB" w:rsidRPr="000275EB" w14:paraId="40C62D02" w14:textId="77777777" w:rsidTr="003E4C9B">
        <w:trPr>
          <w:jc w:val="center"/>
        </w:trPr>
        <w:tc>
          <w:tcPr>
            <w:tcW w:w="4876" w:type="dxa"/>
          </w:tcPr>
          <w:p w14:paraId="20C86EB8" w14:textId="77777777" w:rsidR="000275EB" w:rsidRPr="000275EB" w:rsidRDefault="000275EB" w:rsidP="003E4C9B">
            <w:pPr>
              <w:pStyle w:val="Normal6"/>
            </w:pPr>
          </w:p>
        </w:tc>
        <w:tc>
          <w:tcPr>
            <w:tcW w:w="4876" w:type="dxa"/>
          </w:tcPr>
          <w:p w14:paraId="444C5E30" w14:textId="77777777" w:rsidR="000275EB" w:rsidRPr="000275EB" w:rsidRDefault="000275EB" w:rsidP="003E4C9B">
            <w:pPr>
              <w:pStyle w:val="Normal6"/>
              <w:rPr>
                <w:szCs w:val="24"/>
              </w:rPr>
            </w:pPr>
            <w:r w:rsidRPr="000275EB">
              <w:rPr>
                <w:b/>
                <w:i/>
              </w:rPr>
              <w:t>4б.</w:t>
            </w:r>
            <w:r w:rsidRPr="000275EB">
              <w:rPr>
                <w:b/>
                <w:i/>
              </w:rPr>
              <w:tab/>
              <w:t>призовава държавите членки да разработят политики за подкрепа на правата на майчинство и бащинство, както и родителските права и правото на родителски отпуск, като се насърчават балансът между професионалния и личния живот и гъвкавите схеми на работа, като се улеснява завръщането на жените на работа след бременност и отпуск по майчинство и като се гарантират подходящи условия за кърмене на работното място;</w:t>
            </w:r>
          </w:p>
        </w:tc>
      </w:tr>
    </w:tbl>
    <w:p w14:paraId="0DB969D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D1E14DB" w14:textId="77777777" w:rsidR="000275EB" w:rsidRPr="000275EB" w:rsidRDefault="000275EB" w:rsidP="000275EB">
      <w:r w:rsidRPr="000275EB">
        <w:rPr>
          <w:rStyle w:val="HideTWBExt"/>
        </w:rPr>
        <w:t>&lt;/Amend&gt;</w:t>
      </w:r>
    </w:p>
    <w:p w14:paraId="620E234C"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233</w:t>
      </w:r>
      <w:r w:rsidRPr="000275EB">
        <w:rPr>
          <w:rStyle w:val="HideTWBExt"/>
          <w:b w:val="0"/>
        </w:rPr>
        <w:t>&lt;/NumAm&gt;</w:t>
      </w:r>
    </w:p>
    <w:p w14:paraId="536D018F"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w:t>
      </w:r>
      <w:r w:rsidRPr="000275EB">
        <w:rPr>
          <w:rStyle w:val="HideTWBExt"/>
          <w:b w:val="0"/>
        </w:rPr>
        <w:t>&lt;/Members&gt;</w:t>
      </w:r>
    </w:p>
    <w:p w14:paraId="17E1BAD2" w14:textId="77777777" w:rsidR="000275EB" w:rsidRPr="000275EB" w:rsidRDefault="000275EB" w:rsidP="000275EB">
      <w:r w:rsidRPr="000275EB">
        <w:rPr>
          <w:rStyle w:val="HideTWBExt"/>
        </w:rPr>
        <w:t>&lt;/RepeatBlock-By&gt;</w:t>
      </w:r>
    </w:p>
    <w:p w14:paraId="49C8C50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363BAD55" w14:textId="77777777" w:rsidR="000275EB" w:rsidRPr="000275EB" w:rsidRDefault="000275EB" w:rsidP="000275EB">
      <w:pPr>
        <w:pStyle w:val="NormalBold"/>
      </w:pPr>
      <w:r w:rsidRPr="000275EB">
        <w:rPr>
          <w:rStyle w:val="HideTWBExt"/>
          <w:b w:val="0"/>
        </w:rPr>
        <w:t>&lt;Article&gt;</w:t>
      </w:r>
      <w:r w:rsidRPr="000275EB">
        <w:t>Параграф 4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3D07418" w14:textId="77777777" w:rsidTr="003E4C9B">
        <w:trPr>
          <w:jc w:val="center"/>
        </w:trPr>
        <w:tc>
          <w:tcPr>
            <w:tcW w:w="9752" w:type="dxa"/>
            <w:gridSpan w:val="2"/>
          </w:tcPr>
          <w:p w14:paraId="2A755F29" w14:textId="77777777" w:rsidR="000275EB" w:rsidRPr="000275EB" w:rsidRDefault="000275EB" w:rsidP="003E4C9B">
            <w:pPr>
              <w:keepNext/>
            </w:pPr>
          </w:p>
        </w:tc>
      </w:tr>
      <w:tr w:rsidR="000275EB" w:rsidRPr="000275EB" w14:paraId="644D9F5E" w14:textId="77777777" w:rsidTr="003E4C9B">
        <w:trPr>
          <w:jc w:val="center"/>
        </w:trPr>
        <w:tc>
          <w:tcPr>
            <w:tcW w:w="4876" w:type="dxa"/>
          </w:tcPr>
          <w:p w14:paraId="1F02B282" w14:textId="77777777" w:rsidR="000275EB" w:rsidRPr="000275EB" w:rsidRDefault="000275EB" w:rsidP="003E4C9B">
            <w:pPr>
              <w:pStyle w:val="ColumnHeading"/>
              <w:keepNext/>
            </w:pPr>
            <w:r w:rsidRPr="000275EB">
              <w:t>Предложение за резолюция</w:t>
            </w:r>
          </w:p>
        </w:tc>
        <w:tc>
          <w:tcPr>
            <w:tcW w:w="4876" w:type="dxa"/>
          </w:tcPr>
          <w:p w14:paraId="4586ED62" w14:textId="77777777" w:rsidR="000275EB" w:rsidRPr="000275EB" w:rsidRDefault="000275EB" w:rsidP="003E4C9B">
            <w:pPr>
              <w:pStyle w:val="ColumnHeading"/>
              <w:keepNext/>
            </w:pPr>
            <w:r w:rsidRPr="000275EB">
              <w:t>Изменение</w:t>
            </w:r>
          </w:p>
        </w:tc>
      </w:tr>
      <w:tr w:rsidR="000275EB" w:rsidRPr="000275EB" w14:paraId="1A83D77F" w14:textId="77777777" w:rsidTr="003E4C9B">
        <w:trPr>
          <w:jc w:val="center"/>
        </w:trPr>
        <w:tc>
          <w:tcPr>
            <w:tcW w:w="4876" w:type="dxa"/>
          </w:tcPr>
          <w:p w14:paraId="10E7C007" w14:textId="77777777" w:rsidR="000275EB" w:rsidRPr="000275EB" w:rsidRDefault="000275EB" w:rsidP="003E4C9B">
            <w:pPr>
              <w:pStyle w:val="Normal6"/>
            </w:pPr>
          </w:p>
        </w:tc>
        <w:tc>
          <w:tcPr>
            <w:tcW w:w="4876" w:type="dxa"/>
          </w:tcPr>
          <w:p w14:paraId="25BE8F15" w14:textId="77777777" w:rsidR="000275EB" w:rsidRPr="000275EB" w:rsidRDefault="000275EB" w:rsidP="003E4C9B">
            <w:pPr>
              <w:pStyle w:val="Normal6"/>
              <w:rPr>
                <w:szCs w:val="24"/>
              </w:rPr>
            </w:pPr>
            <w:r w:rsidRPr="000275EB">
              <w:rPr>
                <w:b/>
                <w:i/>
              </w:rPr>
              <w:t>4б.</w:t>
            </w:r>
            <w:r w:rsidRPr="000275EB">
              <w:rPr>
                <w:b/>
                <w:i/>
              </w:rPr>
              <w:tab/>
              <w:t>препоръчва на Европейската комисия да насърчава промишлеността, която се представлява от предприятия и работници от държавите членки, а не от глобалистки субекти;</w:t>
            </w:r>
          </w:p>
        </w:tc>
      </w:tr>
    </w:tbl>
    <w:p w14:paraId="4EEEE5D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DF39C74" w14:textId="77777777" w:rsidR="000275EB" w:rsidRPr="000275EB" w:rsidRDefault="000275EB" w:rsidP="000275EB">
      <w:r w:rsidRPr="000275EB">
        <w:rPr>
          <w:rStyle w:val="HideTWBExt"/>
        </w:rPr>
        <w:t>&lt;/Amend&gt;</w:t>
      </w:r>
    </w:p>
    <w:p w14:paraId="610E561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234</w:t>
      </w:r>
      <w:r w:rsidRPr="000275EB">
        <w:rPr>
          <w:rStyle w:val="HideTWBExt"/>
          <w:b w:val="0"/>
        </w:rPr>
        <w:t>&lt;/NumAm&gt;</w:t>
      </w:r>
    </w:p>
    <w:p w14:paraId="7E09F93C"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Пал Секереш, Рашел Блом</w:t>
      </w:r>
      <w:r w:rsidRPr="000275EB">
        <w:rPr>
          <w:rStyle w:val="HideTWBExt"/>
          <w:b w:val="0"/>
        </w:rPr>
        <w:t>&lt;/Members&gt;</w:t>
      </w:r>
    </w:p>
    <w:p w14:paraId="5FAB722C" w14:textId="77777777" w:rsidR="000275EB" w:rsidRPr="000275EB" w:rsidRDefault="000275EB" w:rsidP="000275EB">
      <w:r w:rsidRPr="000275EB">
        <w:rPr>
          <w:rStyle w:val="HideTWBExt"/>
        </w:rPr>
        <w:t>&lt;/RepeatBlock-By&gt;</w:t>
      </w:r>
    </w:p>
    <w:p w14:paraId="4F47FA1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7524B14"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DA8F0A3" w14:textId="77777777" w:rsidTr="003E4C9B">
        <w:trPr>
          <w:jc w:val="center"/>
        </w:trPr>
        <w:tc>
          <w:tcPr>
            <w:tcW w:w="9752" w:type="dxa"/>
            <w:gridSpan w:val="2"/>
          </w:tcPr>
          <w:p w14:paraId="4B17085F" w14:textId="77777777" w:rsidR="000275EB" w:rsidRPr="000275EB" w:rsidRDefault="000275EB" w:rsidP="003E4C9B">
            <w:pPr>
              <w:keepNext/>
            </w:pPr>
          </w:p>
        </w:tc>
      </w:tr>
      <w:tr w:rsidR="000275EB" w:rsidRPr="000275EB" w14:paraId="61D12E40" w14:textId="77777777" w:rsidTr="003E4C9B">
        <w:trPr>
          <w:jc w:val="center"/>
        </w:trPr>
        <w:tc>
          <w:tcPr>
            <w:tcW w:w="4876" w:type="dxa"/>
          </w:tcPr>
          <w:p w14:paraId="65248C08" w14:textId="77777777" w:rsidR="000275EB" w:rsidRPr="000275EB" w:rsidRDefault="000275EB" w:rsidP="003E4C9B">
            <w:pPr>
              <w:pStyle w:val="ColumnHeading"/>
              <w:keepNext/>
            </w:pPr>
            <w:r w:rsidRPr="000275EB">
              <w:t>Предложение за резолюция</w:t>
            </w:r>
          </w:p>
        </w:tc>
        <w:tc>
          <w:tcPr>
            <w:tcW w:w="4876" w:type="dxa"/>
          </w:tcPr>
          <w:p w14:paraId="461D018C" w14:textId="77777777" w:rsidR="000275EB" w:rsidRPr="000275EB" w:rsidRDefault="000275EB" w:rsidP="003E4C9B">
            <w:pPr>
              <w:pStyle w:val="ColumnHeading"/>
              <w:keepNext/>
            </w:pPr>
            <w:r w:rsidRPr="000275EB">
              <w:t>Изменение</w:t>
            </w:r>
          </w:p>
        </w:tc>
      </w:tr>
      <w:tr w:rsidR="000275EB" w:rsidRPr="000275EB" w14:paraId="70E9A2C4" w14:textId="77777777" w:rsidTr="003E4C9B">
        <w:trPr>
          <w:jc w:val="center"/>
        </w:trPr>
        <w:tc>
          <w:tcPr>
            <w:tcW w:w="4876" w:type="dxa"/>
          </w:tcPr>
          <w:p w14:paraId="30E837A6" w14:textId="77777777" w:rsidR="000275EB" w:rsidRPr="000275EB" w:rsidRDefault="000275EB" w:rsidP="003E4C9B">
            <w:pPr>
              <w:pStyle w:val="Normal6"/>
            </w:pPr>
            <w:r w:rsidRPr="000275EB">
              <w:rPr>
                <w:b/>
                <w:i/>
              </w:rPr>
              <w:t>5.</w:t>
            </w:r>
            <w:r w:rsidRPr="000275EB">
              <w:rPr>
                <w:b/>
                <w:i/>
              </w:rPr>
              <w:tab/>
              <w:t>настоятелно призовава Комисията да представи инициатива за подходящ минимален доход, с цел да се гарантира активно социално приобщаване и участие в заетостта и да се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57ABB272" w14:textId="77777777" w:rsidR="000275EB" w:rsidRPr="000275EB" w:rsidRDefault="000275EB" w:rsidP="003E4C9B">
            <w:pPr>
              <w:pStyle w:val="Normal6"/>
              <w:rPr>
                <w:szCs w:val="24"/>
              </w:rPr>
            </w:pPr>
            <w:r w:rsidRPr="000275EB">
              <w:rPr>
                <w:b/>
                <w:i/>
              </w:rPr>
              <w:t>заличава се</w:t>
            </w:r>
          </w:p>
        </w:tc>
      </w:tr>
    </w:tbl>
    <w:p w14:paraId="4E1633D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4D06619" w14:textId="77777777" w:rsidR="000275EB" w:rsidRPr="000275EB" w:rsidRDefault="000275EB" w:rsidP="000275EB">
      <w:r w:rsidRPr="000275EB">
        <w:rPr>
          <w:rStyle w:val="HideTWBExt"/>
        </w:rPr>
        <w:t>&lt;/Amend&gt;</w:t>
      </w:r>
    </w:p>
    <w:p w14:paraId="4EE9726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235</w:t>
      </w:r>
      <w:r w:rsidRPr="000275EB">
        <w:rPr>
          <w:rStyle w:val="HideTWBExt"/>
          <w:b w:val="0"/>
        </w:rPr>
        <w:t>&lt;/NumAm&gt;</w:t>
      </w:r>
    </w:p>
    <w:p w14:paraId="6CD66FE5"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798F90E9" w14:textId="77777777" w:rsidR="000275EB" w:rsidRPr="000275EB" w:rsidRDefault="000275EB" w:rsidP="000275EB">
      <w:r w:rsidRPr="000275EB">
        <w:rPr>
          <w:rStyle w:val="HideTWBExt"/>
        </w:rPr>
        <w:t>&lt;/RepeatBlock-By&gt;</w:t>
      </w:r>
    </w:p>
    <w:p w14:paraId="13B72A1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4D5858B"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7162676" w14:textId="77777777" w:rsidTr="003E4C9B">
        <w:trPr>
          <w:jc w:val="center"/>
        </w:trPr>
        <w:tc>
          <w:tcPr>
            <w:tcW w:w="9752" w:type="dxa"/>
            <w:gridSpan w:val="2"/>
          </w:tcPr>
          <w:p w14:paraId="3E712E9E" w14:textId="77777777" w:rsidR="000275EB" w:rsidRPr="000275EB" w:rsidRDefault="000275EB" w:rsidP="003E4C9B">
            <w:pPr>
              <w:keepNext/>
            </w:pPr>
          </w:p>
        </w:tc>
      </w:tr>
      <w:tr w:rsidR="000275EB" w:rsidRPr="000275EB" w14:paraId="141BD827" w14:textId="77777777" w:rsidTr="003E4C9B">
        <w:trPr>
          <w:jc w:val="center"/>
        </w:trPr>
        <w:tc>
          <w:tcPr>
            <w:tcW w:w="4876" w:type="dxa"/>
          </w:tcPr>
          <w:p w14:paraId="47CE4626" w14:textId="77777777" w:rsidR="000275EB" w:rsidRPr="000275EB" w:rsidRDefault="000275EB" w:rsidP="003E4C9B">
            <w:pPr>
              <w:pStyle w:val="ColumnHeading"/>
              <w:keepNext/>
            </w:pPr>
            <w:r w:rsidRPr="000275EB">
              <w:t>Предложение за резолюция</w:t>
            </w:r>
          </w:p>
        </w:tc>
        <w:tc>
          <w:tcPr>
            <w:tcW w:w="4876" w:type="dxa"/>
          </w:tcPr>
          <w:p w14:paraId="4F65EC02" w14:textId="77777777" w:rsidR="000275EB" w:rsidRPr="000275EB" w:rsidRDefault="000275EB" w:rsidP="003E4C9B">
            <w:pPr>
              <w:pStyle w:val="ColumnHeading"/>
              <w:keepNext/>
            </w:pPr>
            <w:r w:rsidRPr="000275EB">
              <w:t>Изменение</w:t>
            </w:r>
          </w:p>
        </w:tc>
      </w:tr>
      <w:tr w:rsidR="000275EB" w:rsidRPr="000275EB" w14:paraId="42CD643F" w14:textId="77777777" w:rsidTr="003E4C9B">
        <w:trPr>
          <w:jc w:val="center"/>
        </w:trPr>
        <w:tc>
          <w:tcPr>
            <w:tcW w:w="4876" w:type="dxa"/>
          </w:tcPr>
          <w:p w14:paraId="0B401854" w14:textId="77777777" w:rsidR="000275EB" w:rsidRPr="000275EB" w:rsidRDefault="000275EB" w:rsidP="003E4C9B">
            <w:pPr>
              <w:pStyle w:val="Normal6"/>
            </w:pPr>
            <w:r w:rsidRPr="000275EB">
              <w:t>5.</w:t>
            </w:r>
            <w:r w:rsidRPr="000275EB">
              <w:tab/>
              <w:t xml:space="preserve">настоятелно призовава Комисията да представи </w:t>
            </w:r>
            <w:r w:rsidRPr="000275EB">
              <w:rPr>
                <w:b/>
                <w:i/>
              </w:rPr>
              <w:t>инициатива</w:t>
            </w:r>
            <w:r w:rsidRPr="000275EB">
              <w:t xml:space="preserve"> за подходящ минимален доход</w:t>
            </w:r>
            <w:r w:rsidRPr="000275EB">
              <w:rPr>
                <w:b/>
                <w:i/>
              </w:rPr>
              <w:t>, с цел да се гарантира</w:t>
            </w:r>
            <w:r w:rsidRPr="000275EB">
              <w:t xml:space="preserve"> активно социално приобщаване</w:t>
            </w:r>
            <w:r w:rsidRPr="000275EB">
              <w:rPr>
                <w:b/>
                <w:i/>
              </w:rPr>
              <w:t xml:space="preserve"> и участие в заетостта и да се допринесе за изкореняването на бедността</w:t>
            </w:r>
            <w:r w:rsidRPr="000275EB">
              <w:t>,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34F1FEEC" w14:textId="77777777" w:rsidR="000275EB" w:rsidRPr="000275EB" w:rsidRDefault="000275EB" w:rsidP="003E4C9B">
            <w:pPr>
              <w:pStyle w:val="Normal6"/>
              <w:rPr>
                <w:szCs w:val="24"/>
              </w:rPr>
            </w:pPr>
            <w:r w:rsidRPr="000275EB">
              <w:t>5.</w:t>
            </w:r>
            <w:r w:rsidRPr="000275EB">
              <w:tab/>
              <w:t xml:space="preserve">настоятелно призовава Комисията да представи </w:t>
            </w:r>
            <w:r w:rsidRPr="000275EB">
              <w:rPr>
                <w:b/>
                <w:i/>
              </w:rPr>
              <w:t>Рамкова директива на ЕС</w:t>
            </w:r>
            <w:r w:rsidRPr="000275EB">
              <w:t xml:space="preserve"> за подходящ минимален доход</w:t>
            </w:r>
            <w:r w:rsidRPr="000275EB">
              <w:rPr>
                <w:b/>
                <w:i/>
              </w:rPr>
              <w:t xml:space="preserve"> и </w:t>
            </w:r>
            <w:r w:rsidRPr="000275EB">
              <w:t xml:space="preserve">активно социално приобщаване, като същевременно се зачитат правомощията на държавите членки, националните специфики на системите за социална закрила и принципът на субсидиарност; </w:t>
            </w:r>
            <w:r w:rsidRPr="000275EB">
              <w:rPr>
                <w:b/>
                <w:i/>
              </w:rPr>
              <w:t xml:space="preserve">подчертава, че настоящото предложение би допринесло за постигане на целите за изкореняване на бедността и насърчаване на интеграцията на лицата, които са извън пазара на труда, чрез определяне на общи стандарти за целесъобразност, достъпност и обхват на схемите за минимален доход; призовава държавите членки да гарантират, че схемите за минимален доход и другите социални </w:t>
            </w:r>
            <w:r w:rsidRPr="000275EB">
              <w:rPr>
                <w:b/>
                <w:i/>
              </w:rPr>
              <w:lastRenderedPageBreak/>
              <w:t>схеми са адаптирани, така че да се запази тяхната целесъобразност и достъпност, и да се защитят уязвимите домакинства;</w:t>
            </w:r>
          </w:p>
        </w:tc>
      </w:tr>
    </w:tbl>
    <w:p w14:paraId="5C8BADC9" w14:textId="77777777" w:rsidR="000275EB" w:rsidRPr="000275EB" w:rsidRDefault="000275EB" w:rsidP="000275EB">
      <w:pPr>
        <w:pStyle w:val="Olang"/>
      </w:pPr>
      <w:r w:rsidRPr="000275EB">
        <w:rPr>
          <w:noProof w:val="0"/>
        </w:rPr>
        <w:lastRenderedPageBreak/>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7596DD3F" w14:textId="77777777" w:rsidR="000275EB" w:rsidRPr="000275EB" w:rsidRDefault="000275EB" w:rsidP="000275EB">
      <w:r w:rsidRPr="000275EB">
        <w:rPr>
          <w:rStyle w:val="HideTWBExt"/>
        </w:rPr>
        <w:t>&lt;/Amend&gt;</w:t>
      </w:r>
    </w:p>
    <w:p w14:paraId="67B43325"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236</w:t>
      </w:r>
      <w:r w:rsidRPr="000275EB">
        <w:rPr>
          <w:rStyle w:val="HideTWBExt"/>
          <w:b w:val="0"/>
        </w:rPr>
        <w:t>&lt;/NumAm&gt;</w:t>
      </w:r>
    </w:p>
    <w:p w14:paraId="071B1006"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Сирпа Пиетикяйнен, Дарио Тамбурано, Мюриел Лоран, Ерик Сарджакомо, Чечилия Страда</w:t>
      </w:r>
      <w:r w:rsidRPr="000275EB">
        <w:rPr>
          <w:rStyle w:val="HideTWBExt"/>
          <w:b w:val="0"/>
        </w:rPr>
        <w:t>&lt;/Members&gt;</w:t>
      </w:r>
    </w:p>
    <w:p w14:paraId="34427A24" w14:textId="77777777" w:rsidR="000275EB" w:rsidRPr="000275EB" w:rsidRDefault="000275EB" w:rsidP="000275EB">
      <w:r w:rsidRPr="000275EB">
        <w:rPr>
          <w:rStyle w:val="HideTWBExt"/>
        </w:rPr>
        <w:t>&lt;/RepeatBlock-By&gt;</w:t>
      </w:r>
    </w:p>
    <w:p w14:paraId="7554874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6D589BA"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E4B1DE6" w14:textId="77777777" w:rsidTr="003E4C9B">
        <w:trPr>
          <w:jc w:val="center"/>
        </w:trPr>
        <w:tc>
          <w:tcPr>
            <w:tcW w:w="9752" w:type="dxa"/>
            <w:gridSpan w:val="2"/>
          </w:tcPr>
          <w:p w14:paraId="09117892" w14:textId="77777777" w:rsidR="000275EB" w:rsidRPr="000275EB" w:rsidRDefault="000275EB" w:rsidP="003E4C9B">
            <w:pPr>
              <w:keepNext/>
            </w:pPr>
          </w:p>
        </w:tc>
      </w:tr>
      <w:tr w:rsidR="000275EB" w:rsidRPr="000275EB" w14:paraId="661A0282" w14:textId="77777777" w:rsidTr="003E4C9B">
        <w:trPr>
          <w:jc w:val="center"/>
        </w:trPr>
        <w:tc>
          <w:tcPr>
            <w:tcW w:w="4876" w:type="dxa"/>
          </w:tcPr>
          <w:p w14:paraId="22C70ED8" w14:textId="77777777" w:rsidR="000275EB" w:rsidRPr="000275EB" w:rsidRDefault="000275EB" w:rsidP="003E4C9B">
            <w:pPr>
              <w:pStyle w:val="ColumnHeading"/>
              <w:keepNext/>
            </w:pPr>
            <w:r w:rsidRPr="000275EB">
              <w:t>Предложение за резолюция</w:t>
            </w:r>
          </w:p>
        </w:tc>
        <w:tc>
          <w:tcPr>
            <w:tcW w:w="4876" w:type="dxa"/>
          </w:tcPr>
          <w:p w14:paraId="49914BE9" w14:textId="77777777" w:rsidR="000275EB" w:rsidRPr="000275EB" w:rsidRDefault="000275EB" w:rsidP="003E4C9B">
            <w:pPr>
              <w:pStyle w:val="ColumnHeading"/>
              <w:keepNext/>
            </w:pPr>
            <w:r w:rsidRPr="000275EB">
              <w:t>Изменение</w:t>
            </w:r>
          </w:p>
        </w:tc>
      </w:tr>
      <w:tr w:rsidR="000275EB" w:rsidRPr="000275EB" w14:paraId="2BBC1A63" w14:textId="77777777" w:rsidTr="003E4C9B">
        <w:trPr>
          <w:jc w:val="center"/>
        </w:trPr>
        <w:tc>
          <w:tcPr>
            <w:tcW w:w="4876" w:type="dxa"/>
          </w:tcPr>
          <w:p w14:paraId="0EDF1F67" w14:textId="77777777" w:rsidR="000275EB" w:rsidRPr="000275EB" w:rsidRDefault="000275EB" w:rsidP="003E4C9B">
            <w:pPr>
              <w:pStyle w:val="Normal6"/>
            </w:pPr>
            <w:r w:rsidRPr="000275EB">
              <w:t>5.</w:t>
            </w:r>
            <w:r w:rsidRPr="000275EB">
              <w:tab/>
              <w:t xml:space="preserve">настоятелно призовава Комисията да представи </w:t>
            </w:r>
            <w:r w:rsidRPr="000275EB">
              <w:rPr>
                <w:b/>
                <w:i/>
              </w:rPr>
              <w:t>инициатива</w:t>
            </w:r>
            <w:r w:rsidRPr="000275EB">
              <w:t xml:space="preserve"> за подходящ минимален доход, </w:t>
            </w:r>
            <w:r w:rsidRPr="000275EB">
              <w:rPr>
                <w:b/>
                <w:i/>
              </w:rPr>
              <w:t xml:space="preserve">с цел да се гарантира </w:t>
            </w:r>
            <w:r w:rsidRPr="000275EB">
              <w:t xml:space="preserve">активно социално приобщаване </w:t>
            </w:r>
            <w:r w:rsidRPr="000275EB">
              <w:rPr>
                <w:b/>
                <w:bCs/>
                <w:i/>
                <w:iCs/>
              </w:rPr>
              <w:t>и</w:t>
            </w:r>
            <w:r w:rsidRPr="000275EB">
              <w:t xml:space="preserve"> </w:t>
            </w:r>
            <w:r w:rsidRPr="000275EB">
              <w:rPr>
                <w:b/>
                <w:i/>
              </w:rPr>
              <w:t>участие в заетостта и да се допринесе</w:t>
            </w:r>
            <w:r w:rsidRPr="000275EB">
              <w:t xml:space="preserve"> </w:t>
            </w:r>
            <w:r w:rsidRPr="000275EB">
              <w:rPr>
                <w:b/>
                <w:bCs/>
                <w:i/>
                <w:iCs/>
              </w:rPr>
              <w:t>за</w:t>
            </w:r>
            <w:r w:rsidRPr="000275EB">
              <w:t xml:space="preserve"> </w:t>
            </w:r>
            <w:r w:rsidRPr="000275EB">
              <w:rPr>
                <w:b/>
                <w:i/>
              </w:rPr>
              <w:t>изкореняването</w:t>
            </w:r>
            <w:r w:rsidRPr="000275EB">
              <w:t xml:space="preserve"> </w:t>
            </w:r>
            <w:r w:rsidRPr="000275EB">
              <w:rPr>
                <w:b/>
                <w:bCs/>
                <w:i/>
                <w:iCs/>
              </w:rPr>
              <w:t>на бедността</w:t>
            </w:r>
            <w:r w:rsidRPr="000275EB">
              <w:t>,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20C474A8" w14:textId="77777777" w:rsidR="000275EB" w:rsidRPr="000275EB" w:rsidRDefault="000275EB" w:rsidP="003E4C9B">
            <w:pPr>
              <w:pStyle w:val="Normal6"/>
              <w:rPr>
                <w:szCs w:val="24"/>
              </w:rPr>
            </w:pPr>
            <w:r w:rsidRPr="000275EB">
              <w:t>5.</w:t>
            </w:r>
            <w:r w:rsidRPr="000275EB">
              <w:tab/>
              <w:t xml:space="preserve">настоятелно призовава Комисията да представи </w:t>
            </w:r>
            <w:r w:rsidRPr="000275EB">
              <w:rPr>
                <w:b/>
                <w:i/>
              </w:rPr>
              <w:t>Рамкова директива на ЕС</w:t>
            </w:r>
            <w:r w:rsidRPr="000275EB">
              <w:t xml:space="preserve"> за подходящ минимален доход</w:t>
            </w:r>
            <w:r w:rsidRPr="000275EB">
              <w:rPr>
                <w:b/>
                <w:i/>
              </w:rPr>
              <w:t xml:space="preserve"> и </w:t>
            </w:r>
            <w:r w:rsidRPr="000275EB">
              <w:t xml:space="preserve">активно социално приобщаване, като същевременно се зачитат правомощията на държавите членки, националните специфики на системите за социална закрила и принципът на субсидиарност; </w:t>
            </w:r>
            <w:r w:rsidRPr="000275EB">
              <w:rPr>
                <w:b/>
                <w:i/>
              </w:rPr>
              <w:t>подчертава, че настоящото предложение би допринесло за постигане на целите за изкореняване на бедността и насърчаване на интеграцията на лицата, които са извън пазара на труда, чрез определяне на общи стандарти за целесъобразност, достъпност и обхват на схемите за минимален доход;</w:t>
            </w:r>
          </w:p>
        </w:tc>
      </w:tr>
    </w:tbl>
    <w:p w14:paraId="6A4D1B2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B16D905" w14:textId="77777777" w:rsidR="000275EB" w:rsidRPr="000275EB" w:rsidRDefault="000275EB" w:rsidP="000275EB">
      <w:r w:rsidRPr="000275EB">
        <w:rPr>
          <w:rStyle w:val="HideTWBExt"/>
        </w:rPr>
        <w:t>&lt;/Amend&gt;</w:t>
      </w:r>
    </w:p>
    <w:p w14:paraId="482DE62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237</w:t>
      </w:r>
      <w:r w:rsidRPr="000275EB">
        <w:rPr>
          <w:rStyle w:val="HideTWBExt"/>
          <w:b w:val="0"/>
        </w:rPr>
        <w:t>&lt;/NumAm&gt;</w:t>
      </w:r>
    </w:p>
    <w:p w14:paraId="23E3955A"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6CE56B18"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384A69E9" w14:textId="77777777" w:rsidR="000275EB" w:rsidRPr="000275EB" w:rsidRDefault="000275EB" w:rsidP="000275EB">
      <w:r w:rsidRPr="000275EB">
        <w:rPr>
          <w:rStyle w:val="HideTWBExt"/>
        </w:rPr>
        <w:t>&lt;/RepeatBlock-By&gt;</w:t>
      </w:r>
    </w:p>
    <w:p w14:paraId="19CDE298"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A7A979F"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762D85E" w14:textId="77777777" w:rsidTr="003E4C9B">
        <w:trPr>
          <w:jc w:val="center"/>
        </w:trPr>
        <w:tc>
          <w:tcPr>
            <w:tcW w:w="9752" w:type="dxa"/>
            <w:gridSpan w:val="2"/>
          </w:tcPr>
          <w:p w14:paraId="1C175D4B" w14:textId="77777777" w:rsidR="000275EB" w:rsidRPr="000275EB" w:rsidRDefault="000275EB" w:rsidP="003E4C9B">
            <w:pPr>
              <w:keepNext/>
            </w:pPr>
          </w:p>
        </w:tc>
      </w:tr>
      <w:tr w:rsidR="000275EB" w:rsidRPr="000275EB" w14:paraId="609A8725" w14:textId="77777777" w:rsidTr="003E4C9B">
        <w:trPr>
          <w:jc w:val="center"/>
        </w:trPr>
        <w:tc>
          <w:tcPr>
            <w:tcW w:w="4876" w:type="dxa"/>
          </w:tcPr>
          <w:p w14:paraId="36136AFC" w14:textId="77777777" w:rsidR="000275EB" w:rsidRPr="000275EB" w:rsidRDefault="000275EB" w:rsidP="003E4C9B">
            <w:pPr>
              <w:pStyle w:val="ColumnHeading"/>
              <w:keepNext/>
            </w:pPr>
            <w:r w:rsidRPr="000275EB">
              <w:t>Предложение за резолюция</w:t>
            </w:r>
          </w:p>
        </w:tc>
        <w:tc>
          <w:tcPr>
            <w:tcW w:w="4876" w:type="dxa"/>
          </w:tcPr>
          <w:p w14:paraId="21FC2169" w14:textId="77777777" w:rsidR="000275EB" w:rsidRPr="000275EB" w:rsidRDefault="000275EB" w:rsidP="003E4C9B">
            <w:pPr>
              <w:pStyle w:val="ColumnHeading"/>
              <w:keepNext/>
            </w:pPr>
            <w:r w:rsidRPr="000275EB">
              <w:t>Изменение</w:t>
            </w:r>
          </w:p>
        </w:tc>
      </w:tr>
      <w:tr w:rsidR="000275EB" w:rsidRPr="000275EB" w14:paraId="68A17A7C" w14:textId="77777777" w:rsidTr="003E4C9B">
        <w:trPr>
          <w:jc w:val="center"/>
        </w:trPr>
        <w:tc>
          <w:tcPr>
            <w:tcW w:w="4876" w:type="dxa"/>
          </w:tcPr>
          <w:p w14:paraId="233F73A7" w14:textId="77777777" w:rsidR="000275EB" w:rsidRPr="000275EB" w:rsidRDefault="000275EB" w:rsidP="003E4C9B">
            <w:pPr>
              <w:pStyle w:val="Normal6"/>
            </w:pPr>
            <w:r w:rsidRPr="000275EB">
              <w:t>5.</w:t>
            </w:r>
            <w:r w:rsidRPr="000275EB">
              <w:tab/>
              <w:t xml:space="preserve">настоятелно призовава Комисията да представи </w:t>
            </w:r>
            <w:r w:rsidRPr="000275EB">
              <w:rPr>
                <w:b/>
                <w:i/>
              </w:rPr>
              <w:t>инициатива</w:t>
            </w:r>
            <w:r w:rsidRPr="000275EB">
              <w:t xml:space="preserve"> за подходящ минимален доход</w:t>
            </w:r>
            <w:r w:rsidRPr="000275EB">
              <w:rPr>
                <w:b/>
                <w:i/>
              </w:rPr>
              <w:t>, с цел</w:t>
            </w:r>
            <w:r w:rsidRPr="000275EB">
              <w:t xml:space="preserve"> да</w:t>
            </w:r>
            <w:r w:rsidRPr="000275EB">
              <w:rPr>
                <w:b/>
                <w:i/>
              </w:rPr>
              <w:t xml:space="preserve"> се</w:t>
            </w:r>
            <w:r w:rsidRPr="000275EB">
              <w:t xml:space="preserve"> гарантира активно социално приобщаване и участие в заетостта и да</w:t>
            </w:r>
            <w:r w:rsidRPr="000275EB">
              <w:rPr>
                <w:b/>
                <w:i/>
              </w:rPr>
              <w:t xml:space="preserve"> се</w:t>
            </w:r>
            <w:r w:rsidRPr="000275EB">
              <w:t xml:space="preserve">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5444A602" w14:textId="77777777" w:rsidR="000275EB" w:rsidRPr="000275EB" w:rsidRDefault="000275EB" w:rsidP="003E4C9B">
            <w:pPr>
              <w:pStyle w:val="Normal6"/>
              <w:rPr>
                <w:szCs w:val="24"/>
              </w:rPr>
            </w:pPr>
            <w:r w:rsidRPr="000275EB">
              <w:t>5.</w:t>
            </w:r>
            <w:r w:rsidRPr="000275EB">
              <w:tab/>
              <w:t xml:space="preserve">настоятелно призовава Комисията да представи </w:t>
            </w:r>
            <w:r w:rsidRPr="000275EB">
              <w:rPr>
                <w:b/>
                <w:i/>
              </w:rPr>
              <w:t>европейска директива</w:t>
            </w:r>
            <w:r w:rsidRPr="000275EB">
              <w:t xml:space="preserve"> за подходящ минимален доход</w:t>
            </w:r>
            <w:r w:rsidRPr="000275EB">
              <w:rPr>
                <w:b/>
                <w:i/>
              </w:rPr>
              <w:t xml:space="preserve"> и</w:t>
            </w:r>
            <w:r w:rsidRPr="000275EB">
              <w:t xml:space="preserve"> да гарантира активно социално приобщаване и участие в заетостта</w:t>
            </w:r>
            <w:r w:rsidRPr="000275EB">
              <w:rPr>
                <w:b/>
                <w:i/>
              </w:rPr>
              <w:t>, както</w:t>
            </w:r>
            <w:r w:rsidRPr="000275EB">
              <w:t xml:space="preserve"> и да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r>
    </w:tbl>
    <w:p w14:paraId="15E4C622"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491CD16" w14:textId="77777777" w:rsidR="000275EB" w:rsidRPr="000275EB" w:rsidRDefault="000275EB" w:rsidP="000275EB">
      <w:r w:rsidRPr="000275EB">
        <w:rPr>
          <w:rStyle w:val="HideTWBExt"/>
        </w:rPr>
        <w:t>&lt;/Amend&gt;</w:t>
      </w:r>
    </w:p>
    <w:p w14:paraId="2A9E053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238</w:t>
      </w:r>
      <w:r w:rsidRPr="000275EB">
        <w:rPr>
          <w:rStyle w:val="HideTWBExt"/>
          <w:b w:val="0"/>
        </w:rPr>
        <w:t>&lt;/NumAm&gt;</w:t>
      </w:r>
    </w:p>
    <w:p w14:paraId="0B3BC5CA"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0F1F8B96" w14:textId="77777777" w:rsidR="000275EB" w:rsidRPr="000275EB" w:rsidRDefault="000275EB" w:rsidP="000275EB">
      <w:r w:rsidRPr="000275EB">
        <w:rPr>
          <w:rStyle w:val="HideTWBExt"/>
        </w:rPr>
        <w:t>&lt;/RepeatBlock-By&gt;</w:t>
      </w:r>
    </w:p>
    <w:p w14:paraId="483AAB9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DD6BA19"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0B7EB8CC" w14:textId="77777777" w:rsidTr="003E4C9B">
        <w:trPr>
          <w:jc w:val="center"/>
        </w:trPr>
        <w:tc>
          <w:tcPr>
            <w:tcW w:w="9752" w:type="dxa"/>
            <w:gridSpan w:val="2"/>
          </w:tcPr>
          <w:p w14:paraId="01AE0191" w14:textId="77777777" w:rsidR="000275EB" w:rsidRPr="000275EB" w:rsidRDefault="000275EB" w:rsidP="003E4C9B">
            <w:pPr>
              <w:keepNext/>
            </w:pPr>
          </w:p>
        </w:tc>
      </w:tr>
      <w:tr w:rsidR="000275EB" w:rsidRPr="000275EB" w14:paraId="3EEC0602" w14:textId="77777777" w:rsidTr="003E4C9B">
        <w:trPr>
          <w:jc w:val="center"/>
        </w:trPr>
        <w:tc>
          <w:tcPr>
            <w:tcW w:w="4876" w:type="dxa"/>
          </w:tcPr>
          <w:p w14:paraId="17842888" w14:textId="77777777" w:rsidR="000275EB" w:rsidRPr="000275EB" w:rsidRDefault="000275EB" w:rsidP="003E4C9B">
            <w:pPr>
              <w:pStyle w:val="ColumnHeading"/>
              <w:keepNext/>
            </w:pPr>
            <w:r w:rsidRPr="000275EB">
              <w:t>Предложение за резолюция</w:t>
            </w:r>
          </w:p>
        </w:tc>
        <w:tc>
          <w:tcPr>
            <w:tcW w:w="4876" w:type="dxa"/>
          </w:tcPr>
          <w:p w14:paraId="44139947" w14:textId="77777777" w:rsidR="000275EB" w:rsidRPr="000275EB" w:rsidRDefault="000275EB" w:rsidP="003E4C9B">
            <w:pPr>
              <w:pStyle w:val="ColumnHeading"/>
              <w:keepNext/>
            </w:pPr>
            <w:r w:rsidRPr="000275EB">
              <w:t>Изменение</w:t>
            </w:r>
          </w:p>
        </w:tc>
      </w:tr>
      <w:tr w:rsidR="000275EB" w:rsidRPr="000275EB" w14:paraId="3E46939E" w14:textId="77777777" w:rsidTr="003E4C9B">
        <w:trPr>
          <w:jc w:val="center"/>
        </w:trPr>
        <w:tc>
          <w:tcPr>
            <w:tcW w:w="4876" w:type="dxa"/>
          </w:tcPr>
          <w:p w14:paraId="7FAF4859" w14:textId="77777777" w:rsidR="000275EB" w:rsidRPr="000275EB" w:rsidRDefault="000275EB" w:rsidP="003E4C9B">
            <w:pPr>
              <w:pStyle w:val="Normal6"/>
            </w:pPr>
            <w:r w:rsidRPr="000275EB">
              <w:t>5.</w:t>
            </w:r>
            <w:r w:rsidRPr="000275EB">
              <w:tab/>
              <w:t xml:space="preserve">настоятелно призовава Комисията да представи </w:t>
            </w:r>
            <w:r w:rsidRPr="000275EB">
              <w:rPr>
                <w:b/>
                <w:i/>
              </w:rPr>
              <w:t>инициатива</w:t>
            </w:r>
            <w:r w:rsidRPr="000275EB">
              <w:t xml:space="preserve"> за подходящ минимален доход, с цел да се гарантира активно социално приобщаване и участие в заетостта и да се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0277856F" w14:textId="77777777" w:rsidR="000275EB" w:rsidRPr="000275EB" w:rsidRDefault="000275EB" w:rsidP="003E4C9B">
            <w:pPr>
              <w:pStyle w:val="Normal6"/>
              <w:rPr>
                <w:szCs w:val="24"/>
              </w:rPr>
            </w:pPr>
            <w:r w:rsidRPr="000275EB">
              <w:t>5.</w:t>
            </w:r>
            <w:r w:rsidRPr="000275EB">
              <w:tab/>
              <w:t xml:space="preserve">настоятелно призовава Комисията да представи </w:t>
            </w:r>
            <w:r w:rsidRPr="000275EB">
              <w:rPr>
                <w:b/>
                <w:i/>
              </w:rPr>
              <w:t>предложение за директива за създаване на рамка</w:t>
            </w:r>
            <w:r w:rsidRPr="000275EB">
              <w:t xml:space="preserve"> за подходящ минимален доход, с цел да се гарантира активно социално приобщаване и участие в заетостта и да се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r>
    </w:tbl>
    <w:p w14:paraId="3499F94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1FC0FD4" w14:textId="77777777" w:rsidR="000275EB" w:rsidRPr="000275EB" w:rsidRDefault="000275EB" w:rsidP="000275EB">
      <w:r w:rsidRPr="000275EB">
        <w:rPr>
          <w:rStyle w:val="HideTWBExt"/>
        </w:rPr>
        <w:t>&lt;/Amend&gt;</w:t>
      </w:r>
    </w:p>
    <w:p w14:paraId="2A5D31D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239</w:t>
      </w:r>
      <w:r w:rsidRPr="000275EB">
        <w:rPr>
          <w:rStyle w:val="HideTWBExt"/>
          <w:b w:val="0"/>
        </w:rPr>
        <w:t>&lt;/NumAm&gt;</w:t>
      </w:r>
    </w:p>
    <w:p w14:paraId="544E5CF9" w14:textId="77777777" w:rsidR="000275EB" w:rsidRPr="000275EB" w:rsidRDefault="000275EB" w:rsidP="000275EB">
      <w:pPr>
        <w:pStyle w:val="NormalBold"/>
      </w:pPr>
      <w:r w:rsidRPr="000275EB">
        <w:rPr>
          <w:rStyle w:val="HideTWBExt"/>
          <w:b w:val="0"/>
        </w:rPr>
        <w:t>&lt;RepeatBlock-By&gt;&lt;Members&gt;</w:t>
      </w:r>
      <w:r w:rsidRPr="000275EB">
        <w:t>Идоя Мендия Куева, Алисия Омс Хинел</w:t>
      </w:r>
      <w:r w:rsidRPr="000275EB">
        <w:rPr>
          <w:rStyle w:val="HideTWBExt"/>
          <w:b w:val="0"/>
        </w:rPr>
        <w:t>&lt;/Members&gt;</w:t>
      </w:r>
    </w:p>
    <w:p w14:paraId="5D51A20F" w14:textId="77777777" w:rsidR="000275EB" w:rsidRPr="000275EB" w:rsidRDefault="000275EB" w:rsidP="000275EB">
      <w:r w:rsidRPr="000275EB">
        <w:rPr>
          <w:rStyle w:val="HideTWBExt"/>
        </w:rPr>
        <w:t>&lt;/RepeatBlock-By&gt;</w:t>
      </w:r>
    </w:p>
    <w:p w14:paraId="1FC2FEF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6BC9B62"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38CABAD" w14:textId="77777777" w:rsidTr="003E4C9B">
        <w:trPr>
          <w:jc w:val="center"/>
        </w:trPr>
        <w:tc>
          <w:tcPr>
            <w:tcW w:w="9752" w:type="dxa"/>
            <w:gridSpan w:val="2"/>
          </w:tcPr>
          <w:p w14:paraId="5CA1BAEB" w14:textId="77777777" w:rsidR="000275EB" w:rsidRPr="000275EB" w:rsidRDefault="000275EB" w:rsidP="003E4C9B">
            <w:pPr>
              <w:keepNext/>
            </w:pPr>
          </w:p>
        </w:tc>
      </w:tr>
      <w:tr w:rsidR="000275EB" w:rsidRPr="000275EB" w14:paraId="09A00292" w14:textId="77777777" w:rsidTr="003E4C9B">
        <w:trPr>
          <w:jc w:val="center"/>
        </w:trPr>
        <w:tc>
          <w:tcPr>
            <w:tcW w:w="4876" w:type="dxa"/>
          </w:tcPr>
          <w:p w14:paraId="06A2F1AE" w14:textId="77777777" w:rsidR="000275EB" w:rsidRPr="000275EB" w:rsidRDefault="000275EB" w:rsidP="003E4C9B">
            <w:pPr>
              <w:pStyle w:val="ColumnHeading"/>
              <w:keepNext/>
            </w:pPr>
            <w:r w:rsidRPr="000275EB">
              <w:t>Предложение за резолюция</w:t>
            </w:r>
          </w:p>
        </w:tc>
        <w:tc>
          <w:tcPr>
            <w:tcW w:w="4876" w:type="dxa"/>
          </w:tcPr>
          <w:p w14:paraId="341E4DEB" w14:textId="77777777" w:rsidR="000275EB" w:rsidRPr="000275EB" w:rsidRDefault="000275EB" w:rsidP="003E4C9B">
            <w:pPr>
              <w:pStyle w:val="ColumnHeading"/>
              <w:keepNext/>
            </w:pPr>
            <w:r w:rsidRPr="000275EB">
              <w:t>Изменение</w:t>
            </w:r>
          </w:p>
        </w:tc>
      </w:tr>
      <w:tr w:rsidR="000275EB" w:rsidRPr="000275EB" w14:paraId="3061A9F9" w14:textId="77777777" w:rsidTr="003E4C9B">
        <w:trPr>
          <w:jc w:val="center"/>
        </w:trPr>
        <w:tc>
          <w:tcPr>
            <w:tcW w:w="4876" w:type="dxa"/>
          </w:tcPr>
          <w:p w14:paraId="5A8F587B" w14:textId="77777777" w:rsidR="000275EB" w:rsidRPr="000275EB" w:rsidRDefault="000275EB" w:rsidP="003E4C9B">
            <w:pPr>
              <w:pStyle w:val="Normal6"/>
            </w:pPr>
            <w:r w:rsidRPr="000275EB">
              <w:t>5.</w:t>
            </w:r>
            <w:r w:rsidRPr="000275EB">
              <w:tab/>
              <w:t>настоятелно призовава Комисията да представи инициатива за подходящ минимален доход, с цел да се гарантира активно социално приобщаване и участие в заетостта и да се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48423E6D" w14:textId="77777777" w:rsidR="000275EB" w:rsidRPr="000275EB" w:rsidRDefault="000275EB" w:rsidP="003E4C9B">
            <w:pPr>
              <w:pStyle w:val="Normal6"/>
              <w:rPr>
                <w:szCs w:val="24"/>
              </w:rPr>
            </w:pPr>
            <w:r w:rsidRPr="000275EB">
              <w:t>5.</w:t>
            </w:r>
            <w:r w:rsidRPr="000275EB">
              <w:tab/>
              <w:t xml:space="preserve">настоятелно призовава Комисията да представи инициатива за подходящ минимален доход, с цел да се гарантира активно социално приобщаване и участие в заетостта и да се допринесе за изкореняването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 </w:t>
            </w:r>
            <w:r w:rsidRPr="000275EB">
              <w:rPr>
                <w:b/>
                <w:i/>
              </w:rPr>
              <w:t>призовава държавите членки да използват активни мерки на пазара на труда с цел насърчаване на участието на по-слабо представените групи, включително младите и възрастните хора, жените, хората с увреждания и лицата с мигрантски произход, чрез предоставяне на персонализирани методи за качествена заетост и социално приобщаване;</w:t>
            </w:r>
          </w:p>
        </w:tc>
      </w:tr>
    </w:tbl>
    <w:p w14:paraId="2DC28F2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BFA688B" w14:textId="77777777" w:rsidR="000275EB" w:rsidRPr="000275EB" w:rsidRDefault="000275EB" w:rsidP="000275EB">
      <w:r w:rsidRPr="000275EB">
        <w:rPr>
          <w:rStyle w:val="HideTWBExt"/>
        </w:rPr>
        <w:t>&lt;/Amend&gt;</w:t>
      </w:r>
    </w:p>
    <w:p w14:paraId="148A48F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240</w:t>
      </w:r>
      <w:r w:rsidRPr="000275EB">
        <w:rPr>
          <w:rStyle w:val="HideTWBExt"/>
          <w:b w:val="0"/>
        </w:rPr>
        <w:t>&lt;/NumAm&gt;</w:t>
      </w:r>
    </w:p>
    <w:p w14:paraId="181E54FF"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5EAF7AA0" w14:textId="77777777" w:rsidR="000275EB" w:rsidRPr="000275EB" w:rsidRDefault="000275EB" w:rsidP="000275EB">
      <w:r w:rsidRPr="000275EB">
        <w:rPr>
          <w:rStyle w:val="HideTWBExt"/>
        </w:rPr>
        <w:t>&lt;/RepeatBlock-By&gt;</w:t>
      </w:r>
    </w:p>
    <w:p w14:paraId="0D002A9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A6F7E62" w14:textId="77777777" w:rsidR="000275EB" w:rsidRPr="000275EB" w:rsidRDefault="000275EB" w:rsidP="000275EB">
      <w:pPr>
        <w:pStyle w:val="NormalBold"/>
      </w:pPr>
      <w:r w:rsidRPr="000275EB">
        <w:rPr>
          <w:rStyle w:val="HideTWBExt"/>
          <w:b w:val="0"/>
        </w:rPr>
        <w:t>&lt;Article&gt;</w:t>
      </w:r>
      <w:r w:rsidRPr="000275EB">
        <w:t>Параграф 5</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FE75DFF" w14:textId="77777777" w:rsidTr="003E4C9B">
        <w:trPr>
          <w:jc w:val="center"/>
        </w:trPr>
        <w:tc>
          <w:tcPr>
            <w:tcW w:w="9752" w:type="dxa"/>
            <w:gridSpan w:val="2"/>
          </w:tcPr>
          <w:p w14:paraId="02505C08" w14:textId="77777777" w:rsidR="000275EB" w:rsidRPr="000275EB" w:rsidRDefault="000275EB" w:rsidP="003E4C9B">
            <w:pPr>
              <w:keepNext/>
            </w:pPr>
          </w:p>
        </w:tc>
      </w:tr>
      <w:tr w:rsidR="000275EB" w:rsidRPr="000275EB" w14:paraId="6F7B6F3D" w14:textId="77777777" w:rsidTr="003E4C9B">
        <w:trPr>
          <w:jc w:val="center"/>
        </w:trPr>
        <w:tc>
          <w:tcPr>
            <w:tcW w:w="4876" w:type="dxa"/>
          </w:tcPr>
          <w:p w14:paraId="4A0DD73B" w14:textId="77777777" w:rsidR="000275EB" w:rsidRPr="000275EB" w:rsidRDefault="000275EB" w:rsidP="003E4C9B">
            <w:pPr>
              <w:pStyle w:val="ColumnHeading"/>
              <w:keepNext/>
            </w:pPr>
            <w:r w:rsidRPr="000275EB">
              <w:t>Предложение за резолюция</w:t>
            </w:r>
          </w:p>
        </w:tc>
        <w:tc>
          <w:tcPr>
            <w:tcW w:w="4876" w:type="dxa"/>
          </w:tcPr>
          <w:p w14:paraId="1006C9E1" w14:textId="77777777" w:rsidR="000275EB" w:rsidRPr="000275EB" w:rsidRDefault="000275EB" w:rsidP="003E4C9B">
            <w:pPr>
              <w:pStyle w:val="ColumnHeading"/>
              <w:keepNext/>
            </w:pPr>
            <w:r w:rsidRPr="000275EB">
              <w:t>Изменение</w:t>
            </w:r>
          </w:p>
        </w:tc>
      </w:tr>
      <w:tr w:rsidR="000275EB" w:rsidRPr="000275EB" w14:paraId="59B931FC" w14:textId="77777777" w:rsidTr="003E4C9B">
        <w:trPr>
          <w:jc w:val="center"/>
        </w:trPr>
        <w:tc>
          <w:tcPr>
            <w:tcW w:w="4876" w:type="dxa"/>
          </w:tcPr>
          <w:p w14:paraId="6D676155" w14:textId="77777777" w:rsidR="000275EB" w:rsidRPr="000275EB" w:rsidRDefault="000275EB" w:rsidP="003E4C9B">
            <w:pPr>
              <w:pStyle w:val="Normal6"/>
            </w:pPr>
            <w:r w:rsidRPr="000275EB">
              <w:t>5.</w:t>
            </w:r>
            <w:r w:rsidRPr="000275EB">
              <w:tab/>
              <w:t xml:space="preserve">настоятелно призовава Комисията да представи инициатива за подходящ минимален доход, с цел да се гарантира активно социално приобщаване и участие в заетостта и да се допринесе за </w:t>
            </w:r>
            <w:r w:rsidRPr="000275EB">
              <w:rPr>
                <w:b/>
                <w:i/>
              </w:rPr>
              <w:t>изкореняването</w:t>
            </w:r>
            <w:r w:rsidRPr="000275EB">
              <w:t xml:space="preserve">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c>
          <w:tcPr>
            <w:tcW w:w="4876" w:type="dxa"/>
          </w:tcPr>
          <w:p w14:paraId="320DE28E" w14:textId="77777777" w:rsidR="000275EB" w:rsidRPr="000275EB" w:rsidRDefault="000275EB" w:rsidP="003E4C9B">
            <w:pPr>
              <w:pStyle w:val="Normal6"/>
              <w:rPr>
                <w:szCs w:val="24"/>
              </w:rPr>
            </w:pPr>
            <w:r w:rsidRPr="000275EB">
              <w:t>5.</w:t>
            </w:r>
            <w:r w:rsidRPr="000275EB">
              <w:tab/>
              <w:t xml:space="preserve">настоятелно призовава Комисията да представи инициатива за подходящ минимален доход, с цел да се гарантира активно социално приобщаване и участие в заетостта и да се допринесе за </w:t>
            </w:r>
            <w:r w:rsidRPr="000275EB">
              <w:rPr>
                <w:b/>
                <w:i/>
              </w:rPr>
              <w:t>премахването</w:t>
            </w:r>
            <w:r w:rsidRPr="000275EB">
              <w:t xml:space="preserve"> на бедността, като същевременно се зачитат правомощията на държавите членки, националните специфики на системите за социална закрила и принципът на субсидиарност;</w:t>
            </w:r>
          </w:p>
        </w:tc>
      </w:tr>
    </w:tbl>
    <w:p w14:paraId="30BF6691"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9CE903C" w14:textId="77777777" w:rsidR="000275EB" w:rsidRPr="000275EB" w:rsidRDefault="000275EB" w:rsidP="000275EB">
      <w:r w:rsidRPr="000275EB">
        <w:rPr>
          <w:rStyle w:val="HideTWBExt"/>
        </w:rPr>
        <w:t>&lt;/Amend&gt;</w:t>
      </w:r>
    </w:p>
    <w:p w14:paraId="47B1544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241</w:t>
      </w:r>
      <w:r w:rsidRPr="000275EB">
        <w:rPr>
          <w:rStyle w:val="HideTWBExt"/>
          <w:b w:val="0"/>
        </w:rPr>
        <w:t>&lt;/NumAm&gt;</w:t>
      </w:r>
    </w:p>
    <w:p w14:paraId="78FA5538"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36A43F1A" w14:textId="77777777" w:rsidR="000275EB" w:rsidRPr="000275EB" w:rsidRDefault="000275EB" w:rsidP="000275EB">
      <w:r w:rsidRPr="000275EB">
        <w:rPr>
          <w:rStyle w:val="HideTWBExt"/>
        </w:rPr>
        <w:t>&lt;/RepeatBlock-By&gt;</w:t>
      </w:r>
    </w:p>
    <w:p w14:paraId="5615A8B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7F6D112" w14:textId="77777777" w:rsidR="000275EB" w:rsidRPr="000275EB" w:rsidRDefault="000275EB" w:rsidP="000275EB">
      <w:pPr>
        <w:pStyle w:val="NormalBold"/>
      </w:pPr>
      <w:r w:rsidRPr="000275EB">
        <w:rPr>
          <w:rStyle w:val="HideTWBExt"/>
          <w:b w:val="0"/>
        </w:rPr>
        <w:t>&lt;Article&gt;</w:t>
      </w:r>
      <w:r w:rsidRPr="000275EB">
        <w:t>Параграф 5 а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5306077" w14:textId="77777777" w:rsidTr="003E4C9B">
        <w:trPr>
          <w:jc w:val="center"/>
        </w:trPr>
        <w:tc>
          <w:tcPr>
            <w:tcW w:w="9752" w:type="dxa"/>
            <w:gridSpan w:val="2"/>
          </w:tcPr>
          <w:p w14:paraId="72BF6FC9" w14:textId="77777777" w:rsidR="000275EB" w:rsidRPr="000275EB" w:rsidRDefault="000275EB" w:rsidP="003E4C9B">
            <w:pPr>
              <w:keepNext/>
            </w:pPr>
          </w:p>
        </w:tc>
      </w:tr>
      <w:tr w:rsidR="000275EB" w:rsidRPr="000275EB" w14:paraId="593D9270" w14:textId="77777777" w:rsidTr="003E4C9B">
        <w:trPr>
          <w:jc w:val="center"/>
        </w:trPr>
        <w:tc>
          <w:tcPr>
            <w:tcW w:w="4876" w:type="dxa"/>
          </w:tcPr>
          <w:p w14:paraId="1BF1852E" w14:textId="77777777" w:rsidR="000275EB" w:rsidRPr="000275EB" w:rsidRDefault="000275EB" w:rsidP="003E4C9B">
            <w:pPr>
              <w:pStyle w:val="ColumnHeading"/>
              <w:keepNext/>
            </w:pPr>
            <w:r w:rsidRPr="000275EB">
              <w:t>Предложение за резолюция</w:t>
            </w:r>
          </w:p>
        </w:tc>
        <w:tc>
          <w:tcPr>
            <w:tcW w:w="4876" w:type="dxa"/>
          </w:tcPr>
          <w:p w14:paraId="1B8F0849" w14:textId="77777777" w:rsidR="000275EB" w:rsidRPr="000275EB" w:rsidRDefault="000275EB" w:rsidP="003E4C9B">
            <w:pPr>
              <w:pStyle w:val="ColumnHeading"/>
              <w:keepNext/>
            </w:pPr>
            <w:r w:rsidRPr="000275EB">
              <w:t>Изменение</w:t>
            </w:r>
          </w:p>
        </w:tc>
      </w:tr>
      <w:tr w:rsidR="000275EB" w:rsidRPr="000275EB" w14:paraId="1C902105" w14:textId="77777777" w:rsidTr="003E4C9B">
        <w:trPr>
          <w:jc w:val="center"/>
        </w:trPr>
        <w:tc>
          <w:tcPr>
            <w:tcW w:w="4876" w:type="dxa"/>
          </w:tcPr>
          <w:p w14:paraId="2A27BC30" w14:textId="77777777" w:rsidR="000275EB" w:rsidRPr="000275EB" w:rsidRDefault="000275EB" w:rsidP="003E4C9B">
            <w:pPr>
              <w:pStyle w:val="Normal6"/>
            </w:pPr>
          </w:p>
        </w:tc>
        <w:tc>
          <w:tcPr>
            <w:tcW w:w="4876" w:type="dxa"/>
          </w:tcPr>
          <w:p w14:paraId="516B4DAF" w14:textId="77777777" w:rsidR="000275EB" w:rsidRPr="000275EB" w:rsidRDefault="000275EB" w:rsidP="003E4C9B">
            <w:pPr>
              <w:pStyle w:val="Normal6"/>
              <w:rPr>
                <w:szCs w:val="24"/>
              </w:rPr>
            </w:pPr>
            <w:r w:rsidRPr="000275EB">
              <w:rPr>
                <w:b/>
                <w:i/>
              </w:rPr>
              <w:t>5а.</w:t>
            </w:r>
            <w:r w:rsidRPr="000275EB">
              <w:rPr>
                <w:b/>
                <w:i/>
              </w:rPr>
              <w:tab/>
              <w:t>призовава държавите членки да разработят справедливи, преразпределящи и прогресивни системи за данъчно облагане на доходите и богатството, като се гарантира, че публичните бюджети са достатъчно обезпечени със средства, за да финансират изкореняването на бедността и намаляването на неравенствата и за да се противодейства на неравномерното разпределение на богатството; подчертава, че данъчната справедливост е от съществено значение за защитата на социалното сближаване;</w:t>
            </w:r>
          </w:p>
        </w:tc>
      </w:tr>
    </w:tbl>
    <w:p w14:paraId="604F8C9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66D24E08" w14:textId="77777777" w:rsidR="000275EB" w:rsidRPr="000275EB" w:rsidRDefault="000275EB" w:rsidP="000275EB">
      <w:r w:rsidRPr="000275EB">
        <w:rPr>
          <w:rStyle w:val="HideTWBExt"/>
        </w:rPr>
        <w:t>&lt;/Amend&gt;</w:t>
      </w:r>
    </w:p>
    <w:p w14:paraId="521440DE"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242</w:t>
      </w:r>
      <w:r w:rsidRPr="000275EB">
        <w:rPr>
          <w:rStyle w:val="HideTWBExt"/>
          <w:b w:val="0"/>
        </w:rPr>
        <w:t>&lt;/NumAm&gt;</w:t>
      </w:r>
    </w:p>
    <w:p w14:paraId="6E095E56" w14:textId="77777777" w:rsidR="000275EB" w:rsidRPr="000275EB" w:rsidRDefault="000275EB" w:rsidP="000275EB">
      <w:pPr>
        <w:pStyle w:val="NormalBold"/>
      </w:pPr>
      <w:r w:rsidRPr="000275EB">
        <w:rPr>
          <w:rStyle w:val="HideTWBExt"/>
          <w:b w:val="0"/>
        </w:rPr>
        <w:t>&lt;RepeatBlock-By&gt;&lt;Members&gt;</w:t>
      </w:r>
      <w:r w:rsidRPr="000275EB">
        <w:t>Мартин Кемп, Лисбет Сомен, Реджина Дохърти</w:t>
      </w:r>
      <w:r w:rsidRPr="000275EB">
        <w:rPr>
          <w:rStyle w:val="HideTWBExt"/>
          <w:b w:val="0"/>
        </w:rPr>
        <w:t>&lt;/Members&gt;</w:t>
      </w:r>
    </w:p>
    <w:p w14:paraId="7874F356" w14:textId="77777777" w:rsidR="000275EB" w:rsidRPr="000275EB" w:rsidRDefault="000275EB" w:rsidP="000275EB">
      <w:r w:rsidRPr="000275EB">
        <w:rPr>
          <w:rStyle w:val="HideTWBExt"/>
        </w:rPr>
        <w:t>&lt;/RepeatBlock-By&gt;</w:t>
      </w:r>
    </w:p>
    <w:p w14:paraId="39A8323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49C1BB7" w14:textId="77777777" w:rsidR="000275EB" w:rsidRPr="000275EB" w:rsidRDefault="000275EB" w:rsidP="000275EB">
      <w:pPr>
        <w:pStyle w:val="NormalBold"/>
      </w:pPr>
      <w:r w:rsidRPr="000275EB">
        <w:rPr>
          <w:rStyle w:val="HideTWBExt"/>
          <w:b w:val="0"/>
        </w:rPr>
        <w:t>&lt;Article&gt;</w:t>
      </w:r>
      <w:r w:rsidRPr="000275EB">
        <w:t>Параграф 5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0DC1ECD" w14:textId="77777777" w:rsidTr="003E4C9B">
        <w:trPr>
          <w:jc w:val="center"/>
        </w:trPr>
        <w:tc>
          <w:tcPr>
            <w:tcW w:w="9752" w:type="dxa"/>
            <w:gridSpan w:val="2"/>
          </w:tcPr>
          <w:p w14:paraId="73DFEEE1" w14:textId="77777777" w:rsidR="000275EB" w:rsidRPr="000275EB" w:rsidRDefault="000275EB" w:rsidP="003E4C9B">
            <w:pPr>
              <w:keepNext/>
            </w:pPr>
          </w:p>
        </w:tc>
      </w:tr>
      <w:tr w:rsidR="000275EB" w:rsidRPr="000275EB" w14:paraId="0C136A1D" w14:textId="77777777" w:rsidTr="003E4C9B">
        <w:trPr>
          <w:jc w:val="center"/>
        </w:trPr>
        <w:tc>
          <w:tcPr>
            <w:tcW w:w="4876" w:type="dxa"/>
          </w:tcPr>
          <w:p w14:paraId="4796A26C" w14:textId="77777777" w:rsidR="000275EB" w:rsidRPr="000275EB" w:rsidRDefault="000275EB" w:rsidP="003E4C9B">
            <w:pPr>
              <w:pStyle w:val="ColumnHeading"/>
              <w:keepNext/>
            </w:pPr>
            <w:r w:rsidRPr="000275EB">
              <w:t>Предложение за резолюция</w:t>
            </w:r>
          </w:p>
        </w:tc>
        <w:tc>
          <w:tcPr>
            <w:tcW w:w="4876" w:type="dxa"/>
          </w:tcPr>
          <w:p w14:paraId="78E1DE20" w14:textId="77777777" w:rsidR="000275EB" w:rsidRPr="000275EB" w:rsidRDefault="000275EB" w:rsidP="003E4C9B">
            <w:pPr>
              <w:pStyle w:val="ColumnHeading"/>
              <w:keepNext/>
            </w:pPr>
            <w:r w:rsidRPr="000275EB">
              <w:t>Изменение</w:t>
            </w:r>
          </w:p>
        </w:tc>
      </w:tr>
      <w:tr w:rsidR="000275EB" w:rsidRPr="000275EB" w14:paraId="3183CFDB" w14:textId="77777777" w:rsidTr="003E4C9B">
        <w:trPr>
          <w:jc w:val="center"/>
        </w:trPr>
        <w:tc>
          <w:tcPr>
            <w:tcW w:w="4876" w:type="dxa"/>
          </w:tcPr>
          <w:p w14:paraId="5FDA9102" w14:textId="77777777" w:rsidR="000275EB" w:rsidRPr="000275EB" w:rsidRDefault="000275EB" w:rsidP="003E4C9B">
            <w:pPr>
              <w:pStyle w:val="Normal6"/>
            </w:pPr>
          </w:p>
        </w:tc>
        <w:tc>
          <w:tcPr>
            <w:tcW w:w="4876" w:type="dxa"/>
          </w:tcPr>
          <w:p w14:paraId="5EF9D596" w14:textId="77777777" w:rsidR="000275EB" w:rsidRPr="000275EB" w:rsidRDefault="000275EB" w:rsidP="003E4C9B">
            <w:pPr>
              <w:pStyle w:val="Normal6"/>
              <w:rPr>
                <w:szCs w:val="24"/>
              </w:rPr>
            </w:pPr>
            <w:r w:rsidRPr="000275EB">
              <w:rPr>
                <w:b/>
                <w:i/>
              </w:rPr>
              <w:t>5а.</w:t>
            </w:r>
            <w:r w:rsidRPr="000275EB">
              <w:rPr>
                <w:b/>
                <w:i/>
              </w:rPr>
              <w:tab/>
              <w:t>препоръчва на Комисията и държавите членки да разгледат въпроса за бедността сред работещите като структурно предизвикателство, което трябва да бъде преодоляно, за да се облекчи социалният и икономическият натиск върху засегнатите домакинства и да се гарантира задържането на обучени и квалифицирани работници на европейския пазар на труда;</w:t>
            </w:r>
          </w:p>
        </w:tc>
      </w:tr>
    </w:tbl>
    <w:p w14:paraId="28C9E1C5"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3E71AE8" w14:textId="77777777" w:rsidR="000275EB" w:rsidRPr="000275EB" w:rsidRDefault="000275EB" w:rsidP="000275EB">
      <w:r w:rsidRPr="000275EB">
        <w:rPr>
          <w:rStyle w:val="HideTWBExt"/>
        </w:rPr>
        <w:t>&lt;/Amend&gt;</w:t>
      </w:r>
    </w:p>
    <w:p w14:paraId="7840E7C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243</w:t>
      </w:r>
      <w:r w:rsidRPr="000275EB">
        <w:rPr>
          <w:rStyle w:val="HideTWBExt"/>
          <w:b w:val="0"/>
        </w:rPr>
        <w:t>&lt;/NumAm&gt;</w:t>
      </w:r>
    </w:p>
    <w:p w14:paraId="6D0934DB" w14:textId="77777777" w:rsidR="000275EB" w:rsidRPr="000275EB" w:rsidRDefault="000275EB" w:rsidP="000275EB">
      <w:pPr>
        <w:pStyle w:val="NormalBold"/>
      </w:pPr>
      <w:r w:rsidRPr="000275EB">
        <w:rPr>
          <w:rStyle w:val="HideTWBExt"/>
          <w:b w:val="0"/>
        </w:rPr>
        <w:t>&lt;RepeatBlock-By&gt;&lt;Members&gt;</w:t>
      </w:r>
      <w:r w:rsidRPr="000275EB">
        <w:t>Андраш Тивадар Куля</w:t>
      </w:r>
      <w:r w:rsidRPr="000275EB">
        <w:rPr>
          <w:rStyle w:val="HideTWBExt"/>
          <w:b w:val="0"/>
        </w:rPr>
        <w:t>&lt;/Members&gt;</w:t>
      </w:r>
    </w:p>
    <w:p w14:paraId="153D94CC" w14:textId="77777777" w:rsidR="000275EB" w:rsidRPr="000275EB" w:rsidRDefault="000275EB" w:rsidP="000275EB">
      <w:r w:rsidRPr="000275EB">
        <w:rPr>
          <w:rStyle w:val="HideTWBExt"/>
        </w:rPr>
        <w:t>&lt;/RepeatBlock-By&gt;</w:t>
      </w:r>
    </w:p>
    <w:p w14:paraId="7682047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74F319F5" w14:textId="77777777" w:rsidR="000275EB" w:rsidRPr="000275EB" w:rsidRDefault="000275EB" w:rsidP="000275EB">
      <w:pPr>
        <w:pStyle w:val="NormalBold"/>
      </w:pPr>
      <w:r w:rsidRPr="000275EB">
        <w:rPr>
          <w:rStyle w:val="HideTWBExt"/>
          <w:b w:val="0"/>
        </w:rPr>
        <w:t>&lt;Article&gt;</w:t>
      </w:r>
      <w:r w:rsidRPr="000275EB">
        <w:t>Параграф 5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C970D8F" w14:textId="77777777" w:rsidTr="003E4C9B">
        <w:trPr>
          <w:jc w:val="center"/>
        </w:trPr>
        <w:tc>
          <w:tcPr>
            <w:tcW w:w="9752" w:type="dxa"/>
            <w:gridSpan w:val="2"/>
          </w:tcPr>
          <w:p w14:paraId="2D37B13C" w14:textId="77777777" w:rsidR="000275EB" w:rsidRPr="000275EB" w:rsidRDefault="000275EB" w:rsidP="003E4C9B">
            <w:pPr>
              <w:keepNext/>
            </w:pPr>
          </w:p>
        </w:tc>
      </w:tr>
      <w:tr w:rsidR="000275EB" w:rsidRPr="000275EB" w14:paraId="4848CC55" w14:textId="77777777" w:rsidTr="003E4C9B">
        <w:trPr>
          <w:jc w:val="center"/>
        </w:trPr>
        <w:tc>
          <w:tcPr>
            <w:tcW w:w="4876" w:type="dxa"/>
          </w:tcPr>
          <w:p w14:paraId="59EFFAB8" w14:textId="77777777" w:rsidR="000275EB" w:rsidRPr="000275EB" w:rsidRDefault="000275EB" w:rsidP="003E4C9B">
            <w:pPr>
              <w:pStyle w:val="ColumnHeading"/>
              <w:keepNext/>
            </w:pPr>
            <w:r w:rsidRPr="000275EB">
              <w:t>Предложение за резолюция</w:t>
            </w:r>
          </w:p>
        </w:tc>
        <w:tc>
          <w:tcPr>
            <w:tcW w:w="4876" w:type="dxa"/>
          </w:tcPr>
          <w:p w14:paraId="66724187" w14:textId="77777777" w:rsidR="000275EB" w:rsidRPr="000275EB" w:rsidRDefault="000275EB" w:rsidP="003E4C9B">
            <w:pPr>
              <w:pStyle w:val="ColumnHeading"/>
              <w:keepNext/>
            </w:pPr>
            <w:r w:rsidRPr="000275EB">
              <w:t>Изменение</w:t>
            </w:r>
          </w:p>
        </w:tc>
      </w:tr>
      <w:tr w:rsidR="000275EB" w:rsidRPr="000275EB" w14:paraId="4C11DC97" w14:textId="77777777" w:rsidTr="003E4C9B">
        <w:trPr>
          <w:jc w:val="center"/>
        </w:trPr>
        <w:tc>
          <w:tcPr>
            <w:tcW w:w="4876" w:type="dxa"/>
          </w:tcPr>
          <w:p w14:paraId="2BD3AF1F" w14:textId="77777777" w:rsidR="000275EB" w:rsidRPr="000275EB" w:rsidRDefault="000275EB" w:rsidP="003E4C9B">
            <w:pPr>
              <w:pStyle w:val="Normal6"/>
            </w:pPr>
          </w:p>
        </w:tc>
        <w:tc>
          <w:tcPr>
            <w:tcW w:w="4876" w:type="dxa"/>
          </w:tcPr>
          <w:p w14:paraId="72F214B8" w14:textId="77777777" w:rsidR="000275EB" w:rsidRPr="000275EB" w:rsidRDefault="000275EB" w:rsidP="003E4C9B">
            <w:pPr>
              <w:pStyle w:val="Normal6"/>
              <w:rPr>
                <w:szCs w:val="24"/>
              </w:rPr>
            </w:pPr>
            <w:r w:rsidRPr="000275EB">
              <w:rPr>
                <w:b/>
                <w:i/>
              </w:rPr>
              <w:t>5а.</w:t>
            </w:r>
            <w:r w:rsidRPr="000275EB">
              <w:rPr>
                <w:b/>
                <w:i/>
              </w:rPr>
              <w:tab/>
              <w:t>настоятелно призовава държавите членки да разработят политики за реинтеграция и подкрепа на доходите на лицата, които се сблъскват с бедността поради продължителни здравословни проблеми, като например рак и други увреждания, включително предоставяне на целенасочена подкрепа за завръщане на работа и достъп до социална закрила;</w:t>
            </w:r>
          </w:p>
        </w:tc>
      </w:tr>
    </w:tbl>
    <w:p w14:paraId="64486F8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9EBBD13" w14:textId="77777777" w:rsidR="000275EB" w:rsidRPr="000275EB" w:rsidRDefault="000275EB" w:rsidP="000275EB">
      <w:r w:rsidRPr="000275EB">
        <w:rPr>
          <w:rStyle w:val="HideTWBExt"/>
        </w:rPr>
        <w:t>&lt;/Amend&gt;</w:t>
      </w:r>
    </w:p>
    <w:p w14:paraId="32EAB92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244</w:t>
      </w:r>
      <w:r w:rsidRPr="000275EB">
        <w:rPr>
          <w:rStyle w:val="HideTWBExt"/>
          <w:b w:val="0"/>
        </w:rPr>
        <w:t>&lt;/NumAm&gt;</w:t>
      </w:r>
    </w:p>
    <w:p w14:paraId="71CCFE5A"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6046BAF4" w14:textId="77777777" w:rsidR="000275EB" w:rsidRPr="000275EB" w:rsidRDefault="000275EB" w:rsidP="000275EB">
      <w:r w:rsidRPr="000275EB">
        <w:rPr>
          <w:rStyle w:val="HideTWBExt"/>
        </w:rPr>
        <w:t>&lt;/RepeatBlock-By&gt;</w:t>
      </w:r>
    </w:p>
    <w:p w14:paraId="147F1103"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9BC68EB" w14:textId="77777777" w:rsidR="000275EB" w:rsidRPr="000275EB" w:rsidRDefault="000275EB" w:rsidP="000275EB">
      <w:pPr>
        <w:pStyle w:val="NormalBold"/>
      </w:pPr>
      <w:r w:rsidRPr="000275EB">
        <w:rPr>
          <w:rStyle w:val="HideTWBExt"/>
          <w:b w:val="0"/>
        </w:rPr>
        <w:t>&lt;Article&gt;</w:t>
      </w:r>
      <w:r w:rsidRPr="000275EB">
        <w:t>Параграф 5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6F7198F" w14:textId="77777777" w:rsidTr="003E4C9B">
        <w:trPr>
          <w:jc w:val="center"/>
        </w:trPr>
        <w:tc>
          <w:tcPr>
            <w:tcW w:w="9752" w:type="dxa"/>
            <w:gridSpan w:val="2"/>
          </w:tcPr>
          <w:p w14:paraId="7C11EE7D" w14:textId="77777777" w:rsidR="000275EB" w:rsidRPr="000275EB" w:rsidRDefault="000275EB" w:rsidP="003E4C9B">
            <w:pPr>
              <w:keepNext/>
            </w:pPr>
          </w:p>
        </w:tc>
      </w:tr>
      <w:tr w:rsidR="000275EB" w:rsidRPr="000275EB" w14:paraId="22071E5D" w14:textId="77777777" w:rsidTr="003E4C9B">
        <w:trPr>
          <w:jc w:val="center"/>
        </w:trPr>
        <w:tc>
          <w:tcPr>
            <w:tcW w:w="4876" w:type="dxa"/>
          </w:tcPr>
          <w:p w14:paraId="609C6F5E" w14:textId="77777777" w:rsidR="000275EB" w:rsidRPr="000275EB" w:rsidRDefault="000275EB" w:rsidP="003E4C9B">
            <w:pPr>
              <w:pStyle w:val="ColumnHeading"/>
              <w:keepNext/>
            </w:pPr>
            <w:r w:rsidRPr="000275EB">
              <w:t>Предложение за резолюция</w:t>
            </w:r>
          </w:p>
        </w:tc>
        <w:tc>
          <w:tcPr>
            <w:tcW w:w="4876" w:type="dxa"/>
          </w:tcPr>
          <w:p w14:paraId="6C6962FB" w14:textId="77777777" w:rsidR="000275EB" w:rsidRPr="000275EB" w:rsidRDefault="000275EB" w:rsidP="003E4C9B">
            <w:pPr>
              <w:pStyle w:val="ColumnHeading"/>
              <w:keepNext/>
            </w:pPr>
            <w:r w:rsidRPr="000275EB">
              <w:t>Изменение</w:t>
            </w:r>
          </w:p>
        </w:tc>
      </w:tr>
      <w:tr w:rsidR="000275EB" w:rsidRPr="000275EB" w14:paraId="0EE56EB4" w14:textId="77777777" w:rsidTr="003E4C9B">
        <w:trPr>
          <w:jc w:val="center"/>
        </w:trPr>
        <w:tc>
          <w:tcPr>
            <w:tcW w:w="4876" w:type="dxa"/>
          </w:tcPr>
          <w:p w14:paraId="06248DE9" w14:textId="77777777" w:rsidR="000275EB" w:rsidRPr="000275EB" w:rsidRDefault="000275EB" w:rsidP="003E4C9B">
            <w:pPr>
              <w:pStyle w:val="Normal6"/>
            </w:pPr>
          </w:p>
        </w:tc>
        <w:tc>
          <w:tcPr>
            <w:tcW w:w="4876" w:type="dxa"/>
          </w:tcPr>
          <w:p w14:paraId="4364D8FE" w14:textId="77777777" w:rsidR="000275EB" w:rsidRPr="000275EB" w:rsidRDefault="000275EB" w:rsidP="003E4C9B">
            <w:pPr>
              <w:pStyle w:val="Normal6"/>
              <w:rPr>
                <w:szCs w:val="24"/>
              </w:rPr>
            </w:pPr>
            <w:r w:rsidRPr="000275EB">
              <w:rPr>
                <w:b/>
                <w:i/>
              </w:rPr>
              <w:t>5а.</w:t>
            </w:r>
            <w:r w:rsidRPr="000275EB">
              <w:rPr>
                <w:b/>
                <w:i/>
              </w:rPr>
              <w:tab/>
              <w:t>настоятелно призовава държавите членки да прилагат и да изпълняват Директива (ЕС) 2022/2041 относно адекватните минимални работни заплати в Европейския съюз, за да защитят работниците с ниски доходи и да подобрят колективното договаряне и определянето на заплатите;</w:t>
            </w:r>
          </w:p>
        </w:tc>
      </w:tr>
    </w:tbl>
    <w:p w14:paraId="12D4AE7C"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4367C47" w14:textId="77777777" w:rsidR="000275EB" w:rsidRPr="000275EB" w:rsidRDefault="000275EB" w:rsidP="000275EB">
      <w:r w:rsidRPr="000275EB">
        <w:rPr>
          <w:rStyle w:val="HideTWBExt"/>
        </w:rPr>
        <w:t>&lt;/Amend&gt;</w:t>
      </w:r>
    </w:p>
    <w:p w14:paraId="2AD977B2"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245</w:t>
      </w:r>
      <w:r w:rsidRPr="000275EB">
        <w:rPr>
          <w:rStyle w:val="HideTWBExt"/>
          <w:b w:val="0"/>
        </w:rPr>
        <w:t>&lt;/NumAm&gt;</w:t>
      </w:r>
    </w:p>
    <w:p w14:paraId="73D19EE2"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4BC93F49" w14:textId="77777777" w:rsidR="000275EB" w:rsidRPr="000275EB" w:rsidRDefault="000275EB" w:rsidP="000275EB">
      <w:r w:rsidRPr="000275EB">
        <w:rPr>
          <w:rStyle w:val="HideTWBExt"/>
        </w:rPr>
        <w:t>&lt;/RepeatBlock-By&gt;</w:t>
      </w:r>
    </w:p>
    <w:p w14:paraId="028D9EA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E0D0D72" w14:textId="77777777" w:rsidR="000275EB" w:rsidRPr="000275EB" w:rsidRDefault="000275EB" w:rsidP="000275EB">
      <w:pPr>
        <w:pStyle w:val="NormalBold"/>
      </w:pPr>
      <w:r w:rsidRPr="000275EB">
        <w:rPr>
          <w:rStyle w:val="HideTWBExt"/>
          <w:b w:val="0"/>
        </w:rPr>
        <w:t>&lt;Article&gt;</w:t>
      </w:r>
      <w:r w:rsidRPr="000275EB">
        <w:t>Параграф 5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EC82DA8" w14:textId="77777777" w:rsidTr="003E4C9B">
        <w:trPr>
          <w:jc w:val="center"/>
        </w:trPr>
        <w:tc>
          <w:tcPr>
            <w:tcW w:w="9752" w:type="dxa"/>
            <w:gridSpan w:val="2"/>
          </w:tcPr>
          <w:p w14:paraId="25C9838B" w14:textId="77777777" w:rsidR="000275EB" w:rsidRPr="000275EB" w:rsidRDefault="000275EB" w:rsidP="003E4C9B">
            <w:pPr>
              <w:keepNext/>
            </w:pPr>
          </w:p>
        </w:tc>
      </w:tr>
      <w:tr w:rsidR="000275EB" w:rsidRPr="000275EB" w14:paraId="21F0C635" w14:textId="77777777" w:rsidTr="003E4C9B">
        <w:trPr>
          <w:jc w:val="center"/>
        </w:trPr>
        <w:tc>
          <w:tcPr>
            <w:tcW w:w="4876" w:type="dxa"/>
          </w:tcPr>
          <w:p w14:paraId="208C6EC9" w14:textId="77777777" w:rsidR="000275EB" w:rsidRPr="000275EB" w:rsidRDefault="000275EB" w:rsidP="003E4C9B">
            <w:pPr>
              <w:pStyle w:val="ColumnHeading"/>
              <w:keepNext/>
            </w:pPr>
            <w:r w:rsidRPr="000275EB">
              <w:t>Предложение за резолюция</w:t>
            </w:r>
          </w:p>
        </w:tc>
        <w:tc>
          <w:tcPr>
            <w:tcW w:w="4876" w:type="dxa"/>
          </w:tcPr>
          <w:p w14:paraId="4682C5F3" w14:textId="77777777" w:rsidR="000275EB" w:rsidRPr="000275EB" w:rsidRDefault="000275EB" w:rsidP="003E4C9B">
            <w:pPr>
              <w:pStyle w:val="ColumnHeading"/>
              <w:keepNext/>
            </w:pPr>
            <w:r w:rsidRPr="000275EB">
              <w:t>Изменение</w:t>
            </w:r>
          </w:p>
        </w:tc>
      </w:tr>
      <w:tr w:rsidR="000275EB" w:rsidRPr="000275EB" w14:paraId="25C87CD6" w14:textId="77777777" w:rsidTr="003E4C9B">
        <w:trPr>
          <w:jc w:val="center"/>
        </w:trPr>
        <w:tc>
          <w:tcPr>
            <w:tcW w:w="4876" w:type="dxa"/>
          </w:tcPr>
          <w:p w14:paraId="2CF0AB4F" w14:textId="77777777" w:rsidR="000275EB" w:rsidRPr="000275EB" w:rsidRDefault="000275EB" w:rsidP="003E4C9B">
            <w:pPr>
              <w:pStyle w:val="Normal6"/>
            </w:pPr>
          </w:p>
        </w:tc>
        <w:tc>
          <w:tcPr>
            <w:tcW w:w="4876" w:type="dxa"/>
          </w:tcPr>
          <w:p w14:paraId="27E8B730" w14:textId="77777777" w:rsidR="000275EB" w:rsidRPr="000275EB" w:rsidRDefault="000275EB" w:rsidP="003E4C9B">
            <w:pPr>
              <w:pStyle w:val="Normal6"/>
              <w:rPr>
                <w:szCs w:val="24"/>
              </w:rPr>
            </w:pPr>
            <w:r w:rsidRPr="000275EB">
              <w:rPr>
                <w:b/>
                <w:i/>
              </w:rPr>
              <w:t>5б.</w:t>
            </w:r>
            <w:r w:rsidRPr="000275EB">
              <w:rPr>
                <w:b/>
                <w:i/>
              </w:rPr>
              <w:tab/>
              <w:t>призовава държавите членки да приемат справедливи и прогресивни данъчни политики, които да насърчават преразпределяне на средствата, като гарантират подходящо публично финансиране за борбата с бедността и за намаляване на социалните и икономическите различия; подчертава, че е важно да се преодолеят дисбалансите във връзка с благосъстоянието и ресурсите и потвърждава, че постигането на данъчна справедливост е много важно за запазването на социалното единство и за изпълнението на ангажиментите, очертани в Европейския стълб на социалните права;</w:t>
            </w:r>
          </w:p>
        </w:tc>
      </w:tr>
    </w:tbl>
    <w:p w14:paraId="1769F3C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6B94765" w14:textId="77777777" w:rsidR="000275EB" w:rsidRPr="000275EB" w:rsidRDefault="000275EB" w:rsidP="000275EB">
      <w:r w:rsidRPr="000275EB">
        <w:rPr>
          <w:rStyle w:val="HideTWBExt"/>
        </w:rPr>
        <w:t>&lt;/Amend&gt;</w:t>
      </w:r>
    </w:p>
    <w:p w14:paraId="2356E39A"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246</w:t>
      </w:r>
      <w:r w:rsidRPr="000275EB">
        <w:rPr>
          <w:rStyle w:val="HideTWBExt"/>
          <w:b w:val="0"/>
        </w:rPr>
        <w:t>&lt;/NumAm&gt;</w:t>
      </w:r>
    </w:p>
    <w:p w14:paraId="576643E4" w14:textId="77777777" w:rsidR="000275EB" w:rsidRPr="000275EB" w:rsidRDefault="000275EB" w:rsidP="000275EB">
      <w:pPr>
        <w:pStyle w:val="NormalBold"/>
      </w:pPr>
      <w:r w:rsidRPr="000275EB">
        <w:rPr>
          <w:rStyle w:val="HideTWBExt"/>
          <w:b w:val="0"/>
        </w:rPr>
        <w:t>&lt;RepeatBlock-By&gt;&lt;Members&gt;</w:t>
      </w:r>
      <w:r w:rsidRPr="000275EB">
        <w:t>Жуан Оливейра</w:t>
      </w:r>
      <w:r w:rsidRPr="000275EB">
        <w:rPr>
          <w:rStyle w:val="HideTWBExt"/>
          <w:b w:val="0"/>
        </w:rPr>
        <w:t>&lt;/Members&gt;</w:t>
      </w:r>
    </w:p>
    <w:p w14:paraId="09475D78" w14:textId="77777777" w:rsidR="000275EB" w:rsidRPr="000275EB" w:rsidRDefault="000275EB" w:rsidP="000275EB">
      <w:r w:rsidRPr="000275EB">
        <w:rPr>
          <w:rStyle w:val="HideTWBExt"/>
        </w:rPr>
        <w:t>&lt;/RepeatBlock-By&gt;</w:t>
      </w:r>
    </w:p>
    <w:p w14:paraId="11D97DB1"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FB7B283" w14:textId="77777777" w:rsidR="000275EB" w:rsidRPr="000275EB" w:rsidRDefault="000275EB" w:rsidP="000275EB">
      <w:pPr>
        <w:pStyle w:val="NormalBold"/>
      </w:pPr>
      <w:r w:rsidRPr="000275EB">
        <w:rPr>
          <w:rStyle w:val="HideTWBExt"/>
          <w:b w:val="0"/>
        </w:rPr>
        <w:t>&lt;Article&gt;</w:t>
      </w:r>
      <w:r w:rsidRPr="000275EB">
        <w:t>Параграф 5 б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B6C2328" w14:textId="77777777" w:rsidTr="003E4C9B">
        <w:trPr>
          <w:jc w:val="center"/>
        </w:trPr>
        <w:tc>
          <w:tcPr>
            <w:tcW w:w="9752" w:type="dxa"/>
            <w:gridSpan w:val="2"/>
          </w:tcPr>
          <w:p w14:paraId="254822CF" w14:textId="77777777" w:rsidR="000275EB" w:rsidRPr="000275EB" w:rsidRDefault="000275EB" w:rsidP="003E4C9B">
            <w:pPr>
              <w:keepNext/>
            </w:pPr>
          </w:p>
        </w:tc>
      </w:tr>
      <w:tr w:rsidR="000275EB" w:rsidRPr="000275EB" w14:paraId="640CAD96" w14:textId="77777777" w:rsidTr="003E4C9B">
        <w:trPr>
          <w:jc w:val="center"/>
        </w:trPr>
        <w:tc>
          <w:tcPr>
            <w:tcW w:w="4876" w:type="dxa"/>
          </w:tcPr>
          <w:p w14:paraId="5E8DAC11" w14:textId="77777777" w:rsidR="000275EB" w:rsidRPr="000275EB" w:rsidRDefault="000275EB" w:rsidP="003E4C9B">
            <w:pPr>
              <w:pStyle w:val="ColumnHeading"/>
              <w:keepNext/>
            </w:pPr>
            <w:r w:rsidRPr="000275EB">
              <w:t>Предложение за резолюция</w:t>
            </w:r>
          </w:p>
        </w:tc>
        <w:tc>
          <w:tcPr>
            <w:tcW w:w="4876" w:type="dxa"/>
          </w:tcPr>
          <w:p w14:paraId="7C0EEFA6" w14:textId="77777777" w:rsidR="000275EB" w:rsidRPr="000275EB" w:rsidRDefault="000275EB" w:rsidP="003E4C9B">
            <w:pPr>
              <w:pStyle w:val="ColumnHeading"/>
              <w:keepNext/>
            </w:pPr>
            <w:r w:rsidRPr="000275EB">
              <w:t>Изменение</w:t>
            </w:r>
          </w:p>
        </w:tc>
      </w:tr>
      <w:tr w:rsidR="000275EB" w:rsidRPr="000275EB" w14:paraId="3E438D1F" w14:textId="77777777" w:rsidTr="003E4C9B">
        <w:trPr>
          <w:jc w:val="center"/>
        </w:trPr>
        <w:tc>
          <w:tcPr>
            <w:tcW w:w="4876" w:type="dxa"/>
          </w:tcPr>
          <w:p w14:paraId="556C3E1D" w14:textId="77777777" w:rsidR="000275EB" w:rsidRPr="000275EB" w:rsidRDefault="000275EB" w:rsidP="003E4C9B">
            <w:pPr>
              <w:pStyle w:val="Normal6"/>
            </w:pPr>
          </w:p>
        </w:tc>
        <w:tc>
          <w:tcPr>
            <w:tcW w:w="4876" w:type="dxa"/>
          </w:tcPr>
          <w:p w14:paraId="3497CA95" w14:textId="77777777" w:rsidR="000275EB" w:rsidRPr="000275EB" w:rsidRDefault="000275EB" w:rsidP="003E4C9B">
            <w:pPr>
              <w:pStyle w:val="Normal6"/>
              <w:rPr>
                <w:szCs w:val="24"/>
              </w:rPr>
            </w:pPr>
            <w:r w:rsidRPr="000275EB">
              <w:rPr>
                <w:b/>
                <w:i/>
              </w:rPr>
              <w:t>5б.</w:t>
            </w:r>
            <w:r w:rsidRPr="000275EB">
              <w:rPr>
                <w:b/>
                <w:i/>
              </w:rPr>
              <w:tab/>
              <w:t>призовава Комисията и държавите членки да създадат механизми за регулиране на цените на основните стоки и услуги, които да гарантират тяхната достъпност, включително за храните, енергията, водата, жилищата и комуникациите;</w:t>
            </w:r>
          </w:p>
        </w:tc>
      </w:tr>
    </w:tbl>
    <w:p w14:paraId="4089B3AE"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7DBEF6BE" w14:textId="77777777" w:rsidR="000275EB" w:rsidRPr="000275EB" w:rsidRDefault="000275EB" w:rsidP="000275EB">
      <w:r w:rsidRPr="000275EB">
        <w:rPr>
          <w:rStyle w:val="HideTWBExt"/>
        </w:rPr>
        <w:t>&lt;/Amend&gt;</w:t>
      </w:r>
    </w:p>
    <w:p w14:paraId="1D0F9A4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247</w:t>
      </w:r>
      <w:r w:rsidRPr="000275EB">
        <w:rPr>
          <w:rStyle w:val="HideTWBExt"/>
          <w:b w:val="0"/>
        </w:rPr>
        <w:t>&lt;/NumAm&gt;</w:t>
      </w:r>
    </w:p>
    <w:p w14:paraId="7A9F483F"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4BA395A4" w14:textId="77777777" w:rsidR="000275EB" w:rsidRPr="000275EB" w:rsidRDefault="000275EB" w:rsidP="000275EB">
      <w:r w:rsidRPr="000275EB">
        <w:rPr>
          <w:rStyle w:val="HideTWBExt"/>
        </w:rPr>
        <w:t>&lt;/RepeatBlock-By&gt;</w:t>
      </w:r>
    </w:p>
    <w:p w14:paraId="5DB09F0D"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BD293D5" w14:textId="77777777" w:rsidR="000275EB" w:rsidRPr="000275EB" w:rsidRDefault="000275EB" w:rsidP="000275EB">
      <w:pPr>
        <w:pStyle w:val="NormalBold"/>
      </w:pPr>
      <w:r w:rsidRPr="000275EB">
        <w:rPr>
          <w:rStyle w:val="HideTWBExt"/>
          <w:b w:val="0"/>
        </w:rPr>
        <w:t>&lt;Article&gt;</w:t>
      </w:r>
      <w:r w:rsidRPr="000275EB">
        <w:t>Подзаглавие 3</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C4228B4" w14:textId="77777777" w:rsidTr="003E4C9B">
        <w:trPr>
          <w:jc w:val="center"/>
        </w:trPr>
        <w:tc>
          <w:tcPr>
            <w:tcW w:w="9752" w:type="dxa"/>
            <w:gridSpan w:val="2"/>
          </w:tcPr>
          <w:p w14:paraId="387E319D" w14:textId="77777777" w:rsidR="000275EB" w:rsidRPr="000275EB" w:rsidRDefault="000275EB" w:rsidP="003E4C9B">
            <w:pPr>
              <w:keepNext/>
            </w:pPr>
          </w:p>
        </w:tc>
      </w:tr>
      <w:tr w:rsidR="000275EB" w:rsidRPr="000275EB" w14:paraId="435D82FC" w14:textId="77777777" w:rsidTr="003E4C9B">
        <w:trPr>
          <w:jc w:val="center"/>
        </w:trPr>
        <w:tc>
          <w:tcPr>
            <w:tcW w:w="4876" w:type="dxa"/>
          </w:tcPr>
          <w:p w14:paraId="712064F8" w14:textId="77777777" w:rsidR="000275EB" w:rsidRPr="000275EB" w:rsidRDefault="000275EB" w:rsidP="003E4C9B">
            <w:pPr>
              <w:pStyle w:val="ColumnHeading"/>
              <w:keepNext/>
            </w:pPr>
            <w:r w:rsidRPr="000275EB">
              <w:t>Предложение за резолюция</w:t>
            </w:r>
          </w:p>
        </w:tc>
        <w:tc>
          <w:tcPr>
            <w:tcW w:w="4876" w:type="dxa"/>
          </w:tcPr>
          <w:p w14:paraId="02CE674C" w14:textId="77777777" w:rsidR="000275EB" w:rsidRPr="000275EB" w:rsidRDefault="000275EB" w:rsidP="003E4C9B">
            <w:pPr>
              <w:pStyle w:val="ColumnHeading"/>
              <w:keepNext/>
            </w:pPr>
            <w:r w:rsidRPr="000275EB">
              <w:t>Изменение</w:t>
            </w:r>
          </w:p>
        </w:tc>
      </w:tr>
      <w:tr w:rsidR="000275EB" w:rsidRPr="000275EB" w14:paraId="1FCA30C3" w14:textId="77777777" w:rsidTr="003E4C9B">
        <w:trPr>
          <w:jc w:val="center"/>
        </w:trPr>
        <w:tc>
          <w:tcPr>
            <w:tcW w:w="4876" w:type="dxa"/>
          </w:tcPr>
          <w:p w14:paraId="7576D61D" w14:textId="77777777" w:rsidR="000275EB" w:rsidRPr="000275EB" w:rsidRDefault="000275EB" w:rsidP="003E4C9B">
            <w:pPr>
              <w:pStyle w:val="Normal6"/>
            </w:pPr>
            <w:r w:rsidRPr="000275EB">
              <w:rPr>
                <w:b/>
                <w:i/>
              </w:rPr>
              <w:t>Гарантиране на неделимия и универсален характер на политическите</w:t>
            </w:r>
            <w:r w:rsidRPr="000275EB">
              <w:t xml:space="preserve">, </w:t>
            </w:r>
            <w:r w:rsidRPr="000275EB">
              <w:rPr>
                <w:b/>
                <w:i/>
              </w:rPr>
              <w:t>икономическите, социалните</w:t>
            </w:r>
            <w:r w:rsidRPr="000275EB">
              <w:t xml:space="preserve"> </w:t>
            </w:r>
            <w:r w:rsidRPr="000275EB">
              <w:rPr>
                <w:b/>
                <w:bCs/>
                <w:i/>
                <w:iCs/>
              </w:rPr>
              <w:t>и</w:t>
            </w:r>
            <w:r w:rsidRPr="000275EB">
              <w:t xml:space="preserve"> </w:t>
            </w:r>
            <w:r w:rsidRPr="000275EB">
              <w:rPr>
                <w:b/>
                <w:i/>
              </w:rPr>
              <w:t>културните права</w:t>
            </w:r>
          </w:p>
        </w:tc>
        <w:tc>
          <w:tcPr>
            <w:tcW w:w="4876" w:type="dxa"/>
          </w:tcPr>
          <w:p w14:paraId="6B00FBD6" w14:textId="77777777" w:rsidR="000275EB" w:rsidRPr="000275EB" w:rsidRDefault="000275EB" w:rsidP="003E4C9B">
            <w:pPr>
              <w:pStyle w:val="Normal6"/>
              <w:rPr>
                <w:szCs w:val="24"/>
              </w:rPr>
            </w:pPr>
            <w:r w:rsidRPr="000275EB">
              <w:rPr>
                <w:b/>
                <w:i/>
              </w:rPr>
              <w:t>Достъп до качествени обществени услуги</w:t>
            </w:r>
            <w:r w:rsidRPr="000275EB">
              <w:t xml:space="preserve">, </w:t>
            </w:r>
            <w:r w:rsidRPr="000275EB">
              <w:rPr>
                <w:b/>
                <w:i/>
              </w:rPr>
              <w:t>социална закрила</w:t>
            </w:r>
            <w:r w:rsidRPr="000275EB">
              <w:t xml:space="preserve"> </w:t>
            </w:r>
            <w:r w:rsidRPr="000275EB">
              <w:rPr>
                <w:b/>
                <w:bCs/>
                <w:i/>
                <w:iCs/>
              </w:rPr>
              <w:t>и</w:t>
            </w:r>
            <w:r w:rsidRPr="000275EB">
              <w:t xml:space="preserve"> </w:t>
            </w:r>
            <w:r w:rsidRPr="000275EB">
              <w:rPr>
                <w:b/>
                <w:i/>
              </w:rPr>
              <w:t>мерки за подкрепа</w:t>
            </w:r>
          </w:p>
        </w:tc>
      </w:tr>
    </w:tbl>
    <w:p w14:paraId="2ABD7199"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40BBBC5F" w14:textId="77777777" w:rsidR="000275EB" w:rsidRPr="000275EB" w:rsidRDefault="000275EB" w:rsidP="000275EB">
      <w:r w:rsidRPr="000275EB">
        <w:rPr>
          <w:rStyle w:val="HideTWBExt"/>
        </w:rPr>
        <w:t>&lt;/Amend&gt;</w:t>
      </w:r>
    </w:p>
    <w:p w14:paraId="33D00E2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248</w:t>
      </w:r>
      <w:r w:rsidRPr="000275EB">
        <w:rPr>
          <w:rStyle w:val="HideTWBExt"/>
          <w:b w:val="0"/>
        </w:rPr>
        <w:t>&lt;/NumAm&gt;</w:t>
      </w:r>
    </w:p>
    <w:p w14:paraId="4FBB12C1" w14:textId="77777777" w:rsidR="000275EB" w:rsidRPr="000275EB" w:rsidRDefault="000275EB" w:rsidP="000275EB">
      <w:pPr>
        <w:pStyle w:val="NormalBold"/>
      </w:pPr>
      <w:r w:rsidRPr="000275EB">
        <w:rPr>
          <w:rStyle w:val="HideTWBExt"/>
          <w:b w:val="0"/>
        </w:rPr>
        <w:t>&lt;RepeatBlock-By&gt;&lt;Members&gt;</w:t>
      </w:r>
      <w:r w:rsidRPr="000275EB">
        <w:t>Еон О’Риърдойн, Марит Май, Изилда Гомеш, Вилия Блинкевичуте, Идоя Мендия Куева, Марк Ангел, Алисия Омс Хинел, Романа Йеркович, Чечилия Страда, Евелин Регнер</w:t>
      </w:r>
      <w:r w:rsidRPr="000275EB">
        <w:rPr>
          <w:rStyle w:val="HideTWBExt"/>
          <w:b w:val="0"/>
        </w:rPr>
        <w:t>&lt;/Members&gt;</w:t>
      </w:r>
    </w:p>
    <w:p w14:paraId="56CB5F3D" w14:textId="77777777" w:rsidR="000275EB" w:rsidRPr="000275EB" w:rsidRDefault="000275EB" w:rsidP="000275EB">
      <w:r w:rsidRPr="000275EB">
        <w:rPr>
          <w:rStyle w:val="HideTWBExt"/>
        </w:rPr>
        <w:t>&lt;/RepeatBlock-By&gt;</w:t>
      </w:r>
    </w:p>
    <w:p w14:paraId="53117AE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0A5D925" w14:textId="77777777" w:rsidR="000275EB" w:rsidRPr="000275EB" w:rsidRDefault="000275EB" w:rsidP="000275EB">
      <w:pPr>
        <w:pStyle w:val="NormalBold"/>
      </w:pPr>
      <w:r w:rsidRPr="000275EB">
        <w:rPr>
          <w:rStyle w:val="HideTWBExt"/>
          <w:b w:val="0"/>
        </w:rPr>
        <w:t>&lt;Article&gt;</w:t>
      </w:r>
      <w:r w:rsidRPr="000275EB">
        <w:t>Параграф 6</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6A27602C" w14:textId="77777777" w:rsidTr="003E4C9B">
        <w:trPr>
          <w:jc w:val="center"/>
        </w:trPr>
        <w:tc>
          <w:tcPr>
            <w:tcW w:w="9752" w:type="dxa"/>
            <w:gridSpan w:val="2"/>
          </w:tcPr>
          <w:p w14:paraId="558854BB" w14:textId="77777777" w:rsidR="000275EB" w:rsidRPr="000275EB" w:rsidRDefault="000275EB" w:rsidP="003E4C9B">
            <w:pPr>
              <w:keepNext/>
            </w:pPr>
          </w:p>
        </w:tc>
      </w:tr>
      <w:tr w:rsidR="000275EB" w:rsidRPr="000275EB" w14:paraId="14C7D4BD" w14:textId="77777777" w:rsidTr="003E4C9B">
        <w:trPr>
          <w:jc w:val="center"/>
        </w:trPr>
        <w:tc>
          <w:tcPr>
            <w:tcW w:w="4876" w:type="dxa"/>
          </w:tcPr>
          <w:p w14:paraId="03A17AD0" w14:textId="77777777" w:rsidR="000275EB" w:rsidRPr="000275EB" w:rsidRDefault="000275EB" w:rsidP="003E4C9B">
            <w:pPr>
              <w:pStyle w:val="ColumnHeading"/>
              <w:keepNext/>
            </w:pPr>
            <w:r w:rsidRPr="000275EB">
              <w:t>Предложение за резолюция</w:t>
            </w:r>
          </w:p>
        </w:tc>
        <w:tc>
          <w:tcPr>
            <w:tcW w:w="4876" w:type="dxa"/>
          </w:tcPr>
          <w:p w14:paraId="64F13695" w14:textId="77777777" w:rsidR="000275EB" w:rsidRPr="000275EB" w:rsidRDefault="000275EB" w:rsidP="003E4C9B">
            <w:pPr>
              <w:pStyle w:val="ColumnHeading"/>
              <w:keepNext/>
            </w:pPr>
            <w:r w:rsidRPr="000275EB">
              <w:t>Изменение</w:t>
            </w:r>
          </w:p>
        </w:tc>
      </w:tr>
      <w:tr w:rsidR="000275EB" w:rsidRPr="000275EB" w14:paraId="14B69F2C" w14:textId="77777777" w:rsidTr="003E4C9B">
        <w:trPr>
          <w:jc w:val="center"/>
        </w:trPr>
        <w:tc>
          <w:tcPr>
            <w:tcW w:w="4876" w:type="dxa"/>
          </w:tcPr>
          <w:p w14:paraId="51390BA2" w14:textId="77777777" w:rsidR="000275EB" w:rsidRPr="000275EB" w:rsidRDefault="000275EB" w:rsidP="003E4C9B">
            <w:pPr>
              <w:pStyle w:val="Normal6"/>
            </w:pPr>
            <w:r w:rsidRPr="000275EB">
              <w:rPr>
                <w:b/>
                <w:i/>
              </w:rPr>
              <w:t>6.</w:t>
            </w:r>
            <w:r w:rsidRPr="000275EB">
              <w:rPr>
                <w:b/>
                <w:i/>
              </w:rPr>
              <w:tab/>
              <w:t>настоятелно призовава Комисията и държавите членки да се борят с бедността чрез насърчаване на политики, които да гарантират неделимостта и универсалността на политическите, икономическите, социалните и културните права;</w:t>
            </w:r>
          </w:p>
        </w:tc>
        <w:tc>
          <w:tcPr>
            <w:tcW w:w="4876" w:type="dxa"/>
          </w:tcPr>
          <w:p w14:paraId="14802FCE" w14:textId="77777777" w:rsidR="000275EB" w:rsidRPr="000275EB" w:rsidRDefault="000275EB" w:rsidP="003E4C9B">
            <w:pPr>
              <w:pStyle w:val="Normal6"/>
              <w:rPr>
                <w:szCs w:val="24"/>
              </w:rPr>
            </w:pPr>
            <w:r w:rsidRPr="000275EB">
              <w:rPr>
                <w:b/>
                <w:i/>
              </w:rPr>
              <w:t>заличава се</w:t>
            </w:r>
          </w:p>
        </w:tc>
      </w:tr>
    </w:tbl>
    <w:p w14:paraId="3D050A5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056A7DA8" w14:textId="77777777" w:rsidR="000275EB" w:rsidRPr="000275EB" w:rsidRDefault="000275EB" w:rsidP="000275EB">
      <w:r w:rsidRPr="000275EB">
        <w:rPr>
          <w:rStyle w:val="HideTWBExt"/>
        </w:rPr>
        <w:t>&lt;/Amend&gt;</w:t>
      </w:r>
    </w:p>
    <w:p w14:paraId="720AD0BD"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249</w:t>
      </w:r>
      <w:r w:rsidRPr="000275EB">
        <w:rPr>
          <w:rStyle w:val="HideTWBExt"/>
          <w:b w:val="0"/>
        </w:rPr>
        <w:t>&lt;/NumAm&gt;</w:t>
      </w:r>
    </w:p>
    <w:p w14:paraId="23F6C7E4" w14:textId="77777777" w:rsidR="000275EB" w:rsidRPr="000275EB" w:rsidRDefault="000275EB" w:rsidP="000275EB">
      <w:pPr>
        <w:pStyle w:val="NormalBold"/>
      </w:pPr>
      <w:r w:rsidRPr="000275EB">
        <w:rPr>
          <w:rStyle w:val="HideTWBExt"/>
          <w:b w:val="0"/>
        </w:rPr>
        <w:t>&lt;RepeatBlock-By&gt;&lt;Members&gt;</w:t>
      </w:r>
      <w:r w:rsidRPr="000275EB">
        <w:t>Хуан Карлос Хираута Видал, Северин Вербрук, Пал Секереш, Рашел Блом</w:t>
      </w:r>
      <w:r w:rsidRPr="000275EB">
        <w:rPr>
          <w:rStyle w:val="HideTWBExt"/>
          <w:b w:val="0"/>
        </w:rPr>
        <w:t>&lt;/Members&gt;</w:t>
      </w:r>
    </w:p>
    <w:p w14:paraId="4D5F3897" w14:textId="77777777" w:rsidR="000275EB" w:rsidRPr="000275EB" w:rsidRDefault="000275EB" w:rsidP="000275EB">
      <w:r w:rsidRPr="000275EB">
        <w:rPr>
          <w:rStyle w:val="HideTWBExt"/>
        </w:rPr>
        <w:t>&lt;/RepeatBlock-By&gt;</w:t>
      </w:r>
    </w:p>
    <w:p w14:paraId="590ACCA0"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E58F2D1" w14:textId="77777777" w:rsidR="000275EB" w:rsidRPr="000275EB" w:rsidRDefault="000275EB" w:rsidP="000275EB">
      <w:pPr>
        <w:pStyle w:val="NormalBold"/>
      </w:pPr>
      <w:r w:rsidRPr="000275EB">
        <w:rPr>
          <w:rStyle w:val="HideTWBExt"/>
          <w:b w:val="0"/>
        </w:rPr>
        <w:t>&lt;Article&gt;</w:t>
      </w:r>
      <w:r w:rsidRPr="000275EB">
        <w:t>Параграф 6</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D8F08A6" w14:textId="77777777" w:rsidTr="003E4C9B">
        <w:trPr>
          <w:jc w:val="center"/>
        </w:trPr>
        <w:tc>
          <w:tcPr>
            <w:tcW w:w="9752" w:type="dxa"/>
            <w:gridSpan w:val="2"/>
          </w:tcPr>
          <w:p w14:paraId="0567E37E" w14:textId="77777777" w:rsidR="000275EB" w:rsidRPr="000275EB" w:rsidRDefault="000275EB" w:rsidP="003E4C9B">
            <w:pPr>
              <w:keepNext/>
            </w:pPr>
          </w:p>
        </w:tc>
      </w:tr>
      <w:tr w:rsidR="000275EB" w:rsidRPr="000275EB" w14:paraId="06012EF0" w14:textId="77777777" w:rsidTr="003E4C9B">
        <w:trPr>
          <w:jc w:val="center"/>
        </w:trPr>
        <w:tc>
          <w:tcPr>
            <w:tcW w:w="4876" w:type="dxa"/>
          </w:tcPr>
          <w:p w14:paraId="734BCB20" w14:textId="77777777" w:rsidR="000275EB" w:rsidRPr="000275EB" w:rsidRDefault="000275EB" w:rsidP="003E4C9B">
            <w:pPr>
              <w:pStyle w:val="ColumnHeading"/>
              <w:keepNext/>
            </w:pPr>
            <w:r w:rsidRPr="000275EB">
              <w:t>Предложение за резолюция</w:t>
            </w:r>
          </w:p>
        </w:tc>
        <w:tc>
          <w:tcPr>
            <w:tcW w:w="4876" w:type="dxa"/>
          </w:tcPr>
          <w:p w14:paraId="3DBC9086" w14:textId="77777777" w:rsidR="000275EB" w:rsidRPr="000275EB" w:rsidRDefault="000275EB" w:rsidP="003E4C9B">
            <w:pPr>
              <w:pStyle w:val="ColumnHeading"/>
              <w:keepNext/>
            </w:pPr>
            <w:r w:rsidRPr="000275EB">
              <w:t>Изменение</w:t>
            </w:r>
          </w:p>
        </w:tc>
      </w:tr>
      <w:tr w:rsidR="000275EB" w:rsidRPr="000275EB" w14:paraId="02A9321A" w14:textId="77777777" w:rsidTr="003E4C9B">
        <w:trPr>
          <w:jc w:val="center"/>
        </w:trPr>
        <w:tc>
          <w:tcPr>
            <w:tcW w:w="4876" w:type="dxa"/>
          </w:tcPr>
          <w:p w14:paraId="767260E3" w14:textId="77777777" w:rsidR="000275EB" w:rsidRPr="000275EB" w:rsidRDefault="000275EB" w:rsidP="003E4C9B">
            <w:pPr>
              <w:pStyle w:val="Normal6"/>
            </w:pPr>
            <w:r w:rsidRPr="000275EB">
              <w:t>6.</w:t>
            </w:r>
            <w:r w:rsidRPr="000275EB">
              <w:tab/>
            </w:r>
            <w:r w:rsidRPr="000275EB">
              <w:rPr>
                <w:b/>
                <w:i/>
              </w:rPr>
              <w:t>настоятелно призовава</w:t>
            </w:r>
            <w:r w:rsidRPr="000275EB">
              <w:t xml:space="preserve"> Комисията и държавите членки да се борят с бедността чрез насърчаване на политики, които да гарантират </w:t>
            </w:r>
            <w:r w:rsidRPr="000275EB">
              <w:rPr>
                <w:b/>
                <w:i/>
              </w:rPr>
              <w:t xml:space="preserve">неделимостта и </w:t>
            </w:r>
            <w:r w:rsidRPr="000275EB">
              <w:t xml:space="preserve">универсалността на </w:t>
            </w:r>
            <w:r w:rsidRPr="000275EB">
              <w:rPr>
                <w:b/>
                <w:i/>
              </w:rPr>
              <w:t>политическите, икономическите, социалните и културните</w:t>
            </w:r>
            <w:r w:rsidRPr="000275EB">
              <w:t xml:space="preserve"> права;</w:t>
            </w:r>
          </w:p>
        </w:tc>
        <w:tc>
          <w:tcPr>
            <w:tcW w:w="4876" w:type="dxa"/>
          </w:tcPr>
          <w:p w14:paraId="1CFBCB0B" w14:textId="77777777" w:rsidR="000275EB" w:rsidRPr="000275EB" w:rsidRDefault="000275EB" w:rsidP="003E4C9B">
            <w:pPr>
              <w:pStyle w:val="Normal6"/>
              <w:rPr>
                <w:szCs w:val="24"/>
              </w:rPr>
            </w:pPr>
            <w:r w:rsidRPr="000275EB">
              <w:t>6.</w:t>
            </w:r>
            <w:r w:rsidRPr="000275EB">
              <w:tab/>
            </w:r>
            <w:r w:rsidRPr="000275EB">
              <w:rPr>
                <w:b/>
                <w:i/>
              </w:rPr>
              <w:t>препоръчва на</w:t>
            </w:r>
            <w:r w:rsidRPr="000275EB">
              <w:t xml:space="preserve"> Комисията и държавите членки да се борят с бедността чрез насърчаване на политики, които да гарантират универсалността на </w:t>
            </w:r>
            <w:r w:rsidRPr="000275EB">
              <w:rPr>
                <w:b/>
                <w:i/>
              </w:rPr>
              <w:t>основните</w:t>
            </w:r>
            <w:r w:rsidRPr="000275EB">
              <w:t xml:space="preserve"> права;</w:t>
            </w:r>
          </w:p>
        </w:tc>
      </w:tr>
    </w:tbl>
    <w:p w14:paraId="2FF3BF67"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35028F7D" w14:textId="77777777" w:rsidR="000275EB" w:rsidRPr="000275EB" w:rsidRDefault="000275EB" w:rsidP="000275EB">
      <w:r w:rsidRPr="000275EB">
        <w:rPr>
          <w:rStyle w:val="HideTWBExt"/>
        </w:rPr>
        <w:t>&lt;/Amend&gt;</w:t>
      </w:r>
    </w:p>
    <w:p w14:paraId="26D09A13"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250</w:t>
      </w:r>
      <w:r w:rsidRPr="000275EB">
        <w:rPr>
          <w:rStyle w:val="HideTWBExt"/>
          <w:b w:val="0"/>
        </w:rPr>
        <w:t>&lt;/NumAm&gt;</w:t>
      </w:r>
    </w:p>
    <w:p w14:paraId="2BB37F34"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2023BF7D" w14:textId="77777777" w:rsidR="000275EB" w:rsidRPr="000275EB" w:rsidRDefault="000275EB" w:rsidP="000275EB">
      <w:r w:rsidRPr="000275EB">
        <w:rPr>
          <w:rStyle w:val="HideTWBExt"/>
        </w:rPr>
        <w:t>&lt;/RepeatBlock-By&gt;</w:t>
      </w:r>
    </w:p>
    <w:p w14:paraId="1675F0D6"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45A4EDBA" w14:textId="77777777" w:rsidR="000275EB" w:rsidRPr="000275EB" w:rsidRDefault="000275EB" w:rsidP="000275EB">
      <w:pPr>
        <w:pStyle w:val="NormalBold"/>
      </w:pPr>
      <w:r w:rsidRPr="000275EB">
        <w:rPr>
          <w:rStyle w:val="HideTWBExt"/>
          <w:b w:val="0"/>
        </w:rPr>
        <w:t>&lt;Article&gt;</w:t>
      </w:r>
      <w:r w:rsidRPr="000275EB">
        <w:t>Параграф 6</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46AA10C7" w14:textId="77777777" w:rsidTr="003E4C9B">
        <w:trPr>
          <w:jc w:val="center"/>
        </w:trPr>
        <w:tc>
          <w:tcPr>
            <w:tcW w:w="9752" w:type="dxa"/>
            <w:gridSpan w:val="2"/>
          </w:tcPr>
          <w:p w14:paraId="6340C3F2" w14:textId="77777777" w:rsidR="000275EB" w:rsidRPr="000275EB" w:rsidRDefault="000275EB" w:rsidP="003E4C9B">
            <w:pPr>
              <w:keepNext/>
            </w:pPr>
          </w:p>
        </w:tc>
      </w:tr>
      <w:tr w:rsidR="000275EB" w:rsidRPr="000275EB" w14:paraId="1745F735" w14:textId="77777777" w:rsidTr="003E4C9B">
        <w:trPr>
          <w:jc w:val="center"/>
        </w:trPr>
        <w:tc>
          <w:tcPr>
            <w:tcW w:w="4876" w:type="dxa"/>
          </w:tcPr>
          <w:p w14:paraId="0552716C" w14:textId="77777777" w:rsidR="000275EB" w:rsidRPr="000275EB" w:rsidRDefault="000275EB" w:rsidP="003E4C9B">
            <w:pPr>
              <w:pStyle w:val="ColumnHeading"/>
              <w:keepNext/>
            </w:pPr>
            <w:r w:rsidRPr="000275EB">
              <w:t>Предложение за резолюция</w:t>
            </w:r>
          </w:p>
        </w:tc>
        <w:tc>
          <w:tcPr>
            <w:tcW w:w="4876" w:type="dxa"/>
          </w:tcPr>
          <w:p w14:paraId="46D5E884" w14:textId="77777777" w:rsidR="000275EB" w:rsidRPr="000275EB" w:rsidRDefault="000275EB" w:rsidP="003E4C9B">
            <w:pPr>
              <w:pStyle w:val="ColumnHeading"/>
              <w:keepNext/>
            </w:pPr>
            <w:r w:rsidRPr="000275EB">
              <w:t>Изменение</w:t>
            </w:r>
          </w:p>
        </w:tc>
      </w:tr>
      <w:tr w:rsidR="000275EB" w:rsidRPr="000275EB" w14:paraId="6DDE78DC" w14:textId="77777777" w:rsidTr="003E4C9B">
        <w:trPr>
          <w:jc w:val="center"/>
        </w:trPr>
        <w:tc>
          <w:tcPr>
            <w:tcW w:w="4876" w:type="dxa"/>
          </w:tcPr>
          <w:p w14:paraId="72296B44" w14:textId="77777777" w:rsidR="000275EB" w:rsidRPr="000275EB" w:rsidRDefault="000275EB" w:rsidP="003E4C9B">
            <w:pPr>
              <w:pStyle w:val="Normal6"/>
            </w:pPr>
            <w:r w:rsidRPr="000275EB">
              <w:t>6.</w:t>
            </w:r>
            <w:r w:rsidRPr="000275EB">
              <w:tab/>
              <w:t xml:space="preserve">настоятелно призовава Комисията и държавите членки да се борят с бедността чрез насърчаване на политики, които да </w:t>
            </w:r>
            <w:r w:rsidRPr="000275EB">
              <w:rPr>
                <w:b/>
                <w:i/>
              </w:rPr>
              <w:t>гарантират неделимостта и</w:t>
            </w:r>
            <w:r w:rsidRPr="000275EB">
              <w:t xml:space="preserve"> универсалността на </w:t>
            </w:r>
            <w:r w:rsidRPr="000275EB">
              <w:rPr>
                <w:b/>
                <w:i/>
              </w:rPr>
              <w:t>политическите</w:t>
            </w:r>
            <w:r w:rsidRPr="000275EB">
              <w:t xml:space="preserve">, </w:t>
            </w:r>
            <w:r w:rsidRPr="000275EB">
              <w:rPr>
                <w:b/>
                <w:i/>
              </w:rPr>
              <w:t>икономическите,</w:t>
            </w:r>
            <w:r w:rsidRPr="000275EB">
              <w:t xml:space="preserve"> </w:t>
            </w:r>
            <w:r w:rsidRPr="000275EB">
              <w:rPr>
                <w:b/>
                <w:bCs/>
                <w:i/>
                <w:iCs/>
              </w:rPr>
              <w:t>социалните и</w:t>
            </w:r>
            <w:r w:rsidRPr="000275EB">
              <w:t xml:space="preserve"> </w:t>
            </w:r>
            <w:r w:rsidRPr="000275EB">
              <w:rPr>
                <w:b/>
                <w:i/>
              </w:rPr>
              <w:t>културните права</w:t>
            </w:r>
            <w:r w:rsidRPr="000275EB">
              <w:t>;</w:t>
            </w:r>
          </w:p>
        </w:tc>
        <w:tc>
          <w:tcPr>
            <w:tcW w:w="4876" w:type="dxa"/>
          </w:tcPr>
          <w:p w14:paraId="3A0506B1" w14:textId="77777777" w:rsidR="000275EB" w:rsidRPr="000275EB" w:rsidRDefault="000275EB" w:rsidP="003E4C9B">
            <w:pPr>
              <w:pStyle w:val="Normal6"/>
              <w:rPr>
                <w:szCs w:val="24"/>
              </w:rPr>
            </w:pPr>
            <w:r w:rsidRPr="000275EB">
              <w:t>6.</w:t>
            </w:r>
            <w:r w:rsidRPr="000275EB">
              <w:tab/>
              <w:t xml:space="preserve">настоятелно призовава Комисията и държавите членки да се борят с бедността чрез насърчаване на политики, които да </w:t>
            </w:r>
            <w:r w:rsidRPr="000275EB">
              <w:rPr>
                <w:b/>
                <w:i/>
              </w:rPr>
              <w:t>подкрепят</w:t>
            </w:r>
            <w:r w:rsidRPr="000275EB">
              <w:t xml:space="preserve"> универсалността на </w:t>
            </w:r>
            <w:r w:rsidRPr="000275EB">
              <w:rPr>
                <w:b/>
                <w:i/>
              </w:rPr>
              <w:t>правата</w:t>
            </w:r>
            <w:r w:rsidRPr="000275EB">
              <w:t xml:space="preserve">, </w:t>
            </w:r>
            <w:r w:rsidRPr="000275EB">
              <w:rPr>
                <w:b/>
                <w:i/>
              </w:rPr>
              <w:t>като същевременно се зачита многообразието на</w:t>
            </w:r>
            <w:r w:rsidRPr="000275EB">
              <w:t xml:space="preserve"> </w:t>
            </w:r>
            <w:r w:rsidRPr="000275EB">
              <w:rPr>
                <w:b/>
                <w:bCs/>
                <w:i/>
                <w:iCs/>
              </w:rPr>
              <w:t>социалните модели в държавите членки и</w:t>
            </w:r>
            <w:r w:rsidRPr="000275EB">
              <w:t xml:space="preserve"> </w:t>
            </w:r>
            <w:r w:rsidRPr="000275EB">
              <w:rPr>
                <w:b/>
                <w:i/>
              </w:rPr>
              <w:t>техният капацитет за намиране на подходящи решения</w:t>
            </w:r>
            <w:r w:rsidRPr="000275EB">
              <w:t>;</w:t>
            </w:r>
          </w:p>
        </w:tc>
      </w:tr>
    </w:tbl>
    <w:p w14:paraId="0ACF717B"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3414257" w14:textId="77777777" w:rsidR="000275EB" w:rsidRPr="000275EB" w:rsidRDefault="000275EB" w:rsidP="000275EB">
      <w:r w:rsidRPr="000275EB">
        <w:rPr>
          <w:rStyle w:val="HideTWBExt"/>
        </w:rPr>
        <w:t>&lt;/Amend&gt;</w:t>
      </w:r>
    </w:p>
    <w:p w14:paraId="7457C82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251</w:t>
      </w:r>
      <w:r w:rsidRPr="000275EB">
        <w:rPr>
          <w:rStyle w:val="HideTWBExt"/>
          <w:b w:val="0"/>
        </w:rPr>
        <w:t>&lt;/NumAm&gt;</w:t>
      </w:r>
    </w:p>
    <w:p w14:paraId="66A59192" w14:textId="77777777" w:rsidR="000275EB" w:rsidRPr="000275EB" w:rsidRDefault="000275EB" w:rsidP="000275EB">
      <w:pPr>
        <w:pStyle w:val="NormalBold"/>
      </w:pPr>
      <w:r w:rsidRPr="000275EB">
        <w:rPr>
          <w:rStyle w:val="HideTWBExt"/>
          <w:b w:val="0"/>
        </w:rPr>
        <w:t>&lt;RepeatBlock-By&gt;&lt;Members&gt;</w:t>
      </w:r>
      <w:r w:rsidRPr="000275EB">
        <w:t>Христо Петров</w:t>
      </w:r>
      <w:r w:rsidRPr="000275EB">
        <w:rPr>
          <w:rStyle w:val="HideTWBExt"/>
          <w:b w:val="0"/>
        </w:rPr>
        <w:t>&lt;/Members&gt;</w:t>
      </w:r>
    </w:p>
    <w:p w14:paraId="78CE8A58" w14:textId="77777777" w:rsidR="000275EB" w:rsidRPr="000275EB" w:rsidRDefault="000275EB" w:rsidP="000275EB">
      <w:r w:rsidRPr="000275EB">
        <w:rPr>
          <w:rStyle w:val="HideTWBExt"/>
        </w:rPr>
        <w:t>&lt;/RepeatBlock-By&gt;</w:t>
      </w:r>
    </w:p>
    <w:p w14:paraId="269E38EC"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EFA7F64" w14:textId="77777777" w:rsidR="000275EB" w:rsidRPr="000275EB" w:rsidRDefault="000275EB" w:rsidP="000275EB">
      <w:pPr>
        <w:pStyle w:val="NormalBold"/>
      </w:pPr>
      <w:r w:rsidRPr="000275EB">
        <w:rPr>
          <w:rStyle w:val="HideTWBExt"/>
          <w:b w:val="0"/>
        </w:rPr>
        <w:t>&lt;Article&gt;</w:t>
      </w:r>
      <w:r w:rsidRPr="000275EB">
        <w:t>Параграф 6</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6D275E9" w14:textId="77777777" w:rsidTr="003E4C9B">
        <w:trPr>
          <w:jc w:val="center"/>
        </w:trPr>
        <w:tc>
          <w:tcPr>
            <w:tcW w:w="9752" w:type="dxa"/>
            <w:gridSpan w:val="2"/>
          </w:tcPr>
          <w:p w14:paraId="0AF5E803" w14:textId="77777777" w:rsidR="000275EB" w:rsidRPr="000275EB" w:rsidRDefault="000275EB" w:rsidP="003E4C9B">
            <w:pPr>
              <w:keepNext/>
            </w:pPr>
          </w:p>
        </w:tc>
      </w:tr>
      <w:tr w:rsidR="000275EB" w:rsidRPr="000275EB" w14:paraId="5F64604D" w14:textId="77777777" w:rsidTr="003E4C9B">
        <w:trPr>
          <w:jc w:val="center"/>
        </w:trPr>
        <w:tc>
          <w:tcPr>
            <w:tcW w:w="4876" w:type="dxa"/>
          </w:tcPr>
          <w:p w14:paraId="230235AD" w14:textId="77777777" w:rsidR="000275EB" w:rsidRPr="000275EB" w:rsidRDefault="000275EB" w:rsidP="003E4C9B">
            <w:pPr>
              <w:pStyle w:val="ColumnHeading"/>
              <w:keepNext/>
            </w:pPr>
            <w:r w:rsidRPr="000275EB">
              <w:t>Предложение за резолюция</w:t>
            </w:r>
          </w:p>
        </w:tc>
        <w:tc>
          <w:tcPr>
            <w:tcW w:w="4876" w:type="dxa"/>
          </w:tcPr>
          <w:p w14:paraId="26D1F302" w14:textId="77777777" w:rsidR="000275EB" w:rsidRPr="000275EB" w:rsidRDefault="000275EB" w:rsidP="003E4C9B">
            <w:pPr>
              <w:pStyle w:val="ColumnHeading"/>
              <w:keepNext/>
            </w:pPr>
            <w:r w:rsidRPr="000275EB">
              <w:t>Изменение</w:t>
            </w:r>
          </w:p>
        </w:tc>
      </w:tr>
      <w:tr w:rsidR="000275EB" w:rsidRPr="000275EB" w14:paraId="7B7C338A" w14:textId="77777777" w:rsidTr="003E4C9B">
        <w:trPr>
          <w:jc w:val="center"/>
        </w:trPr>
        <w:tc>
          <w:tcPr>
            <w:tcW w:w="4876" w:type="dxa"/>
          </w:tcPr>
          <w:p w14:paraId="28CF5C3D" w14:textId="77777777" w:rsidR="000275EB" w:rsidRPr="000275EB" w:rsidRDefault="000275EB" w:rsidP="003E4C9B">
            <w:pPr>
              <w:pStyle w:val="Normal6"/>
            </w:pPr>
            <w:r w:rsidRPr="000275EB">
              <w:t>6.</w:t>
            </w:r>
            <w:r w:rsidRPr="000275EB">
              <w:tab/>
              <w:t>настоятелно призовава Комисията и държавите членки да се борят с бедността чрез насърчаване на политики, които да гарантират неделимостта и универсалността на политическите, икономическите, социалните и културните права;</w:t>
            </w:r>
          </w:p>
        </w:tc>
        <w:tc>
          <w:tcPr>
            <w:tcW w:w="4876" w:type="dxa"/>
          </w:tcPr>
          <w:p w14:paraId="36126A13" w14:textId="77777777" w:rsidR="000275EB" w:rsidRPr="000275EB" w:rsidRDefault="000275EB" w:rsidP="003E4C9B">
            <w:pPr>
              <w:pStyle w:val="Normal6"/>
              <w:rPr>
                <w:szCs w:val="24"/>
              </w:rPr>
            </w:pPr>
            <w:r w:rsidRPr="000275EB">
              <w:t>6.</w:t>
            </w:r>
            <w:r w:rsidRPr="000275EB">
              <w:tab/>
              <w:t xml:space="preserve">настоятелно призовава Комисията и държавите членки да се борят с бедността чрез насърчаване на политики, които да гарантират неделимостта и универсалността на политическите, икономическите, социалните и културните права; </w:t>
            </w:r>
            <w:r w:rsidRPr="000275EB">
              <w:rPr>
                <w:b/>
                <w:i/>
              </w:rPr>
              <w:t>призовава държавите членки да разработят методологии за оценка на структурните или системните пречки за преодоляване на бедността и социалното изключване и за пълноценно участие в обществения живот, независимо дали тези пречки се срещат в техните правни системи, в публичните политики или при тяхното прилагане на териториално равнище;</w:t>
            </w:r>
          </w:p>
        </w:tc>
      </w:tr>
    </w:tbl>
    <w:p w14:paraId="66D230C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28A59DF4" w14:textId="77777777" w:rsidR="000275EB" w:rsidRPr="000275EB" w:rsidRDefault="000275EB" w:rsidP="000275EB">
      <w:r w:rsidRPr="000275EB">
        <w:rPr>
          <w:rStyle w:val="HideTWBExt"/>
        </w:rPr>
        <w:t>&lt;/Amend&gt;</w:t>
      </w:r>
    </w:p>
    <w:p w14:paraId="679368CF"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252</w:t>
      </w:r>
      <w:r w:rsidRPr="000275EB">
        <w:rPr>
          <w:rStyle w:val="HideTWBExt"/>
          <w:b w:val="0"/>
        </w:rPr>
        <w:t>&lt;/NumAm&gt;</w:t>
      </w:r>
    </w:p>
    <w:p w14:paraId="1D28AB50" w14:textId="77777777" w:rsidR="000275EB" w:rsidRPr="000275EB" w:rsidRDefault="000275EB" w:rsidP="000275EB">
      <w:pPr>
        <w:pStyle w:val="NormalBold"/>
      </w:pPr>
      <w:r w:rsidRPr="000275EB">
        <w:rPr>
          <w:rStyle w:val="HideTWBExt"/>
          <w:b w:val="0"/>
        </w:rPr>
        <w:t>&lt;RepeatBlock-By&gt;&lt;Members&gt;</w:t>
      </w:r>
      <w:r w:rsidRPr="000275EB">
        <w:t>Вили Сьовндал</w:t>
      </w:r>
      <w:r w:rsidRPr="000275EB">
        <w:rPr>
          <w:rStyle w:val="HideTWBExt"/>
          <w:b w:val="0"/>
        </w:rPr>
        <w:t>&lt;/Members&gt;</w:t>
      </w:r>
    </w:p>
    <w:p w14:paraId="3C40D4EF" w14:textId="77777777" w:rsidR="000275EB" w:rsidRPr="000275EB" w:rsidRDefault="000275EB" w:rsidP="000275EB">
      <w:r w:rsidRPr="000275EB">
        <w:rPr>
          <w:rStyle w:val="HideTWBExt"/>
        </w:rPr>
        <w:t>&lt;AuNomDe&gt;</w:t>
      </w:r>
      <w:r w:rsidRPr="000275EB">
        <w:rPr>
          <w:rStyle w:val="HideTWBInt"/>
          <w:color w:val="auto"/>
        </w:rPr>
        <w:t>{Verts/ALE}</w:t>
      </w:r>
      <w:r w:rsidRPr="000275EB">
        <w:t>от името на групата Verts/ALE</w:t>
      </w:r>
      <w:r w:rsidRPr="000275EB">
        <w:rPr>
          <w:rStyle w:val="HideTWBExt"/>
        </w:rPr>
        <w:t>&lt;/AuNomDe&gt;</w:t>
      </w:r>
    </w:p>
    <w:p w14:paraId="1E35A97F" w14:textId="77777777" w:rsidR="000275EB" w:rsidRPr="000275EB" w:rsidRDefault="000275EB" w:rsidP="000275EB">
      <w:r w:rsidRPr="000275EB">
        <w:rPr>
          <w:rStyle w:val="HideTWBExt"/>
        </w:rPr>
        <w:t>&lt;/RepeatBlock-By&gt;</w:t>
      </w:r>
    </w:p>
    <w:p w14:paraId="0BB42A5B"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19C9A7E6" w14:textId="77777777" w:rsidR="000275EB" w:rsidRPr="000275EB" w:rsidRDefault="000275EB" w:rsidP="000275EB">
      <w:pPr>
        <w:pStyle w:val="NormalBold"/>
      </w:pPr>
      <w:r w:rsidRPr="000275EB">
        <w:rPr>
          <w:rStyle w:val="HideTWBExt"/>
          <w:b w:val="0"/>
        </w:rPr>
        <w:t>&lt;Article&gt;</w:t>
      </w:r>
      <w:r w:rsidRPr="000275EB">
        <w:t>Параграф 6</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34544107" w14:textId="77777777" w:rsidTr="003E4C9B">
        <w:trPr>
          <w:jc w:val="center"/>
        </w:trPr>
        <w:tc>
          <w:tcPr>
            <w:tcW w:w="9752" w:type="dxa"/>
            <w:gridSpan w:val="2"/>
          </w:tcPr>
          <w:p w14:paraId="683AD6ED" w14:textId="77777777" w:rsidR="000275EB" w:rsidRPr="000275EB" w:rsidRDefault="000275EB" w:rsidP="003E4C9B">
            <w:pPr>
              <w:keepNext/>
            </w:pPr>
          </w:p>
        </w:tc>
      </w:tr>
      <w:tr w:rsidR="000275EB" w:rsidRPr="000275EB" w14:paraId="39045BA8" w14:textId="77777777" w:rsidTr="003E4C9B">
        <w:trPr>
          <w:jc w:val="center"/>
        </w:trPr>
        <w:tc>
          <w:tcPr>
            <w:tcW w:w="4876" w:type="dxa"/>
          </w:tcPr>
          <w:p w14:paraId="1F4F77D8" w14:textId="77777777" w:rsidR="000275EB" w:rsidRPr="000275EB" w:rsidRDefault="000275EB" w:rsidP="003E4C9B">
            <w:pPr>
              <w:pStyle w:val="ColumnHeading"/>
              <w:keepNext/>
            </w:pPr>
            <w:r w:rsidRPr="000275EB">
              <w:t>Предложение за резолюция</w:t>
            </w:r>
          </w:p>
        </w:tc>
        <w:tc>
          <w:tcPr>
            <w:tcW w:w="4876" w:type="dxa"/>
          </w:tcPr>
          <w:p w14:paraId="46B56C31" w14:textId="77777777" w:rsidR="000275EB" w:rsidRPr="000275EB" w:rsidRDefault="000275EB" w:rsidP="003E4C9B">
            <w:pPr>
              <w:pStyle w:val="ColumnHeading"/>
              <w:keepNext/>
            </w:pPr>
            <w:r w:rsidRPr="000275EB">
              <w:t>Изменение</w:t>
            </w:r>
          </w:p>
        </w:tc>
      </w:tr>
      <w:tr w:rsidR="000275EB" w:rsidRPr="000275EB" w14:paraId="5F8C4F36" w14:textId="77777777" w:rsidTr="003E4C9B">
        <w:trPr>
          <w:jc w:val="center"/>
        </w:trPr>
        <w:tc>
          <w:tcPr>
            <w:tcW w:w="4876" w:type="dxa"/>
          </w:tcPr>
          <w:p w14:paraId="773D1D49" w14:textId="77777777" w:rsidR="000275EB" w:rsidRPr="000275EB" w:rsidRDefault="000275EB" w:rsidP="003E4C9B">
            <w:pPr>
              <w:pStyle w:val="Normal6"/>
            </w:pPr>
            <w:r w:rsidRPr="000275EB">
              <w:t>6.</w:t>
            </w:r>
            <w:r w:rsidRPr="000275EB">
              <w:tab/>
              <w:t>настоятелно призовава Комисията и държавите членки да се борят с бедността чрез насърчаване на политики, които да гарантират неделимостта и универсалността на политическите, икономическите, социалните и културните права;</w:t>
            </w:r>
          </w:p>
        </w:tc>
        <w:tc>
          <w:tcPr>
            <w:tcW w:w="4876" w:type="dxa"/>
          </w:tcPr>
          <w:p w14:paraId="7E9970E0" w14:textId="77777777" w:rsidR="000275EB" w:rsidRPr="000275EB" w:rsidRDefault="000275EB" w:rsidP="003E4C9B">
            <w:pPr>
              <w:pStyle w:val="Normal6"/>
              <w:rPr>
                <w:szCs w:val="24"/>
              </w:rPr>
            </w:pPr>
            <w:r w:rsidRPr="000275EB">
              <w:t>6.</w:t>
            </w:r>
            <w:r w:rsidRPr="000275EB">
              <w:tab/>
              <w:t xml:space="preserve">настоятелно призовава Комисията и държавите членки да се борят с бедността чрез насърчаване на политики, които да гарантират неделимостта и универсалността на политическите, икономическите, социалните и културните права; </w:t>
            </w:r>
            <w:r w:rsidRPr="000275EB">
              <w:rPr>
                <w:b/>
                <w:i/>
              </w:rPr>
              <w:t>настоява, че в тази връзка е важно да се възприеме междусекторен и мултидисциплинарен подход;</w:t>
            </w:r>
          </w:p>
        </w:tc>
      </w:tr>
    </w:tbl>
    <w:p w14:paraId="24C7C4FA"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1EDC760D" w14:textId="77777777" w:rsidR="000275EB" w:rsidRPr="000275EB" w:rsidRDefault="000275EB" w:rsidP="000275EB">
      <w:r w:rsidRPr="000275EB">
        <w:rPr>
          <w:rStyle w:val="HideTWBExt"/>
        </w:rPr>
        <w:t>&lt;/Amend&gt;</w:t>
      </w:r>
    </w:p>
    <w:p w14:paraId="7EFB3029"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253</w:t>
      </w:r>
      <w:r w:rsidRPr="000275EB">
        <w:rPr>
          <w:rStyle w:val="HideTWBExt"/>
          <w:b w:val="0"/>
        </w:rPr>
        <w:t>&lt;/NumAm&gt;</w:t>
      </w:r>
    </w:p>
    <w:p w14:paraId="05738A76" w14:textId="77777777" w:rsidR="000275EB" w:rsidRPr="000275EB" w:rsidRDefault="000275EB" w:rsidP="000275EB">
      <w:pPr>
        <w:pStyle w:val="NormalBold"/>
      </w:pPr>
      <w:r w:rsidRPr="000275EB">
        <w:rPr>
          <w:rStyle w:val="HideTWBExt"/>
          <w:b w:val="0"/>
        </w:rPr>
        <w:t>&lt;RepeatBlock-By&gt;&lt;Members&gt;</w:t>
      </w:r>
      <w:r w:rsidRPr="000275EB">
        <w:t>Сержио Умберто, Мартин Кемп, Нилс Гойкинг</w:t>
      </w:r>
      <w:r w:rsidRPr="000275EB">
        <w:rPr>
          <w:rStyle w:val="HideTWBExt"/>
          <w:b w:val="0"/>
        </w:rPr>
        <w:t>&lt;/Members&gt;</w:t>
      </w:r>
    </w:p>
    <w:p w14:paraId="3C938432" w14:textId="77777777" w:rsidR="000275EB" w:rsidRPr="000275EB" w:rsidRDefault="000275EB" w:rsidP="000275EB">
      <w:r w:rsidRPr="000275EB">
        <w:rPr>
          <w:rStyle w:val="HideTWBExt"/>
        </w:rPr>
        <w:t>&lt;/RepeatBlock-By&gt;</w:t>
      </w:r>
    </w:p>
    <w:p w14:paraId="024335E7"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67779A2F" w14:textId="77777777" w:rsidR="000275EB" w:rsidRPr="000275EB" w:rsidRDefault="000275EB" w:rsidP="000275EB">
      <w:pPr>
        <w:pStyle w:val="NormalBold"/>
      </w:pPr>
      <w:r w:rsidRPr="000275EB">
        <w:rPr>
          <w:rStyle w:val="HideTWBExt"/>
          <w:b w:val="0"/>
        </w:rPr>
        <w:t>&lt;Article&gt;</w:t>
      </w:r>
      <w:r w:rsidRPr="000275EB">
        <w:t>Параграф 6</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58C12ACE" w14:textId="77777777" w:rsidTr="003E4C9B">
        <w:trPr>
          <w:jc w:val="center"/>
        </w:trPr>
        <w:tc>
          <w:tcPr>
            <w:tcW w:w="9752" w:type="dxa"/>
            <w:gridSpan w:val="2"/>
          </w:tcPr>
          <w:p w14:paraId="7262F0EA" w14:textId="77777777" w:rsidR="000275EB" w:rsidRPr="000275EB" w:rsidRDefault="000275EB" w:rsidP="003E4C9B">
            <w:pPr>
              <w:keepNext/>
            </w:pPr>
          </w:p>
        </w:tc>
      </w:tr>
      <w:tr w:rsidR="000275EB" w:rsidRPr="000275EB" w14:paraId="7A460506" w14:textId="77777777" w:rsidTr="003E4C9B">
        <w:trPr>
          <w:jc w:val="center"/>
        </w:trPr>
        <w:tc>
          <w:tcPr>
            <w:tcW w:w="4876" w:type="dxa"/>
          </w:tcPr>
          <w:p w14:paraId="05940CF6" w14:textId="77777777" w:rsidR="000275EB" w:rsidRPr="000275EB" w:rsidRDefault="000275EB" w:rsidP="003E4C9B">
            <w:pPr>
              <w:pStyle w:val="ColumnHeading"/>
              <w:keepNext/>
            </w:pPr>
            <w:r w:rsidRPr="000275EB">
              <w:t>Предложение за резолюция</w:t>
            </w:r>
          </w:p>
        </w:tc>
        <w:tc>
          <w:tcPr>
            <w:tcW w:w="4876" w:type="dxa"/>
          </w:tcPr>
          <w:p w14:paraId="1BC1F0F7" w14:textId="77777777" w:rsidR="000275EB" w:rsidRPr="000275EB" w:rsidRDefault="000275EB" w:rsidP="003E4C9B">
            <w:pPr>
              <w:pStyle w:val="ColumnHeading"/>
              <w:keepNext/>
            </w:pPr>
            <w:r w:rsidRPr="000275EB">
              <w:t>Изменение</w:t>
            </w:r>
          </w:p>
        </w:tc>
      </w:tr>
      <w:tr w:rsidR="000275EB" w:rsidRPr="000275EB" w14:paraId="037FD86A" w14:textId="77777777" w:rsidTr="003E4C9B">
        <w:trPr>
          <w:jc w:val="center"/>
        </w:trPr>
        <w:tc>
          <w:tcPr>
            <w:tcW w:w="4876" w:type="dxa"/>
          </w:tcPr>
          <w:p w14:paraId="6B3BBA74" w14:textId="77777777" w:rsidR="000275EB" w:rsidRPr="000275EB" w:rsidRDefault="000275EB" w:rsidP="003E4C9B">
            <w:pPr>
              <w:pStyle w:val="Normal6"/>
            </w:pPr>
            <w:r w:rsidRPr="000275EB">
              <w:t>6.</w:t>
            </w:r>
            <w:r w:rsidRPr="000275EB">
              <w:tab/>
              <w:t>настоятелно призовава Комисията и държавите членки да се борят с бедността чрез насърчаване на политики, които да гарантират неделимостта и универсалността на политическите, икономическите, социалните и културните права;</w:t>
            </w:r>
          </w:p>
        </w:tc>
        <w:tc>
          <w:tcPr>
            <w:tcW w:w="4876" w:type="dxa"/>
          </w:tcPr>
          <w:p w14:paraId="6D6CD6F8" w14:textId="77777777" w:rsidR="000275EB" w:rsidRPr="000275EB" w:rsidRDefault="000275EB" w:rsidP="003E4C9B">
            <w:pPr>
              <w:pStyle w:val="Normal6"/>
              <w:rPr>
                <w:szCs w:val="24"/>
              </w:rPr>
            </w:pPr>
            <w:r w:rsidRPr="000275EB">
              <w:t>6.</w:t>
            </w:r>
            <w:r w:rsidRPr="000275EB">
              <w:tab/>
              <w:t xml:space="preserve">настоятелно призовава Комисията и държавите членки да се борят с бедността чрез насърчаване на </w:t>
            </w:r>
            <w:r w:rsidRPr="000275EB">
              <w:rPr>
                <w:b/>
                <w:i/>
              </w:rPr>
              <w:t xml:space="preserve">публични </w:t>
            </w:r>
            <w:r w:rsidRPr="000275EB">
              <w:t>политики, които да гарантират неделимостта и универсалността на политическите, икономическите, социалните и културните права;</w:t>
            </w:r>
            <w:r w:rsidRPr="000275EB">
              <w:rPr>
                <w:b/>
                <w:i/>
              </w:rPr>
              <w:t xml:space="preserve"> призовава за борба с бедността и изключването чрез насърчаване на достъпа до жилищно настаняване, до пространство и до обществени услуги, както и до здравеопазване, благосъстояние и качество на живот;</w:t>
            </w:r>
          </w:p>
        </w:tc>
      </w:tr>
    </w:tbl>
    <w:p w14:paraId="5A9E18C6"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{PT}</w:t>
      </w:r>
      <w:r w:rsidRPr="000275EB">
        <w:rPr>
          <w:noProof w:val="0"/>
        </w:rPr>
        <w:t>pt</w:t>
      </w:r>
      <w:r w:rsidRPr="000275EB">
        <w:rPr>
          <w:rStyle w:val="HideTWBExt"/>
          <w:noProof w:val="0"/>
        </w:rPr>
        <w:t>&lt;/Original&gt;</w:t>
      </w:r>
    </w:p>
    <w:p w14:paraId="7E293B98" w14:textId="77777777" w:rsidR="000275EB" w:rsidRPr="000275EB" w:rsidRDefault="000275EB" w:rsidP="000275EB">
      <w:r w:rsidRPr="000275EB">
        <w:rPr>
          <w:rStyle w:val="HideTWBExt"/>
        </w:rPr>
        <w:t>&lt;/Amend&gt;</w:t>
      </w:r>
    </w:p>
    <w:p w14:paraId="45107D31"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254</w:t>
      </w:r>
      <w:r w:rsidRPr="000275EB">
        <w:rPr>
          <w:rStyle w:val="HideTWBExt"/>
          <w:b w:val="0"/>
        </w:rPr>
        <w:t>&lt;/NumAm&gt;</w:t>
      </w:r>
    </w:p>
    <w:p w14:paraId="249FA4E8" w14:textId="77777777" w:rsidR="000275EB" w:rsidRPr="000275EB" w:rsidRDefault="000275EB" w:rsidP="000275EB">
      <w:pPr>
        <w:pStyle w:val="NormalBold"/>
      </w:pPr>
      <w:r w:rsidRPr="000275EB">
        <w:rPr>
          <w:rStyle w:val="HideTWBExt"/>
          <w:b w:val="0"/>
        </w:rPr>
        <w:t>&lt;RepeatBlock-By&gt;&lt;Members&gt;</w:t>
      </w:r>
      <w:r w:rsidRPr="000275EB">
        <w:t>Джорджиана Теодореску</w:t>
      </w:r>
      <w:r w:rsidRPr="000275EB">
        <w:rPr>
          <w:rStyle w:val="HideTWBExt"/>
          <w:b w:val="0"/>
        </w:rPr>
        <w:t>&lt;/Members&gt;</w:t>
      </w:r>
    </w:p>
    <w:p w14:paraId="1B862589" w14:textId="77777777" w:rsidR="000275EB" w:rsidRPr="000275EB" w:rsidRDefault="000275EB" w:rsidP="000275EB">
      <w:r w:rsidRPr="000275EB">
        <w:rPr>
          <w:rStyle w:val="HideTWBExt"/>
        </w:rPr>
        <w:t>&lt;/RepeatBlock-By&gt;</w:t>
      </w:r>
    </w:p>
    <w:p w14:paraId="045AB6AA"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271E4C96" w14:textId="77777777" w:rsidR="000275EB" w:rsidRPr="000275EB" w:rsidRDefault="000275EB" w:rsidP="000275EB">
      <w:pPr>
        <w:pStyle w:val="NormalBold"/>
      </w:pPr>
      <w:r w:rsidRPr="000275EB">
        <w:rPr>
          <w:rStyle w:val="HideTWBExt"/>
          <w:b w:val="0"/>
        </w:rPr>
        <w:t>&lt;Article&gt;</w:t>
      </w:r>
      <w:r w:rsidRPr="000275EB">
        <w:t>Параграф 6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78E05D03" w14:textId="77777777" w:rsidTr="003E4C9B">
        <w:trPr>
          <w:jc w:val="center"/>
        </w:trPr>
        <w:tc>
          <w:tcPr>
            <w:tcW w:w="9752" w:type="dxa"/>
            <w:gridSpan w:val="2"/>
          </w:tcPr>
          <w:p w14:paraId="506CCC24" w14:textId="77777777" w:rsidR="000275EB" w:rsidRPr="000275EB" w:rsidRDefault="000275EB" w:rsidP="003E4C9B">
            <w:pPr>
              <w:keepNext/>
            </w:pPr>
          </w:p>
        </w:tc>
      </w:tr>
      <w:tr w:rsidR="000275EB" w:rsidRPr="000275EB" w14:paraId="49A61F9C" w14:textId="77777777" w:rsidTr="003E4C9B">
        <w:trPr>
          <w:jc w:val="center"/>
        </w:trPr>
        <w:tc>
          <w:tcPr>
            <w:tcW w:w="4876" w:type="dxa"/>
          </w:tcPr>
          <w:p w14:paraId="525D376C" w14:textId="77777777" w:rsidR="000275EB" w:rsidRPr="000275EB" w:rsidRDefault="000275EB" w:rsidP="003E4C9B">
            <w:pPr>
              <w:pStyle w:val="ColumnHeading"/>
              <w:keepNext/>
            </w:pPr>
            <w:r w:rsidRPr="000275EB">
              <w:t>Предложение за резолюция</w:t>
            </w:r>
          </w:p>
        </w:tc>
        <w:tc>
          <w:tcPr>
            <w:tcW w:w="4876" w:type="dxa"/>
          </w:tcPr>
          <w:p w14:paraId="5D240379" w14:textId="77777777" w:rsidR="000275EB" w:rsidRPr="000275EB" w:rsidRDefault="000275EB" w:rsidP="003E4C9B">
            <w:pPr>
              <w:pStyle w:val="ColumnHeading"/>
              <w:keepNext/>
            </w:pPr>
            <w:r w:rsidRPr="000275EB">
              <w:t>Изменение</w:t>
            </w:r>
          </w:p>
        </w:tc>
      </w:tr>
      <w:tr w:rsidR="000275EB" w:rsidRPr="000275EB" w14:paraId="47388C42" w14:textId="77777777" w:rsidTr="003E4C9B">
        <w:trPr>
          <w:jc w:val="center"/>
        </w:trPr>
        <w:tc>
          <w:tcPr>
            <w:tcW w:w="4876" w:type="dxa"/>
          </w:tcPr>
          <w:p w14:paraId="051777AC" w14:textId="77777777" w:rsidR="000275EB" w:rsidRPr="000275EB" w:rsidRDefault="000275EB" w:rsidP="003E4C9B">
            <w:pPr>
              <w:pStyle w:val="Normal6"/>
            </w:pPr>
          </w:p>
        </w:tc>
        <w:tc>
          <w:tcPr>
            <w:tcW w:w="4876" w:type="dxa"/>
          </w:tcPr>
          <w:p w14:paraId="7056A659" w14:textId="77777777" w:rsidR="000275EB" w:rsidRPr="000275EB" w:rsidRDefault="000275EB" w:rsidP="003E4C9B">
            <w:pPr>
              <w:pStyle w:val="Normal6"/>
              <w:rPr>
                <w:szCs w:val="24"/>
              </w:rPr>
            </w:pPr>
            <w:r w:rsidRPr="000275EB">
              <w:rPr>
                <w:b/>
                <w:i/>
              </w:rPr>
              <w:t>6а.</w:t>
            </w:r>
            <w:r w:rsidRPr="000275EB">
              <w:rPr>
                <w:b/>
                <w:i/>
              </w:rPr>
              <w:tab/>
              <w:t>6а. призовава държавите членки и Комисията да насърчават процъфтяваща икономика, като инвестират в инициативи за растеж, включително:</w:t>
            </w:r>
          </w:p>
        </w:tc>
      </w:tr>
      <w:tr w:rsidR="000275EB" w:rsidRPr="000275EB" w14:paraId="456F6278" w14:textId="77777777" w:rsidTr="003E4C9B">
        <w:trPr>
          <w:jc w:val="center"/>
        </w:trPr>
        <w:tc>
          <w:tcPr>
            <w:tcW w:w="4876" w:type="dxa"/>
          </w:tcPr>
          <w:p w14:paraId="5F69976B" w14:textId="77777777" w:rsidR="000275EB" w:rsidRPr="000275EB" w:rsidRDefault="000275EB" w:rsidP="003E4C9B">
            <w:pPr>
              <w:pStyle w:val="Normal6"/>
            </w:pPr>
          </w:p>
        </w:tc>
        <w:tc>
          <w:tcPr>
            <w:tcW w:w="4876" w:type="dxa"/>
          </w:tcPr>
          <w:p w14:paraId="70E2BCBC" w14:textId="77777777" w:rsidR="000275EB" w:rsidRPr="000275EB" w:rsidRDefault="000275EB" w:rsidP="003E4C9B">
            <w:pPr>
              <w:pStyle w:val="Normal6"/>
              <w:rPr>
                <w:szCs w:val="24"/>
              </w:rPr>
            </w:pPr>
            <w:r w:rsidRPr="000275EB">
              <w:rPr>
                <w:b/>
                <w:i/>
              </w:rPr>
              <w:t>а) насърчаване на цифровата грамотност за всички граждани, като критично умение за участие в съвременната икономика;</w:t>
            </w:r>
          </w:p>
        </w:tc>
      </w:tr>
      <w:tr w:rsidR="000275EB" w:rsidRPr="000275EB" w14:paraId="3DA0E461" w14:textId="77777777" w:rsidTr="003E4C9B">
        <w:trPr>
          <w:jc w:val="center"/>
        </w:trPr>
        <w:tc>
          <w:tcPr>
            <w:tcW w:w="4876" w:type="dxa"/>
          </w:tcPr>
          <w:p w14:paraId="5D217E44" w14:textId="77777777" w:rsidR="000275EB" w:rsidRPr="000275EB" w:rsidRDefault="000275EB" w:rsidP="003E4C9B">
            <w:pPr>
              <w:pStyle w:val="Normal6"/>
            </w:pPr>
          </w:p>
        </w:tc>
        <w:tc>
          <w:tcPr>
            <w:tcW w:w="4876" w:type="dxa"/>
          </w:tcPr>
          <w:p w14:paraId="68F5ED63" w14:textId="77777777" w:rsidR="000275EB" w:rsidRPr="000275EB" w:rsidRDefault="000275EB" w:rsidP="003E4C9B">
            <w:pPr>
              <w:pStyle w:val="Normal6"/>
              <w:rPr>
                <w:szCs w:val="24"/>
              </w:rPr>
            </w:pPr>
            <w:r w:rsidRPr="000275EB">
              <w:rPr>
                <w:b/>
                <w:i/>
              </w:rPr>
              <w:t>б) проследяване и намаляване на дела на лицата, преждевременно напускащи училище, наред с другото, чрез:</w:t>
            </w:r>
          </w:p>
        </w:tc>
      </w:tr>
      <w:tr w:rsidR="000275EB" w:rsidRPr="000275EB" w14:paraId="0EAF623F" w14:textId="77777777" w:rsidTr="003E4C9B">
        <w:trPr>
          <w:jc w:val="center"/>
        </w:trPr>
        <w:tc>
          <w:tcPr>
            <w:tcW w:w="4876" w:type="dxa"/>
          </w:tcPr>
          <w:p w14:paraId="606628EA" w14:textId="77777777" w:rsidR="000275EB" w:rsidRPr="000275EB" w:rsidRDefault="000275EB" w:rsidP="003E4C9B">
            <w:pPr>
              <w:pStyle w:val="Normal6"/>
            </w:pPr>
          </w:p>
        </w:tc>
        <w:tc>
          <w:tcPr>
            <w:tcW w:w="4876" w:type="dxa"/>
          </w:tcPr>
          <w:p w14:paraId="4A3C8461" w14:textId="77777777" w:rsidR="000275EB" w:rsidRPr="000275EB" w:rsidRDefault="000275EB" w:rsidP="003E4C9B">
            <w:pPr>
              <w:pStyle w:val="Normal6"/>
              <w:rPr>
                <w:szCs w:val="24"/>
              </w:rPr>
            </w:pPr>
            <w:r w:rsidRPr="000275EB">
              <w:rPr>
                <w:b/>
                <w:i/>
              </w:rPr>
              <w:t>– целенасочени интервенции и определяне, заедно с държавите членки, на ясни цели за подобряване на образователните постижения;</w:t>
            </w:r>
          </w:p>
        </w:tc>
      </w:tr>
      <w:tr w:rsidR="000275EB" w:rsidRPr="000275EB" w14:paraId="3C883D5A" w14:textId="77777777" w:rsidTr="003E4C9B">
        <w:trPr>
          <w:jc w:val="center"/>
        </w:trPr>
        <w:tc>
          <w:tcPr>
            <w:tcW w:w="4876" w:type="dxa"/>
          </w:tcPr>
          <w:p w14:paraId="7958B8AA" w14:textId="77777777" w:rsidR="000275EB" w:rsidRPr="000275EB" w:rsidRDefault="000275EB" w:rsidP="003E4C9B">
            <w:pPr>
              <w:pStyle w:val="Normal6"/>
            </w:pPr>
          </w:p>
        </w:tc>
        <w:tc>
          <w:tcPr>
            <w:tcW w:w="4876" w:type="dxa"/>
          </w:tcPr>
          <w:p w14:paraId="5BB15149" w14:textId="77777777" w:rsidR="000275EB" w:rsidRPr="000275EB" w:rsidRDefault="000275EB" w:rsidP="003E4C9B">
            <w:pPr>
              <w:pStyle w:val="Normal6"/>
              <w:rPr>
                <w:szCs w:val="24"/>
              </w:rPr>
            </w:pPr>
            <w:r w:rsidRPr="000275EB">
              <w:rPr>
                <w:b/>
                <w:i/>
              </w:rPr>
              <w:t>– полезни взаимодействия с други схеми, като например схемата за предлагане на плодове, зеленчуци, мляко и млечни продукти в училищата съгласно Регламента за общата организация на пазара, с цел да се гарантира, че децата, които са изложени на риск от бедност или социално изключване, имат приоритетен достъп до здравословна и питателна храна и образователни мерки;</w:t>
            </w:r>
          </w:p>
        </w:tc>
      </w:tr>
      <w:tr w:rsidR="000275EB" w:rsidRPr="000275EB" w14:paraId="68C3409E" w14:textId="77777777" w:rsidTr="003E4C9B">
        <w:trPr>
          <w:jc w:val="center"/>
        </w:trPr>
        <w:tc>
          <w:tcPr>
            <w:tcW w:w="4876" w:type="dxa"/>
          </w:tcPr>
          <w:p w14:paraId="51A68BBF" w14:textId="77777777" w:rsidR="000275EB" w:rsidRPr="000275EB" w:rsidRDefault="000275EB" w:rsidP="003E4C9B">
            <w:pPr>
              <w:pStyle w:val="Normal6"/>
            </w:pPr>
          </w:p>
        </w:tc>
        <w:tc>
          <w:tcPr>
            <w:tcW w:w="4876" w:type="dxa"/>
          </w:tcPr>
          <w:p w14:paraId="7D4C075C" w14:textId="77777777" w:rsidR="000275EB" w:rsidRPr="000275EB" w:rsidRDefault="000275EB" w:rsidP="003E4C9B">
            <w:pPr>
              <w:pStyle w:val="Normal6"/>
              <w:rPr>
                <w:szCs w:val="24"/>
              </w:rPr>
            </w:pPr>
            <w:r w:rsidRPr="000275EB">
              <w:rPr>
                <w:b/>
                <w:i/>
              </w:rPr>
              <w:t>– полезни взаимодействия между схемата за предлагане на плодове, зеленчуци, мляко и млечни продукти в училищата съгласно Регламента за общата организация на пазара и други съществуващи инициативи за осигуряване на здравословна закуска, както и програми за редовно предоставяне на храна в училище, включително и топла храна, както и други източници на финансиране, с цел да се достигне до повече деца, които са изложени на риск от бедност или социално изключване, в съответствие с целите на Европейската гаранция за децата;</w:t>
            </w:r>
          </w:p>
        </w:tc>
      </w:tr>
      <w:tr w:rsidR="000275EB" w:rsidRPr="000275EB" w14:paraId="4B633C96" w14:textId="77777777" w:rsidTr="003E4C9B">
        <w:trPr>
          <w:jc w:val="center"/>
        </w:trPr>
        <w:tc>
          <w:tcPr>
            <w:tcW w:w="4876" w:type="dxa"/>
          </w:tcPr>
          <w:p w14:paraId="2592D254" w14:textId="77777777" w:rsidR="000275EB" w:rsidRPr="000275EB" w:rsidRDefault="000275EB" w:rsidP="003E4C9B">
            <w:pPr>
              <w:pStyle w:val="Normal6"/>
            </w:pPr>
          </w:p>
        </w:tc>
        <w:tc>
          <w:tcPr>
            <w:tcW w:w="4876" w:type="dxa"/>
          </w:tcPr>
          <w:p w14:paraId="0C9BADB2" w14:textId="77777777" w:rsidR="000275EB" w:rsidRPr="000275EB" w:rsidRDefault="000275EB" w:rsidP="003E4C9B">
            <w:pPr>
              <w:pStyle w:val="Normal6"/>
              <w:rPr>
                <w:szCs w:val="24"/>
              </w:rPr>
            </w:pPr>
            <w:r w:rsidRPr="000275EB">
              <w:rPr>
                <w:b/>
                <w:i/>
              </w:rPr>
              <w:t>в) насърчаване на политики, които да стимулират създаването на работни места и икономически възможности в нововъзникващите сектори, като по този начин се разширява данъчната основа и наличните ресурси за социални инвестиции;</w:t>
            </w:r>
          </w:p>
        </w:tc>
      </w:tr>
    </w:tbl>
    <w:p w14:paraId="391825CD"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E6F051C" w14:textId="77777777" w:rsidR="000275EB" w:rsidRPr="000275EB" w:rsidRDefault="000275EB" w:rsidP="000275EB">
      <w:r w:rsidRPr="000275EB">
        <w:rPr>
          <w:rStyle w:val="HideTWBExt"/>
        </w:rPr>
        <w:t>&lt;/Amend&gt;</w:t>
      </w:r>
    </w:p>
    <w:p w14:paraId="0C16FB3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255</w:t>
      </w:r>
      <w:r w:rsidRPr="000275EB">
        <w:rPr>
          <w:rStyle w:val="HideTWBExt"/>
          <w:b w:val="0"/>
        </w:rPr>
        <w:t>&lt;/NumAm&gt;</w:t>
      </w:r>
    </w:p>
    <w:p w14:paraId="68B0BC4E" w14:textId="77777777" w:rsidR="000275EB" w:rsidRPr="000275EB" w:rsidRDefault="000275EB" w:rsidP="000275EB">
      <w:pPr>
        <w:pStyle w:val="NormalBold"/>
      </w:pPr>
      <w:r w:rsidRPr="000275EB">
        <w:rPr>
          <w:rStyle w:val="HideTWBExt"/>
          <w:b w:val="0"/>
        </w:rPr>
        <w:t>&lt;RepeatBlock-By&gt;&lt;Members&gt;</w:t>
      </w:r>
      <w:r w:rsidRPr="000275EB">
        <w:t>Андраш Тивадар Куля</w:t>
      </w:r>
      <w:r w:rsidRPr="000275EB">
        <w:rPr>
          <w:rStyle w:val="HideTWBExt"/>
          <w:b w:val="0"/>
        </w:rPr>
        <w:t>&lt;/Members&gt;</w:t>
      </w:r>
    </w:p>
    <w:p w14:paraId="5F34ED2D" w14:textId="77777777" w:rsidR="000275EB" w:rsidRPr="000275EB" w:rsidRDefault="000275EB" w:rsidP="000275EB">
      <w:r w:rsidRPr="000275EB">
        <w:rPr>
          <w:rStyle w:val="HideTWBExt"/>
        </w:rPr>
        <w:t>&lt;/RepeatBlock-By&gt;</w:t>
      </w:r>
    </w:p>
    <w:p w14:paraId="0C7BC652"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0373EBA5" w14:textId="77777777" w:rsidR="000275EB" w:rsidRPr="000275EB" w:rsidRDefault="000275EB" w:rsidP="000275EB">
      <w:pPr>
        <w:pStyle w:val="NormalBold"/>
      </w:pPr>
      <w:r w:rsidRPr="000275EB">
        <w:rPr>
          <w:rStyle w:val="HideTWBExt"/>
          <w:b w:val="0"/>
        </w:rPr>
        <w:t>&lt;Article&gt;</w:t>
      </w:r>
      <w:r w:rsidRPr="000275EB">
        <w:t>Параграф 6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23A58AB8" w14:textId="77777777" w:rsidTr="003E4C9B">
        <w:trPr>
          <w:jc w:val="center"/>
        </w:trPr>
        <w:tc>
          <w:tcPr>
            <w:tcW w:w="9752" w:type="dxa"/>
            <w:gridSpan w:val="2"/>
          </w:tcPr>
          <w:p w14:paraId="1123C0BB" w14:textId="77777777" w:rsidR="000275EB" w:rsidRPr="000275EB" w:rsidRDefault="000275EB" w:rsidP="003E4C9B">
            <w:pPr>
              <w:keepNext/>
            </w:pPr>
          </w:p>
        </w:tc>
      </w:tr>
      <w:tr w:rsidR="000275EB" w:rsidRPr="000275EB" w14:paraId="46AA017D" w14:textId="77777777" w:rsidTr="003E4C9B">
        <w:trPr>
          <w:jc w:val="center"/>
        </w:trPr>
        <w:tc>
          <w:tcPr>
            <w:tcW w:w="4876" w:type="dxa"/>
          </w:tcPr>
          <w:p w14:paraId="20C784F2" w14:textId="77777777" w:rsidR="000275EB" w:rsidRPr="000275EB" w:rsidRDefault="000275EB" w:rsidP="003E4C9B">
            <w:pPr>
              <w:pStyle w:val="ColumnHeading"/>
              <w:keepNext/>
            </w:pPr>
            <w:r w:rsidRPr="000275EB">
              <w:t>Предложение за резолюция</w:t>
            </w:r>
          </w:p>
        </w:tc>
        <w:tc>
          <w:tcPr>
            <w:tcW w:w="4876" w:type="dxa"/>
          </w:tcPr>
          <w:p w14:paraId="2143F210" w14:textId="77777777" w:rsidR="000275EB" w:rsidRPr="000275EB" w:rsidRDefault="000275EB" w:rsidP="003E4C9B">
            <w:pPr>
              <w:pStyle w:val="ColumnHeading"/>
              <w:keepNext/>
            </w:pPr>
            <w:r w:rsidRPr="000275EB">
              <w:t>Изменение</w:t>
            </w:r>
          </w:p>
        </w:tc>
      </w:tr>
      <w:tr w:rsidR="000275EB" w:rsidRPr="000275EB" w14:paraId="68E7972E" w14:textId="77777777" w:rsidTr="003E4C9B">
        <w:trPr>
          <w:jc w:val="center"/>
        </w:trPr>
        <w:tc>
          <w:tcPr>
            <w:tcW w:w="4876" w:type="dxa"/>
          </w:tcPr>
          <w:p w14:paraId="030802AA" w14:textId="77777777" w:rsidR="000275EB" w:rsidRPr="000275EB" w:rsidRDefault="000275EB" w:rsidP="003E4C9B">
            <w:pPr>
              <w:pStyle w:val="Normal6"/>
            </w:pPr>
          </w:p>
        </w:tc>
        <w:tc>
          <w:tcPr>
            <w:tcW w:w="4876" w:type="dxa"/>
          </w:tcPr>
          <w:p w14:paraId="655AD699" w14:textId="77777777" w:rsidR="000275EB" w:rsidRPr="000275EB" w:rsidRDefault="000275EB" w:rsidP="003E4C9B">
            <w:pPr>
              <w:pStyle w:val="Normal6"/>
              <w:rPr>
                <w:szCs w:val="24"/>
              </w:rPr>
            </w:pPr>
            <w:r w:rsidRPr="000275EB">
              <w:rPr>
                <w:b/>
                <w:i/>
              </w:rPr>
              <w:t>6а.</w:t>
            </w:r>
            <w:r w:rsidRPr="000275EB">
              <w:rPr>
                <w:b/>
                <w:i/>
              </w:rPr>
              <w:tab/>
              <w:t>подчертава, че политиките за борба с бедността трябва да надхвърлят осигуряването на закрила и да предоставят реални и трайни възможности за маргинализираните лица и общности да участват пълноценно в икономическия, социалния и културния живот; призовава за системен преход от модели, основаващи се на благотворителността, към подходи, ориентирани към оправомощаване на лицата;</w:t>
            </w:r>
          </w:p>
        </w:tc>
      </w:tr>
    </w:tbl>
    <w:p w14:paraId="179FAA4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63538B0E" w14:textId="77777777" w:rsidR="000275EB" w:rsidRPr="000275EB" w:rsidRDefault="000275EB" w:rsidP="000275EB">
      <w:r w:rsidRPr="000275EB">
        <w:rPr>
          <w:rStyle w:val="HideTWBExt"/>
        </w:rPr>
        <w:t>&lt;/Amend&gt;</w:t>
      </w:r>
    </w:p>
    <w:p w14:paraId="5CD91F5B" w14:textId="77777777" w:rsidR="000275EB" w:rsidRPr="000275EB" w:rsidRDefault="000275EB" w:rsidP="000275EB">
      <w:pPr>
        <w:pStyle w:val="AMNumberTabs0"/>
        <w:keepNext/>
      </w:pPr>
      <w:r w:rsidRPr="000275EB">
        <w:rPr>
          <w:rStyle w:val="HideTWBExt"/>
          <w:b w:val="0"/>
        </w:rPr>
        <w:t>&lt;Amend&gt;</w:t>
      </w:r>
      <w:r w:rsidRPr="000275EB">
        <w:t>Изменение</w:t>
      </w:r>
      <w:r w:rsidRPr="000275EB">
        <w:tab/>
      </w:r>
      <w:r w:rsidRPr="000275EB">
        <w:tab/>
      </w:r>
      <w:r w:rsidRPr="000275EB">
        <w:rPr>
          <w:rStyle w:val="HideTWBExt"/>
          <w:b w:val="0"/>
        </w:rPr>
        <w:t>&lt;NumAm&gt;</w:t>
      </w:r>
      <w:r w:rsidRPr="000275EB">
        <w:t>256</w:t>
      </w:r>
      <w:r w:rsidRPr="000275EB">
        <w:rPr>
          <w:rStyle w:val="HideTWBExt"/>
          <w:b w:val="0"/>
        </w:rPr>
        <w:t>&lt;/NumAm&gt;</w:t>
      </w:r>
    </w:p>
    <w:p w14:paraId="1094E00C" w14:textId="77777777" w:rsidR="000275EB" w:rsidRPr="000275EB" w:rsidRDefault="000275EB" w:rsidP="000275EB">
      <w:pPr>
        <w:pStyle w:val="NormalBold"/>
      </w:pPr>
      <w:r w:rsidRPr="000275EB">
        <w:rPr>
          <w:rStyle w:val="HideTWBExt"/>
          <w:b w:val="0"/>
        </w:rPr>
        <w:t>&lt;RepeatBlock-By&gt;&lt;Members&gt;</w:t>
      </w:r>
      <w:r w:rsidRPr="000275EB">
        <w:t>Жуан Оливейра, Мари Тусен, Марит Май, Паскуале Тридико, Христо Петров, Естреля Галан, Пернандо Барена Арса, Йоргос Георгиу, Лин Бойлан, Лейла Шайби, Дамиен Карем, Антони Смит, Висент Марса Ибанес, Марина Мьозюр, Дарио Тамбурано, Мюриел Лоран, Ерик Сарджакомо, Чечилия Страда</w:t>
      </w:r>
      <w:r w:rsidRPr="000275EB">
        <w:rPr>
          <w:rStyle w:val="HideTWBExt"/>
          <w:b w:val="0"/>
        </w:rPr>
        <w:t>&lt;/Members&gt;</w:t>
      </w:r>
    </w:p>
    <w:p w14:paraId="3A63D4BF" w14:textId="77777777" w:rsidR="000275EB" w:rsidRPr="000275EB" w:rsidRDefault="000275EB" w:rsidP="000275EB">
      <w:r w:rsidRPr="000275EB">
        <w:rPr>
          <w:rStyle w:val="HideTWBExt"/>
        </w:rPr>
        <w:t>&lt;/RepeatBlock-By&gt;</w:t>
      </w:r>
    </w:p>
    <w:p w14:paraId="22E5798E" w14:textId="77777777" w:rsidR="000275EB" w:rsidRPr="000275EB" w:rsidRDefault="000275EB" w:rsidP="000275EB">
      <w:pPr>
        <w:pStyle w:val="NormalBold"/>
        <w:keepNext/>
      </w:pPr>
      <w:r w:rsidRPr="000275EB">
        <w:rPr>
          <w:rStyle w:val="HideTWBExt"/>
          <w:b w:val="0"/>
        </w:rPr>
        <w:t>&lt;DocAmend&gt;</w:t>
      </w:r>
      <w:r w:rsidRPr="000275EB">
        <w:t>Предложение за резолюция</w:t>
      </w:r>
      <w:r w:rsidRPr="000275EB">
        <w:rPr>
          <w:rStyle w:val="HideTWBExt"/>
          <w:b w:val="0"/>
        </w:rPr>
        <w:t>&lt;/DocAmend&gt;</w:t>
      </w:r>
    </w:p>
    <w:p w14:paraId="58751214" w14:textId="77777777" w:rsidR="000275EB" w:rsidRPr="000275EB" w:rsidRDefault="000275EB" w:rsidP="000275EB">
      <w:pPr>
        <w:pStyle w:val="NormalBold"/>
      </w:pPr>
      <w:r w:rsidRPr="000275EB">
        <w:rPr>
          <w:rStyle w:val="HideTWBExt"/>
          <w:b w:val="0"/>
        </w:rPr>
        <w:t>&lt;Article&gt;</w:t>
      </w:r>
      <w:r w:rsidRPr="000275EB">
        <w:t>Параграф 6 a (нов)</w:t>
      </w:r>
      <w:r w:rsidRPr="000275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75EB" w:rsidRPr="000275EB" w14:paraId="1BB0A3CD" w14:textId="77777777" w:rsidTr="003E4C9B">
        <w:trPr>
          <w:jc w:val="center"/>
        </w:trPr>
        <w:tc>
          <w:tcPr>
            <w:tcW w:w="9752" w:type="dxa"/>
            <w:gridSpan w:val="2"/>
          </w:tcPr>
          <w:p w14:paraId="1E436CC6" w14:textId="77777777" w:rsidR="000275EB" w:rsidRPr="000275EB" w:rsidRDefault="000275EB" w:rsidP="003E4C9B">
            <w:pPr>
              <w:keepNext/>
            </w:pPr>
          </w:p>
        </w:tc>
      </w:tr>
      <w:tr w:rsidR="000275EB" w:rsidRPr="000275EB" w14:paraId="42249B57" w14:textId="77777777" w:rsidTr="003E4C9B">
        <w:trPr>
          <w:jc w:val="center"/>
        </w:trPr>
        <w:tc>
          <w:tcPr>
            <w:tcW w:w="4876" w:type="dxa"/>
          </w:tcPr>
          <w:p w14:paraId="6288A7F8" w14:textId="77777777" w:rsidR="000275EB" w:rsidRPr="000275EB" w:rsidRDefault="000275EB" w:rsidP="003E4C9B">
            <w:pPr>
              <w:pStyle w:val="ColumnHeading"/>
              <w:keepNext/>
            </w:pPr>
            <w:r w:rsidRPr="000275EB">
              <w:t>Предложение за резолюция</w:t>
            </w:r>
          </w:p>
        </w:tc>
        <w:tc>
          <w:tcPr>
            <w:tcW w:w="4876" w:type="dxa"/>
          </w:tcPr>
          <w:p w14:paraId="2FA0AD49" w14:textId="77777777" w:rsidR="000275EB" w:rsidRPr="000275EB" w:rsidRDefault="000275EB" w:rsidP="003E4C9B">
            <w:pPr>
              <w:pStyle w:val="ColumnHeading"/>
              <w:keepNext/>
            </w:pPr>
            <w:r w:rsidRPr="000275EB">
              <w:t>Изменение</w:t>
            </w:r>
          </w:p>
        </w:tc>
      </w:tr>
      <w:tr w:rsidR="000275EB" w:rsidRPr="000275EB" w14:paraId="5472C6B3" w14:textId="77777777" w:rsidTr="003E4C9B">
        <w:trPr>
          <w:jc w:val="center"/>
        </w:trPr>
        <w:tc>
          <w:tcPr>
            <w:tcW w:w="4876" w:type="dxa"/>
          </w:tcPr>
          <w:p w14:paraId="11683FEF" w14:textId="77777777" w:rsidR="000275EB" w:rsidRPr="000275EB" w:rsidRDefault="000275EB" w:rsidP="003E4C9B">
            <w:pPr>
              <w:pStyle w:val="Normal6"/>
            </w:pPr>
          </w:p>
        </w:tc>
        <w:tc>
          <w:tcPr>
            <w:tcW w:w="4876" w:type="dxa"/>
          </w:tcPr>
          <w:p w14:paraId="676979CE" w14:textId="77777777" w:rsidR="000275EB" w:rsidRPr="000275EB" w:rsidRDefault="000275EB" w:rsidP="003E4C9B">
            <w:pPr>
              <w:pStyle w:val="Normal6"/>
              <w:rPr>
                <w:szCs w:val="24"/>
              </w:rPr>
            </w:pPr>
            <w:r w:rsidRPr="000275EB">
              <w:rPr>
                <w:b/>
                <w:i/>
              </w:rPr>
              <w:t>6а.</w:t>
            </w:r>
            <w:r w:rsidRPr="000275EB">
              <w:rPr>
                <w:b/>
                <w:i/>
              </w:rPr>
              <w:tab/>
              <w:t>призовава в стратегията на ЕС за борба с бедността да се включат качествени показатели с цел проследяване на достъпа до подходящо жилищно настаняване, водоснабдяване и канализация, здравеопазване, образование, социално участие и качествени работни места, както и социално-икономическата дискриминация, за да се отразят по-добре многостранните аспекти на бедността;</w:t>
            </w:r>
          </w:p>
        </w:tc>
      </w:tr>
    </w:tbl>
    <w:p w14:paraId="523DAC53" w14:textId="77777777" w:rsidR="000275EB" w:rsidRPr="000275EB" w:rsidRDefault="000275EB" w:rsidP="000275EB">
      <w:pPr>
        <w:pStyle w:val="Olang"/>
      </w:pPr>
      <w:r w:rsidRPr="000275EB">
        <w:rPr>
          <w:noProof w:val="0"/>
        </w:rPr>
        <w:t xml:space="preserve">Or. </w:t>
      </w:r>
      <w:r w:rsidRPr="000275EB">
        <w:rPr>
          <w:rStyle w:val="HideTWBExt"/>
          <w:noProof w:val="0"/>
        </w:rPr>
        <w:t>&lt;Original&gt;</w:t>
      </w:r>
      <w:r w:rsidRPr="000275EB">
        <w:rPr>
          <w:rStyle w:val="HideTWBInt"/>
          <w:noProof w:val="0"/>
        </w:rPr>
        <w:t>{EN}</w:t>
      </w:r>
      <w:r w:rsidRPr="000275EB">
        <w:rPr>
          <w:noProof w:val="0"/>
        </w:rPr>
        <w:t>en</w:t>
      </w:r>
      <w:r w:rsidRPr="000275EB">
        <w:rPr>
          <w:rStyle w:val="HideTWBExt"/>
          <w:noProof w:val="0"/>
        </w:rPr>
        <w:t>&lt;/Original&gt;</w:t>
      </w:r>
    </w:p>
    <w:p w14:paraId="599FAB0A" w14:textId="052BD74D" w:rsidR="000275EB" w:rsidRPr="000275EB" w:rsidRDefault="000275EB" w:rsidP="000275EB">
      <w:r w:rsidRPr="000275EB">
        <w:rPr>
          <w:rStyle w:val="HideTWBExt"/>
        </w:rPr>
        <w:t>&lt;/Amend&gt;</w:t>
      </w:r>
      <w:r w:rsidRPr="000275EB">
        <w:rPr>
          <w:rStyle w:val="HideTWBExt"/>
        </w:rPr>
        <w:t>&lt;/RepeatBlock-Amend&gt;</w:t>
      </w:r>
    </w:p>
    <w:p w14:paraId="57B3B6EE" w14:textId="23B5F986" w:rsidR="00794E41" w:rsidRPr="000275EB" w:rsidRDefault="00794E41" w:rsidP="000275EB"/>
    <w:sectPr w:rsidR="00794E41" w:rsidRPr="000275EB" w:rsidSect="000275E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7781D" w14:textId="77777777" w:rsidR="000275EB" w:rsidRDefault="000275EB">
      <w:r>
        <w:separator/>
      </w:r>
    </w:p>
  </w:endnote>
  <w:endnote w:type="continuationSeparator" w:id="0">
    <w:p w14:paraId="445F85E1" w14:textId="77777777" w:rsidR="000275EB" w:rsidRDefault="00027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524E" w14:textId="77777777" w:rsidR="000275EB" w:rsidRDefault="000275EB" w:rsidP="000275EB">
    <w:pPr>
      <w:pStyle w:val="EPFooter"/>
    </w:pPr>
    <w:r>
      <w:t>PE</w:t>
    </w:r>
    <w:r w:rsidRPr="000275EB">
      <w:rPr>
        <w:rStyle w:val="HideTWBExt"/>
      </w:rPr>
      <w:t>&lt;NoPE&gt;</w:t>
    </w:r>
    <w:r>
      <w:t>774.606</w:t>
    </w:r>
    <w:r w:rsidRPr="000275EB">
      <w:rPr>
        <w:rStyle w:val="HideTWBExt"/>
      </w:rPr>
      <w:t>&lt;/NoPE&gt;&lt;Version&gt;</w:t>
    </w:r>
    <w:r>
      <w:t>v01-00</w:t>
    </w:r>
    <w:r w:rsidRPr="000275EB">
      <w:rPr>
        <w:rStyle w:val="HideTWBExt"/>
      </w:rPr>
      <w:t>&lt;/Version&gt;</w:t>
    </w:r>
    <w:r>
      <w:tab/>
    </w:r>
    <w:r>
      <w:fldChar w:fldCharType="begin"/>
    </w:r>
    <w:r>
      <w:instrText xml:space="preserve"> PAGE  \* MERGEFORMAT </w:instrText>
    </w:r>
    <w:r>
      <w:fldChar w:fldCharType="separate"/>
    </w:r>
    <w:r>
      <w:rPr>
        <w:noProof/>
      </w:rPr>
      <w:t>284</w:t>
    </w:r>
    <w:r>
      <w:fldChar w:fldCharType="end"/>
    </w:r>
    <w:r>
      <w:t>/</w:t>
    </w:r>
    <w:fldSimple w:instr=" NUMPAGES  \* MERGEFORMAT ">
      <w:r>
        <w:rPr>
          <w:noProof/>
        </w:rPr>
        <w:t>284</w:t>
      </w:r>
    </w:fldSimple>
    <w:r>
      <w:tab/>
    </w:r>
    <w:r w:rsidRPr="000275EB">
      <w:rPr>
        <w:rStyle w:val="HideTWBExt"/>
      </w:rPr>
      <w:t>&lt;PathFdR&gt;</w:t>
    </w:r>
    <w:r>
      <w:t>AM\1323574BG.docx</w:t>
    </w:r>
    <w:r w:rsidRPr="000275EB">
      <w:rPr>
        <w:rStyle w:val="HideTWBExt"/>
      </w:rPr>
      <w:t>&lt;/PathFdR&gt;</w:t>
    </w:r>
  </w:p>
  <w:p w14:paraId="521180CB" w14:textId="55724AF5" w:rsidR="006221E2" w:rsidRPr="00507110" w:rsidRDefault="000275EB" w:rsidP="000275EB">
    <w:pPr>
      <w:pStyle w:val="EPFooter2"/>
    </w:pPr>
    <w:r>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EBD4E" w14:textId="77777777" w:rsidR="000275EB" w:rsidRDefault="000275EB" w:rsidP="000275EB">
    <w:pPr>
      <w:pStyle w:val="EPFooter"/>
    </w:pPr>
    <w:r w:rsidRPr="000275EB">
      <w:rPr>
        <w:rStyle w:val="HideTWBExt"/>
      </w:rPr>
      <w:t>&lt;PathFdR&gt;</w:t>
    </w:r>
    <w:r>
      <w:t>AM\1323574BG.docx</w:t>
    </w:r>
    <w:r w:rsidRPr="000275EB">
      <w:rPr>
        <w:rStyle w:val="HideTWBExt"/>
      </w:rPr>
      <w:t>&lt;/PathFdR&gt;</w:t>
    </w:r>
    <w:r>
      <w:tab/>
    </w:r>
    <w:r>
      <w:fldChar w:fldCharType="begin"/>
    </w:r>
    <w:r>
      <w:instrText xml:space="preserve"> PAGE  \* MERGEFORMAT </w:instrText>
    </w:r>
    <w:r>
      <w:fldChar w:fldCharType="separate"/>
    </w:r>
    <w:r>
      <w:rPr>
        <w:noProof/>
      </w:rPr>
      <w:t>283</w:t>
    </w:r>
    <w:r>
      <w:fldChar w:fldCharType="end"/>
    </w:r>
    <w:r>
      <w:t>/</w:t>
    </w:r>
    <w:fldSimple w:instr=" NUMPAGES  \* MERGEFORMAT ">
      <w:r>
        <w:rPr>
          <w:noProof/>
        </w:rPr>
        <w:t>284</w:t>
      </w:r>
    </w:fldSimple>
    <w:r>
      <w:tab/>
      <w:t>PE</w:t>
    </w:r>
    <w:r w:rsidRPr="000275EB">
      <w:rPr>
        <w:rStyle w:val="HideTWBExt"/>
      </w:rPr>
      <w:t>&lt;NoPE&gt;</w:t>
    </w:r>
    <w:r>
      <w:t>774.606</w:t>
    </w:r>
    <w:r w:rsidRPr="000275EB">
      <w:rPr>
        <w:rStyle w:val="HideTWBExt"/>
      </w:rPr>
      <w:t>&lt;/NoPE&gt;&lt;Version&gt;</w:t>
    </w:r>
    <w:r>
      <w:t>v01-00</w:t>
    </w:r>
    <w:r w:rsidRPr="000275EB">
      <w:rPr>
        <w:rStyle w:val="HideTWBExt"/>
      </w:rPr>
      <w:t>&lt;/Version&gt;</w:t>
    </w:r>
  </w:p>
  <w:p w14:paraId="0704711C" w14:textId="54FF5153" w:rsidR="006221E2" w:rsidRPr="00507110" w:rsidRDefault="000275EB" w:rsidP="000275EB">
    <w:pPr>
      <w:pStyle w:val="EPFooter2"/>
    </w:pPr>
    <w:r>
      <w:tab/>
    </w:r>
    <w:r>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0AD0" w14:textId="77777777" w:rsidR="000275EB" w:rsidRDefault="000275EB" w:rsidP="000275EB">
    <w:pPr>
      <w:pStyle w:val="EPFooter"/>
    </w:pPr>
    <w:r w:rsidRPr="000275EB">
      <w:rPr>
        <w:rStyle w:val="HideTWBExt"/>
      </w:rPr>
      <w:t>&lt;PathFdR&gt;</w:t>
    </w:r>
    <w:r>
      <w:t>AM\1323574BG.docx</w:t>
    </w:r>
    <w:r w:rsidRPr="000275EB">
      <w:rPr>
        <w:rStyle w:val="HideTWBExt"/>
      </w:rPr>
      <w:t>&lt;/PathFdR&gt;</w:t>
    </w:r>
    <w:r>
      <w:tab/>
    </w:r>
    <w:r>
      <w:tab/>
      <w:t>PE</w:t>
    </w:r>
    <w:r w:rsidRPr="000275EB">
      <w:rPr>
        <w:rStyle w:val="HideTWBExt"/>
      </w:rPr>
      <w:t>&lt;NoPE&gt;</w:t>
    </w:r>
    <w:r>
      <w:t>774.606</w:t>
    </w:r>
    <w:r w:rsidRPr="000275EB">
      <w:rPr>
        <w:rStyle w:val="HideTWBExt"/>
      </w:rPr>
      <w:t>&lt;/NoPE&gt;&lt;Version&gt;</w:t>
    </w:r>
    <w:r>
      <w:t>v01-00</w:t>
    </w:r>
    <w:r w:rsidRPr="000275EB">
      <w:rPr>
        <w:rStyle w:val="HideTWBExt"/>
      </w:rPr>
      <w:t>&lt;/Version&gt;</w:t>
    </w:r>
  </w:p>
  <w:p w14:paraId="201C837C" w14:textId="0CAE8A88" w:rsidR="006221E2" w:rsidRPr="00507110" w:rsidRDefault="000275EB" w:rsidP="000275EB">
    <w:pPr>
      <w:pStyle w:val="EPFooter2"/>
    </w:pPr>
    <w:r>
      <w:t>BG</w:t>
    </w:r>
    <w:r>
      <w:tab/>
    </w:r>
    <w:r w:rsidRPr="000275EB">
      <w:rPr>
        <w:b w:val="0"/>
        <w:i/>
        <w:color w:val="C0C0C0"/>
        <w:sz w:val="22"/>
      </w:rPr>
      <w:t>Единство в многообразието</w:t>
    </w:r>
    <w:r>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7CB16" w14:textId="77777777" w:rsidR="000275EB" w:rsidRDefault="000275EB">
      <w:r>
        <w:separator/>
      </w:r>
    </w:p>
  </w:footnote>
  <w:footnote w:type="continuationSeparator" w:id="0">
    <w:p w14:paraId="4D51D361" w14:textId="77777777" w:rsidR="000275EB" w:rsidRDefault="00027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8274" w14:textId="77777777" w:rsidR="000275EB" w:rsidRDefault="00027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0C66A" w14:textId="77777777" w:rsidR="000275EB" w:rsidRDefault="00027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602D" w14:textId="77777777" w:rsidR="000275EB" w:rsidRDefault="00027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903407">
    <w:abstractNumId w:val="3"/>
  </w:num>
  <w:num w:numId="2" w16cid:durableId="1461998647">
    <w:abstractNumId w:val="2"/>
  </w:num>
  <w:num w:numId="3" w16cid:durableId="2068647035">
    <w:abstractNumId w:val="1"/>
  </w:num>
  <w:num w:numId="4" w16cid:durableId="1354188696">
    <w:abstractNumId w:val="0"/>
  </w:num>
  <w:num w:numId="5" w16cid:durableId="281350460">
    <w:abstractNumId w:val="6"/>
  </w:num>
  <w:num w:numId="6" w16cid:durableId="1217351716">
    <w:abstractNumId w:val="5"/>
  </w:num>
  <w:num w:numId="7" w16cid:durableId="20246981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BG"/>
    <w:docVar w:name="TXTLANGUEMIN" w:val="bg"/>
    <w:docVar w:name="TXTNRFIRSTAM" w:val="1"/>
    <w:docVar w:name="TXTNRLASTAM" w:val="255"/>
    <w:docVar w:name="TXTNRPE" w:val="774.606"/>
    <w:docVar w:name="TXTNRPE2" w:val="774.256"/>
    <w:docVar w:name="TXTNRPROC" w:val="2025/2095"/>
    <w:docVar w:name="TXTPEorAP" w:val="PE"/>
    <w:docVar w:name="TXTROUTE" w:val="AM\1323574BG.docx"/>
    <w:docVar w:name="TXTTITLE" w:val="Developing a new EU anti-poverty strategy"/>
    <w:docVar w:name="TXTVERSION" w:val="01-00"/>
    <w:docVar w:name="TXTVERSION2" w:val="01-00"/>
  </w:docVars>
  <w:rsids>
    <w:rsidRoot w:val="003C29CC"/>
    <w:rsid w:val="000058AA"/>
    <w:rsid w:val="0002614A"/>
    <w:rsid w:val="000275EB"/>
    <w:rsid w:val="00072B4B"/>
    <w:rsid w:val="000B05E5"/>
    <w:rsid w:val="000B11E4"/>
    <w:rsid w:val="000E618C"/>
    <w:rsid w:val="00103AD1"/>
    <w:rsid w:val="0011298B"/>
    <w:rsid w:val="0012108E"/>
    <w:rsid w:val="00125041"/>
    <w:rsid w:val="00135C06"/>
    <w:rsid w:val="0015022B"/>
    <w:rsid w:val="001606F5"/>
    <w:rsid w:val="00175062"/>
    <w:rsid w:val="001767FD"/>
    <w:rsid w:val="001B1694"/>
    <w:rsid w:val="001C108E"/>
    <w:rsid w:val="001C6BFC"/>
    <w:rsid w:val="001D1022"/>
    <w:rsid w:val="00206B08"/>
    <w:rsid w:val="0022246A"/>
    <w:rsid w:val="00262416"/>
    <w:rsid w:val="002A3EAA"/>
    <w:rsid w:val="002B5AB2"/>
    <w:rsid w:val="002B6DE3"/>
    <w:rsid w:val="002B799B"/>
    <w:rsid w:val="002B7ABB"/>
    <w:rsid w:val="002B7DBB"/>
    <w:rsid w:val="002D05B5"/>
    <w:rsid w:val="002F0149"/>
    <w:rsid w:val="00307E56"/>
    <w:rsid w:val="003A73EF"/>
    <w:rsid w:val="003C29CC"/>
    <w:rsid w:val="003C7A69"/>
    <w:rsid w:val="003D7856"/>
    <w:rsid w:val="004106BA"/>
    <w:rsid w:val="0044299E"/>
    <w:rsid w:val="00444941"/>
    <w:rsid w:val="00472822"/>
    <w:rsid w:val="004861DD"/>
    <w:rsid w:val="00491487"/>
    <w:rsid w:val="004B02E9"/>
    <w:rsid w:val="004D02AB"/>
    <w:rsid w:val="004E43EF"/>
    <w:rsid w:val="004E4A92"/>
    <w:rsid w:val="00507110"/>
    <w:rsid w:val="00546213"/>
    <w:rsid w:val="005805CC"/>
    <w:rsid w:val="005B57C9"/>
    <w:rsid w:val="005D04A2"/>
    <w:rsid w:val="005E2109"/>
    <w:rsid w:val="005E42F8"/>
    <w:rsid w:val="005E5FA1"/>
    <w:rsid w:val="006221E2"/>
    <w:rsid w:val="00663E24"/>
    <w:rsid w:val="006838B3"/>
    <w:rsid w:val="006C3C65"/>
    <w:rsid w:val="006E6C6B"/>
    <w:rsid w:val="00707F78"/>
    <w:rsid w:val="00742225"/>
    <w:rsid w:val="007542C1"/>
    <w:rsid w:val="00754A6B"/>
    <w:rsid w:val="00794E41"/>
    <w:rsid w:val="007964AA"/>
    <w:rsid w:val="007A41E1"/>
    <w:rsid w:val="007B1846"/>
    <w:rsid w:val="007B4735"/>
    <w:rsid w:val="007C1252"/>
    <w:rsid w:val="007C51D0"/>
    <w:rsid w:val="007E0EB7"/>
    <w:rsid w:val="007E54B7"/>
    <w:rsid w:val="007E727F"/>
    <w:rsid w:val="007F22E4"/>
    <w:rsid w:val="00801EC2"/>
    <w:rsid w:val="008305E9"/>
    <w:rsid w:val="0085095F"/>
    <w:rsid w:val="00853A33"/>
    <w:rsid w:val="00866CBA"/>
    <w:rsid w:val="00873A27"/>
    <w:rsid w:val="00891CEF"/>
    <w:rsid w:val="008A7E5F"/>
    <w:rsid w:val="008B040A"/>
    <w:rsid w:val="009112E2"/>
    <w:rsid w:val="0093376E"/>
    <w:rsid w:val="00942812"/>
    <w:rsid w:val="0094671F"/>
    <w:rsid w:val="0095177E"/>
    <w:rsid w:val="00952F4F"/>
    <w:rsid w:val="009531F4"/>
    <w:rsid w:val="00954A54"/>
    <w:rsid w:val="009772AB"/>
    <w:rsid w:val="00994B1C"/>
    <w:rsid w:val="00995F5D"/>
    <w:rsid w:val="009B54E9"/>
    <w:rsid w:val="009C2758"/>
    <w:rsid w:val="009C46CE"/>
    <w:rsid w:val="009E31D8"/>
    <w:rsid w:val="00A24EEB"/>
    <w:rsid w:val="00A43B02"/>
    <w:rsid w:val="00A530BE"/>
    <w:rsid w:val="00A57C56"/>
    <w:rsid w:val="00A70F88"/>
    <w:rsid w:val="00A7559D"/>
    <w:rsid w:val="00A76524"/>
    <w:rsid w:val="00A771CC"/>
    <w:rsid w:val="00A804CE"/>
    <w:rsid w:val="00A836A6"/>
    <w:rsid w:val="00AD3D9F"/>
    <w:rsid w:val="00AD4ED1"/>
    <w:rsid w:val="00AE20EB"/>
    <w:rsid w:val="00B04BBD"/>
    <w:rsid w:val="00B135B7"/>
    <w:rsid w:val="00B4019F"/>
    <w:rsid w:val="00B43C20"/>
    <w:rsid w:val="00BE6658"/>
    <w:rsid w:val="00BF6585"/>
    <w:rsid w:val="00C36CAA"/>
    <w:rsid w:val="00C4749E"/>
    <w:rsid w:val="00C72F6B"/>
    <w:rsid w:val="00C83592"/>
    <w:rsid w:val="00CA1D78"/>
    <w:rsid w:val="00CA7F28"/>
    <w:rsid w:val="00CE3778"/>
    <w:rsid w:val="00CF4E9D"/>
    <w:rsid w:val="00D004DE"/>
    <w:rsid w:val="00D2257D"/>
    <w:rsid w:val="00D34123"/>
    <w:rsid w:val="00D35B06"/>
    <w:rsid w:val="00D42F84"/>
    <w:rsid w:val="00D51D26"/>
    <w:rsid w:val="00DA7120"/>
    <w:rsid w:val="00DC19A9"/>
    <w:rsid w:val="00DC1DD4"/>
    <w:rsid w:val="00DC3244"/>
    <w:rsid w:val="00DC36BD"/>
    <w:rsid w:val="00DF038C"/>
    <w:rsid w:val="00E01B53"/>
    <w:rsid w:val="00E67987"/>
    <w:rsid w:val="00EA1780"/>
    <w:rsid w:val="00EE5340"/>
    <w:rsid w:val="00EF54D2"/>
    <w:rsid w:val="00F015E4"/>
    <w:rsid w:val="00F15510"/>
    <w:rsid w:val="00F20F19"/>
    <w:rsid w:val="00F43AA6"/>
    <w:rsid w:val="00F457AA"/>
    <w:rsid w:val="00F61FB2"/>
    <w:rsid w:val="00F925F1"/>
    <w:rsid w:val="00FA7F93"/>
    <w:rsid w:val="00FB3CF9"/>
    <w:rsid w:val="00FB56C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EAEBB"/>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bg-BG"/>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142</Pages>
  <Words>21956</Words>
  <Characters>130411</Characters>
  <Application>Microsoft Office Word</Application>
  <DocSecurity>0</DocSecurity>
  <Lines>6660</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2025-07-22T09:24:00Z</dcterms:created>
  <dcterms:modified xsi:type="dcterms:W3CDTF">2025-07-22T09:24:00Z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AM\1323574BG.docx</vt:lpwstr>
  </property>
  <property fmtid="{D5CDD505-2E9C-101B-9397-08002B2CF9AE}" pid="10" name="LastEdited with">
    <vt:lpwstr>10.1.2 Build [20250615]</vt:lpwstr>
  </property>
  <property fmtid="{D5CDD505-2E9C-101B-9397-08002B2CF9AE}" pid="11" name="OriLang">
    <vt:lpwstr>EN</vt:lpwstr>
  </property>
  <property fmtid="{D5CDD505-2E9C-101B-9397-08002B2CF9AE}" pid="12" name="PE number">
    <vt:lpwstr>774.606</vt:lpwstr>
  </property>
  <property fmtid="{D5CDD505-2E9C-101B-9397-08002B2CF9AE}" pid="13" name="SDLStudio">
    <vt:lpwstr/>
  </property>
  <property fmtid="{D5CDD505-2E9C-101B-9397-08002B2CF9AE}" pid="14" name="SendToEpades">
    <vt:lpwstr>OK - 2025/07/04 11:41</vt:lpwstr>
  </property>
  <property fmtid="{D5CDD505-2E9C-101B-9397-08002B2CF9AE}" pid="15" name="Bookout">
    <vt:lpwstr>OK - 2025/07/22 11:24</vt:lpwstr>
  </property>
</Properties>
</file>