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CellMar>
          <w:left w:w="0" w:type="dxa"/>
          <w:right w:w="0" w:type="dxa"/>
        </w:tblCellMar>
        <w:tblLook w:val="01E0" w:firstRow="1" w:lastRow="1" w:firstColumn="1" w:lastColumn="1" w:noHBand="0" w:noVBand="0"/>
      </w:tblPr>
      <w:tblGrid>
        <w:gridCol w:w="6804"/>
        <w:gridCol w:w="2268"/>
      </w:tblGrid>
      <w:tr w:rsidR="00A029F3" w:rsidRPr="002C0C61" w14:paraId="2BF72E76" w14:textId="77777777" w:rsidTr="00761BD2">
        <w:trPr>
          <w:trHeight w:hRule="exact" w:val="1418"/>
        </w:trPr>
        <w:tc>
          <w:tcPr>
            <w:tcW w:w="6804" w:type="dxa"/>
            <w:shd w:val="clear" w:color="auto" w:fill="auto"/>
            <w:vAlign w:val="center"/>
          </w:tcPr>
          <w:p w14:paraId="28263021" w14:textId="77777777" w:rsidR="005E5FA1" w:rsidRPr="002C0C61" w:rsidRDefault="00013E04" w:rsidP="00761BD2">
            <w:pPr>
              <w:pStyle w:val="EPName"/>
            </w:pPr>
            <w:r w:rsidRPr="002C0C61">
              <w:t>Европейски парламент</w:t>
            </w:r>
          </w:p>
          <w:p w14:paraId="5C1129EB" w14:textId="77777777" w:rsidR="005E5FA1" w:rsidRPr="002C0C61" w:rsidRDefault="00013E04" w:rsidP="00220FDE">
            <w:pPr>
              <w:pStyle w:val="EPTerm"/>
            </w:pPr>
            <w:r w:rsidRPr="002C0C61">
              <w:t>2024-2029</w:t>
            </w:r>
          </w:p>
        </w:tc>
        <w:tc>
          <w:tcPr>
            <w:tcW w:w="2268" w:type="dxa"/>
            <w:shd w:val="clear" w:color="auto" w:fill="auto"/>
          </w:tcPr>
          <w:p w14:paraId="19820499" w14:textId="77777777" w:rsidR="005E5FA1" w:rsidRPr="002C0C61" w:rsidRDefault="00013E04" w:rsidP="00761BD2">
            <w:pPr>
              <w:pStyle w:val="EPLogo"/>
            </w:pPr>
            <w:r w:rsidRPr="002C0C61">
              <w:rPr>
                <w:noProof/>
              </w:rPr>
              <w:drawing>
                <wp:inline distT="0" distB="0" distL="0" distR="0" wp14:anchorId="132B692A" wp14:editId="036E289C">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14:paraId="44BE2648" w14:textId="77777777" w:rsidR="00CF4E9D" w:rsidRPr="002C0C61" w:rsidRDefault="00CF4E9D" w:rsidP="00CF4E9D">
      <w:pPr>
        <w:pStyle w:val="LineTop"/>
      </w:pPr>
    </w:p>
    <w:p w14:paraId="4DCF6196" w14:textId="77777777" w:rsidR="00CF4E9D" w:rsidRPr="002C0C61" w:rsidRDefault="00013E04" w:rsidP="00CF4E9D">
      <w:pPr>
        <w:pStyle w:val="EPBody"/>
      </w:pPr>
      <w:r w:rsidRPr="002C0C61">
        <w:rPr>
          <w:rStyle w:val="HideTWBExt"/>
          <w:i w:val="0"/>
        </w:rPr>
        <w:t>&lt;Commission&gt;</w:t>
      </w:r>
      <w:r w:rsidRPr="002C0C61">
        <w:rPr>
          <w:rStyle w:val="HideTWBInt"/>
          <w:i w:val="0"/>
          <w:color w:val="auto"/>
        </w:rPr>
        <w:t>{EMPL}</w:t>
      </w:r>
      <w:r w:rsidRPr="002C0C61">
        <w:t>Комисия по заетост и социални въпроси</w:t>
      </w:r>
      <w:r w:rsidRPr="002C0C61">
        <w:rPr>
          <w:rStyle w:val="HideTWBExt"/>
          <w:i w:val="0"/>
        </w:rPr>
        <w:t>&lt;/Commission&gt;</w:t>
      </w:r>
    </w:p>
    <w:p w14:paraId="27DF91A2" w14:textId="77777777" w:rsidR="00CF4E9D" w:rsidRPr="002C0C61" w:rsidRDefault="00CF4E9D" w:rsidP="00CF4E9D">
      <w:pPr>
        <w:pStyle w:val="LineBottom"/>
      </w:pPr>
    </w:p>
    <w:p w14:paraId="46E2BB09" w14:textId="77777777" w:rsidR="00794E41" w:rsidRPr="002C0C61" w:rsidRDefault="00013E04" w:rsidP="00794E41">
      <w:pPr>
        <w:pStyle w:val="CoverReference"/>
      </w:pPr>
      <w:r w:rsidRPr="002C0C61">
        <w:rPr>
          <w:rStyle w:val="HideTWBExt"/>
          <w:b w:val="0"/>
        </w:rPr>
        <w:t>&lt;RefProc&gt;</w:t>
      </w:r>
      <w:r w:rsidRPr="002C0C61">
        <w:t>2025/2095</w:t>
      </w:r>
      <w:r w:rsidRPr="002C0C61">
        <w:rPr>
          <w:rStyle w:val="HideTWBExt"/>
          <w:b w:val="0"/>
        </w:rPr>
        <w:t>&lt;/RefProc&gt;&lt;RefTypeProc&gt;</w:t>
      </w:r>
      <w:r w:rsidRPr="002C0C61">
        <w:t>(INI)</w:t>
      </w:r>
      <w:r w:rsidRPr="002C0C61">
        <w:rPr>
          <w:rStyle w:val="HideTWBExt"/>
          <w:b w:val="0"/>
        </w:rPr>
        <w:t>&lt;/RefTypeProc&gt;</w:t>
      </w:r>
    </w:p>
    <w:p w14:paraId="032E112E" w14:textId="77777777" w:rsidR="00794E41" w:rsidRPr="002C0C61" w:rsidRDefault="00013E04" w:rsidP="00794E41">
      <w:pPr>
        <w:pStyle w:val="CoverDate"/>
      </w:pPr>
      <w:r w:rsidRPr="002C0C61">
        <w:rPr>
          <w:rStyle w:val="HideTWBExt"/>
        </w:rPr>
        <w:t>&lt;Date&gt;</w:t>
      </w:r>
      <w:r w:rsidRPr="002C0C61">
        <w:rPr>
          <w:rStyle w:val="HideTWBInt"/>
          <w:color w:val="auto"/>
        </w:rPr>
        <w:t>{24/07/2025}</w:t>
      </w:r>
      <w:r w:rsidRPr="002C0C61">
        <w:t>24/7/2025</w:t>
      </w:r>
      <w:r w:rsidRPr="002C0C61">
        <w:rPr>
          <w:rStyle w:val="HideTWBExt"/>
        </w:rPr>
        <w:t>&lt;/Date&gt;</w:t>
      </w:r>
    </w:p>
    <w:p w14:paraId="1955BB13" w14:textId="77777777" w:rsidR="00794E41" w:rsidRPr="002C0C61" w:rsidRDefault="00013E04" w:rsidP="00794E41">
      <w:pPr>
        <w:pStyle w:val="CoverDocType"/>
      </w:pPr>
      <w:r w:rsidRPr="002C0C61">
        <w:rPr>
          <w:rStyle w:val="HideTWBExt"/>
          <w:b w:val="0"/>
        </w:rPr>
        <w:t>&lt;TypeAM&gt;</w:t>
      </w:r>
      <w:r w:rsidRPr="002C0C61">
        <w:t>ИЗМЕНЕНИЯ</w:t>
      </w:r>
      <w:r w:rsidRPr="002C0C61">
        <w:rPr>
          <w:rStyle w:val="HideTWBExt"/>
          <w:b w:val="0"/>
        </w:rPr>
        <w:t>&lt;/TypeAM&gt;</w:t>
      </w:r>
    </w:p>
    <w:p w14:paraId="08F68593" w14:textId="77777777" w:rsidR="00794E41" w:rsidRPr="002C0C61" w:rsidRDefault="00013E04" w:rsidP="00794E41">
      <w:pPr>
        <w:pStyle w:val="CoverDocType24a"/>
      </w:pPr>
      <w:r w:rsidRPr="002C0C61">
        <w:rPr>
          <w:rStyle w:val="HideTWBExt"/>
          <w:b w:val="0"/>
        </w:rPr>
        <w:t>&lt;RangeAM&gt;</w:t>
      </w:r>
      <w:r w:rsidRPr="002C0C61">
        <w:t>257 - 488</w:t>
      </w:r>
      <w:r w:rsidRPr="002C0C61">
        <w:rPr>
          <w:rStyle w:val="HideTWBExt"/>
          <w:b w:val="0"/>
        </w:rPr>
        <w:t>&lt;/RangeAM&gt;</w:t>
      </w:r>
    </w:p>
    <w:p w14:paraId="746F0F52" w14:textId="77777777" w:rsidR="00794E41" w:rsidRPr="002C0C61" w:rsidRDefault="00013E04" w:rsidP="007B1846">
      <w:pPr>
        <w:pStyle w:val="CoverBold"/>
      </w:pPr>
      <w:r w:rsidRPr="002C0C61">
        <w:rPr>
          <w:rStyle w:val="HideTWBExt"/>
          <w:b w:val="0"/>
        </w:rPr>
        <w:t>&lt;TitreType&gt;</w:t>
      </w:r>
      <w:r w:rsidRPr="002C0C61">
        <w:t>Проект на доклад</w:t>
      </w:r>
      <w:r w:rsidRPr="002C0C61">
        <w:rPr>
          <w:rStyle w:val="HideTWBExt"/>
          <w:b w:val="0"/>
        </w:rPr>
        <w:t>&lt;/TitreType&gt;</w:t>
      </w:r>
    </w:p>
    <w:p w14:paraId="63ABC276" w14:textId="77777777" w:rsidR="00794E41" w:rsidRPr="002C0C61" w:rsidRDefault="00013E04" w:rsidP="007B1846">
      <w:pPr>
        <w:pStyle w:val="CoverBold"/>
      </w:pPr>
      <w:r w:rsidRPr="002C0C61">
        <w:rPr>
          <w:rStyle w:val="HideTWBExt"/>
          <w:b w:val="0"/>
        </w:rPr>
        <w:t>&lt;Rapporteur&gt;</w:t>
      </w:r>
      <w:r w:rsidRPr="002C0C61">
        <w:t>Жуан Оливейра</w:t>
      </w:r>
      <w:r w:rsidRPr="002C0C61">
        <w:rPr>
          <w:rStyle w:val="HideTWBExt"/>
          <w:b w:val="0"/>
        </w:rPr>
        <w:t>&lt;/Rapporteur&gt;</w:t>
      </w:r>
    </w:p>
    <w:p w14:paraId="4F500481" w14:textId="77777777" w:rsidR="00794E41" w:rsidRPr="002C0C61" w:rsidRDefault="00013E04" w:rsidP="00794E41">
      <w:pPr>
        <w:pStyle w:val="CoverNormal24a"/>
      </w:pPr>
      <w:r w:rsidRPr="002C0C61">
        <w:rPr>
          <w:rStyle w:val="HideTWBExt"/>
        </w:rPr>
        <w:t>&lt;DocRefPE&gt;</w:t>
      </w:r>
      <w:r w:rsidRPr="002C0C61">
        <w:t>(PE774.256v01-00)</w:t>
      </w:r>
      <w:r w:rsidRPr="002C0C61">
        <w:rPr>
          <w:rStyle w:val="HideTWBExt"/>
        </w:rPr>
        <w:t>&lt;/DocRefPE&gt;</w:t>
      </w:r>
    </w:p>
    <w:p w14:paraId="4BC9A852" w14:textId="77777777" w:rsidR="00794E41" w:rsidRPr="002C0C61" w:rsidRDefault="00013E04" w:rsidP="00794E41">
      <w:pPr>
        <w:pStyle w:val="CoverNormal"/>
      </w:pPr>
      <w:r w:rsidRPr="002C0C61">
        <w:rPr>
          <w:rStyle w:val="HideTWBExt"/>
        </w:rPr>
        <w:t>&lt;Titre&gt;</w:t>
      </w:r>
      <w:r w:rsidRPr="002C0C61">
        <w:t>Разработване на нова стратегия на ЕС за борба с бедността</w:t>
      </w:r>
      <w:r w:rsidRPr="002C0C61">
        <w:rPr>
          <w:rStyle w:val="HideTWBExt"/>
        </w:rPr>
        <w:t>&lt;/Titre&gt;</w:t>
      </w:r>
    </w:p>
    <w:p w14:paraId="124B3B5E" w14:textId="77777777" w:rsidR="00794E41" w:rsidRPr="002C0C61" w:rsidRDefault="00013E04" w:rsidP="00794E41">
      <w:pPr>
        <w:pStyle w:val="CoverNormal24a"/>
        <w:rPr>
          <w:vanish/>
        </w:rPr>
      </w:pPr>
      <w:r w:rsidRPr="002C0C61">
        <w:rPr>
          <w:rStyle w:val="HideTWBExt"/>
        </w:rPr>
        <w:t>&lt;DocRef&gt;</w:t>
      </w:r>
      <w:r w:rsidRPr="002C0C61">
        <w:t>(2025/2095(INI))</w:t>
      </w:r>
      <w:r w:rsidRPr="002C0C61">
        <w:rPr>
          <w:rStyle w:val="HideTWBExt"/>
        </w:rPr>
        <w:t>&lt;/DocRef&gt;</w:t>
      </w:r>
    </w:p>
    <w:p w14:paraId="6B313600" w14:textId="77777777" w:rsidR="00761BD2" w:rsidRPr="002C0C61" w:rsidRDefault="00761BD2" w:rsidP="00794E41">
      <w:pPr>
        <w:pStyle w:val="CoverNormal24a"/>
        <w:rPr>
          <w:vanish/>
        </w:rPr>
      </w:pPr>
    </w:p>
    <w:p w14:paraId="59F18852" w14:textId="77777777" w:rsidR="00761BD2" w:rsidRPr="002C0C61" w:rsidRDefault="00761BD2" w:rsidP="00794E41">
      <w:pPr>
        <w:pStyle w:val="CoverNormal24a"/>
        <w:rPr>
          <w:vanish/>
        </w:rPr>
      </w:pPr>
    </w:p>
    <w:p w14:paraId="2207A867" w14:textId="77777777" w:rsidR="00761BD2" w:rsidRPr="002C0C61" w:rsidRDefault="00761BD2" w:rsidP="00794E41">
      <w:pPr>
        <w:pStyle w:val="CoverNormal24a"/>
        <w:rPr>
          <w:vanish/>
        </w:rPr>
      </w:pPr>
    </w:p>
    <w:p w14:paraId="1AD43F80" w14:textId="77777777" w:rsidR="00794E41" w:rsidRPr="002C0C61" w:rsidRDefault="00013E04" w:rsidP="008B040A">
      <w:pPr>
        <w:widowControl/>
        <w:tabs>
          <w:tab w:val="center" w:pos="4677"/>
        </w:tabs>
      </w:pPr>
      <w:r w:rsidRPr="002C0C61">
        <w:br w:type="page"/>
      </w:r>
      <w:r w:rsidRPr="002C0C61">
        <w:lastRenderedPageBreak/>
        <w:t>AM_Com_NonLegReport</w:t>
      </w:r>
    </w:p>
    <w:p w14:paraId="5B94E14C" w14:textId="77777777" w:rsidR="00B9483A" w:rsidRPr="002C0C61" w:rsidRDefault="00013E04" w:rsidP="00B9483A">
      <w:pPr>
        <w:pStyle w:val="AMNumberTabs0"/>
        <w:keepNext/>
      </w:pPr>
      <w:r w:rsidRPr="002C0C61">
        <w:br w:type="page"/>
      </w:r>
      <w:r w:rsidRPr="002C0C61">
        <w:rPr>
          <w:rStyle w:val="HideTWBExt"/>
          <w:b w:val="0"/>
        </w:rPr>
        <w:t>&lt;RepeatBlock-Amend&gt;&lt;Amend&gt;</w:t>
      </w:r>
      <w:r w:rsidRPr="002C0C61">
        <w:t>Изменение</w:t>
      </w:r>
      <w:r w:rsidRPr="002C0C61">
        <w:tab/>
      </w:r>
      <w:r w:rsidRPr="002C0C61">
        <w:tab/>
      </w:r>
      <w:r w:rsidRPr="002C0C61">
        <w:rPr>
          <w:rStyle w:val="HideTWBExt"/>
          <w:b w:val="0"/>
        </w:rPr>
        <w:t>&lt;NumAm&gt;</w:t>
      </w:r>
      <w:r w:rsidRPr="002C0C61">
        <w:t>257</w:t>
      </w:r>
      <w:r w:rsidRPr="002C0C61">
        <w:rPr>
          <w:rStyle w:val="HideTWBExt"/>
          <w:b w:val="0"/>
        </w:rPr>
        <w:t>&lt;/NumAm&gt;</w:t>
      </w:r>
    </w:p>
    <w:p w14:paraId="79940B9B" w14:textId="77777777" w:rsidR="00B9483A" w:rsidRPr="002C0C61" w:rsidRDefault="00013E04" w:rsidP="00B9483A">
      <w:pPr>
        <w:pStyle w:val="NormalBold"/>
      </w:pPr>
      <w:r w:rsidRPr="002C0C61">
        <w:rPr>
          <w:rStyle w:val="HideTWBExt"/>
          <w:b w:val="0"/>
        </w:rPr>
        <w:t>&lt;RepeatBlock-By&gt;&lt;Members&gt;</w:t>
      </w:r>
      <w:r w:rsidRPr="002C0C61">
        <w:t>Хуан Карлос Хираута Видал, Северин Вербрук, Пал Секереш, Рашел Блом</w:t>
      </w:r>
      <w:r w:rsidRPr="002C0C61">
        <w:rPr>
          <w:rStyle w:val="HideTWBExt"/>
          <w:b w:val="0"/>
        </w:rPr>
        <w:t>&lt;/Members&gt;</w:t>
      </w:r>
    </w:p>
    <w:p w14:paraId="3F8E21D5" w14:textId="77777777" w:rsidR="00B9483A" w:rsidRPr="002C0C61" w:rsidRDefault="00013E04" w:rsidP="00B9483A">
      <w:r w:rsidRPr="002C0C61">
        <w:rPr>
          <w:rStyle w:val="HideTWBExt"/>
        </w:rPr>
        <w:t>&lt;/RepeatBlock-By&gt;</w:t>
      </w:r>
    </w:p>
    <w:p w14:paraId="4AB4D134"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15CA9627" w14:textId="77777777" w:rsidR="00B9483A" w:rsidRPr="002C0C61" w:rsidRDefault="00013E04" w:rsidP="00B9483A">
      <w:pPr>
        <w:pStyle w:val="NormalBold"/>
      </w:pPr>
      <w:r w:rsidRPr="002C0C61">
        <w:rPr>
          <w:rStyle w:val="HideTWBExt"/>
          <w:b w:val="0"/>
        </w:rPr>
        <w:t>&lt;Article&gt;</w:t>
      </w:r>
      <w:r w:rsidRPr="002C0C61">
        <w:t>Параграф 7</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4B376F3F" w14:textId="77777777" w:rsidTr="00761BD2">
        <w:trPr>
          <w:jc w:val="center"/>
        </w:trPr>
        <w:tc>
          <w:tcPr>
            <w:tcW w:w="9752" w:type="dxa"/>
            <w:gridSpan w:val="2"/>
          </w:tcPr>
          <w:p w14:paraId="17EF1CFA" w14:textId="77777777" w:rsidR="00B9483A" w:rsidRPr="002C0C61" w:rsidRDefault="00B9483A" w:rsidP="00761BD2">
            <w:pPr>
              <w:keepNext/>
            </w:pPr>
          </w:p>
        </w:tc>
      </w:tr>
      <w:tr w:rsidR="00A029F3" w:rsidRPr="002C0C61" w14:paraId="04959E9C" w14:textId="77777777" w:rsidTr="00761BD2">
        <w:trPr>
          <w:jc w:val="center"/>
        </w:trPr>
        <w:tc>
          <w:tcPr>
            <w:tcW w:w="4876" w:type="dxa"/>
            <w:hideMark/>
          </w:tcPr>
          <w:p w14:paraId="28B3A838" w14:textId="77777777" w:rsidR="00B9483A" w:rsidRPr="002C0C61" w:rsidRDefault="00013E04" w:rsidP="00761BD2">
            <w:pPr>
              <w:pStyle w:val="ColumnHeading"/>
              <w:keepNext/>
            </w:pPr>
            <w:r w:rsidRPr="002C0C61">
              <w:t>Предложение за резолюция</w:t>
            </w:r>
          </w:p>
        </w:tc>
        <w:tc>
          <w:tcPr>
            <w:tcW w:w="4876" w:type="dxa"/>
            <w:hideMark/>
          </w:tcPr>
          <w:p w14:paraId="0F492824" w14:textId="77777777" w:rsidR="00B9483A" w:rsidRPr="002C0C61" w:rsidRDefault="00013E04" w:rsidP="00761BD2">
            <w:pPr>
              <w:pStyle w:val="ColumnHeading"/>
              <w:keepNext/>
            </w:pPr>
            <w:r w:rsidRPr="002C0C61">
              <w:t>Изменение</w:t>
            </w:r>
          </w:p>
        </w:tc>
      </w:tr>
      <w:tr w:rsidR="00A029F3" w:rsidRPr="002C0C61" w14:paraId="79D2292C" w14:textId="77777777" w:rsidTr="00761BD2">
        <w:trPr>
          <w:jc w:val="center"/>
        </w:trPr>
        <w:tc>
          <w:tcPr>
            <w:tcW w:w="4876" w:type="dxa"/>
            <w:hideMark/>
          </w:tcPr>
          <w:p w14:paraId="7AF27C9E" w14:textId="77777777" w:rsidR="00B9483A" w:rsidRPr="002C0C61" w:rsidRDefault="00013E04" w:rsidP="00761BD2">
            <w:pPr>
              <w:pStyle w:val="Normal6"/>
            </w:pPr>
            <w:r w:rsidRPr="002C0C61">
              <w:t>7.</w:t>
            </w:r>
            <w:r w:rsidRPr="002C0C61">
              <w:tab/>
            </w:r>
            <w:r w:rsidRPr="002C0C61">
              <w:rPr>
                <w:b/>
                <w:i/>
              </w:rPr>
              <w:t>призовава</w:t>
            </w:r>
            <w:r w:rsidRPr="002C0C61">
              <w:t xml:space="preserve"> Комисията и държавите членки да </w:t>
            </w:r>
            <w:r w:rsidRPr="002C0C61">
              <w:rPr>
                <w:b/>
                <w:i/>
              </w:rPr>
              <w:t>увеличат значително публичните инвестиции за</w:t>
            </w:r>
            <w:r w:rsidRPr="002C0C61">
              <w:t xml:space="preserve"> политики, които да гарантират универсални, </w:t>
            </w:r>
            <w:r w:rsidRPr="002C0C61">
              <w:rPr>
                <w:b/>
                <w:i/>
              </w:rPr>
              <w:t>безплатни</w:t>
            </w:r>
            <w:r w:rsidRPr="002C0C61">
              <w:t xml:space="preserve"> и качествени обществени услуги, предвид техния принос за прекъсване на цикъла на бедността, особено в някои области, като например образование, здравеопазване, социална закрила и всеобщ достъп до достойно жилищно настаняване, водоснабдяване и канализация, енергоснабдяване, транспорт, културни и развлекателни дейности;</w:t>
            </w:r>
          </w:p>
        </w:tc>
        <w:tc>
          <w:tcPr>
            <w:tcW w:w="4876" w:type="dxa"/>
            <w:hideMark/>
          </w:tcPr>
          <w:p w14:paraId="43A3B135" w14:textId="77777777" w:rsidR="00B9483A" w:rsidRPr="002C0C61" w:rsidRDefault="00013E04" w:rsidP="00761BD2">
            <w:pPr>
              <w:pStyle w:val="Normal6"/>
              <w:rPr>
                <w:szCs w:val="24"/>
              </w:rPr>
            </w:pPr>
            <w:r w:rsidRPr="002C0C61">
              <w:t>7.</w:t>
            </w:r>
            <w:r w:rsidRPr="002C0C61">
              <w:tab/>
            </w:r>
            <w:r w:rsidRPr="002C0C61">
              <w:rPr>
                <w:b/>
                <w:i/>
              </w:rPr>
              <w:t>препоръчва на</w:t>
            </w:r>
            <w:r w:rsidRPr="002C0C61">
              <w:t xml:space="preserve"> Комисията и държавите членки да </w:t>
            </w:r>
            <w:r w:rsidRPr="002C0C61">
              <w:rPr>
                <w:b/>
                <w:i/>
              </w:rPr>
              <w:t>подкрепят</w:t>
            </w:r>
            <w:r w:rsidRPr="002C0C61">
              <w:t xml:space="preserve"> политики, които да гарантират универсални, </w:t>
            </w:r>
            <w:r w:rsidRPr="002C0C61">
              <w:rPr>
                <w:b/>
                <w:i/>
              </w:rPr>
              <w:t>достъпни</w:t>
            </w:r>
            <w:r w:rsidRPr="002C0C61">
              <w:t xml:space="preserve"> и качествени обществени услуги, предвид техния принос за прекъсване на цикъла на бедността, особено в някои области, като например образование, здравеопазване, социална закрила и всеобщ достъп до достойно жилищно настаняване, водоснабдяване и канализация, енергоснабдяване, транспорт, културни и развлекателни дейности;</w:t>
            </w:r>
          </w:p>
        </w:tc>
      </w:tr>
    </w:tbl>
    <w:p w14:paraId="0E8284E8"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40317EF0" w14:textId="77777777" w:rsidR="00B9483A" w:rsidRPr="002C0C61" w:rsidRDefault="00013E04" w:rsidP="00B9483A">
      <w:r w:rsidRPr="002C0C61">
        <w:rPr>
          <w:rStyle w:val="HideTWBExt"/>
        </w:rPr>
        <w:t>&lt;/Amend&gt;</w:t>
      </w:r>
    </w:p>
    <w:p w14:paraId="45DFA20A"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258</w:t>
      </w:r>
      <w:r w:rsidRPr="002C0C61">
        <w:rPr>
          <w:rStyle w:val="HideTWBExt"/>
          <w:b w:val="0"/>
        </w:rPr>
        <w:t>&lt;/NumAm&gt;</w:t>
      </w:r>
    </w:p>
    <w:p w14:paraId="2F584635" w14:textId="77777777" w:rsidR="00B9483A" w:rsidRPr="002C0C61" w:rsidRDefault="00013E04" w:rsidP="00B9483A">
      <w:pPr>
        <w:pStyle w:val="NormalBold"/>
      </w:pPr>
      <w:r w:rsidRPr="002C0C61">
        <w:rPr>
          <w:rStyle w:val="HideTWBExt"/>
          <w:b w:val="0"/>
        </w:rPr>
        <w:t>&lt;RepeatBlock-By&gt;&lt;Members&gt;</w:t>
      </w:r>
      <w:r w:rsidRPr="002C0C61">
        <w:t>Христо Петров</w:t>
      </w:r>
      <w:r w:rsidRPr="002C0C61">
        <w:rPr>
          <w:rStyle w:val="HideTWBExt"/>
          <w:b w:val="0"/>
        </w:rPr>
        <w:t>&lt;/Members&gt;</w:t>
      </w:r>
    </w:p>
    <w:p w14:paraId="688A1A4C" w14:textId="77777777" w:rsidR="00B9483A" w:rsidRPr="002C0C61" w:rsidRDefault="00013E04" w:rsidP="00B9483A">
      <w:r w:rsidRPr="002C0C61">
        <w:rPr>
          <w:rStyle w:val="HideTWBExt"/>
        </w:rPr>
        <w:t>&lt;/RepeatBlock-By&gt;</w:t>
      </w:r>
    </w:p>
    <w:p w14:paraId="151FB48C"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7C5E17A7" w14:textId="77777777" w:rsidR="00B9483A" w:rsidRPr="002C0C61" w:rsidRDefault="00013E04" w:rsidP="00B9483A">
      <w:pPr>
        <w:pStyle w:val="NormalBold"/>
      </w:pPr>
      <w:r w:rsidRPr="002C0C61">
        <w:rPr>
          <w:rStyle w:val="HideTWBExt"/>
          <w:b w:val="0"/>
        </w:rPr>
        <w:t>&lt;Article&gt;</w:t>
      </w:r>
      <w:r w:rsidRPr="002C0C61">
        <w:t>Параграф 7</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60EBCEB5" w14:textId="77777777" w:rsidTr="00761BD2">
        <w:trPr>
          <w:jc w:val="center"/>
        </w:trPr>
        <w:tc>
          <w:tcPr>
            <w:tcW w:w="9752" w:type="dxa"/>
            <w:gridSpan w:val="2"/>
          </w:tcPr>
          <w:p w14:paraId="40BE55BB" w14:textId="77777777" w:rsidR="00B9483A" w:rsidRPr="002C0C61" w:rsidRDefault="00B9483A" w:rsidP="00761BD2">
            <w:pPr>
              <w:keepNext/>
            </w:pPr>
          </w:p>
        </w:tc>
      </w:tr>
      <w:tr w:rsidR="00A029F3" w:rsidRPr="002C0C61" w14:paraId="7A06F52E" w14:textId="77777777" w:rsidTr="00761BD2">
        <w:trPr>
          <w:jc w:val="center"/>
        </w:trPr>
        <w:tc>
          <w:tcPr>
            <w:tcW w:w="4876" w:type="dxa"/>
            <w:hideMark/>
          </w:tcPr>
          <w:p w14:paraId="5165E58C" w14:textId="77777777" w:rsidR="00B9483A" w:rsidRPr="002C0C61" w:rsidRDefault="00013E04" w:rsidP="00761BD2">
            <w:pPr>
              <w:pStyle w:val="ColumnHeading"/>
              <w:keepNext/>
            </w:pPr>
            <w:r w:rsidRPr="002C0C61">
              <w:t>Предложение за резолюция</w:t>
            </w:r>
          </w:p>
        </w:tc>
        <w:tc>
          <w:tcPr>
            <w:tcW w:w="4876" w:type="dxa"/>
            <w:hideMark/>
          </w:tcPr>
          <w:p w14:paraId="4D2405FF" w14:textId="77777777" w:rsidR="00B9483A" w:rsidRPr="002C0C61" w:rsidRDefault="00013E04" w:rsidP="00761BD2">
            <w:pPr>
              <w:pStyle w:val="ColumnHeading"/>
              <w:keepNext/>
            </w:pPr>
            <w:r w:rsidRPr="002C0C61">
              <w:t>Изменение</w:t>
            </w:r>
          </w:p>
        </w:tc>
      </w:tr>
      <w:tr w:rsidR="00A029F3" w:rsidRPr="002C0C61" w14:paraId="0B6E3842" w14:textId="77777777" w:rsidTr="00761BD2">
        <w:trPr>
          <w:jc w:val="center"/>
        </w:trPr>
        <w:tc>
          <w:tcPr>
            <w:tcW w:w="4876" w:type="dxa"/>
            <w:hideMark/>
          </w:tcPr>
          <w:p w14:paraId="77F8D4FA" w14:textId="77777777" w:rsidR="00B9483A" w:rsidRPr="002C0C61" w:rsidRDefault="00013E04" w:rsidP="00761BD2">
            <w:pPr>
              <w:pStyle w:val="Normal6"/>
            </w:pPr>
            <w:r w:rsidRPr="002C0C61">
              <w:t>7.</w:t>
            </w:r>
            <w:r w:rsidRPr="002C0C61">
              <w:tab/>
            </w:r>
            <w:r w:rsidRPr="002C0C61">
              <w:t xml:space="preserve">призовава Комисията и държавите членки да увеличат значително публичните инвестиции за политики, които да гарантират </w:t>
            </w:r>
            <w:r w:rsidRPr="002C0C61">
              <w:rPr>
                <w:b/>
                <w:i/>
              </w:rPr>
              <w:t>универсални, безплатни</w:t>
            </w:r>
            <w:r w:rsidRPr="002C0C61">
              <w:t xml:space="preserve"> и качествени обществени услуги, предвид техния принос за прекъсване на цикъла на бедността, особено в някои области, като например образование, здравеопазване, социална закрила и всеобщ достъп до достойно жилищно настаняване, водоснабдяване и канализация, енергоснабдяване, транспорт, културни и развлекателни дейности;</w:t>
            </w:r>
          </w:p>
        </w:tc>
        <w:tc>
          <w:tcPr>
            <w:tcW w:w="4876" w:type="dxa"/>
            <w:hideMark/>
          </w:tcPr>
          <w:p w14:paraId="200F70FC" w14:textId="77777777" w:rsidR="00B9483A" w:rsidRPr="002C0C61" w:rsidRDefault="00013E04" w:rsidP="00761BD2">
            <w:pPr>
              <w:pStyle w:val="Normal6"/>
              <w:rPr>
                <w:szCs w:val="24"/>
              </w:rPr>
            </w:pPr>
            <w:r w:rsidRPr="002C0C61">
              <w:t>7.</w:t>
            </w:r>
            <w:r w:rsidRPr="002C0C61">
              <w:tab/>
              <w:t xml:space="preserve">призовава Комисията и държавите членки да увеличат значително публичните инвестиции за политики, които да гарантират </w:t>
            </w:r>
            <w:r w:rsidRPr="002C0C61">
              <w:rPr>
                <w:b/>
                <w:i/>
              </w:rPr>
              <w:t>универсален достъп до приобщаващи</w:t>
            </w:r>
            <w:r w:rsidRPr="002C0C61">
              <w:t xml:space="preserve"> и качествени обществени услуги</w:t>
            </w:r>
            <w:r w:rsidRPr="002C0C61">
              <w:rPr>
                <w:b/>
                <w:i/>
              </w:rPr>
              <w:t xml:space="preserve"> на приемливи цени</w:t>
            </w:r>
            <w:r w:rsidRPr="002C0C61">
              <w:t xml:space="preserve">, предвид техния принос за прекъсване на цикъла на бедността, особено в някои области, като например образование, здравеопазване, социална закрила и всеобщ достъп до </w:t>
            </w:r>
            <w:r w:rsidRPr="002C0C61">
              <w:rPr>
                <w:b/>
                <w:i/>
              </w:rPr>
              <w:t xml:space="preserve">устойчиво и </w:t>
            </w:r>
            <w:r w:rsidRPr="002C0C61">
              <w:t>достойно жилищно настаняване</w:t>
            </w:r>
            <w:r w:rsidRPr="002C0C61">
              <w:rPr>
                <w:b/>
                <w:i/>
              </w:rPr>
              <w:t xml:space="preserve"> на приемливи цени</w:t>
            </w:r>
            <w:r w:rsidRPr="002C0C61">
              <w:t>, водоснабдяване и канализация, енергоснабдяване, транспорт, културни и развлекателни де</w:t>
            </w:r>
            <w:r w:rsidRPr="002C0C61">
              <w:t>йности;</w:t>
            </w:r>
          </w:p>
        </w:tc>
      </w:tr>
    </w:tbl>
    <w:p w14:paraId="1E71051C"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70DDC16F" w14:textId="77777777" w:rsidR="00B9483A" w:rsidRPr="002C0C61" w:rsidRDefault="00013E04" w:rsidP="00B9483A">
      <w:r w:rsidRPr="002C0C61">
        <w:rPr>
          <w:rStyle w:val="HideTWBExt"/>
        </w:rPr>
        <w:t>&lt;/Amend&gt;</w:t>
      </w:r>
    </w:p>
    <w:p w14:paraId="0652BD5C"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259</w:t>
      </w:r>
      <w:r w:rsidRPr="002C0C61">
        <w:rPr>
          <w:rStyle w:val="HideTWBExt"/>
          <w:b w:val="0"/>
        </w:rPr>
        <w:t>&lt;/NumAm&gt;</w:t>
      </w:r>
    </w:p>
    <w:p w14:paraId="2F37139E" w14:textId="77777777" w:rsidR="00B9483A" w:rsidRPr="002C0C61" w:rsidRDefault="00013E04" w:rsidP="00B9483A">
      <w:pPr>
        <w:pStyle w:val="NormalBold"/>
      </w:pPr>
      <w:r w:rsidRPr="002C0C61">
        <w:rPr>
          <w:rStyle w:val="HideTWBExt"/>
          <w:b w:val="0"/>
        </w:rPr>
        <w:t>&lt;RepeatBlock-By&gt;&lt;Members&gt;</w:t>
      </w:r>
      <w:r w:rsidRPr="002C0C61">
        <w:t>Мартин Кемп, Лисбет Сомен, Реджина Дохърти, Сержио Умберто</w:t>
      </w:r>
      <w:r w:rsidRPr="002C0C61">
        <w:rPr>
          <w:rStyle w:val="HideTWBExt"/>
          <w:b w:val="0"/>
        </w:rPr>
        <w:t>&lt;/Members&gt;</w:t>
      </w:r>
    </w:p>
    <w:p w14:paraId="6EF859C8" w14:textId="77777777" w:rsidR="00B9483A" w:rsidRPr="002C0C61" w:rsidRDefault="00013E04" w:rsidP="00B9483A">
      <w:r w:rsidRPr="002C0C61">
        <w:rPr>
          <w:rStyle w:val="HideTWBExt"/>
        </w:rPr>
        <w:t>&lt;/RepeatBlock-By&gt;</w:t>
      </w:r>
    </w:p>
    <w:p w14:paraId="48992F23"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37B237B1" w14:textId="77777777" w:rsidR="00B9483A" w:rsidRPr="002C0C61" w:rsidRDefault="00013E04" w:rsidP="00B9483A">
      <w:pPr>
        <w:pStyle w:val="NormalBold"/>
      </w:pPr>
      <w:r w:rsidRPr="002C0C61">
        <w:rPr>
          <w:rStyle w:val="HideTWBExt"/>
          <w:b w:val="0"/>
        </w:rPr>
        <w:t>&lt;Article&gt;</w:t>
      </w:r>
      <w:r w:rsidRPr="002C0C61">
        <w:t>Параграф 7</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286197A8" w14:textId="77777777" w:rsidTr="00761BD2">
        <w:trPr>
          <w:jc w:val="center"/>
        </w:trPr>
        <w:tc>
          <w:tcPr>
            <w:tcW w:w="9752" w:type="dxa"/>
            <w:gridSpan w:val="2"/>
          </w:tcPr>
          <w:p w14:paraId="4B0F634E" w14:textId="77777777" w:rsidR="00B9483A" w:rsidRPr="002C0C61" w:rsidRDefault="00B9483A" w:rsidP="00761BD2">
            <w:pPr>
              <w:keepNext/>
            </w:pPr>
          </w:p>
        </w:tc>
      </w:tr>
      <w:tr w:rsidR="00A029F3" w:rsidRPr="002C0C61" w14:paraId="3E84E64F" w14:textId="77777777" w:rsidTr="00761BD2">
        <w:trPr>
          <w:jc w:val="center"/>
        </w:trPr>
        <w:tc>
          <w:tcPr>
            <w:tcW w:w="4876" w:type="dxa"/>
            <w:hideMark/>
          </w:tcPr>
          <w:p w14:paraId="4303C639" w14:textId="77777777" w:rsidR="00B9483A" w:rsidRPr="002C0C61" w:rsidRDefault="00013E04" w:rsidP="00761BD2">
            <w:pPr>
              <w:pStyle w:val="ColumnHeading"/>
              <w:keepNext/>
            </w:pPr>
            <w:r w:rsidRPr="002C0C61">
              <w:t xml:space="preserve">Предложение за </w:t>
            </w:r>
            <w:r w:rsidRPr="002C0C61">
              <w:t>резолюция</w:t>
            </w:r>
          </w:p>
        </w:tc>
        <w:tc>
          <w:tcPr>
            <w:tcW w:w="4876" w:type="dxa"/>
            <w:hideMark/>
          </w:tcPr>
          <w:p w14:paraId="02D84969" w14:textId="77777777" w:rsidR="00B9483A" w:rsidRPr="002C0C61" w:rsidRDefault="00013E04" w:rsidP="00761BD2">
            <w:pPr>
              <w:pStyle w:val="ColumnHeading"/>
              <w:keepNext/>
            </w:pPr>
            <w:r w:rsidRPr="002C0C61">
              <w:t>Изменение</w:t>
            </w:r>
          </w:p>
        </w:tc>
      </w:tr>
      <w:tr w:rsidR="00A029F3" w:rsidRPr="002C0C61" w14:paraId="0E71DC47" w14:textId="77777777" w:rsidTr="00761BD2">
        <w:trPr>
          <w:jc w:val="center"/>
        </w:trPr>
        <w:tc>
          <w:tcPr>
            <w:tcW w:w="4876" w:type="dxa"/>
            <w:hideMark/>
          </w:tcPr>
          <w:p w14:paraId="0B844224" w14:textId="77777777" w:rsidR="00B9483A" w:rsidRPr="002C0C61" w:rsidRDefault="00013E04" w:rsidP="00761BD2">
            <w:pPr>
              <w:pStyle w:val="Normal6"/>
            </w:pPr>
            <w:r w:rsidRPr="002C0C61">
              <w:t>7.</w:t>
            </w:r>
            <w:r w:rsidRPr="002C0C61">
              <w:tab/>
              <w:t xml:space="preserve">призовава Комисията и държавите членки да увеличат значително публичните инвестиции за политики, които да </w:t>
            </w:r>
            <w:r w:rsidRPr="002C0C61">
              <w:rPr>
                <w:b/>
                <w:i/>
              </w:rPr>
              <w:t>гарантират</w:t>
            </w:r>
            <w:r w:rsidRPr="002C0C61">
              <w:t xml:space="preserve"> универсални,</w:t>
            </w:r>
            <w:r w:rsidRPr="002C0C61">
              <w:rPr>
                <w:b/>
                <w:i/>
              </w:rPr>
              <w:t xml:space="preserve"> безплатни и</w:t>
            </w:r>
            <w:r w:rsidRPr="002C0C61">
              <w:t xml:space="preserve"> качествени обществени услуги, предвид техния принос за прекъсване на цикъла на бедността, особено в някои области, като например образование, здравеопазване, социална закрила и всеобщ достъп до достойно жилищно настаняване, водоснабдяване и канализация, енергоснабдяване, транспорт, културни и развлекателни дейности;</w:t>
            </w:r>
          </w:p>
        </w:tc>
        <w:tc>
          <w:tcPr>
            <w:tcW w:w="4876" w:type="dxa"/>
            <w:hideMark/>
          </w:tcPr>
          <w:p w14:paraId="6BEA1699" w14:textId="77777777" w:rsidR="00B9483A" w:rsidRPr="002C0C61" w:rsidRDefault="00013E04" w:rsidP="00761BD2">
            <w:pPr>
              <w:pStyle w:val="Normal6"/>
              <w:rPr>
                <w:szCs w:val="24"/>
              </w:rPr>
            </w:pPr>
            <w:r w:rsidRPr="002C0C61">
              <w:t>7.</w:t>
            </w:r>
            <w:r w:rsidRPr="002C0C61">
              <w:tab/>
              <w:t xml:space="preserve">призовава Комисията и държавите членки да увеличат значително публичните инвестиции за политики, които да </w:t>
            </w:r>
            <w:r w:rsidRPr="002C0C61">
              <w:rPr>
                <w:b/>
                <w:i/>
              </w:rPr>
              <w:t>предлагат</w:t>
            </w:r>
            <w:r w:rsidRPr="002C0C61">
              <w:t xml:space="preserve"> универсални, качествени обществени услуги</w:t>
            </w:r>
            <w:r w:rsidRPr="002C0C61">
              <w:rPr>
                <w:b/>
                <w:i/>
              </w:rPr>
              <w:t xml:space="preserve"> на приемливи цени</w:t>
            </w:r>
            <w:r w:rsidRPr="002C0C61">
              <w:t xml:space="preserve">, предвид техния принос за прекъсване на цикъла на бедността, особено в някои области, като </w:t>
            </w:r>
            <w:r w:rsidRPr="002C0C61">
              <w:t>например образование, здравеопазване, социална закрила и всеобщ достъп до достойно жилищно настаняване</w:t>
            </w:r>
            <w:r w:rsidRPr="002C0C61">
              <w:rPr>
                <w:b/>
                <w:i/>
              </w:rPr>
              <w:t xml:space="preserve"> на приемливи цени</w:t>
            </w:r>
            <w:r w:rsidRPr="002C0C61">
              <w:t>, водоснабдяване и канализация, енергоснабдяване, транспорт, културни и развлекателни дейности;</w:t>
            </w:r>
          </w:p>
        </w:tc>
      </w:tr>
    </w:tbl>
    <w:p w14:paraId="411C4A76"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75617352" w14:textId="77777777" w:rsidR="00B9483A" w:rsidRPr="002C0C61" w:rsidRDefault="00013E04" w:rsidP="00B9483A">
      <w:r w:rsidRPr="002C0C61">
        <w:rPr>
          <w:rStyle w:val="HideTWBExt"/>
        </w:rPr>
        <w:t>&lt;/Amend&gt;</w:t>
      </w:r>
    </w:p>
    <w:p w14:paraId="3692048E"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260</w:t>
      </w:r>
      <w:r w:rsidRPr="002C0C61">
        <w:rPr>
          <w:rStyle w:val="HideTWBExt"/>
          <w:b w:val="0"/>
        </w:rPr>
        <w:t>&lt;/NumAm&gt;</w:t>
      </w:r>
    </w:p>
    <w:p w14:paraId="1AC5877E" w14:textId="77777777" w:rsidR="00B9483A" w:rsidRPr="002C0C61" w:rsidRDefault="00013E04" w:rsidP="00B9483A">
      <w:pPr>
        <w:pStyle w:val="NormalBold"/>
      </w:pPr>
      <w:r w:rsidRPr="002C0C61">
        <w:rPr>
          <w:rStyle w:val="HideTWBExt"/>
          <w:b w:val="0"/>
        </w:rPr>
        <w:t>&lt;RepeatBlock-By&gt;&lt;Members&gt;</w:t>
      </w:r>
      <w:r w:rsidRPr="002C0C61">
        <w:t>Джорджиана Теодореску</w:t>
      </w:r>
      <w:r w:rsidRPr="002C0C61">
        <w:rPr>
          <w:rStyle w:val="HideTWBExt"/>
          <w:b w:val="0"/>
        </w:rPr>
        <w:t>&lt;/Members&gt;</w:t>
      </w:r>
    </w:p>
    <w:p w14:paraId="26EBA053" w14:textId="77777777" w:rsidR="00B9483A" w:rsidRPr="002C0C61" w:rsidRDefault="00013E04" w:rsidP="00B9483A">
      <w:r w:rsidRPr="002C0C61">
        <w:rPr>
          <w:rStyle w:val="HideTWBExt"/>
        </w:rPr>
        <w:t>&lt;/RepeatBlock-By&gt;</w:t>
      </w:r>
    </w:p>
    <w:p w14:paraId="387268CB"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182B0904" w14:textId="77777777" w:rsidR="00B9483A" w:rsidRPr="002C0C61" w:rsidRDefault="00013E04" w:rsidP="00B9483A">
      <w:pPr>
        <w:pStyle w:val="NormalBold"/>
      </w:pPr>
      <w:r w:rsidRPr="002C0C61">
        <w:rPr>
          <w:rStyle w:val="HideTWBExt"/>
          <w:b w:val="0"/>
        </w:rPr>
        <w:t>&lt;Article&gt;</w:t>
      </w:r>
      <w:r w:rsidRPr="002C0C61">
        <w:t>Параграф 7</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62CCBA51" w14:textId="77777777" w:rsidTr="00761BD2">
        <w:trPr>
          <w:jc w:val="center"/>
        </w:trPr>
        <w:tc>
          <w:tcPr>
            <w:tcW w:w="9752" w:type="dxa"/>
            <w:gridSpan w:val="2"/>
          </w:tcPr>
          <w:p w14:paraId="4605AD0E" w14:textId="77777777" w:rsidR="00B9483A" w:rsidRPr="002C0C61" w:rsidRDefault="00B9483A" w:rsidP="00761BD2">
            <w:pPr>
              <w:keepNext/>
            </w:pPr>
          </w:p>
        </w:tc>
      </w:tr>
      <w:tr w:rsidR="00A029F3" w:rsidRPr="002C0C61" w14:paraId="6CC7BF94" w14:textId="77777777" w:rsidTr="00761BD2">
        <w:trPr>
          <w:jc w:val="center"/>
        </w:trPr>
        <w:tc>
          <w:tcPr>
            <w:tcW w:w="4876" w:type="dxa"/>
            <w:hideMark/>
          </w:tcPr>
          <w:p w14:paraId="63149329" w14:textId="77777777" w:rsidR="00B9483A" w:rsidRPr="002C0C61" w:rsidRDefault="00013E04" w:rsidP="00761BD2">
            <w:pPr>
              <w:pStyle w:val="ColumnHeading"/>
              <w:keepNext/>
            </w:pPr>
            <w:r w:rsidRPr="002C0C61">
              <w:t>Предложение за резолюция</w:t>
            </w:r>
          </w:p>
        </w:tc>
        <w:tc>
          <w:tcPr>
            <w:tcW w:w="4876" w:type="dxa"/>
            <w:hideMark/>
          </w:tcPr>
          <w:p w14:paraId="275E6EA7" w14:textId="77777777" w:rsidR="00B9483A" w:rsidRPr="002C0C61" w:rsidRDefault="00013E04" w:rsidP="00761BD2">
            <w:pPr>
              <w:pStyle w:val="ColumnHeading"/>
              <w:keepNext/>
            </w:pPr>
            <w:r w:rsidRPr="002C0C61">
              <w:t>Изменение</w:t>
            </w:r>
          </w:p>
        </w:tc>
      </w:tr>
      <w:tr w:rsidR="00A029F3" w:rsidRPr="002C0C61" w14:paraId="09981E19" w14:textId="77777777" w:rsidTr="00761BD2">
        <w:trPr>
          <w:jc w:val="center"/>
        </w:trPr>
        <w:tc>
          <w:tcPr>
            <w:tcW w:w="4876" w:type="dxa"/>
            <w:hideMark/>
          </w:tcPr>
          <w:p w14:paraId="460D7279" w14:textId="77777777" w:rsidR="00B9483A" w:rsidRPr="002C0C61" w:rsidRDefault="00013E04" w:rsidP="00761BD2">
            <w:pPr>
              <w:pStyle w:val="Normal6"/>
            </w:pPr>
            <w:r w:rsidRPr="002C0C61">
              <w:t>7.</w:t>
            </w:r>
            <w:r w:rsidRPr="002C0C61">
              <w:tab/>
            </w:r>
            <w:r w:rsidRPr="002C0C61">
              <w:t xml:space="preserve">призовава Комисията и държавите членки да увеличат значително публичните инвестиции за политики, които да гарантират </w:t>
            </w:r>
            <w:r w:rsidRPr="002C0C61">
              <w:rPr>
                <w:b/>
                <w:i/>
              </w:rPr>
              <w:t xml:space="preserve">универсални, </w:t>
            </w:r>
            <w:r w:rsidRPr="002C0C61">
              <w:t xml:space="preserve">безплатни и качествени обществени услуги, </w:t>
            </w:r>
            <w:r w:rsidRPr="002C0C61">
              <w:rPr>
                <w:b/>
                <w:i/>
              </w:rPr>
              <w:t>предвид техния принос</w:t>
            </w:r>
            <w:r w:rsidRPr="002C0C61">
              <w:t xml:space="preserve"> за прекъсване на цикъла на бедността</w:t>
            </w:r>
            <w:r w:rsidRPr="002C0C61">
              <w:rPr>
                <w:b/>
                <w:i/>
              </w:rPr>
              <w:t>,</w:t>
            </w:r>
            <w:r w:rsidRPr="002C0C61">
              <w:t xml:space="preserve"> особено в някои области, като например </w:t>
            </w:r>
            <w:r w:rsidRPr="002C0C61">
              <w:rPr>
                <w:b/>
                <w:i/>
              </w:rPr>
              <w:t xml:space="preserve">образование, </w:t>
            </w:r>
            <w:r w:rsidRPr="002C0C61">
              <w:t>здравеопазване, социална закрила и</w:t>
            </w:r>
            <w:r w:rsidRPr="002C0C61">
              <w:rPr>
                <w:b/>
                <w:i/>
              </w:rPr>
              <w:t xml:space="preserve"> всеобщ</w:t>
            </w:r>
            <w:r w:rsidRPr="002C0C61">
              <w:t xml:space="preserve"> достъп до достойно жилищно настаняване, водоснабдяване и канализация, енергоснабдяване</w:t>
            </w:r>
            <w:r w:rsidRPr="002C0C61">
              <w:rPr>
                <w:b/>
                <w:i/>
              </w:rPr>
              <w:t>,</w:t>
            </w:r>
            <w:r w:rsidRPr="002C0C61">
              <w:t xml:space="preserve"> транспорт</w:t>
            </w:r>
            <w:r w:rsidRPr="002C0C61">
              <w:rPr>
                <w:b/>
                <w:i/>
              </w:rPr>
              <w:t>, културни</w:t>
            </w:r>
            <w:r w:rsidRPr="002C0C61">
              <w:t xml:space="preserve"> и </w:t>
            </w:r>
            <w:r w:rsidRPr="002C0C61">
              <w:rPr>
                <w:b/>
                <w:i/>
              </w:rPr>
              <w:t>развлекателни дейности</w:t>
            </w:r>
            <w:r w:rsidRPr="002C0C61">
              <w:t>;</w:t>
            </w:r>
          </w:p>
        </w:tc>
        <w:tc>
          <w:tcPr>
            <w:tcW w:w="4876" w:type="dxa"/>
            <w:hideMark/>
          </w:tcPr>
          <w:p w14:paraId="0CED6068" w14:textId="77777777" w:rsidR="00B9483A" w:rsidRPr="002C0C61" w:rsidRDefault="00013E04" w:rsidP="00761BD2">
            <w:pPr>
              <w:pStyle w:val="Normal6"/>
              <w:rPr>
                <w:szCs w:val="24"/>
              </w:rPr>
            </w:pPr>
            <w:r w:rsidRPr="002C0C61">
              <w:t>7.</w:t>
            </w:r>
            <w:r w:rsidRPr="002C0C61">
              <w:tab/>
              <w:t xml:space="preserve">призовава Комисията и държавите членки да увеличат значително публичните инвестиции за политики, които да гарантират безплатни и качествени обществени услуги, </w:t>
            </w:r>
            <w:r w:rsidRPr="002C0C61">
              <w:rPr>
                <w:b/>
                <w:i/>
              </w:rPr>
              <w:t>включително безплатно и качествено образование и образование и грижи в ранна детска възраст, като важен двигател</w:t>
            </w:r>
            <w:r w:rsidRPr="002C0C61">
              <w:t xml:space="preserve"> за прекъсване на цикъла на бедността</w:t>
            </w:r>
            <w:r w:rsidRPr="002C0C61">
              <w:rPr>
                <w:b/>
                <w:i/>
              </w:rPr>
              <w:t>; призовава Комисията и държавите членки също така да инвестират</w:t>
            </w:r>
            <w:r w:rsidRPr="002C0C61">
              <w:t xml:space="preserve"> особено в някои области, като например здравеопазване, социална закрила и достъп до достойно жилищно настаняване, водоснабдяване и канализ</w:t>
            </w:r>
            <w:r w:rsidRPr="002C0C61">
              <w:t>ация, енергоснабдяване</w:t>
            </w:r>
            <w:r w:rsidRPr="002C0C61">
              <w:rPr>
                <w:b/>
                <w:i/>
              </w:rPr>
              <w:t xml:space="preserve"> и</w:t>
            </w:r>
            <w:r w:rsidRPr="002C0C61">
              <w:t xml:space="preserve"> транспорт</w:t>
            </w:r>
            <w:r w:rsidRPr="002C0C61">
              <w:rPr>
                <w:b/>
                <w:i/>
              </w:rPr>
              <w:t xml:space="preserve">; </w:t>
            </w:r>
            <w:r w:rsidRPr="002C0C61">
              <w:rPr>
                <w:b/>
                <w:i/>
              </w:rPr>
              <w:t>призовава Комисията</w:t>
            </w:r>
            <w:r w:rsidRPr="002C0C61">
              <w:t xml:space="preserve"> и </w:t>
            </w:r>
            <w:r w:rsidRPr="002C0C61">
              <w:rPr>
                <w:b/>
                <w:i/>
              </w:rPr>
              <w:t>държавите членки да насърчават координацията между тези обществени услуги, независимо дали чрез интегрирани центрове за услуги или подобрени механизми за координация</w:t>
            </w:r>
            <w:r w:rsidRPr="002C0C61">
              <w:t>;</w:t>
            </w:r>
          </w:p>
        </w:tc>
      </w:tr>
    </w:tbl>
    <w:p w14:paraId="2BC74DEB"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180509FD" w14:textId="77777777" w:rsidR="00B9483A" w:rsidRPr="002C0C61" w:rsidRDefault="00013E04" w:rsidP="00B9483A">
      <w:r w:rsidRPr="002C0C61">
        <w:rPr>
          <w:rStyle w:val="HideTWBExt"/>
        </w:rPr>
        <w:t>&lt;/Amend&gt;</w:t>
      </w:r>
    </w:p>
    <w:p w14:paraId="145CEBAE"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261</w:t>
      </w:r>
      <w:r w:rsidRPr="002C0C61">
        <w:rPr>
          <w:rStyle w:val="HideTWBExt"/>
          <w:b w:val="0"/>
        </w:rPr>
        <w:t>&lt;/NumAm&gt;</w:t>
      </w:r>
    </w:p>
    <w:p w14:paraId="4BCA319A" w14:textId="77777777" w:rsidR="00B9483A" w:rsidRPr="002C0C61" w:rsidRDefault="00013E04" w:rsidP="00B9483A">
      <w:pPr>
        <w:pStyle w:val="NormalBold"/>
      </w:pPr>
      <w:r w:rsidRPr="002C0C61">
        <w:rPr>
          <w:rStyle w:val="HideTWBExt"/>
          <w:b w:val="0"/>
        </w:rPr>
        <w:t>&lt;RepeatBlock-By&gt;&lt;Members&gt;</w:t>
      </w:r>
      <w:r w:rsidRPr="002C0C61">
        <w:t>Еон О’Риърдойн, Марит Май, Изилда Гомеш, Вилия Блинкевичуте, Идоя Мендия Куева, Марк Ангел, Алисия Омс Хинел, Романа Йеркович, Чечилия Страда, Евелин Регнер</w:t>
      </w:r>
      <w:r w:rsidRPr="002C0C61">
        <w:rPr>
          <w:rStyle w:val="HideTWBExt"/>
          <w:b w:val="0"/>
        </w:rPr>
        <w:t>&lt;/Members&gt;</w:t>
      </w:r>
    </w:p>
    <w:p w14:paraId="26DDAE0C" w14:textId="77777777" w:rsidR="00B9483A" w:rsidRPr="002C0C61" w:rsidRDefault="00013E04" w:rsidP="00B9483A">
      <w:r w:rsidRPr="002C0C61">
        <w:rPr>
          <w:rStyle w:val="HideTWBExt"/>
        </w:rPr>
        <w:t>&lt;/RepeatBlock-By&gt;</w:t>
      </w:r>
    </w:p>
    <w:p w14:paraId="216AD8AE" w14:textId="77777777" w:rsidR="00B9483A" w:rsidRPr="002C0C61" w:rsidRDefault="00013E04" w:rsidP="00B9483A">
      <w:pPr>
        <w:pStyle w:val="NormalBold"/>
        <w:keepNext/>
      </w:pPr>
      <w:r w:rsidRPr="002C0C61">
        <w:rPr>
          <w:rStyle w:val="HideTWBExt"/>
          <w:b w:val="0"/>
        </w:rPr>
        <w:t>&lt;DocAmend&gt;</w:t>
      </w:r>
      <w:r w:rsidRPr="002C0C61">
        <w:t xml:space="preserve">Предложение за </w:t>
      </w:r>
      <w:r w:rsidRPr="002C0C61">
        <w:t>резолюция</w:t>
      </w:r>
      <w:r w:rsidRPr="002C0C61">
        <w:rPr>
          <w:rStyle w:val="HideTWBExt"/>
          <w:b w:val="0"/>
        </w:rPr>
        <w:t>&lt;/DocAmend&gt;</w:t>
      </w:r>
    </w:p>
    <w:p w14:paraId="1B074848" w14:textId="77777777" w:rsidR="00B9483A" w:rsidRPr="002C0C61" w:rsidRDefault="00013E04" w:rsidP="00B9483A">
      <w:pPr>
        <w:pStyle w:val="NormalBold"/>
      </w:pPr>
      <w:r w:rsidRPr="002C0C61">
        <w:rPr>
          <w:rStyle w:val="HideTWBExt"/>
          <w:b w:val="0"/>
        </w:rPr>
        <w:t>&lt;Article&gt;</w:t>
      </w:r>
      <w:r w:rsidRPr="002C0C61">
        <w:t>Параграф 7</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4051A711" w14:textId="77777777" w:rsidTr="00761BD2">
        <w:trPr>
          <w:jc w:val="center"/>
        </w:trPr>
        <w:tc>
          <w:tcPr>
            <w:tcW w:w="9752" w:type="dxa"/>
            <w:gridSpan w:val="2"/>
          </w:tcPr>
          <w:p w14:paraId="016CA70F" w14:textId="77777777" w:rsidR="00B9483A" w:rsidRPr="002C0C61" w:rsidRDefault="00B9483A" w:rsidP="00761BD2">
            <w:pPr>
              <w:keepNext/>
            </w:pPr>
          </w:p>
        </w:tc>
      </w:tr>
      <w:tr w:rsidR="00A029F3" w:rsidRPr="002C0C61" w14:paraId="35937E2E" w14:textId="77777777" w:rsidTr="00761BD2">
        <w:trPr>
          <w:jc w:val="center"/>
        </w:trPr>
        <w:tc>
          <w:tcPr>
            <w:tcW w:w="4876" w:type="dxa"/>
            <w:hideMark/>
          </w:tcPr>
          <w:p w14:paraId="17830EFF" w14:textId="77777777" w:rsidR="00B9483A" w:rsidRPr="002C0C61" w:rsidRDefault="00013E04" w:rsidP="00761BD2">
            <w:pPr>
              <w:pStyle w:val="ColumnHeading"/>
              <w:keepNext/>
            </w:pPr>
            <w:r w:rsidRPr="002C0C61">
              <w:t>Предложение за резолюция</w:t>
            </w:r>
          </w:p>
        </w:tc>
        <w:tc>
          <w:tcPr>
            <w:tcW w:w="4876" w:type="dxa"/>
            <w:hideMark/>
          </w:tcPr>
          <w:p w14:paraId="19E30715" w14:textId="77777777" w:rsidR="00B9483A" w:rsidRPr="002C0C61" w:rsidRDefault="00013E04" w:rsidP="00761BD2">
            <w:pPr>
              <w:pStyle w:val="ColumnHeading"/>
              <w:keepNext/>
            </w:pPr>
            <w:r w:rsidRPr="002C0C61">
              <w:t>Изменение</w:t>
            </w:r>
          </w:p>
        </w:tc>
      </w:tr>
      <w:tr w:rsidR="00A029F3" w:rsidRPr="002C0C61" w14:paraId="4A414EC4" w14:textId="77777777" w:rsidTr="00761BD2">
        <w:trPr>
          <w:jc w:val="center"/>
        </w:trPr>
        <w:tc>
          <w:tcPr>
            <w:tcW w:w="4876" w:type="dxa"/>
            <w:hideMark/>
          </w:tcPr>
          <w:p w14:paraId="765C8479" w14:textId="77777777" w:rsidR="00B9483A" w:rsidRPr="002C0C61" w:rsidRDefault="00013E04" w:rsidP="00761BD2">
            <w:pPr>
              <w:pStyle w:val="Normal6"/>
            </w:pPr>
            <w:r w:rsidRPr="002C0C61">
              <w:t>7.</w:t>
            </w:r>
            <w:r w:rsidRPr="002C0C61">
              <w:tab/>
              <w:t xml:space="preserve">призовава Комисията и държавите членки да увеличат значително публичните инвестиции </w:t>
            </w:r>
            <w:r w:rsidRPr="002C0C61">
              <w:rPr>
                <w:b/>
                <w:i/>
              </w:rPr>
              <w:t>за политики, които да гарантират</w:t>
            </w:r>
            <w:r w:rsidRPr="002C0C61">
              <w:t xml:space="preserve"> универсални, безплатни и качествени обществени услуги</w:t>
            </w:r>
            <w:r w:rsidRPr="002C0C61">
              <w:rPr>
                <w:b/>
                <w:i/>
              </w:rPr>
              <w:t>, предвид техния принос</w:t>
            </w:r>
            <w:r w:rsidRPr="002C0C61">
              <w:t xml:space="preserve"> за прекъсване на цикъла на бедността, особено в някои области, като например образование, здравеопазване, социална закрила и всеобщ достъп до достойно жилищно настаняване, водоснабдяване и канализация, енергоснабдяване, транспорт</w:t>
            </w:r>
            <w:r w:rsidRPr="002C0C61">
              <w:rPr>
                <w:b/>
                <w:i/>
              </w:rPr>
              <w:t>,</w:t>
            </w:r>
            <w:r w:rsidRPr="002C0C61">
              <w:t xml:space="preserve"> културни и развлекателни дейности;</w:t>
            </w:r>
          </w:p>
        </w:tc>
        <w:tc>
          <w:tcPr>
            <w:tcW w:w="4876" w:type="dxa"/>
            <w:hideMark/>
          </w:tcPr>
          <w:p w14:paraId="56530706" w14:textId="77777777" w:rsidR="00B9483A" w:rsidRPr="002C0C61" w:rsidRDefault="00013E04" w:rsidP="00761BD2">
            <w:pPr>
              <w:pStyle w:val="Normal6"/>
              <w:rPr>
                <w:szCs w:val="24"/>
              </w:rPr>
            </w:pPr>
            <w:r w:rsidRPr="002C0C61">
              <w:t>7.</w:t>
            </w:r>
            <w:r w:rsidRPr="002C0C61">
              <w:tab/>
              <w:t xml:space="preserve">призовава Комисията и държавите членки да увеличат значително публичните инвестиции </w:t>
            </w:r>
            <w:r w:rsidRPr="002C0C61">
              <w:rPr>
                <w:b/>
                <w:i/>
              </w:rPr>
              <w:t>в</w:t>
            </w:r>
            <w:r w:rsidRPr="002C0C61">
              <w:t xml:space="preserve"> универсални, безплатни и качествени обществени услуги</w:t>
            </w:r>
            <w:r w:rsidRPr="002C0C61">
              <w:rPr>
                <w:b/>
                <w:i/>
              </w:rPr>
              <w:t xml:space="preserve"> и услуги от общ икономически интерес; подчертава приноса на тези инвестиции</w:t>
            </w:r>
            <w:r w:rsidRPr="002C0C61">
              <w:t xml:space="preserve"> за прекъсване на цикъла на бедността</w:t>
            </w:r>
            <w:r w:rsidRPr="002C0C61">
              <w:rPr>
                <w:b/>
                <w:i/>
              </w:rPr>
              <w:t xml:space="preserve"> между поколенията и за осигуряване на възможност за социално и трудово приобщаване</w:t>
            </w:r>
            <w:r w:rsidRPr="002C0C61">
              <w:t>, особено в някои области, като например</w:t>
            </w:r>
            <w:r w:rsidRPr="002C0C61">
              <w:rPr>
                <w:b/>
                <w:i/>
              </w:rPr>
              <w:t xml:space="preserve"> грижи за децата,</w:t>
            </w:r>
            <w:r w:rsidRPr="002C0C61">
              <w:t xml:space="preserve"> образование, здравеопазване, социална закрила и всеобщ достъп до достойно жилищно настаняване, водоснабдяване и канали</w:t>
            </w:r>
            <w:r w:rsidRPr="002C0C61">
              <w:t>зация, енергоснабдяване, транспорт</w:t>
            </w:r>
            <w:r w:rsidRPr="002C0C61">
              <w:rPr>
                <w:b/>
                <w:i/>
              </w:rPr>
              <w:t xml:space="preserve"> и</w:t>
            </w:r>
            <w:r w:rsidRPr="002C0C61">
              <w:t xml:space="preserve"> културни и развлекателни дейности;</w:t>
            </w:r>
          </w:p>
        </w:tc>
      </w:tr>
    </w:tbl>
    <w:p w14:paraId="46778A06"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72F6D354" w14:textId="77777777" w:rsidR="00B9483A" w:rsidRPr="002C0C61" w:rsidRDefault="00013E04" w:rsidP="00B9483A">
      <w:r w:rsidRPr="002C0C61">
        <w:rPr>
          <w:rStyle w:val="HideTWBExt"/>
        </w:rPr>
        <w:t>&lt;/Amend&gt;</w:t>
      </w:r>
    </w:p>
    <w:p w14:paraId="021644D7"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262</w:t>
      </w:r>
      <w:r w:rsidRPr="002C0C61">
        <w:rPr>
          <w:rStyle w:val="HideTWBExt"/>
          <w:b w:val="0"/>
        </w:rPr>
        <w:t>&lt;/NumAm&gt;</w:t>
      </w:r>
    </w:p>
    <w:p w14:paraId="2B5BA162" w14:textId="77777777" w:rsidR="00B9483A" w:rsidRPr="002C0C61" w:rsidRDefault="00013E04" w:rsidP="00B9483A">
      <w:pPr>
        <w:pStyle w:val="NormalBold"/>
      </w:pPr>
      <w:r w:rsidRPr="002C0C61">
        <w:rPr>
          <w:rStyle w:val="HideTWBExt"/>
          <w:b w:val="0"/>
        </w:rPr>
        <w:t>&lt;RepeatBlock-By&gt;&lt;Members&gt;</w:t>
      </w:r>
      <w:r w:rsidRPr="002C0C61">
        <w:t>Андраш Тивадар Куля</w:t>
      </w:r>
      <w:r w:rsidRPr="002C0C61">
        <w:rPr>
          <w:rStyle w:val="HideTWBExt"/>
          <w:b w:val="0"/>
        </w:rPr>
        <w:t>&lt;/Members&gt;</w:t>
      </w:r>
    </w:p>
    <w:p w14:paraId="754AE5B2" w14:textId="77777777" w:rsidR="00B9483A" w:rsidRPr="002C0C61" w:rsidRDefault="00013E04" w:rsidP="00B9483A">
      <w:r w:rsidRPr="002C0C61">
        <w:rPr>
          <w:rStyle w:val="HideTWBExt"/>
        </w:rPr>
        <w:t>&lt;/RepeatBlock-By&gt;</w:t>
      </w:r>
    </w:p>
    <w:p w14:paraId="555ADE3D"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1A0CBEAD" w14:textId="77777777" w:rsidR="00B9483A" w:rsidRPr="002C0C61" w:rsidRDefault="00013E04" w:rsidP="00B9483A">
      <w:pPr>
        <w:pStyle w:val="NormalBold"/>
      </w:pPr>
      <w:r w:rsidRPr="002C0C61">
        <w:rPr>
          <w:rStyle w:val="HideTWBExt"/>
          <w:b w:val="0"/>
        </w:rPr>
        <w:t>&lt;Article&gt;</w:t>
      </w:r>
      <w:r w:rsidRPr="002C0C61">
        <w:t>Параграф 7</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54C091F3" w14:textId="77777777" w:rsidTr="00761BD2">
        <w:trPr>
          <w:jc w:val="center"/>
        </w:trPr>
        <w:tc>
          <w:tcPr>
            <w:tcW w:w="9752" w:type="dxa"/>
            <w:gridSpan w:val="2"/>
          </w:tcPr>
          <w:p w14:paraId="75FBB7A1" w14:textId="77777777" w:rsidR="00B9483A" w:rsidRPr="002C0C61" w:rsidRDefault="00B9483A" w:rsidP="00761BD2">
            <w:pPr>
              <w:keepNext/>
            </w:pPr>
          </w:p>
        </w:tc>
      </w:tr>
      <w:tr w:rsidR="00A029F3" w:rsidRPr="002C0C61" w14:paraId="57FB3D96" w14:textId="77777777" w:rsidTr="00761BD2">
        <w:trPr>
          <w:jc w:val="center"/>
        </w:trPr>
        <w:tc>
          <w:tcPr>
            <w:tcW w:w="4876" w:type="dxa"/>
            <w:hideMark/>
          </w:tcPr>
          <w:p w14:paraId="7AABF7DB" w14:textId="77777777" w:rsidR="00B9483A" w:rsidRPr="002C0C61" w:rsidRDefault="00013E04" w:rsidP="00761BD2">
            <w:pPr>
              <w:pStyle w:val="ColumnHeading"/>
              <w:keepNext/>
            </w:pPr>
            <w:r w:rsidRPr="002C0C61">
              <w:t>Предложение за резолюция</w:t>
            </w:r>
          </w:p>
        </w:tc>
        <w:tc>
          <w:tcPr>
            <w:tcW w:w="4876" w:type="dxa"/>
            <w:hideMark/>
          </w:tcPr>
          <w:p w14:paraId="325091EF" w14:textId="77777777" w:rsidR="00B9483A" w:rsidRPr="002C0C61" w:rsidRDefault="00013E04" w:rsidP="00761BD2">
            <w:pPr>
              <w:pStyle w:val="ColumnHeading"/>
              <w:keepNext/>
            </w:pPr>
            <w:r w:rsidRPr="002C0C61">
              <w:t>Изменение</w:t>
            </w:r>
          </w:p>
        </w:tc>
      </w:tr>
      <w:tr w:rsidR="00A029F3" w:rsidRPr="002C0C61" w14:paraId="27F3BB5C" w14:textId="77777777" w:rsidTr="00761BD2">
        <w:trPr>
          <w:jc w:val="center"/>
        </w:trPr>
        <w:tc>
          <w:tcPr>
            <w:tcW w:w="4876" w:type="dxa"/>
            <w:hideMark/>
          </w:tcPr>
          <w:p w14:paraId="5C76936F" w14:textId="77777777" w:rsidR="00B9483A" w:rsidRPr="002C0C61" w:rsidRDefault="00013E04" w:rsidP="00761BD2">
            <w:pPr>
              <w:pStyle w:val="Normal6"/>
            </w:pPr>
            <w:r w:rsidRPr="002C0C61">
              <w:t>7.</w:t>
            </w:r>
            <w:r w:rsidRPr="002C0C61">
              <w:tab/>
              <w:t xml:space="preserve">призовава Комисията и държавите членки да увеличат значително публичните инвестиции за политики, които да </w:t>
            </w:r>
            <w:r w:rsidRPr="002C0C61">
              <w:t>гарантират универсални, безплатни и качествени обществени услуги, предвид техния принос за прекъсване на цикъла на бедността, особено в някои области, като например образование, здравеопазване, социална закрила и всеобщ достъп до достойно жилищно настаняване, водоснабдяване и канализация, енергоснабдяване, транспорт, културни и развлекателни дейности;</w:t>
            </w:r>
          </w:p>
        </w:tc>
        <w:tc>
          <w:tcPr>
            <w:tcW w:w="4876" w:type="dxa"/>
            <w:hideMark/>
          </w:tcPr>
          <w:p w14:paraId="4C02F166" w14:textId="77777777" w:rsidR="00B9483A" w:rsidRPr="002C0C61" w:rsidRDefault="00013E04" w:rsidP="00761BD2">
            <w:pPr>
              <w:pStyle w:val="Normal6"/>
              <w:rPr>
                <w:szCs w:val="24"/>
              </w:rPr>
            </w:pPr>
            <w:r w:rsidRPr="002C0C61">
              <w:t>7.</w:t>
            </w:r>
            <w:r w:rsidRPr="002C0C61">
              <w:tab/>
              <w:t xml:space="preserve">призовава Комисията и държавите членки да увеличат значително публичните инвестиции за политики, които да гарантират универсални, безплатни и качествени обществени услуги, предвид техния принос за прекъсване на цикъла на бедността, особено в някои области, като например образование, здравеопазване, социална закрила и всеобщ достъп до достойно жилищно настаняване, </w:t>
            </w:r>
            <w:r w:rsidRPr="002C0C61">
              <w:rPr>
                <w:b/>
                <w:i/>
              </w:rPr>
              <w:t xml:space="preserve">устойчиви местни обществени услуги, </w:t>
            </w:r>
            <w:r w:rsidRPr="002C0C61">
              <w:t>водоснабдяване и канализация, енергоснабдяване, транспорт, културни и развлекателни дейности;</w:t>
            </w:r>
          </w:p>
        </w:tc>
      </w:tr>
    </w:tbl>
    <w:p w14:paraId="4C678213"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39F601F2" w14:textId="77777777" w:rsidR="00B9483A" w:rsidRPr="002C0C61" w:rsidRDefault="00013E04" w:rsidP="00B9483A">
      <w:r w:rsidRPr="002C0C61">
        <w:rPr>
          <w:rStyle w:val="HideTWBExt"/>
        </w:rPr>
        <w:t>&lt;/Amend&gt;</w:t>
      </w:r>
    </w:p>
    <w:p w14:paraId="2DB58219"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263</w:t>
      </w:r>
      <w:r w:rsidRPr="002C0C61">
        <w:rPr>
          <w:rStyle w:val="HideTWBExt"/>
          <w:b w:val="0"/>
        </w:rPr>
        <w:t>&lt;/NumAm&gt;</w:t>
      </w:r>
    </w:p>
    <w:p w14:paraId="274CC31D" w14:textId="77777777" w:rsidR="00B9483A" w:rsidRPr="002C0C61" w:rsidRDefault="00013E04" w:rsidP="00B9483A">
      <w:pPr>
        <w:pStyle w:val="NormalBold"/>
      </w:pPr>
      <w:r w:rsidRPr="002C0C61">
        <w:rPr>
          <w:rStyle w:val="HideTWBExt"/>
          <w:b w:val="0"/>
        </w:rPr>
        <w:t>&lt;RepeatBlock-By&gt;&lt;Members&gt;</w:t>
      </w:r>
      <w:r w:rsidRPr="002C0C61">
        <w:t>Вили Сьовндал</w:t>
      </w:r>
      <w:r w:rsidRPr="002C0C61">
        <w:rPr>
          <w:rStyle w:val="HideTWBExt"/>
          <w:b w:val="0"/>
        </w:rPr>
        <w:t>&lt;/Members&gt;</w:t>
      </w:r>
    </w:p>
    <w:p w14:paraId="46E5F4B2" w14:textId="77777777" w:rsidR="00B9483A" w:rsidRPr="002C0C61" w:rsidRDefault="00013E04" w:rsidP="00B9483A">
      <w:r w:rsidRPr="002C0C61">
        <w:rPr>
          <w:rStyle w:val="HideTWBExt"/>
        </w:rPr>
        <w:t>&lt;AuNomDe&gt;</w:t>
      </w:r>
      <w:r w:rsidRPr="002C0C61">
        <w:rPr>
          <w:rStyle w:val="HideTWBInt"/>
          <w:color w:val="auto"/>
        </w:rPr>
        <w:t>{Verts/ALE}</w:t>
      </w:r>
      <w:r w:rsidRPr="002C0C61">
        <w:t>от името на групата Verts/ALE</w:t>
      </w:r>
      <w:r w:rsidRPr="002C0C61">
        <w:rPr>
          <w:rStyle w:val="HideTWBExt"/>
        </w:rPr>
        <w:t>&lt;/AuNomDe&gt;</w:t>
      </w:r>
    </w:p>
    <w:p w14:paraId="7EE91D3D" w14:textId="77777777" w:rsidR="00B9483A" w:rsidRPr="002C0C61" w:rsidRDefault="00013E04" w:rsidP="00B9483A">
      <w:r w:rsidRPr="002C0C61">
        <w:rPr>
          <w:rStyle w:val="HideTWBExt"/>
        </w:rPr>
        <w:t>&lt;/RepeatBlock-By&gt;</w:t>
      </w:r>
    </w:p>
    <w:p w14:paraId="50139F6D"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1BD7F297" w14:textId="77777777" w:rsidR="00B9483A" w:rsidRPr="002C0C61" w:rsidRDefault="00013E04" w:rsidP="00B9483A">
      <w:pPr>
        <w:pStyle w:val="NormalBold"/>
      </w:pPr>
      <w:r w:rsidRPr="002C0C61">
        <w:rPr>
          <w:rStyle w:val="HideTWBExt"/>
          <w:b w:val="0"/>
        </w:rPr>
        <w:t>&lt;Article&gt;</w:t>
      </w:r>
      <w:r w:rsidRPr="002C0C61">
        <w:t>Параграф 7</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0E7B6A99" w14:textId="77777777" w:rsidTr="00761BD2">
        <w:trPr>
          <w:jc w:val="center"/>
        </w:trPr>
        <w:tc>
          <w:tcPr>
            <w:tcW w:w="9752" w:type="dxa"/>
            <w:gridSpan w:val="2"/>
          </w:tcPr>
          <w:p w14:paraId="4682441A" w14:textId="77777777" w:rsidR="00B9483A" w:rsidRPr="002C0C61" w:rsidRDefault="00B9483A" w:rsidP="00761BD2">
            <w:pPr>
              <w:keepNext/>
            </w:pPr>
          </w:p>
        </w:tc>
      </w:tr>
      <w:tr w:rsidR="00A029F3" w:rsidRPr="002C0C61" w14:paraId="033E2C82" w14:textId="77777777" w:rsidTr="00761BD2">
        <w:trPr>
          <w:jc w:val="center"/>
        </w:trPr>
        <w:tc>
          <w:tcPr>
            <w:tcW w:w="4876" w:type="dxa"/>
            <w:hideMark/>
          </w:tcPr>
          <w:p w14:paraId="2FB51832" w14:textId="77777777" w:rsidR="00B9483A" w:rsidRPr="002C0C61" w:rsidRDefault="00013E04" w:rsidP="00761BD2">
            <w:pPr>
              <w:pStyle w:val="ColumnHeading"/>
              <w:keepNext/>
            </w:pPr>
            <w:r w:rsidRPr="002C0C61">
              <w:t>Предложение за резолюция</w:t>
            </w:r>
          </w:p>
        </w:tc>
        <w:tc>
          <w:tcPr>
            <w:tcW w:w="4876" w:type="dxa"/>
            <w:hideMark/>
          </w:tcPr>
          <w:p w14:paraId="516DFADF" w14:textId="77777777" w:rsidR="00B9483A" w:rsidRPr="002C0C61" w:rsidRDefault="00013E04" w:rsidP="00761BD2">
            <w:pPr>
              <w:pStyle w:val="ColumnHeading"/>
              <w:keepNext/>
            </w:pPr>
            <w:r w:rsidRPr="002C0C61">
              <w:t>Изменение</w:t>
            </w:r>
          </w:p>
        </w:tc>
      </w:tr>
      <w:tr w:rsidR="00A029F3" w:rsidRPr="002C0C61" w14:paraId="2F129F75" w14:textId="77777777" w:rsidTr="00761BD2">
        <w:trPr>
          <w:jc w:val="center"/>
        </w:trPr>
        <w:tc>
          <w:tcPr>
            <w:tcW w:w="4876" w:type="dxa"/>
            <w:hideMark/>
          </w:tcPr>
          <w:p w14:paraId="033E357F" w14:textId="77777777" w:rsidR="00B9483A" w:rsidRPr="002C0C61" w:rsidRDefault="00013E04" w:rsidP="00761BD2">
            <w:pPr>
              <w:pStyle w:val="Normal6"/>
            </w:pPr>
            <w:r w:rsidRPr="002C0C61">
              <w:t>7.</w:t>
            </w:r>
            <w:r w:rsidRPr="002C0C61">
              <w:tab/>
              <w:t xml:space="preserve">призовава Комисията и държавите членки да увеличат значително публичните инвестиции за </w:t>
            </w:r>
            <w:r w:rsidRPr="002C0C61">
              <w:t>политики, които да гарантират универсални, безплатни и качествени обществени услуги, предвид техния принос за прекъсване на цикъла на бедността, особено в някои области, като например образование, здравеопазване, социална закрила и всеобщ достъп до достойно жилищно настаняване, водоснабдяване и канализация, енергоснабдяване, транспорт, културни и развлекателни дейности;</w:t>
            </w:r>
          </w:p>
        </w:tc>
        <w:tc>
          <w:tcPr>
            <w:tcW w:w="4876" w:type="dxa"/>
            <w:hideMark/>
          </w:tcPr>
          <w:p w14:paraId="0496FA72" w14:textId="77777777" w:rsidR="00B9483A" w:rsidRPr="002C0C61" w:rsidRDefault="00013E04" w:rsidP="00761BD2">
            <w:pPr>
              <w:pStyle w:val="Normal6"/>
              <w:rPr>
                <w:szCs w:val="24"/>
              </w:rPr>
            </w:pPr>
            <w:r w:rsidRPr="002C0C61">
              <w:t>7.</w:t>
            </w:r>
            <w:r w:rsidRPr="002C0C61">
              <w:tab/>
              <w:t xml:space="preserve">призовава Комисията и държавите членки да увеличат значително публичните инвестиции за политики, които да гарантират универсални, безплатни и качествени обществени услуги, предвид техния принос за прекъсване на цикъла на бедността, особено в някои области, като например образование, здравеопазване, </w:t>
            </w:r>
            <w:r w:rsidRPr="002C0C61">
              <w:rPr>
                <w:b/>
                <w:i/>
              </w:rPr>
              <w:t xml:space="preserve">в това число грижи за психичното здраве, </w:t>
            </w:r>
            <w:r w:rsidRPr="002C0C61">
              <w:t>социална закрила и всеобщ достъп до достойно жилищно настаняване, водоснабдяване и канализация, енергоснабдяване, транспорт, културни и развлекателни дейности;</w:t>
            </w:r>
          </w:p>
        </w:tc>
      </w:tr>
    </w:tbl>
    <w:p w14:paraId="787C189E"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4BC9529B" w14:textId="77777777" w:rsidR="00B9483A" w:rsidRPr="002C0C61" w:rsidRDefault="00013E04" w:rsidP="00B9483A">
      <w:r w:rsidRPr="002C0C61">
        <w:rPr>
          <w:rStyle w:val="HideTWBExt"/>
        </w:rPr>
        <w:t>&lt;/Amend&gt;</w:t>
      </w:r>
    </w:p>
    <w:p w14:paraId="0572E771"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264</w:t>
      </w:r>
      <w:r w:rsidRPr="002C0C61">
        <w:rPr>
          <w:rStyle w:val="HideTWBExt"/>
          <w:b w:val="0"/>
        </w:rPr>
        <w:t>&lt;/NumAm&gt;</w:t>
      </w:r>
    </w:p>
    <w:p w14:paraId="24259971" w14:textId="77777777" w:rsidR="00B9483A" w:rsidRPr="002C0C61" w:rsidRDefault="00013E04" w:rsidP="00B9483A">
      <w:pPr>
        <w:pStyle w:val="NormalBold"/>
      </w:pPr>
      <w:r w:rsidRPr="002C0C61">
        <w:rPr>
          <w:rStyle w:val="HideTWBExt"/>
          <w:b w:val="0"/>
        </w:rPr>
        <w:t>&lt;RepeatBlock-By&gt;&lt;Members&gt;</w:t>
      </w:r>
      <w:r w:rsidRPr="002C0C61">
        <w:t>Жуан Оливейра</w:t>
      </w:r>
      <w:r w:rsidRPr="002C0C61">
        <w:rPr>
          <w:rStyle w:val="HideTWBExt"/>
          <w:b w:val="0"/>
        </w:rPr>
        <w:t>&lt;/Members&gt;</w:t>
      </w:r>
    </w:p>
    <w:p w14:paraId="517C5127" w14:textId="77777777" w:rsidR="00B9483A" w:rsidRPr="002C0C61" w:rsidRDefault="00013E04" w:rsidP="00B9483A">
      <w:r w:rsidRPr="002C0C61">
        <w:rPr>
          <w:rStyle w:val="HideTWBExt"/>
        </w:rPr>
        <w:t>&lt;/RepeatBlock-By&gt;</w:t>
      </w:r>
    </w:p>
    <w:p w14:paraId="29421B7D"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68254779" w14:textId="77777777" w:rsidR="00B9483A" w:rsidRPr="002C0C61" w:rsidRDefault="00013E04" w:rsidP="00B9483A">
      <w:pPr>
        <w:pStyle w:val="NormalBold"/>
      </w:pPr>
      <w:r w:rsidRPr="002C0C61">
        <w:rPr>
          <w:rStyle w:val="HideTWBExt"/>
          <w:b w:val="0"/>
        </w:rPr>
        <w:t>&lt;Article&gt;</w:t>
      </w:r>
      <w:r w:rsidRPr="002C0C61">
        <w:t>Параграф 7</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5854AD1C" w14:textId="77777777" w:rsidTr="00761BD2">
        <w:trPr>
          <w:jc w:val="center"/>
        </w:trPr>
        <w:tc>
          <w:tcPr>
            <w:tcW w:w="9752" w:type="dxa"/>
            <w:gridSpan w:val="2"/>
          </w:tcPr>
          <w:p w14:paraId="7933EE94" w14:textId="77777777" w:rsidR="00B9483A" w:rsidRPr="002C0C61" w:rsidRDefault="00B9483A" w:rsidP="00761BD2">
            <w:pPr>
              <w:keepNext/>
            </w:pPr>
          </w:p>
        </w:tc>
      </w:tr>
      <w:tr w:rsidR="00A029F3" w:rsidRPr="002C0C61" w14:paraId="75FAD212" w14:textId="77777777" w:rsidTr="00761BD2">
        <w:trPr>
          <w:jc w:val="center"/>
        </w:trPr>
        <w:tc>
          <w:tcPr>
            <w:tcW w:w="4876" w:type="dxa"/>
            <w:hideMark/>
          </w:tcPr>
          <w:p w14:paraId="4381E310" w14:textId="77777777" w:rsidR="00B9483A" w:rsidRPr="002C0C61" w:rsidRDefault="00013E04" w:rsidP="00761BD2">
            <w:pPr>
              <w:pStyle w:val="ColumnHeading"/>
              <w:keepNext/>
            </w:pPr>
            <w:r w:rsidRPr="002C0C61">
              <w:t>Предложение за резолюция</w:t>
            </w:r>
          </w:p>
        </w:tc>
        <w:tc>
          <w:tcPr>
            <w:tcW w:w="4876" w:type="dxa"/>
            <w:hideMark/>
          </w:tcPr>
          <w:p w14:paraId="68F0B91F" w14:textId="77777777" w:rsidR="00B9483A" w:rsidRPr="002C0C61" w:rsidRDefault="00013E04" w:rsidP="00761BD2">
            <w:pPr>
              <w:pStyle w:val="ColumnHeading"/>
              <w:keepNext/>
            </w:pPr>
            <w:r w:rsidRPr="002C0C61">
              <w:t>Изменение</w:t>
            </w:r>
          </w:p>
        </w:tc>
      </w:tr>
      <w:tr w:rsidR="00A029F3" w:rsidRPr="002C0C61" w14:paraId="517820F5" w14:textId="77777777" w:rsidTr="00761BD2">
        <w:trPr>
          <w:jc w:val="center"/>
        </w:trPr>
        <w:tc>
          <w:tcPr>
            <w:tcW w:w="4876" w:type="dxa"/>
            <w:hideMark/>
          </w:tcPr>
          <w:p w14:paraId="3259E763" w14:textId="77777777" w:rsidR="00B9483A" w:rsidRPr="002C0C61" w:rsidRDefault="00013E04" w:rsidP="00761BD2">
            <w:pPr>
              <w:pStyle w:val="Normal6"/>
            </w:pPr>
            <w:r w:rsidRPr="002C0C61">
              <w:t>7.</w:t>
            </w:r>
            <w:r w:rsidRPr="002C0C61">
              <w:tab/>
              <w:t xml:space="preserve">призовава Комисията и държавите членки да увеличат значително публичните инвестиции за политики, които да гарантират </w:t>
            </w:r>
            <w:r w:rsidRPr="002C0C61">
              <w:t>универсални, безплатни и качествени обществени услуги, предвид техния принос за прекъсване на цикъла на бедността, особено в някои области, като например образование, здравеопазване, социална закрила и всеобщ достъп до достойно жилищно настаняване, водоснабдяване и канализация, енергоснабдяване, транспорт, културни и развлекателни дейности;</w:t>
            </w:r>
          </w:p>
        </w:tc>
        <w:tc>
          <w:tcPr>
            <w:tcW w:w="4876" w:type="dxa"/>
            <w:hideMark/>
          </w:tcPr>
          <w:p w14:paraId="3E0E9BB4" w14:textId="77777777" w:rsidR="00B9483A" w:rsidRPr="002C0C61" w:rsidRDefault="00013E04" w:rsidP="00761BD2">
            <w:pPr>
              <w:pStyle w:val="Normal6"/>
              <w:rPr>
                <w:szCs w:val="24"/>
              </w:rPr>
            </w:pPr>
            <w:r w:rsidRPr="002C0C61">
              <w:t>7.</w:t>
            </w:r>
            <w:r w:rsidRPr="002C0C61">
              <w:tab/>
              <w:t xml:space="preserve"> призовава Комисията и държавите членки да увеличат значително публичните инвестиции за политики, които да гарантират</w:t>
            </w:r>
            <w:r w:rsidRPr="002C0C61">
              <w:rPr>
                <w:b/>
                <w:i/>
              </w:rPr>
              <w:t xml:space="preserve"> социални права чрез предоставяне на</w:t>
            </w:r>
            <w:r w:rsidRPr="002C0C61">
              <w:t xml:space="preserve"> универсални, безплатни и качествени обществени услуги, предвид техния принос за прекъсване на цикъла на бедността, особено в някои области, като например образование, здравеопазване, социална закрила и всеобщ достъп до достойно жилищно настаняване, водоснабдяване и канализация, енергоснабдяване, транспорт, културни и развлекателни дейности;</w:t>
            </w:r>
          </w:p>
        </w:tc>
      </w:tr>
    </w:tbl>
    <w:p w14:paraId="0895254F"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{PT}</w:t>
      </w:r>
      <w:r w:rsidRPr="002C0C61">
        <w:rPr>
          <w:noProof w:val="0"/>
        </w:rPr>
        <w:t>pt</w:t>
      </w:r>
      <w:r w:rsidRPr="002C0C61">
        <w:rPr>
          <w:rStyle w:val="HideTWBExt"/>
        </w:rPr>
        <w:t>&lt;/Original&gt;</w:t>
      </w:r>
    </w:p>
    <w:p w14:paraId="5CC4F40E" w14:textId="77777777" w:rsidR="00B9483A" w:rsidRPr="002C0C61" w:rsidRDefault="00013E04" w:rsidP="00B9483A">
      <w:r w:rsidRPr="002C0C61">
        <w:rPr>
          <w:rStyle w:val="HideTWBExt"/>
        </w:rPr>
        <w:t>&lt;/Amend&gt;</w:t>
      </w:r>
    </w:p>
    <w:p w14:paraId="0AD3AB4F"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265</w:t>
      </w:r>
      <w:r w:rsidRPr="002C0C61">
        <w:rPr>
          <w:rStyle w:val="HideTWBExt"/>
          <w:b w:val="0"/>
        </w:rPr>
        <w:t>&lt;/NumAm&gt;</w:t>
      </w:r>
    </w:p>
    <w:p w14:paraId="755FB097" w14:textId="77777777" w:rsidR="00B9483A" w:rsidRPr="002C0C61" w:rsidRDefault="00013E04" w:rsidP="00B9483A">
      <w:pPr>
        <w:pStyle w:val="NormalBold"/>
      </w:pPr>
      <w:r w:rsidRPr="002C0C61">
        <w:rPr>
          <w:rStyle w:val="HideTWBExt"/>
          <w:b w:val="0"/>
        </w:rPr>
        <w:t>&lt;RepeatBlock-By&gt;&lt;Members&gt;</w:t>
      </w:r>
      <w:r w:rsidRPr="002C0C61">
        <w:t>Христо Петров</w:t>
      </w:r>
      <w:r w:rsidRPr="002C0C61">
        <w:rPr>
          <w:rStyle w:val="HideTWBExt"/>
          <w:b w:val="0"/>
        </w:rPr>
        <w:t>&lt;/Members&gt;</w:t>
      </w:r>
    </w:p>
    <w:p w14:paraId="73068837" w14:textId="77777777" w:rsidR="00B9483A" w:rsidRPr="002C0C61" w:rsidRDefault="00013E04" w:rsidP="00B9483A">
      <w:r w:rsidRPr="002C0C61">
        <w:rPr>
          <w:rStyle w:val="HideTWBExt"/>
        </w:rPr>
        <w:t>&lt;/RepeatBlock-By&gt;</w:t>
      </w:r>
    </w:p>
    <w:p w14:paraId="5CA48D74" w14:textId="77777777" w:rsidR="00B9483A" w:rsidRPr="002C0C61" w:rsidRDefault="00013E04" w:rsidP="00B9483A">
      <w:pPr>
        <w:pStyle w:val="NormalBold"/>
        <w:keepNext/>
      </w:pPr>
      <w:r w:rsidRPr="002C0C61">
        <w:rPr>
          <w:rStyle w:val="HideTWBExt"/>
          <w:b w:val="0"/>
        </w:rPr>
        <w:t>&lt;DocAmend&gt;</w:t>
      </w:r>
      <w:r w:rsidRPr="002C0C61">
        <w:t xml:space="preserve">Предложение за </w:t>
      </w:r>
      <w:r w:rsidRPr="002C0C61">
        <w:t>резолюция</w:t>
      </w:r>
      <w:r w:rsidRPr="002C0C61">
        <w:rPr>
          <w:rStyle w:val="HideTWBExt"/>
          <w:b w:val="0"/>
        </w:rPr>
        <w:t>&lt;/DocAmend&gt;</w:t>
      </w:r>
    </w:p>
    <w:p w14:paraId="2FD39580" w14:textId="77777777" w:rsidR="00B9483A" w:rsidRPr="002C0C61" w:rsidRDefault="00013E04" w:rsidP="00B9483A">
      <w:pPr>
        <w:pStyle w:val="NormalBold"/>
      </w:pPr>
      <w:r w:rsidRPr="002C0C61">
        <w:rPr>
          <w:rStyle w:val="HideTWBExt"/>
          <w:b w:val="0"/>
        </w:rPr>
        <w:t>&lt;Article&gt;</w:t>
      </w:r>
      <w:r w:rsidRPr="002C0C61">
        <w:t>Параграф 7 a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21DD397F" w14:textId="77777777" w:rsidTr="00761BD2">
        <w:trPr>
          <w:jc w:val="center"/>
        </w:trPr>
        <w:tc>
          <w:tcPr>
            <w:tcW w:w="9752" w:type="dxa"/>
            <w:gridSpan w:val="2"/>
          </w:tcPr>
          <w:p w14:paraId="631B1ABA" w14:textId="77777777" w:rsidR="00B9483A" w:rsidRPr="002C0C61" w:rsidRDefault="00B9483A" w:rsidP="00761BD2">
            <w:pPr>
              <w:keepNext/>
            </w:pPr>
          </w:p>
        </w:tc>
      </w:tr>
      <w:tr w:rsidR="00A029F3" w:rsidRPr="002C0C61" w14:paraId="68FF02C5" w14:textId="77777777" w:rsidTr="00761BD2">
        <w:trPr>
          <w:jc w:val="center"/>
        </w:trPr>
        <w:tc>
          <w:tcPr>
            <w:tcW w:w="4876" w:type="dxa"/>
            <w:hideMark/>
          </w:tcPr>
          <w:p w14:paraId="3EF39481" w14:textId="77777777" w:rsidR="00B9483A" w:rsidRPr="002C0C61" w:rsidRDefault="00013E04" w:rsidP="00761BD2">
            <w:pPr>
              <w:pStyle w:val="ColumnHeading"/>
              <w:keepNext/>
            </w:pPr>
            <w:r w:rsidRPr="002C0C61">
              <w:t>Предложение за резолюция</w:t>
            </w:r>
          </w:p>
        </w:tc>
        <w:tc>
          <w:tcPr>
            <w:tcW w:w="4876" w:type="dxa"/>
            <w:hideMark/>
          </w:tcPr>
          <w:p w14:paraId="2194EAC3" w14:textId="77777777" w:rsidR="00B9483A" w:rsidRPr="002C0C61" w:rsidRDefault="00013E04" w:rsidP="00761BD2">
            <w:pPr>
              <w:pStyle w:val="ColumnHeading"/>
              <w:keepNext/>
            </w:pPr>
            <w:r w:rsidRPr="002C0C61">
              <w:t>Изменение</w:t>
            </w:r>
          </w:p>
        </w:tc>
      </w:tr>
      <w:tr w:rsidR="00A029F3" w:rsidRPr="002C0C61" w14:paraId="4A7BB289" w14:textId="77777777" w:rsidTr="00761BD2">
        <w:trPr>
          <w:jc w:val="center"/>
        </w:trPr>
        <w:tc>
          <w:tcPr>
            <w:tcW w:w="4876" w:type="dxa"/>
          </w:tcPr>
          <w:p w14:paraId="1A1A27CB" w14:textId="77777777" w:rsidR="00B9483A" w:rsidRPr="002C0C61" w:rsidRDefault="00B9483A" w:rsidP="00761BD2">
            <w:pPr>
              <w:pStyle w:val="Normal6"/>
            </w:pPr>
          </w:p>
        </w:tc>
        <w:tc>
          <w:tcPr>
            <w:tcW w:w="4876" w:type="dxa"/>
            <w:hideMark/>
          </w:tcPr>
          <w:p w14:paraId="7875639F" w14:textId="77777777" w:rsidR="00B9483A" w:rsidRPr="002C0C61" w:rsidRDefault="00013E04" w:rsidP="00761BD2">
            <w:pPr>
              <w:pStyle w:val="Normal6"/>
              <w:rPr>
                <w:szCs w:val="24"/>
              </w:rPr>
            </w:pPr>
            <w:r w:rsidRPr="002C0C61">
              <w:rPr>
                <w:b/>
                <w:i/>
              </w:rPr>
              <w:t>7a.</w:t>
            </w:r>
            <w:r w:rsidRPr="002C0C61">
              <w:rPr>
                <w:b/>
                <w:i/>
              </w:rPr>
              <w:tab/>
              <w:t xml:space="preserve">подчертава, че достъпът до здравословно хранене на приемливи цени е съществена потребност, особено за лицата и семействата, засегнати от крайна </w:t>
            </w:r>
            <w:r w:rsidRPr="002C0C61">
              <w:rPr>
                <w:b/>
                <w:i/>
              </w:rPr>
              <w:t>бедност; призовава Комисията и държавите членки да гарантират последователни разпоредби за осигуряване на хранителни продукти с висока хранителна стойност на приемливи цени, особено за децата, самотните възрастни хора и маргинализираните общности; подчертава значението на интегрирането на подкрепата за храненето в системите за социална закрила, включително чрез разпределяне на храна или ваучери, програми за училищно хранене за деца в нужда и целенасочени мерки по време на училищните ваканции;</w:t>
            </w:r>
          </w:p>
        </w:tc>
      </w:tr>
    </w:tbl>
    <w:p w14:paraId="067D21A4"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09804B53" w14:textId="77777777" w:rsidR="00B9483A" w:rsidRPr="002C0C61" w:rsidRDefault="00013E04" w:rsidP="00B9483A">
      <w:r w:rsidRPr="002C0C61">
        <w:rPr>
          <w:rStyle w:val="HideTWBExt"/>
        </w:rPr>
        <w:t>&lt;/Amend&gt;</w:t>
      </w:r>
    </w:p>
    <w:p w14:paraId="19D67237"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266</w:t>
      </w:r>
      <w:r w:rsidRPr="002C0C61">
        <w:rPr>
          <w:rStyle w:val="HideTWBExt"/>
          <w:b w:val="0"/>
        </w:rPr>
        <w:t>&lt;/NumAm&gt;</w:t>
      </w:r>
    </w:p>
    <w:p w14:paraId="52E87142" w14:textId="77777777" w:rsidR="00B9483A" w:rsidRPr="002C0C61" w:rsidRDefault="00013E04" w:rsidP="00B9483A">
      <w:pPr>
        <w:pStyle w:val="NormalBold"/>
      </w:pPr>
      <w:r w:rsidRPr="002C0C61">
        <w:rPr>
          <w:rStyle w:val="HideTWBExt"/>
          <w:b w:val="0"/>
        </w:rPr>
        <w:t>&lt;RepeatBlock-By&gt;&lt;Members&gt;</w:t>
      </w:r>
      <w:r w:rsidRPr="002C0C61">
        <w:t>Андраш Тивадар Куля</w:t>
      </w:r>
      <w:r w:rsidRPr="002C0C61">
        <w:rPr>
          <w:rStyle w:val="HideTWBExt"/>
          <w:b w:val="0"/>
        </w:rPr>
        <w:t>&lt;/Members&gt;</w:t>
      </w:r>
    </w:p>
    <w:p w14:paraId="3A4DE38B" w14:textId="77777777" w:rsidR="00B9483A" w:rsidRPr="002C0C61" w:rsidRDefault="00013E04" w:rsidP="00B9483A">
      <w:r w:rsidRPr="002C0C61">
        <w:rPr>
          <w:rStyle w:val="HideTWBExt"/>
        </w:rPr>
        <w:t>&lt;/RepeatBlock-By&gt;</w:t>
      </w:r>
    </w:p>
    <w:p w14:paraId="591F1AEB"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195897E5" w14:textId="77777777" w:rsidR="00B9483A" w:rsidRPr="002C0C61" w:rsidRDefault="00013E04" w:rsidP="00B9483A">
      <w:pPr>
        <w:pStyle w:val="NormalBold"/>
      </w:pPr>
      <w:r w:rsidRPr="002C0C61">
        <w:rPr>
          <w:rStyle w:val="HideTWBExt"/>
          <w:b w:val="0"/>
        </w:rPr>
        <w:t>&lt;Article&gt;</w:t>
      </w:r>
      <w:r w:rsidRPr="002C0C61">
        <w:t>Параграф 7 a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6C669A18" w14:textId="77777777" w:rsidTr="00761BD2">
        <w:trPr>
          <w:jc w:val="center"/>
        </w:trPr>
        <w:tc>
          <w:tcPr>
            <w:tcW w:w="9752" w:type="dxa"/>
            <w:gridSpan w:val="2"/>
          </w:tcPr>
          <w:p w14:paraId="76C7DC98" w14:textId="77777777" w:rsidR="00B9483A" w:rsidRPr="002C0C61" w:rsidRDefault="00B9483A" w:rsidP="00761BD2">
            <w:pPr>
              <w:keepNext/>
            </w:pPr>
          </w:p>
        </w:tc>
      </w:tr>
      <w:tr w:rsidR="00A029F3" w:rsidRPr="002C0C61" w14:paraId="35E681F0" w14:textId="77777777" w:rsidTr="00761BD2">
        <w:trPr>
          <w:jc w:val="center"/>
        </w:trPr>
        <w:tc>
          <w:tcPr>
            <w:tcW w:w="4876" w:type="dxa"/>
            <w:hideMark/>
          </w:tcPr>
          <w:p w14:paraId="373273B2" w14:textId="77777777" w:rsidR="00B9483A" w:rsidRPr="002C0C61" w:rsidRDefault="00013E04" w:rsidP="00761BD2">
            <w:pPr>
              <w:pStyle w:val="ColumnHeading"/>
              <w:keepNext/>
            </w:pPr>
            <w:r w:rsidRPr="002C0C61">
              <w:t xml:space="preserve">Предложение за </w:t>
            </w:r>
            <w:r w:rsidRPr="002C0C61">
              <w:t>резолюция</w:t>
            </w:r>
          </w:p>
        </w:tc>
        <w:tc>
          <w:tcPr>
            <w:tcW w:w="4876" w:type="dxa"/>
            <w:hideMark/>
          </w:tcPr>
          <w:p w14:paraId="258D3993" w14:textId="77777777" w:rsidR="00B9483A" w:rsidRPr="002C0C61" w:rsidRDefault="00013E04" w:rsidP="00761BD2">
            <w:pPr>
              <w:pStyle w:val="ColumnHeading"/>
              <w:keepNext/>
            </w:pPr>
            <w:r w:rsidRPr="002C0C61">
              <w:t>Изменение</w:t>
            </w:r>
          </w:p>
        </w:tc>
      </w:tr>
      <w:tr w:rsidR="00A029F3" w:rsidRPr="002C0C61" w14:paraId="485FB3DC" w14:textId="77777777" w:rsidTr="00761BD2">
        <w:trPr>
          <w:jc w:val="center"/>
        </w:trPr>
        <w:tc>
          <w:tcPr>
            <w:tcW w:w="4876" w:type="dxa"/>
          </w:tcPr>
          <w:p w14:paraId="67139D3E" w14:textId="77777777" w:rsidR="00B9483A" w:rsidRPr="002C0C61" w:rsidRDefault="00B9483A" w:rsidP="00761BD2">
            <w:pPr>
              <w:pStyle w:val="Normal6"/>
            </w:pPr>
          </w:p>
        </w:tc>
        <w:tc>
          <w:tcPr>
            <w:tcW w:w="4876" w:type="dxa"/>
            <w:hideMark/>
          </w:tcPr>
          <w:p w14:paraId="7684312E" w14:textId="77777777" w:rsidR="00B9483A" w:rsidRPr="002C0C61" w:rsidRDefault="00013E04" w:rsidP="00761BD2">
            <w:pPr>
              <w:pStyle w:val="Normal6"/>
              <w:rPr>
                <w:szCs w:val="24"/>
              </w:rPr>
            </w:pPr>
            <w:r w:rsidRPr="002C0C61">
              <w:rPr>
                <w:b/>
                <w:i/>
              </w:rPr>
              <w:t>7a.</w:t>
            </w:r>
            <w:r w:rsidRPr="002C0C61">
              <w:rPr>
                <w:b/>
                <w:i/>
              </w:rPr>
              <w:tab/>
              <w:t xml:space="preserve">подчертава, че мерките за екологична устойчивост и за климатичен преход трябва да се прилагат по социално справедлив и приобщаващ начин, като се гарантира, че домакинствата с ниски доходи не са непропорционално </w:t>
            </w:r>
            <w:r w:rsidRPr="002C0C61">
              <w:rPr>
                <w:b/>
                <w:i/>
              </w:rPr>
              <w:t>обременени от разходите за екологосъобразни реформи; призовава финансовата достъпност на услугите за основните потребности — като жилищно настаняване, енергоснабдяване и транспорт — да остане водещ принцип във всички политики за екологосъобразно развитие;</w:t>
            </w:r>
          </w:p>
        </w:tc>
      </w:tr>
    </w:tbl>
    <w:p w14:paraId="1A83EC65"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5210A0A1" w14:textId="77777777" w:rsidR="00B9483A" w:rsidRPr="002C0C61" w:rsidRDefault="00013E04" w:rsidP="00B9483A">
      <w:r w:rsidRPr="002C0C61">
        <w:rPr>
          <w:rStyle w:val="HideTWBExt"/>
        </w:rPr>
        <w:t>&lt;/Amend&gt;</w:t>
      </w:r>
    </w:p>
    <w:p w14:paraId="62EF1455"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267</w:t>
      </w:r>
      <w:r w:rsidRPr="002C0C61">
        <w:rPr>
          <w:rStyle w:val="HideTWBExt"/>
          <w:b w:val="0"/>
        </w:rPr>
        <w:t>&lt;/NumAm&gt;</w:t>
      </w:r>
    </w:p>
    <w:p w14:paraId="08EBE48A" w14:textId="77777777" w:rsidR="00B9483A" w:rsidRPr="002C0C61" w:rsidRDefault="00013E04" w:rsidP="00B9483A">
      <w:pPr>
        <w:pStyle w:val="NormalBold"/>
      </w:pPr>
      <w:r w:rsidRPr="002C0C61">
        <w:rPr>
          <w:rStyle w:val="HideTWBExt"/>
          <w:b w:val="0"/>
        </w:rPr>
        <w:t>&lt;RepeatBlock-By&gt;&lt;Members&gt;</w:t>
      </w:r>
      <w:r w:rsidRPr="002C0C61">
        <w:t>Жуан Оливейра, Мари Тусен, Марит Май, Паскуале Тридико, Христо Петров, Естреля Галан, Пернандо Барена Арса, Йоргос Георгиу, Лин Бойлан, Лейла Шайби, Дамиен Карем, Антони Смит, Висент Марса Ибанес, Марина Мьозюр, Сирпа Пиетикяйнен, Дарио Тамбурано, Мюриел Лоран, Ерик Сарджакомо, Чечилия Страда</w:t>
      </w:r>
      <w:r w:rsidRPr="002C0C61">
        <w:rPr>
          <w:rStyle w:val="HideTWBExt"/>
          <w:b w:val="0"/>
        </w:rPr>
        <w:t>&lt;/Members&gt;</w:t>
      </w:r>
    </w:p>
    <w:p w14:paraId="5CAB2593" w14:textId="77777777" w:rsidR="00B9483A" w:rsidRPr="002C0C61" w:rsidRDefault="00013E04" w:rsidP="00B9483A">
      <w:r w:rsidRPr="002C0C61">
        <w:rPr>
          <w:rStyle w:val="HideTWBExt"/>
        </w:rPr>
        <w:t>&lt;/RepeatBlock-By&gt;</w:t>
      </w:r>
    </w:p>
    <w:p w14:paraId="2CCD4F05"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5B5D4BC1" w14:textId="77777777" w:rsidR="00B9483A" w:rsidRPr="002C0C61" w:rsidRDefault="00013E04" w:rsidP="00B9483A">
      <w:pPr>
        <w:pStyle w:val="NormalBold"/>
      </w:pPr>
      <w:r w:rsidRPr="002C0C61">
        <w:rPr>
          <w:rStyle w:val="HideTWBExt"/>
          <w:b w:val="0"/>
        </w:rPr>
        <w:t>&lt;Article&gt;</w:t>
      </w:r>
      <w:r w:rsidRPr="002C0C61">
        <w:t>Параграф 7 a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41B8CE18" w14:textId="77777777" w:rsidTr="00761BD2">
        <w:trPr>
          <w:jc w:val="center"/>
        </w:trPr>
        <w:tc>
          <w:tcPr>
            <w:tcW w:w="9752" w:type="dxa"/>
            <w:gridSpan w:val="2"/>
          </w:tcPr>
          <w:p w14:paraId="25301C42" w14:textId="77777777" w:rsidR="00B9483A" w:rsidRPr="002C0C61" w:rsidRDefault="00B9483A" w:rsidP="00761BD2">
            <w:pPr>
              <w:keepNext/>
            </w:pPr>
          </w:p>
        </w:tc>
      </w:tr>
      <w:tr w:rsidR="00A029F3" w:rsidRPr="002C0C61" w14:paraId="546C29A8" w14:textId="77777777" w:rsidTr="00761BD2">
        <w:trPr>
          <w:jc w:val="center"/>
        </w:trPr>
        <w:tc>
          <w:tcPr>
            <w:tcW w:w="4876" w:type="dxa"/>
            <w:hideMark/>
          </w:tcPr>
          <w:p w14:paraId="69C73872" w14:textId="77777777" w:rsidR="00B9483A" w:rsidRPr="002C0C61" w:rsidRDefault="00013E04" w:rsidP="00761BD2">
            <w:pPr>
              <w:pStyle w:val="ColumnHeading"/>
              <w:keepNext/>
            </w:pPr>
            <w:r w:rsidRPr="002C0C61">
              <w:t>Предложение за резолюция</w:t>
            </w:r>
          </w:p>
        </w:tc>
        <w:tc>
          <w:tcPr>
            <w:tcW w:w="4876" w:type="dxa"/>
            <w:hideMark/>
          </w:tcPr>
          <w:p w14:paraId="1ACD636E" w14:textId="77777777" w:rsidR="00B9483A" w:rsidRPr="002C0C61" w:rsidRDefault="00013E04" w:rsidP="00761BD2">
            <w:pPr>
              <w:pStyle w:val="ColumnHeading"/>
              <w:keepNext/>
            </w:pPr>
            <w:r w:rsidRPr="002C0C61">
              <w:t>Изменение</w:t>
            </w:r>
          </w:p>
        </w:tc>
      </w:tr>
      <w:tr w:rsidR="00A029F3" w:rsidRPr="002C0C61" w14:paraId="7672F481" w14:textId="77777777" w:rsidTr="00761BD2">
        <w:trPr>
          <w:jc w:val="center"/>
        </w:trPr>
        <w:tc>
          <w:tcPr>
            <w:tcW w:w="4876" w:type="dxa"/>
          </w:tcPr>
          <w:p w14:paraId="548702CC" w14:textId="77777777" w:rsidR="00B9483A" w:rsidRPr="002C0C61" w:rsidRDefault="00B9483A" w:rsidP="00761BD2">
            <w:pPr>
              <w:pStyle w:val="Normal6"/>
            </w:pPr>
          </w:p>
        </w:tc>
        <w:tc>
          <w:tcPr>
            <w:tcW w:w="4876" w:type="dxa"/>
            <w:hideMark/>
          </w:tcPr>
          <w:p w14:paraId="5A83341C" w14:textId="77777777" w:rsidR="00B9483A" w:rsidRPr="002C0C61" w:rsidRDefault="00013E04" w:rsidP="00761BD2">
            <w:pPr>
              <w:pStyle w:val="Normal6"/>
              <w:rPr>
                <w:szCs w:val="24"/>
              </w:rPr>
            </w:pPr>
            <w:r w:rsidRPr="002C0C61">
              <w:rPr>
                <w:b/>
                <w:i/>
              </w:rPr>
              <w:t>7a.</w:t>
            </w:r>
            <w:r w:rsidRPr="002C0C61">
              <w:rPr>
                <w:b/>
                <w:i/>
              </w:rPr>
              <w:tab/>
              <w:t>призовава Комисията и държавите членки да преразгледат съответното законодателство, за да забранят изрично дискриминацията, основана на социално-икономически статус, като признаят нейната пресечна точка с други форми на дискриминация; подчертава, че е необходимо ясно правно основание, за да се гарантират приложими права и защита за хората, засегнати от бедност и социално изключване;</w:t>
            </w:r>
          </w:p>
        </w:tc>
      </w:tr>
    </w:tbl>
    <w:p w14:paraId="331AED01"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2B0307D2" w14:textId="77777777" w:rsidR="00B9483A" w:rsidRPr="002C0C61" w:rsidRDefault="00013E04" w:rsidP="00B9483A">
      <w:r w:rsidRPr="002C0C61">
        <w:rPr>
          <w:rStyle w:val="HideTWBExt"/>
        </w:rPr>
        <w:t>&lt;/Amend&gt;</w:t>
      </w:r>
    </w:p>
    <w:p w14:paraId="2E4FCF91"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268</w:t>
      </w:r>
      <w:r w:rsidRPr="002C0C61">
        <w:rPr>
          <w:rStyle w:val="HideTWBExt"/>
          <w:b w:val="0"/>
        </w:rPr>
        <w:t>&lt;/NumAm&gt;</w:t>
      </w:r>
    </w:p>
    <w:p w14:paraId="46DAC411" w14:textId="77777777" w:rsidR="00B9483A" w:rsidRPr="002C0C61" w:rsidRDefault="00013E04" w:rsidP="00B9483A">
      <w:pPr>
        <w:pStyle w:val="NormalBold"/>
      </w:pPr>
      <w:r w:rsidRPr="002C0C61">
        <w:rPr>
          <w:rStyle w:val="HideTWBExt"/>
          <w:b w:val="0"/>
        </w:rPr>
        <w:t>&lt;RepeatBlock-By&gt;&lt;Members&gt;</w:t>
      </w:r>
      <w:r w:rsidRPr="002C0C61">
        <w:t>Лисбет Сомен, Мартин Кемп</w:t>
      </w:r>
      <w:r w:rsidRPr="002C0C61">
        <w:rPr>
          <w:rStyle w:val="HideTWBExt"/>
          <w:b w:val="0"/>
        </w:rPr>
        <w:t>&lt;/Members&gt;</w:t>
      </w:r>
    </w:p>
    <w:p w14:paraId="51A0AA93" w14:textId="77777777" w:rsidR="00B9483A" w:rsidRPr="002C0C61" w:rsidRDefault="00013E04" w:rsidP="00B9483A">
      <w:r w:rsidRPr="002C0C61">
        <w:rPr>
          <w:rStyle w:val="HideTWBExt"/>
        </w:rPr>
        <w:t>&lt;/RepeatBlock-By&gt;</w:t>
      </w:r>
    </w:p>
    <w:p w14:paraId="1BBCA08C"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2E67D7DA" w14:textId="77777777" w:rsidR="00B9483A" w:rsidRPr="002C0C61" w:rsidRDefault="00013E04" w:rsidP="00B9483A">
      <w:pPr>
        <w:pStyle w:val="NormalBold"/>
      </w:pPr>
      <w:r w:rsidRPr="002C0C61">
        <w:rPr>
          <w:rStyle w:val="HideTWBExt"/>
          <w:b w:val="0"/>
        </w:rPr>
        <w:t>&lt;Article&gt;</w:t>
      </w:r>
      <w:r w:rsidRPr="002C0C61">
        <w:t>Параграф 7 a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3DC39483" w14:textId="77777777" w:rsidTr="00761BD2">
        <w:trPr>
          <w:jc w:val="center"/>
        </w:trPr>
        <w:tc>
          <w:tcPr>
            <w:tcW w:w="9752" w:type="dxa"/>
            <w:gridSpan w:val="2"/>
          </w:tcPr>
          <w:p w14:paraId="60D09A7D" w14:textId="77777777" w:rsidR="00B9483A" w:rsidRPr="002C0C61" w:rsidRDefault="00B9483A" w:rsidP="00761BD2">
            <w:pPr>
              <w:keepNext/>
            </w:pPr>
          </w:p>
        </w:tc>
      </w:tr>
      <w:tr w:rsidR="00A029F3" w:rsidRPr="002C0C61" w14:paraId="0E2C53BE" w14:textId="77777777" w:rsidTr="00761BD2">
        <w:trPr>
          <w:jc w:val="center"/>
        </w:trPr>
        <w:tc>
          <w:tcPr>
            <w:tcW w:w="4876" w:type="dxa"/>
            <w:hideMark/>
          </w:tcPr>
          <w:p w14:paraId="13253D09" w14:textId="77777777" w:rsidR="00B9483A" w:rsidRPr="002C0C61" w:rsidRDefault="00013E04" w:rsidP="00761BD2">
            <w:pPr>
              <w:pStyle w:val="ColumnHeading"/>
              <w:keepNext/>
            </w:pPr>
            <w:r w:rsidRPr="002C0C61">
              <w:t>Предложение за резолюция</w:t>
            </w:r>
          </w:p>
        </w:tc>
        <w:tc>
          <w:tcPr>
            <w:tcW w:w="4876" w:type="dxa"/>
            <w:hideMark/>
          </w:tcPr>
          <w:p w14:paraId="16A334C6" w14:textId="77777777" w:rsidR="00B9483A" w:rsidRPr="002C0C61" w:rsidRDefault="00013E04" w:rsidP="00761BD2">
            <w:pPr>
              <w:pStyle w:val="ColumnHeading"/>
              <w:keepNext/>
            </w:pPr>
            <w:r w:rsidRPr="002C0C61">
              <w:t>Изменение</w:t>
            </w:r>
          </w:p>
        </w:tc>
      </w:tr>
      <w:tr w:rsidR="00A029F3" w:rsidRPr="002C0C61" w14:paraId="6F6818D5" w14:textId="77777777" w:rsidTr="00761BD2">
        <w:trPr>
          <w:jc w:val="center"/>
        </w:trPr>
        <w:tc>
          <w:tcPr>
            <w:tcW w:w="4876" w:type="dxa"/>
          </w:tcPr>
          <w:p w14:paraId="55956242" w14:textId="77777777" w:rsidR="00B9483A" w:rsidRPr="002C0C61" w:rsidRDefault="00B9483A" w:rsidP="00761BD2">
            <w:pPr>
              <w:pStyle w:val="Normal6"/>
            </w:pPr>
          </w:p>
        </w:tc>
        <w:tc>
          <w:tcPr>
            <w:tcW w:w="4876" w:type="dxa"/>
            <w:hideMark/>
          </w:tcPr>
          <w:p w14:paraId="5EE76DB1" w14:textId="77777777" w:rsidR="00B9483A" w:rsidRPr="002C0C61" w:rsidRDefault="00013E04" w:rsidP="00761BD2">
            <w:pPr>
              <w:pStyle w:val="Normal6"/>
              <w:rPr>
                <w:szCs w:val="24"/>
              </w:rPr>
            </w:pPr>
            <w:r w:rsidRPr="002C0C61">
              <w:rPr>
                <w:b/>
                <w:i/>
              </w:rPr>
              <w:t>7a.</w:t>
            </w:r>
            <w:r w:rsidRPr="002C0C61">
              <w:rPr>
                <w:b/>
                <w:i/>
              </w:rPr>
              <w:tab/>
              <w:t xml:space="preserve">призовава Комисията, държавите </w:t>
            </w:r>
            <w:r w:rsidRPr="002C0C61">
              <w:rPr>
                <w:b/>
                <w:i/>
              </w:rPr>
              <w:t>членки и регионите да работят заедно, съвместно с гражданското общество, за насърчаване на качествено образование като основен стълб в борбата срещу бедността; настоятелно призовава Комисията да включи качественото образование в бъдещите стратегии, планове за действие и пътни карти, насочени към социално приобщаване и към укрепване на силна социална Европа;</w:t>
            </w:r>
          </w:p>
        </w:tc>
      </w:tr>
    </w:tbl>
    <w:p w14:paraId="078D950D"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5D9BB5F7" w14:textId="77777777" w:rsidR="00B9483A" w:rsidRPr="002C0C61" w:rsidRDefault="00013E04" w:rsidP="00B9483A">
      <w:r w:rsidRPr="002C0C61">
        <w:rPr>
          <w:rStyle w:val="HideTWBExt"/>
        </w:rPr>
        <w:t>&lt;/Amend&gt;</w:t>
      </w:r>
    </w:p>
    <w:p w14:paraId="39A09EF2"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269</w:t>
      </w:r>
      <w:r w:rsidRPr="002C0C61">
        <w:rPr>
          <w:rStyle w:val="HideTWBExt"/>
          <w:b w:val="0"/>
        </w:rPr>
        <w:t>&lt;/NumAm&gt;</w:t>
      </w:r>
    </w:p>
    <w:p w14:paraId="61FE7810" w14:textId="77777777" w:rsidR="00B9483A" w:rsidRPr="002C0C61" w:rsidRDefault="00013E04" w:rsidP="00B9483A">
      <w:pPr>
        <w:pStyle w:val="NormalBold"/>
      </w:pPr>
      <w:r w:rsidRPr="002C0C61">
        <w:rPr>
          <w:rStyle w:val="HideTWBExt"/>
          <w:b w:val="0"/>
        </w:rPr>
        <w:t>&lt;RepeatBlock-By&gt;&lt;Members&gt;</w:t>
      </w:r>
      <w:r w:rsidRPr="002C0C61">
        <w:t xml:space="preserve">Мартин Кемп, Лисбет Сомен, Реджина </w:t>
      </w:r>
      <w:r w:rsidRPr="002C0C61">
        <w:t>Дохърти</w:t>
      </w:r>
      <w:r w:rsidRPr="002C0C61">
        <w:rPr>
          <w:rStyle w:val="HideTWBExt"/>
          <w:b w:val="0"/>
        </w:rPr>
        <w:t>&lt;/Members&gt;</w:t>
      </w:r>
    </w:p>
    <w:p w14:paraId="7A50E8F5" w14:textId="77777777" w:rsidR="00B9483A" w:rsidRPr="002C0C61" w:rsidRDefault="00013E04" w:rsidP="00B9483A">
      <w:r w:rsidRPr="002C0C61">
        <w:rPr>
          <w:rStyle w:val="HideTWBExt"/>
        </w:rPr>
        <w:t>&lt;/RepeatBlock-By&gt;</w:t>
      </w:r>
    </w:p>
    <w:p w14:paraId="0D05F578"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38A6B6D0" w14:textId="77777777" w:rsidR="00B9483A" w:rsidRPr="002C0C61" w:rsidRDefault="00013E04" w:rsidP="00B9483A">
      <w:pPr>
        <w:pStyle w:val="NormalBold"/>
      </w:pPr>
      <w:r w:rsidRPr="002C0C61">
        <w:rPr>
          <w:rStyle w:val="HideTWBExt"/>
          <w:b w:val="0"/>
        </w:rPr>
        <w:t>&lt;Article&gt;</w:t>
      </w:r>
      <w:r w:rsidRPr="002C0C61">
        <w:t>Параграф 7 a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5CE14F2A" w14:textId="77777777" w:rsidTr="00761BD2">
        <w:trPr>
          <w:jc w:val="center"/>
        </w:trPr>
        <w:tc>
          <w:tcPr>
            <w:tcW w:w="9752" w:type="dxa"/>
            <w:gridSpan w:val="2"/>
          </w:tcPr>
          <w:p w14:paraId="6EC02892" w14:textId="77777777" w:rsidR="00B9483A" w:rsidRPr="002C0C61" w:rsidRDefault="00B9483A" w:rsidP="00761BD2">
            <w:pPr>
              <w:keepNext/>
            </w:pPr>
          </w:p>
        </w:tc>
      </w:tr>
      <w:tr w:rsidR="00A029F3" w:rsidRPr="002C0C61" w14:paraId="59701D23" w14:textId="77777777" w:rsidTr="00761BD2">
        <w:trPr>
          <w:jc w:val="center"/>
        </w:trPr>
        <w:tc>
          <w:tcPr>
            <w:tcW w:w="4876" w:type="dxa"/>
            <w:hideMark/>
          </w:tcPr>
          <w:p w14:paraId="4AA6EE46" w14:textId="77777777" w:rsidR="00B9483A" w:rsidRPr="002C0C61" w:rsidRDefault="00013E04" w:rsidP="00761BD2">
            <w:pPr>
              <w:pStyle w:val="ColumnHeading"/>
              <w:keepNext/>
            </w:pPr>
            <w:r w:rsidRPr="002C0C61">
              <w:t>Предложение за резолюция</w:t>
            </w:r>
          </w:p>
        </w:tc>
        <w:tc>
          <w:tcPr>
            <w:tcW w:w="4876" w:type="dxa"/>
            <w:hideMark/>
          </w:tcPr>
          <w:p w14:paraId="010FE27A" w14:textId="77777777" w:rsidR="00B9483A" w:rsidRPr="002C0C61" w:rsidRDefault="00013E04" w:rsidP="00761BD2">
            <w:pPr>
              <w:pStyle w:val="ColumnHeading"/>
              <w:keepNext/>
            </w:pPr>
            <w:r w:rsidRPr="002C0C61">
              <w:t>Изменение</w:t>
            </w:r>
          </w:p>
        </w:tc>
      </w:tr>
      <w:tr w:rsidR="00A029F3" w:rsidRPr="002C0C61" w14:paraId="727788AA" w14:textId="77777777" w:rsidTr="00761BD2">
        <w:trPr>
          <w:jc w:val="center"/>
        </w:trPr>
        <w:tc>
          <w:tcPr>
            <w:tcW w:w="4876" w:type="dxa"/>
          </w:tcPr>
          <w:p w14:paraId="3D1AB81C" w14:textId="77777777" w:rsidR="00B9483A" w:rsidRPr="002C0C61" w:rsidRDefault="00B9483A" w:rsidP="00761BD2">
            <w:pPr>
              <w:pStyle w:val="Normal6"/>
            </w:pPr>
          </w:p>
        </w:tc>
        <w:tc>
          <w:tcPr>
            <w:tcW w:w="4876" w:type="dxa"/>
            <w:hideMark/>
          </w:tcPr>
          <w:p w14:paraId="4515DACB" w14:textId="77777777" w:rsidR="00B9483A" w:rsidRPr="002C0C61" w:rsidRDefault="00013E04" w:rsidP="00761BD2">
            <w:pPr>
              <w:pStyle w:val="Normal6"/>
              <w:rPr>
                <w:szCs w:val="24"/>
              </w:rPr>
            </w:pPr>
            <w:r w:rsidRPr="002C0C61">
              <w:rPr>
                <w:b/>
                <w:i/>
              </w:rPr>
              <w:t>7a.</w:t>
            </w:r>
            <w:r w:rsidRPr="002C0C61">
              <w:rPr>
                <w:b/>
                <w:i/>
              </w:rPr>
              <w:tab/>
              <w:t xml:space="preserve">призовава Комисията да подкрепи държавите членки в усилията им да подпомагат </w:t>
            </w:r>
            <w:r w:rsidRPr="002C0C61">
              <w:rPr>
                <w:b/>
                <w:i/>
              </w:rPr>
              <w:t>уязвимите семейства, и особено децата, чрез достъпни ранни грижи за деца на приемливи цени, като подчертава значението на предоставянето на такава подкрепа от ранна възраст с цел прекъсване на цикъла на бедност, включително чрез достъп до качествено образование и грижи в ранна детска възраст;</w:t>
            </w:r>
          </w:p>
        </w:tc>
      </w:tr>
    </w:tbl>
    <w:p w14:paraId="6EC2E9AD"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468B7EDE" w14:textId="77777777" w:rsidR="00B9483A" w:rsidRPr="002C0C61" w:rsidRDefault="00013E04" w:rsidP="00B9483A">
      <w:r w:rsidRPr="002C0C61">
        <w:rPr>
          <w:rStyle w:val="HideTWBExt"/>
        </w:rPr>
        <w:t>&lt;/Amend&gt;</w:t>
      </w:r>
    </w:p>
    <w:p w14:paraId="708EEF93"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270</w:t>
      </w:r>
      <w:r w:rsidRPr="002C0C61">
        <w:rPr>
          <w:rStyle w:val="HideTWBExt"/>
          <w:b w:val="0"/>
        </w:rPr>
        <w:t>&lt;/NumAm&gt;</w:t>
      </w:r>
    </w:p>
    <w:p w14:paraId="3689CDF1" w14:textId="77777777" w:rsidR="00B9483A" w:rsidRPr="002C0C61" w:rsidRDefault="00013E04" w:rsidP="00B9483A">
      <w:pPr>
        <w:pStyle w:val="NormalBold"/>
      </w:pPr>
      <w:r w:rsidRPr="002C0C61">
        <w:rPr>
          <w:rStyle w:val="HideTWBExt"/>
          <w:b w:val="0"/>
        </w:rPr>
        <w:t>&lt;RepeatBlock-By&gt;&lt;Members&gt;</w:t>
      </w:r>
      <w:r w:rsidRPr="002C0C61">
        <w:t>Христо Петров</w:t>
      </w:r>
      <w:r w:rsidRPr="002C0C61">
        <w:rPr>
          <w:rStyle w:val="HideTWBExt"/>
          <w:b w:val="0"/>
        </w:rPr>
        <w:t>&lt;/Members&gt;</w:t>
      </w:r>
    </w:p>
    <w:p w14:paraId="5FAE73FC" w14:textId="77777777" w:rsidR="00B9483A" w:rsidRPr="002C0C61" w:rsidRDefault="00013E04" w:rsidP="00B9483A">
      <w:r w:rsidRPr="002C0C61">
        <w:rPr>
          <w:rStyle w:val="HideTWBExt"/>
        </w:rPr>
        <w:t>&lt;/RepeatBlock-By&gt;</w:t>
      </w:r>
    </w:p>
    <w:p w14:paraId="42A477CB"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3A947A24" w14:textId="77777777" w:rsidR="00B9483A" w:rsidRPr="002C0C61" w:rsidRDefault="00013E04" w:rsidP="00B9483A">
      <w:pPr>
        <w:pStyle w:val="NormalBold"/>
      </w:pPr>
      <w:r w:rsidRPr="002C0C61">
        <w:rPr>
          <w:rStyle w:val="HideTWBExt"/>
          <w:b w:val="0"/>
        </w:rPr>
        <w:t>&lt;Article&gt;</w:t>
      </w:r>
      <w:r w:rsidRPr="002C0C61">
        <w:t>Параграф 7 б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499EAE0D" w14:textId="77777777" w:rsidTr="00761BD2">
        <w:trPr>
          <w:jc w:val="center"/>
        </w:trPr>
        <w:tc>
          <w:tcPr>
            <w:tcW w:w="9752" w:type="dxa"/>
            <w:gridSpan w:val="2"/>
          </w:tcPr>
          <w:p w14:paraId="6D1E9749" w14:textId="77777777" w:rsidR="00B9483A" w:rsidRPr="002C0C61" w:rsidRDefault="00B9483A" w:rsidP="00761BD2">
            <w:pPr>
              <w:keepNext/>
            </w:pPr>
          </w:p>
        </w:tc>
      </w:tr>
      <w:tr w:rsidR="00A029F3" w:rsidRPr="002C0C61" w14:paraId="3F2517CF" w14:textId="77777777" w:rsidTr="00761BD2">
        <w:trPr>
          <w:jc w:val="center"/>
        </w:trPr>
        <w:tc>
          <w:tcPr>
            <w:tcW w:w="4876" w:type="dxa"/>
            <w:hideMark/>
          </w:tcPr>
          <w:p w14:paraId="6787FD2A" w14:textId="77777777" w:rsidR="00B9483A" w:rsidRPr="002C0C61" w:rsidRDefault="00013E04" w:rsidP="00761BD2">
            <w:pPr>
              <w:pStyle w:val="ColumnHeading"/>
              <w:keepNext/>
            </w:pPr>
            <w:r w:rsidRPr="002C0C61">
              <w:t>Предложение за резолюция</w:t>
            </w:r>
          </w:p>
        </w:tc>
        <w:tc>
          <w:tcPr>
            <w:tcW w:w="4876" w:type="dxa"/>
            <w:hideMark/>
          </w:tcPr>
          <w:p w14:paraId="6708294B" w14:textId="77777777" w:rsidR="00B9483A" w:rsidRPr="002C0C61" w:rsidRDefault="00013E04" w:rsidP="00761BD2">
            <w:pPr>
              <w:pStyle w:val="ColumnHeading"/>
              <w:keepNext/>
            </w:pPr>
            <w:r w:rsidRPr="002C0C61">
              <w:t>Изменение</w:t>
            </w:r>
          </w:p>
        </w:tc>
      </w:tr>
      <w:tr w:rsidR="00A029F3" w:rsidRPr="002C0C61" w14:paraId="0945430F" w14:textId="77777777" w:rsidTr="00761BD2">
        <w:trPr>
          <w:jc w:val="center"/>
        </w:trPr>
        <w:tc>
          <w:tcPr>
            <w:tcW w:w="4876" w:type="dxa"/>
          </w:tcPr>
          <w:p w14:paraId="0D0F39D1" w14:textId="77777777" w:rsidR="00B9483A" w:rsidRPr="002C0C61" w:rsidRDefault="00B9483A" w:rsidP="00761BD2">
            <w:pPr>
              <w:pStyle w:val="Normal6"/>
            </w:pPr>
          </w:p>
        </w:tc>
        <w:tc>
          <w:tcPr>
            <w:tcW w:w="4876" w:type="dxa"/>
            <w:hideMark/>
          </w:tcPr>
          <w:p w14:paraId="1C29C3B2" w14:textId="77777777" w:rsidR="00B9483A" w:rsidRPr="002C0C61" w:rsidRDefault="00013E04" w:rsidP="00761BD2">
            <w:pPr>
              <w:pStyle w:val="Normal6"/>
              <w:rPr>
                <w:szCs w:val="24"/>
              </w:rPr>
            </w:pPr>
            <w:r w:rsidRPr="002C0C61">
              <w:rPr>
                <w:b/>
                <w:i/>
              </w:rPr>
              <w:t>7б.</w:t>
            </w:r>
            <w:r w:rsidRPr="002C0C61">
              <w:rPr>
                <w:b/>
                <w:i/>
              </w:rPr>
              <w:tab/>
              <w:t xml:space="preserve">приветства факта, че се очаква почти всички държави членки да увеличат публичните инвестиции през 2025 г.1a, което е необходимо за гарантиране на достъп до качествени обществени услуги и за </w:t>
            </w:r>
            <w:r w:rsidRPr="002C0C61">
              <w:rPr>
                <w:b/>
                <w:i/>
              </w:rPr>
              <w:t>постигане на целите на ЕССП; припомня, че Механизмът за възстановяване и устойчивост (МВУ) може да бъде мобилизиран от държавите членки до 31 декември 2026 г., и ги призовава да използват пълноценно и целенасочено тези средства, за да укрепят своите обществени услуги и да създадат политики за интелигентен, устойчив и приобщаващ растеж и за следващото поколение, децата и младежта1б;</w:t>
            </w:r>
          </w:p>
        </w:tc>
      </w:tr>
      <w:tr w:rsidR="00A029F3" w:rsidRPr="002C0C61" w14:paraId="46AD3F8B" w14:textId="77777777" w:rsidTr="00761BD2">
        <w:trPr>
          <w:jc w:val="center"/>
        </w:trPr>
        <w:tc>
          <w:tcPr>
            <w:tcW w:w="4876" w:type="dxa"/>
          </w:tcPr>
          <w:p w14:paraId="412A3D30" w14:textId="77777777" w:rsidR="00B9483A" w:rsidRPr="002C0C61" w:rsidRDefault="00B9483A" w:rsidP="00761BD2">
            <w:pPr>
              <w:pStyle w:val="Normal6"/>
            </w:pPr>
          </w:p>
        </w:tc>
        <w:tc>
          <w:tcPr>
            <w:tcW w:w="4876" w:type="dxa"/>
            <w:hideMark/>
          </w:tcPr>
          <w:p w14:paraId="0C7A30C2" w14:textId="77777777" w:rsidR="00B9483A" w:rsidRPr="002C0C61" w:rsidRDefault="00013E04" w:rsidP="00761BD2">
            <w:pPr>
              <w:pStyle w:val="Normal6"/>
              <w:rPr>
                <w:szCs w:val="24"/>
              </w:rPr>
            </w:pPr>
            <w:r w:rsidRPr="002C0C61">
              <w:rPr>
                <w:b/>
                <w:i/>
              </w:rPr>
              <w:t>__________________</w:t>
            </w:r>
          </w:p>
        </w:tc>
      </w:tr>
      <w:tr w:rsidR="00A029F3" w:rsidRPr="002C0C61" w14:paraId="17FA0366" w14:textId="77777777" w:rsidTr="00761BD2">
        <w:trPr>
          <w:jc w:val="center"/>
        </w:trPr>
        <w:tc>
          <w:tcPr>
            <w:tcW w:w="4876" w:type="dxa"/>
          </w:tcPr>
          <w:p w14:paraId="7F6B92C1" w14:textId="77777777" w:rsidR="00B9483A" w:rsidRPr="002C0C61" w:rsidRDefault="00B9483A" w:rsidP="00761BD2">
            <w:pPr>
              <w:pStyle w:val="Normal6"/>
            </w:pPr>
          </w:p>
        </w:tc>
        <w:tc>
          <w:tcPr>
            <w:tcW w:w="4876" w:type="dxa"/>
            <w:hideMark/>
          </w:tcPr>
          <w:p w14:paraId="5CE9FF75" w14:textId="77777777" w:rsidR="00B9483A" w:rsidRPr="002C0C61" w:rsidRDefault="00013E04" w:rsidP="00761BD2">
            <w:pPr>
              <w:pStyle w:val="Normal6"/>
              <w:rPr>
                <w:szCs w:val="24"/>
              </w:rPr>
            </w:pPr>
            <w:r w:rsidRPr="002C0C61">
              <w:rPr>
                <w:b/>
                <w:i/>
                <w:vertAlign w:val="superscript"/>
              </w:rPr>
              <w:t>1a</w:t>
            </w:r>
            <w:r w:rsidRPr="002C0C61">
              <w:rPr>
                <w:b/>
                <w:i/>
              </w:rPr>
              <w:t xml:space="preserve"> Съобщение на Комисията „Европейски семестър за 2025 г.: привеждане в действие на новата рамка за икономическо управление“ (COM (2024) 705 final).</w:t>
            </w:r>
          </w:p>
        </w:tc>
      </w:tr>
      <w:tr w:rsidR="00A029F3" w:rsidRPr="002C0C61" w14:paraId="5403F11F" w14:textId="77777777" w:rsidTr="00761BD2">
        <w:trPr>
          <w:jc w:val="center"/>
        </w:trPr>
        <w:tc>
          <w:tcPr>
            <w:tcW w:w="4876" w:type="dxa"/>
          </w:tcPr>
          <w:p w14:paraId="6D611600" w14:textId="77777777" w:rsidR="00B9483A" w:rsidRPr="002C0C61" w:rsidRDefault="00B9483A" w:rsidP="00761BD2">
            <w:pPr>
              <w:pStyle w:val="Normal6"/>
            </w:pPr>
          </w:p>
        </w:tc>
        <w:tc>
          <w:tcPr>
            <w:tcW w:w="4876" w:type="dxa"/>
            <w:hideMark/>
          </w:tcPr>
          <w:p w14:paraId="4095F5D0" w14:textId="77777777" w:rsidR="00B9483A" w:rsidRPr="002C0C61" w:rsidRDefault="00013E04" w:rsidP="00761BD2">
            <w:pPr>
              <w:pStyle w:val="Normal6"/>
              <w:rPr>
                <w:szCs w:val="24"/>
              </w:rPr>
            </w:pPr>
            <w:r w:rsidRPr="002C0C61">
              <w:rPr>
                <w:b/>
                <w:i/>
                <w:vertAlign w:val="superscript"/>
              </w:rPr>
              <w:t>1б</w:t>
            </w:r>
            <w:r w:rsidRPr="002C0C61">
              <w:rPr>
                <w:b/>
                <w:i/>
              </w:rPr>
              <w:t xml:space="preserve"> Регламент (ЕС) 2021/241 за създаване на Механизъм за възстановяване и устойчивост, член 3, букви в) и е).</w:t>
            </w:r>
          </w:p>
        </w:tc>
      </w:tr>
    </w:tbl>
    <w:p w14:paraId="364613D2"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397325CC" w14:textId="77777777" w:rsidR="00B9483A" w:rsidRPr="002C0C61" w:rsidRDefault="00013E04" w:rsidP="00B9483A">
      <w:r w:rsidRPr="002C0C61">
        <w:rPr>
          <w:rStyle w:val="HideTWBExt"/>
        </w:rPr>
        <w:t>&lt;/Amend&gt;</w:t>
      </w:r>
    </w:p>
    <w:p w14:paraId="117DDA08"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271</w:t>
      </w:r>
      <w:r w:rsidRPr="002C0C61">
        <w:rPr>
          <w:rStyle w:val="HideTWBExt"/>
          <w:b w:val="0"/>
        </w:rPr>
        <w:t>&lt;/NumAm&gt;</w:t>
      </w:r>
    </w:p>
    <w:p w14:paraId="24220CFF" w14:textId="77777777" w:rsidR="00B9483A" w:rsidRPr="002C0C61" w:rsidRDefault="00013E04" w:rsidP="00B9483A">
      <w:pPr>
        <w:pStyle w:val="NormalBold"/>
      </w:pPr>
      <w:r w:rsidRPr="002C0C61">
        <w:rPr>
          <w:rStyle w:val="HideTWBExt"/>
          <w:b w:val="0"/>
        </w:rPr>
        <w:t>&lt;RepeatBlock-By&gt;&lt;Members&gt;</w:t>
      </w:r>
      <w:r w:rsidRPr="002C0C61">
        <w:t>Жуан Оливейра, Мари Тусен, Марит Май, Паскуале Тридико, Христо Петров, Естреля Галан, Пернандо Барена Арса, Йоргос Георгиу, Лин Бойлан, Лейла Шайби, Дамиен Карем, Антони Смит, Висент Марса Ибанес, Марина Мьозюр, Дарио Тамбурано, Мюриел Лоран, Ерик Сарджакомо, Чечилия Страда</w:t>
      </w:r>
      <w:r w:rsidRPr="002C0C61">
        <w:rPr>
          <w:rStyle w:val="HideTWBExt"/>
          <w:b w:val="0"/>
        </w:rPr>
        <w:t>&lt;/Members&gt;</w:t>
      </w:r>
    </w:p>
    <w:p w14:paraId="49594CEE" w14:textId="77777777" w:rsidR="00B9483A" w:rsidRPr="002C0C61" w:rsidRDefault="00013E04" w:rsidP="00B9483A">
      <w:r w:rsidRPr="002C0C61">
        <w:rPr>
          <w:rStyle w:val="HideTWBExt"/>
        </w:rPr>
        <w:t>&lt;/RepeatBlock-By&gt;</w:t>
      </w:r>
    </w:p>
    <w:p w14:paraId="01E92C71"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695AA6B1" w14:textId="77777777" w:rsidR="00B9483A" w:rsidRPr="002C0C61" w:rsidRDefault="00013E04" w:rsidP="00B9483A">
      <w:pPr>
        <w:pStyle w:val="NormalBold"/>
      </w:pPr>
      <w:r w:rsidRPr="002C0C61">
        <w:rPr>
          <w:rStyle w:val="HideTWBExt"/>
          <w:b w:val="0"/>
        </w:rPr>
        <w:t>&lt;Article&gt;</w:t>
      </w:r>
      <w:r w:rsidRPr="002C0C61">
        <w:t>Параграф 7 б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52B8DCF4" w14:textId="77777777" w:rsidTr="00761BD2">
        <w:trPr>
          <w:jc w:val="center"/>
        </w:trPr>
        <w:tc>
          <w:tcPr>
            <w:tcW w:w="9752" w:type="dxa"/>
            <w:gridSpan w:val="2"/>
          </w:tcPr>
          <w:p w14:paraId="55B9C49F" w14:textId="77777777" w:rsidR="00B9483A" w:rsidRPr="002C0C61" w:rsidRDefault="00B9483A" w:rsidP="00761BD2">
            <w:pPr>
              <w:keepNext/>
            </w:pPr>
          </w:p>
        </w:tc>
      </w:tr>
      <w:tr w:rsidR="00A029F3" w:rsidRPr="002C0C61" w14:paraId="417C8709" w14:textId="77777777" w:rsidTr="00761BD2">
        <w:trPr>
          <w:jc w:val="center"/>
        </w:trPr>
        <w:tc>
          <w:tcPr>
            <w:tcW w:w="4876" w:type="dxa"/>
            <w:hideMark/>
          </w:tcPr>
          <w:p w14:paraId="19016AA3" w14:textId="77777777" w:rsidR="00B9483A" w:rsidRPr="002C0C61" w:rsidRDefault="00013E04" w:rsidP="00761BD2">
            <w:pPr>
              <w:pStyle w:val="ColumnHeading"/>
              <w:keepNext/>
            </w:pPr>
            <w:r w:rsidRPr="002C0C61">
              <w:t>Предложение за резолюция</w:t>
            </w:r>
          </w:p>
        </w:tc>
        <w:tc>
          <w:tcPr>
            <w:tcW w:w="4876" w:type="dxa"/>
            <w:hideMark/>
          </w:tcPr>
          <w:p w14:paraId="6664BB91" w14:textId="77777777" w:rsidR="00B9483A" w:rsidRPr="002C0C61" w:rsidRDefault="00013E04" w:rsidP="00761BD2">
            <w:pPr>
              <w:pStyle w:val="ColumnHeading"/>
              <w:keepNext/>
            </w:pPr>
            <w:r w:rsidRPr="002C0C61">
              <w:t>Изменение</w:t>
            </w:r>
          </w:p>
        </w:tc>
      </w:tr>
      <w:tr w:rsidR="00A029F3" w:rsidRPr="002C0C61" w14:paraId="1529A6B6" w14:textId="77777777" w:rsidTr="00761BD2">
        <w:trPr>
          <w:jc w:val="center"/>
        </w:trPr>
        <w:tc>
          <w:tcPr>
            <w:tcW w:w="4876" w:type="dxa"/>
          </w:tcPr>
          <w:p w14:paraId="61554A8C" w14:textId="77777777" w:rsidR="00B9483A" w:rsidRPr="002C0C61" w:rsidRDefault="00B9483A" w:rsidP="00761BD2">
            <w:pPr>
              <w:pStyle w:val="Normal6"/>
            </w:pPr>
          </w:p>
        </w:tc>
        <w:tc>
          <w:tcPr>
            <w:tcW w:w="4876" w:type="dxa"/>
            <w:hideMark/>
          </w:tcPr>
          <w:p w14:paraId="2019B461" w14:textId="77777777" w:rsidR="00B9483A" w:rsidRPr="002C0C61" w:rsidRDefault="00013E04" w:rsidP="00761BD2">
            <w:pPr>
              <w:pStyle w:val="Normal6"/>
              <w:rPr>
                <w:szCs w:val="24"/>
              </w:rPr>
            </w:pPr>
            <w:r w:rsidRPr="002C0C61">
              <w:rPr>
                <w:b/>
                <w:i/>
              </w:rPr>
              <w:t>7б.</w:t>
            </w:r>
            <w:r w:rsidRPr="002C0C61">
              <w:rPr>
                <w:b/>
                <w:i/>
              </w:rPr>
              <w:tab/>
              <w:t xml:space="preserve">подчертава нарастващото цифрово разделение и </w:t>
            </w:r>
            <w:r w:rsidRPr="002C0C61">
              <w:rPr>
                <w:b/>
                <w:i/>
              </w:rPr>
              <w:t>необходимостта от мерки за справяне с цифровото изключване за групите с ниски доходи и маргинализираните групи; във връзка с това призовава Комисията и държавите членки да насърчават цифровото приобщаване на уязвимите групи чрез мерки, гарантиращи техния достъп до цифрови технологии, инфраструктура и свързаност, както и обучение по основни цифрови умения;</w:t>
            </w:r>
          </w:p>
        </w:tc>
      </w:tr>
    </w:tbl>
    <w:p w14:paraId="79ED53CE"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20B4EED0" w14:textId="77777777" w:rsidR="00B9483A" w:rsidRPr="002C0C61" w:rsidRDefault="00013E04" w:rsidP="00B9483A">
      <w:r w:rsidRPr="002C0C61">
        <w:rPr>
          <w:rStyle w:val="HideTWBExt"/>
        </w:rPr>
        <w:t>&lt;/Amend&gt;</w:t>
      </w:r>
    </w:p>
    <w:p w14:paraId="583A6778"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272</w:t>
      </w:r>
      <w:r w:rsidRPr="002C0C61">
        <w:rPr>
          <w:rStyle w:val="HideTWBExt"/>
          <w:b w:val="0"/>
        </w:rPr>
        <w:t>&lt;/NumAm&gt;</w:t>
      </w:r>
    </w:p>
    <w:p w14:paraId="53A0527D" w14:textId="77777777" w:rsidR="00B9483A" w:rsidRPr="002C0C61" w:rsidRDefault="00013E04" w:rsidP="00B9483A">
      <w:pPr>
        <w:pStyle w:val="NormalBold"/>
      </w:pPr>
      <w:r w:rsidRPr="002C0C61">
        <w:rPr>
          <w:rStyle w:val="HideTWBExt"/>
          <w:b w:val="0"/>
        </w:rPr>
        <w:t>&lt;RepeatBlock-By&gt;&lt;Members&gt;</w:t>
      </w:r>
      <w:r w:rsidRPr="002C0C61">
        <w:t>Мартин Кемп, Лисбет Сомен, Реджина Дохърти</w:t>
      </w:r>
      <w:r w:rsidRPr="002C0C61">
        <w:rPr>
          <w:rStyle w:val="HideTWBExt"/>
          <w:b w:val="0"/>
        </w:rPr>
        <w:t>&lt;/Members&gt;</w:t>
      </w:r>
    </w:p>
    <w:p w14:paraId="488974D4" w14:textId="77777777" w:rsidR="00B9483A" w:rsidRPr="002C0C61" w:rsidRDefault="00013E04" w:rsidP="00B9483A">
      <w:r w:rsidRPr="002C0C61">
        <w:rPr>
          <w:rStyle w:val="HideTWBExt"/>
        </w:rPr>
        <w:t>&lt;/RepeatBlock-By&gt;</w:t>
      </w:r>
    </w:p>
    <w:p w14:paraId="5C53C6AD"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14F9B6A3" w14:textId="77777777" w:rsidR="00B9483A" w:rsidRPr="002C0C61" w:rsidRDefault="00013E04" w:rsidP="00B9483A">
      <w:pPr>
        <w:pStyle w:val="NormalBold"/>
      </w:pPr>
      <w:r w:rsidRPr="002C0C61">
        <w:rPr>
          <w:rStyle w:val="HideTWBExt"/>
          <w:b w:val="0"/>
        </w:rPr>
        <w:t>&lt;Article&gt;</w:t>
      </w:r>
      <w:r w:rsidRPr="002C0C61">
        <w:t>Параграф 7 б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1AC01C39" w14:textId="77777777" w:rsidTr="00761BD2">
        <w:trPr>
          <w:jc w:val="center"/>
        </w:trPr>
        <w:tc>
          <w:tcPr>
            <w:tcW w:w="9752" w:type="dxa"/>
            <w:gridSpan w:val="2"/>
          </w:tcPr>
          <w:p w14:paraId="4AE0523F" w14:textId="77777777" w:rsidR="00B9483A" w:rsidRPr="002C0C61" w:rsidRDefault="00B9483A" w:rsidP="00761BD2">
            <w:pPr>
              <w:keepNext/>
            </w:pPr>
          </w:p>
        </w:tc>
      </w:tr>
      <w:tr w:rsidR="00A029F3" w:rsidRPr="002C0C61" w14:paraId="033C4783" w14:textId="77777777" w:rsidTr="00761BD2">
        <w:trPr>
          <w:jc w:val="center"/>
        </w:trPr>
        <w:tc>
          <w:tcPr>
            <w:tcW w:w="4876" w:type="dxa"/>
            <w:hideMark/>
          </w:tcPr>
          <w:p w14:paraId="5707684F" w14:textId="77777777" w:rsidR="00B9483A" w:rsidRPr="002C0C61" w:rsidRDefault="00013E04" w:rsidP="00761BD2">
            <w:pPr>
              <w:pStyle w:val="ColumnHeading"/>
              <w:keepNext/>
            </w:pPr>
            <w:r w:rsidRPr="002C0C61">
              <w:t>Предложение за резолюция</w:t>
            </w:r>
          </w:p>
        </w:tc>
        <w:tc>
          <w:tcPr>
            <w:tcW w:w="4876" w:type="dxa"/>
            <w:hideMark/>
          </w:tcPr>
          <w:p w14:paraId="523981FA" w14:textId="77777777" w:rsidR="00B9483A" w:rsidRPr="002C0C61" w:rsidRDefault="00013E04" w:rsidP="00761BD2">
            <w:pPr>
              <w:pStyle w:val="ColumnHeading"/>
              <w:keepNext/>
            </w:pPr>
            <w:r w:rsidRPr="002C0C61">
              <w:t>Изменение</w:t>
            </w:r>
          </w:p>
        </w:tc>
      </w:tr>
      <w:tr w:rsidR="00A029F3" w:rsidRPr="002C0C61" w14:paraId="6A2954DB" w14:textId="77777777" w:rsidTr="00761BD2">
        <w:trPr>
          <w:jc w:val="center"/>
        </w:trPr>
        <w:tc>
          <w:tcPr>
            <w:tcW w:w="4876" w:type="dxa"/>
          </w:tcPr>
          <w:p w14:paraId="3A903173" w14:textId="77777777" w:rsidR="00B9483A" w:rsidRPr="002C0C61" w:rsidRDefault="00B9483A" w:rsidP="00761BD2">
            <w:pPr>
              <w:pStyle w:val="Normal6"/>
            </w:pPr>
          </w:p>
        </w:tc>
        <w:tc>
          <w:tcPr>
            <w:tcW w:w="4876" w:type="dxa"/>
            <w:hideMark/>
          </w:tcPr>
          <w:p w14:paraId="48C5DFD9" w14:textId="77777777" w:rsidR="00B9483A" w:rsidRPr="002C0C61" w:rsidRDefault="00013E04" w:rsidP="00761BD2">
            <w:pPr>
              <w:pStyle w:val="Normal6"/>
              <w:rPr>
                <w:szCs w:val="24"/>
              </w:rPr>
            </w:pPr>
            <w:r w:rsidRPr="002C0C61">
              <w:rPr>
                <w:b/>
                <w:i/>
              </w:rPr>
              <w:t>7б.</w:t>
            </w:r>
            <w:r w:rsidRPr="002C0C61">
              <w:rPr>
                <w:b/>
                <w:i/>
              </w:rPr>
              <w:tab/>
              <w:t xml:space="preserve">призовава Комисията и държавите членки да намалят цифровото разделение, което може да задълбочи </w:t>
            </w:r>
            <w:r w:rsidRPr="002C0C61">
              <w:rPr>
                <w:b/>
                <w:i/>
              </w:rPr>
              <w:t>бедността поради ограничаване на достъпа до информация и до програми за подкрепа и поради ограничаване на способността за адаптиране към нарастващите разходи, и препоръчва включването на ясни показатели за наблюдение на цифровото приобщаване, особено сред децата;</w:t>
            </w:r>
          </w:p>
        </w:tc>
      </w:tr>
    </w:tbl>
    <w:p w14:paraId="4EA94B45"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4FB97D9E" w14:textId="77777777" w:rsidR="00B9483A" w:rsidRPr="002C0C61" w:rsidRDefault="00013E04" w:rsidP="00B9483A">
      <w:r w:rsidRPr="002C0C61">
        <w:rPr>
          <w:rStyle w:val="HideTWBExt"/>
        </w:rPr>
        <w:t>&lt;/Amend&gt;</w:t>
      </w:r>
    </w:p>
    <w:p w14:paraId="1A14F14A"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273</w:t>
      </w:r>
      <w:r w:rsidRPr="002C0C61">
        <w:rPr>
          <w:rStyle w:val="HideTWBExt"/>
          <w:b w:val="0"/>
        </w:rPr>
        <w:t>&lt;/NumAm&gt;</w:t>
      </w:r>
    </w:p>
    <w:p w14:paraId="30796406" w14:textId="77777777" w:rsidR="00B9483A" w:rsidRPr="002C0C61" w:rsidRDefault="00013E04" w:rsidP="00B9483A">
      <w:pPr>
        <w:pStyle w:val="NormalBold"/>
      </w:pPr>
      <w:r w:rsidRPr="002C0C61">
        <w:rPr>
          <w:rStyle w:val="HideTWBExt"/>
          <w:b w:val="0"/>
        </w:rPr>
        <w:t>&lt;RepeatBlock-By&gt;&lt;Members&gt;</w:t>
      </w:r>
      <w:r w:rsidRPr="002C0C61">
        <w:t>Андраш Тивадар Куля</w:t>
      </w:r>
      <w:r w:rsidRPr="002C0C61">
        <w:rPr>
          <w:rStyle w:val="HideTWBExt"/>
          <w:b w:val="0"/>
        </w:rPr>
        <w:t>&lt;/Members&gt;</w:t>
      </w:r>
    </w:p>
    <w:p w14:paraId="3BFF003D" w14:textId="77777777" w:rsidR="00B9483A" w:rsidRPr="002C0C61" w:rsidRDefault="00013E04" w:rsidP="00B9483A">
      <w:r w:rsidRPr="002C0C61">
        <w:rPr>
          <w:rStyle w:val="HideTWBExt"/>
        </w:rPr>
        <w:t>&lt;/RepeatBlock-By&gt;</w:t>
      </w:r>
    </w:p>
    <w:p w14:paraId="40B8F7A1"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1300C2AB" w14:textId="77777777" w:rsidR="00B9483A" w:rsidRPr="002C0C61" w:rsidRDefault="00013E04" w:rsidP="00B9483A">
      <w:pPr>
        <w:pStyle w:val="NormalBold"/>
      </w:pPr>
      <w:r w:rsidRPr="002C0C61">
        <w:rPr>
          <w:rStyle w:val="HideTWBExt"/>
          <w:b w:val="0"/>
        </w:rPr>
        <w:t>&lt;Article&gt;</w:t>
      </w:r>
      <w:r w:rsidRPr="002C0C61">
        <w:t>Параграф 7 б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61E3905D" w14:textId="77777777" w:rsidTr="00761BD2">
        <w:trPr>
          <w:jc w:val="center"/>
        </w:trPr>
        <w:tc>
          <w:tcPr>
            <w:tcW w:w="9752" w:type="dxa"/>
            <w:gridSpan w:val="2"/>
          </w:tcPr>
          <w:p w14:paraId="1F38D22B" w14:textId="77777777" w:rsidR="00B9483A" w:rsidRPr="002C0C61" w:rsidRDefault="00B9483A" w:rsidP="00761BD2">
            <w:pPr>
              <w:keepNext/>
            </w:pPr>
          </w:p>
        </w:tc>
      </w:tr>
      <w:tr w:rsidR="00A029F3" w:rsidRPr="002C0C61" w14:paraId="64600931" w14:textId="77777777" w:rsidTr="00761BD2">
        <w:trPr>
          <w:jc w:val="center"/>
        </w:trPr>
        <w:tc>
          <w:tcPr>
            <w:tcW w:w="4876" w:type="dxa"/>
            <w:hideMark/>
          </w:tcPr>
          <w:p w14:paraId="72262A55" w14:textId="77777777" w:rsidR="00B9483A" w:rsidRPr="002C0C61" w:rsidRDefault="00013E04" w:rsidP="00761BD2">
            <w:pPr>
              <w:pStyle w:val="ColumnHeading"/>
              <w:keepNext/>
            </w:pPr>
            <w:r w:rsidRPr="002C0C61">
              <w:t>Предложение за резолюция</w:t>
            </w:r>
          </w:p>
        </w:tc>
        <w:tc>
          <w:tcPr>
            <w:tcW w:w="4876" w:type="dxa"/>
            <w:hideMark/>
          </w:tcPr>
          <w:p w14:paraId="3D32E3F5" w14:textId="77777777" w:rsidR="00B9483A" w:rsidRPr="002C0C61" w:rsidRDefault="00013E04" w:rsidP="00761BD2">
            <w:pPr>
              <w:pStyle w:val="ColumnHeading"/>
              <w:keepNext/>
            </w:pPr>
            <w:r w:rsidRPr="002C0C61">
              <w:t>Изменение</w:t>
            </w:r>
          </w:p>
        </w:tc>
      </w:tr>
      <w:tr w:rsidR="00A029F3" w:rsidRPr="002C0C61" w14:paraId="2493C678" w14:textId="77777777" w:rsidTr="00761BD2">
        <w:trPr>
          <w:jc w:val="center"/>
        </w:trPr>
        <w:tc>
          <w:tcPr>
            <w:tcW w:w="4876" w:type="dxa"/>
          </w:tcPr>
          <w:p w14:paraId="534D78D0" w14:textId="77777777" w:rsidR="00B9483A" w:rsidRPr="002C0C61" w:rsidRDefault="00B9483A" w:rsidP="00761BD2">
            <w:pPr>
              <w:pStyle w:val="Normal6"/>
            </w:pPr>
          </w:p>
        </w:tc>
        <w:tc>
          <w:tcPr>
            <w:tcW w:w="4876" w:type="dxa"/>
            <w:hideMark/>
          </w:tcPr>
          <w:p w14:paraId="5E209F7F" w14:textId="77777777" w:rsidR="00B9483A" w:rsidRPr="002C0C61" w:rsidRDefault="00013E04" w:rsidP="00761BD2">
            <w:pPr>
              <w:pStyle w:val="Normal6"/>
              <w:rPr>
                <w:szCs w:val="24"/>
              </w:rPr>
            </w:pPr>
            <w:r w:rsidRPr="002C0C61">
              <w:rPr>
                <w:b/>
                <w:i/>
              </w:rPr>
              <w:t>7б.</w:t>
            </w:r>
            <w:r w:rsidRPr="002C0C61">
              <w:rPr>
                <w:b/>
                <w:i/>
              </w:rPr>
              <w:tab/>
              <w:t>призовава за интегриране на оценките на въздействието върху психичното здраве в градоустройственото планиране и в жилищните проекти, финансирани от програми на ЕС; подчертава, че градоустройството и схемите за жилищно настаняване следва да бъдат разработени така, че да намаляват стреса, да насърчават социалните връзки и да подкрепят емоционалното благосъстояние;</w:t>
            </w:r>
          </w:p>
        </w:tc>
      </w:tr>
    </w:tbl>
    <w:p w14:paraId="5431C2AF"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14068C4B" w14:textId="77777777" w:rsidR="00B9483A" w:rsidRPr="002C0C61" w:rsidRDefault="00013E04" w:rsidP="00B9483A">
      <w:r w:rsidRPr="002C0C61">
        <w:rPr>
          <w:rStyle w:val="HideTWBExt"/>
        </w:rPr>
        <w:t>&lt;/Amend&gt;</w:t>
      </w:r>
    </w:p>
    <w:p w14:paraId="5A40CF1E"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274</w:t>
      </w:r>
      <w:r w:rsidRPr="002C0C61">
        <w:rPr>
          <w:rStyle w:val="HideTWBExt"/>
          <w:b w:val="0"/>
        </w:rPr>
        <w:t>&lt;/NumAm&gt;</w:t>
      </w:r>
    </w:p>
    <w:p w14:paraId="0356A2BF" w14:textId="77777777" w:rsidR="00B9483A" w:rsidRPr="002C0C61" w:rsidRDefault="00013E04" w:rsidP="00B9483A">
      <w:pPr>
        <w:pStyle w:val="NormalBold"/>
      </w:pPr>
      <w:r w:rsidRPr="002C0C61">
        <w:rPr>
          <w:rStyle w:val="HideTWBExt"/>
          <w:b w:val="0"/>
        </w:rPr>
        <w:t>&lt;RepeatBlock-By&gt;&lt;Members&gt;</w:t>
      </w:r>
      <w:r w:rsidRPr="002C0C61">
        <w:t>Жуан Оливейра, Мари Тусен, Марит Май, Паскуале Тридико, Христо Петров, Естреля Галан, Пернандо Барена Арса, Йоргос Георгиу, Лин Бойлан, Лейла Шайби, Дамиен Карем, Антони Смит, Висент Марса Ибанес, Марина Мьозюр, Дарио Тамбурано, Мюриел Лоран, Ерик Сарджакомо, Чечилия Страда</w:t>
      </w:r>
      <w:r w:rsidRPr="002C0C61">
        <w:rPr>
          <w:rStyle w:val="HideTWBExt"/>
          <w:b w:val="0"/>
        </w:rPr>
        <w:t>&lt;/Members&gt;</w:t>
      </w:r>
    </w:p>
    <w:p w14:paraId="2DAE1BA1" w14:textId="77777777" w:rsidR="00B9483A" w:rsidRPr="002C0C61" w:rsidRDefault="00013E04" w:rsidP="00B9483A">
      <w:r w:rsidRPr="002C0C61">
        <w:rPr>
          <w:rStyle w:val="HideTWBExt"/>
        </w:rPr>
        <w:t>&lt;/RepeatBlock-By&gt;</w:t>
      </w:r>
    </w:p>
    <w:p w14:paraId="0B66C9B5"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0154CC8C" w14:textId="77777777" w:rsidR="00B9483A" w:rsidRPr="002C0C61" w:rsidRDefault="00013E04" w:rsidP="00B9483A">
      <w:pPr>
        <w:pStyle w:val="NormalBold"/>
      </w:pPr>
      <w:r w:rsidRPr="002C0C61">
        <w:rPr>
          <w:rStyle w:val="HideTWBExt"/>
          <w:b w:val="0"/>
        </w:rPr>
        <w:t>&lt;Article&gt;</w:t>
      </w:r>
      <w:r w:rsidRPr="002C0C61">
        <w:t>Параграф 7 в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4D325B41" w14:textId="77777777" w:rsidTr="00761BD2">
        <w:trPr>
          <w:jc w:val="center"/>
        </w:trPr>
        <w:tc>
          <w:tcPr>
            <w:tcW w:w="9752" w:type="dxa"/>
            <w:gridSpan w:val="2"/>
          </w:tcPr>
          <w:p w14:paraId="2D37B548" w14:textId="77777777" w:rsidR="00B9483A" w:rsidRPr="002C0C61" w:rsidRDefault="00B9483A" w:rsidP="00761BD2">
            <w:pPr>
              <w:keepNext/>
            </w:pPr>
          </w:p>
        </w:tc>
      </w:tr>
      <w:tr w:rsidR="00A029F3" w:rsidRPr="002C0C61" w14:paraId="5BB3C080" w14:textId="77777777" w:rsidTr="00761BD2">
        <w:trPr>
          <w:jc w:val="center"/>
        </w:trPr>
        <w:tc>
          <w:tcPr>
            <w:tcW w:w="4876" w:type="dxa"/>
            <w:hideMark/>
          </w:tcPr>
          <w:p w14:paraId="1FE3B8A0" w14:textId="77777777" w:rsidR="00B9483A" w:rsidRPr="002C0C61" w:rsidRDefault="00013E04" w:rsidP="00761BD2">
            <w:pPr>
              <w:pStyle w:val="ColumnHeading"/>
              <w:keepNext/>
            </w:pPr>
            <w:r w:rsidRPr="002C0C61">
              <w:t>Предложение за резолюция</w:t>
            </w:r>
          </w:p>
        </w:tc>
        <w:tc>
          <w:tcPr>
            <w:tcW w:w="4876" w:type="dxa"/>
            <w:hideMark/>
          </w:tcPr>
          <w:p w14:paraId="7E2E9269" w14:textId="77777777" w:rsidR="00B9483A" w:rsidRPr="002C0C61" w:rsidRDefault="00013E04" w:rsidP="00761BD2">
            <w:pPr>
              <w:pStyle w:val="ColumnHeading"/>
              <w:keepNext/>
            </w:pPr>
            <w:r w:rsidRPr="002C0C61">
              <w:t>Изменение</w:t>
            </w:r>
          </w:p>
        </w:tc>
      </w:tr>
      <w:tr w:rsidR="00A029F3" w:rsidRPr="002C0C61" w14:paraId="28069D6A" w14:textId="77777777" w:rsidTr="00761BD2">
        <w:trPr>
          <w:jc w:val="center"/>
        </w:trPr>
        <w:tc>
          <w:tcPr>
            <w:tcW w:w="4876" w:type="dxa"/>
          </w:tcPr>
          <w:p w14:paraId="19ECE02B" w14:textId="77777777" w:rsidR="00B9483A" w:rsidRPr="002C0C61" w:rsidRDefault="00B9483A" w:rsidP="00761BD2">
            <w:pPr>
              <w:pStyle w:val="Normal6"/>
            </w:pPr>
          </w:p>
        </w:tc>
        <w:tc>
          <w:tcPr>
            <w:tcW w:w="4876" w:type="dxa"/>
            <w:hideMark/>
          </w:tcPr>
          <w:p w14:paraId="2F609A27" w14:textId="77777777" w:rsidR="00B9483A" w:rsidRPr="002C0C61" w:rsidRDefault="00013E04" w:rsidP="00761BD2">
            <w:pPr>
              <w:pStyle w:val="Normal6"/>
              <w:rPr>
                <w:szCs w:val="24"/>
              </w:rPr>
            </w:pPr>
            <w:r w:rsidRPr="002C0C61">
              <w:rPr>
                <w:b/>
                <w:i/>
              </w:rPr>
              <w:t>7в.</w:t>
            </w:r>
            <w:r w:rsidRPr="002C0C61">
              <w:rPr>
                <w:b/>
                <w:i/>
              </w:rPr>
              <w:tab/>
              <w:t xml:space="preserve">припомня, че нарастващото използване на </w:t>
            </w:r>
            <w:r w:rsidRPr="002C0C61">
              <w:rPr>
                <w:b/>
                <w:i/>
              </w:rPr>
              <w:t>алгоритми и системи с изкуствен интелект (ИИ) в основни обществени услуги, като например достъп до социални придобивки, полицейска дейност, правосъдие и набиране на персонал, създава значителни рискове от засилване на съществуващите форми на дискриминация, особено по отношение на хората, живеещи в бедност; подчертава, че такива алгоритмични системи могат още при проектирането или прилагането, при все че имат за цел да направят обществените услуги по-достъпни и ефективни, да подкопаят основните права, включи</w:t>
            </w:r>
            <w:r w:rsidRPr="002C0C61">
              <w:rPr>
                <w:b/>
                <w:i/>
              </w:rPr>
              <w:t>телно правото на недискриминация и на неприкосновеност на личния живот;</w:t>
            </w:r>
          </w:p>
        </w:tc>
      </w:tr>
    </w:tbl>
    <w:p w14:paraId="20D1BDC8"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296A6611" w14:textId="77777777" w:rsidR="00B9483A" w:rsidRPr="002C0C61" w:rsidRDefault="00013E04" w:rsidP="00B9483A">
      <w:r w:rsidRPr="002C0C61">
        <w:rPr>
          <w:rStyle w:val="HideTWBExt"/>
        </w:rPr>
        <w:t>&lt;/Amend&gt;</w:t>
      </w:r>
    </w:p>
    <w:p w14:paraId="71DA6DCB"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275</w:t>
      </w:r>
      <w:r w:rsidRPr="002C0C61">
        <w:rPr>
          <w:rStyle w:val="HideTWBExt"/>
          <w:b w:val="0"/>
        </w:rPr>
        <w:t>&lt;/NumAm&gt;</w:t>
      </w:r>
    </w:p>
    <w:p w14:paraId="63B2F9DB" w14:textId="77777777" w:rsidR="00B9483A" w:rsidRPr="002C0C61" w:rsidRDefault="00013E04" w:rsidP="00B9483A">
      <w:pPr>
        <w:pStyle w:val="NormalBold"/>
      </w:pPr>
      <w:r w:rsidRPr="002C0C61">
        <w:rPr>
          <w:rStyle w:val="HideTWBExt"/>
          <w:b w:val="0"/>
        </w:rPr>
        <w:t>&lt;RepeatBlock-By&gt;&lt;Members&gt;</w:t>
      </w:r>
      <w:r w:rsidRPr="002C0C61">
        <w:t>Андраш Тивадар Куля</w:t>
      </w:r>
      <w:r w:rsidRPr="002C0C61">
        <w:rPr>
          <w:rStyle w:val="HideTWBExt"/>
          <w:b w:val="0"/>
        </w:rPr>
        <w:t>&lt;/Members&gt;</w:t>
      </w:r>
    </w:p>
    <w:p w14:paraId="6428432A" w14:textId="77777777" w:rsidR="00B9483A" w:rsidRPr="002C0C61" w:rsidRDefault="00013E04" w:rsidP="00B9483A">
      <w:r w:rsidRPr="002C0C61">
        <w:rPr>
          <w:rStyle w:val="HideTWBExt"/>
        </w:rPr>
        <w:t>&lt;/RepeatBlock-By&gt;</w:t>
      </w:r>
    </w:p>
    <w:p w14:paraId="77A57EB7"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22FB383B" w14:textId="77777777" w:rsidR="00B9483A" w:rsidRPr="002C0C61" w:rsidRDefault="00013E04" w:rsidP="00B9483A">
      <w:pPr>
        <w:pStyle w:val="NormalBold"/>
      </w:pPr>
      <w:r w:rsidRPr="002C0C61">
        <w:rPr>
          <w:rStyle w:val="HideTWBExt"/>
          <w:b w:val="0"/>
        </w:rPr>
        <w:t>&lt;Article&gt;</w:t>
      </w:r>
      <w:r w:rsidRPr="002C0C61">
        <w:t>Параграф 7 в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5D69070E" w14:textId="77777777" w:rsidTr="00761BD2">
        <w:trPr>
          <w:jc w:val="center"/>
        </w:trPr>
        <w:tc>
          <w:tcPr>
            <w:tcW w:w="9752" w:type="dxa"/>
            <w:gridSpan w:val="2"/>
          </w:tcPr>
          <w:p w14:paraId="1AA8EBC1" w14:textId="77777777" w:rsidR="00B9483A" w:rsidRPr="002C0C61" w:rsidRDefault="00B9483A" w:rsidP="00761BD2">
            <w:pPr>
              <w:keepNext/>
            </w:pPr>
          </w:p>
        </w:tc>
      </w:tr>
      <w:tr w:rsidR="00A029F3" w:rsidRPr="002C0C61" w14:paraId="0F449377" w14:textId="77777777" w:rsidTr="00761BD2">
        <w:trPr>
          <w:jc w:val="center"/>
        </w:trPr>
        <w:tc>
          <w:tcPr>
            <w:tcW w:w="4876" w:type="dxa"/>
            <w:hideMark/>
          </w:tcPr>
          <w:p w14:paraId="214089EA" w14:textId="77777777" w:rsidR="00B9483A" w:rsidRPr="002C0C61" w:rsidRDefault="00013E04" w:rsidP="00761BD2">
            <w:pPr>
              <w:pStyle w:val="ColumnHeading"/>
              <w:keepNext/>
            </w:pPr>
            <w:r w:rsidRPr="002C0C61">
              <w:t>Предложение за резолюция</w:t>
            </w:r>
          </w:p>
        </w:tc>
        <w:tc>
          <w:tcPr>
            <w:tcW w:w="4876" w:type="dxa"/>
            <w:hideMark/>
          </w:tcPr>
          <w:p w14:paraId="43F7AA14" w14:textId="77777777" w:rsidR="00B9483A" w:rsidRPr="002C0C61" w:rsidRDefault="00013E04" w:rsidP="00761BD2">
            <w:pPr>
              <w:pStyle w:val="ColumnHeading"/>
              <w:keepNext/>
            </w:pPr>
            <w:r w:rsidRPr="002C0C61">
              <w:t>Изменение</w:t>
            </w:r>
          </w:p>
        </w:tc>
      </w:tr>
      <w:tr w:rsidR="00A029F3" w:rsidRPr="002C0C61" w14:paraId="068A6673" w14:textId="77777777" w:rsidTr="00761BD2">
        <w:trPr>
          <w:jc w:val="center"/>
        </w:trPr>
        <w:tc>
          <w:tcPr>
            <w:tcW w:w="4876" w:type="dxa"/>
          </w:tcPr>
          <w:p w14:paraId="54D9F9AC" w14:textId="77777777" w:rsidR="00B9483A" w:rsidRPr="002C0C61" w:rsidRDefault="00B9483A" w:rsidP="00761BD2">
            <w:pPr>
              <w:pStyle w:val="Normal6"/>
            </w:pPr>
          </w:p>
        </w:tc>
        <w:tc>
          <w:tcPr>
            <w:tcW w:w="4876" w:type="dxa"/>
            <w:hideMark/>
          </w:tcPr>
          <w:p w14:paraId="494C133A" w14:textId="77777777" w:rsidR="00B9483A" w:rsidRPr="002C0C61" w:rsidRDefault="00013E04" w:rsidP="00761BD2">
            <w:pPr>
              <w:pStyle w:val="Normal6"/>
              <w:rPr>
                <w:szCs w:val="24"/>
              </w:rPr>
            </w:pPr>
            <w:r w:rsidRPr="002C0C61">
              <w:rPr>
                <w:b/>
                <w:i/>
              </w:rPr>
              <w:t>7в.</w:t>
            </w:r>
            <w:r w:rsidRPr="002C0C61">
              <w:rPr>
                <w:b/>
                <w:i/>
              </w:rPr>
              <w:tab/>
              <w:t xml:space="preserve">подчертава, че достъпът до качествени услуги за полагане на грижи по домовете на приемливи цени е от съществено значение за предотвратяване на бедността и </w:t>
            </w:r>
            <w:r w:rsidRPr="002C0C61">
              <w:rPr>
                <w:b/>
                <w:i/>
              </w:rPr>
              <w:t>социалното изключване сред възрастните хора, хората с увреждания и други уязвими групи — особено в селските райони и районите с недостатъчно обслужване, и подчертава необходимостта от насърчаване на официална, качествена заетост и справедливи условия на труд при предоставянето на такива услуги;</w:t>
            </w:r>
          </w:p>
        </w:tc>
      </w:tr>
    </w:tbl>
    <w:p w14:paraId="0688FD1B"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5062B88B" w14:textId="77777777" w:rsidR="00B9483A" w:rsidRPr="002C0C61" w:rsidRDefault="00013E04" w:rsidP="00B9483A">
      <w:r w:rsidRPr="002C0C61">
        <w:rPr>
          <w:rStyle w:val="HideTWBExt"/>
        </w:rPr>
        <w:t>&lt;/Amend&gt;</w:t>
      </w:r>
    </w:p>
    <w:p w14:paraId="764E8E20"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276</w:t>
      </w:r>
      <w:r w:rsidRPr="002C0C61">
        <w:rPr>
          <w:rStyle w:val="HideTWBExt"/>
          <w:b w:val="0"/>
        </w:rPr>
        <w:t>&lt;/NumAm&gt;</w:t>
      </w:r>
    </w:p>
    <w:p w14:paraId="3EAF5577" w14:textId="77777777" w:rsidR="00B9483A" w:rsidRPr="002C0C61" w:rsidRDefault="00013E04" w:rsidP="00B9483A">
      <w:pPr>
        <w:pStyle w:val="NormalBold"/>
      </w:pPr>
      <w:r w:rsidRPr="002C0C61">
        <w:rPr>
          <w:rStyle w:val="HideTWBExt"/>
          <w:b w:val="0"/>
        </w:rPr>
        <w:t>&lt;RepeatBlock-By&gt;&lt;Members&gt;</w:t>
      </w:r>
      <w:r w:rsidRPr="002C0C61">
        <w:t>Андраш Тивадар Куля</w:t>
      </w:r>
      <w:r w:rsidRPr="002C0C61">
        <w:rPr>
          <w:rStyle w:val="HideTWBExt"/>
          <w:b w:val="0"/>
        </w:rPr>
        <w:t>&lt;/Members&gt;</w:t>
      </w:r>
    </w:p>
    <w:p w14:paraId="676E892D" w14:textId="77777777" w:rsidR="00B9483A" w:rsidRPr="002C0C61" w:rsidRDefault="00013E04" w:rsidP="00B9483A">
      <w:r w:rsidRPr="002C0C61">
        <w:rPr>
          <w:rStyle w:val="HideTWBExt"/>
        </w:rPr>
        <w:t>&lt;/RepeatBlock-By&gt;</w:t>
      </w:r>
    </w:p>
    <w:p w14:paraId="1691601D"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6220E710" w14:textId="77777777" w:rsidR="00B9483A" w:rsidRPr="002C0C61" w:rsidRDefault="00013E04" w:rsidP="00B9483A">
      <w:pPr>
        <w:pStyle w:val="NormalBold"/>
      </w:pPr>
      <w:r w:rsidRPr="002C0C61">
        <w:rPr>
          <w:rStyle w:val="HideTWBExt"/>
          <w:b w:val="0"/>
        </w:rPr>
        <w:t>&lt;Article&gt;</w:t>
      </w:r>
      <w:r w:rsidRPr="002C0C61">
        <w:t>Параграф 7 г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6701C572" w14:textId="77777777" w:rsidTr="00761BD2">
        <w:trPr>
          <w:jc w:val="center"/>
        </w:trPr>
        <w:tc>
          <w:tcPr>
            <w:tcW w:w="9752" w:type="dxa"/>
            <w:gridSpan w:val="2"/>
          </w:tcPr>
          <w:p w14:paraId="234D494D" w14:textId="77777777" w:rsidR="00B9483A" w:rsidRPr="002C0C61" w:rsidRDefault="00B9483A" w:rsidP="00761BD2">
            <w:pPr>
              <w:keepNext/>
            </w:pPr>
          </w:p>
        </w:tc>
      </w:tr>
      <w:tr w:rsidR="00A029F3" w:rsidRPr="002C0C61" w14:paraId="65D567F4" w14:textId="77777777" w:rsidTr="00761BD2">
        <w:trPr>
          <w:jc w:val="center"/>
        </w:trPr>
        <w:tc>
          <w:tcPr>
            <w:tcW w:w="4876" w:type="dxa"/>
            <w:hideMark/>
          </w:tcPr>
          <w:p w14:paraId="4A008247" w14:textId="77777777" w:rsidR="00B9483A" w:rsidRPr="002C0C61" w:rsidRDefault="00013E04" w:rsidP="00761BD2">
            <w:pPr>
              <w:pStyle w:val="ColumnHeading"/>
              <w:keepNext/>
            </w:pPr>
            <w:r w:rsidRPr="002C0C61">
              <w:t>Предложение за резолюция</w:t>
            </w:r>
          </w:p>
        </w:tc>
        <w:tc>
          <w:tcPr>
            <w:tcW w:w="4876" w:type="dxa"/>
            <w:hideMark/>
          </w:tcPr>
          <w:p w14:paraId="1092ABCC" w14:textId="77777777" w:rsidR="00B9483A" w:rsidRPr="002C0C61" w:rsidRDefault="00013E04" w:rsidP="00761BD2">
            <w:pPr>
              <w:pStyle w:val="ColumnHeading"/>
              <w:keepNext/>
            </w:pPr>
            <w:r w:rsidRPr="002C0C61">
              <w:t>Изменение</w:t>
            </w:r>
          </w:p>
        </w:tc>
      </w:tr>
      <w:tr w:rsidR="00A029F3" w:rsidRPr="002C0C61" w14:paraId="0DF97BA8" w14:textId="77777777" w:rsidTr="00761BD2">
        <w:trPr>
          <w:jc w:val="center"/>
        </w:trPr>
        <w:tc>
          <w:tcPr>
            <w:tcW w:w="4876" w:type="dxa"/>
          </w:tcPr>
          <w:p w14:paraId="4701FA58" w14:textId="77777777" w:rsidR="00B9483A" w:rsidRPr="002C0C61" w:rsidRDefault="00B9483A" w:rsidP="00761BD2">
            <w:pPr>
              <w:pStyle w:val="Normal6"/>
            </w:pPr>
          </w:p>
        </w:tc>
        <w:tc>
          <w:tcPr>
            <w:tcW w:w="4876" w:type="dxa"/>
            <w:hideMark/>
          </w:tcPr>
          <w:p w14:paraId="31EDE1BA" w14:textId="77777777" w:rsidR="00B9483A" w:rsidRPr="002C0C61" w:rsidRDefault="00013E04" w:rsidP="00761BD2">
            <w:pPr>
              <w:pStyle w:val="Normal6"/>
              <w:rPr>
                <w:szCs w:val="24"/>
              </w:rPr>
            </w:pPr>
            <w:r w:rsidRPr="002C0C61">
              <w:rPr>
                <w:b/>
                <w:i/>
              </w:rPr>
              <w:t>7г.</w:t>
            </w:r>
            <w:r w:rsidRPr="002C0C61">
              <w:rPr>
                <w:b/>
                <w:i/>
              </w:rPr>
              <w:tab/>
              <w:t xml:space="preserve">подчертава потенциала на достъпните и добре финансирани услуги за полагане на грижи по домовете за създаването на стабилна заетост, особено в селските райони и районите със </w:t>
            </w:r>
            <w:r w:rsidRPr="002C0C61">
              <w:rPr>
                <w:b/>
                <w:i/>
              </w:rPr>
              <w:t>застаряващо население; призовава за целенасочени програми за повишаване на квалификацията и справедливи условия на труд за домашните работници, полагащи грижи;</w:t>
            </w:r>
          </w:p>
        </w:tc>
      </w:tr>
    </w:tbl>
    <w:p w14:paraId="3709A2C4"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07B5FEAA" w14:textId="77777777" w:rsidR="00B9483A" w:rsidRPr="002C0C61" w:rsidRDefault="00013E04" w:rsidP="00B9483A">
      <w:r w:rsidRPr="002C0C61">
        <w:rPr>
          <w:rStyle w:val="HideTWBExt"/>
        </w:rPr>
        <w:t>&lt;/Amend&gt;</w:t>
      </w:r>
    </w:p>
    <w:p w14:paraId="6BF781D8"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277</w:t>
      </w:r>
      <w:r w:rsidRPr="002C0C61">
        <w:rPr>
          <w:rStyle w:val="HideTWBExt"/>
          <w:b w:val="0"/>
        </w:rPr>
        <w:t>&lt;/NumAm&gt;</w:t>
      </w:r>
    </w:p>
    <w:p w14:paraId="113D1D41" w14:textId="77777777" w:rsidR="00B9483A" w:rsidRPr="002C0C61" w:rsidRDefault="00013E04" w:rsidP="00B9483A">
      <w:pPr>
        <w:pStyle w:val="NormalBold"/>
      </w:pPr>
      <w:r w:rsidRPr="002C0C61">
        <w:rPr>
          <w:rStyle w:val="HideTWBExt"/>
          <w:b w:val="0"/>
        </w:rPr>
        <w:t>&lt;RepeatBlock-By&gt;&lt;Members&gt;</w:t>
      </w:r>
      <w:r w:rsidRPr="002C0C61">
        <w:t>Жуан Оливейра, Мари Тусен, Марит Май, Паскуале Тридико, Христо Петров, Естреля Галан, Пернандо Барена Арса, Йоргос Георгиу, Лин Бойлан, Лейла Шайби, Дамиен Карем, Антони Смит, Висент Марса Ибанес, Марина Мьозюр, Сирпа Пиетикяйнен, Дарио Тамбурано, Мюриел Лоран, Ерик Сарджакомо, Чечилия Страда</w:t>
      </w:r>
      <w:r w:rsidRPr="002C0C61">
        <w:rPr>
          <w:rStyle w:val="HideTWBExt"/>
          <w:b w:val="0"/>
        </w:rPr>
        <w:t>&lt;/Members&gt;</w:t>
      </w:r>
    </w:p>
    <w:p w14:paraId="7097FBBC" w14:textId="77777777" w:rsidR="00B9483A" w:rsidRPr="002C0C61" w:rsidRDefault="00013E04" w:rsidP="00B9483A">
      <w:r w:rsidRPr="002C0C61">
        <w:rPr>
          <w:rStyle w:val="HideTWBExt"/>
        </w:rPr>
        <w:t>&lt;/RepeatBlock-By&gt;</w:t>
      </w:r>
    </w:p>
    <w:p w14:paraId="11A1532F"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7500FD86" w14:textId="77777777" w:rsidR="00B9483A" w:rsidRPr="002C0C61" w:rsidRDefault="00013E04" w:rsidP="00B9483A">
      <w:pPr>
        <w:pStyle w:val="NormalBold"/>
      </w:pPr>
      <w:r w:rsidRPr="002C0C61">
        <w:rPr>
          <w:rStyle w:val="HideTWBExt"/>
          <w:b w:val="0"/>
        </w:rPr>
        <w:t>&lt;Article&gt;</w:t>
      </w:r>
      <w:r w:rsidRPr="002C0C61">
        <w:t>Параграф 7 г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3A393EBE" w14:textId="77777777" w:rsidTr="00761BD2">
        <w:trPr>
          <w:jc w:val="center"/>
        </w:trPr>
        <w:tc>
          <w:tcPr>
            <w:tcW w:w="9752" w:type="dxa"/>
            <w:gridSpan w:val="2"/>
          </w:tcPr>
          <w:p w14:paraId="420AFA83" w14:textId="77777777" w:rsidR="00B9483A" w:rsidRPr="002C0C61" w:rsidRDefault="00B9483A" w:rsidP="00761BD2">
            <w:pPr>
              <w:keepNext/>
            </w:pPr>
          </w:p>
        </w:tc>
      </w:tr>
      <w:tr w:rsidR="00A029F3" w:rsidRPr="002C0C61" w14:paraId="31064702" w14:textId="77777777" w:rsidTr="00761BD2">
        <w:trPr>
          <w:jc w:val="center"/>
        </w:trPr>
        <w:tc>
          <w:tcPr>
            <w:tcW w:w="4876" w:type="dxa"/>
            <w:hideMark/>
          </w:tcPr>
          <w:p w14:paraId="4128DFFB" w14:textId="77777777" w:rsidR="00B9483A" w:rsidRPr="002C0C61" w:rsidRDefault="00013E04" w:rsidP="00761BD2">
            <w:pPr>
              <w:pStyle w:val="ColumnHeading"/>
              <w:keepNext/>
            </w:pPr>
            <w:r w:rsidRPr="002C0C61">
              <w:t>Предложение за резолюция</w:t>
            </w:r>
          </w:p>
        </w:tc>
        <w:tc>
          <w:tcPr>
            <w:tcW w:w="4876" w:type="dxa"/>
            <w:hideMark/>
          </w:tcPr>
          <w:p w14:paraId="58257BAB" w14:textId="77777777" w:rsidR="00B9483A" w:rsidRPr="002C0C61" w:rsidRDefault="00013E04" w:rsidP="00761BD2">
            <w:pPr>
              <w:pStyle w:val="ColumnHeading"/>
              <w:keepNext/>
            </w:pPr>
            <w:r w:rsidRPr="002C0C61">
              <w:t>Изменение</w:t>
            </w:r>
          </w:p>
        </w:tc>
      </w:tr>
      <w:tr w:rsidR="00A029F3" w:rsidRPr="002C0C61" w14:paraId="1097D9B8" w14:textId="77777777" w:rsidTr="00761BD2">
        <w:trPr>
          <w:jc w:val="center"/>
        </w:trPr>
        <w:tc>
          <w:tcPr>
            <w:tcW w:w="4876" w:type="dxa"/>
          </w:tcPr>
          <w:p w14:paraId="58DEE32E" w14:textId="77777777" w:rsidR="00B9483A" w:rsidRPr="002C0C61" w:rsidRDefault="00B9483A" w:rsidP="00761BD2">
            <w:pPr>
              <w:pStyle w:val="Normal6"/>
            </w:pPr>
          </w:p>
        </w:tc>
        <w:tc>
          <w:tcPr>
            <w:tcW w:w="4876" w:type="dxa"/>
            <w:hideMark/>
          </w:tcPr>
          <w:p w14:paraId="79BE322D" w14:textId="77777777" w:rsidR="00B9483A" w:rsidRPr="002C0C61" w:rsidRDefault="00013E04" w:rsidP="00761BD2">
            <w:pPr>
              <w:pStyle w:val="Normal6"/>
              <w:rPr>
                <w:szCs w:val="24"/>
              </w:rPr>
            </w:pPr>
            <w:r w:rsidRPr="002C0C61">
              <w:rPr>
                <w:b/>
                <w:i/>
              </w:rPr>
              <w:t>7г.</w:t>
            </w:r>
            <w:r w:rsidRPr="002C0C61">
              <w:rPr>
                <w:b/>
                <w:i/>
              </w:rPr>
              <w:tab/>
              <w:t xml:space="preserve">настоятелно призовава </w:t>
            </w:r>
            <w:r w:rsidRPr="002C0C61">
              <w:rPr>
                <w:b/>
                <w:i/>
              </w:rPr>
              <w:t>Европейската комисия да насърчава етичния изкуствен интелект още при проектирането и да превърне принципа на недискриминация в основно положение във всички разпоредби на равнището на ЕС, свързани с изкуствения интелект;</w:t>
            </w:r>
          </w:p>
        </w:tc>
      </w:tr>
    </w:tbl>
    <w:p w14:paraId="2C881494"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7B8A3619" w14:textId="77777777" w:rsidR="00B9483A" w:rsidRPr="002C0C61" w:rsidRDefault="00013E04" w:rsidP="00B9483A">
      <w:r w:rsidRPr="002C0C61">
        <w:rPr>
          <w:rStyle w:val="HideTWBExt"/>
        </w:rPr>
        <w:t>&lt;/Amend&gt;</w:t>
      </w:r>
    </w:p>
    <w:p w14:paraId="004A501A"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278</w:t>
      </w:r>
      <w:r w:rsidRPr="002C0C61">
        <w:rPr>
          <w:rStyle w:val="HideTWBExt"/>
          <w:b w:val="0"/>
        </w:rPr>
        <w:t>&lt;/NumAm&gt;</w:t>
      </w:r>
    </w:p>
    <w:p w14:paraId="3DEFA207" w14:textId="77777777" w:rsidR="00B9483A" w:rsidRPr="002C0C61" w:rsidRDefault="00013E04" w:rsidP="00B9483A">
      <w:pPr>
        <w:pStyle w:val="NormalBold"/>
      </w:pPr>
      <w:r w:rsidRPr="002C0C61">
        <w:rPr>
          <w:rStyle w:val="HideTWBExt"/>
          <w:b w:val="0"/>
        </w:rPr>
        <w:t>&lt;RepeatBlock-By&gt;&lt;Members&gt;</w:t>
      </w:r>
      <w:r w:rsidRPr="002C0C61">
        <w:t>Жуан Оливейра, Мари Тусен, Марит Май, Паскуале Тридико, Христо Петров, Естреля Галан, Пернандо Барена Арса, Йоргос Георгиу, Лин Бойлан, Лейла Шайби, Дамиен Карем, Антони Смит, Висент Марса Ибанес, Марина Мьозюр, Дарио Тамбурано, Мюриел Лоран, Ерик Сарджакомо, Чечилия Страда</w:t>
      </w:r>
      <w:r w:rsidRPr="002C0C61">
        <w:rPr>
          <w:rStyle w:val="HideTWBExt"/>
          <w:b w:val="0"/>
        </w:rPr>
        <w:t>&lt;/Members&gt;</w:t>
      </w:r>
    </w:p>
    <w:p w14:paraId="2D27C34F" w14:textId="77777777" w:rsidR="00B9483A" w:rsidRPr="002C0C61" w:rsidRDefault="00013E04" w:rsidP="00B9483A">
      <w:r w:rsidRPr="002C0C61">
        <w:rPr>
          <w:rStyle w:val="HideTWBExt"/>
        </w:rPr>
        <w:t>&lt;/RepeatBlock-By&gt;</w:t>
      </w:r>
    </w:p>
    <w:p w14:paraId="697C6A9D"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6512FCB9" w14:textId="77777777" w:rsidR="00B9483A" w:rsidRPr="002C0C61" w:rsidRDefault="00013E04" w:rsidP="00B9483A">
      <w:pPr>
        <w:pStyle w:val="NormalBold"/>
      </w:pPr>
      <w:r w:rsidRPr="002C0C61">
        <w:rPr>
          <w:rStyle w:val="HideTWBExt"/>
          <w:b w:val="0"/>
        </w:rPr>
        <w:t>&lt;Article&gt;</w:t>
      </w:r>
      <w:r w:rsidRPr="002C0C61">
        <w:t>Параграф 7 д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652CC307" w14:textId="77777777" w:rsidTr="00761BD2">
        <w:trPr>
          <w:jc w:val="center"/>
        </w:trPr>
        <w:tc>
          <w:tcPr>
            <w:tcW w:w="9752" w:type="dxa"/>
            <w:gridSpan w:val="2"/>
          </w:tcPr>
          <w:p w14:paraId="2476306E" w14:textId="77777777" w:rsidR="00B9483A" w:rsidRPr="002C0C61" w:rsidRDefault="00B9483A" w:rsidP="00761BD2">
            <w:pPr>
              <w:keepNext/>
            </w:pPr>
          </w:p>
        </w:tc>
      </w:tr>
      <w:tr w:rsidR="00A029F3" w:rsidRPr="002C0C61" w14:paraId="7484A91A" w14:textId="77777777" w:rsidTr="00761BD2">
        <w:trPr>
          <w:jc w:val="center"/>
        </w:trPr>
        <w:tc>
          <w:tcPr>
            <w:tcW w:w="4876" w:type="dxa"/>
            <w:hideMark/>
          </w:tcPr>
          <w:p w14:paraId="0142BFEF" w14:textId="77777777" w:rsidR="00B9483A" w:rsidRPr="002C0C61" w:rsidRDefault="00013E04" w:rsidP="00761BD2">
            <w:pPr>
              <w:pStyle w:val="ColumnHeading"/>
              <w:keepNext/>
            </w:pPr>
            <w:r w:rsidRPr="002C0C61">
              <w:t>Предложение за резолюция</w:t>
            </w:r>
          </w:p>
        </w:tc>
        <w:tc>
          <w:tcPr>
            <w:tcW w:w="4876" w:type="dxa"/>
            <w:hideMark/>
          </w:tcPr>
          <w:p w14:paraId="78C9E5E0" w14:textId="77777777" w:rsidR="00B9483A" w:rsidRPr="002C0C61" w:rsidRDefault="00013E04" w:rsidP="00761BD2">
            <w:pPr>
              <w:pStyle w:val="ColumnHeading"/>
              <w:keepNext/>
            </w:pPr>
            <w:r w:rsidRPr="002C0C61">
              <w:t>Изменение</w:t>
            </w:r>
          </w:p>
        </w:tc>
      </w:tr>
      <w:tr w:rsidR="00A029F3" w:rsidRPr="002C0C61" w14:paraId="080F207A" w14:textId="77777777" w:rsidTr="00761BD2">
        <w:trPr>
          <w:jc w:val="center"/>
        </w:trPr>
        <w:tc>
          <w:tcPr>
            <w:tcW w:w="4876" w:type="dxa"/>
          </w:tcPr>
          <w:p w14:paraId="20583106" w14:textId="77777777" w:rsidR="00B9483A" w:rsidRPr="002C0C61" w:rsidRDefault="00B9483A" w:rsidP="00761BD2">
            <w:pPr>
              <w:pStyle w:val="Normal6"/>
            </w:pPr>
          </w:p>
        </w:tc>
        <w:tc>
          <w:tcPr>
            <w:tcW w:w="4876" w:type="dxa"/>
            <w:hideMark/>
          </w:tcPr>
          <w:p w14:paraId="725D8047" w14:textId="77777777" w:rsidR="00B9483A" w:rsidRPr="002C0C61" w:rsidRDefault="00013E04" w:rsidP="00761BD2">
            <w:pPr>
              <w:pStyle w:val="Normal6"/>
              <w:rPr>
                <w:szCs w:val="24"/>
              </w:rPr>
            </w:pPr>
            <w:r w:rsidRPr="002C0C61">
              <w:rPr>
                <w:b/>
                <w:i/>
              </w:rPr>
              <w:t>7д.</w:t>
            </w:r>
            <w:r w:rsidRPr="002C0C61">
              <w:rPr>
                <w:b/>
                <w:i/>
              </w:rPr>
              <w:tab/>
              <w:t xml:space="preserve">счита, че </w:t>
            </w:r>
            <w:r w:rsidRPr="002C0C61">
              <w:rPr>
                <w:b/>
                <w:i/>
              </w:rPr>
              <w:t>целта за пълна цифровизация на ключовите обществени услуги съгласно програмата „Цифрово десетилетие“ е несъвместима с доказателството</w:t>
            </w:r>
            <w:r w:rsidRPr="002C0C61">
              <w:rPr>
                <w:b/>
                <w:i/>
                <w:vertAlign w:val="superscript"/>
              </w:rPr>
              <w:t>1а</w:t>
            </w:r>
            <w:r w:rsidRPr="002C0C61">
              <w:rPr>
                <w:b/>
                <w:i/>
              </w:rPr>
              <w:t xml:space="preserve"> за това, че отказът от индивидуализирани решения за социално подпомагане, предоставяни от държавата, засилва неравенствата между градските и селските райони и между различните възрастови и социално-икономически групи; призовава Комисията и държавите членки да разгледат този въпрос в контекста на Стратегията и националните планове за действие, като осигурят необходимите чове</w:t>
            </w:r>
            <w:r w:rsidRPr="002C0C61">
              <w:rPr>
                <w:b/>
                <w:i/>
              </w:rPr>
              <w:t>шки ресурси в ключови служби на публичната администрация;</w:t>
            </w:r>
          </w:p>
        </w:tc>
      </w:tr>
      <w:tr w:rsidR="00A029F3" w:rsidRPr="002C0C61" w14:paraId="56C26E0D" w14:textId="77777777" w:rsidTr="00761BD2">
        <w:trPr>
          <w:jc w:val="center"/>
        </w:trPr>
        <w:tc>
          <w:tcPr>
            <w:tcW w:w="4876" w:type="dxa"/>
          </w:tcPr>
          <w:p w14:paraId="475DA563" w14:textId="77777777" w:rsidR="00B9483A" w:rsidRPr="002C0C61" w:rsidRDefault="00B9483A" w:rsidP="00761BD2">
            <w:pPr>
              <w:pStyle w:val="Normal6"/>
            </w:pPr>
          </w:p>
        </w:tc>
        <w:tc>
          <w:tcPr>
            <w:tcW w:w="4876" w:type="dxa"/>
            <w:hideMark/>
          </w:tcPr>
          <w:p w14:paraId="6E9EA23A" w14:textId="77777777" w:rsidR="00B9483A" w:rsidRPr="002C0C61" w:rsidRDefault="00013E04" w:rsidP="00761BD2">
            <w:pPr>
              <w:pStyle w:val="Normal6"/>
              <w:rPr>
                <w:szCs w:val="24"/>
              </w:rPr>
            </w:pPr>
            <w:r w:rsidRPr="002C0C61">
              <w:rPr>
                <w:b/>
                <w:i/>
              </w:rPr>
              <w:t>__________________</w:t>
            </w:r>
          </w:p>
        </w:tc>
      </w:tr>
      <w:tr w:rsidR="00A029F3" w:rsidRPr="002C0C61" w14:paraId="7F7EDEC7" w14:textId="77777777" w:rsidTr="00761BD2">
        <w:trPr>
          <w:jc w:val="center"/>
        </w:trPr>
        <w:tc>
          <w:tcPr>
            <w:tcW w:w="4876" w:type="dxa"/>
          </w:tcPr>
          <w:p w14:paraId="7C04C09C" w14:textId="77777777" w:rsidR="00B9483A" w:rsidRPr="002C0C61" w:rsidRDefault="00B9483A" w:rsidP="00761BD2">
            <w:pPr>
              <w:pStyle w:val="Normal6"/>
            </w:pPr>
          </w:p>
        </w:tc>
        <w:tc>
          <w:tcPr>
            <w:tcW w:w="4876" w:type="dxa"/>
            <w:hideMark/>
          </w:tcPr>
          <w:p w14:paraId="5D5E2358" w14:textId="77777777" w:rsidR="00B9483A" w:rsidRPr="002C0C61" w:rsidRDefault="00013E04" w:rsidP="00761BD2">
            <w:pPr>
              <w:pStyle w:val="Normal6"/>
              <w:rPr>
                <w:szCs w:val="24"/>
              </w:rPr>
            </w:pPr>
            <w:r w:rsidRPr="002C0C61">
              <w:rPr>
                <w:b/>
                <w:i/>
                <w:vertAlign w:val="superscript"/>
              </w:rPr>
              <w:t>1a</w:t>
            </w:r>
            <w:r w:rsidRPr="002C0C61">
              <w:rPr>
                <w:b/>
                <w:i/>
              </w:rPr>
              <w:t xml:space="preserve"> Проучвателно изследване относно използването на цифрови инструменти от хора, живеещи в бедност, EAPN, 2024 г. </w:t>
            </w:r>
          </w:p>
        </w:tc>
      </w:tr>
    </w:tbl>
    <w:p w14:paraId="41356324"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382936D1" w14:textId="77777777" w:rsidR="00B9483A" w:rsidRPr="002C0C61" w:rsidRDefault="00013E04" w:rsidP="00B9483A">
      <w:r w:rsidRPr="002C0C61">
        <w:rPr>
          <w:rStyle w:val="HideTWBExt"/>
        </w:rPr>
        <w:t>&lt;/Amend&gt;</w:t>
      </w:r>
    </w:p>
    <w:p w14:paraId="2028C87E"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279</w:t>
      </w:r>
      <w:r w:rsidRPr="002C0C61">
        <w:rPr>
          <w:rStyle w:val="HideTWBExt"/>
          <w:b w:val="0"/>
        </w:rPr>
        <w:t>&lt;/NumAm&gt;</w:t>
      </w:r>
    </w:p>
    <w:p w14:paraId="57A05813" w14:textId="77777777" w:rsidR="00B9483A" w:rsidRPr="002C0C61" w:rsidRDefault="00013E04" w:rsidP="00B9483A">
      <w:pPr>
        <w:pStyle w:val="NormalBold"/>
      </w:pPr>
      <w:r w:rsidRPr="002C0C61">
        <w:rPr>
          <w:rStyle w:val="HideTWBExt"/>
          <w:b w:val="0"/>
        </w:rPr>
        <w:t>&lt;RepeatBlock-By&gt;&lt;Members&gt;</w:t>
      </w:r>
      <w:r w:rsidRPr="002C0C61">
        <w:t>Жуан Оливейра, Мари Тусен, Марит Май, Паскуале Тридико, Христо Петров, Естреля Галан, Пернандо Барена Арса, Йоргос Георгиу, Лин Бойлан, Лейла Шайби, Дамиен Карем, Антони Смит, Висент Марса Ибанес, Марина Мьозюр, Дарио Тамбурано, Мюриел Лоран, Ерик Сарджакомо, Чечилия Страда</w:t>
      </w:r>
      <w:r w:rsidRPr="002C0C61">
        <w:rPr>
          <w:rStyle w:val="HideTWBExt"/>
          <w:b w:val="0"/>
        </w:rPr>
        <w:t>&lt;/Members&gt;</w:t>
      </w:r>
    </w:p>
    <w:p w14:paraId="3D5FA3A0" w14:textId="77777777" w:rsidR="00B9483A" w:rsidRPr="002C0C61" w:rsidRDefault="00013E04" w:rsidP="00B9483A">
      <w:r w:rsidRPr="002C0C61">
        <w:rPr>
          <w:rStyle w:val="HideTWBExt"/>
        </w:rPr>
        <w:t>&lt;/RepeatBlock-By&gt;</w:t>
      </w:r>
    </w:p>
    <w:p w14:paraId="1914F8FC"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54A09671" w14:textId="77777777" w:rsidR="00B9483A" w:rsidRPr="002C0C61" w:rsidRDefault="00013E04" w:rsidP="00B9483A">
      <w:pPr>
        <w:pStyle w:val="NormalBold"/>
      </w:pPr>
      <w:r w:rsidRPr="002C0C61">
        <w:rPr>
          <w:rStyle w:val="HideTWBExt"/>
          <w:b w:val="0"/>
        </w:rPr>
        <w:t>&lt;Article&gt;</w:t>
      </w:r>
      <w:r w:rsidRPr="002C0C61">
        <w:t>Параграф 7 e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4A3139C3" w14:textId="77777777" w:rsidTr="00761BD2">
        <w:trPr>
          <w:jc w:val="center"/>
        </w:trPr>
        <w:tc>
          <w:tcPr>
            <w:tcW w:w="9752" w:type="dxa"/>
            <w:gridSpan w:val="2"/>
          </w:tcPr>
          <w:p w14:paraId="2FB83E0D" w14:textId="77777777" w:rsidR="00B9483A" w:rsidRPr="002C0C61" w:rsidRDefault="00B9483A" w:rsidP="00761BD2">
            <w:pPr>
              <w:keepNext/>
            </w:pPr>
          </w:p>
        </w:tc>
      </w:tr>
      <w:tr w:rsidR="00A029F3" w:rsidRPr="002C0C61" w14:paraId="5AA8A54C" w14:textId="77777777" w:rsidTr="00761BD2">
        <w:trPr>
          <w:jc w:val="center"/>
        </w:trPr>
        <w:tc>
          <w:tcPr>
            <w:tcW w:w="4876" w:type="dxa"/>
            <w:hideMark/>
          </w:tcPr>
          <w:p w14:paraId="5D81BACA" w14:textId="77777777" w:rsidR="00B9483A" w:rsidRPr="002C0C61" w:rsidRDefault="00013E04" w:rsidP="00761BD2">
            <w:pPr>
              <w:pStyle w:val="ColumnHeading"/>
              <w:keepNext/>
            </w:pPr>
            <w:r w:rsidRPr="002C0C61">
              <w:t>Предложение за резолюция</w:t>
            </w:r>
          </w:p>
        </w:tc>
        <w:tc>
          <w:tcPr>
            <w:tcW w:w="4876" w:type="dxa"/>
            <w:hideMark/>
          </w:tcPr>
          <w:p w14:paraId="54E7C620" w14:textId="77777777" w:rsidR="00B9483A" w:rsidRPr="002C0C61" w:rsidRDefault="00013E04" w:rsidP="00761BD2">
            <w:pPr>
              <w:pStyle w:val="ColumnHeading"/>
              <w:keepNext/>
            </w:pPr>
            <w:r w:rsidRPr="002C0C61">
              <w:t>Изменение</w:t>
            </w:r>
          </w:p>
        </w:tc>
      </w:tr>
      <w:tr w:rsidR="00A029F3" w:rsidRPr="002C0C61" w14:paraId="7EB4A52E" w14:textId="77777777" w:rsidTr="00761BD2">
        <w:trPr>
          <w:jc w:val="center"/>
        </w:trPr>
        <w:tc>
          <w:tcPr>
            <w:tcW w:w="4876" w:type="dxa"/>
          </w:tcPr>
          <w:p w14:paraId="12DA2F20" w14:textId="77777777" w:rsidR="00B9483A" w:rsidRPr="002C0C61" w:rsidRDefault="00B9483A" w:rsidP="00761BD2">
            <w:pPr>
              <w:pStyle w:val="Normal6"/>
            </w:pPr>
          </w:p>
        </w:tc>
        <w:tc>
          <w:tcPr>
            <w:tcW w:w="4876" w:type="dxa"/>
            <w:hideMark/>
          </w:tcPr>
          <w:p w14:paraId="574EA249" w14:textId="77777777" w:rsidR="00B9483A" w:rsidRPr="002C0C61" w:rsidRDefault="00013E04" w:rsidP="00761BD2">
            <w:pPr>
              <w:pStyle w:val="Normal6"/>
              <w:rPr>
                <w:szCs w:val="24"/>
              </w:rPr>
            </w:pPr>
            <w:r w:rsidRPr="002C0C61">
              <w:rPr>
                <w:b/>
                <w:i/>
              </w:rPr>
              <w:t>7е.</w:t>
            </w:r>
            <w:r w:rsidRPr="002C0C61">
              <w:rPr>
                <w:b/>
                <w:i/>
              </w:rPr>
              <w:tab/>
              <w:t>призовава Комисията и държавите членки да преразгледат политиките и мерките с наказващ ефект, които санкционират хората, живеещи в крайна бедност, като например забрани за спане на обществени места, ограничения за търсенето на милостиня на обществени места, принудително разселване и санкции срещу лицата, предоставящи подкрепа; подчертава, че подобни мерки често подкопават достойнството, влошават изключването и имат обратен ефект с оглед на дългосрочните цели за социално приобщаване;</w:t>
            </w:r>
          </w:p>
        </w:tc>
      </w:tr>
    </w:tbl>
    <w:p w14:paraId="7331CDAB"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58AC11FB" w14:textId="77777777" w:rsidR="00B9483A" w:rsidRPr="002C0C61" w:rsidRDefault="00013E04" w:rsidP="00B9483A">
      <w:r w:rsidRPr="002C0C61">
        <w:rPr>
          <w:rStyle w:val="HideTWBExt"/>
        </w:rPr>
        <w:t>&lt;/Amend&gt;</w:t>
      </w:r>
    </w:p>
    <w:p w14:paraId="5C3AA392"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280</w:t>
      </w:r>
      <w:r w:rsidRPr="002C0C61">
        <w:rPr>
          <w:rStyle w:val="HideTWBExt"/>
          <w:b w:val="0"/>
        </w:rPr>
        <w:t>&lt;/NumAm&gt;</w:t>
      </w:r>
    </w:p>
    <w:p w14:paraId="50A20CA0" w14:textId="77777777" w:rsidR="00B9483A" w:rsidRPr="002C0C61" w:rsidRDefault="00013E04" w:rsidP="00B9483A">
      <w:pPr>
        <w:pStyle w:val="NormalBold"/>
      </w:pPr>
      <w:r w:rsidRPr="002C0C61">
        <w:rPr>
          <w:rStyle w:val="HideTWBExt"/>
          <w:b w:val="0"/>
        </w:rPr>
        <w:t>&lt;RepeatBlock-By&gt;&lt;Members&gt;</w:t>
      </w:r>
      <w:r w:rsidRPr="002C0C61">
        <w:t>Хуан Карлос Хираута Видал, Северин Вербрук, Рашел Блом</w:t>
      </w:r>
      <w:r w:rsidRPr="002C0C61">
        <w:rPr>
          <w:rStyle w:val="HideTWBExt"/>
          <w:b w:val="0"/>
        </w:rPr>
        <w:t>&lt;/Members&gt;</w:t>
      </w:r>
    </w:p>
    <w:p w14:paraId="73CB483D" w14:textId="77777777" w:rsidR="00B9483A" w:rsidRPr="002C0C61" w:rsidRDefault="00013E04" w:rsidP="00B9483A">
      <w:r w:rsidRPr="002C0C61">
        <w:rPr>
          <w:rStyle w:val="HideTWBExt"/>
        </w:rPr>
        <w:t>&lt;/RepeatBlock-By&gt;</w:t>
      </w:r>
    </w:p>
    <w:p w14:paraId="589F3E80"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702D9588" w14:textId="77777777" w:rsidR="00B9483A" w:rsidRPr="002C0C61" w:rsidRDefault="00013E04" w:rsidP="00B9483A">
      <w:pPr>
        <w:pStyle w:val="NormalBold"/>
      </w:pPr>
      <w:r w:rsidRPr="002C0C61">
        <w:rPr>
          <w:rStyle w:val="HideTWBExt"/>
          <w:b w:val="0"/>
        </w:rPr>
        <w:t>&lt;Article&gt;</w:t>
      </w:r>
      <w:r w:rsidRPr="002C0C61">
        <w:t>Параграф 8</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4C003FD6" w14:textId="77777777" w:rsidTr="00761BD2">
        <w:trPr>
          <w:jc w:val="center"/>
        </w:trPr>
        <w:tc>
          <w:tcPr>
            <w:tcW w:w="9752" w:type="dxa"/>
            <w:gridSpan w:val="2"/>
          </w:tcPr>
          <w:p w14:paraId="1FCE64DD" w14:textId="77777777" w:rsidR="00B9483A" w:rsidRPr="002C0C61" w:rsidRDefault="00B9483A" w:rsidP="00761BD2">
            <w:pPr>
              <w:keepNext/>
            </w:pPr>
          </w:p>
        </w:tc>
      </w:tr>
      <w:tr w:rsidR="00A029F3" w:rsidRPr="002C0C61" w14:paraId="2F2456F9" w14:textId="77777777" w:rsidTr="00761BD2">
        <w:trPr>
          <w:jc w:val="center"/>
        </w:trPr>
        <w:tc>
          <w:tcPr>
            <w:tcW w:w="4876" w:type="dxa"/>
            <w:hideMark/>
          </w:tcPr>
          <w:p w14:paraId="409DCE82" w14:textId="77777777" w:rsidR="00B9483A" w:rsidRPr="002C0C61" w:rsidRDefault="00013E04" w:rsidP="00761BD2">
            <w:pPr>
              <w:pStyle w:val="ColumnHeading"/>
              <w:keepNext/>
            </w:pPr>
            <w:r w:rsidRPr="002C0C61">
              <w:t>Предложение за резолюция</w:t>
            </w:r>
          </w:p>
        </w:tc>
        <w:tc>
          <w:tcPr>
            <w:tcW w:w="4876" w:type="dxa"/>
            <w:hideMark/>
          </w:tcPr>
          <w:p w14:paraId="01081BEF" w14:textId="77777777" w:rsidR="00B9483A" w:rsidRPr="002C0C61" w:rsidRDefault="00013E04" w:rsidP="00761BD2">
            <w:pPr>
              <w:pStyle w:val="ColumnHeading"/>
              <w:keepNext/>
            </w:pPr>
            <w:r w:rsidRPr="002C0C61">
              <w:t>Изменение</w:t>
            </w:r>
          </w:p>
        </w:tc>
      </w:tr>
      <w:tr w:rsidR="00A029F3" w:rsidRPr="002C0C61" w14:paraId="0AC29A31" w14:textId="77777777" w:rsidTr="00761BD2">
        <w:trPr>
          <w:jc w:val="center"/>
        </w:trPr>
        <w:tc>
          <w:tcPr>
            <w:tcW w:w="4876" w:type="dxa"/>
            <w:hideMark/>
          </w:tcPr>
          <w:p w14:paraId="20295C50" w14:textId="77777777" w:rsidR="00B9483A" w:rsidRPr="002C0C61" w:rsidRDefault="00013E04" w:rsidP="00761BD2">
            <w:pPr>
              <w:pStyle w:val="Normal6"/>
            </w:pPr>
            <w:r w:rsidRPr="002C0C61">
              <w:t>8.</w:t>
            </w:r>
            <w:r w:rsidRPr="002C0C61">
              <w:tab/>
              <w:t xml:space="preserve">призовава Комисията </w:t>
            </w:r>
            <w:r w:rsidRPr="002C0C61">
              <w:rPr>
                <w:b/>
                <w:i/>
              </w:rPr>
              <w:t xml:space="preserve">да подкрепи държавите членки за насърчаване на жилищна политика, която да гарантира всеобщ достъп до това право </w:t>
            </w:r>
            <w:r w:rsidRPr="002C0C61">
              <w:t xml:space="preserve">и </w:t>
            </w:r>
            <w:r w:rsidRPr="002C0C61">
              <w:rPr>
                <w:b/>
                <w:i/>
              </w:rPr>
              <w:t>да включва специално разглеждане на положението на бездомните хора;</w:t>
            </w:r>
            <w:r w:rsidRPr="002C0C61">
              <w:t xml:space="preserve"> </w:t>
            </w:r>
            <w:r w:rsidRPr="002C0C61">
              <w:rPr>
                <w:b/>
                <w:i/>
              </w:rPr>
              <w:t xml:space="preserve">призовава Комисията да разработи план за </w:t>
            </w:r>
            <w:r w:rsidRPr="002C0C61">
              <w:rPr>
                <w:b/>
                <w:i/>
              </w:rPr>
              <w:t>удовлетворяване на жилищните нужди на всички граждани в държавите от ЕС, включително създаването на допълнително и специално финансиране от ЕС за разширяване и обновяване на обществения жилищен фонд;</w:t>
            </w:r>
          </w:p>
        </w:tc>
        <w:tc>
          <w:tcPr>
            <w:tcW w:w="4876" w:type="dxa"/>
            <w:hideMark/>
          </w:tcPr>
          <w:p w14:paraId="6DC71D79" w14:textId="77777777" w:rsidR="00B9483A" w:rsidRPr="002C0C61" w:rsidRDefault="00013E04" w:rsidP="00761BD2">
            <w:pPr>
              <w:pStyle w:val="Normal6"/>
              <w:rPr>
                <w:szCs w:val="24"/>
              </w:rPr>
            </w:pPr>
            <w:r w:rsidRPr="002C0C61">
              <w:t>8.</w:t>
            </w:r>
            <w:r w:rsidRPr="002C0C61">
              <w:tab/>
              <w:t xml:space="preserve">призовава Комисията и </w:t>
            </w:r>
            <w:r w:rsidRPr="002C0C61">
              <w:rPr>
                <w:b/>
                <w:i/>
              </w:rPr>
              <w:t>Европейския парламент</w:t>
            </w:r>
            <w:r w:rsidRPr="002C0C61">
              <w:t xml:space="preserve"> да </w:t>
            </w:r>
            <w:r w:rsidRPr="002C0C61">
              <w:rPr>
                <w:b/>
                <w:i/>
              </w:rPr>
              <w:t>зачитат изключителната компетентност</w:t>
            </w:r>
            <w:r w:rsidRPr="002C0C61">
              <w:t xml:space="preserve"> на </w:t>
            </w:r>
            <w:r w:rsidRPr="002C0C61">
              <w:rPr>
                <w:b/>
                <w:i/>
              </w:rPr>
              <w:t>държавите членки</w:t>
            </w:r>
            <w:r w:rsidRPr="002C0C61">
              <w:t xml:space="preserve"> в </w:t>
            </w:r>
            <w:r w:rsidRPr="002C0C61">
              <w:rPr>
                <w:b/>
                <w:i/>
              </w:rPr>
              <w:t>областта</w:t>
            </w:r>
            <w:r w:rsidRPr="002C0C61">
              <w:t xml:space="preserve"> на </w:t>
            </w:r>
            <w:r w:rsidRPr="002C0C61">
              <w:rPr>
                <w:b/>
                <w:i/>
              </w:rPr>
              <w:t>жилищното настаняване</w:t>
            </w:r>
            <w:r w:rsidRPr="002C0C61">
              <w:t>;</w:t>
            </w:r>
          </w:p>
        </w:tc>
      </w:tr>
    </w:tbl>
    <w:p w14:paraId="66A202F8"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7058D4A2" w14:textId="77777777" w:rsidR="00B9483A" w:rsidRPr="002C0C61" w:rsidRDefault="00013E04" w:rsidP="00B9483A">
      <w:r w:rsidRPr="002C0C61">
        <w:rPr>
          <w:rStyle w:val="HideTWBExt"/>
        </w:rPr>
        <w:t>&lt;/Amend&gt;</w:t>
      </w:r>
    </w:p>
    <w:p w14:paraId="1AE24450"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281</w:t>
      </w:r>
      <w:r w:rsidRPr="002C0C61">
        <w:rPr>
          <w:rStyle w:val="HideTWBExt"/>
          <w:b w:val="0"/>
        </w:rPr>
        <w:t>&lt;/NumAm&gt;</w:t>
      </w:r>
    </w:p>
    <w:p w14:paraId="75637578" w14:textId="77777777" w:rsidR="00B9483A" w:rsidRPr="002C0C61" w:rsidRDefault="00013E04" w:rsidP="00B9483A">
      <w:pPr>
        <w:pStyle w:val="NormalBold"/>
      </w:pPr>
      <w:r w:rsidRPr="002C0C61">
        <w:rPr>
          <w:rStyle w:val="HideTWBExt"/>
          <w:b w:val="0"/>
        </w:rPr>
        <w:t>&lt;RepeatBlock-By&gt;&lt;Members&gt;</w:t>
      </w:r>
      <w:r w:rsidRPr="002C0C61">
        <w:t>Джорджиана Теодореску</w:t>
      </w:r>
      <w:r w:rsidRPr="002C0C61">
        <w:rPr>
          <w:rStyle w:val="HideTWBExt"/>
          <w:b w:val="0"/>
        </w:rPr>
        <w:t>&lt;/Members&gt;</w:t>
      </w:r>
    </w:p>
    <w:p w14:paraId="039E7695" w14:textId="77777777" w:rsidR="00B9483A" w:rsidRPr="002C0C61" w:rsidRDefault="00013E04" w:rsidP="00B9483A">
      <w:r w:rsidRPr="002C0C61">
        <w:rPr>
          <w:rStyle w:val="HideTWBExt"/>
        </w:rPr>
        <w:t>&lt;/RepeatBlock-By&gt;</w:t>
      </w:r>
    </w:p>
    <w:p w14:paraId="7137DA83"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06C6D020" w14:textId="77777777" w:rsidR="00B9483A" w:rsidRPr="002C0C61" w:rsidRDefault="00013E04" w:rsidP="00B9483A">
      <w:pPr>
        <w:pStyle w:val="NormalBold"/>
      </w:pPr>
      <w:r w:rsidRPr="002C0C61">
        <w:rPr>
          <w:rStyle w:val="HideTWBExt"/>
          <w:b w:val="0"/>
        </w:rPr>
        <w:t>&lt;Article&gt;</w:t>
      </w:r>
      <w:r w:rsidRPr="002C0C61">
        <w:t>Параграф 8</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524E315C" w14:textId="77777777" w:rsidTr="00761BD2">
        <w:trPr>
          <w:jc w:val="center"/>
        </w:trPr>
        <w:tc>
          <w:tcPr>
            <w:tcW w:w="9752" w:type="dxa"/>
            <w:gridSpan w:val="2"/>
          </w:tcPr>
          <w:p w14:paraId="142B0AE8" w14:textId="77777777" w:rsidR="00B9483A" w:rsidRPr="002C0C61" w:rsidRDefault="00B9483A" w:rsidP="00761BD2">
            <w:pPr>
              <w:keepNext/>
            </w:pPr>
          </w:p>
        </w:tc>
      </w:tr>
      <w:tr w:rsidR="00A029F3" w:rsidRPr="002C0C61" w14:paraId="579FFC42" w14:textId="77777777" w:rsidTr="00761BD2">
        <w:trPr>
          <w:jc w:val="center"/>
        </w:trPr>
        <w:tc>
          <w:tcPr>
            <w:tcW w:w="4876" w:type="dxa"/>
            <w:hideMark/>
          </w:tcPr>
          <w:p w14:paraId="1CC8706A" w14:textId="77777777" w:rsidR="00B9483A" w:rsidRPr="002C0C61" w:rsidRDefault="00013E04" w:rsidP="00761BD2">
            <w:pPr>
              <w:pStyle w:val="ColumnHeading"/>
              <w:keepNext/>
            </w:pPr>
            <w:r w:rsidRPr="002C0C61">
              <w:t>Предложение за резолюция</w:t>
            </w:r>
          </w:p>
        </w:tc>
        <w:tc>
          <w:tcPr>
            <w:tcW w:w="4876" w:type="dxa"/>
            <w:hideMark/>
          </w:tcPr>
          <w:p w14:paraId="508D4BC1" w14:textId="77777777" w:rsidR="00B9483A" w:rsidRPr="002C0C61" w:rsidRDefault="00013E04" w:rsidP="00761BD2">
            <w:pPr>
              <w:pStyle w:val="ColumnHeading"/>
              <w:keepNext/>
            </w:pPr>
            <w:r w:rsidRPr="002C0C61">
              <w:t>Изменение</w:t>
            </w:r>
          </w:p>
        </w:tc>
      </w:tr>
      <w:tr w:rsidR="00A029F3" w:rsidRPr="002C0C61" w14:paraId="16B39CD9" w14:textId="77777777" w:rsidTr="00761BD2">
        <w:trPr>
          <w:jc w:val="center"/>
        </w:trPr>
        <w:tc>
          <w:tcPr>
            <w:tcW w:w="4876" w:type="dxa"/>
            <w:hideMark/>
          </w:tcPr>
          <w:p w14:paraId="2F9D6551" w14:textId="77777777" w:rsidR="00B9483A" w:rsidRPr="002C0C61" w:rsidRDefault="00013E04" w:rsidP="00761BD2">
            <w:pPr>
              <w:pStyle w:val="Normal6"/>
            </w:pPr>
            <w:r w:rsidRPr="002C0C61">
              <w:t>8.</w:t>
            </w:r>
            <w:r w:rsidRPr="002C0C61">
              <w:tab/>
            </w:r>
            <w:r w:rsidRPr="002C0C61">
              <w:t xml:space="preserve">призовава Комисията да подкрепи държавите членки за насърчаване на </w:t>
            </w:r>
            <w:r w:rsidRPr="002C0C61">
              <w:rPr>
                <w:b/>
                <w:i/>
              </w:rPr>
              <w:t>жилищна политика, която да гарантира всеобщ достъп до това право</w:t>
            </w:r>
            <w:r w:rsidRPr="002C0C61">
              <w:t xml:space="preserve"> и </w:t>
            </w:r>
            <w:r w:rsidRPr="002C0C61">
              <w:rPr>
                <w:b/>
                <w:i/>
              </w:rPr>
              <w:t>да включва специално разглеждане на положението на бездомните хора</w:t>
            </w:r>
            <w:r w:rsidRPr="002C0C61">
              <w:t xml:space="preserve">; призовава Комисията да </w:t>
            </w:r>
            <w:r w:rsidRPr="002C0C61">
              <w:rPr>
                <w:b/>
                <w:i/>
              </w:rPr>
              <w:t>разработи план за удовлетворяване на жилищните нужди на всички граждани в държавите от ЕС, включително създаването на допълнително и</w:t>
            </w:r>
            <w:r w:rsidRPr="002C0C61">
              <w:t xml:space="preserve"> специално финансиране от ЕС за разширяване и обновяване на </w:t>
            </w:r>
            <w:r w:rsidRPr="002C0C61">
              <w:rPr>
                <w:b/>
                <w:i/>
              </w:rPr>
              <w:t>обществения жилищен</w:t>
            </w:r>
            <w:r w:rsidRPr="002C0C61">
              <w:t xml:space="preserve"> фонд;</w:t>
            </w:r>
          </w:p>
        </w:tc>
        <w:tc>
          <w:tcPr>
            <w:tcW w:w="4876" w:type="dxa"/>
            <w:hideMark/>
          </w:tcPr>
          <w:p w14:paraId="44449923" w14:textId="77777777" w:rsidR="00B9483A" w:rsidRPr="002C0C61" w:rsidRDefault="00013E04" w:rsidP="00761BD2">
            <w:pPr>
              <w:pStyle w:val="Normal6"/>
              <w:rPr>
                <w:szCs w:val="24"/>
              </w:rPr>
            </w:pPr>
            <w:r w:rsidRPr="002C0C61">
              <w:t>8.</w:t>
            </w:r>
            <w:r w:rsidRPr="002C0C61">
              <w:tab/>
              <w:t xml:space="preserve">призовава Комисията да подкрепи държавите членки за насърчаване на </w:t>
            </w:r>
            <w:r w:rsidRPr="002C0C61">
              <w:rPr>
                <w:b/>
                <w:i/>
              </w:rPr>
              <w:t>политики в областта на жилищното настаняване, които насърчават публично-частните инвестиции</w:t>
            </w:r>
            <w:r w:rsidRPr="002C0C61">
              <w:t xml:space="preserve"> и </w:t>
            </w:r>
            <w:r w:rsidRPr="002C0C61">
              <w:rPr>
                <w:b/>
                <w:i/>
              </w:rPr>
              <w:t>осигуряват жилища на приемливи цени чрез пазарни решения</w:t>
            </w:r>
            <w:r w:rsidRPr="002C0C61">
              <w:t xml:space="preserve">; призовава Комисията да </w:t>
            </w:r>
            <w:r w:rsidRPr="002C0C61">
              <w:rPr>
                <w:b/>
                <w:i/>
              </w:rPr>
              <w:t>създаде</w:t>
            </w:r>
            <w:r w:rsidRPr="002C0C61">
              <w:t xml:space="preserve"> специално финансиране от ЕС за разширяване и обновяване на </w:t>
            </w:r>
            <w:r w:rsidRPr="002C0C61">
              <w:rPr>
                <w:b/>
                <w:i/>
              </w:rPr>
              <w:t>жилищния</w:t>
            </w:r>
            <w:r w:rsidRPr="002C0C61">
              <w:t xml:space="preserve"> фонд;</w:t>
            </w:r>
          </w:p>
        </w:tc>
      </w:tr>
    </w:tbl>
    <w:p w14:paraId="0394EF1A"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03A569C1" w14:textId="77777777" w:rsidR="00B9483A" w:rsidRPr="002C0C61" w:rsidRDefault="00013E04" w:rsidP="00B9483A">
      <w:r w:rsidRPr="002C0C61">
        <w:rPr>
          <w:rStyle w:val="HideTWBExt"/>
        </w:rPr>
        <w:t>&lt;/Amend&gt;</w:t>
      </w:r>
    </w:p>
    <w:p w14:paraId="7BD6B227"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282</w:t>
      </w:r>
      <w:r w:rsidRPr="002C0C61">
        <w:rPr>
          <w:rStyle w:val="HideTWBExt"/>
          <w:b w:val="0"/>
        </w:rPr>
        <w:t>&lt;/NumAm&gt;</w:t>
      </w:r>
    </w:p>
    <w:p w14:paraId="767D8657" w14:textId="77777777" w:rsidR="00B9483A" w:rsidRPr="002C0C61" w:rsidRDefault="00013E04" w:rsidP="00B9483A">
      <w:pPr>
        <w:pStyle w:val="NormalBold"/>
      </w:pPr>
      <w:r w:rsidRPr="002C0C61">
        <w:rPr>
          <w:rStyle w:val="HideTWBExt"/>
          <w:b w:val="0"/>
        </w:rPr>
        <w:t>&lt;RepeatBlock-By&gt;&lt;Members&gt;</w:t>
      </w:r>
      <w:r w:rsidRPr="002C0C61">
        <w:t>Мартин Кемп, Лисбет Сомен, Реджина Дохърти, Сержио Умберто</w:t>
      </w:r>
      <w:r w:rsidRPr="002C0C61">
        <w:rPr>
          <w:rStyle w:val="HideTWBExt"/>
          <w:b w:val="0"/>
        </w:rPr>
        <w:t>&lt;/Members&gt;</w:t>
      </w:r>
    </w:p>
    <w:p w14:paraId="4897A154" w14:textId="77777777" w:rsidR="00B9483A" w:rsidRPr="002C0C61" w:rsidRDefault="00013E04" w:rsidP="00B9483A">
      <w:r w:rsidRPr="002C0C61">
        <w:rPr>
          <w:rStyle w:val="HideTWBExt"/>
        </w:rPr>
        <w:t>&lt;/RepeatBlock-By&gt;</w:t>
      </w:r>
    </w:p>
    <w:p w14:paraId="7C14F8BE"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4B977A13" w14:textId="77777777" w:rsidR="00B9483A" w:rsidRPr="002C0C61" w:rsidRDefault="00013E04" w:rsidP="00B9483A">
      <w:pPr>
        <w:pStyle w:val="NormalBold"/>
      </w:pPr>
      <w:r w:rsidRPr="002C0C61">
        <w:rPr>
          <w:rStyle w:val="HideTWBExt"/>
          <w:b w:val="0"/>
        </w:rPr>
        <w:t>&lt;Article&gt;</w:t>
      </w:r>
      <w:r w:rsidRPr="002C0C61">
        <w:t>Параграф</w:t>
      </w:r>
      <w:r w:rsidRPr="002C0C61">
        <w:t xml:space="preserve"> 8</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775B54F0" w14:textId="77777777" w:rsidTr="00761BD2">
        <w:trPr>
          <w:jc w:val="center"/>
        </w:trPr>
        <w:tc>
          <w:tcPr>
            <w:tcW w:w="9752" w:type="dxa"/>
            <w:gridSpan w:val="2"/>
          </w:tcPr>
          <w:p w14:paraId="0D32F7DB" w14:textId="77777777" w:rsidR="00B9483A" w:rsidRPr="002C0C61" w:rsidRDefault="00B9483A" w:rsidP="00761BD2">
            <w:pPr>
              <w:keepNext/>
            </w:pPr>
          </w:p>
        </w:tc>
      </w:tr>
      <w:tr w:rsidR="00A029F3" w:rsidRPr="002C0C61" w14:paraId="4095CC38" w14:textId="77777777" w:rsidTr="00761BD2">
        <w:trPr>
          <w:jc w:val="center"/>
        </w:trPr>
        <w:tc>
          <w:tcPr>
            <w:tcW w:w="4876" w:type="dxa"/>
            <w:hideMark/>
          </w:tcPr>
          <w:p w14:paraId="05D666DD" w14:textId="77777777" w:rsidR="00B9483A" w:rsidRPr="002C0C61" w:rsidRDefault="00013E04" w:rsidP="00761BD2">
            <w:pPr>
              <w:pStyle w:val="ColumnHeading"/>
              <w:keepNext/>
            </w:pPr>
            <w:r w:rsidRPr="002C0C61">
              <w:t>Предложение за резолюция</w:t>
            </w:r>
          </w:p>
        </w:tc>
        <w:tc>
          <w:tcPr>
            <w:tcW w:w="4876" w:type="dxa"/>
            <w:hideMark/>
          </w:tcPr>
          <w:p w14:paraId="0D34E083" w14:textId="77777777" w:rsidR="00B9483A" w:rsidRPr="002C0C61" w:rsidRDefault="00013E04" w:rsidP="00761BD2">
            <w:pPr>
              <w:pStyle w:val="ColumnHeading"/>
              <w:keepNext/>
            </w:pPr>
            <w:r w:rsidRPr="002C0C61">
              <w:t>Изменение</w:t>
            </w:r>
          </w:p>
        </w:tc>
      </w:tr>
      <w:tr w:rsidR="00A029F3" w:rsidRPr="002C0C61" w14:paraId="12AEDB97" w14:textId="77777777" w:rsidTr="00761BD2">
        <w:trPr>
          <w:jc w:val="center"/>
        </w:trPr>
        <w:tc>
          <w:tcPr>
            <w:tcW w:w="4876" w:type="dxa"/>
            <w:hideMark/>
          </w:tcPr>
          <w:p w14:paraId="4DC856E3" w14:textId="77777777" w:rsidR="00B9483A" w:rsidRPr="002C0C61" w:rsidRDefault="00013E04" w:rsidP="00761BD2">
            <w:pPr>
              <w:pStyle w:val="Normal6"/>
            </w:pPr>
            <w:r w:rsidRPr="002C0C61">
              <w:t>8.</w:t>
            </w:r>
            <w:r w:rsidRPr="002C0C61">
              <w:tab/>
            </w:r>
            <w:r w:rsidRPr="002C0C61">
              <w:t xml:space="preserve">призовава Комисията да подкрепи държавите членки за насърчаване на жилищна политика, която да гарантира всеобщ достъп до </w:t>
            </w:r>
            <w:r w:rsidRPr="002C0C61">
              <w:rPr>
                <w:b/>
                <w:i/>
              </w:rPr>
              <w:t>това право</w:t>
            </w:r>
            <w:r w:rsidRPr="002C0C61">
              <w:t xml:space="preserve"> и да включва специално разглеждане на положението на бездомните хора; призовава Комисията да разработи план за удовлетворяване на жилищните нужди на всички граждани в държавите от ЕС, </w:t>
            </w:r>
            <w:r w:rsidRPr="002C0C61">
              <w:rPr>
                <w:b/>
                <w:i/>
              </w:rPr>
              <w:t>включително създаването на допълнително и специално финансиране от ЕС за разширяване и обновяване</w:t>
            </w:r>
            <w:r w:rsidRPr="002C0C61">
              <w:t xml:space="preserve"> на </w:t>
            </w:r>
            <w:r w:rsidRPr="002C0C61">
              <w:rPr>
                <w:b/>
                <w:i/>
              </w:rPr>
              <w:t>обществения жилищен фонд</w:t>
            </w:r>
            <w:r w:rsidRPr="002C0C61">
              <w:t>;</w:t>
            </w:r>
          </w:p>
        </w:tc>
        <w:tc>
          <w:tcPr>
            <w:tcW w:w="4876" w:type="dxa"/>
            <w:hideMark/>
          </w:tcPr>
          <w:p w14:paraId="19BA1470" w14:textId="77777777" w:rsidR="00B9483A" w:rsidRPr="002C0C61" w:rsidRDefault="00013E04" w:rsidP="00761BD2">
            <w:pPr>
              <w:pStyle w:val="Normal6"/>
              <w:rPr>
                <w:szCs w:val="24"/>
              </w:rPr>
            </w:pPr>
            <w:r w:rsidRPr="002C0C61">
              <w:t>8.</w:t>
            </w:r>
            <w:r w:rsidRPr="002C0C61">
              <w:tab/>
              <w:t xml:space="preserve">призовава Комисията да подкрепи държавите членки за насърчаване на жилищна политика, която да гарантира всеобщ достъп до </w:t>
            </w:r>
            <w:r w:rsidRPr="002C0C61">
              <w:rPr>
                <w:b/>
                <w:i/>
              </w:rPr>
              <w:t>достойно жилищно настаняване на приемливи цени</w:t>
            </w:r>
            <w:r w:rsidRPr="002C0C61">
              <w:t xml:space="preserve"> и да включва специално разглеждане на положението на бездомните хора; призовава Комисията да разработи план за удовлетворяване на жилищните нужди на всички граждани в държавите от ЕС, </w:t>
            </w:r>
            <w:r w:rsidRPr="002C0C61">
              <w:rPr>
                <w:b/>
                <w:i/>
              </w:rPr>
              <w:t>като същевременно се зачита принципът</w:t>
            </w:r>
            <w:r w:rsidRPr="002C0C61">
              <w:t xml:space="preserve"> на </w:t>
            </w:r>
            <w:r w:rsidRPr="002C0C61">
              <w:rPr>
                <w:b/>
                <w:i/>
              </w:rPr>
              <w:t>субсидиарност</w:t>
            </w:r>
            <w:r w:rsidRPr="002C0C61">
              <w:t>;</w:t>
            </w:r>
          </w:p>
        </w:tc>
      </w:tr>
    </w:tbl>
    <w:p w14:paraId="592AED98"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5EE9D3D5" w14:textId="77777777" w:rsidR="00B9483A" w:rsidRPr="002C0C61" w:rsidRDefault="00013E04" w:rsidP="00B9483A">
      <w:r w:rsidRPr="002C0C61">
        <w:rPr>
          <w:rStyle w:val="HideTWBExt"/>
        </w:rPr>
        <w:t>&lt;/Amend&gt;</w:t>
      </w:r>
    </w:p>
    <w:p w14:paraId="4B7076A2"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283</w:t>
      </w:r>
      <w:r w:rsidRPr="002C0C61">
        <w:rPr>
          <w:rStyle w:val="HideTWBExt"/>
          <w:b w:val="0"/>
        </w:rPr>
        <w:t>&lt;/NumAm&gt;</w:t>
      </w:r>
    </w:p>
    <w:p w14:paraId="3484000A" w14:textId="77777777" w:rsidR="00B9483A" w:rsidRPr="002C0C61" w:rsidRDefault="00013E04" w:rsidP="00B9483A">
      <w:pPr>
        <w:pStyle w:val="NormalBold"/>
      </w:pPr>
      <w:r w:rsidRPr="002C0C61">
        <w:rPr>
          <w:rStyle w:val="HideTWBExt"/>
          <w:b w:val="0"/>
        </w:rPr>
        <w:t>&lt;RepeatBlock-By&gt;&lt;Members&gt;</w:t>
      </w:r>
      <w:r w:rsidRPr="002C0C61">
        <w:t>Христо Петров</w:t>
      </w:r>
      <w:r w:rsidRPr="002C0C61">
        <w:rPr>
          <w:rStyle w:val="HideTWBExt"/>
          <w:b w:val="0"/>
        </w:rPr>
        <w:t>&lt;/Members&gt;</w:t>
      </w:r>
    </w:p>
    <w:p w14:paraId="47025BA5" w14:textId="77777777" w:rsidR="00B9483A" w:rsidRPr="002C0C61" w:rsidRDefault="00013E04" w:rsidP="00B9483A">
      <w:r w:rsidRPr="002C0C61">
        <w:rPr>
          <w:rStyle w:val="HideTWBExt"/>
        </w:rPr>
        <w:t>&lt;/RepeatBlock-By&gt;</w:t>
      </w:r>
    </w:p>
    <w:p w14:paraId="4082A4E1"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6EFC20B4" w14:textId="77777777" w:rsidR="00B9483A" w:rsidRPr="002C0C61" w:rsidRDefault="00013E04" w:rsidP="00B9483A">
      <w:pPr>
        <w:pStyle w:val="NormalBold"/>
      </w:pPr>
      <w:r w:rsidRPr="002C0C61">
        <w:rPr>
          <w:rStyle w:val="HideTWBExt"/>
          <w:b w:val="0"/>
        </w:rPr>
        <w:t>&lt;Article&gt;</w:t>
      </w:r>
      <w:r w:rsidRPr="002C0C61">
        <w:t>Параграф 8</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0F176F43" w14:textId="77777777" w:rsidTr="00761BD2">
        <w:trPr>
          <w:jc w:val="center"/>
        </w:trPr>
        <w:tc>
          <w:tcPr>
            <w:tcW w:w="9752" w:type="dxa"/>
            <w:gridSpan w:val="2"/>
          </w:tcPr>
          <w:p w14:paraId="597F98D8" w14:textId="77777777" w:rsidR="00B9483A" w:rsidRPr="002C0C61" w:rsidRDefault="00B9483A" w:rsidP="00761BD2">
            <w:pPr>
              <w:keepNext/>
            </w:pPr>
          </w:p>
        </w:tc>
      </w:tr>
      <w:tr w:rsidR="00A029F3" w:rsidRPr="002C0C61" w14:paraId="0850C24F" w14:textId="77777777" w:rsidTr="00761BD2">
        <w:trPr>
          <w:jc w:val="center"/>
        </w:trPr>
        <w:tc>
          <w:tcPr>
            <w:tcW w:w="4876" w:type="dxa"/>
            <w:hideMark/>
          </w:tcPr>
          <w:p w14:paraId="11141A2F" w14:textId="77777777" w:rsidR="00B9483A" w:rsidRPr="002C0C61" w:rsidRDefault="00013E04" w:rsidP="00761BD2">
            <w:pPr>
              <w:pStyle w:val="ColumnHeading"/>
              <w:keepNext/>
            </w:pPr>
            <w:r w:rsidRPr="002C0C61">
              <w:t>Предложение за резолюция</w:t>
            </w:r>
          </w:p>
        </w:tc>
        <w:tc>
          <w:tcPr>
            <w:tcW w:w="4876" w:type="dxa"/>
            <w:hideMark/>
          </w:tcPr>
          <w:p w14:paraId="4B3D436E" w14:textId="77777777" w:rsidR="00B9483A" w:rsidRPr="002C0C61" w:rsidRDefault="00013E04" w:rsidP="00761BD2">
            <w:pPr>
              <w:pStyle w:val="ColumnHeading"/>
              <w:keepNext/>
            </w:pPr>
            <w:r w:rsidRPr="002C0C61">
              <w:t>Изменение</w:t>
            </w:r>
          </w:p>
        </w:tc>
      </w:tr>
      <w:tr w:rsidR="00A029F3" w:rsidRPr="002C0C61" w14:paraId="4245ADCC" w14:textId="77777777" w:rsidTr="00761BD2">
        <w:trPr>
          <w:jc w:val="center"/>
        </w:trPr>
        <w:tc>
          <w:tcPr>
            <w:tcW w:w="4876" w:type="dxa"/>
            <w:hideMark/>
          </w:tcPr>
          <w:p w14:paraId="1D3B0108" w14:textId="77777777" w:rsidR="00B9483A" w:rsidRPr="002C0C61" w:rsidRDefault="00013E04" w:rsidP="00761BD2">
            <w:pPr>
              <w:pStyle w:val="Normal6"/>
            </w:pPr>
            <w:r w:rsidRPr="002C0C61">
              <w:t>8.</w:t>
            </w:r>
            <w:r w:rsidRPr="002C0C61">
              <w:tab/>
            </w:r>
            <w:r w:rsidRPr="002C0C61">
              <w:t xml:space="preserve">призовава Комисията да подкрепи държавите членки за насърчаване на жилищна политика, която да гарантира всеобщ достъп до </w:t>
            </w:r>
            <w:r w:rsidRPr="002C0C61">
              <w:rPr>
                <w:b/>
                <w:i/>
              </w:rPr>
              <w:t>това право</w:t>
            </w:r>
            <w:r w:rsidRPr="002C0C61">
              <w:t xml:space="preserve"> и да включва специално разглеждане на положението на бездомните хора; призовава Комисията да разработи план за удовлетворяване на жилищните нужди на всички граждани в държавите от ЕС, включително създаването на допълнително и специално финансиране от ЕС за разширяване и </w:t>
            </w:r>
            <w:r w:rsidRPr="002C0C61">
              <w:rPr>
                <w:b/>
                <w:i/>
              </w:rPr>
              <w:t>обновяване</w:t>
            </w:r>
            <w:r w:rsidRPr="002C0C61">
              <w:t xml:space="preserve"> на обществения жилищен фонд;</w:t>
            </w:r>
          </w:p>
        </w:tc>
        <w:tc>
          <w:tcPr>
            <w:tcW w:w="4876" w:type="dxa"/>
            <w:hideMark/>
          </w:tcPr>
          <w:p w14:paraId="7BA34973" w14:textId="77777777" w:rsidR="00B9483A" w:rsidRPr="002C0C61" w:rsidRDefault="00013E04" w:rsidP="00761BD2">
            <w:pPr>
              <w:pStyle w:val="Normal6"/>
              <w:rPr>
                <w:szCs w:val="24"/>
              </w:rPr>
            </w:pPr>
            <w:r w:rsidRPr="002C0C61">
              <w:t>8.</w:t>
            </w:r>
            <w:r w:rsidRPr="002C0C61">
              <w:tab/>
            </w:r>
            <w:r w:rsidRPr="002C0C61">
              <w:rPr>
                <w:b/>
                <w:i/>
              </w:rPr>
              <w:t xml:space="preserve">приветства обявения Европейски план за жилища на достъпни цени в </w:t>
            </w:r>
            <w:r w:rsidRPr="002C0C61">
              <w:rPr>
                <w:b/>
                <w:i/>
              </w:rPr>
              <w:t>подкрепа на държавите членки при справянето с жилищната криза и с покачващите се наеми и цени на жилищните имоти;</w:t>
            </w:r>
            <w:r w:rsidRPr="002C0C61">
              <w:t xml:space="preserve"> призовава Комисията да подкрепи държавите членки за насърчаване на жилищна политика, която да гарантира всеобщ достъп до </w:t>
            </w:r>
            <w:r w:rsidRPr="002C0C61">
              <w:rPr>
                <w:b/>
                <w:i/>
              </w:rPr>
              <w:t>жилищно настаняване</w:t>
            </w:r>
            <w:r w:rsidRPr="002C0C61">
              <w:t xml:space="preserve"> и да включва специално разглеждане на положението на бездомните хора; призовава Комисията да разработи план за удовлетворяване на жилищните нужди на всички граждани в държавите от ЕС, включително създаването на допълнително и специално финансиране от ЕС за </w:t>
            </w:r>
            <w:r w:rsidRPr="002C0C61">
              <w:t xml:space="preserve">разширяване и </w:t>
            </w:r>
            <w:r w:rsidRPr="002C0C61">
              <w:rPr>
                <w:b/>
                <w:i/>
              </w:rPr>
              <w:t>саниране</w:t>
            </w:r>
            <w:r w:rsidRPr="002C0C61">
              <w:t xml:space="preserve"> на обществения </w:t>
            </w:r>
            <w:r w:rsidRPr="002C0C61">
              <w:rPr>
                <w:b/>
                <w:i/>
              </w:rPr>
              <w:t xml:space="preserve">и частния </w:t>
            </w:r>
            <w:r w:rsidRPr="002C0C61">
              <w:t>жилищен фонд</w:t>
            </w:r>
            <w:r w:rsidRPr="002C0C61">
              <w:rPr>
                <w:b/>
                <w:i/>
              </w:rPr>
              <w:t>, като се прилагат специални мерки, насочени към живеещите в бедност хора;</w:t>
            </w:r>
            <w:r w:rsidRPr="002C0C61">
              <w:t xml:space="preserve"> </w:t>
            </w:r>
            <w:r w:rsidRPr="002C0C61">
              <w:rPr>
                <w:b/>
                <w:i/>
              </w:rPr>
              <w:t>подчертава съществената роля на достъпните жилища на приемливи цени в подкрепа на деинституционализацията и за предотвратяване на институционализацията поради бедност, неподходящи жилища или липса на подкрепа; настоятелно призовава държавите членки да разработят и да финансират адекватно национални стратегии за жилищно настаняване, които дават приоритет на достъпа до устойчи</w:t>
            </w:r>
            <w:r w:rsidRPr="002C0C61">
              <w:rPr>
                <w:b/>
                <w:i/>
              </w:rPr>
              <w:t>ви и достойни жилища на приемливи цени за хората в най-неравностойно положение; призовава Комисията да преразгледа правилата за държавна помощ, за да се даде възможност за мерки за подпомагане на жилищното настаняване и за социално жилищно настаняване;</w:t>
            </w:r>
          </w:p>
        </w:tc>
      </w:tr>
    </w:tbl>
    <w:p w14:paraId="0629500B"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79F05CCE" w14:textId="77777777" w:rsidR="00B9483A" w:rsidRPr="002C0C61" w:rsidRDefault="00013E04" w:rsidP="00B9483A">
      <w:r w:rsidRPr="002C0C61">
        <w:rPr>
          <w:rStyle w:val="HideTWBExt"/>
        </w:rPr>
        <w:t>&lt;/Amend&gt;</w:t>
      </w:r>
    </w:p>
    <w:p w14:paraId="15254E7D"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284</w:t>
      </w:r>
      <w:r w:rsidRPr="002C0C61">
        <w:rPr>
          <w:rStyle w:val="HideTWBExt"/>
          <w:b w:val="0"/>
        </w:rPr>
        <w:t>&lt;/NumAm&gt;</w:t>
      </w:r>
    </w:p>
    <w:p w14:paraId="5340CA6E" w14:textId="77777777" w:rsidR="00B9483A" w:rsidRPr="002C0C61" w:rsidRDefault="00013E04" w:rsidP="00B9483A">
      <w:pPr>
        <w:pStyle w:val="NormalBold"/>
      </w:pPr>
      <w:r w:rsidRPr="002C0C61">
        <w:rPr>
          <w:rStyle w:val="HideTWBExt"/>
          <w:b w:val="0"/>
        </w:rPr>
        <w:t>&lt;RepeatBlock-By&gt;&lt;Members&gt;</w:t>
      </w:r>
      <w:r w:rsidRPr="002C0C61">
        <w:t xml:space="preserve">Еон О’Риърдойн, Марит Май, Изилда Гомеш, Вилия Блинкевичуте, Идоя Мендия Куева, Марк Ангел, Алисия Омс Хинел, Романа Йеркович, Чечилия Страда, Евелин </w:t>
      </w:r>
      <w:r w:rsidRPr="002C0C61">
        <w:t>Регнер</w:t>
      </w:r>
      <w:r w:rsidRPr="002C0C61">
        <w:rPr>
          <w:rStyle w:val="HideTWBExt"/>
          <w:b w:val="0"/>
        </w:rPr>
        <w:t>&lt;/Members&gt;</w:t>
      </w:r>
    </w:p>
    <w:p w14:paraId="77A2C090" w14:textId="77777777" w:rsidR="00B9483A" w:rsidRPr="002C0C61" w:rsidRDefault="00013E04" w:rsidP="00B9483A">
      <w:r w:rsidRPr="002C0C61">
        <w:rPr>
          <w:rStyle w:val="HideTWBExt"/>
        </w:rPr>
        <w:t>&lt;/RepeatBlock-By&gt;</w:t>
      </w:r>
    </w:p>
    <w:p w14:paraId="39C25604"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6F6A9B1C" w14:textId="77777777" w:rsidR="00B9483A" w:rsidRPr="002C0C61" w:rsidRDefault="00013E04" w:rsidP="00B9483A">
      <w:pPr>
        <w:pStyle w:val="NormalBold"/>
      </w:pPr>
      <w:r w:rsidRPr="002C0C61">
        <w:rPr>
          <w:rStyle w:val="HideTWBExt"/>
          <w:b w:val="0"/>
        </w:rPr>
        <w:t>&lt;Article&gt;</w:t>
      </w:r>
      <w:r w:rsidRPr="002C0C61">
        <w:t>Параграф 8</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5208B046" w14:textId="77777777" w:rsidTr="00761BD2">
        <w:trPr>
          <w:jc w:val="center"/>
        </w:trPr>
        <w:tc>
          <w:tcPr>
            <w:tcW w:w="9752" w:type="dxa"/>
            <w:gridSpan w:val="2"/>
          </w:tcPr>
          <w:p w14:paraId="67CD8232" w14:textId="77777777" w:rsidR="00B9483A" w:rsidRPr="002C0C61" w:rsidRDefault="00B9483A" w:rsidP="00761BD2">
            <w:pPr>
              <w:keepNext/>
            </w:pPr>
          </w:p>
        </w:tc>
      </w:tr>
      <w:tr w:rsidR="00A029F3" w:rsidRPr="002C0C61" w14:paraId="39AA6F8A" w14:textId="77777777" w:rsidTr="00761BD2">
        <w:trPr>
          <w:jc w:val="center"/>
        </w:trPr>
        <w:tc>
          <w:tcPr>
            <w:tcW w:w="4876" w:type="dxa"/>
            <w:hideMark/>
          </w:tcPr>
          <w:p w14:paraId="325F4DCA" w14:textId="77777777" w:rsidR="00B9483A" w:rsidRPr="002C0C61" w:rsidRDefault="00013E04" w:rsidP="00761BD2">
            <w:pPr>
              <w:pStyle w:val="ColumnHeading"/>
              <w:keepNext/>
            </w:pPr>
            <w:r w:rsidRPr="002C0C61">
              <w:t>Предложение за резолюция</w:t>
            </w:r>
          </w:p>
        </w:tc>
        <w:tc>
          <w:tcPr>
            <w:tcW w:w="4876" w:type="dxa"/>
            <w:hideMark/>
          </w:tcPr>
          <w:p w14:paraId="0D38087E" w14:textId="77777777" w:rsidR="00B9483A" w:rsidRPr="002C0C61" w:rsidRDefault="00013E04" w:rsidP="00761BD2">
            <w:pPr>
              <w:pStyle w:val="ColumnHeading"/>
              <w:keepNext/>
            </w:pPr>
            <w:r w:rsidRPr="002C0C61">
              <w:t>Изменение</w:t>
            </w:r>
          </w:p>
        </w:tc>
      </w:tr>
      <w:tr w:rsidR="00A029F3" w:rsidRPr="002C0C61" w14:paraId="088E58BF" w14:textId="77777777" w:rsidTr="00761BD2">
        <w:trPr>
          <w:jc w:val="center"/>
        </w:trPr>
        <w:tc>
          <w:tcPr>
            <w:tcW w:w="4876" w:type="dxa"/>
            <w:hideMark/>
          </w:tcPr>
          <w:p w14:paraId="5A85C996" w14:textId="77777777" w:rsidR="00B9483A" w:rsidRPr="002C0C61" w:rsidRDefault="00013E04" w:rsidP="00761BD2">
            <w:pPr>
              <w:pStyle w:val="Normal6"/>
            </w:pPr>
            <w:r w:rsidRPr="002C0C61">
              <w:t>8.</w:t>
            </w:r>
            <w:r w:rsidRPr="002C0C61">
              <w:tab/>
              <w:t xml:space="preserve">призовава Комисията да подкрепи държавите членки за насърчаване на жилищна политика, която да гарантира всеобщ достъп до това право и да включва </w:t>
            </w:r>
            <w:r w:rsidRPr="002C0C61">
              <w:rPr>
                <w:b/>
                <w:i/>
              </w:rPr>
              <w:t>специално разглеждане на положението на бездомните хора; призовава Комисията да разработи план за удовлетворяване на жилищните нужди на всички граждани в държавите от ЕС</w:t>
            </w:r>
            <w:r w:rsidRPr="002C0C61">
              <w:t xml:space="preserve">, </w:t>
            </w:r>
            <w:r w:rsidRPr="002C0C61">
              <w:rPr>
                <w:b/>
                <w:i/>
              </w:rPr>
              <w:t>включително създаването на допълнително</w:t>
            </w:r>
            <w:r w:rsidRPr="002C0C61">
              <w:t xml:space="preserve"> и </w:t>
            </w:r>
            <w:r w:rsidRPr="002C0C61">
              <w:rPr>
                <w:b/>
                <w:i/>
              </w:rPr>
              <w:t>специално финансиране от ЕС</w:t>
            </w:r>
            <w:r w:rsidRPr="002C0C61">
              <w:t xml:space="preserve"> за </w:t>
            </w:r>
            <w:r w:rsidRPr="002C0C61">
              <w:rPr>
                <w:b/>
                <w:i/>
              </w:rPr>
              <w:t>разширяване и обновяване</w:t>
            </w:r>
            <w:r w:rsidRPr="002C0C61">
              <w:t xml:space="preserve"> на </w:t>
            </w:r>
            <w:r w:rsidRPr="002C0C61">
              <w:rPr>
                <w:b/>
                <w:i/>
              </w:rPr>
              <w:t>обществения жилищен фонд</w:t>
            </w:r>
            <w:r w:rsidRPr="002C0C61">
              <w:t>;</w:t>
            </w:r>
          </w:p>
        </w:tc>
        <w:tc>
          <w:tcPr>
            <w:tcW w:w="4876" w:type="dxa"/>
            <w:hideMark/>
          </w:tcPr>
          <w:p w14:paraId="59937222" w14:textId="77777777" w:rsidR="00B9483A" w:rsidRPr="002C0C61" w:rsidRDefault="00013E04" w:rsidP="00761BD2">
            <w:pPr>
              <w:pStyle w:val="Normal6"/>
              <w:rPr>
                <w:szCs w:val="24"/>
              </w:rPr>
            </w:pPr>
            <w:r w:rsidRPr="002C0C61">
              <w:t>8.</w:t>
            </w:r>
            <w:r w:rsidRPr="002C0C61">
              <w:tab/>
              <w:t xml:space="preserve">призовава Комисията да подкрепи държавите членки за насърчаване на жилищна политика, която да гарантира всеобщ достъп до това право и да включва </w:t>
            </w:r>
            <w:r w:rsidRPr="002C0C61">
              <w:rPr>
                <w:b/>
                <w:i/>
              </w:rPr>
              <w:t>конкретни действия за справяне с кризата във връзка с бездомничеството, придружени от подкрепа и инвестиции за политики като „Жилище преди всичко“, предотвратяване на бездомничеството</w:t>
            </w:r>
            <w:r w:rsidRPr="002C0C61">
              <w:t xml:space="preserve">, </w:t>
            </w:r>
            <w:r w:rsidRPr="002C0C61">
              <w:rPr>
                <w:b/>
                <w:i/>
              </w:rPr>
              <w:t>адекватна социална закрила</w:t>
            </w:r>
            <w:r w:rsidRPr="002C0C61">
              <w:t xml:space="preserve"> и </w:t>
            </w:r>
            <w:r w:rsidRPr="002C0C61">
              <w:rPr>
                <w:b/>
                <w:i/>
              </w:rPr>
              <w:t>специални мерки</w:t>
            </w:r>
            <w:r w:rsidRPr="002C0C61">
              <w:t xml:space="preserve"> за </w:t>
            </w:r>
            <w:r w:rsidRPr="002C0C61">
              <w:rPr>
                <w:b/>
                <w:i/>
              </w:rPr>
              <w:t>справяне с бездомничеството</w:t>
            </w:r>
            <w:r w:rsidRPr="002C0C61">
              <w:t xml:space="preserve"> на </w:t>
            </w:r>
            <w:r w:rsidRPr="002C0C61">
              <w:rPr>
                <w:b/>
                <w:i/>
              </w:rPr>
              <w:t>семействата и децата</w:t>
            </w:r>
            <w:r w:rsidRPr="002C0C61">
              <w:t>;</w:t>
            </w:r>
          </w:p>
        </w:tc>
      </w:tr>
    </w:tbl>
    <w:p w14:paraId="57EF5B6C"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14931561" w14:textId="77777777" w:rsidR="00B9483A" w:rsidRPr="002C0C61" w:rsidRDefault="00013E04" w:rsidP="00B9483A">
      <w:r w:rsidRPr="002C0C61">
        <w:rPr>
          <w:rStyle w:val="HideTWBExt"/>
        </w:rPr>
        <w:t>&lt;/Amend&gt;</w:t>
      </w:r>
    </w:p>
    <w:p w14:paraId="69A7E73A"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285</w:t>
      </w:r>
      <w:r w:rsidRPr="002C0C61">
        <w:rPr>
          <w:rStyle w:val="HideTWBExt"/>
          <w:b w:val="0"/>
        </w:rPr>
        <w:t>&lt;/NumAm&gt;</w:t>
      </w:r>
    </w:p>
    <w:p w14:paraId="695E96BA" w14:textId="77777777" w:rsidR="00B9483A" w:rsidRPr="002C0C61" w:rsidRDefault="00013E04" w:rsidP="00B9483A">
      <w:pPr>
        <w:pStyle w:val="NormalBold"/>
      </w:pPr>
      <w:r w:rsidRPr="002C0C61">
        <w:rPr>
          <w:rStyle w:val="HideTWBExt"/>
          <w:b w:val="0"/>
        </w:rPr>
        <w:t>&lt;RepeatBlock-By&gt;&lt;Members&gt;</w:t>
      </w:r>
      <w:r w:rsidRPr="002C0C61">
        <w:t>Вили Сьовндал</w:t>
      </w:r>
      <w:r w:rsidRPr="002C0C61">
        <w:rPr>
          <w:rStyle w:val="HideTWBExt"/>
          <w:b w:val="0"/>
        </w:rPr>
        <w:t>&lt;/Members&gt;</w:t>
      </w:r>
    </w:p>
    <w:p w14:paraId="6CC944AB" w14:textId="77777777" w:rsidR="00B9483A" w:rsidRPr="002C0C61" w:rsidRDefault="00013E04" w:rsidP="00B9483A">
      <w:r w:rsidRPr="002C0C61">
        <w:rPr>
          <w:rStyle w:val="HideTWBExt"/>
        </w:rPr>
        <w:t>&lt;AuNomDe&gt;</w:t>
      </w:r>
      <w:r w:rsidRPr="002C0C61">
        <w:rPr>
          <w:rStyle w:val="HideTWBInt"/>
          <w:color w:val="auto"/>
        </w:rPr>
        <w:t>{Verts/ALE}</w:t>
      </w:r>
      <w:r w:rsidRPr="002C0C61">
        <w:t>от името на групата Verts/ALE</w:t>
      </w:r>
      <w:r w:rsidRPr="002C0C61">
        <w:rPr>
          <w:rStyle w:val="HideTWBExt"/>
        </w:rPr>
        <w:t>&lt;/AuNomDe&gt;</w:t>
      </w:r>
    </w:p>
    <w:p w14:paraId="005C51EE" w14:textId="77777777" w:rsidR="00B9483A" w:rsidRPr="002C0C61" w:rsidRDefault="00013E04" w:rsidP="00B9483A">
      <w:r w:rsidRPr="002C0C61">
        <w:rPr>
          <w:rStyle w:val="HideTWBExt"/>
        </w:rPr>
        <w:t>&lt;/RepeatBlock-By&gt;</w:t>
      </w:r>
    </w:p>
    <w:p w14:paraId="70BFCA09"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08B6AC6B" w14:textId="77777777" w:rsidR="00B9483A" w:rsidRPr="002C0C61" w:rsidRDefault="00013E04" w:rsidP="00B9483A">
      <w:pPr>
        <w:pStyle w:val="NormalBold"/>
      </w:pPr>
      <w:r w:rsidRPr="002C0C61">
        <w:rPr>
          <w:rStyle w:val="HideTWBExt"/>
          <w:b w:val="0"/>
        </w:rPr>
        <w:t>&lt;Article&gt;</w:t>
      </w:r>
      <w:r w:rsidRPr="002C0C61">
        <w:t>Параграф 8</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3EDBD706" w14:textId="77777777" w:rsidTr="00761BD2">
        <w:trPr>
          <w:jc w:val="center"/>
        </w:trPr>
        <w:tc>
          <w:tcPr>
            <w:tcW w:w="9752" w:type="dxa"/>
            <w:gridSpan w:val="2"/>
          </w:tcPr>
          <w:p w14:paraId="63012B02" w14:textId="77777777" w:rsidR="00B9483A" w:rsidRPr="002C0C61" w:rsidRDefault="00B9483A" w:rsidP="00761BD2">
            <w:pPr>
              <w:keepNext/>
            </w:pPr>
          </w:p>
        </w:tc>
      </w:tr>
      <w:tr w:rsidR="00A029F3" w:rsidRPr="002C0C61" w14:paraId="65C95EAD" w14:textId="77777777" w:rsidTr="00761BD2">
        <w:trPr>
          <w:jc w:val="center"/>
        </w:trPr>
        <w:tc>
          <w:tcPr>
            <w:tcW w:w="4876" w:type="dxa"/>
            <w:hideMark/>
          </w:tcPr>
          <w:p w14:paraId="12D4DF38" w14:textId="77777777" w:rsidR="00B9483A" w:rsidRPr="002C0C61" w:rsidRDefault="00013E04" w:rsidP="00761BD2">
            <w:pPr>
              <w:pStyle w:val="ColumnHeading"/>
              <w:keepNext/>
            </w:pPr>
            <w:r w:rsidRPr="002C0C61">
              <w:t>Предложение за резолюция</w:t>
            </w:r>
          </w:p>
        </w:tc>
        <w:tc>
          <w:tcPr>
            <w:tcW w:w="4876" w:type="dxa"/>
            <w:hideMark/>
          </w:tcPr>
          <w:p w14:paraId="0B841940" w14:textId="77777777" w:rsidR="00B9483A" w:rsidRPr="002C0C61" w:rsidRDefault="00013E04" w:rsidP="00761BD2">
            <w:pPr>
              <w:pStyle w:val="ColumnHeading"/>
              <w:keepNext/>
            </w:pPr>
            <w:r w:rsidRPr="002C0C61">
              <w:t>Изменение</w:t>
            </w:r>
          </w:p>
        </w:tc>
      </w:tr>
      <w:tr w:rsidR="00A029F3" w:rsidRPr="002C0C61" w14:paraId="16070779" w14:textId="77777777" w:rsidTr="00761BD2">
        <w:trPr>
          <w:jc w:val="center"/>
        </w:trPr>
        <w:tc>
          <w:tcPr>
            <w:tcW w:w="4876" w:type="dxa"/>
            <w:hideMark/>
          </w:tcPr>
          <w:p w14:paraId="7941F60D" w14:textId="77777777" w:rsidR="00B9483A" w:rsidRPr="002C0C61" w:rsidRDefault="00013E04" w:rsidP="00761BD2">
            <w:pPr>
              <w:pStyle w:val="Normal6"/>
            </w:pPr>
            <w:r w:rsidRPr="002C0C61">
              <w:t>8.</w:t>
            </w:r>
            <w:r w:rsidRPr="002C0C61">
              <w:tab/>
            </w:r>
            <w:r w:rsidRPr="002C0C61">
              <w:t xml:space="preserve">призовава Комисията да подкрепи държавите членки за насърчаване на жилищна политика, която да гарантира всеобщ достъп до това право и да включва специално </w:t>
            </w:r>
            <w:r w:rsidRPr="002C0C61">
              <w:rPr>
                <w:b/>
                <w:i/>
              </w:rPr>
              <w:t>разглеждане на</w:t>
            </w:r>
            <w:r w:rsidRPr="002C0C61">
              <w:t xml:space="preserve"> положението на бездомните хора; призовава Комисията да </w:t>
            </w:r>
            <w:r w:rsidRPr="002C0C61">
              <w:rPr>
                <w:b/>
                <w:i/>
              </w:rPr>
              <w:t>разработи</w:t>
            </w:r>
            <w:r w:rsidRPr="002C0C61">
              <w:t xml:space="preserve"> план за </w:t>
            </w:r>
            <w:r w:rsidRPr="002C0C61">
              <w:rPr>
                <w:b/>
                <w:i/>
              </w:rPr>
              <w:t>удовлетворяване</w:t>
            </w:r>
            <w:r w:rsidRPr="002C0C61">
              <w:t xml:space="preserve"> на </w:t>
            </w:r>
            <w:r w:rsidRPr="002C0C61">
              <w:rPr>
                <w:b/>
                <w:i/>
              </w:rPr>
              <w:t>жилищните</w:t>
            </w:r>
            <w:r w:rsidRPr="002C0C61">
              <w:t xml:space="preserve"> нужди на всички граждани в държавите от ЕС, включително създаването на допълнително и специално финансиране от ЕС за разширяване и обновяване на обществения жилищен фонд;</w:t>
            </w:r>
          </w:p>
        </w:tc>
        <w:tc>
          <w:tcPr>
            <w:tcW w:w="4876" w:type="dxa"/>
            <w:hideMark/>
          </w:tcPr>
          <w:p w14:paraId="72893D71" w14:textId="77777777" w:rsidR="00B9483A" w:rsidRPr="002C0C61" w:rsidRDefault="00013E04" w:rsidP="00761BD2">
            <w:pPr>
              <w:pStyle w:val="Normal6"/>
              <w:rPr>
                <w:szCs w:val="24"/>
              </w:rPr>
            </w:pPr>
            <w:r w:rsidRPr="002C0C61">
              <w:t>8.</w:t>
            </w:r>
            <w:r w:rsidRPr="002C0C61">
              <w:tab/>
              <w:t xml:space="preserve">призовава Комисията да подкрепи държавите членки за насърчаване на жилищна политика, която да гарантира всеобщ достъп до това право и да включва специално </w:t>
            </w:r>
            <w:r w:rsidRPr="002C0C61">
              <w:rPr>
                <w:b/>
                <w:i/>
              </w:rPr>
              <w:t>действие във връзка с</w:t>
            </w:r>
            <w:r w:rsidRPr="002C0C61">
              <w:t xml:space="preserve"> положението на бездомните хора</w:t>
            </w:r>
            <w:r w:rsidRPr="002C0C61">
              <w:rPr>
                <w:b/>
                <w:i/>
              </w:rPr>
              <w:t xml:space="preserve">, включително бездомните жени, които често бягат от насилие от страна на мъже, както и достъпността на </w:t>
            </w:r>
            <w:r w:rsidRPr="002C0C61">
              <w:rPr>
                <w:b/>
                <w:i/>
              </w:rPr>
              <w:t>жилищата за хората с увреждания и възрастните хора</w:t>
            </w:r>
            <w:r w:rsidRPr="002C0C61">
              <w:t xml:space="preserve">; призовава Комисията да </w:t>
            </w:r>
            <w:r w:rsidRPr="002C0C61">
              <w:rPr>
                <w:b/>
                <w:i/>
              </w:rPr>
              <w:t>гарантира, че нейният</w:t>
            </w:r>
            <w:r w:rsidRPr="002C0C61">
              <w:t xml:space="preserve"> План за </w:t>
            </w:r>
            <w:r w:rsidRPr="002C0C61">
              <w:rPr>
                <w:b/>
                <w:i/>
              </w:rPr>
              <w:t>жилища на достъпни цени отговаря</w:t>
            </w:r>
            <w:r w:rsidRPr="002C0C61">
              <w:t xml:space="preserve"> на </w:t>
            </w:r>
            <w:r w:rsidRPr="002C0C61">
              <w:rPr>
                <w:b/>
                <w:i/>
              </w:rPr>
              <w:t>неудовлетворените жилищни</w:t>
            </w:r>
            <w:r w:rsidRPr="002C0C61">
              <w:t xml:space="preserve"> нужди на всички граждани в държавите от ЕС, включително създаването на допълнително и специално финансиране от ЕС за разширяване и обновяване на обществения </w:t>
            </w:r>
            <w:r w:rsidRPr="002C0C61">
              <w:rPr>
                <w:b/>
                <w:i/>
              </w:rPr>
              <w:t xml:space="preserve">и социалния </w:t>
            </w:r>
            <w:r w:rsidRPr="002C0C61">
              <w:t>жилищен фонд</w:t>
            </w:r>
            <w:r w:rsidRPr="002C0C61">
              <w:rPr>
                <w:b/>
                <w:i/>
              </w:rPr>
              <w:t>, и че този план улеснява прехода от институционално към основано на общността полагане на грижи за хората с увреждания;</w:t>
            </w:r>
            <w:r w:rsidRPr="002C0C61">
              <w:t xml:space="preserve"> </w:t>
            </w:r>
            <w:r w:rsidRPr="002C0C61">
              <w:rPr>
                <w:b/>
                <w:i/>
              </w:rPr>
              <w:t>подчертава, че Стратегията трябва да включв</w:t>
            </w:r>
            <w:r w:rsidRPr="002C0C61">
              <w:rPr>
                <w:b/>
                <w:i/>
              </w:rPr>
              <w:t>а специален раздел за борбата с бездомничеството, като го признава за една от най-тежките и видими форми на бедност и социално изключване; призовава Комисията да доразвие Европейската платформа за борба с бездомничеството (EPOCH), като увеличи финансирането ѝ както за дейности, така и за управление, и разшири трите си работни направления в областите на мониторинга, взаимното обучение и достъпа до фондове на ЕС; изисква да се обърне специално внимание на групите в най-уязвимо положение, особено на децата;</w:t>
            </w:r>
          </w:p>
        </w:tc>
      </w:tr>
    </w:tbl>
    <w:p w14:paraId="26B66455"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3E33CD46" w14:textId="77777777" w:rsidR="00B9483A" w:rsidRPr="002C0C61" w:rsidRDefault="00013E04" w:rsidP="00B9483A">
      <w:r w:rsidRPr="002C0C61">
        <w:rPr>
          <w:rStyle w:val="HideTWBExt"/>
        </w:rPr>
        <w:t>&lt;/Amend&gt;</w:t>
      </w:r>
    </w:p>
    <w:p w14:paraId="6456B957"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286</w:t>
      </w:r>
      <w:r w:rsidRPr="002C0C61">
        <w:rPr>
          <w:rStyle w:val="HideTWBExt"/>
          <w:b w:val="0"/>
        </w:rPr>
        <w:t>&lt;/NumAm&gt;</w:t>
      </w:r>
    </w:p>
    <w:p w14:paraId="6E11204F" w14:textId="77777777" w:rsidR="00B9483A" w:rsidRPr="002C0C61" w:rsidRDefault="00013E04" w:rsidP="00B9483A">
      <w:pPr>
        <w:pStyle w:val="NormalBold"/>
      </w:pPr>
      <w:r w:rsidRPr="002C0C61">
        <w:rPr>
          <w:rStyle w:val="HideTWBExt"/>
          <w:b w:val="0"/>
        </w:rPr>
        <w:t>&lt;RepeatBlock-By&gt;&lt;Members&gt;</w:t>
      </w:r>
      <w:r w:rsidRPr="002C0C61">
        <w:t>Христо Петров</w:t>
      </w:r>
      <w:r w:rsidRPr="002C0C61">
        <w:rPr>
          <w:rStyle w:val="HideTWBExt"/>
          <w:b w:val="0"/>
        </w:rPr>
        <w:t>&lt;/Members&gt;</w:t>
      </w:r>
    </w:p>
    <w:p w14:paraId="22117182" w14:textId="77777777" w:rsidR="00B9483A" w:rsidRPr="002C0C61" w:rsidRDefault="00013E04" w:rsidP="00B9483A">
      <w:r w:rsidRPr="002C0C61">
        <w:rPr>
          <w:rStyle w:val="HideTWBExt"/>
        </w:rPr>
        <w:t>&lt;/RepeatBlock-By&gt;</w:t>
      </w:r>
    </w:p>
    <w:p w14:paraId="123C56FB"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2FE18AFD" w14:textId="77777777" w:rsidR="00B9483A" w:rsidRPr="002C0C61" w:rsidRDefault="00013E04" w:rsidP="00B9483A">
      <w:pPr>
        <w:pStyle w:val="NormalBold"/>
      </w:pPr>
      <w:r w:rsidRPr="002C0C61">
        <w:rPr>
          <w:rStyle w:val="HideTWBExt"/>
          <w:b w:val="0"/>
        </w:rPr>
        <w:t>&lt;Article&gt;</w:t>
      </w:r>
      <w:r w:rsidRPr="002C0C61">
        <w:t>Параграф 8 a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15DD0FED" w14:textId="77777777" w:rsidTr="00761BD2">
        <w:trPr>
          <w:jc w:val="center"/>
        </w:trPr>
        <w:tc>
          <w:tcPr>
            <w:tcW w:w="9752" w:type="dxa"/>
            <w:gridSpan w:val="2"/>
          </w:tcPr>
          <w:p w14:paraId="7A9DE166" w14:textId="77777777" w:rsidR="00B9483A" w:rsidRPr="002C0C61" w:rsidRDefault="00B9483A" w:rsidP="00761BD2">
            <w:pPr>
              <w:keepNext/>
            </w:pPr>
          </w:p>
        </w:tc>
      </w:tr>
      <w:tr w:rsidR="00A029F3" w:rsidRPr="002C0C61" w14:paraId="5A3C550B" w14:textId="77777777" w:rsidTr="00761BD2">
        <w:trPr>
          <w:jc w:val="center"/>
        </w:trPr>
        <w:tc>
          <w:tcPr>
            <w:tcW w:w="4876" w:type="dxa"/>
            <w:hideMark/>
          </w:tcPr>
          <w:p w14:paraId="5CB8B2F7" w14:textId="77777777" w:rsidR="00B9483A" w:rsidRPr="002C0C61" w:rsidRDefault="00013E04" w:rsidP="00761BD2">
            <w:pPr>
              <w:pStyle w:val="ColumnHeading"/>
              <w:keepNext/>
            </w:pPr>
            <w:r w:rsidRPr="002C0C61">
              <w:t xml:space="preserve">Предложение за </w:t>
            </w:r>
            <w:r w:rsidRPr="002C0C61">
              <w:t>резолюция</w:t>
            </w:r>
          </w:p>
        </w:tc>
        <w:tc>
          <w:tcPr>
            <w:tcW w:w="4876" w:type="dxa"/>
            <w:hideMark/>
          </w:tcPr>
          <w:p w14:paraId="34B68C97" w14:textId="77777777" w:rsidR="00B9483A" w:rsidRPr="002C0C61" w:rsidRDefault="00013E04" w:rsidP="00761BD2">
            <w:pPr>
              <w:pStyle w:val="ColumnHeading"/>
              <w:keepNext/>
            </w:pPr>
            <w:r w:rsidRPr="002C0C61">
              <w:t>Изменение</w:t>
            </w:r>
          </w:p>
        </w:tc>
      </w:tr>
      <w:tr w:rsidR="00A029F3" w:rsidRPr="002C0C61" w14:paraId="413D189E" w14:textId="77777777" w:rsidTr="00761BD2">
        <w:trPr>
          <w:jc w:val="center"/>
        </w:trPr>
        <w:tc>
          <w:tcPr>
            <w:tcW w:w="4876" w:type="dxa"/>
          </w:tcPr>
          <w:p w14:paraId="57977F2E" w14:textId="77777777" w:rsidR="00B9483A" w:rsidRPr="002C0C61" w:rsidRDefault="00B9483A" w:rsidP="00761BD2">
            <w:pPr>
              <w:pStyle w:val="Normal6"/>
            </w:pPr>
          </w:p>
        </w:tc>
        <w:tc>
          <w:tcPr>
            <w:tcW w:w="4876" w:type="dxa"/>
            <w:hideMark/>
          </w:tcPr>
          <w:p w14:paraId="69F6EF09" w14:textId="77777777" w:rsidR="00B9483A" w:rsidRPr="002C0C61" w:rsidRDefault="00013E04" w:rsidP="00761BD2">
            <w:pPr>
              <w:pStyle w:val="Normal6"/>
              <w:rPr>
                <w:szCs w:val="24"/>
              </w:rPr>
            </w:pPr>
            <w:r w:rsidRPr="002C0C61">
              <w:rPr>
                <w:b/>
                <w:i/>
              </w:rPr>
              <w:t>8а.</w:t>
            </w:r>
            <w:r w:rsidRPr="002C0C61">
              <w:rPr>
                <w:b/>
                <w:i/>
              </w:rPr>
              <w:tab/>
              <w:t>припомня, че Социалният фонд за климата ще предоставя финансова помощ на държавите членки от 2026 г. нататък в подкрепа на уязвимите домакинства под формата на временно пряко подпомагане на доходите и мерки и инвестиции, предназначени за повишаване на енергийната ефективност на сградите, декарбонизация на тяхното отопление и охлаждане и интегриране в сградите на устройства за производство и съхранение на енергия от възобновяеми източници; призовава държавите членки да обменят най-добри практики в борбата с</w:t>
            </w:r>
            <w:r w:rsidRPr="002C0C61">
              <w:rPr>
                <w:b/>
                <w:i/>
              </w:rPr>
              <w:t>рещу енергийната бедност, като например във връзка с ваучерите за енергия и регулирането на цените на енергията; призовава държавите членки да дадат приоритет в своите национални социални планове във връзка с климата на мерките в подкрепа на най-уязвимите групи, по-специално домакинствата с едно или повече деца;</w:t>
            </w:r>
          </w:p>
        </w:tc>
      </w:tr>
    </w:tbl>
    <w:p w14:paraId="5FE631E6"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1D152FDB" w14:textId="77777777" w:rsidR="00B9483A" w:rsidRPr="002C0C61" w:rsidRDefault="00013E04" w:rsidP="00B9483A">
      <w:r w:rsidRPr="002C0C61">
        <w:rPr>
          <w:rStyle w:val="HideTWBExt"/>
        </w:rPr>
        <w:t>&lt;/Amend&gt;</w:t>
      </w:r>
    </w:p>
    <w:p w14:paraId="50D99C3B"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287</w:t>
      </w:r>
      <w:r w:rsidRPr="002C0C61">
        <w:rPr>
          <w:rStyle w:val="HideTWBExt"/>
          <w:b w:val="0"/>
        </w:rPr>
        <w:t>&lt;/NumAm&gt;</w:t>
      </w:r>
    </w:p>
    <w:p w14:paraId="474B5BB3" w14:textId="77777777" w:rsidR="00B9483A" w:rsidRPr="002C0C61" w:rsidRDefault="00013E04" w:rsidP="00B9483A">
      <w:pPr>
        <w:pStyle w:val="NormalBold"/>
      </w:pPr>
      <w:r w:rsidRPr="002C0C61">
        <w:rPr>
          <w:rStyle w:val="HideTWBExt"/>
          <w:b w:val="0"/>
        </w:rPr>
        <w:t>&lt;RepeatBlock-By&gt;&lt;Members&gt;</w:t>
      </w:r>
      <w:r w:rsidRPr="002C0C61">
        <w:t xml:space="preserve">Еон О’Риърдойн, Марит Май, Изилда Гомеш, Вилия </w:t>
      </w:r>
      <w:r w:rsidRPr="002C0C61">
        <w:t>Блинкевичуте, Идоя Мендия Куева, Марк Ангел, Алисия Омс Хинел, Романа Йеркович, Чечилия Страда, Евелин Регнер</w:t>
      </w:r>
      <w:r w:rsidRPr="002C0C61">
        <w:rPr>
          <w:rStyle w:val="HideTWBExt"/>
          <w:b w:val="0"/>
        </w:rPr>
        <w:t>&lt;/Members&gt;</w:t>
      </w:r>
    </w:p>
    <w:p w14:paraId="3109BAD2" w14:textId="77777777" w:rsidR="00B9483A" w:rsidRPr="002C0C61" w:rsidRDefault="00013E04" w:rsidP="00B9483A">
      <w:r w:rsidRPr="002C0C61">
        <w:rPr>
          <w:rStyle w:val="HideTWBExt"/>
        </w:rPr>
        <w:t>&lt;/RepeatBlock-By&gt;</w:t>
      </w:r>
    </w:p>
    <w:p w14:paraId="5D50C721"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7EF429B5" w14:textId="77777777" w:rsidR="00B9483A" w:rsidRPr="002C0C61" w:rsidRDefault="00013E04" w:rsidP="00B9483A">
      <w:pPr>
        <w:pStyle w:val="NormalBold"/>
      </w:pPr>
      <w:r w:rsidRPr="002C0C61">
        <w:rPr>
          <w:rStyle w:val="HideTWBExt"/>
          <w:b w:val="0"/>
        </w:rPr>
        <w:t>&lt;Article&gt;</w:t>
      </w:r>
      <w:r w:rsidRPr="002C0C61">
        <w:t>Параграф 8 a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71D139EC" w14:textId="77777777" w:rsidTr="00761BD2">
        <w:trPr>
          <w:jc w:val="center"/>
        </w:trPr>
        <w:tc>
          <w:tcPr>
            <w:tcW w:w="9752" w:type="dxa"/>
            <w:gridSpan w:val="2"/>
          </w:tcPr>
          <w:p w14:paraId="77F0F418" w14:textId="77777777" w:rsidR="00B9483A" w:rsidRPr="002C0C61" w:rsidRDefault="00B9483A" w:rsidP="00761BD2">
            <w:pPr>
              <w:keepNext/>
            </w:pPr>
          </w:p>
        </w:tc>
      </w:tr>
      <w:tr w:rsidR="00A029F3" w:rsidRPr="002C0C61" w14:paraId="37BC8DDD" w14:textId="77777777" w:rsidTr="00761BD2">
        <w:trPr>
          <w:jc w:val="center"/>
        </w:trPr>
        <w:tc>
          <w:tcPr>
            <w:tcW w:w="4876" w:type="dxa"/>
            <w:hideMark/>
          </w:tcPr>
          <w:p w14:paraId="02A800A9" w14:textId="77777777" w:rsidR="00B9483A" w:rsidRPr="002C0C61" w:rsidRDefault="00013E04" w:rsidP="00761BD2">
            <w:pPr>
              <w:pStyle w:val="ColumnHeading"/>
              <w:keepNext/>
            </w:pPr>
            <w:r w:rsidRPr="002C0C61">
              <w:t xml:space="preserve">Предложение за </w:t>
            </w:r>
            <w:r w:rsidRPr="002C0C61">
              <w:t>резолюция</w:t>
            </w:r>
          </w:p>
        </w:tc>
        <w:tc>
          <w:tcPr>
            <w:tcW w:w="4876" w:type="dxa"/>
            <w:hideMark/>
          </w:tcPr>
          <w:p w14:paraId="022DF27E" w14:textId="77777777" w:rsidR="00B9483A" w:rsidRPr="002C0C61" w:rsidRDefault="00013E04" w:rsidP="00761BD2">
            <w:pPr>
              <w:pStyle w:val="ColumnHeading"/>
              <w:keepNext/>
            </w:pPr>
            <w:r w:rsidRPr="002C0C61">
              <w:t>Изменение</w:t>
            </w:r>
          </w:p>
        </w:tc>
      </w:tr>
      <w:tr w:rsidR="00A029F3" w:rsidRPr="002C0C61" w14:paraId="4CB2DB3B" w14:textId="77777777" w:rsidTr="00761BD2">
        <w:trPr>
          <w:jc w:val="center"/>
        </w:trPr>
        <w:tc>
          <w:tcPr>
            <w:tcW w:w="4876" w:type="dxa"/>
          </w:tcPr>
          <w:p w14:paraId="579B29B3" w14:textId="77777777" w:rsidR="00B9483A" w:rsidRPr="002C0C61" w:rsidRDefault="00B9483A" w:rsidP="00761BD2">
            <w:pPr>
              <w:pStyle w:val="Normal6"/>
            </w:pPr>
          </w:p>
        </w:tc>
        <w:tc>
          <w:tcPr>
            <w:tcW w:w="4876" w:type="dxa"/>
            <w:hideMark/>
          </w:tcPr>
          <w:p w14:paraId="769BA917" w14:textId="77777777" w:rsidR="00B9483A" w:rsidRPr="002C0C61" w:rsidRDefault="00013E04" w:rsidP="00761BD2">
            <w:pPr>
              <w:pStyle w:val="Normal6"/>
              <w:rPr>
                <w:szCs w:val="24"/>
              </w:rPr>
            </w:pPr>
            <w:r w:rsidRPr="002C0C61">
              <w:rPr>
                <w:b/>
                <w:i/>
              </w:rPr>
              <w:t>8а.</w:t>
            </w:r>
            <w:r w:rsidRPr="002C0C61">
              <w:rPr>
                <w:b/>
                <w:i/>
              </w:rPr>
              <w:tab/>
              <w:t>призовава Комисията да гарантира, че нейният План за жилища на достъпни цени отговаря на жилищните нужди на всички граждани в държавите от ЕС, със специален акцент върху уязвимите деца, младите хора и маргинализираните общности, предвиждащ мерки като например реформата на правилата за държавна помощ, за да се даде възможност за по-големи инвестиции от страна на държавите членки в обществени и социални жилища, увеличено публично и частно финансиране за нестопанския сектор и участниците в социалната икономик</w:t>
            </w:r>
            <w:r w:rsidRPr="002C0C61">
              <w:rPr>
                <w:b/>
                <w:i/>
              </w:rPr>
              <w:t>а в жилищната област и мерки за засилване на правата на наемателите и гарантиране на стабилност в жилищното настаняване;</w:t>
            </w:r>
          </w:p>
        </w:tc>
      </w:tr>
    </w:tbl>
    <w:p w14:paraId="0491344A"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518FA3CB" w14:textId="77777777" w:rsidR="00B9483A" w:rsidRPr="002C0C61" w:rsidRDefault="00013E04" w:rsidP="00B9483A">
      <w:r w:rsidRPr="002C0C61">
        <w:rPr>
          <w:rStyle w:val="HideTWBExt"/>
        </w:rPr>
        <w:t>&lt;/Amend&gt;</w:t>
      </w:r>
    </w:p>
    <w:p w14:paraId="0E8B8355"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288</w:t>
      </w:r>
      <w:r w:rsidRPr="002C0C61">
        <w:rPr>
          <w:rStyle w:val="HideTWBExt"/>
          <w:b w:val="0"/>
        </w:rPr>
        <w:t>&lt;/NumAm&gt;</w:t>
      </w:r>
    </w:p>
    <w:p w14:paraId="193A0C87" w14:textId="77777777" w:rsidR="00B9483A" w:rsidRPr="002C0C61" w:rsidRDefault="00013E04" w:rsidP="00B9483A">
      <w:pPr>
        <w:pStyle w:val="NormalBold"/>
      </w:pPr>
      <w:r w:rsidRPr="002C0C61">
        <w:rPr>
          <w:rStyle w:val="HideTWBExt"/>
          <w:b w:val="0"/>
        </w:rPr>
        <w:t>&lt;RepeatBlock-By&gt;&lt;Members&gt;</w:t>
      </w:r>
      <w:r w:rsidRPr="002C0C61">
        <w:t>Жуан Оливейра</w:t>
      </w:r>
      <w:r w:rsidRPr="002C0C61">
        <w:rPr>
          <w:rStyle w:val="HideTWBExt"/>
          <w:b w:val="0"/>
        </w:rPr>
        <w:t>&lt;/Members&gt;</w:t>
      </w:r>
    </w:p>
    <w:p w14:paraId="62FF56CE" w14:textId="77777777" w:rsidR="00B9483A" w:rsidRPr="002C0C61" w:rsidRDefault="00013E04" w:rsidP="00B9483A">
      <w:r w:rsidRPr="002C0C61">
        <w:rPr>
          <w:rStyle w:val="HideTWBExt"/>
        </w:rPr>
        <w:t>&lt;/RepeatBlock-By&gt;</w:t>
      </w:r>
    </w:p>
    <w:p w14:paraId="78B20CC7"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61A1165E" w14:textId="77777777" w:rsidR="00B9483A" w:rsidRPr="002C0C61" w:rsidRDefault="00013E04" w:rsidP="00B9483A">
      <w:pPr>
        <w:pStyle w:val="NormalBold"/>
      </w:pPr>
      <w:r w:rsidRPr="002C0C61">
        <w:rPr>
          <w:rStyle w:val="HideTWBExt"/>
          <w:b w:val="0"/>
        </w:rPr>
        <w:t>&lt;Article&gt;</w:t>
      </w:r>
      <w:r w:rsidRPr="002C0C61">
        <w:t>Параграф 8 a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73E880AA" w14:textId="77777777" w:rsidTr="00761BD2">
        <w:trPr>
          <w:jc w:val="center"/>
        </w:trPr>
        <w:tc>
          <w:tcPr>
            <w:tcW w:w="9752" w:type="dxa"/>
            <w:gridSpan w:val="2"/>
          </w:tcPr>
          <w:p w14:paraId="7BE3F986" w14:textId="77777777" w:rsidR="00B9483A" w:rsidRPr="002C0C61" w:rsidRDefault="00B9483A" w:rsidP="00761BD2">
            <w:pPr>
              <w:keepNext/>
            </w:pPr>
          </w:p>
        </w:tc>
      </w:tr>
      <w:tr w:rsidR="00A029F3" w:rsidRPr="002C0C61" w14:paraId="6D0ED3F1" w14:textId="77777777" w:rsidTr="00761BD2">
        <w:trPr>
          <w:jc w:val="center"/>
        </w:trPr>
        <w:tc>
          <w:tcPr>
            <w:tcW w:w="4876" w:type="dxa"/>
            <w:hideMark/>
          </w:tcPr>
          <w:p w14:paraId="399CE4AE" w14:textId="77777777" w:rsidR="00B9483A" w:rsidRPr="002C0C61" w:rsidRDefault="00013E04" w:rsidP="00761BD2">
            <w:pPr>
              <w:pStyle w:val="ColumnHeading"/>
              <w:keepNext/>
            </w:pPr>
            <w:r w:rsidRPr="002C0C61">
              <w:t>Предложение за резолюция</w:t>
            </w:r>
          </w:p>
        </w:tc>
        <w:tc>
          <w:tcPr>
            <w:tcW w:w="4876" w:type="dxa"/>
            <w:hideMark/>
          </w:tcPr>
          <w:p w14:paraId="52FDC8D7" w14:textId="77777777" w:rsidR="00B9483A" w:rsidRPr="002C0C61" w:rsidRDefault="00013E04" w:rsidP="00761BD2">
            <w:pPr>
              <w:pStyle w:val="ColumnHeading"/>
              <w:keepNext/>
            </w:pPr>
            <w:r w:rsidRPr="002C0C61">
              <w:t>Изменение</w:t>
            </w:r>
          </w:p>
        </w:tc>
      </w:tr>
      <w:tr w:rsidR="00A029F3" w:rsidRPr="002C0C61" w14:paraId="0BA583A3" w14:textId="77777777" w:rsidTr="00761BD2">
        <w:trPr>
          <w:jc w:val="center"/>
        </w:trPr>
        <w:tc>
          <w:tcPr>
            <w:tcW w:w="4876" w:type="dxa"/>
          </w:tcPr>
          <w:p w14:paraId="6CE5BDB5" w14:textId="77777777" w:rsidR="00B9483A" w:rsidRPr="002C0C61" w:rsidRDefault="00B9483A" w:rsidP="00761BD2">
            <w:pPr>
              <w:pStyle w:val="Normal6"/>
            </w:pPr>
          </w:p>
        </w:tc>
        <w:tc>
          <w:tcPr>
            <w:tcW w:w="4876" w:type="dxa"/>
            <w:hideMark/>
          </w:tcPr>
          <w:p w14:paraId="44ABBE04" w14:textId="77777777" w:rsidR="00B9483A" w:rsidRPr="002C0C61" w:rsidRDefault="00013E04" w:rsidP="00761BD2">
            <w:pPr>
              <w:pStyle w:val="Normal6"/>
              <w:rPr>
                <w:szCs w:val="24"/>
              </w:rPr>
            </w:pPr>
            <w:r w:rsidRPr="002C0C61">
              <w:rPr>
                <w:b/>
                <w:i/>
              </w:rPr>
              <w:t>8а.</w:t>
            </w:r>
            <w:r w:rsidRPr="002C0C61">
              <w:rPr>
                <w:b/>
                <w:i/>
              </w:rPr>
              <w:tab/>
              <w:t xml:space="preserve">настоятелно призовава Комисията да подкрепя държавите </w:t>
            </w:r>
            <w:r w:rsidRPr="002C0C61">
              <w:rPr>
                <w:b/>
                <w:i/>
              </w:rPr>
              <w:t>членки при изпълнението и разширяването на програмите за предотвратяване на бездомничеството; настоятелно призовава Комисията да представи стабилен план за действие с конкретни цели с оглед на прекратяването на бездомничеството в целия ЕС до 2030 г.;</w:t>
            </w:r>
          </w:p>
        </w:tc>
      </w:tr>
    </w:tbl>
    <w:p w14:paraId="67B7B212"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{PT}</w:t>
      </w:r>
      <w:r w:rsidRPr="002C0C61">
        <w:rPr>
          <w:noProof w:val="0"/>
        </w:rPr>
        <w:t>pt</w:t>
      </w:r>
      <w:r w:rsidRPr="002C0C61">
        <w:rPr>
          <w:rStyle w:val="HideTWBExt"/>
        </w:rPr>
        <w:t>&lt;/Original&gt;</w:t>
      </w:r>
    </w:p>
    <w:p w14:paraId="0D373CAD" w14:textId="77777777" w:rsidR="00B9483A" w:rsidRPr="002C0C61" w:rsidRDefault="00013E04" w:rsidP="00B9483A">
      <w:r w:rsidRPr="002C0C61">
        <w:rPr>
          <w:rStyle w:val="HideTWBExt"/>
        </w:rPr>
        <w:t>&lt;/Amend&gt;</w:t>
      </w:r>
    </w:p>
    <w:p w14:paraId="1B1F6E0D"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289</w:t>
      </w:r>
      <w:r w:rsidRPr="002C0C61">
        <w:rPr>
          <w:rStyle w:val="HideTWBExt"/>
          <w:b w:val="0"/>
        </w:rPr>
        <w:t>&lt;/NumAm&gt;</w:t>
      </w:r>
    </w:p>
    <w:p w14:paraId="1FCD9ADA" w14:textId="77777777" w:rsidR="00B9483A" w:rsidRPr="002C0C61" w:rsidRDefault="00013E04" w:rsidP="00B9483A">
      <w:pPr>
        <w:pStyle w:val="NormalBold"/>
      </w:pPr>
      <w:r w:rsidRPr="002C0C61">
        <w:rPr>
          <w:rStyle w:val="HideTWBExt"/>
          <w:b w:val="0"/>
        </w:rPr>
        <w:t>&lt;RepeatBlock-By&gt;&lt;Members&gt;</w:t>
      </w:r>
      <w:r w:rsidRPr="002C0C61">
        <w:t>Андраш Тивадар Куля</w:t>
      </w:r>
      <w:r w:rsidRPr="002C0C61">
        <w:rPr>
          <w:rStyle w:val="HideTWBExt"/>
          <w:b w:val="0"/>
        </w:rPr>
        <w:t>&lt;/Members&gt;</w:t>
      </w:r>
    </w:p>
    <w:p w14:paraId="2DBA6487" w14:textId="77777777" w:rsidR="00B9483A" w:rsidRPr="002C0C61" w:rsidRDefault="00013E04" w:rsidP="00B9483A">
      <w:r w:rsidRPr="002C0C61">
        <w:rPr>
          <w:rStyle w:val="HideTWBExt"/>
        </w:rPr>
        <w:t>&lt;/RepeatBlock-By&gt;</w:t>
      </w:r>
    </w:p>
    <w:p w14:paraId="62AF65E2"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7DE47CF1" w14:textId="77777777" w:rsidR="00B9483A" w:rsidRPr="002C0C61" w:rsidRDefault="00013E04" w:rsidP="00B9483A">
      <w:pPr>
        <w:pStyle w:val="NormalBold"/>
      </w:pPr>
      <w:r w:rsidRPr="002C0C61">
        <w:rPr>
          <w:rStyle w:val="HideTWBExt"/>
          <w:b w:val="0"/>
        </w:rPr>
        <w:t>&lt;Article&gt;</w:t>
      </w:r>
      <w:r w:rsidRPr="002C0C61">
        <w:t>Параграф 8 a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53E44FFA" w14:textId="77777777" w:rsidTr="00761BD2">
        <w:trPr>
          <w:jc w:val="center"/>
        </w:trPr>
        <w:tc>
          <w:tcPr>
            <w:tcW w:w="9752" w:type="dxa"/>
            <w:gridSpan w:val="2"/>
          </w:tcPr>
          <w:p w14:paraId="419A34B1" w14:textId="77777777" w:rsidR="00B9483A" w:rsidRPr="002C0C61" w:rsidRDefault="00B9483A" w:rsidP="00761BD2">
            <w:pPr>
              <w:keepNext/>
            </w:pPr>
          </w:p>
        </w:tc>
      </w:tr>
      <w:tr w:rsidR="00A029F3" w:rsidRPr="002C0C61" w14:paraId="31A4306B" w14:textId="77777777" w:rsidTr="00761BD2">
        <w:trPr>
          <w:jc w:val="center"/>
        </w:trPr>
        <w:tc>
          <w:tcPr>
            <w:tcW w:w="4876" w:type="dxa"/>
            <w:hideMark/>
          </w:tcPr>
          <w:p w14:paraId="78DD1650" w14:textId="77777777" w:rsidR="00B9483A" w:rsidRPr="002C0C61" w:rsidRDefault="00013E04" w:rsidP="00761BD2">
            <w:pPr>
              <w:pStyle w:val="ColumnHeading"/>
              <w:keepNext/>
            </w:pPr>
            <w:r w:rsidRPr="002C0C61">
              <w:t xml:space="preserve">Предложение за </w:t>
            </w:r>
            <w:r w:rsidRPr="002C0C61">
              <w:t>резолюция</w:t>
            </w:r>
          </w:p>
        </w:tc>
        <w:tc>
          <w:tcPr>
            <w:tcW w:w="4876" w:type="dxa"/>
            <w:hideMark/>
          </w:tcPr>
          <w:p w14:paraId="54ADFBDD" w14:textId="77777777" w:rsidR="00B9483A" w:rsidRPr="002C0C61" w:rsidRDefault="00013E04" w:rsidP="00761BD2">
            <w:pPr>
              <w:pStyle w:val="ColumnHeading"/>
              <w:keepNext/>
            </w:pPr>
            <w:r w:rsidRPr="002C0C61">
              <w:t>Изменение</w:t>
            </w:r>
          </w:p>
        </w:tc>
      </w:tr>
      <w:tr w:rsidR="00A029F3" w:rsidRPr="002C0C61" w14:paraId="6549D85E" w14:textId="77777777" w:rsidTr="00761BD2">
        <w:trPr>
          <w:jc w:val="center"/>
        </w:trPr>
        <w:tc>
          <w:tcPr>
            <w:tcW w:w="4876" w:type="dxa"/>
          </w:tcPr>
          <w:p w14:paraId="02E23844" w14:textId="77777777" w:rsidR="00B9483A" w:rsidRPr="002C0C61" w:rsidRDefault="00B9483A" w:rsidP="00761BD2">
            <w:pPr>
              <w:pStyle w:val="Normal6"/>
            </w:pPr>
          </w:p>
        </w:tc>
        <w:tc>
          <w:tcPr>
            <w:tcW w:w="4876" w:type="dxa"/>
            <w:hideMark/>
          </w:tcPr>
          <w:p w14:paraId="3B952F71" w14:textId="77777777" w:rsidR="00B9483A" w:rsidRPr="002C0C61" w:rsidRDefault="00013E04" w:rsidP="00761BD2">
            <w:pPr>
              <w:pStyle w:val="Normal6"/>
              <w:rPr>
                <w:szCs w:val="24"/>
              </w:rPr>
            </w:pPr>
            <w:r w:rsidRPr="002C0C61">
              <w:rPr>
                <w:b/>
                <w:i/>
              </w:rPr>
              <w:t>8а.</w:t>
            </w:r>
            <w:r w:rsidRPr="002C0C61">
              <w:rPr>
                <w:b/>
                <w:i/>
              </w:rPr>
              <w:tab/>
              <w:t>освен това Стратегията следва да насърчава достъпа до подходящи жилища под наем на приемливи наемни цени чрез подкрепа за социални и кооперативни схеми за жилищно настаняване, тавани за размера на наемите, когато е целесъобразно, и мерки за предотвратяване на съдебно отстранение от жилища и на спекулациите на пазара на жилища;</w:t>
            </w:r>
          </w:p>
        </w:tc>
      </w:tr>
    </w:tbl>
    <w:p w14:paraId="5CFE8894"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2BCA8E54" w14:textId="77777777" w:rsidR="00B9483A" w:rsidRPr="002C0C61" w:rsidRDefault="00013E04" w:rsidP="00B9483A">
      <w:r w:rsidRPr="002C0C61">
        <w:rPr>
          <w:rStyle w:val="HideTWBExt"/>
        </w:rPr>
        <w:t>&lt;/Amend&gt;</w:t>
      </w:r>
    </w:p>
    <w:p w14:paraId="14C2E9F6"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290</w:t>
      </w:r>
      <w:r w:rsidRPr="002C0C61">
        <w:rPr>
          <w:rStyle w:val="HideTWBExt"/>
          <w:b w:val="0"/>
        </w:rPr>
        <w:t>&lt;/NumAm&gt;</w:t>
      </w:r>
    </w:p>
    <w:p w14:paraId="149633BF" w14:textId="77777777" w:rsidR="00B9483A" w:rsidRPr="002C0C61" w:rsidRDefault="00013E04" w:rsidP="00B9483A">
      <w:pPr>
        <w:pStyle w:val="NormalBold"/>
      </w:pPr>
      <w:r w:rsidRPr="002C0C61">
        <w:rPr>
          <w:rStyle w:val="HideTWBExt"/>
          <w:b w:val="0"/>
        </w:rPr>
        <w:t>&lt;RepeatBlock-By&gt;&lt;Members&gt;</w:t>
      </w:r>
      <w:r w:rsidRPr="002C0C61">
        <w:t xml:space="preserve">Еон О’Риърдойн, Марит Май, Изилда Гомеш, Вилия </w:t>
      </w:r>
      <w:r w:rsidRPr="002C0C61">
        <w:t>Блинкевичуте, Идоя Мендия Куева, Марк Ангел, Алисия Омс Хинел, Романа Йеркович, Чечилия Страда, Евелин Регнер</w:t>
      </w:r>
      <w:r w:rsidRPr="002C0C61">
        <w:rPr>
          <w:rStyle w:val="HideTWBExt"/>
          <w:b w:val="0"/>
        </w:rPr>
        <w:t>&lt;/Members&gt;</w:t>
      </w:r>
    </w:p>
    <w:p w14:paraId="614BF4C3" w14:textId="77777777" w:rsidR="00B9483A" w:rsidRPr="002C0C61" w:rsidRDefault="00013E04" w:rsidP="00B9483A">
      <w:r w:rsidRPr="002C0C61">
        <w:rPr>
          <w:rStyle w:val="HideTWBExt"/>
        </w:rPr>
        <w:t>&lt;/RepeatBlock-By&gt;</w:t>
      </w:r>
    </w:p>
    <w:p w14:paraId="39F9B688"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3BDC4324" w14:textId="77777777" w:rsidR="00B9483A" w:rsidRPr="002C0C61" w:rsidRDefault="00013E04" w:rsidP="00B9483A">
      <w:pPr>
        <w:pStyle w:val="NormalBold"/>
      </w:pPr>
      <w:r w:rsidRPr="002C0C61">
        <w:rPr>
          <w:rStyle w:val="HideTWBExt"/>
          <w:b w:val="0"/>
        </w:rPr>
        <w:t>&lt;Article&gt;</w:t>
      </w:r>
      <w:r w:rsidRPr="002C0C61">
        <w:t>Параграф 8 б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41971C98" w14:textId="77777777" w:rsidTr="00761BD2">
        <w:trPr>
          <w:jc w:val="center"/>
        </w:trPr>
        <w:tc>
          <w:tcPr>
            <w:tcW w:w="9752" w:type="dxa"/>
            <w:gridSpan w:val="2"/>
          </w:tcPr>
          <w:p w14:paraId="0C089DB7" w14:textId="77777777" w:rsidR="00B9483A" w:rsidRPr="002C0C61" w:rsidRDefault="00B9483A" w:rsidP="00761BD2">
            <w:pPr>
              <w:keepNext/>
            </w:pPr>
          </w:p>
        </w:tc>
      </w:tr>
      <w:tr w:rsidR="00A029F3" w:rsidRPr="002C0C61" w14:paraId="53DFBEEE" w14:textId="77777777" w:rsidTr="00761BD2">
        <w:trPr>
          <w:jc w:val="center"/>
        </w:trPr>
        <w:tc>
          <w:tcPr>
            <w:tcW w:w="4876" w:type="dxa"/>
            <w:hideMark/>
          </w:tcPr>
          <w:p w14:paraId="5D30C603" w14:textId="77777777" w:rsidR="00B9483A" w:rsidRPr="002C0C61" w:rsidRDefault="00013E04" w:rsidP="00761BD2">
            <w:pPr>
              <w:pStyle w:val="ColumnHeading"/>
              <w:keepNext/>
            </w:pPr>
            <w:r w:rsidRPr="002C0C61">
              <w:t xml:space="preserve">Предложение за </w:t>
            </w:r>
            <w:r w:rsidRPr="002C0C61">
              <w:t>резолюция</w:t>
            </w:r>
          </w:p>
        </w:tc>
        <w:tc>
          <w:tcPr>
            <w:tcW w:w="4876" w:type="dxa"/>
            <w:hideMark/>
          </w:tcPr>
          <w:p w14:paraId="33295647" w14:textId="77777777" w:rsidR="00B9483A" w:rsidRPr="002C0C61" w:rsidRDefault="00013E04" w:rsidP="00761BD2">
            <w:pPr>
              <w:pStyle w:val="ColumnHeading"/>
              <w:keepNext/>
            </w:pPr>
            <w:r w:rsidRPr="002C0C61">
              <w:t>Изменение</w:t>
            </w:r>
          </w:p>
        </w:tc>
      </w:tr>
      <w:tr w:rsidR="00A029F3" w:rsidRPr="002C0C61" w14:paraId="13C63EB0" w14:textId="77777777" w:rsidTr="00761BD2">
        <w:trPr>
          <w:jc w:val="center"/>
        </w:trPr>
        <w:tc>
          <w:tcPr>
            <w:tcW w:w="4876" w:type="dxa"/>
          </w:tcPr>
          <w:p w14:paraId="49AC81D5" w14:textId="77777777" w:rsidR="00B9483A" w:rsidRPr="002C0C61" w:rsidRDefault="00B9483A" w:rsidP="00761BD2">
            <w:pPr>
              <w:pStyle w:val="Normal6"/>
            </w:pPr>
          </w:p>
        </w:tc>
        <w:tc>
          <w:tcPr>
            <w:tcW w:w="4876" w:type="dxa"/>
            <w:hideMark/>
          </w:tcPr>
          <w:p w14:paraId="79FDAC41" w14:textId="77777777" w:rsidR="00B9483A" w:rsidRPr="002C0C61" w:rsidRDefault="00013E04" w:rsidP="00761BD2">
            <w:pPr>
              <w:pStyle w:val="Normal6"/>
              <w:rPr>
                <w:szCs w:val="24"/>
              </w:rPr>
            </w:pPr>
            <w:r w:rsidRPr="002C0C61">
              <w:rPr>
                <w:b/>
                <w:i/>
              </w:rPr>
              <w:t>8б.</w:t>
            </w:r>
            <w:r w:rsidRPr="002C0C61">
              <w:rPr>
                <w:b/>
                <w:i/>
              </w:rPr>
              <w:tab/>
              <w:t>призовава Комисията да проучи връзката между загубата на работни места и бездомничеството, като обърне специално внимание на работниците мигранти в несигурно положение на пазара на труда; призовава Комисията и държавите членки да предприемат мерки за предотвратяване на бездомничеството като цяло и по-специално на бездомничеството поради загуба на работни места и несигурни условия на труд; подчертава липсата на статистически данни относно неформалното бездомничество; изразява особена загриженост относно пол</w:t>
            </w:r>
            <w:r w:rsidRPr="002C0C61">
              <w:rPr>
                <w:b/>
                <w:i/>
              </w:rPr>
              <w:t>ожението на децата, живеещи в автомобили или гаражи; подчертава необходимостта от значително подобряване на данните за бездомните деца и децата, живеещи в неподходящо жилище;</w:t>
            </w:r>
          </w:p>
        </w:tc>
      </w:tr>
    </w:tbl>
    <w:p w14:paraId="375FB031"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6CF721DD" w14:textId="77777777" w:rsidR="00B9483A" w:rsidRPr="002C0C61" w:rsidRDefault="00013E04" w:rsidP="00B9483A">
      <w:r w:rsidRPr="002C0C61">
        <w:rPr>
          <w:rStyle w:val="HideTWBExt"/>
        </w:rPr>
        <w:t>&lt;/Amend&gt;</w:t>
      </w:r>
    </w:p>
    <w:p w14:paraId="5FDB01DC"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291</w:t>
      </w:r>
      <w:r w:rsidRPr="002C0C61">
        <w:rPr>
          <w:rStyle w:val="HideTWBExt"/>
          <w:b w:val="0"/>
        </w:rPr>
        <w:t>&lt;/NumAm&gt;</w:t>
      </w:r>
    </w:p>
    <w:p w14:paraId="6FE34862" w14:textId="77777777" w:rsidR="00B9483A" w:rsidRPr="002C0C61" w:rsidRDefault="00013E04" w:rsidP="00B9483A">
      <w:pPr>
        <w:pStyle w:val="NormalBold"/>
      </w:pPr>
      <w:r w:rsidRPr="002C0C61">
        <w:rPr>
          <w:rStyle w:val="HideTWBExt"/>
          <w:b w:val="0"/>
        </w:rPr>
        <w:t>&lt;RepeatBlock-By&gt;&lt;Members&gt;</w:t>
      </w:r>
      <w:r w:rsidRPr="002C0C61">
        <w:t>Христо Петров</w:t>
      </w:r>
      <w:r w:rsidRPr="002C0C61">
        <w:rPr>
          <w:rStyle w:val="HideTWBExt"/>
          <w:b w:val="0"/>
        </w:rPr>
        <w:t>&lt;/Members&gt;</w:t>
      </w:r>
    </w:p>
    <w:p w14:paraId="7D5CD447" w14:textId="77777777" w:rsidR="00B9483A" w:rsidRPr="002C0C61" w:rsidRDefault="00013E04" w:rsidP="00B9483A">
      <w:r w:rsidRPr="002C0C61">
        <w:rPr>
          <w:rStyle w:val="HideTWBExt"/>
        </w:rPr>
        <w:t>&lt;/RepeatBlock-By&gt;</w:t>
      </w:r>
    </w:p>
    <w:p w14:paraId="6D48B195"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18D1A2D5" w14:textId="77777777" w:rsidR="00B9483A" w:rsidRPr="002C0C61" w:rsidRDefault="00013E04" w:rsidP="00B9483A">
      <w:pPr>
        <w:pStyle w:val="NormalBold"/>
      </w:pPr>
      <w:r w:rsidRPr="002C0C61">
        <w:rPr>
          <w:rStyle w:val="HideTWBExt"/>
          <w:b w:val="0"/>
        </w:rPr>
        <w:t>&lt;Article&gt;</w:t>
      </w:r>
      <w:r w:rsidRPr="002C0C61">
        <w:t>Параграф 8 б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3B761F4C" w14:textId="77777777" w:rsidTr="00761BD2">
        <w:trPr>
          <w:jc w:val="center"/>
        </w:trPr>
        <w:tc>
          <w:tcPr>
            <w:tcW w:w="9752" w:type="dxa"/>
            <w:gridSpan w:val="2"/>
          </w:tcPr>
          <w:p w14:paraId="3D60890A" w14:textId="77777777" w:rsidR="00B9483A" w:rsidRPr="002C0C61" w:rsidRDefault="00B9483A" w:rsidP="00761BD2">
            <w:pPr>
              <w:keepNext/>
            </w:pPr>
          </w:p>
        </w:tc>
      </w:tr>
      <w:tr w:rsidR="00A029F3" w:rsidRPr="002C0C61" w14:paraId="354CCE32" w14:textId="77777777" w:rsidTr="00761BD2">
        <w:trPr>
          <w:jc w:val="center"/>
        </w:trPr>
        <w:tc>
          <w:tcPr>
            <w:tcW w:w="4876" w:type="dxa"/>
            <w:hideMark/>
          </w:tcPr>
          <w:p w14:paraId="3D9B7835" w14:textId="77777777" w:rsidR="00B9483A" w:rsidRPr="002C0C61" w:rsidRDefault="00013E04" w:rsidP="00761BD2">
            <w:pPr>
              <w:pStyle w:val="ColumnHeading"/>
              <w:keepNext/>
            </w:pPr>
            <w:r w:rsidRPr="002C0C61">
              <w:t>Предложение за резолюция</w:t>
            </w:r>
          </w:p>
        </w:tc>
        <w:tc>
          <w:tcPr>
            <w:tcW w:w="4876" w:type="dxa"/>
            <w:hideMark/>
          </w:tcPr>
          <w:p w14:paraId="105F5BAE" w14:textId="77777777" w:rsidR="00B9483A" w:rsidRPr="002C0C61" w:rsidRDefault="00013E04" w:rsidP="00761BD2">
            <w:pPr>
              <w:pStyle w:val="ColumnHeading"/>
              <w:keepNext/>
            </w:pPr>
            <w:r w:rsidRPr="002C0C61">
              <w:t>Изменение</w:t>
            </w:r>
          </w:p>
        </w:tc>
      </w:tr>
      <w:tr w:rsidR="00A029F3" w:rsidRPr="002C0C61" w14:paraId="7DDF93C2" w14:textId="77777777" w:rsidTr="00761BD2">
        <w:trPr>
          <w:jc w:val="center"/>
        </w:trPr>
        <w:tc>
          <w:tcPr>
            <w:tcW w:w="4876" w:type="dxa"/>
          </w:tcPr>
          <w:p w14:paraId="5E8F1F8A" w14:textId="77777777" w:rsidR="00B9483A" w:rsidRPr="002C0C61" w:rsidRDefault="00B9483A" w:rsidP="00761BD2">
            <w:pPr>
              <w:pStyle w:val="Normal6"/>
            </w:pPr>
          </w:p>
        </w:tc>
        <w:tc>
          <w:tcPr>
            <w:tcW w:w="4876" w:type="dxa"/>
            <w:hideMark/>
          </w:tcPr>
          <w:p w14:paraId="33B9E6FF" w14:textId="77777777" w:rsidR="00B9483A" w:rsidRPr="002C0C61" w:rsidRDefault="00013E04" w:rsidP="00761BD2">
            <w:pPr>
              <w:pStyle w:val="Normal6"/>
              <w:rPr>
                <w:szCs w:val="24"/>
              </w:rPr>
            </w:pPr>
            <w:r w:rsidRPr="002C0C61">
              <w:rPr>
                <w:b/>
                <w:i/>
              </w:rPr>
              <w:t>8б.</w:t>
            </w:r>
            <w:r w:rsidRPr="002C0C61">
              <w:rPr>
                <w:b/>
                <w:i/>
              </w:rPr>
              <w:tab/>
              <w:t xml:space="preserve">подчертава, че </w:t>
            </w:r>
            <w:r w:rsidRPr="002C0C61">
              <w:rPr>
                <w:b/>
                <w:i/>
              </w:rPr>
              <w:t>производствата за съдебно отстранение от жилища трябва да се провеждат само като крайна мярка; подчертава, че когато отстраненията се считат за абсолютно необходими, те трябва да бъдат придружени от предоставяне на подходящи социални жилища и всеобхватни мерки за преразпределение, за да се гарантира, че в резултат на това нито едно лице или семейство няма да бъдат лишени от дом;</w:t>
            </w:r>
          </w:p>
        </w:tc>
      </w:tr>
    </w:tbl>
    <w:p w14:paraId="0534727D"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4818E65F" w14:textId="77777777" w:rsidR="00B9483A" w:rsidRPr="002C0C61" w:rsidRDefault="00013E04" w:rsidP="00B9483A">
      <w:r w:rsidRPr="002C0C61">
        <w:rPr>
          <w:rStyle w:val="HideTWBExt"/>
        </w:rPr>
        <w:t>&lt;/Amend&gt;</w:t>
      </w:r>
    </w:p>
    <w:p w14:paraId="7E4AB6DB"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292</w:t>
      </w:r>
      <w:r w:rsidRPr="002C0C61">
        <w:rPr>
          <w:rStyle w:val="HideTWBExt"/>
          <w:b w:val="0"/>
        </w:rPr>
        <w:t>&lt;/NumAm&gt;</w:t>
      </w:r>
    </w:p>
    <w:p w14:paraId="1355E26D" w14:textId="77777777" w:rsidR="00B9483A" w:rsidRPr="002C0C61" w:rsidRDefault="00013E04" w:rsidP="00B9483A">
      <w:pPr>
        <w:pStyle w:val="NormalBold"/>
      </w:pPr>
      <w:r w:rsidRPr="002C0C61">
        <w:rPr>
          <w:rStyle w:val="HideTWBExt"/>
          <w:b w:val="0"/>
        </w:rPr>
        <w:t>&lt;RepeatBlock-By&gt;&lt;Members&gt;</w:t>
      </w:r>
      <w:r w:rsidRPr="002C0C61">
        <w:t>Андраш Тивадар Куля</w:t>
      </w:r>
      <w:r w:rsidRPr="002C0C61">
        <w:rPr>
          <w:rStyle w:val="HideTWBExt"/>
          <w:b w:val="0"/>
        </w:rPr>
        <w:t>&lt;/Members&gt;</w:t>
      </w:r>
    </w:p>
    <w:p w14:paraId="60DC349B" w14:textId="77777777" w:rsidR="00B9483A" w:rsidRPr="002C0C61" w:rsidRDefault="00013E04" w:rsidP="00B9483A">
      <w:r w:rsidRPr="002C0C61">
        <w:rPr>
          <w:rStyle w:val="HideTWBExt"/>
        </w:rPr>
        <w:t>&lt;/RepeatBlock-By&gt;</w:t>
      </w:r>
    </w:p>
    <w:p w14:paraId="7ADB034F"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3F1AE835" w14:textId="77777777" w:rsidR="00B9483A" w:rsidRPr="002C0C61" w:rsidRDefault="00013E04" w:rsidP="00B9483A">
      <w:pPr>
        <w:pStyle w:val="NormalBold"/>
      </w:pPr>
      <w:r w:rsidRPr="002C0C61">
        <w:rPr>
          <w:rStyle w:val="HideTWBExt"/>
          <w:b w:val="0"/>
        </w:rPr>
        <w:t>&lt;Article&gt;</w:t>
      </w:r>
      <w:r w:rsidRPr="002C0C61">
        <w:t>Параграф 8 б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0911526E" w14:textId="77777777" w:rsidTr="00761BD2">
        <w:trPr>
          <w:jc w:val="center"/>
        </w:trPr>
        <w:tc>
          <w:tcPr>
            <w:tcW w:w="9752" w:type="dxa"/>
            <w:gridSpan w:val="2"/>
          </w:tcPr>
          <w:p w14:paraId="064B127F" w14:textId="77777777" w:rsidR="00B9483A" w:rsidRPr="002C0C61" w:rsidRDefault="00B9483A" w:rsidP="00761BD2">
            <w:pPr>
              <w:keepNext/>
            </w:pPr>
          </w:p>
        </w:tc>
      </w:tr>
      <w:tr w:rsidR="00A029F3" w:rsidRPr="002C0C61" w14:paraId="7246D256" w14:textId="77777777" w:rsidTr="00761BD2">
        <w:trPr>
          <w:jc w:val="center"/>
        </w:trPr>
        <w:tc>
          <w:tcPr>
            <w:tcW w:w="4876" w:type="dxa"/>
            <w:hideMark/>
          </w:tcPr>
          <w:p w14:paraId="7893F397" w14:textId="77777777" w:rsidR="00B9483A" w:rsidRPr="002C0C61" w:rsidRDefault="00013E04" w:rsidP="00761BD2">
            <w:pPr>
              <w:pStyle w:val="ColumnHeading"/>
              <w:keepNext/>
            </w:pPr>
            <w:r w:rsidRPr="002C0C61">
              <w:t>Предложение за резолюция</w:t>
            </w:r>
          </w:p>
        </w:tc>
        <w:tc>
          <w:tcPr>
            <w:tcW w:w="4876" w:type="dxa"/>
            <w:hideMark/>
          </w:tcPr>
          <w:p w14:paraId="5EF4D972" w14:textId="77777777" w:rsidR="00B9483A" w:rsidRPr="002C0C61" w:rsidRDefault="00013E04" w:rsidP="00761BD2">
            <w:pPr>
              <w:pStyle w:val="ColumnHeading"/>
              <w:keepNext/>
            </w:pPr>
            <w:r w:rsidRPr="002C0C61">
              <w:t>Изменение</w:t>
            </w:r>
          </w:p>
        </w:tc>
      </w:tr>
      <w:tr w:rsidR="00A029F3" w:rsidRPr="002C0C61" w14:paraId="14857EBC" w14:textId="77777777" w:rsidTr="00761BD2">
        <w:trPr>
          <w:jc w:val="center"/>
        </w:trPr>
        <w:tc>
          <w:tcPr>
            <w:tcW w:w="4876" w:type="dxa"/>
          </w:tcPr>
          <w:p w14:paraId="22002AF9" w14:textId="77777777" w:rsidR="00B9483A" w:rsidRPr="002C0C61" w:rsidRDefault="00B9483A" w:rsidP="00761BD2">
            <w:pPr>
              <w:pStyle w:val="Normal6"/>
            </w:pPr>
          </w:p>
        </w:tc>
        <w:tc>
          <w:tcPr>
            <w:tcW w:w="4876" w:type="dxa"/>
            <w:hideMark/>
          </w:tcPr>
          <w:p w14:paraId="7B7D6480" w14:textId="77777777" w:rsidR="00B9483A" w:rsidRPr="002C0C61" w:rsidRDefault="00013E04" w:rsidP="00761BD2">
            <w:pPr>
              <w:pStyle w:val="Normal6"/>
              <w:rPr>
                <w:szCs w:val="24"/>
              </w:rPr>
            </w:pPr>
            <w:r w:rsidRPr="002C0C61">
              <w:rPr>
                <w:b/>
                <w:i/>
              </w:rPr>
              <w:t>8б.</w:t>
            </w:r>
            <w:r w:rsidRPr="002C0C61">
              <w:rPr>
                <w:b/>
                <w:i/>
              </w:rPr>
              <w:tab/>
              <w:t xml:space="preserve">призовава Комисията и държавите членки да подкрепят проекти за саниране на жилища и </w:t>
            </w:r>
            <w:r w:rsidRPr="002C0C61">
              <w:rPr>
                <w:b/>
                <w:i/>
              </w:rPr>
              <w:t>разрастване на жилищни планове, които включват проектиране, съобразено с енергийната ефективност и психичното здраве, като признават двойния им потенциал за облекчаване на недостига на жилища и за създаване на квалифицирани работни места в строителството, координацията на грижите и обществените услуги;</w:t>
            </w:r>
          </w:p>
        </w:tc>
      </w:tr>
    </w:tbl>
    <w:p w14:paraId="605BAC11"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37E4E3BD" w14:textId="77777777" w:rsidR="00B9483A" w:rsidRPr="002C0C61" w:rsidRDefault="00013E04" w:rsidP="00B9483A">
      <w:r w:rsidRPr="002C0C61">
        <w:rPr>
          <w:rStyle w:val="HideTWBExt"/>
        </w:rPr>
        <w:t>&lt;/Amend&gt;</w:t>
      </w:r>
    </w:p>
    <w:p w14:paraId="6301A226"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293</w:t>
      </w:r>
      <w:r w:rsidRPr="002C0C61">
        <w:rPr>
          <w:rStyle w:val="HideTWBExt"/>
          <w:b w:val="0"/>
        </w:rPr>
        <w:t>&lt;/NumAm&gt;</w:t>
      </w:r>
    </w:p>
    <w:p w14:paraId="50B67980" w14:textId="77777777" w:rsidR="00B9483A" w:rsidRPr="002C0C61" w:rsidRDefault="00013E04" w:rsidP="00B9483A">
      <w:pPr>
        <w:pStyle w:val="NormalBold"/>
      </w:pPr>
      <w:r w:rsidRPr="002C0C61">
        <w:rPr>
          <w:rStyle w:val="HideTWBExt"/>
          <w:b w:val="0"/>
        </w:rPr>
        <w:t>&lt;RepeatBlock-By&gt;&lt;Members&gt;</w:t>
      </w:r>
      <w:r w:rsidRPr="002C0C61">
        <w:t>Христо Петров</w:t>
      </w:r>
      <w:r w:rsidRPr="002C0C61">
        <w:rPr>
          <w:rStyle w:val="HideTWBExt"/>
          <w:b w:val="0"/>
        </w:rPr>
        <w:t>&lt;/Members&gt;</w:t>
      </w:r>
    </w:p>
    <w:p w14:paraId="035FFA59" w14:textId="77777777" w:rsidR="00B9483A" w:rsidRPr="002C0C61" w:rsidRDefault="00013E04" w:rsidP="00B9483A">
      <w:r w:rsidRPr="002C0C61">
        <w:rPr>
          <w:rStyle w:val="HideTWBExt"/>
        </w:rPr>
        <w:t>&lt;/RepeatBlock-By&gt;</w:t>
      </w:r>
    </w:p>
    <w:p w14:paraId="1413C974"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5624258E" w14:textId="77777777" w:rsidR="00B9483A" w:rsidRPr="002C0C61" w:rsidRDefault="00013E04" w:rsidP="00B9483A">
      <w:pPr>
        <w:pStyle w:val="NormalBold"/>
      </w:pPr>
      <w:r w:rsidRPr="002C0C61">
        <w:rPr>
          <w:rStyle w:val="HideTWBExt"/>
          <w:b w:val="0"/>
        </w:rPr>
        <w:t>&lt;Article&gt;</w:t>
      </w:r>
      <w:r w:rsidRPr="002C0C61">
        <w:t>Параграф 8 в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75DE7CF6" w14:textId="77777777" w:rsidTr="00761BD2">
        <w:trPr>
          <w:jc w:val="center"/>
        </w:trPr>
        <w:tc>
          <w:tcPr>
            <w:tcW w:w="9752" w:type="dxa"/>
            <w:gridSpan w:val="2"/>
          </w:tcPr>
          <w:p w14:paraId="43C19E30" w14:textId="77777777" w:rsidR="00B9483A" w:rsidRPr="002C0C61" w:rsidRDefault="00B9483A" w:rsidP="00761BD2">
            <w:pPr>
              <w:keepNext/>
            </w:pPr>
          </w:p>
        </w:tc>
      </w:tr>
      <w:tr w:rsidR="00A029F3" w:rsidRPr="002C0C61" w14:paraId="20108970" w14:textId="77777777" w:rsidTr="00761BD2">
        <w:trPr>
          <w:jc w:val="center"/>
        </w:trPr>
        <w:tc>
          <w:tcPr>
            <w:tcW w:w="4876" w:type="dxa"/>
            <w:hideMark/>
          </w:tcPr>
          <w:p w14:paraId="736CEE4A" w14:textId="77777777" w:rsidR="00B9483A" w:rsidRPr="002C0C61" w:rsidRDefault="00013E04" w:rsidP="00761BD2">
            <w:pPr>
              <w:pStyle w:val="ColumnHeading"/>
              <w:keepNext/>
            </w:pPr>
            <w:r w:rsidRPr="002C0C61">
              <w:t>Предложение за резолюция</w:t>
            </w:r>
          </w:p>
        </w:tc>
        <w:tc>
          <w:tcPr>
            <w:tcW w:w="4876" w:type="dxa"/>
            <w:hideMark/>
          </w:tcPr>
          <w:p w14:paraId="34FE6FB7" w14:textId="77777777" w:rsidR="00B9483A" w:rsidRPr="002C0C61" w:rsidRDefault="00013E04" w:rsidP="00761BD2">
            <w:pPr>
              <w:pStyle w:val="ColumnHeading"/>
              <w:keepNext/>
            </w:pPr>
            <w:r w:rsidRPr="002C0C61">
              <w:t>Изменение</w:t>
            </w:r>
          </w:p>
        </w:tc>
      </w:tr>
      <w:tr w:rsidR="00A029F3" w:rsidRPr="002C0C61" w14:paraId="69ABDF37" w14:textId="77777777" w:rsidTr="00761BD2">
        <w:trPr>
          <w:jc w:val="center"/>
        </w:trPr>
        <w:tc>
          <w:tcPr>
            <w:tcW w:w="4876" w:type="dxa"/>
          </w:tcPr>
          <w:p w14:paraId="35754BE1" w14:textId="77777777" w:rsidR="00B9483A" w:rsidRPr="002C0C61" w:rsidRDefault="00B9483A" w:rsidP="00761BD2">
            <w:pPr>
              <w:pStyle w:val="Normal6"/>
            </w:pPr>
          </w:p>
        </w:tc>
        <w:tc>
          <w:tcPr>
            <w:tcW w:w="4876" w:type="dxa"/>
            <w:hideMark/>
          </w:tcPr>
          <w:p w14:paraId="6FECC76F" w14:textId="77777777" w:rsidR="00B9483A" w:rsidRPr="002C0C61" w:rsidRDefault="00013E04" w:rsidP="00761BD2">
            <w:pPr>
              <w:pStyle w:val="Normal6"/>
              <w:rPr>
                <w:szCs w:val="24"/>
              </w:rPr>
            </w:pPr>
            <w:r w:rsidRPr="002C0C61">
              <w:rPr>
                <w:b/>
                <w:i/>
              </w:rPr>
              <w:t>8в.</w:t>
            </w:r>
            <w:r w:rsidRPr="002C0C61">
              <w:rPr>
                <w:b/>
                <w:i/>
              </w:rPr>
              <w:tab/>
              <w:t xml:space="preserve">подчертава необходимостта от мерки за премахване на административните пречки, които възпрепятстват достъпа на лица без регистриран адрес, включително ромите, до основни </w:t>
            </w:r>
            <w:r w:rsidRPr="002C0C61">
              <w:rPr>
                <w:b/>
                <w:i/>
              </w:rPr>
              <w:t>услуги и социална закрила, тъй като тези пречки затвърждават и задълбочават бедността и изключването; подчертава по-специално, че достъпът до основни услуги и социални придобивки би могъл да бъде свързан с индивидуалния национален идентификационен номер, а не с регистриран адрес;</w:t>
            </w:r>
          </w:p>
        </w:tc>
      </w:tr>
    </w:tbl>
    <w:p w14:paraId="019F1E6C"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505EB5C1" w14:textId="77777777" w:rsidR="00B9483A" w:rsidRPr="002C0C61" w:rsidRDefault="00013E04" w:rsidP="00B9483A">
      <w:r w:rsidRPr="002C0C61">
        <w:rPr>
          <w:rStyle w:val="HideTWBExt"/>
        </w:rPr>
        <w:t>&lt;/Amend&gt;</w:t>
      </w:r>
    </w:p>
    <w:p w14:paraId="5C6F8082"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294</w:t>
      </w:r>
      <w:r w:rsidRPr="002C0C61">
        <w:rPr>
          <w:rStyle w:val="HideTWBExt"/>
          <w:b w:val="0"/>
        </w:rPr>
        <w:t>&lt;/NumAm&gt;</w:t>
      </w:r>
    </w:p>
    <w:p w14:paraId="3CA1E6E6" w14:textId="77777777" w:rsidR="00B9483A" w:rsidRPr="002C0C61" w:rsidRDefault="00013E04" w:rsidP="00B9483A">
      <w:pPr>
        <w:pStyle w:val="NormalBold"/>
      </w:pPr>
      <w:r w:rsidRPr="002C0C61">
        <w:rPr>
          <w:rStyle w:val="HideTWBExt"/>
          <w:b w:val="0"/>
        </w:rPr>
        <w:t>&lt;RepeatBlock-By&gt;&lt;Members&gt;</w:t>
      </w:r>
      <w:r w:rsidRPr="002C0C61">
        <w:t>Андраш Тивадар Куля</w:t>
      </w:r>
      <w:r w:rsidRPr="002C0C61">
        <w:rPr>
          <w:rStyle w:val="HideTWBExt"/>
          <w:b w:val="0"/>
        </w:rPr>
        <w:t>&lt;/Members&gt;</w:t>
      </w:r>
    </w:p>
    <w:p w14:paraId="2A23E012" w14:textId="77777777" w:rsidR="00B9483A" w:rsidRPr="002C0C61" w:rsidRDefault="00013E04" w:rsidP="00B9483A">
      <w:r w:rsidRPr="002C0C61">
        <w:rPr>
          <w:rStyle w:val="HideTWBExt"/>
        </w:rPr>
        <w:t>&lt;/RepeatBlock-By&gt;</w:t>
      </w:r>
    </w:p>
    <w:p w14:paraId="3D57D633"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6DC13D30" w14:textId="77777777" w:rsidR="00B9483A" w:rsidRPr="002C0C61" w:rsidRDefault="00013E04" w:rsidP="00B9483A">
      <w:pPr>
        <w:pStyle w:val="NormalBold"/>
      </w:pPr>
      <w:r w:rsidRPr="002C0C61">
        <w:rPr>
          <w:rStyle w:val="HideTWBExt"/>
          <w:b w:val="0"/>
        </w:rPr>
        <w:t>&lt;Article&gt;</w:t>
      </w:r>
      <w:r w:rsidRPr="002C0C61">
        <w:t>Параграф 8 в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4946E58D" w14:textId="77777777" w:rsidTr="00761BD2">
        <w:trPr>
          <w:jc w:val="center"/>
        </w:trPr>
        <w:tc>
          <w:tcPr>
            <w:tcW w:w="9752" w:type="dxa"/>
            <w:gridSpan w:val="2"/>
          </w:tcPr>
          <w:p w14:paraId="29555266" w14:textId="77777777" w:rsidR="00B9483A" w:rsidRPr="002C0C61" w:rsidRDefault="00B9483A" w:rsidP="00761BD2">
            <w:pPr>
              <w:keepNext/>
            </w:pPr>
          </w:p>
        </w:tc>
      </w:tr>
      <w:tr w:rsidR="00A029F3" w:rsidRPr="002C0C61" w14:paraId="672B1033" w14:textId="77777777" w:rsidTr="00761BD2">
        <w:trPr>
          <w:jc w:val="center"/>
        </w:trPr>
        <w:tc>
          <w:tcPr>
            <w:tcW w:w="4876" w:type="dxa"/>
            <w:hideMark/>
          </w:tcPr>
          <w:p w14:paraId="3FE12B8A" w14:textId="77777777" w:rsidR="00B9483A" w:rsidRPr="002C0C61" w:rsidRDefault="00013E04" w:rsidP="00761BD2">
            <w:pPr>
              <w:pStyle w:val="ColumnHeading"/>
              <w:keepNext/>
            </w:pPr>
            <w:r w:rsidRPr="002C0C61">
              <w:t>Предложение за резолюция</w:t>
            </w:r>
          </w:p>
        </w:tc>
        <w:tc>
          <w:tcPr>
            <w:tcW w:w="4876" w:type="dxa"/>
            <w:hideMark/>
          </w:tcPr>
          <w:p w14:paraId="3C501464" w14:textId="77777777" w:rsidR="00B9483A" w:rsidRPr="002C0C61" w:rsidRDefault="00013E04" w:rsidP="00761BD2">
            <w:pPr>
              <w:pStyle w:val="ColumnHeading"/>
              <w:keepNext/>
            </w:pPr>
            <w:r w:rsidRPr="002C0C61">
              <w:t>Изменение</w:t>
            </w:r>
          </w:p>
        </w:tc>
      </w:tr>
      <w:tr w:rsidR="00A029F3" w:rsidRPr="002C0C61" w14:paraId="6541AB78" w14:textId="77777777" w:rsidTr="00761BD2">
        <w:trPr>
          <w:jc w:val="center"/>
        </w:trPr>
        <w:tc>
          <w:tcPr>
            <w:tcW w:w="4876" w:type="dxa"/>
          </w:tcPr>
          <w:p w14:paraId="7A19667D" w14:textId="77777777" w:rsidR="00B9483A" w:rsidRPr="002C0C61" w:rsidRDefault="00B9483A" w:rsidP="00761BD2">
            <w:pPr>
              <w:pStyle w:val="Normal6"/>
            </w:pPr>
          </w:p>
        </w:tc>
        <w:tc>
          <w:tcPr>
            <w:tcW w:w="4876" w:type="dxa"/>
            <w:hideMark/>
          </w:tcPr>
          <w:p w14:paraId="3B7DD42E" w14:textId="77777777" w:rsidR="00B9483A" w:rsidRPr="002C0C61" w:rsidRDefault="00013E04" w:rsidP="00761BD2">
            <w:pPr>
              <w:pStyle w:val="Normal6"/>
              <w:rPr>
                <w:szCs w:val="24"/>
              </w:rPr>
            </w:pPr>
            <w:r w:rsidRPr="002C0C61">
              <w:rPr>
                <w:b/>
                <w:i/>
              </w:rPr>
              <w:t>8в.</w:t>
            </w:r>
            <w:r w:rsidRPr="002C0C61">
              <w:rPr>
                <w:b/>
                <w:i/>
              </w:rPr>
              <w:tab/>
              <w:t xml:space="preserve">призовава държавите членки да осигуряват защита на лицата, изправени пред финансови затруднения поради лечение на заболявания, включително достъп до отпуск по болест, пенсии за инвалидност и право на </w:t>
            </w:r>
            <w:r w:rsidRPr="002C0C61">
              <w:rPr>
                <w:b/>
                <w:i/>
              </w:rPr>
              <w:t>продължителен отпуск по болест;</w:t>
            </w:r>
          </w:p>
        </w:tc>
      </w:tr>
    </w:tbl>
    <w:p w14:paraId="235C14BB"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1E940042" w14:textId="77777777" w:rsidR="00B9483A" w:rsidRPr="002C0C61" w:rsidRDefault="00013E04" w:rsidP="00B9483A">
      <w:r w:rsidRPr="002C0C61">
        <w:rPr>
          <w:rStyle w:val="HideTWBExt"/>
        </w:rPr>
        <w:t>&lt;/Amend&gt;</w:t>
      </w:r>
    </w:p>
    <w:p w14:paraId="2EDAB1E7"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295</w:t>
      </w:r>
      <w:r w:rsidRPr="002C0C61">
        <w:rPr>
          <w:rStyle w:val="HideTWBExt"/>
          <w:b w:val="0"/>
        </w:rPr>
        <w:t>&lt;/NumAm&gt;</w:t>
      </w:r>
    </w:p>
    <w:p w14:paraId="16E7C12A" w14:textId="77777777" w:rsidR="00B9483A" w:rsidRPr="002C0C61" w:rsidRDefault="00013E04" w:rsidP="00B9483A">
      <w:pPr>
        <w:pStyle w:val="NormalBold"/>
      </w:pPr>
      <w:r w:rsidRPr="002C0C61">
        <w:rPr>
          <w:rStyle w:val="HideTWBExt"/>
          <w:b w:val="0"/>
        </w:rPr>
        <w:t>&lt;RepeatBlock-By&gt;&lt;Members&gt;</w:t>
      </w:r>
      <w:r w:rsidRPr="002C0C61">
        <w:t>Христо Петров</w:t>
      </w:r>
      <w:r w:rsidRPr="002C0C61">
        <w:rPr>
          <w:rStyle w:val="HideTWBExt"/>
          <w:b w:val="0"/>
        </w:rPr>
        <w:t>&lt;/Members&gt;</w:t>
      </w:r>
    </w:p>
    <w:p w14:paraId="53EA1E5B" w14:textId="77777777" w:rsidR="00B9483A" w:rsidRPr="002C0C61" w:rsidRDefault="00013E04" w:rsidP="00B9483A">
      <w:r w:rsidRPr="002C0C61">
        <w:rPr>
          <w:rStyle w:val="HideTWBExt"/>
        </w:rPr>
        <w:t>&lt;/RepeatBlock-By&gt;</w:t>
      </w:r>
    </w:p>
    <w:p w14:paraId="579B6871"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000299A9" w14:textId="77777777" w:rsidR="00B9483A" w:rsidRPr="002C0C61" w:rsidRDefault="00013E04" w:rsidP="00B9483A">
      <w:pPr>
        <w:pStyle w:val="NormalBold"/>
      </w:pPr>
      <w:r w:rsidRPr="002C0C61">
        <w:rPr>
          <w:rStyle w:val="HideTWBExt"/>
          <w:b w:val="0"/>
        </w:rPr>
        <w:t>&lt;Article&gt;</w:t>
      </w:r>
      <w:r w:rsidRPr="002C0C61">
        <w:t>Параграф 8 г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311B091A" w14:textId="77777777" w:rsidTr="00761BD2">
        <w:trPr>
          <w:jc w:val="center"/>
        </w:trPr>
        <w:tc>
          <w:tcPr>
            <w:tcW w:w="9752" w:type="dxa"/>
            <w:gridSpan w:val="2"/>
          </w:tcPr>
          <w:p w14:paraId="7ECD9D5E" w14:textId="77777777" w:rsidR="00B9483A" w:rsidRPr="002C0C61" w:rsidRDefault="00B9483A" w:rsidP="00761BD2">
            <w:pPr>
              <w:keepNext/>
            </w:pPr>
          </w:p>
        </w:tc>
      </w:tr>
      <w:tr w:rsidR="00A029F3" w:rsidRPr="002C0C61" w14:paraId="57010BF3" w14:textId="77777777" w:rsidTr="00761BD2">
        <w:trPr>
          <w:jc w:val="center"/>
        </w:trPr>
        <w:tc>
          <w:tcPr>
            <w:tcW w:w="4876" w:type="dxa"/>
            <w:hideMark/>
          </w:tcPr>
          <w:p w14:paraId="7538E5B6" w14:textId="77777777" w:rsidR="00B9483A" w:rsidRPr="002C0C61" w:rsidRDefault="00013E04" w:rsidP="00761BD2">
            <w:pPr>
              <w:pStyle w:val="ColumnHeading"/>
              <w:keepNext/>
            </w:pPr>
            <w:r w:rsidRPr="002C0C61">
              <w:t>Предложение за резолюция</w:t>
            </w:r>
          </w:p>
        </w:tc>
        <w:tc>
          <w:tcPr>
            <w:tcW w:w="4876" w:type="dxa"/>
            <w:hideMark/>
          </w:tcPr>
          <w:p w14:paraId="22D16AF5" w14:textId="77777777" w:rsidR="00B9483A" w:rsidRPr="002C0C61" w:rsidRDefault="00013E04" w:rsidP="00761BD2">
            <w:pPr>
              <w:pStyle w:val="ColumnHeading"/>
              <w:keepNext/>
            </w:pPr>
            <w:r w:rsidRPr="002C0C61">
              <w:t>Изменение</w:t>
            </w:r>
          </w:p>
        </w:tc>
      </w:tr>
      <w:tr w:rsidR="00A029F3" w:rsidRPr="002C0C61" w14:paraId="5886872A" w14:textId="77777777" w:rsidTr="00761BD2">
        <w:trPr>
          <w:jc w:val="center"/>
        </w:trPr>
        <w:tc>
          <w:tcPr>
            <w:tcW w:w="4876" w:type="dxa"/>
          </w:tcPr>
          <w:p w14:paraId="5E344609" w14:textId="77777777" w:rsidR="00B9483A" w:rsidRPr="002C0C61" w:rsidRDefault="00B9483A" w:rsidP="00761BD2">
            <w:pPr>
              <w:pStyle w:val="Normal6"/>
            </w:pPr>
          </w:p>
        </w:tc>
        <w:tc>
          <w:tcPr>
            <w:tcW w:w="4876" w:type="dxa"/>
            <w:hideMark/>
          </w:tcPr>
          <w:p w14:paraId="166FC288" w14:textId="77777777" w:rsidR="00B9483A" w:rsidRPr="002C0C61" w:rsidRDefault="00013E04" w:rsidP="00761BD2">
            <w:pPr>
              <w:pStyle w:val="Normal6"/>
              <w:rPr>
                <w:szCs w:val="24"/>
              </w:rPr>
            </w:pPr>
            <w:r w:rsidRPr="002C0C61">
              <w:rPr>
                <w:b/>
                <w:i/>
              </w:rPr>
              <w:t>8г.</w:t>
            </w:r>
            <w:r w:rsidRPr="002C0C61">
              <w:rPr>
                <w:b/>
                <w:i/>
              </w:rPr>
              <w:tab/>
              <w:t xml:space="preserve">изразява съжаление, че целта на Стратегическата рамка за ромите за периода 2021—2030 г. за намаляване най-малко наполовина на разликата в бедността между ромските общности и населението като цяло все </w:t>
            </w:r>
            <w:r w:rsidRPr="002C0C61">
              <w:rPr>
                <w:b/>
                <w:i/>
              </w:rPr>
              <w:t>още далеч не е постигната; подчертава, че Стратегията на ЕС за борба с бедността следва да споделя общата цел за насърчаване на основните права, намаляване на неравенството и справяне със структурната дискриминация чрез прилагане на Стратегическата рамка на ЕС за ромите и Европейската гаранция за децата; подчертава, че е важно да се гарантира изпълнението на тези инициативи в условия на полезно взаимодействие, по-специално за справяне с детската бедност и прекъсване на цикъла на неравностойното положение ме</w:t>
            </w:r>
            <w:r w:rsidRPr="002C0C61">
              <w:rPr>
                <w:b/>
                <w:i/>
              </w:rPr>
              <w:t>жду поколенията сред ромските семейства;</w:t>
            </w:r>
          </w:p>
        </w:tc>
      </w:tr>
    </w:tbl>
    <w:p w14:paraId="3BFC3318"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5540FB94" w14:textId="77777777" w:rsidR="00B9483A" w:rsidRPr="002C0C61" w:rsidRDefault="00013E04" w:rsidP="00B9483A">
      <w:r w:rsidRPr="002C0C61">
        <w:rPr>
          <w:rStyle w:val="HideTWBExt"/>
        </w:rPr>
        <w:t>&lt;/Amend&gt;</w:t>
      </w:r>
    </w:p>
    <w:p w14:paraId="39005121"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296</w:t>
      </w:r>
      <w:r w:rsidRPr="002C0C61">
        <w:rPr>
          <w:rStyle w:val="HideTWBExt"/>
          <w:b w:val="0"/>
        </w:rPr>
        <w:t>&lt;/NumAm&gt;</w:t>
      </w:r>
    </w:p>
    <w:p w14:paraId="5C353C33" w14:textId="77777777" w:rsidR="00B9483A" w:rsidRPr="002C0C61" w:rsidRDefault="00013E04" w:rsidP="00B9483A">
      <w:pPr>
        <w:pStyle w:val="NormalBold"/>
      </w:pPr>
      <w:r w:rsidRPr="002C0C61">
        <w:rPr>
          <w:rStyle w:val="HideTWBExt"/>
          <w:b w:val="0"/>
        </w:rPr>
        <w:t>&lt;RepeatBlock-By&gt;&lt;Members&gt;</w:t>
      </w:r>
      <w:r w:rsidRPr="002C0C61">
        <w:t>Христо Петров</w:t>
      </w:r>
      <w:r w:rsidRPr="002C0C61">
        <w:rPr>
          <w:rStyle w:val="HideTWBExt"/>
          <w:b w:val="0"/>
        </w:rPr>
        <w:t>&lt;/Members&gt;</w:t>
      </w:r>
    </w:p>
    <w:p w14:paraId="015348DF" w14:textId="77777777" w:rsidR="00B9483A" w:rsidRPr="002C0C61" w:rsidRDefault="00013E04" w:rsidP="00B9483A">
      <w:r w:rsidRPr="002C0C61">
        <w:rPr>
          <w:rStyle w:val="HideTWBExt"/>
        </w:rPr>
        <w:t>&lt;/RepeatBlock-By&gt;</w:t>
      </w:r>
    </w:p>
    <w:p w14:paraId="731F4C67"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12C310DF" w14:textId="77777777" w:rsidR="00B9483A" w:rsidRPr="002C0C61" w:rsidRDefault="00013E04" w:rsidP="00B9483A">
      <w:pPr>
        <w:pStyle w:val="NormalBold"/>
      </w:pPr>
      <w:r w:rsidRPr="002C0C61">
        <w:rPr>
          <w:rStyle w:val="HideTWBExt"/>
          <w:b w:val="0"/>
        </w:rPr>
        <w:t>&lt;Article&gt;</w:t>
      </w:r>
      <w:r w:rsidRPr="002C0C61">
        <w:t>Параграф 8 д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002C9005" w14:textId="77777777" w:rsidTr="00761BD2">
        <w:trPr>
          <w:jc w:val="center"/>
        </w:trPr>
        <w:tc>
          <w:tcPr>
            <w:tcW w:w="9752" w:type="dxa"/>
            <w:gridSpan w:val="2"/>
          </w:tcPr>
          <w:p w14:paraId="606AE6FE" w14:textId="77777777" w:rsidR="00B9483A" w:rsidRPr="002C0C61" w:rsidRDefault="00B9483A" w:rsidP="00761BD2">
            <w:pPr>
              <w:keepNext/>
            </w:pPr>
          </w:p>
        </w:tc>
      </w:tr>
      <w:tr w:rsidR="00A029F3" w:rsidRPr="002C0C61" w14:paraId="0CE13B3D" w14:textId="77777777" w:rsidTr="00761BD2">
        <w:trPr>
          <w:jc w:val="center"/>
        </w:trPr>
        <w:tc>
          <w:tcPr>
            <w:tcW w:w="4876" w:type="dxa"/>
            <w:hideMark/>
          </w:tcPr>
          <w:p w14:paraId="489DB8F4" w14:textId="77777777" w:rsidR="00B9483A" w:rsidRPr="002C0C61" w:rsidRDefault="00013E04" w:rsidP="00761BD2">
            <w:pPr>
              <w:pStyle w:val="ColumnHeading"/>
              <w:keepNext/>
            </w:pPr>
            <w:r w:rsidRPr="002C0C61">
              <w:t>Предложение за резолюция</w:t>
            </w:r>
          </w:p>
        </w:tc>
        <w:tc>
          <w:tcPr>
            <w:tcW w:w="4876" w:type="dxa"/>
            <w:hideMark/>
          </w:tcPr>
          <w:p w14:paraId="65CD37C4" w14:textId="77777777" w:rsidR="00B9483A" w:rsidRPr="002C0C61" w:rsidRDefault="00013E04" w:rsidP="00761BD2">
            <w:pPr>
              <w:pStyle w:val="ColumnHeading"/>
              <w:keepNext/>
            </w:pPr>
            <w:r w:rsidRPr="002C0C61">
              <w:t>Изменение</w:t>
            </w:r>
          </w:p>
        </w:tc>
      </w:tr>
      <w:tr w:rsidR="00A029F3" w:rsidRPr="002C0C61" w14:paraId="2CEAEB48" w14:textId="77777777" w:rsidTr="00761BD2">
        <w:trPr>
          <w:jc w:val="center"/>
        </w:trPr>
        <w:tc>
          <w:tcPr>
            <w:tcW w:w="4876" w:type="dxa"/>
          </w:tcPr>
          <w:p w14:paraId="37AA4F41" w14:textId="77777777" w:rsidR="00B9483A" w:rsidRPr="002C0C61" w:rsidRDefault="00B9483A" w:rsidP="00761BD2">
            <w:pPr>
              <w:pStyle w:val="Normal6"/>
            </w:pPr>
          </w:p>
        </w:tc>
        <w:tc>
          <w:tcPr>
            <w:tcW w:w="4876" w:type="dxa"/>
            <w:hideMark/>
          </w:tcPr>
          <w:p w14:paraId="1BAF3E04" w14:textId="77777777" w:rsidR="00B9483A" w:rsidRPr="002C0C61" w:rsidRDefault="00013E04" w:rsidP="00761BD2">
            <w:pPr>
              <w:pStyle w:val="Normal6"/>
              <w:rPr>
                <w:szCs w:val="24"/>
              </w:rPr>
            </w:pPr>
            <w:r w:rsidRPr="002C0C61">
              <w:rPr>
                <w:b/>
                <w:i/>
              </w:rPr>
              <w:t>8д.</w:t>
            </w:r>
            <w:r w:rsidRPr="002C0C61">
              <w:rPr>
                <w:b/>
                <w:i/>
              </w:rPr>
              <w:tab/>
              <w:t xml:space="preserve">подчертава, че хората, живеещи в бедност, продължават да се сблъскват с многобройни пречки при достъпа до обществени услуги; призовава Европейската комисия да излезе извън рамките на </w:t>
            </w:r>
            <w:r w:rsidRPr="002C0C61">
              <w:rPr>
                <w:b/>
                <w:i/>
              </w:rPr>
              <w:t>доброволния подход на Европейската рамка за качество на социалните услуги, като предложи обща рамка за измерване и сравняване на качеството, ценовата приемливост, приобщаващия ефект и обхвата на социалните услуги в Европейския съюз, по-специално техния капацитет за предоставяне на услуги на хора, живеещи в бедност; освен това призовава държавите членки да подобрят обучението на персонала на публичните служби, за да се повиши неговата осведоменост за положението на хората, живеещи в бедност, и да подобрят сп</w:t>
            </w:r>
            <w:r w:rsidRPr="002C0C61">
              <w:rPr>
                <w:b/>
                <w:i/>
              </w:rPr>
              <w:t>особността им да ги подпомагат чрез услуги за подкрепа, както и да развият достъпа до средства за правна защита, когато на дадено лице бъде отказан достъп до социални услуги; подчертава, че принципът на насочване следва да се прилага от всички публични служби, за да се насочват хората към подходящите служби или ресурси, когато първото звено за контакт не може да отговори пряко на техните нужди, и да се гарантира, че хората получават необходимата подкрепа;</w:t>
            </w:r>
          </w:p>
        </w:tc>
      </w:tr>
    </w:tbl>
    <w:p w14:paraId="4B50FC1A"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7CE44E34" w14:textId="77777777" w:rsidR="00B9483A" w:rsidRPr="002C0C61" w:rsidRDefault="00013E04" w:rsidP="00B9483A">
      <w:r w:rsidRPr="002C0C61">
        <w:rPr>
          <w:rStyle w:val="HideTWBExt"/>
        </w:rPr>
        <w:t>&lt;/Amend&gt;</w:t>
      </w:r>
    </w:p>
    <w:p w14:paraId="5D991C25"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297</w:t>
      </w:r>
      <w:r w:rsidRPr="002C0C61">
        <w:rPr>
          <w:rStyle w:val="HideTWBExt"/>
          <w:b w:val="0"/>
        </w:rPr>
        <w:t>&lt;/NumAm&gt;</w:t>
      </w:r>
    </w:p>
    <w:p w14:paraId="55D9B000" w14:textId="77777777" w:rsidR="00B9483A" w:rsidRPr="002C0C61" w:rsidRDefault="00013E04" w:rsidP="00B9483A">
      <w:pPr>
        <w:pStyle w:val="NormalBold"/>
      </w:pPr>
      <w:r w:rsidRPr="002C0C61">
        <w:rPr>
          <w:rStyle w:val="HideTWBExt"/>
          <w:b w:val="0"/>
        </w:rPr>
        <w:t>&lt;RepeatBlock-By&gt;&lt;Members&gt;</w:t>
      </w:r>
      <w:r w:rsidRPr="002C0C61">
        <w:t>Христо Петров</w:t>
      </w:r>
      <w:r w:rsidRPr="002C0C61">
        <w:rPr>
          <w:rStyle w:val="HideTWBExt"/>
          <w:b w:val="0"/>
        </w:rPr>
        <w:t>&lt;/Members&gt;</w:t>
      </w:r>
    </w:p>
    <w:p w14:paraId="1B41D3CF" w14:textId="77777777" w:rsidR="00B9483A" w:rsidRPr="002C0C61" w:rsidRDefault="00013E04" w:rsidP="00B9483A">
      <w:r w:rsidRPr="002C0C61">
        <w:rPr>
          <w:rStyle w:val="HideTWBExt"/>
        </w:rPr>
        <w:t>&lt;/RepeatBlock-By&gt;</w:t>
      </w:r>
    </w:p>
    <w:p w14:paraId="47675D94"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637DC524" w14:textId="77777777" w:rsidR="00B9483A" w:rsidRPr="002C0C61" w:rsidRDefault="00013E04" w:rsidP="00B9483A">
      <w:pPr>
        <w:pStyle w:val="NormalBold"/>
      </w:pPr>
      <w:r w:rsidRPr="002C0C61">
        <w:rPr>
          <w:rStyle w:val="HideTWBExt"/>
          <w:b w:val="0"/>
        </w:rPr>
        <w:t>&lt;Article&gt;</w:t>
      </w:r>
      <w:r w:rsidRPr="002C0C61">
        <w:t>Параграф 8 e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192F7C4E" w14:textId="77777777" w:rsidTr="00761BD2">
        <w:trPr>
          <w:jc w:val="center"/>
        </w:trPr>
        <w:tc>
          <w:tcPr>
            <w:tcW w:w="9752" w:type="dxa"/>
            <w:gridSpan w:val="2"/>
          </w:tcPr>
          <w:p w14:paraId="6B00CFC4" w14:textId="77777777" w:rsidR="00B9483A" w:rsidRPr="002C0C61" w:rsidRDefault="00B9483A" w:rsidP="00761BD2">
            <w:pPr>
              <w:keepNext/>
            </w:pPr>
          </w:p>
        </w:tc>
      </w:tr>
      <w:tr w:rsidR="00A029F3" w:rsidRPr="002C0C61" w14:paraId="3D43EBD1" w14:textId="77777777" w:rsidTr="00761BD2">
        <w:trPr>
          <w:jc w:val="center"/>
        </w:trPr>
        <w:tc>
          <w:tcPr>
            <w:tcW w:w="4876" w:type="dxa"/>
            <w:hideMark/>
          </w:tcPr>
          <w:p w14:paraId="4DC0779B" w14:textId="77777777" w:rsidR="00B9483A" w:rsidRPr="002C0C61" w:rsidRDefault="00013E04" w:rsidP="00761BD2">
            <w:pPr>
              <w:pStyle w:val="ColumnHeading"/>
              <w:keepNext/>
            </w:pPr>
            <w:r w:rsidRPr="002C0C61">
              <w:t>Предложение за резолюция</w:t>
            </w:r>
          </w:p>
        </w:tc>
        <w:tc>
          <w:tcPr>
            <w:tcW w:w="4876" w:type="dxa"/>
            <w:hideMark/>
          </w:tcPr>
          <w:p w14:paraId="6BB942C8" w14:textId="77777777" w:rsidR="00B9483A" w:rsidRPr="002C0C61" w:rsidRDefault="00013E04" w:rsidP="00761BD2">
            <w:pPr>
              <w:pStyle w:val="ColumnHeading"/>
              <w:keepNext/>
            </w:pPr>
            <w:r w:rsidRPr="002C0C61">
              <w:t>Изменение</w:t>
            </w:r>
          </w:p>
        </w:tc>
      </w:tr>
      <w:tr w:rsidR="00A029F3" w:rsidRPr="002C0C61" w14:paraId="51D1D0BA" w14:textId="77777777" w:rsidTr="00761BD2">
        <w:trPr>
          <w:jc w:val="center"/>
        </w:trPr>
        <w:tc>
          <w:tcPr>
            <w:tcW w:w="4876" w:type="dxa"/>
          </w:tcPr>
          <w:p w14:paraId="71BA7FD3" w14:textId="77777777" w:rsidR="00B9483A" w:rsidRPr="002C0C61" w:rsidRDefault="00B9483A" w:rsidP="00761BD2">
            <w:pPr>
              <w:pStyle w:val="Normal6"/>
            </w:pPr>
          </w:p>
        </w:tc>
        <w:tc>
          <w:tcPr>
            <w:tcW w:w="4876" w:type="dxa"/>
            <w:hideMark/>
          </w:tcPr>
          <w:p w14:paraId="1AC6A5C2" w14:textId="77777777" w:rsidR="00B9483A" w:rsidRPr="002C0C61" w:rsidRDefault="00013E04" w:rsidP="00761BD2">
            <w:pPr>
              <w:pStyle w:val="Normal6"/>
              <w:rPr>
                <w:szCs w:val="24"/>
              </w:rPr>
            </w:pPr>
            <w:r w:rsidRPr="002C0C61">
              <w:rPr>
                <w:b/>
                <w:i/>
              </w:rPr>
              <w:t>8е.</w:t>
            </w:r>
            <w:r w:rsidRPr="002C0C61">
              <w:rPr>
                <w:b/>
                <w:i/>
              </w:rPr>
              <w:tab/>
              <w:t xml:space="preserve">подчертава </w:t>
            </w:r>
            <w:r w:rsidRPr="002C0C61">
              <w:rPr>
                <w:b/>
                <w:i/>
              </w:rPr>
              <w:t>необходимостта от постигане на баланс между процеса на цифровизация на обществените услуги и на администрацията и нуждите на уязвимите групи, които нямат цифрови технологии, материална инфраструктура и свързаност или умения за достъп до тези услуги онлайн; призовава държавите членки да запазят възможността за присъствена подкрепа, за да се гарантира равен достъп до обществени услуги и да се предотврати увеличаването на цифровото разделение; подчертава, че цифровото обучение в областта на цифровата грамотнос</w:t>
            </w:r>
            <w:r w:rsidRPr="002C0C61">
              <w:rPr>
                <w:b/>
                <w:i/>
              </w:rPr>
              <w:t>т и основните цифрови умения следва да дава възможност на всички, включително на хората, живеещи в бедност, да придобият увереност в цифровия преход;</w:t>
            </w:r>
          </w:p>
        </w:tc>
      </w:tr>
    </w:tbl>
    <w:p w14:paraId="794153D2"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5A39A0D7" w14:textId="77777777" w:rsidR="00B9483A" w:rsidRPr="002C0C61" w:rsidRDefault="00013E04" w:rsidP="00B9483A">
      <w:r w:rsidRPr="002C0C61">
        <w:rPr>
          <w:rStyle w:val="HideTWBExt"/>
        </w:rPr>
        <w:t>&lt;/Amend&gt;</w:t>
      </w:r>
    </w:p>
    <w:p w14:paraId="6FDC3431"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298</w:t>
      </w:r>
      <w:r w:rsidRPr="002C0C61">
        <w:rPr>
          <w:rStyle w:val="HideTWBExt"/>
          <w:b w:val="0"/>
        </w:rPr>
        <w:t>&lt;/NumAm&gt;</w:t>
      </w:r>
    </w:p>
    <w:p w14:paraId="6DCB1EB4" w14:textId="77777777" w:rsidR="00B9483A" w:rsidRPr="002C0C61" w:rsidRDefault="00013E04" w:rsidP="00B9483A">
      <w:pPr>
        <w:pStyle w:val="NormalBold"/>
      </w:pPr>
      <w:r w:rsidRPr="002C0C61">
        <w:rPr>
          <w:rStyle w:val="HideTWBExt"/>
          <w:b w:val="0"/>
        </w:rPr>
        <w:t>&lt;RepeatBlock-By&gt;&lt;Members&gt;</w:t>
      </w:r>
      <w:r w:rsidRPr="002C0C61">
        <w:t>Еон О’Риърдойн, Марит Май, Изилда Гомеш, Вилия Блинкевичуте, Идоя Мендия Куева, Марк Ангел, Алисия Омс Хинел, Романа Йеркович, Чечилия Страда, Евелин Регнер</w:t>
      </w:r>
      <w:r w:rsidRPr="002C0C61">
        <w:rPr>
          <w:rStyle w:val="HideTWBExt"/>
          <w:b w:val="0"/>
        </w:rPr>
        <w:t>&lt;/Members&gt;</w:t>
      </w:r>
    </w:p>
    <w:p w14:paraId="2465D69B" w14:textId="77777777" w:rsidR="00B9483A" w:rsidRPr="002C0C61" w:rsidRDefault="00013E04" w:rsidP="00B9483A">
      <w:r w:rsidRPr="002C0C61">
        <w:rPr>
          <w:rStyle w:val="HideTWBExt"/>
        </w:rPr>
        <w:t>&lt;/RepeatBlock-By&gt;</w:t>
      </w:r>
    </w:p>
    <w:p w14:paraId="71E6AB7B"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394D9036" w14:textId="77777777" w:rsidR="00B9483A" w:rsidRPr="002C0C61" w:rsidRDefault="00013E04" w:rsidP="00B9483A">
      <w:pPr>
        <w:pStyle w:val="NormalBold"/>
      </w:pPr>
      <w:r w:rsidRPr="002C0C61">
        <w:rPr>
          <w:rStyle w:val="HideTWBExt"/>
          <w:b w:val="0"/>
        </w:rPr>
        <w:t>&lt;Article&gt;</w:t>
      </w:r>
      <w:r w:rsidRPr="002C0C61">
        <w:t>Параграф 9</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3B631D75" w14:textId="77777777" w:rsidTr="00761BD2">
        <w:trPr>
          <w:jc w:val="center"/>
        </w:trPr>
        <w:tc>
          <w:tcPr>
            <w:tcW w:w="9752" w:type="dxa"/>
            <w:gridSpan w:val="2"/>
          </w:tcPr>
          <w:p w14:paraId="6FA22B46" w14:textId="77777777" w:rsidR="00B9483A" w:rsidRPr="002C0C61" w:rsidRDefault="00B9483A" w:rsidP="00761BD2">
            <w:pPr>
              <w:keepNext/>
            </w:pPr>
          </w:p>
        </w:tc>
      </w:tr>
      <w:tr w:rsidR="00A029F3" w:rsidRPr="002C0C61" w14:paraId="1FD5A0C7" w14:textId="77777777" w:rsidTr="00761BD2">
        <w:trPr>
          <w:jc w:val="center"/>
        </w:trPr>
        <w:tc>
          <w:tcPr>
            <w:tcW w:w="4876" w:type="dxa"/>
            <w:hideMark/>
          </w:tcPr>
          <w:p w14:paraId="646DE340" w14:textId="77777777" w:rsidR="00B9483A" w:rsidRPr="002C0C61" w:rsidRDefault="00013E04" w:rsidP="00761BD2">
            <w:pPr>
              <w:pStyle w:val="ColumnHeading"/>
              <w:keepNext/>
            </w:pPr>
            <w:r w:rsidRPr="002C0C61">
              <w:t>Предложение за резолюция</w:t>
            </w:r>
          </w:p>
        </w:tc>
        <w:tc>
          <w:tcPr>
            <w:tcW w:w="4876" w:type="dxa"/>
            <w:hideMark/>
          </w:tcPr>
          <w:p w14:paraId="66B3EE9B" w14:textId="77777777" w:rsidR="00B9483A" w:rsidRPr="002C0C61" w:rsidRDefault="00013E04" w:rsidP="00761BD2">
            <w:pPr>
              <w:pStyle w:val="ColumnHeading"/>
              <w:keepNext/>
            </w:pPr>
            <w:r w:rsidRPr="002C0C61">
              <w:t>Изменение</w:t>
            </w:r>
          </w:p>
        </w:tc>
      </w:tr>
      <w:tr w:rsidR="00A029F3" w:rsidRPr="002C0C61" w14:paraId="529F3B94" w14:textId="77777777" w:rsidTr="00761BD2">
        <w:trPr>
          <w:jc w:val="center"/>
        </w:trPr>
        <w:tc>
          <w:tcPr>
            <w:tcW w:w="4876" w:type="dxa"/>
            <w:hideMark/>
          </w:tcPr>
          <w:p w14:paraId="6185BE6B" w14:textId="77777777" w:rsidR="00B9483A" w:rsidRPr="002C0C61" w:rsidRDefault="00013E04" w:rsidP="00761BD2">
            <w:pPr>
              <w:pStyle w:val="Normal6"/>
            </w:pPr>
            <w:r w:rsidRPr="002C0C61">
              <w:rPr>
                <w:b/>
                <w:i/>
              </w:rPr>
              <w:t>9.</w:t>
            </w:r>
            <w:r w:rsidRPr="002C0C61">
              <w:rPr>
                <w:b/>
                <w:i/>
              </w:rPr>
              <w:tab/>
              <w:t xml:space="preserve">призовава Комисията и държавите членки да приемат ефективни мерки, насочени към прилагане на принципа „равно заплащане за равен труд“, както и към борба с неравенствата и </w:t>
            </w:r>
            <w:r w:rsidRPr="002C0C61">
              <w:rPr>
                <w:b/>
                <w:i/>
              </w:rPr>
              <w:t>дискриминацията на работното място, особено тези, които засягат жените;</w:t>
            </w:r>
          </w:p>
        </w:tc>
        <w:tc>
          <w:tcPr>
            <w:tcW w:w="4876" w:type="dxa"/>
            <w:hideMark/>
          </w:tcPr>
          <w:p w14:paraId="62E6FDB0" w14:textId="77777777" w:rsidR="00B9483A" w:rsidRPr="002C0C61" w:rsidRDefault="00013E04" w:rsidP="00761BD2">
            <w:pPr>
              <w:pStyle w:val="Normal6"/>
              <w:rPr>
                <w:szCs w:val="24"/>
              </w:rPr>
            </w:pPr>
            <w:r w:rsidRPr="002C0C61">
              <w:rPr>
                <w:b/>
                <w:i/>
              </w:rPr>
              <w:t>заличава се</w:t>
            </w:r>
          </w:p>
        </w:tc>
      </w:tr>
    </w:tbl>
    <w:p w14:paraId="41BD7328"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1BF7AFEF" w14:textId="77777777" w:rsidR="00B9483A" w:rsidRPr="002C0C61" w:rsidRDefault="00013E04" w:rsidP="00B9483A">
      <w:r w:rsidRPr="002C0C61">
        <w:rPr>
          <w:rStyle w:val="HideTWBExt"/>
        </w:rPr>
        <w:t>&lt;/Amend&gt;</w:t>
      </w:r>
    </w:p>
    <w:p w14:paraId="0825149B"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299</w:t>
      </w:r>
      <w:r w:rsidRPr="002C0C61">
        <w:rPr>
          <w:rStyle w:val="HideTWBExt"/>
          <w:b w:val="0"/>
        </w:rPr>
        <w:t>&lt;/NumAm&gt;</w:t>
      </w:r>
    </w:p>
    <w:p w14:paraId="11943B4E" w14:textId="77777777" w:rsidR="00B9483A" w:rsidRPr="002C0C61" w:rsidRDefault="00013E04" w:rsidP="00B9483A">
      <w:pPr>
        <w:pStyle w:val="NormalBold"/>
      </w:pPr>
      <w:r w:rsidRPr="002C0C61">
        <w:rPr>
          <w:rStyle w:val="HideTWBExt"/>
          <w:b w:val="0"/>
        </w:rPr>
        <w:t>&lt;RepeatBlock-By&gt;&lt;Members&gt;</w:t>
      </w:r>
      <w:r w:rsidRPr="002C0C61">
        <w:t>Хуан Карлос Хираута Видал, Северин Вербрук</w:t>
      </w:r>
      <w:r w:rsidRPr="002C0C61">
        <w:rPr>
          <w:rStyle w:val="HideTWBExt"/>
          <w:b w:val="0"/>
        </w:rPr>
        <w:t>&lt;/Members&gt;</w:t>
      </w:r>
    </w:p>
    <w:p w14:paraId="7EB3CD43" w14:textId="77777777" w:rsidR="00B9483A" w:rsidRPr="002C0C61" w:rsidRDefault="00013E04" w:rsidP="00B9483A">
      <w:r w:rsidRPr="002C0C61">
        <w:rPr>
          <w:rStyle w:val="HideTWBExt"/>
        </w:rPr>
        <w:t>&lt;/RepeatBlock-By&gt;</w:t>
      </w:r>
    </w:p>
    <w:p w14:paraId="52D690CE"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0C7E0648" w14:textId="77777777" w:rsidR="00B9483A" w:rsidRPr="002C0C61" w:rsidRDefault="00013E04" w:rsidP="00B9483A">
      <w:pPr>
        <w:pStyle w:val="NormalBold"/>
      </w:pPr>
      <w:r w:rsidRPr="002C0C61">
        <w:rPr>
          <w:rStyle w:val="HideTWBExt"/>
          <w:b w:val="0"/>
        </w:rPr>
        <w:t>&lt;Article&gt;</w:t>
      </w:r>
      <w:r w:rsidRPr="002C0C61">
        <w:t>Параграф 9</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4276D934" w14:textId="77777777" w:rsidTr="00761BD2">
        <w:trPr>
          <w:jc w:val="center"/>
        </w:trPr>
        <w:tc>
          <w:tcPr>
            <w:tcW w:w="9752" w:type="dxa"/>
            <w:gridSpan w:val="2"/>
          </w:tcPr>
          <w:p w14:paraId="59C3AAA8" w14:textId="77777777" w:rsidR="00B9483A" w:rsidRPr="002C0C61" w:rsidRDefault="00B9483A" w:rsidP="00761BD2">
            <w:pPr>
              <w:keepNext/>
            </w:pPr>
          </w:p>
        </w:tc>
      </w:tr>
      <w:tr w:rsidR="00A029F3" w:rsidRPr="002C0C61" w14:paraId="4236AC29" w14:textId="77777777" w:rsidTr="00761BD2">
        <w:trPr>
          <w:jc w:val="center"/>
        </w:trPr>
        <w:tc>
          <w:tcPr>
            <w:tcW w:w="4876" w:type="dxa"/>
            <w:hideMark/>
          </w:tcPr>
          <w:p w14:paraId="6477887D" w14:textId="77777777" w:rsidR="00B9483A" w:rsidRPr="002C0C61" w:rsidRDefault="00013E04" w:rsidP="00761BD2">
            <w:pPr>
              <w:pStyle w:val="ColumnHeading"/>
              <w:keepNext/>
            </w:pPr>
            <w:r w:rsidRPr="002C0C61">
              <w:t>Предложение за резолюция</w:t>
            </w:r>
          </w:p>
        </w:tc>
        <w:tc>
          <w:tcPr>
            <w:tcW w:w="4876" w:type="dxa"/>
            <w:hideMark/>
          </w:tcPr>
          <w:p w14:paraId="58BC1321" w14:textId="77777777" w:rsidR="00B9483A" w:rsidRPr="002C0C61" w:rsidRDefault="00013E04" w:rsidP="00761BD2">
            <w:pPr>
              <w:pStyle w:val="ColumnHeading"/>
              <w:keepNext/>
            </w:pPr>
            <w:r w:rsidRPr="002C0C61">
              <w:t>Изменение</w:t>
            </w:r>
          </w:p>
        </w:tc>
      </w:tr>
      <w:tr w:rsidR="00A029F3" w:rsidRPr="002C0C61" w14:paraId="0C2877B3" w14:textId="77777777" w:rsidTr="00761BD2">
        <w:trPr>
          <w:jc w:val="center"/>
        </w:trPr>
        <w:tc>
          <w:tcPr>
            <w:tcW w:w="4876" w:type="dxa"/>
            <w:hideMark/>
          </w:tcPr>
          <w:p w14:paraId="46776C33" w14:textId="77777777" w:rsidR="00B9483A" w:rsidRPr="002C0C61" w:rsidRDefault="00013E04" w:rsidP="00761BD2">
            <w:pPr>
              <w:pStyle w:val="Normal6"/>
            </w:pPr>
            <w:r w:rsidRPr="002C0C61">
              <w:rPr>
                <w:b/>
                <w:i/>
              </w:rPr>
              <w:t>9.</w:t>
            </w:r>
            <w:r w:rsidRPr="002C0C61">
              <w:rPr>
                <w:b/>
                <w:i/>
              </w:rPr>
              <w:tab/>
              <w:t xml:space="preserve">призовава Комисията и държавите членки да приемат ефективни мерки, насочени към прилагане на принципа „равно заплащане за равен </w:t>
            </w:r>
            <w:r w:rsidRPr="002C0C61">
              <w:rPr>
                <w:b/>
                <w:i/>
              </w:rPr>
              <w:t>труд“, както и към борба с неравенствата и дискриминацията на работното място, особено тези, които засягат жените;</w:t>
            </w:r>
          </w:p>
        </w:tc>
        <w:tc>
          <w:tcPr>
            <w:tcW w:w="4876" w:type="dxa"/>
            <w:hideMark/>
          </w:tcPr>
          <w:p w14:paraId="6E7EA90E" w14:textId="77777777" w:rsidR="00B9483A" w:rsidRPr="002C0C61" w:rsidRDefault="00013E04" w:rsidP="00761BD2">
            <w:pPr>
              <w:pStyle w:val="Normal6"/>
              <w:rPr>
                <w:szCs w:val="24"/>
              </w:rPr>
            </w:pPr>
            <w:r w:rsidRPr="002C0C61">
              <w:rPr>
                <w:b/>
                <w:i/>
              </w:rPr>
              <w:t>заличава се</w:t>
            </w:r>
          </w:p>
        </w:tc>
      </w:tr>
    </w:tbl>
    <w:p w14:paraId="0784BA04"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09E0D079" w14:textId="77777777" w:rsidR="00B9483A" w:rsidRPr="002C0C61" w:rsidRDefault="00013E04" w:rsidP="00B9483A">
      <w:r w:rsidRPr="002C0C61">
        <w:rPr>
          <w:rStyle w:val="HideTWBExt"/>
        </w:rPr>
        <w:t>&lt;/Amend&gt;</w:t>
      </w:r>
    </w:p>
    <w:p w14:paraId="10AA5B19"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300</w:t>
      </w:r>
      <w:r w:rsidRPr="002C0C61">
        <w:rPr>
          <w:rStyle w:val="HideTWBExt"/>
          <w:b w:val="0"/>
        </w:rPr>
        <w:t>&lt;/NumAm&gt;</w:t>
      </w:r>
    </w:p>
    <w:p w14:paraId="727576D7" w14:textId="77777777" w:rsidR="00B9483A" w:rsidRPr="002C0C61" w:rsidRDefault="00013E04" w:rsidP="00B9483A">
      <w:pPr>
        <w:pStyle w:val="NormalBold"/>
      </w:pPr>
      <w:r w:rsidRPr="002C0C61">
        <w:rPr>
          <w:rStyle w:val="HideTWBExt"/>
          <w:b w:val="0"/>
        </w:rPr>
        <w:t>&lt;RepeatBlock-By&gt;&lt;Members&gt;</w:t>
      </w:r>
      <w:r w:rsidRPr="002C0C61">
        <w:t>Христо Петров</w:t>
      </w:r>
      <w:r w:rsidRPr="002C0C61">
        <w:rPr>
          <w:rStyle w:val="HideTWBExt"/>
          <w:b w:val="0"/>
        </w:rPr>
        <w:t>&lt;/Members&gt;</w:t>
      </w:r>
    </w:p>
    <w:p w14:paraId="1F5D0F1E" w14:textId="77777777" w:rsidR="00B9483A" w:rsidRPr="002C0C61" w:rsidRDefault="00013E04" w:rsidP="00B9483A">
      <w:r w:rsidRPr="002C0C61">
        <w:rPr>
          <w:rStyle w:val="HideTWBExt"/>
        </w:rPr>
        <w:t>&lt;/RepeatBlock-By&gt;</w:t>
      </w:r>
    </w:p>
    <w:p w14:paraId="5019B2DC"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04EF8E46" w14:textId="77777777" w:rsidR="00B9483A" w:rsidRPr="002C0C61" w:rsidRDefault="00013E04" w:rsidP="00B9483A">
      <w:pPr>
        <w:pStyle w:val="NormalBold"/>
      </w:pPr>
      <w:r w:rsidRPr="002C0C61">
        <w:rPr>
          <w:rStyle w:val="HideTWBExt"/>
          <w:b w:val="0"/>
        </w:rPr>
        <w:t>&lt;Article&gt;</w:t>
      </w:r>
      <w:r w:rsidRPr="002C0C61">
        <w:t>Параграф 9</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0FA8DAFA" w14:textId="77777777" w:rsidTr="00761BD2">
        <w:trPr>
          <w:jc w:val="center"/>
        </w:trPr>
        <w:tc>
          <w:tcPr>
            <w:tcW w:w="9752" w:type="dxa"/>
            <w:gridSpan w:val="2"/>
          </w:tcPr>
          <w:p w14:paraId="7531B991" w14:textId="77777777" w:rsidR="00B9483A" w:rsidRPr="002C0C61" w:rsidRDefault="00B9483A" w:rsidP="00761BD2">
            <w:pPr>
              <w:keepNext/>
            </w:pPr>
          </w:p>
        </w:tc>
      </w:tr>
      <w:tr w:rsidR="00A029F3" w:rsidRPr="002C0C61" w14:paraId="4A294A6C" w14:textId="77777777" w:rsidTr="00761BD2">
        <w:trPr>
          <w:jc w:val="center"/>
        </w:trPr>
        <w:tc>
          <w:tcPr>
            <w:tcW w:w="4876" w:type="dxa"/>
            <w:hideMark/>
          </w:tcPr>
          <w:p w14:paraId="5BE5607E" w14:textId="77777777" w:rsidR="00B9483A" w:rsidRPr="002C0C61" w:rsidRDefault="00013E04" w:rsidP="00761BD2">
            <w:pPr>
              <w:pStyle w:val="ColumnHeading"/>
              <w:keepNext/>
            </w:pPr>
            <w:r w:rsidRPr="002C0C61">
              <w:t>Предложение за резолюция</w:t>
            </w:r>
          </w:p>
        </w:tc>
        <w:tc>
          <w:tcPr>
            <w:tcW w:w="4876" w:type="dxa"/>
            <w:hideMark/>
          </w:tcPr>
          <w:p w14:paraId="09B39A0B" w14:textId="77777777" w:rsidR="00B9483A" w:rsidRPr="002C0C61" w:rsidRDefault="00013E04" w:rsidP="00761BD2">
            <w:pPr>
              <w:pStyle w:val="ColumnHeading"/>
              <w:keepNext/>
            </w:pPr>
            <w:r w:rsidRPr="002C0C61">
              <w:t>Изменение</w:t>
            </w:r>
          </w:p>
        </w:tc>
      </w:tr>
      <w:tr w:rsidR="00A029F3" w:rsidRPr="002C0C61" w14:paraId="3E80DA20" w14:textId="77777777" w:rsidTr="00761BD2">
        <w:trPr>
          <w:jc w:val="center"/>
        </w:trPr>
        <w:tc>
          <w:tcPr>
            <w:tcW w:w="4876" w:type="dxa"/>
            <w:hideMark/>
          </w:tcPr>
          <w:p w14:paraId="2D18F471" w14:textId="77777777" w:rsidR="00B9483A" w:rsidRPr="002C0C61" w:rsidRDefault="00013E04" w:rsidP="00761BD2">
            <w:pPr>
              <w:pStyle w:val="Normal6"/>
            </w:pPr>
            <w:r w:rsidRPr="002C0C61">
              <w:t>9.</w:t>
            </w:r>
            <w:r w:rsidRPr="002C0C61">
              <w:tab/>
            </w:r>
            <w:r w:rsidRPr="002C0C61">
              <w:t xml:space="preserve">призовава Комисията и държавите членки да приемат ефективни мерки, насочени към прилагане на принципа „равно заплащане за равен труд“, както и към борба с неравенствата и дискриминацията на работното място, особено тези, които </w:t>
            </w:r>
            <w:r w:rsidRPr="002C0C61">
              <w:rPr>
                <w:b/>
                <w:i/>
              </w:rPr>
              <w:t>засягат жените</w:t>
            </w:r>
            <w:r w:rsidRPr="002C0C61">
              <w:t>;</w:t>
            </w:r>
          </w:p>
        </w:tc>
        <w:tc>
          <w:tcPr>
            <w:tcW w:w="4876" w:type="dxa"/>
            <w:hideMark/>
          </w:tcPr>
          <w:p w14:paraId="31665969" w14:textId="77777777" w:rsidR="00B9483A" w:rsidRPr="002C0C61" w:rsidRDefault="00013E04" w:rsidP="00761BD2">
            <w:pPr>
              <w:pStyle w:val="Normal6"/>
              <w:rPr>
                <w:szCs w:val="24"/>
              </w:rPr>
            </w:pPr>
            <w:r w:rsidRPr="002C0C61">
              <w:t>9.</w:t>
            </w:r>
            <w:r w:rsidRPr="002C0C61">
              <w:tab/>
              <w:t xml:space="preserve">призовава Комисията и държавите членки да приемат ефективни мерки, насочени към прилагане на принципа „равно заплащане за равен труд“, както и към борба с неравенствата и дискриминацията на работното място, особено тези, които </w:t>
            </w:r>
            <w:r w:rsidRPr="002C0C61">
              <w:rPr>
                <w:b/>
                <w:i/>
              </w:rPr>
              <w:t>са основани на пол, раса, етнически произход, увреждане, възраст, социално-икономическо положение, сексуална ориентация, полова идентичност или миграционен статут;</w:t>
            </w:r>
            <w:r w:rsidRPr="002C0C61">
              <w:t xml:space="preserve"> </w:t>
            </w:r>
            <w:r w:rsidRPr="002C0C61">
              <w:rPr>
                <w:b/>
                <w:i/>
              </w:rPr>
              <w:t>призовава в това отношение държавите членки да приложат бързо Директива (EС) 2023/970</w:t>
            </w:r>
            <w:r w:rsidRPr="002C0C61">
              <w:rPr>
                <w:b/>
                <w:i/>
                <w:vertAlign w:val="superscript"/>
              </w:rPr>
              <w:t>1a</w:t>
            </w:r>
            <w:r w:rsidRPr="002C0C61">
              <w:rPr>
                <w:b/>
                <w:i/>
              </w:rPr>
              <w:t>;  подчертава значението на инфор</w:t>
            </w:r>
            <w:r w:rsidRPr="002C0C61">
              <w:rPr>
                <w:b/>
                <w:i/>
              </w:rPr>
              <w:t>мационните кампании и обучението относно съзнателните и несъзнателните предубеждения, за да се предотвратят подобни неравенства и дискриминация;</w:t>
            </w:r>
          </w:p>
        </w:tc>
      </w:tr>
      <w:tr w:rsidR="00A029F3" w:rsidRPr="002C0C61" w14:paraId="5DE834E6" w14:textId="77777777" w:rsidTr="00761BD2">
        <w:trPr>
          <w:jc w:val="center"/>
        </w:trPr>
        <w:tc>
          <w:tcPr>
            <w:tcW w:w="4876" w:type="dxa"/>
          </w:tcPr>
          <w:p w14:paraId="703CD450" w14:textId="77777777" w:rsidR="00B9483A" w:rsidRPr="002C0C61" w:rsidRDefault="00B9483A" w:rsidP="00761BD2">
            <w:pPr>
              <w:pStyle w:val="Normal6"/>
            </w:pPr>
          </w:p>
        </w:tc>
        <w:tc>
          <w:tcPr>
            <w:tcW w:w="4876" w:type="dxa"/>
            <w:hideMark/>
          </w:tcPr>
          <w:p w14:paraId="68AA0755" w14:textId="77777777" w:rsidR="00B9483A" w:rsidRPr="002C0C61" w:rsidRDefault="00013E04" w:rsidP="00761BD2">
            <w:pPr>
              <w:pStyle w:val="Normal6"/>
              <w:rPr>
                <w:szCs w:val="24"/>
              </w:rPr>
            </w:pPr>
            <w:r w:rsidRPr="002C0C61">
              <w:t>__________________</w:t>
            </w:r>
          </w:p>
        </w:tc>
      </w:tr>
      <w:tr w:rsidR="00A029F3" w:rsidRPr="002C0C61" w14:paraId="3D05D81A" w14:textId="77777777" w:rsidTr="00761BD2">
        <w:trPr>
          <w:jc w:val="center"/>
        </w:trPr>
        <w:tc>
          <w:tcPr>
            <w:tcW w:w="4876" w:type="dxa"/>
          </w:tcPr>
          <w:p w14:paraId="30424069" w14:textId="77777777" w:rsidR="00B9483A" w:rsidRPr="002C0C61" w:rsidRDefault="00B9483A" w:rsidP="00761BD2">
            <w:pPr>
              <w:pStyle w:val="Normal6"/>
            </w:pPr>
          </w:p>
        </w:tc>
        <w:tc>
          <w:tcPr>
            <w:tcW w:w="4876" w:type="dxa"/>
            <w:hideMark/>
          </w:tcPr>
          <w:p w14:paraId="78ADC259" w14:textId="77777777" w:rsidR="00B9483A" w:rsidRPr="002C0C61" w:rsidRDefault="00013E04" w:rsidP="00761BD2">
            <w:pPr>
              <w:pStyle w:val="Normal6"/>
              <w:rPr>
                <w:szCs w:val="24"/>
              </w:rPr>
            </w:pPr>
            <w:r w:rsidRPr="002C0C61">
              <w:rPr>
                <w:b/>
                <w:i/>
                <w:vertAlign w:val="superscript"/>
              </w:rPr>
              <w:t>1а</w:t>
            </w:r>
            <w:r w:rsidRPr="002C0C61">
              <w:rPr>
                <w:b/>
                <w:i/>
              </w:rPr>
              <w:t xml:space="preserve"> Директива (ЕС) 2023/970 на Европейския парламент и на Съвета от 10 май 2023 г. за укрепване прилагането на принципа на равно заплащане на жените и мъжете за равен труд или за труд с равна стойност чрез прозрачност в заплащането и механизми за прилагане, ОВ L 132, 17.5.2023 г., стр. 21–44.</w:t>
            </w:r>
          </w:p>
        </w:tc>
      </w:tr>
    </w:tbl>
    <w:p w14:paraId="24403C62"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4F593466" w14:textId="77777777" w:rsidR="00B9483A" w:rsidRPr="002C0C61" w:rsidRDefault="00013E04" w:rsidP="00B9483A">
      <w:r w:rsidRPr="002C0C61">
        <w:rPr>
          <w:rStyle w:val="HideTWBExt"/>
        </w:rPr>
        <w:t>&lt;/Amend&gt;</w:t>
      </w:r>
    </w:p>
    <w:p w14:paraId="2C3BFAC2"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301</w:t>
      </w:r>
      <w:r w:rsidRPr="002C0C61">
        <w:rPr>
          <w:rStyle w:val="HideTWBExt"/>
          <w:b w:val="0"/>
        </w:rPr>
        <w:t>&lt;/NumAm&gt;</w:t>
      </w:r>
    </w:p>
    <w:p w14:paraId="140FA5D1" w14:textId="77777777" w:rsidR="00B9483A" w:rsidRPr="002C0C61" w:rsidRDefault="00013E04" w:rsidP="00B9483A">
      <w:pPr>
        <w:pStyle w:val="NormalBold"/>
      </w:pPr>
      <w:r w:rsidRPr="002C0C61">
        <w:rPr>
          <w:rStyle w:val="HideTWBExt"/>
          <w:b w:val="0"/>
        </w:rPr>
        <w:t>&lt;RepeatBlock-By&gt;&lt;Members&gt;</w:t>
      </w:r>
      <w:r w:rsidRPr="002C0C61">
        <w:t>Джорджиана Теодореску</w:t>
      </w:r>
      <w:r w:rsidRPr="002C0C61">
        <w:rPr>
          <w:rStyle w:val="HideTWBExt"/>
          <w:b w:val="0"/>
        </w:rPr>
        <w:t>&lt;/Members&gt;</w:t>
      </w:r>
    </w:p>
    <w:p w14:paraId="37590563" w14:textId="77777777" w:rsidR="00B9483A" w:rsidRPr="002C0C61" w:rsidRDefault="00013E04" w:rsidP="00B9483A">
      <w:r w:rsidRPr="002C0C61">
        <w:rPr>
          <w:rStyle w:val="HideTWBExt"/>
        </w:rPr>
        <w:t>&lt;/RepeatBlock-By&gt;</w:t>
      </w:r>
    </w:p>
    <w:p w14:paraId="6D308539"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7973C8E0" w14:textId="77777777" w:rsidR="00B9483A" w:rsidRPr="002C0C61" w:rsidRDefault="00013E04" w:rsidP="00B9483A">
      <w:pPr>
        <w:pStyle w:val="NormalBold"/>
      </w:pPr>
      <w:r w:rsidRPr="002C0C61">
        <w:rPr>
          <w:rStyle w:val="HideTWBExt"/>
          <w:b w:val="0"/>
        </w:rPr>
        <w:t>&lt;Article&gt;</w:t>
      </w:r>
      <w:r w:rsidRPr="002C0C61">
        <w:t>Параграф 9</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71240B88" w14:textId="77777777" w:rsidTr="00761BD2">
        <w:trPr>
          <w:jc w:val="center"/>
        </w:trPr>
        <w:tc>
          <w:tcPr>
            <w:tcW w:w="9752" w:type="dxa"/>
            <w:gridSpan w:val="2"/>
          </w:tcPr>
          <w:p w14:paraId="69EE2C3D" w14:textId="77777777" w:rsidR="00B9483A" w:rsidRPr="002C0C61" w:rsidRDefault="00B9483A" w:rsidP="00761BD2">
            <w:pPr>
              <w:keepNext/>
            </w:pPr>
          </w:p>
        </w:tc>
      </w:tr>
      <w:tr w:rsidR="00A029F3" w:rsidRPr="002C0C61" w14:paraId="38F26D0C" w14:textId="77777777" w:rsidTr="00761BD2">
        <w:trPr>
          <w:jc w:val="center"/>
        </w:trPr>
        <w:tc>
          <w:tcPr>
            <w:tcW w:w="4876" w:type="dxa"/>
            <w:hideMark/>
          </w:tcPr>
          <w:p w14:paraId="0EDB456A" w14:textId="77777777" w:rsidR="00B9483A" w:rsidRPr="002C0C61" w:rsidRDefault="00013E04" w:rsidP="00761BD2">
            <w:pPr>
              <w:pStyle w:val="ColumnHeading"/>
              <w:keepNext/>
            </w:pPr>
            <w:r w:rsidRPr="002C0C61">
              <w:t>Предложение за резолюция</w:t>
            </w:r>
          </w:p>
        </w:tc>
        <w:tc>
          <w:tcPr>
            <w:tcW w:w="4876" w:type="dxa"/>
            <w:hideMark/>
          </w:tcPr>
          <w:p w14:paraId="0D02A14B" w14:textId="77777777" w:rsidR="00B9483A" w:rsidRPr="002C0C61" w:rsidRDefault="00013E04" w:rsidP="00761BD2">
            <w:pPr>
              <w:pStyle w:val="ColumnHeading"/>
              <w:keepNext/>
            </w:pPr>
            <w:r w:rsidRPr="002C0C61">
              <w:t>Изменение</w:t>
            </w:r>
          </w:p>
        </w:tc>
      </w:tr>
      <w:tr w:rsidR="00A029F3" w:rsidRPr="002C0C61" w14:paraId="566E1663" w14:textId="77777777" w:rsidTr="00761BD2">
        <w:trPr>
          <w:jc w:val="center"/>
        </w:trPr>
        <w:tc>
          <w:tcPr>
            <w:tcW w:w="4876" w:type="dxa"/>
            <w:hideMark/>
          </w:tcPr>
          <w:p w14:paraId="474E450B" w14:textId="77777777" w:rsidR="00B9483A" w:rsidRPr="002C0C61" w:rsidRDefault="00013E04" w:rsidP="00761BD2">
            <w:pPr>
              <w:pStyle w:val="Normal6"/>
            </w:pPr>
            <w:r w:rsidRPr="002C0C61">
              <w:t>9.</w:t>
            </w:r>
            <w:r w:rsidRPr="002C0C61">
              <w:tab/>
              <w:t xml:space="preserve">призовава Комисията и държавите членки да приемат </w:t>
            </w:r>
            <w:r w:rsidRPr="002C0C61">
              <w:rPr>
                <w:b/>
                <w:i/>
              </w:rPr>
              <w:t>ефективни мерки</w:t>
            </w:r>
            <w:r w:rsidRPr="002C0C61">
              <w:t xml:space="preserve">, </w:t>
            </w:r>
            <w:r w:rsidRPr="002C0C61">
              <w:rPr>
                <w:b/>
                <w:i/>
              </w:rPr>
              <w:t>насочени към прилагане</w:t>
            </w:r>
            <w:r w:rsidRPr="002C0C61">
              <w:t xml:space="preserve"> на </w:t>
            </w:r>
            <w:r w:rsidRPr="002C0C61">
              <w:rPr>
                <w:b/>
                <w:i/>
              </w:rPr>
              <w:t>принципа „равно заплащане за равен труд“</w:t>
            </w:r>
            <w:r w:rsidRPr="002C0C61">
              <w:t xml:space="preserve">, както и към борба с неравенствата и </w:t>
            </w:r>
            <w:r w:rsidRPr="002C0C61">
              <w:t>дискриминацията на работното място, особено тези, които засягат жените;</w:t>
            </w:r>
          </w:p>
        </w:tc>
        <w:tc>
          <w:tcPr>
            <w:tcW w:w="4876" w:type="dxa"/>
            <w:hideMark/>
          </w:tcPr>
          <w:p w14:paraId="20BB8F1D" w14:textId="77777777" w:rsidR="00B9483A" w:rsidRPr="002C0C61" w:rsidRDefault="00013E04" w:rsidP="00761BD2">
            <w:pPr>
              <w:pStyle w:val="Normal6"/>
              <w:rPr>
                <w:szCs w:val="24"/>
              </w:rPr>
            </w:pPr>
            <w:r w:rsidRPr="002C0C61">
              <w:t>9.</w:t>
            </w:r>
            <w:r w:rsidRPr="002C0C61">
              <w:tab/>
              <w:t xml:space="preserve">призовава Комисията и държавите членки да приемат </w:t>
            </w:r>
            <w:r w:rsidRPr="002C0C61">
              <w:rPr>
                <w:b/>
                <w:i/>
              </w:rPr>
              <w:t>политики, гарантиращи равно заплащане за равен труд</w:t>
            </w:r>
            <w:r w:rsidRPr="002C0C61">
              <w:t xml:space="preserve">, </w:t>
            </w:r>
            <w:r w:rsidRPr="002C0C61">
              <w:rPr>
                <w:b/>
                <w:i/>
              </w:rPr>
              <w:t>наред с мерки, насърчаващи развитието</w:t>
            </w:r>
            <w:r w:rsidRPr="002C0C61">
              <w:t xml:space="preserve"> на </w:t>
            </w:r>
            <w:r w:rsidRPr="002C0C61">
              <w:rPr>
                <w:b/>
                <w:i/>
              </w:rPr>
              <w:t>уменията и гъвкавостта на пазара на труда</w:t>
            </w:r>
            <w:r w:rsidRPr="002C0C61">
              <w:t>, както и към борба с неравенствата и дискриминацията на работното място, особено тези, които засягат жените;</w:t>
            </w:r>
          </w:p>
        </w:tc>
      </w:tr>
    </w:tbl>
    <w:p w14:paraId="585DBF69"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1F850B1E" w14:textId="77777777" w:rsidR="00B9483A" w:rsidRPr="002C0C61" w:rsidRDefault="00013E04" w:rsidP="00B9483A">
      <w:r w:rsidRPr="002C0C61">
        <w:rPr>
          <w:rStyle w:val="HideTWBExt"/>
        </w:rPr>
        <w:t>&lt;/Amend&gt;</w:t>
      </w:r>
    </w:p>
    <w:p w14:paraId="4E084DEC"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302</w:t>
      </w:r>
      <w:r w:rsidRPr="002C0C61">
        <w:rPr>
          <w:rStyle w:val="HideTWBExt"/>
          <w:b w:val="0"/>
        </w:rPr>
        <w:t>&lt;/NumAm&gt;</w:t>
      </w:r>
    </w:p>
    <w:p w14:paraId="2FA23046" w14:textId="77777777" w:rsidR="00B9483A" w:rsidRPr="002C0C61" w:rsidRDefault="00013E04" w:rsidP="00B9483A">
      <w:pPr>
        <w:pStyle w:val="NormalBold"/>
      </w:pPr>
      <w:r w:rsidRPr="002C0C61">
        <w:rPr>
          <w:rStyle w:val="HideTWBExt"/>
          <w:b w:val="0"/>
        </w:rPr>
        <w:t>&lt;RepeatBlock-By&gt;&lt;Members&gt;</w:t>
      </w:r>
      <w:r w:rsidRPr="002C0C61">
        <w:t xml:space="preserve">Жуан Оливейра, Мари Тусен, Марит </w:t>
      </w:r>
      <w:r w:rsidRPr="002C0C61">
        <w:t>Май, Паскуале Тридико, Христо Петров, Естреля Галан, Пернандо Барена Арса, Йоргос Георгиу, Лин Бойлан, Лейла Шайби, Дамиен Карем, Антони Смит, Висент Марса Ибанес, Марина Мьозюр, Сирпа Пиетикяйнен, Дарио Тамбурано, Мюриел Лоран, Ерик Сарджакомо, Чечилия Страда</w:t>
      </w:r>
      <w:r w:rsidRPr="002C0C61">
        <w:rPr>
          <w:rStyle w:val="HideTWBExt"/>
          <w:b w:val="0"/>
        </w:rPr>
        <w:t>&lt;/Members&gt;</w:t>
      </w:r>
    </w:p>
    <w:p w14:paraId="7C22C997" w14:textId="77777777" w:rsidR="00B9483A" w:rsidRPr="002C0C61" w:rsidRDefault="00013E04" w:rsidP="00B9483A">
      <w:r w:rsidRPr="002C0C61">
        <w:rPr>
          <w:rStyle w:val="HideTWBExt"/>
        </w:rPr>
        <w:t>&lt;/RepeatBlock-By&gt;</w:t>
      </w:r>
    </w:p>
    <w:p w14:paraId="5D9C8FBA"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5A42C5BC" w14:textId="77777777" w:rsidR="00B9483A" w:rsidRPr="002C0C61" w:rsidRDefault="00013E04" w:rsidP="00B9483A">
      <w:pPr>
        <w:pStyle w:val="NormalBold"/>
      </w:pPr>
      <w:r w:rsidRPr="002C0C61">
        <w:rPr>
          <w:rStyle w:val="HideTWBExt"/>
          <w:b w:val="0"/>
        </w:rPr>
        <w:t>&lt;Article&gt;</w:t>
      </w:r>
      <w:r w:rsidRPr="002C0C61">
        <w:t>Параграф 9</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35C63F5C" w14:textId="77777777" w:rsidTr="00761BD2">
        <w:trPr>
          <w:jc w:val="center"/>
        </w:trPr>
        <w:tc>
          <w:tcPr>
            <w:tcW w:w="9752" w:type="dxa"/>
            <w:gridSpan w:val="2"/>
          </w:tcPr>
          <w:p w14:paraId="4EA89E1B" w14:textId="77777777" w:rsidR="00B9483A" w:rsidRPr="002C0C61" w:rsidRDefault="00B9483A" w:rsidP="00761BD2">
            <w:pPr>
              <w:keepNext/>
            </w:pPr>
          </w:p>
        </w:tc>
      </w:tr>
      <w:tr w:rsidR="00A029F3" w:rsidRPr="002C0C61" w14:paraId="53150496" w14:textId="77777777" w:rsidTr="00761BD2">
        <w:trPr>
          <w:jc w:val="center"/>
        </w:trPr>
        <w:tc>
          <w:tcPr>
            <w:tcW w:w="4876" w:type="dxa"/>
            <w:hideMark/>
          </w:tcPr>
          <w:p w14:paraId="11798630" w14:textId="77777777" w:rsidR="00B9483A" w:rsidRPr="002C0C61" w:rsidRDefault="00013E04" w:rsidP="00761BD2">
            <w:pPr>
              <w:pStyle w:val="ColumnHeading"/>
              <w:keepNext/>
            </w:pPr>
            <w:r w:rsidRPr="002C0C61">
              <w:t>Предложение за резолюция</w:t>
            </w:r>
          </w:p>
        </w:tc>
        <w:tc>
          <w:tcPr>
            <w:tcW w:w="4876" w:type="dxa"/>
            <w:hideMark/>
          </w:tcPr>
          <w:p w14:paraId="7E1DAA23" w14:textId="77777777" w:rsidR="00B9483A" w:rsidRPr="002C0C61" w:rsidRDefault="00013E04" w:rsidP="00761BD2">
            <w:pPr>
              <w:pStyle w:val="ColumnHeading"/>
              <w:keepNext/>
            </w:pPr>
            <w:r w:rsidRPr="002C0C61">
              <w:t>Изменение</w:t>
            </w:r>
          </w:p>
        </w:tc>
      </w:tr>
      <w:tr w:rsidR="00A029F3" w:rsidRPr="002C0C61" w14:paraId="459A3220" w14:textId="77777777" w:rsidTr="00761BD2">
        <w:trPr>
          <w:jc w:val="center"/>
        </w:trPr>
        <w:tc>
          <w:tcPr>
            <w:tcW w:w="4876" w:type="dxa"/>
            <w:hideMark/>
          </w:tcPr>
          <w:p w14:paraId="685DE2B4" w14:textId="77777777" w:rsidR="00B9483A" w:rsidRPr="002C0C61" w:rsidRDefault="00013E04" w:rsidP="00761BD2">
            <w:pPr>
              <w:pStyle w:val="Normal6"/>
            </w:pPr>
            <w:r w:rsidRPr="002C0C61">
              <w:t>9.</w:t>
            </w:r>
            <w:r w:rsidRPr="002C0C61">
              <w:tab/>
              <w:t xml:space="preserve">призовава Комисията и държавите членки да приемат ефективни мерки, насочени към прилагане на </w:t>
            </w:r>
            <w:r w:rsidRPr="002C0C61">
              <w:t>принципа „равно заплащане за равен труд“, както и към борба с неравенствата и дискриминацията на работното място, особено тези, които засягат жените;</w:t>
            </w:r>
          </w:p>
        </w:tc>
        <w:tc>
          <w:tcPr>
            <w:tcW w:w="4876" w:type="dxa"/>
            <w:hideMark/>
          </w:tcPr>
          <w:p w14:paraId="74CF0906" w14:textId="77777777" w:rsidR="00B9483A" w:rsidRPr="002C0C61" w:rsidRDefault="00013E04" w:rsidP="00761BD2">
            <w:pPr>
              <w:pStyle w:val="Normal6"/>
              <w:rPr>
                <w:szCs w:val="24"/>
              </w:rPr>
            </w:pPr>
            <w:r w:rsidRPr="002C0C61">
              <w:t>9.</w:t>
            </w:r>
            <w:r w:rsidRPr="002C0C61">
              <w:tab/>
              <w:t xml:space="preserve">призовава Комисията и държавите членки да приемат ефективни мерки, насочени към прилагане на принципа „равно заплащане за равен труд“, както и към борба с неравенствата и дискриминацията на работното място, особено тези, които </w:t>
            </w:r>
            <w:r w:rsidRPr="002C0C61">
              <w:rPr>
                <w:b/>
                <w:i/>
              </w:rPr>
              <w:t>са основани на пол, раса, етнически произход, увреждане, възраст, социално-икономическо положение, сексуална ориентация, полова идентичност или миграционен статут</w:t>
            </w:r>
            <w:r w:rsidRPr="002C0C61">
              <w:t>;</w:t>
            </w:r>
          </w:p>
        </w:tc>
      </w:tr>
    </w:tbl>
    <w:p w14:paraId="4781D4B5"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5ACA10D9" w14:textId="77777777" w:rsidR="00B9483A" w:rsidRPr="002C0C61" w:rsidRDefault="00013E04" w:rsidP="00B9483A">
      <w:r w:rsidRPr="002C0C61">
        <w:rPr>
          <w:rStyle w:val="HideTWBExt"/>
        </w:rPr>
        <w:t>&lt;/Amend&gt;</w:t>
      </w:r>
    </w:p>
    <w:p w14:paraId="14F540A8"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303</w:t>
      </w:r>
      <w:r w:rsidRPr="002C0C61">
        <w:rPr>
          <w:rStyle w:val="HideTWBExt"/>
          <w:b w:val="0"/>
        </w:rPr>
        <w:t>&lt;/NumAm&gt;</w:t>
      </w:r>
    </w:p>
    <w:p w14:paraId="1FBE2F1F" w14:textId="77777777" w:rsidR="00B9483A" w:rsidRPr="002C0C61" w:rsidRDefault="00013E04" w:rsidP="00B9483A">
      <w:pPr>
        <w:pStyle w:val="NormalBold"/>
      </w:pPr>
      <w:r w:rsidRPr="002C0C61">
        <w:rPr>
          <w:rStyle w:val="HideTWBExt"/>
          <w:b w:val="0"/>
        </w:rPr>
        <w:t>&lt;RepeatBlock-By&gt;&lt;Members&gt;</w:t>
      </w:r>
      <w:r w:rsidRPr="002C0C61">
        <w:t>Вили Сьовндал</w:t>
      </w:r>
      <w:r w:rsidRPr="002C0C61">
        <w:rPr>
          <w:rStyle w:val="HideTWBExt"/>
          <w:b w:val="0"/>
        </w:rPr>
        <w:t>&lt;/Members&gt;</w:t>
      </w:r>
    </w:p>
    <w:p w14:paraId="5E2273AE" w14:textId="77777777" w:rsidR="00B9483A" w:rsidRPr="002C0C61" w:rsidRDefault="00013E04" w:rsidP="00B9483A">
      <w:r w:rsidRPr="002C0C61">
        <w:rPr>
          <w:rStyle w:val="HideTWBExt"/>
        </w:rPr>
        <w:t>&lt;AuNomDe&gt;</w:t>
      </w:r>
      <w:r w:rsidRPr="002C0C61">
        <w:rPr>
          <w:rStyle w:val="HideTWBInt"/>
          <w:color w:val="auto"/>
        </w:rPr>
        <w:t>{Verts/ALE}</w:t>
      </w:r>
      <w:r w:rsidRPr="002C0C61">
        <w:t>от името на групата Verts/ALE</w:t>
      </w:r>
      <w:r w:rsidRPr="002C0C61">
        <w:rPr>
          <w:rStyle w:val="HideTWBExt"/>
        </w:rPr>
        <w:t>&lt;/AuNomDe&gt;</w:t>
      </w:r>
    </w:p>
    <w:p w14:paraId="6ABCB59F" w14:textId="77777777" w:rsidR="00B9483A" w:rsidRPr="002C0C61" w:rsidRDefault="00013E04" w:rsidP="00B9483A">
      <w:r w:rsidRPr="002C0C61">
        <w:rPr>
          <w:rStyle w:val="HideTWBExt"/>
        </w:rPr>
        <w:t>&lt;/RepeatBlock-By&gt;</w:t>
      </w:r>
    </w:p>
    <w:p w14:paraId="649085AD"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176533CA" w14:textId="77777777" w:rsidR="00B9483A" w:rsidRPr="002C0C61" w:rsidRDefault="00013E04" w:rsidP="00B9483A">
      <w:pPr>
        <w:pStyle w:val="NormalBold"/>
      </w:pPr>
      <w:r w:rsidRPr="002C0C61">
        <w:rPr>
          <w:rStyle w:val="HideTWBExt"/>
          <w:b w:val="0"/>
        </w:rPr>
        <w:t>&lt;Article&gt;</w:t>
      </w:r>
      <w:r w:rsidRPr="002C0C61">
        <w:t>Параграф 9</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7C26330F" w14:textId="77777777" w:rsidTr="00761BD2">
        <w:trPr>
          <w:jc w:val="center"/>
        </w:trPr>
        <w:tc>
          <w:tcPr>
            <w:tcW w:w="9752" w:type="dxa"/>
            <w:gridSpan w:val="2"/>
          </w:tcPr>
          <w:p w14:paraId="20807C1D" w14:textId="77777777" w:rsidR="00B9483A" w:rsidRPr="002C0C61" w:rsidRDefault="00B9483A" w:rsidP="00761BD2">
            <w:pPr>
              <w:keepNext/>
            </w:pPr>
          </w:p>
        </w:tc>
      </w:tr>
      <w:tr w:rsidR="00A029F3" w:rsidRPr="002C0C61" w14:paraId="1AC704BB" w14:textId="77777777" w:rsidTr="00761BD2">
        <w:trPr>
          <w:jc w:val="center"/>
        </w:trPr>
        <w:tc>
          <w:tcPr>
            <w:tcW w:w="4876" w:type="dxa"/>
            <w:hideMark/>
          </w:tcPr>
          <w:p w14:paraId="6081AE13" w14:textId="77777777" w:rsidR="00B9483A" w:rsidRPr="002C0C61" w:rsidRDefault="00013E04" w:rsidP="00761BD2">
            <w:pPr>
              <w:pStyle w:val="ColumnHeading"/>
              <w:keepNext/>
            </w:pPr>
            <w:r w:rsidRPr="002C0C61">
              <w:t>Предложение за резолюция</w:t>
            </w:r>
          </w:p>
        </w:tc>
        <w:tc>
          <w:tcPr>
            <w:tcW w:w="4876" w:type="dxa"/>
            <w:hideMark/>
          </w:tcPr>
          <w:p w14:paraId="69FFF0D5" w14:textId="77777777" w:rsidR="00B9483A" w:rsidRPr="002C0C61" w:rsidRDefault="00013E04" w:rsidP="00761BD2">
            <w:pPr>
              <w:pStyle w:val="ColumnHeading"/>
              <w:keepNext/>
            </w:pPr>
            <w:r w:rsidRPr="002C0C61">
              <w:t>Изменение</w:t>
            </w:r>
          </w:p>
        </w:tc>
      </w:tr>
      <w:tr w:rsidR="00A029F3" w:rsidRPr="002C0C61" w14:paraId="33809FAB" w14:textId="77777777" w:rsidTr="00761BD2">
        <w:trPr>
          <w:jc w:val="center"/>
        </w:trPr>
        <w:tc>
          <w:tcPr>
            <w:tcW w:w="4876" w:type="dxa"/>
            <w:hideMark/>
          </w:tcPr>
          <w:p w14:paraId="600D3C3E" w14:textId="77777777" w:rsidR="00B9483A" w:rsidRPr="002C0C61" w:rsidRDefault="00013E04" w:rsidP="00761BD2">
            <w:pPr>
              <w:pStyle w:val="Normal6"/>
            </w:pPr>
            <w:r w:rsidRPr="002C0C61">
              <w:t>9.</w:t>
            </w:r>
            <w:r w:rsidRPr="002C0C61">
              <w:tab/>
            </w:r>
            <w:r w:rsidRPr="002C0C61">
              <w:t xml:space="preserve">призовава Комисията и държавите членки да приемат ефективни мерки, насочени към прилагане на принципа „равно заплащане за равен </w:t>
            </w:r>
            <w:r w:rsidRPr="002C0C61">
              <w:rPr>
                <w:b/>
                <w:i/>
              </w:rPr>
              <w:t>труд“</w:t>
            </w:r>
            <w:r w:rsidRPr="002C0C61">
              <w:t>, както и към борба с неравенствата и дискриминацията на работното място, особено тези, които засягат жените;</w:t>
            </w:r>
          </w:p>
        </w:tc>
        <w:tc>
          <w:tcPr>
            <w:tcW w:w="4876" w:type="dxa"/>
            <w:hideMark/>
          </w:tcPr>
          <w:p w14:paraId="76CD0D35" w14:textId="77777777" w:rsidR="00B9483A" w:rsidRPr="002C0C61" w:rsidRDefault="00013E04" w:rsidP="00761BD2">
            <w:pPr>
              <w:pStyle w:val="Normal6"/>
              <w:rPr>
                <w:szCs w:val="24"/>
              </w:rPr>
            </w:pPr>
            <w:r w:rsidRPr="002C0C61">
              <w:t>9.</w:t>
            </w:r>
            <w:r w:rsidRPr="002C0C61">
              <w:tab/>
              <w:t xml:space="preserve">призовава Комисията и държавите членки да приемат ефективни мерки, насочени към прилагане на принципа „равно заплащане за равен </w:t>
            </w:r>
            <w:r w:rsidRPr="002C0C61">
              <w:rPr>
                <w:b/>
                <w:i/>
              </w:rPr>
              <w:t>труд или за труд с равна стойност“</w:t>
            </w:r>
            <w:r w:rsidRPr="002C0C61">
              <w:t>, както и към борба с неравенствата и дискриминацията на работното място, особено тези, които засягат жените</w:t>
            </w:r>
            <w:r w:rsidRPr="002C0C61">
              <w:rPr>
                <w:b/>
                <w:i/>
              </w:rPr>
              <w:t xml:space="preserve"> и други групи в уязвимо положение</w:t>
            </w:r>
            <w:r w:rsidRPr="002C0C61">
              <w:t>;</w:t>
            </w:r>
          </w:p>
        </w:tc>
      </w:tr>
    </w:tbl>
    <w:p w14:paraId="687A2EDF"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3265135A" w14:textId="77777777" w:rsidR="00B9483A" w:rsidRPr="002C0C61" w:rsidRDefault="00013E04" w:rsidP="00B9483A">
      <w:r w:rsidRPr="002C0C61">
        <w:rPr>
          <w:rStyle w:val="HideTWBExt"/>
        </w:rPr>
        <w:t>&lt;/Amend&gt;</w:t>
      </w:r>
    </w:p>
    <w:p w14:paraId="6AA44493"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304</w:t>
      </w:r>
      <w:r w:rsidRPr="002C0C61">
        <w:rPr>
          <w:rStyle w:val="HideTWBExt"/>
          <w:b w:val="0"/>
        </w:rPr>
        <w:t>&lt;/NumAm&gt;</w:t>
      </w:r>
    </w:p>
    <w:p w14:paraId="3AE7B649" w14:textId="77777777" w:rsidR="00B9483A" w:rsidRPr="002C0C61" w:rsidRDefault="00013E04" w:rsidP="00B9483A">
      <w:pPr>
        <w:pStyle w:val="NormalBold"/>
      </w:pPr>
      <w:r w:rsidRPr="002C0C61">
        <w:rPr>
          <w:rStyle w:val="HideTWBExt"/>
          <w:b w:val="0"/>
        </w:rPr>
        <w:t>&lt;RepeatBlock-By&gt;&lt;Members&gt;</w:t>
      </w:r>
      <w:r w:rsidRPr="002C0C61">
        <w:t>Мартин Кемп, Лисбет Сомен, Реджина Дохърти, Сержио Умберто</w:t>
      </w:r>
      <w:r w:rsidRPr="002C0C61">
        <w:rPr>
          <w:rStyle w:val="HideTWBExt"/>
          <w:b w:val="0"/>
        </w:rPr>
        <w:t>&lt;/Members&gt;</w:t>
      </w:r>
    </w:p>
    <w:p w14:paraId="6648E429" w14:textId="77777777" w:rsidR="00B9483A" w:rsidRPr="002C0C61" w:rsidRDefault="00013E04" w:rsidP="00B9483A">
      <w:r w:rsidRPr="002C0C61">
        <w:rPr>
          <w:rStyle w:val="HideTWBExt"/>
        </w:rPr>
        <w:t>&lt;/RepeatBlock-By&gt;</w:t>
      </w:r>
    </w:p>
    <w:p w14:paraId="1565EA57"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01DBBF3C" w14:textId="77777777" w:rsidR="00B9483A" w:rsidRPr="002C0C61" w:rsidRDefault="00013E04" w:rsidP="00B9483A">
      <w:pPr>
        <w:pStyle w:val="NormalBold"/>
      </w:pPr>
      <w:r w:rsidRPr="002C0C61">
        <w:rPr>
          <w:rStyle w:val="HideTWBExt"/>
          <w:b w:val="0"/>
        </w:rPr>
        <w:t>&lt;Article&gt;</w:t>
      </w:r>
      <w:r w:rsidRPr="002C0C61">
        <w:t>Параграф 9</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5DA7E925" w14:textId="77777777" w:rsidTr="00761BD2">
        <w:trPr>
          <w:jc w:val="center"/>
        </w:trPr>
        <w:tc>
          <w:tcPr>
            <w:tcW w:w="9752" w:type="dxa"/>
            <w:gridSpan w:val="2"/>
          </w:tcPr>
          <w:p w14:paraId="66441A0A" w14:textId="77777777" w:rsidR="00B9483A" w:rsidRPr="002C0C61" w:rsidRDefault="00B9483A" w:rsidP="00761BD2">
            <w:pPr>
              <w:keepNext/>
            </w:pPr>
          </w:p>
        </w:tc>
      </w:tr>
      <w:tr w:rsidR="00A029F3" w:rsidRPr="002C0C61" w14:paraId="7AA2C9B0" w14:textId="77777777" w:rsidTr="00761BD2">
        <w:trPr>
          <w:jc w:val="center"/>
        </w:trPr>
        <w:tc>
          <w:tcPr>
            <w:tcW w:w="4876" w:type="dxa"/>
            <w:hideMark/>
          </w:tcPr>
          <w:p w14:paraId="0DA8166C" w14:textId="77777777" w:rsidR="00B9483A" w:rsidRPr="002C0C61" w:rsidRDefault="00013E04" w:rsidP="00761BD2">
            <w:pPr>
              <w:pStyle w:val="ColumnHeading"/>
              <w:keepNext/>
            </w:pPr>
            <w:r w:rsidRPr="002C0C61">
              <w:t>Предложение за резолюция</w:t>
            </w:r>
          </w:p>
        </w:tc>
        <w:tc>
          <w:tcPr>
            <w:tcW w:w="4876" w:type="dxa"/>
            <w:hideMark/>
          </w:tcPr>
          <w:p w14:paraId="0470E8E2" w14:textId="77777777" w:rsidR="00B9483A" w:rsidRPr="002C0C61" w:rsidRDefault="00013E04" w:rsidP="00761BD2">
            <w:pPr>
              <w:pStyle w:val="ColumnHeading"/>
              <w:keepNext/>
            </w:pPr>
            <w:r w:rsidRPr="002C0C61">
              <w:t>Изменение</w:t>
            </w:r>
          </w:p>
        </w:tc>
      </w:tr>
      <w:tr w:rsidR="00A029F3" w:rsidRPr="002C0C61" w14:paraId="7F26703E" w14:textId="77777777" w:rsidTr="00761BD2">
        <w:trPr>
          <w:jc w:val="center"/>
        </w:trPr>
        <w:tc>
          <w:tcPr>
            <w:tcW w:w="4876" w:type="dxa"/>
            <w:hideMark/>
          </w:tcPr>
          <w:p w14:paraId="52206FDB" w14:textId="77777777" w:rsidR="00B9483A" w:rsidRPr="002C0C61" w:rsidRDefault="00013E04" w:rsidP="00761BD2">
            <w:pPr>
              <w:pStyle w:val="Normal6"/>
            </w:pPr>
            <w:r w:rsidRPr="002C0C61">
              <w:t>9.</w:t>
            </w:r>
            <w:r w:rsidRPr="002C0C61">
              <w:tab/>
              <w:t>призовава Комисията и държавите членки да приемат ефективни мерки, насочени към прилагане на принципа „равно заплащане за равен труд“, както и към борба с неравенствата и дискриминацията на работното място, особено тези, които засягат жените;</w:t>
            </w:r>
          </w:p>
        </w:tc>
        <w:tc>
          <w:tcPr>
            <w:tcW w:w="4876" w:type="dxa"/>
            <w:hideMark/>
          </w:tcPr>
          <w:p w14:paraId="416FF568" w14:textId="77777777" w:rsidR="00B9483A" w:rsidRPr="002C0C61" w:rsidRDefault="00013E04" w:rsidP="00761BD2">
            <w:pPr>
              <w:pStyle w:val="Normal6"/>
              <w:rPr>
                <w:szCs w:val="24"/>
              </w:rPr>
            </w:pPr>
            <w:r w:rsidRPr="002C0C61">
              <w:t>9.</w:t>
            </w:r>
            <w:r w:rsidRPr="002C0C61">
              <w:tab/>
              <w:t>призовава Комисията и държавите членки да приемат ефективни мерки, насочени към прилагане на принципа „равно заплащане за равен труд“, както и към борба с неравенствата и дискриминацията на работното място, особено тези, които засягат жените</w:t>
            </w:r>
            <w:r w:rsidRPr="002C0C61">
              <w:rPr>
                <w:b/>
                <w:i/>
              </w:rPr>
              <w:t>, хората с увреждания и самотните родители</w:t>
            </w:r>
            <w:r w:rsidRPr="002C0C61">
              <w:t>;</w:t>
            </w:r>
          </w:p>
        </w:tc>
      </w:tr>
    </w:tbl>
    <w:p w14:paraId="00ACF616"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06694B57" w14:textId="77777777" w:rsidR="00B9483A" w:rsidRPr="002C0C61" w:rsidRDefault="00013E04" w:rsidP="00B9483A">
      <w:r w:rsidRPr="002C0C61">
        <w:rPr>
          <w:rStyle w:val="HideTWBExt"/>
        </w:rPr>
        <w:t>&lt;/Amend&gt;</w:t>
      </w:r>
    </w:p>
    <w:p w14:paraId="107BF591"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305</w:t>
      </w:r>
      <w:r w:rsidRPr="002C0C61">
        <w:rPr>
          <w:rStyle w:val="HideTWBExt"/>
          <w:b w:val="0"/>
        </w:rPr>
        <w:t>&lt;/NumAm&gt;</w:t>
      </w:r>
    </w:p>
    <w:p w14:paraId="7E887A0C" w14:textId="77777777" w:rsidR="00B9483A" w:rsidRPr="002C0C61" w:rsidRDefault="00013E04" w:rsidP="00B9483A">
      <w:pPr>
        <w:pStyle w:val="NormalBold"/>
      </w:pPr>
      <w:r w:rsidRPr="002C0C61">
        <w:rPr>
          <w:rStyle w:val="HideTWBExt"/>
          <w:b w:val="0"/>
        </w:rPr>
        <w:t>&lt;RepeatBlock-By&gt;&lt;Members&gt;</w:t>
      </w:r>
      <w:r w:rsidRPr="002C0C61">
        <w:t xml:space="preserve">Лисбет Сомен, Мартин </w:t>
      </w:r>
      <w:r w:rsidRPr="002C0C61">
        <w:t>Кемп</w:t>
      </w:r>
      <w:r w:rsidRPr="002C0C61">
        <w:rPr>
          <w:rStyle w:val="HideTWBExt"/>
          <w:b w:val="0"/>
        </w:rPr>
        <w:t>&lt;/Members&gt;</w:t>
      </w:r>
    </w:p>
    <w:p w14:paraId="54BF0C09" w14:textId="77777777" w:rsidR="00B9483A" w:rsidRPr="002C0C61" w:rsidRDefault="00013E04" w:rsidP="00B9483A">
      <w:r w:rsidRPr="002C0C61">
        <w:rPr>
          <w:rStyle w:val="HideTWBExt"/>
        </w:rPr>
        <w:t>&lt;/RepeatBlock-By&gt;</w:t>
      </w:r>
    </w:p>
    <w:p w14:paraId="403D940E"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1565AE50" w14:textId="77777777" w:rsidR="00B9483A" w:rsidRPr="002C0C61" w:rsidRDefault="00013E04" w:rsidP="00B9483A">
      <w:pPr>
        <w:pStyle w:val="NormalBold"/>
      </w:pPr>
      <w:r w:rsidRPr="002C0C61">
        <w:rPr>
          <w:rStyle w:val="HideTWBExt"/>
          <w:b w:val="0"/>
        </w:rPr>
        <w:t>&lt;Article&gt;</w:t>
      </w:r>
      <w:r w:rsidRPr="002C0C61">
        <w:t>Параграф 9 a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4CEF9487" w14:textId="77777777" w:rsidTr="00761BD2">
        <w:trPr>
          <w:jc w:val="center"/>
        </w:trPr>
        <w:tc>
          <w:tcPr>
            <w:tcW w:w="9752" w:type="dxa"/>
            <w:gridSpan w:val="2"/>
          </w:tcPr>
          <w:p w14:paraId="78DCE2A4" w14:textId="77777777" w:rsidR="00B9483A" w:rsidRPr="002C0C61" w:rsidRDefault="00B9483A" w:rsidP="00761BD2">
            <w:pPr>
              <w:keepNext/>
            </w:pPr>
          </w:p>
        </w:tc>
      </w:tr>
      <w:tr w:rsidR="00A029F3" w:rsidRPr="002C0C61" w14:paraId="378F1FF5" w14:textId="77777777" w:rsidTr="00761BD2">
        <w:trPr>
          <w:jc w:val="center"/>
        </w:trPr>
        <w:tc>
          <w:tcPr>
            <w:tcW w:w="4876" w:type="dxa"/>
            <w:hideMark/>
          </w:tcPr>
          <w:p w14:paraId="1E21EF10" w14:textId="77777777" w:rsidR="00B9483A" w:rsidRPr="002C0C61" w:rsidRDefault="00013E04" w:rsidP="00761BD2">
            <w:pPr>
              <w:pStyle w:val="ColumnHeading"/>
              <w:keepNext/>
            </w:pPr>
            <w:r w:rsidRPr="002C0C61">
              <w:t>Предложение за резолюция</w:t>
            </w:r>
          </w:p>
        </w:tc>
        <w:tc>
          <w:tcPr>
            <w:tcW w:w="4876" w:type="dxa"/>
            <w:hideMark/>
          </w:tcPr>
          <w:p w14:paraId="16DD017F" w14:textId="77777777" w:rsidR="00B9483A" w:rsidRPr="002C0C61" w:rsidRDefault="00013E04" w:rsidP="00761BD2">
            <w:pPr>
              <w:pStyle w:val="ColumnHeading"/>
              <w:keepNext/>
            </w:pPr>
            <w:r w:rsidRPr="002C0C61">
              <w:t>Изменение</w:t>
            </w:r>
          </w:p>
        </w:tc>
      </w:tr>
      <w:tr w:rsidR="00A029F3" w:rsidRPr="002C0C61" w14:paraId="1FD1128A" w14:textId="77777777" w:rsidTr="00761BD2">
        <w:trPr>
          <w:jc w:val="center"/>
        </w:trPr>
        <w:tc>
          <w:tcPr>
            <w:tcW w:w="4876" w:type="dxa"/>
          </w:tcPr>
          <w:p w14:paraId="08C9C409" w14:textId="77777777" w:rsidR="00B9483A" w:rsidRPr="002C0C61" w:rsidRDefault="00B9483A" w:rsidP="00761BD2">
            <w:pPr>
              <w:pStyle w:val="Normal6"/>
            </w:pPr>
          </w:p>
        </w:tc>
        <w:tc>
          <w:tcPr>
            <w:tcW w:w="4876" w:type="dxa"/>
            <w:hideMark/>
          </w:tcPr>
          <w:p w14:paraId="3F72526E" w14:textId="77777777" w:rsidR="00B9483A" w:rsidRPr="002C0C61" w:rsidRDefault="00013E04" w:rsidP="00761BD2">
            <w:pPr>
              <w:pStyle w:val="Normal6"/>
              <w:rPr>
                <w:szCs w:val="24"/>
              </w:rPr>
            </w:pPr>
            <w:r w:rsidRPr="002C0C61">
              <w:rPr>
                <w:b/>
                <w:i/>
              </w:rPr>
              <w:t>9а.</w:t>
            </w:r>
            <w:r w:rsidRPr="002C0C61">
              <w:rPr>
                <w:b/>
                <w:i/>
              </w:rPr>
              <w:tab/>
              <w:t xml:space="preserve">изисква от Комисията, в сътрудничество с държавите — членки на ЕС, да разработи </w:t>
            </w:r>
            <w:r w:rsidRPr="002C0C61">
              <w:rPr>
                <w:b/>
                <w:i/>
              </w:rPr>
              <w:t>конкретни и целенасочени политики за борба с менструалната бедност; подчертава значението на използването на иновативни решения, установяването на структурно сътрудничество със съответните заинтересовани страни и прилагането на научнообоснован подход; настоятелно призовава този въпрос да бъде включен като приоритетна тема в Програмата на ЕС за градовете, по-специално в рамките на темата „бедност в градските райони“;</w:t>
            </w:r>
          </w:p>
        </w:tc>
      </w:tr>
    </w:tbl>
    <w:p w14:paraId="32C10409"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31C4A72F" w14:textId="77777777" w:rsidR="00B9483A" w:rsidRPr="002C0C61" w:rsidRDefault="00013E04" w:rsidP="00B9483A">
      <w:r w:rsidRPr="002C0C61">
        <w:rPr>
          <w:rStyle w:val="HideTWBExt"/>
        </w:rPr>
        <w:t>&lt;/Amend&gt;</w:t>
      </w:r>
    </w:p>
    <w:p w14:paraId="604E8EB6"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306</w:t>
      </w:r>
      <w:r w:rsidRPr="002C0C61">
        <w:rPr>
          <w:rStyle w:val="HideTWBExt"/>
          <w:b w:val="0"/>
        </w:rPr>
        <w:t>&lt;/NumAm&gt;</w:t>
      </w:r>
    </w:p>
    <w:p w14:paraId="40C5D7C0" w14:textId="77777777" w:rsidR="00B9483A" w:rsidRPr="002C0C61" w:rsidRDefault="00013E04" w:rsidP="00B9483A">
      <w:pPr>
        <w:pStyle w:val="NormalBold"/>
      </w:pPr>
      <w:r w:rsidRPr="002C0C61">
        <w:rPr>
          <w:rStyle w:val="HideTWBExt"/>
          <w:b w:val="0"/>
        </w:rPr>
        <w:t>&lt;RepeatBlock-By&gt;&lt;Members&gt;</w:t>
      </w:r>
      <w:r w:rsidRPr="002C0C61">
        <w:t>Вили Сьовндал</w:t>
      </w:r>
      <w:r w:rsidRPr="002C0C61">
        <w:rPr>
          <w:rStyle w:val="HideTWBExt"/>
          <w:b w:val="0"/>
        </w:rPr>
        <w:t>&lt;/Members&gt;</w:t>
      </w:r>
    </w:p>
    <w:p w14:paraId="00F2AF5B" w14:textId="77777777" w:rsidR="00B9483A" w:rsidRPr="002C0C61" w:rsidRDefault="00013E04" w:rsidP="00B9483A">
      <w:r w:rsidRPr="002C0C61">
        <w:rPr>
          <w:rStyle w:val="HideTWBExt"/>
        </w:rPr>
        <w:t>&lt;AuNomDe&gt;</w:t>
      </w:r>
      <w:r w:rsidRPr="002C0C61">
        <w:rPr>
          <w:rStyle w:val="HideTWBInt"/>
          <w:color w:val="auto"/>
        </w:rPr>
        <w:t>{Verts/ALE}</w:t>
      </w:r>
      <w:r w:rsidRPr="002C0C61">
        <w:t>от името на групата Verts/ALE</w:t>
      </w:r>
      <w:r w:rsidRPr="002C0C61">
        <w:rPr>
          <w:rStyle w:val="HideTWBExt"/>
        </w:rPr>
        <w:t>&lt;/AuNomDe&gt;</w:t>
      </w:r>
    </w:p>
    <w:p w14:paraId="793DD7EC" w14:textId="77777777" w:rsidR="00B9483A" w:rsidRPr="002C0C61" w:rsidRDefault="00013E04" w:rsidP="00B9483A">
      <w:r w:rsidRPr="002C0C61">
        <w:rPr>
          <w:rStyle w:val="HideTWBExt"/>
        </w:rPr>
        <w:t>&lt;/RepeatBlock-By&gt;</w:t>
      </w:r>
    </w:p>
    <w:p w14:paraId="54917CD5"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6C6EE5BF" w14:textId="77777777" w:rsidR="00B9483A" w:rsidRPr="002C0C61" w:rsidRDefault="00013E04" w:rsidP="00B9483A">
      <w:pPr>
        <w:pStyle w:val="NormalBold"/>
      </w:pPr>
      <w:r w:rsidRPr="002C0C61">
        <w:rPr>
          <w:rStyle w:val="HideTWBExt"/>
          <w:b w:val="0"/>
        </w:rPr>
        <w:t>&lt;Article&gt;</w:t>
      </w:r>
      <w:r w:rsidRPr="002C0C61">
        <w:t>Параграф 9 a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01727FE3" w14:textId="77777777" w:rsidTr="00761BD2">
        <w:trPr>
          <w:jc w:val="center"/>
        </w:trPr>
        <w:tc>
          <w:tcPr>
            <w:tcW w:w="9752" w:type="dxa"/>
            <w:gridSpan w:val="2"/>
          </w:tcPr>
          <w:p w14:paraId="7570BF94" w14:textId="77777777" w:rsidR="00B9483A" w:rsidRPr="002C0C61" w:rsidRDefault="00B9483A" w:rsidP="00761BD2">
            <w:pPr>
              <w:keepNext/>
            </w:pPr>
          </w:p>
        </w:tc>
      </w:tr>
      <w:tr w:rsidR="00A029F3" w:rsidRPr="002C0C61" w14:paraId="7962D79A" w14:textId="77777777" w:rsidTr="00761BD2">
        <w:trPr>
          <w:jc w:val="center"/>
        </w:trPr>
        <w:tc>
          <w:tcPr>
            <w:tcW w:w="4876" w:type="dxa"/>
            <w:hideMark/>
          </w:tcPr>
          <w:p w14:paraId="20A0E954" w14:textId="77777777" w:rsidR="00B9483A" w:rsidRPr="002C0C61" w:rsidRDefault="00013E04" w:rsidP="00761BD2">
            <w:pPr>
              <w:pStyle w:val="ColumnHeading"/>
              <w:keepNext/>
            </w:pPr>
            <w:r w:rsidRPr="002C0C61">
              <w:t>Предложение за резолюция</w:t>
            </w:r>
          </w:p>
        </w:tc>
        <w:tc>
          <w:tcPr>
            <w:tcW w:w="4876" w:type="dxa"/>
            <w:hideMark/>
          </w:tcPr>
          <w:p w14:paraId="58240864" w14:textId="77777777" w:rsidR="00B9483A" w:rsidRPr="002C0C61" w:rsidRDefault="00013E04" w:rsidP="00761BD2">
            <w:pPr>
              <w:pStyle w:val="ColumnHeading"/>
              <w:keepNext/>
            </w:pPr>
            <w:r w:rsidRPr="002C0C61">
              <w:t>Изменение</w:t>
            </w:r>
          </w:p>
        </w:tc>
      </w:tr>
      <w:tr w:rsidR="00A029F3" w:rsidRPr="002C0C61" w14:paraId="71F51C39" w14:textId="77777777" w:rsidTr="00761BD2">
        <w:trPr>
          <w:jc w:val="center"/>
        </w:trPr>
        <w:tc>
          <w:tcPr>
            <w:tcW w:w="4876" w:type="dxa"/>
          </w:tcPr>
          <w:p w14:paraId="5FF62D6C" w14:textId="77777777" w:rsidR="00B9483A" w:rsidRPr="002C0C61" w:rsidRDefault="00B9483A" w:rsidP="00761BD2">
            <w:pPr>
              <w:pStyle w:val="Normal6"/>
            </w:pPr>
          </w:p>
        </w:tc>
        <w:tc>
          <w:tcPr>
            <w:tcW w:w="4876" w:type="dxa"/>
            <w:hideMark/>
          </w:tcPr>
          <w:p w14:paraId="02397975" w14:textId="77777777" w:rsidR="00B9483A" w:rsidRPr="002C0C61" w:rsidRDefault="00013E04" w:rsidP="00761BD2">
            <w:pPr>
              <w:pStyle w:val="Normal6"/>
              <w:rPr>
                <w:szCs w:val="24"/>
              </w:rPr>
            </w:pPr>
            <w:r w:rsidRPr="002C0C61">
              <w:rPr>
                <w:b/>
                <w:i/>
              </w:rPr>
              <w:t>9а.</w:t>
            </w:r>
            <w:r w:rsidRPr="002C0C61">
              <w:rPr>
                <w:b/>
                <w:i/>
              </w:rPr>
              <w:tab/>
            </w:r>
            <w:r w:rsidRPr="002C0C61">
              <w:rPr>
                <w:b/>
                <w:i/>
              </w:rPr>
              <w:t>призовава Комисията да гарантира инвестиции в системите за закрила на детето, включително в борбата с насилието срещу деца, настоява стратегията да защитава правото на детето на семеен живот и да гарантира, че бедността или социално-икономическите трудности никога не са единствената причина за отделянето на децата от техните семейства;</w:t>
            </w:r>
          </w:p>
        </w:tc>
      </w:tr>
    </w:tbl>
    <w:p w14:paraId="6348A2AE"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7495D43C" w14:textId="77777777" w:rsidR="00B9483A" w:rsidRPr="002C0C61" w:rsidRDefault="00013E04" w:rsidP="00B9483A">
      <w:r w:rsidRPr="002C0C61">
        <w:rPr>
          <w:rStyle w:val="HideTWBExt"/>
        </w:rPr>
        <w:t>&lt;/Amend&gt;</w:t>
      </w:r>
    </w:p>
    <w:p w14:paraId="32FBF8A2"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307</w:t>
      </w:r>
      <w:r w:rsidRPr="002C0C61">
        <w:rPr>
          <w:rStyle w:val="HideTWBExt"/>
          <w:b w:val="0"/>
        </w:rPr>
        <w:t>&lt;/NumAm&gt;</w:t>
      </w:r>
    </w:p>
    <w:p w14:paraId="077E3BFE" w14:textId="77777777" w:rsidR="00B9483A" w:rsidRPr="002C0C61" w:rsidRDefault="00013E04" w:rsidP="00B9483A">
      <w:pPr>
        <w:pStyle w:val="NormalBold"/>
      </w:pPr>
      <w:r w:rsidRPr="002C0C61">
        <w:rPr>
          <w:rStyle w:val="HideTWBExt"/>
          <w:b w:val="0"/>
        </w:rPr>
        <w:t>&lt;RepeatBlock-By&gt;&lt;Members&gt;</w:t>
      </w:r>
      <w:r w:rsidRPr="002C0C61">
        <w:t>Андраш Тивадар Куля</w:t>
      </w:r>
      <w:r w:rsidRPr="002C0C61">
        <w:rPr>
          <w:rStyle w:val="HideTWBExt"/>
          <w:b w:val="0"/>
        </w:rPr>
        <w:t>&lt;/Members&gt;</w:t>
      </w:r>
    </w:p>
    <w:p w14:paraId="10D02A49" w14:textId="77777777" w:rsidR="00B9483A" w:rsidRPr="002C0C61" w:rsidRDefault="00013E04" w:rsidP="00B9483A">
      <w:r w:rsidRPr="002C0C61">
        <w:rPr>
          <w:rStyle w:val="HideTWBExt"/>
        </w:rPr>
        <w:t>&lt;/RepeatBlock-By&gt;</w:t>
      </w:r>
    </w:p>
    <w:p w14:paraId="1CF2F00A"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2EEF67FB" w14:textId="77777777" w:rsidR="00B9483A" w:rsidRPr="002C0C61" w:rsidRDefault="00013E04" w:rsidP="00B9483A">
      <w:pPr>
        <w:pStyle w:val="NormalBold"/>
      </w:pPr>
      <w:r w:rsidRPr="002C0C61">
        <w:rPr>
          <w:rStyle w:val="HideTWBExt"/>
          <w:b w:val="0"/>
        </w:rPr>
        <w:t>&lt;Article&gt;</w:t>
      </w:r>
      <w:r w:rsidRPr="002C0C61">
        <w:t>Параграф 9 a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69B9ECC0" w14:textId="77777777" w:rsidTr="00761BD2">
        <w:trPr>
          <w:jc w:val="center"/>
        </w:trPr>
        <w:tc>
          <w:tcPr>
            <w:tcW w:w="9752" w:type="dxa"/>
            <w:gridSpan w:val="2"/>
          </w:tcPr>
          <w:p w14:paraId="3174D270" w14:textId="77777777" w:rsidR="00B9483A" w:rsidRPr="002C0C61" w:rsidRDefault="00B9483A" w:rsidP="00761BD2">
            <w:pPr>
              <w:keepNext/>
            </w:pPr>
          </w:p>
        </w:tc>
      </w:tr>
      <w:tr w:rsidR="00A029F3" w:rsidRPr="002C0C61" w14:paraId="78C242D8" w14:textId="77777777" w:rsidTr="00761BD2">
        <w:trPr>
          <w:jc w:val="center"/>
        </w:trPr>
        <w:tc>
          <w:tcPr>
            <w:tcW w:w="4876" w:type="dxa"/>
            <w:hideMark/>
          </w:tcPr>
          <w:p w14:paraId="1CBC6854" w14:textId="77777777" w:rsidR="00B9483A" w:rsidRPr="002C0C61" w:rsidRDefault="00013E04" w:rsidP="00761BD2">
            <w:pPr>
              <w:pStyle w:val="ColumnHeading"/>
              <w:keepNext/>
            </w:pPr>
            <w:r w:rsidRPr="002C0C61">
              <w:t>Предложение за резолюция</w:t>
            </w:r>
          </w:p>
        </w:tc>
        <w:tc>
          <w:tcPr>
            <w:tcW w:w="4876" w:type="dxa"/>
            <w:hideMark/>
          </w:tcPr>
          <w:p w14:paraId="02FB2B8C" w14:textId="77777777" w:rsidR="00B9483A" w:rsidRPr="002C0C61" w:rsidRDefault="00013E04" w:rsidP="00761BD2">
            <w:pPr>
              <w:pStyle w:val="ColumnHeading"/>
              <w:keepNext/>
            </w:pPr>
            <w:r w:rsidRPr="002C0C61">
              <w:t>Изменение</w:t>
            </w:r>
          </w:p>
        </w:tc>
      </w:tr>
      <w:tr w:rsidR="00A029F3" w:rsidRPr="002C0C61" w14:paraId="79FF6A0F" w14:textId="77777777" w:rsidTr="00761BD2">
        <w:trPr>
          <w:jc w:val="center"/>
        </w:trPr>
        <w:tc>
          <w:tcPr>
            <w:tcW w:w="4876" w:type="dxa"/>
          </w:tcPr>
          <w:p w14:paraId="4F8B4005" w14:textId="77777777" w:rsidR="00B9483A" w:rsidRPr="002C0C61" w:rsidRDefault="00B9483A" w:rsidP="00761BD2">
            <w:pPr>
              <w:pStyle w:val="Normal6"/>
            </w:pPr>
          </w:p>
        </w:tc>
        <w:tc>
          <w:tcPr>
            <w:tcW w:w="4876" w:type="dxa"/>
            <w:hideMark/>
          </w:tcPr>
          <w:p w14:paraId="2C23F1C9" w14:textId="77777777" w:rsidR="00B9483A" w:rsidRPr="002C0C61" w:rsidRDefault="00013E04" w:rsidP="00761BD2">
            <w:pPr>
              <w:pStyle w:val="Normal6"/>
              <w:rPr>
                <w:szCs w:val="24"/>
              </w:rPr>
            </w:pPr>
            <w:r w:rsidRPr="002C0C61">
              <w:rPr>
                <w:b/>
                <w:i/>
              </w:rPr>
              <w:t>9а.</w:t>
            </w:r>
            <w:r w:rsidRPr="002C0C61">
              <w:rPr>
                <w:b/>
                <w:i/>
              </w:rPr>
              <w:tab/>
              <w:t xml:space="preserve">призовава Комисията да създаде фонд в рамките на политиката на ЕС на сближаване за подкрепа на достъпни социални жилища, включително </w:t>
            </w:r>
            <w:r w:rsidRPr="002C0C61">
              <w:rPr>
                <w:b/>
                <w:i/>
              </w:rPr>
              <w:t>адаптиране на жилища за лица, които са подложени на интензивни противоракови лечения и се възстановяват от тях;</w:t>
            </w:r>
          </w:p>
        </w:tc>
      </w:tr>
    </w:tbl>
    <w:p w14:paraId="5694AA93"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20609D40" w14:textId="77777777" w:rsidR="00B9483A" w:rsidRPr="002C0C61" w:rsidRDefault="00013E04" w:rsidP="00B9483A">
      <w:r w:rsidRPr="002C0C61">
        <w:rPr>
          <w:rStyle w:val="HideTWBExt"/>
        </w:rPr>
        <w:t>&lt;/Amend&gt;</w:t>
      </w:r>
    </w:p>
    <w:p w14:paraId="357D5D8B"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308</w:t>
      </w:r>
      <w:r w:rsidRPr="002C0C61">
        <w:rPr>
          <w:rStyle w:val="HideTWBExt"/>
          <w:b w:val="0"/>
        </w:rPr>
        <w:t>&lt;/NumAm&gt;</w:t>
      </w:r>
    </w:p>
    <w:p w14:paraId="257A674D" w14:textId="77777777" w:rsidR="00B9483A" w:rsidRPr="002C0C61" w:rsidRDefault="00013E04" w:rsidP="00B9483A">
      <w:pPr>
        <w:pStyle w:val="NormalBold"/>
      </w:pPr>
      <w:r w:rsidRPr="002C0C61">
        <w:rPr>
          <w:rStyle w:val="HideTWBExt"/>
          <w:b w:val="0"/>
        </w:rPr>
        <w:t>&lt;RepeatBlock-By&gt;&lt;Members&gt;</w:t>
      </w:r>
      <w:r w:rsidRPr="002C0C61">
        <w:t>Евелин Регнер, Еон О’Риърдойн</w:t>
      </w:r>
      <w:r w:rsidRPr="002C0C61">
        <w:rPr>
          <w:rStyle w:val="HideTWBExt"/>
          <w:b w:val="0"/>
        </w:rPr>
        <w:t>&lt;/Members&gt;</w:t>
      </w:r>
    </w:p>
    <w:p w14:paraId="63D9CB97" w14:textId="77777777" w:rsidR="00B9483A" w:rsidRPr="002C0C61" w:rsidRDefault="00013E04" w:rsidP="00B9483A">
      <w:r w:rsidRPr="002C0C61">
        <w:rPr>
          <w:rStyle w:val="HideTWBExt"/>
        </w:rPr>
        <w:t>&lt;/RepeatBlock-By&gt;</w:t>
      </w:r>
    </w:p>
    <w:p w14:paraId="356438CC"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60E3B4E3" w14:textId="77777777" w:rsidR="00B9483A" w:rsidRPr="002C0C61" w:rsidRDefault="00013E04" w:rsidP="00B9483A">
      <w:pPr>
        <w:pStyle w:val="NormalBold"/>
      </w:pPr>
      <w:r w:rsidRPr="002C0C61">
        <w:rPr>
          <w:rStyle w:val="HideTWBExt"/>
          <w:b w:val="0"/>
        </w:rPr>
        <w:t>&lt;Article&gt;</w:t>
      </w:r>
      <w:r w:rsidRPr="002C0C61">
        <w:t>Параграф 9 a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6C57A9A4" w14:textId="77777777" w:rsidTr="00761BD2">
        <w:trPr>
          <w:jc w:val="center"/>
        </w:trPr>
        <w:tc>
          <w:tcPr>
            <w:tcW w:w="9752" w:type="dxa"/>
            <w:gridSpan w:val="2"/>
          </w:tcPr>
          <w:p w14:paraId="1A9F4CF2" w14:textId="77777777" w:rsidR="00B9483A" w:rsidRPr="002C0C61" w:rsidRDefault="00B9483A" w:rsidP="00761BD2">
            <w:pPr>
              <w:keepNext/>
            </w:pPr>
          </w:p>
        </w:tc>
      </w:tr>
      <w:tr w:rsidR="00A029F3" w:rsidRPr="002C0C61" w14:paraId="5E0128B8" w14:textId="77777777" w:rsidTr="00761BD2">
        <w:trPr>
          <w:jc w:val="center"/>
        </w:trPr>
        <w:tc>
          <w:tcPr>
            <w:tcW w:w="4876" w:type="dxa"/>
            <w:hideMark/>
          </w:tcPr>
          <w:p w14:paraId="7A13EE96" w14:textId="77777777" w:rsidR="00B9483A" w:rsidRPr="002C0C61" w:rsidRDefault="00013E04" w:rsidP="00761BD2">
            <w:pPr>
              <w:pStyle w:val="ColumnHeading"/>
              <w:keepNext/>
            </w:pPr>
            <w:r w:rsidRPr="002C0C61">
              <w:t>Предложение за резолюция</w:t>
            </w:r>
          </w:p>
        </w:tc>
        <w:tc>
          <w:tcPr>
            <w:tcW w:w="4876" w:type="dxa"/>
            <w:hideMark/>
          </w:tcPr>
          <w:p w14:paraId="69B4F3FD" w14:textId="77777777" w:rsidR="00B9483A" w:rsidRPr="002C0C61" w:rsidRDefault="00013E04" w:rsidP="00761BD2">
            <w:pPr>
              <w:pStyle w:val="ColumnHeading"/>
              <w:keepNext/>
            </w:pPr>
            <w:r w:rsidRPr="002C0C61">
              <w:t>Изменение</w:t>
            </w:r>
          </w:p>
        </w:tc>
      </w:tr>
      <w:tr w:rsidR="00A029F3" w:rsidRPr="002C0C61" w14:paraId="0015C289" w14:textId="77777777" w:rsidTr="00761BD2">
        <w:trPr>
          <w:jc w:val="center"/>
        </w:trPr>
        <w:tc>
          <w:tcPr>
            <w:tcW w:w="4876" w:type="dxa"/>
          </w:tcPr>
          <w:p w14:paraId="6D8405B0" w14:textId="77777777" w:rsidR="00B9483A" w:rsidRPr="002C0C61" w:rsidRDefault="00B9483A" w:rsidP="00761BD2">
            <w:pPr>
              <w:pStyle w:val="Normal6"/>
            </w:pPr>
          </w:p>
        </w:tc>
        <w:tc>
          <w:tcPr>
            <w:tcW w:w="4876" w:type="dxa"/>
            <w:hideMark/>
          </w:tcPr>
          <w:p w14:paraId="7CDB31E3" w14:textId="77777777" w:rsidR="00B9483A" w:rsidRPr="002C0C61" w:rsidRDefault="00013E04" w:rsidP="00761BD2">
            <w:pPr>
              <w:pStyle w:val="Normal6"/>
              <w:rPr>
                <w:szCs w:val="24"/>
              </w:rPr>
            </w:pPr>
            <w:r w:rsidRPr="002C0C61">
              <w:rPr>
                <w:b/>
                <w:i/>
              </w:rPr>
              <w:t>9а.</w:t>
            </w:r>
            <w:r w:rsidRPr="002C0C61">
              <w:rPr>
                <w:b/>
                <w:i/>
              </w:rPr>
              <w:tab/>
              <w:t xml:space="preserve">настоятелно призовава Комисията да представи ефективни инициативи, насочени към борба с </w:t>
            </w:r>
            <w:r w:rsidRPr="002C0C61">
              <w:rPr>
                <w:b/>
                <w:i/>
              </w:rPr>
              <w:t>трансграничния дъмпинг на заплати и социалния дъмпинг, включително предложение за предоставяне на Европейския орган по труда на конкретни правомощия за правоприлагане;</w:t>
            </w:r>
          </w:p>
        </w:tc>
      </w:tr>
    </w:tbl>
    <w:p w14:paraId="5DD4B8FD"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44C9BD18" w14:textId="77777777" w:rsidR="00B9483A" w:rsidRPr="002C0C61" w:rsidRDefault="00013E04" w:rsidP="00B9483A">
      <w:r w:rsidRPr="002C0C61">
        <w:rPr>
          <w:rStyle w:val="HideTWBExt"/>
        </w:rPr>
        <w:t>&lt;/Amend&gt;</w:t>
      </w:r>
    </w:p>
    <w:p w14:paraId="0A681A83"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309</w:t>
      </w:r>
      <w:r w:rsidRPr="002C0C61">
        <w:rPr>
          <w:rStyle w:val="HideTWBExt"/>
          <w:b w:val="0"/>
        </w:rPr>
        <w:t>&lt;/NumAm&gt;</w:t>
      </w:r>
    </w:p>
    <w:p w14:paraId="56CDD06E" w14:textId="77777777" w:rsidR="00B9483A" w:rsidRPr="002C0C61" w:rsidRDefault="00013E04" w:rsidP="00B9483A">
      <w:pPr>
        <w:pStyle w:val="NormalBold"/>
      </w:pPr>
      <w:r w:rsidRPr="002C0C61">
        <w:rPr>
          <w:rStyle w:val="HideTWBExt"/>
          <w:b w:val="0"/>
        </w:rPr>
        <w:t>&lt;RepeatBlock-By&gt;&lt;Members&gt;</w:t>
      </w:r>
      <w:r w:rsidRPr="002C0C61">
        <w:t>Еон О’Риърдойн, Марит Май, Изилда Гомеш, Вилия Блинкевичуте, Идоя Мендия Куева, Марк Ангел, Алисия Омс Хинел, Романа Йеркович, Чечилия Страда, Евелин Регнер</w:t>
      </w:r>
      <w:r w:rsidRPr="002C0C61">
        <w:rPr>
          <w:rStyle w:val="HideTWBExt"/>
          <w:b w:val="0"/>
        </w:rPr>
        <w:t>&lt;/Members&gt;</w:t>
      </w:r>
    </w:p>
    <w:p w14:paraId="30C1F8AF" w14:textId="77777777" w:rsidR="00B9483A" w:rsidRPr="002C0C61" w:rsidRDefault="00013E04" w:rsidP="00B9483A">
      <w:r w:rsidRPr="002C0C61">
        <w:rPr>
          <w:rStyle w:val="HideTWBExt"/>
        </w:rPr>
        <w:t>&lt;/RepeatBlock-By&gt;</w:t>
      </w:r>
    </w:p>
    <w:p w14:paraId="1C6E1A8F"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46FD9047" w14:textId="77777777" w:rsidR="00B9483A" w:rsidRPr="002C0C61" w:rsidRDefault="00013E04" w:rsidP="00B9483A">
      <w:pPr>
        <w:pStyle w:val="NormalBold"/>
      </w:pPr>
      <w:r w:rsidRPr="002C0C61">
        <w:rPr>
          <w:rStyle w:val="HideTWBExt"/>
          <w:b w:val="0"/>
        </w:rPr>
        <w:t>&lt;Article&gt;</w:t>
      </w:r>
      <w:r w:rsidRPr="002C0C61">
        <w:t>Параграф 10</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508A670C" w14:textId="77777777" w:rsidTr="00761BD2">
        <w:trPr>
          <w:jc w:val="center"/>
        </w:trPr>
        <w:tc>
          <w:tcPr>
            <w:tcW w:w="9752" w:type="dxa"/>
            <w:gridSpan w:val="2"/>
          </w:tcPr>
          <w:p w14:paraId="0894D3B4" w14:textId="77777777" w:rsidR="00B9483A" w:rsidRPr="002C0C61" w:rsidRDefault="00B9483A" w:rsidP="00761BD2">
            <w:pPr>
              <w:keepNext/>
            </w:pPr>
          </w:p>
        </w:tc>
      </w:tr>
      <w:tr w:rsidR="00A029F3" w:rsidRPr="002C0C61" w14:paraId="4EB082D8" w14:textId="77777777" w:rsidTr="00761BD2">
        <w:trPr>
          <w:jc w:val="center"/>
        </w:trPr>
        <w:tc>
          <w:tcPr>
            <w:tcW w:w="4876" w:type="dxa"/>
            <w:hideMark/>
          </w:tcPr>
          <w:p w14:paraId="68A01C36" w14:textId="77777777" w:rsidR="00B9483A" w:rsidRPr="002C0C61" w:rsidRDefault="00013E04" w:rsidP="00761BD2">
            <w:pPr>
              <w:pStyle w:val="ColumnHeading"/>
              <w:keepNext/>
            </w:pPr>
            <w:r w:rsidRPr="002C0C61">
              <w:t>Предложение за резолюция</w:t>
            </w:r>
          </w:p>
        </w:tc>
        <w:tc>
          <w:tcPr>
            <w:tcW w:w="4876" w:type="dxa"/>
            <w:hideMark/>
          </w:tcPr>
          <w:p w14:paraId="61673030" w14:textId="77777777" w:rsidR="00B9483A" w:rsidRPr="002C0C61" w:rsidRDefault="00013E04" w:rsidP="00761BD2">
            <w:pPr>
              <w:pStyle w:val="ColumnHeading"/>
              <w:keepNext/>
            </w:pPr>
            <w:r w:rsidRPr="002C0C61">
              <w:t>Изменение</w:t>
            </w:r>
          </w:p>
        </w:tc>
      </w:tr>
      <w:tr w:rsidR="00A029F3" w:rsidRPr="002C0C61" w14:paraId="7C8FC077" w14:textId="77777777" w:rsidTr="00761BD2">
        <w:trPr>
          <w:jc w:val="center"/>
        </w:trPr>
        <w:tc>
          <w:tcPr>
            <w:tcW w:w="4876" w:type="dxa"/>
            <w:hideMark/>
          </w:tcPr>
          <w:p w14:paraId="64987767" w14:textId="77777777" w:rsidR="00B9483A" w:rsidRPr="002C0C61" w:rsidRDefault="00013E04" w:rsidP="00761BD2">
            <w:pPr>
              <w:pStyle w:val="Normal6"/>
            </w:pPr>
            <w:r w:rsidRPr="002C0C61">
              <w:rPr>
                <w:b/>
                <w:i/>
              </w:rPr>
              <w:t>10.</w:t>
            </w:r>
            <w:r w:rsidRPr="002C0C61">
              <w:rPr>
                <w:b/>
                <w:i/>
              </w:rPr>
              <w:tab/>
              <w:t xml:space="preserve">призовава държавите членки да разработят политики за подкрепа на правата на майчинство и бащинство, както и родителските права, като се насърчава балансът между професионалния и личния </w:t>
            </w:r>
            <w:r w:rsidRPr="002C0C61">
              <w:rPr>
                <w:b/>
                <w:i/>
              </w:rPr>
              <w:t>живот, като се улеснява завръщането на жените на работа след бременност и отпуск по майчинство и като се гарантират подходящи условия за кърмене на работното място;</w:t>
            </w:r>
          </w:p>
        </w:tc>
        <w:tc>
          <w:tcPr>
            <w:tcW w:w="4876" w:type="dxa"/>
            <w:hideMark/>
          </w:tcPr>
          <w:p w14:paraId="48298994" w14:textId="77777777" w:rsidR="00B9483A" w:rsidRPr="002C0C61" w:rsidRDefault="00013E04" w:rsidP="00761BD2">
            <w:pPr>
              <w:pStyle w:val="Normal6"/>
              <w:rPr>
                <w:szCs w:val="24"/>
              </w:rPr>
            </w:pPr>
            <w:r w:rsidRPr="002C0C61">
              <w:rPr>
                <w:b/>
                <w:i/>
              </w:rPr>
              <w:t>заличава се</w:t>
            </w:r>
          </w:p>
        </w:tc>
      </w:tr>
    </w:tbl>
    <w:p w14:paraId="31D77CEF"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32E09F49" w14:textId="77777777" w:rsidR="00B9483A" w:rsidRPr="002C0C61" w:rsidRDefault="00013E04" w:rsidP="00B9483A">
      <w:r w:rsidRPr="002C0C61">
        <w:rPr>
          <w:rStyle w:val="HideTWBExt"/>
        </w:rPr>
        <w:t>&lt;/Amend&gt;</w:t>
      </w:r>
    </w:p>
    <w:p w14:paraId="6E4B91C7"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310</w:t>
      </w:r>
      <w:r w:rsidRPr="002C0C61">
        <w:rPr>
          <w:rStyle w:val="HideTWBExt"/>
          <w:b w:val="0"/>
        </w:rPr>
        <w:t>&lt;/NumAm&gt;</w:t>
      </w:r>
    </w:p>
    <w:p w14:paraId="64246C76" w14:textId="77777777" w:rsidR="00B9483A" w:rsidRPr="002C0C61" w:rsidRDefault="00013E04" w:rsidP="00B9483A">
      <w:pPr>
        <w:pStyle w:val="NormalBold"/>
      </w:pPr>
      <w:r w:rsidRPr="002C0C61">
        <w:rPr>
          <w:rStyle w:val="HideTWBExt"/>
          <w:b w:val="0"/>
        </w:rPr>
        <w:t>&lt;RepeatBlock-By&gt;&lt;Members&gt;</w:t>
      </w:r>
      <w:r w:rsidRPr="002C0C61">
        <w:t>Вили Сьовндал</w:t>
      </w:r>
      <w:r w:rsidRPr="002C0C61">
        <w:rPr>
          <w:rStyle w:val="HideTWBExt"/>
          <w:b w:val="0"/>
        </w:rPr>
        <w:t>&lt;/Members&gt;</w:t>
      </w:r>
    </w:p>
    <w:p w14:paraId="6461DDBB" w14:textId="77777777" w:rsidR="00B9483A" w:rsidRPr="002C0C61" w:rsidRDefault="00013E04" w:rsidP="00B9483A">
      <w:r w:rsidRPr="002C0C61">
        <w:rPr>
          <w:rStyle w:val="HideTWBExt"/>
        </w:rPr>
        <w:t>&lt;AuNomDe&gt;</w:t>
      </w:r>
      <w:r w:rsidRPr="002C0C61">
        <w:rPr>
          <w:rStyle w:val="HideTWBInt"/>
          <w:color w:val="auto"/>
        </w:rPr>
        <w:t>{Verts/ALE}</w:t>
      </w:r>
      <w:r w:rsidRPr="002C0C61">
        <w:t>от името на групата Verts/ALE</w:t>
      </w:r>
      <w:r w:rsidRPr="002C0C61">
        <w:rPr>
          <w:rStyle w:val="HideTWBExt"/>
        </w:rPr>
        <w:t>&lt;/AuNomDe&gt;</w:t>
      </w:r>
    </w:p>
    <w:p w14:paraId="19843A3C" w14:textId="77777777" w:rsidR="00B9483A" w:rsidRPr="002C0C61" w:rsidRDefault="00013E04" w:rsidP="00B9483A">
      <w:r w:rsidRPr="002C0C61">
        <w:rPr>
          <w:rStyle w:val="HideTWBExt"/>
        </w:rPr>
        <w:t>&lt;/RepeatBlock-By&gt;</w:t>
      </w:r>
    </w:p>
    <w:p w14:paraId="00BAC779"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18831EDD" w14:textId="77777777" w:rsidR="00B9483A" w:rsidRPr="002C0C61" w:rsidRDefault="00013E04" w:rsidP="00B9483A">
      <w:pPr>
        <w:pStyle w:val="NormalBold"/>
      </w:pPr>
      <w:r w:rsidRPr="002C0C61">
        <w:rPr>
          <w:rStyle w:val="HideTWBExt"/>
          <w:b w:val="0"/>
        </w:rPr>
        <w:t>&lt;Article&gt;</w:t>
      </w:r>
      <w:r w:rsidRPr="002C0C61">
        <w:t>Параграф 10</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35C552D3" w14:textId="77777777" w:rsidTr="00761BD2">
        <w:trPr>
          <w:jc w:val="center"/>
        </w:trPr>
        <w:tc>
          <w:tcPr>
            <w:tcW w:w="9752" w:type="dxa"/>
            <w:gridSpan w:val="2"/>
          </w:tcPr>
          <w:p w14:paraId="7943B6B6" w14:textId="77777777" w:rsidR="00B9483A" w:rsidRPr="002C0C61" w:rsidRDefault="00B9483A" w:rsidP="00761BD2">
            <w:pPr>
              <w:keepNext/>
            </w:pPr>
          </w:p>
        </w:tc>
      </w:tr>
      <w:tr w:rsidR="00A029F3" w:rsidRPr="002C0C61" w14:paraId="16064EF4" w14:textId="77777777" w:rsidTr="00761BD2">
        <w:trPr>
          <w:jc w:val="center"/>
        </w:trPr>
        <w:tc>
          <w:tcPr>
            <w:tcW w:w="4876" w:type="dxa"/>
            <w:hideMark/>
          </w:tcPr>
          <w:p w14:paraId="6E073DB2" w14:textId="77777777" w:rsidR="00B9483A" w:rsidRPr="002C0C61" w:rsidRDefault="00013E04" w:rsidP="00761BD2">
            <w:pPr>
              <w:pStyle w:val="ColumnHeading"/>
              <w:keepNext/>
            </w:pPr>
            <w:r w:rsidRPr="002C0C61">
              <w:t>Предложение за резолюция</w:t>
            </w:r>
          </w:p>
        </w:tc>
        <w:tc>
          <w:tcPr>
            <w:tcW w:w="4876" w:type="dxa"/>
            <w:hideMark/>
          </w:tcPr>
          <w:p w14:paraId="26D6B5B9" w14:textId="77777777" w:rsidR="00B9483A" w:rsidRPr="002C0C61" w:rsidRDefault="00013E04" w:rsidP="00761BD2">
            <w:pPr>
              <w:pStyle w:val="ColumnHeading"/>
              <w:keepNext/>
            </w:pPr>
            <w:r w:rsidRPr="002C0C61">
              <w:t>Изменение</w:t>
            </w:r>
          </w:p>
        </w:tc>
      </w:tr>
      <w:tr w:rsidR="00A029F3" w:rsidRPr="002C0C61" w14:paraId="2B94F20C" w14:textId="77777777" w:rsidTr="00761BD2">
        <w:trPr>
          <w:jc w:val="center"/>
        </w:trPr>
        <w:tc>
          <w:tcPr>
            <w:tcW w:w="4876" w:type="dxa"/>
            <w:hideMark/>
          </w:tcPr>
          <w:p w14:paraId="0B0FAAD4" w14:textId="77777777" w:rsidR="00B9483A" w:rsidRPr="002C0C61" w:rsidRDefault="00013E04" w:rsidP="00761BD2">
            <w:pPr>
              <w:pStyle w:val="Normal6"/>
            </w:pPr>
            <w:r w:rsidRPr="002C0C61">
              <w:t>10.</w:t>
            </w:r>
            <w:r w:rsidRPr="002C0C61">
              <w:tab/>
            </w:r>
            <w:r w:rsidRPr="002C0C61">
              <w:t xml:space="preserve">призовава държавите членки да разработят политики за подкрепа на правата на майчинство и бащинство, както и родителските права, като се </w:t>
            </w:r>
            <w:r w:rsidRPr="002C0C61">
              <w:rPr>
                <w:b/>
                <w:i/>
              </w:rPr>
              <w:t>насърчава</w:t>
            </w:r>
            <w:r w:rsidRPr="002C0C61">
              <w:t xml:space="preserve"> балансът между професионалния и личния живот, като се </w:t>
            </w:r>
            <w:r w:rsidRPr="002C0C61">
              <w:rPr>
                <w:b/>
                <w:i/>
              </w:rPr>
              <w:t>улеснява завръщането</w:t>
            </w:r>
            <w:r w:rsidRPr="002C0C61">
              <w:t xml:space="preserve"> на жените на работа след бременност и отпуск по майчинство и като се гарантират подходящи условия за кърмене на работното място;</w:t>
            </w:r>
          </w:p>
        </w:tc>
        <w:tc>
          <w:tcPr>
            <w:tcW w:w="4876" w:type="dxa"/>
            <w:hideMark/>
          </w:tcPr>
          <w:p w14:paraId="731945BA" w14:textId="77777777" w:rsidR="00B9483A" w:rsidRPr="002C0C61" w:rsidRDefault="00013E04" w:rsidP="00761BD2">
            <w:pPr>
              <w:pStyle w:val="Normal6"/>
              <w:rPr>
                <w:szCs w:val="24"/>
              </w:rPr>
            </w:pPr>
            <w:r w:rsidRPr="002C0C61">
              <w:t>10.</w:t>
            </w:r>
            <w:r w:rsidRPr="002C0C61">
              <w:tab/>
              <w:t>призовава държавите членки да разработят политики за подкрепа на правата на майчинство и бащинство, както и родителските права</w:t>
            </w:r>
            <w:r w:rsidRPr="002C0C61">
              <w:rPr>
                <w:b/>
                <w:i/>
              </w:rPr>
              <w:t xml:space="preserve"> и правата на полагащите грижи лица</w:t>
            </w:r>
            <w:r w:rsidRPr="002C0C61">
              <w:t xml:space="preserve">, като се </w:t>
            </w:r>
            <w:r w:rsidRPr="002C0C61">
              <w:rPr>
                <w:b/>
                <w:i/>
              </w:rPr>
              <w:t>насърчават</w:t>
            </w:r>
            <w:r w:rsidRPr="002C0C61">
              <w:t xml:space="preserve"> балансът между професионалния и личния живот</w:t>
            </w:r>
            <w:r w:rsidRPr="002C0C61">
              <w:rPr>
                <w:b/>
                <w:i/>
              </w:rPr>
              <w:t xml:space="preserve"> и гъвкавите схеми на работа</w:t>
            </w:r>
            <w:r w:rsidRPr="002C0C61">
              <w:t xml:space="preserve">, като се </w:t>
            </w:r>
            <w:r w:rsidRPr="002C0C61">
              <w:rPr>
                <w:b/>
                <w:i/>
              </w:rPr>
              <w:t>улесняват достъпът</w:t>
            </w:r>
            <w:r w:rsidRPr="002C0C61">
              <w:t xml:space="preserve"> на жените</w:t>
            </w:r>
            <w:r w:rsidRPr="002C0C61">
              <w:rPr>
                <w:b/>
                <w:i/>
              </w:rPr>
              <w:t xml:space="preserve"> до гарантиран доход по време на отпуска по майчинство и тяхното завръщане</w:t>
            </w:r>
            <w:r w:rsidRPr="002C0C61">
              <w:t xml:space="preserve"> на работа след бременност и отпуск по майчинство и като се гарантират подходящи условия за кърмене на работното място;</w:t>
            </w:r>
          </w:p>
        </w:tc>
      </w:tr>
    </w:tbl>
    <w:p w14:paraId="0C168B68"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57EECE7A" w14:textId="77777777" w:rsidR="00B9483A" w:rsidRPr="002C0C61" w:rsidRDefault="00013E04" w:rsidP="00B9483A">
      <w:r w:rsidRPr="002C0C61">
        <w:rPr>
          <w:rStyle w:val="HideTWBExt"/>
        </w:rPr>
        <w:t>&lt;/Amend&gt;</w:t>
      </w:r>
    </w:p>
    <w:p w14:paraId="7F73F2E9"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311</w:t>
      </w:r>
      <w:r w:rsidRPr="002C0C61">
        <w:rPr>
          <w:rStyle w:val="HideTWBExt"/>
          <w:b w:val="0"/>
        </w:rPr>
        <w:t>&lt;/NumAm&gt;</w:t>
      </w:r>
    </w:p>
    <w:p w14:paraId="1E3AD79F" w14:textId="77777777" w:rsidR="00B9483A" w:rsidRPr="002C0C61" w:rsidRDefault="00013E04" w:rsidP="00B9483A">
      <w:pPr>
        <w:pStyle w:val="NormalBold"/>
      </w:pPr>
      <w:r w:rsidRPr="002C0C61">
        <w:rPr>
          <w:rStyle w:val="HideTWBExt"/>
          <w:b w:val="0"/>
        </w:rPr>
        <w:t>&lt;RepeatBlock-By&gt;&lt;Members&gt;</w:t>
      </w:r>
      <w:r w:rsidRPr="002C0C61">
        <w:t>Христо Петров</w:t>
      </w:r>
      <w:r w:rsidRPr="002C0C61">
        <w:rPr>
          <w:rStyle w:val="HideTWBExt"/>
          <w:b w:val="0"/>
        </w:rPr>
        <w:t>&lt;/Members&gt;</w:t>
      </w:r>
    </w:p>
    <w:p w14:paraId="526EB5B8" w14:textId="77777777" w:rsidR="00B9483A" w:rsidRPr="002C0C61" w:rsidRDefault="00013E04" w:rsidP="00B9483A">
      <w:r w:rsidRPr="002C0C61">
        <w:rPr>
          <w:rStyle w:val="HideTWBExt"/>
        </w:rPr>
        <w:t>&lt;/RepeatBlock-By&gt;</w:t>
      </w:r>
    </w:p>
    <w:p w14:paraId="7C3E2E34"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787F8356" w14:textId="77777777" w:rsidR="00B9483A" w:rsidRPr="002C0C61" w:rsidRDefault="00013E04" w:rsidP="00B9483A">
      <w:pPr>
        <w:pStyle w:val="NormalBold"/>
      </w:pPr>
      <w:r w:rsidRPr="002C0C61">
        <w:rPr>
          <w:rStyle w:val="HideTWBExt"/>
          <w:b w:val="0"/>
        </w:rPr>
        <w:t>&lt;Article&gt;</w:t>
      </w:r>
      <w:r w:rsidRPr="002C0C61">
        <w:t>Параграф 10</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496AE962" w14:textId="77777777" w:rsidTr="00761BD2">
        <w:trPr>
          <w:jc w:val="center"/>
        </w:trPr>
        <w:tc>
          <w:tcPr>
            <w:tcW w:w="9752" w:type="dxa"/>
            <w:gridSpan w:val="2"/>
          </w:tcPr>
          <w:p w14:paraId="4EDE8396" w14:textId="77777777" w:rsidR="00B9483A" w:rsidRPr="002C0C61" w:rsidRDefault="00B9483A" w:rsidP="00761BD2">
            <w:pPr>
              <w:keepNext/>
            </w:pPr>
          </w:p>
        </w:tc>
      </w:tr>
      <w:tr w:rsidR="00A029F3" w:rsidRPr="002C0C61" w14:paraId="6A6D16FC" w14:textId="77777777" w:rsidTr="00761BD2">
        <w:trPr>
          <w:jc w:val="center"/>
        </w:trPr>
        <w:tc>
          <w:tcPr>
            <w:tcW w:w="4876" w:type="dxa"/>
            <w:hideMark/>
          </w:tcPr>
          <w:p w14:paraId="258830EA" w14:textId="77777777" w:rsidR="00B9483A" w:rsidRPr="002C0C61" w:rsidRDefault="00013E04" w:rsidP="00761BD2">
            <w:pPr>
              <w:pStyle w:val="ColumnHeading"/>
              <w:keepNext/>
            </w:pPr>
            <w:r w:rsidRPr="002C0C61">
              <w:t>Предложение за резолюция</w:t>
            </w:r>
          </w:p>
        </w:tc>
        <w:tc>
          <w:tcPr>
            <w:tcW w:w="4876" w:type="dxa"/>
            <w:hideMark/>
          </w:tcPr>
          <w:p w14:paraId="74C95274" w14:textId="77777777" w:rsidR="00B9483A" w:rsidRPr="002C0C61" w:rsidRDefault="00013E04" w:rsidP="00761BD2">
            <w:pPr>
              <w:pStyle w:val="ColumnHeading"/>
              <w:keepNext/>
            </w:pPr>
            <w:r w:rsidRPr="002C0C61">
              <w:t>Изменение</w:t>
            </w:r>
          </w:p>
        </w:tc>
      </w:tr>
      <w:tr w:rsidR="00A029F3" w:rsidRPr="002C0C61" w14:paraId="12136377" w14:textId="77777777" w:rsidTr="00761BD2">
        <w:trPr>
          <w:jc w:val="center"/>
        </w:trPr>
        <w:tc>
          <w:tcPr>
            <w:tcW w:w="4876" w:type="dxa"/>
            <w:hideMark/>
          </w:tcPr>
          <w:p w14:paraId="7617C2A5" w14:textId="77777777" w:rsidR="00B9483A" w:rsidRPr="002C0C61" w:rsidRDefault="00013E04" w:rsidP="00761BD2">
            <w:pPr>
              <w:pStyle w:val="Normal6"/>
            </w:pPr>
            <w:r w:rsidRPr="002C0C61">
              <w:t>10.</w:t>
            </w:r>
            <w:r w:rsidRPr="002C0C61">
              <w:tab/>
            </w:r>
            <w:r w:rsidRPr="002C0C61">
              <w:t xml:space="preserve">призовава държавите членки да разработят политики за подкрепа на правата на майчинство и бащинство, както и родителските права, като се </w:t>
            </w:r>
            <w:r w:rsidRPr="002C0C61">
              <w:rPr>
                <w:b/>
                <w:i/>
              </w:rPr>
              <w:t>насърчава</w:t>
            </w:r>
            <w:r w:rsidRPr="002C0C61">
              <w:t xml:space="preserve"> балансът между професионалния и личния живот, като се улеснява завръщането на жените на работа след бременност и отпуск по майчинство и като се гарантират подходящи условия за кърмене на работното място;</w:t>
            </w:r>
          </w:p>
        </w:tc>
        <w:tc>
          <w:tcPr>
            <w:tcW w:w="4876" w:type="dxa"/>
            <w:hideMark/>
          </w:tcPr>
          <w:p w14:paraId="089332E0" w14:textId="77777777" w:rsidR="00B9483A" w:rsidRPr="002C0C61" w:rsidRDefault="00013E04" w:rsidP="00761BD2">
            <w:pPr>
              <w:pStyle w:val="Normal6"/>
              <w:rPr>
                <w:szCs w:val="24"/>
              </w:rPr>
            </w:pPr>
            <w:r w:rsidRPr="002C0C61">
              <w:t>10.</w:t>
            </w:r>
            <w:r w:rsidRPr="002C0C61">
              <w:tab/>
              <w:t>призовава държавите членки да разработят политики за подкрепа на правата на майчинство и бащинство, както и родителските права</w:t>
            </w:r>
            <w:r w:rsidRPr="002C0C61">
              <w:rPr>
                <w:b/>
                <w:i/>
              </w:rPr>
              <w:t xml:space="preserve"> и правата на полагащите грижи лица</w:t>
            </w:r>
            <w:r w:rsidRPr="002C0C61">
              <w:t xml:space="preserve">, като се </w:t>
            </w:r>
            <w:r w:rsidRPr="002C0C61">
              <w:rPr>
                <w:b/>
                <w:i/>
              </w:rPr>
              <w:t>насърчават</w:t>
            </w:r>
            <w:r w:rsidRPr="002C0C61">
              <w:t xml:space="preserve"> балансът между професионалния и личния живот</w:t>
            </w:r>
            <w:r w:rsidRPr="002C0C61">
              <w:rPr>
                <w:b/>
                <w:i/>
              </w:rPr>
              <w:t xml:space="preserve"> и гъвкавите схеми на работа</w:t>
            </w:r>
            <w:r w:rsidRPr="002C0C61">
              <w:t xml:space="preserve">, като се улеснява завръщането на жените на работа след бременност и отпуск по майчинство и като се гарантират подходящи условия за кърмене на работното място; </w:t>
            </w:r>
            <w:r w:rsidRPr="002C0C61">
              <w:rPr>
                <w:b/>
                <w:i/>
              </w:rPr>
              <w:t>насърчава държавите членки да въведат и насърчават политики за достъпно и адекватно обезщетение з</w:t>
            </w:r>
            <w:r w:rsidRPr="002C0C61">
              <w:rPr>
                <w:b/>
                <w:i/>
              </w:rPr>
              <w:t>а отпуск по бащинство, които да дават възможност на бащите да установят силни връзки със своите деца, да споделят еднакво отговорностите за полагане на грижи и да отделят необходимото време, за да подкрепят развитието в ранна детска възраст и благосъстоянието на семейството;</w:t>
            </w:r>
          </w:p>
        </w:tc>
      </w:tr>
    </w:tbl>
    <w:p w14:paraId="0CDB8687"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5CC4A8A8" w14:textId="77777777" w:rsidR="00B9483A" w:rsidRPr="002C0C61" w:rsidRDefault="00013E04" w:rsidP="00B9483A">
      <w:r w:rsidRPr="002C0C61">
        <w:rPr>
          <w:rStyle w:val="HideTWBExt"/>
        </w:rPr>
        <w:t>&lt;/Amend&gt;</w:t>
      </w:r>
    </w:p>
    <w:p w14:paraId="7F871709"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312</w:t>
      </w:r>
      <w:r w:rsidRPr="002C0C61">
        <w:rPr>
          <w:rStyle w:val="HideTWBExt"/>
          <w:b w:val="0"/>
        </w:rPr>
        <w:t>&lt;/NumAm&gt;</w:t>
      </w:r>
    </w:p>
    <w:p w14:paraId="7C8BA495" w14:textId="77777777" w:rsidR="00B9483A" w:rsidRPr="002C0C61" w:rsidRDefault="00013E04" w:rsidP="00B9483A">
      <w:pPr>
        <w:pStyle w:val="NormalBold"/>
      </w:pPr>
      <w:r w:rsidRPr="002C0C61">
        <w:rPr>
          <w:rStyle w:val="HideTWBExt"/>
          <w:b w:val="0"/>
        </w:rPr>
        <w:t>&lt;RepeatBlock-By&gt;&lt;Members&gt;</w:t>
      </w:r>
      <w:r w:rsidRPr="002C0C61">
        <w:t xml:space="preserve">Мартин Кемп, Лисбет Сомен, </w:t>
      </w:r>
      <w:r w:rsidRPr="002C0C61">
        <w:t>Реджина Дохърти</w:t>
      </w:r>
      <w:r w:rsidRPr="002C0C61">
        <w:rPr>
          <w:rStyle w:val="HideTWBExt"/>
          <w:b w:val="0"/>
        </w:rPr>
        <w:t>&lt;/Members&gt;</w:t>
      </w:r>
    </w:p>
    <w:p w14:paraId="1435F320" w14:textId="77777777" w:rsidR="00B9483A" w:rsidRPr="002C0C61" w:rsidRDefault="00013E04" w:rsidP="00B9483A">
      <w:r w:rsidRPr="002C0C61">
        <w:rPr>
          <w:rStyle w:val="HideTWBExt"/>
        </w:rPr>
        <w:t>&lt;/RepeatBlock-By&gt;</w:t>
      </w:r>
    </w:p>
    <w:p w14:paraId="74BCC400"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08B828BE" w14:textId="77777777" w:rsidR="00B9483A" w:rsidRPr="002C0C61" w:rsidRDefault="00013E04" w:rsidP="00B9483A">
      <w:pPr>
        <w:pStyle w:val="NormalBold"/>
      </w:pPr>
      <w:r w:rsidRPr="002C0C61">
        <w:rPr>
          <w:rStyle w:val="HideTWBExt"/>
          <w:b w:val="0"/>
        </w:rPr>
        <w:t>&lt;Article&gt;</w:t>
      </w:r>
      <w:r w:rsidRPr="002C0C61">
        <w:t>Параграф 10</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3BBC642C" w14:textId="77777777" w:rsidTr="00761BD2">
        <w:trPr>
          <w:jc w:val="center"/>
        </w:trPr>
        <w:tc>
          <w:tcPr>
            <w:tcW w:w="9752" w:type="dxa"/>
            <w:gridSpan w:val="2"/>
          </w:tcPr>
          <w:p w14:paraId="1BFFB480" w14:textId="77777777" w:rsidR="00B9483A" w:rsidRPr="002C0C61" w:rsidRDefault="00B9483A" w:rsidP="00761BD2">
            <w:pPr>
              <w:keepNext/>
            </w:pPr>
          </w:p>
        </w:tc>
      </w:tr>
      <w:tr w:rsidR="00A029F3" w:rsidRPr="002C0C61" w14:paraId="2DB62B33" w14:textId="77777777" w:rsidTr="00761BD2">
        <w:trPr>
          <w:jc w:val="center"/>
        </w:trPr>
        <w:tc>
          <w:tcPr>
            <w:tcW w:w="4876" w:type="dxa"/>
            <w:hideMark/>
          </w:tcPr>
          <w:p w14:paraId="455BC560" w14:textId="77777777" w:rsidR="00B9483A" w:rsidRPr="002C0C61" w:rsidRDefault="00013E04" w:rsidP="00761BD2">
            <w:pPr>
              <w:pStyle w:val="ColumnHeading"/>
              <w:keepNext/>
            </w:pPr>
            <w:r w:rsidRPr="002C0C61">
              <w:t>Предложение за резолюция</w:t>
            </w:r>
          </w:p>
        </w:tc>
        <w:tc>
          <w:tcPr>
            <w:tcW w:w="4876" w:type="dxa"/>
            <w:hideMark/>
          </w:tcPr>
          <w:p w14:paraId="6CAFC219" w14:textId="77777777" w:rsidR="00B9483A" w:rsidRPr="002C0C61" w:rsidRDefault="00013E04" w:rsidP="00761BD2">
            <w:pPr>
              <w:pStyle w:val="ColumnHeading"/>
              <w:keepNext/>
            </w:pPr>
            <w:r w:rsidRPr="002C0C61">
              <w:t>Изменение</w:t>
            </w:r>
          </w:p>
        </w:tc>
      </w:tr>
      <w:tr w:rsidR="00A029F3" w:rsidRPr="002C0C61" w14:paraId="3CE3E5CC" w14:textId="77777777" w:rsidTr="00761BD2">
        <w:trPr>
          <w:jc w:val="center"/>
        </w:trPr>
        <w:tc>
          <w:tcPr>
            <w:tcW w:w="4876" w:type="dxa"/>
            <w:hideMark/>
          </w:tcPr>
          <w:p w14:paraId="40A40F94" w14:textId="77777777" w:rsidR="00B9483A" w:rsidRPr="002C0C61" w:rsidRDefault="00013E04" w:rsidP="00761BD2">
            <w:pPr>
              <w:pStyle w:val="Normal6"/>
            </w:pPr>
            <w:r w:rsidRPr="002C0C61">
              <w:t>10.</w:t>
            </w:r>
            <w:r w:rsidRPr="002C0C61">
              <w:tab/>
              <w:t xml:space="preserve">призовава държавите членки да разработят политики за подкрепа на правата на майчинство и бащинство, както и родителските права, като се насърчава балансът между професионалния и личния живот, като се </w:t>
            </w:r>
            <w:r w:rsidRPr="002C0C61">
              <w:rPr>
                <w:b/>
                <w:i/>
              </w:rPr>
              <w:t>улеснява завръщането</w:t>
            </w:r>
            <w:r w:rsidRPr="002C0C61">
              <w:t xml:space="preserve"> на жените </w:t>
            </w:r>
            <w:r w:rsidRPr="002C0C61">
              <w:rPr>
                <w:b/>
                <w:i/>
              </w:rPr>
              <w:t>на работа</w:t>
            </w:r>
            <w:r w:rsidRPr="002C0C61">
              <w:t xml:space="preserve"> след бременност и отпуск по майчинство и като се </w:t>
            </w:r>
            <w:r w:rsidRPr="002C0C61">
              <w:rPr>
                <w:b/>
                <w:i/>
              </w:rPr>
              <w:t>гарантират</w:t>
            </w:r>
            <w:r w:rsidRPr="002C0C61">
              <w:t xml:space="preserve"> подходящи условия за кърмене на работното място;</w:t>
            </w:r>
          </w:p>
        </w:tc>
        <w:tc>
          <w:tcPr>
            <w:tcW w:w="4876" w:type="dxa"/>
            <w:hideMark/>
          </w:tcPr>
          <w:p w14:paraId="70F6889D" w14:textId="77777777" w:rsidR="00B9483A" w:rsidRPr="002C0C61" w:rsidRDefault="00013E04" w:rsidP="00761BD2">
            <w:pPr>
              <w:pStyle w:val="Normal6"/>
              <w:rPr>
                <w:szCs w:val="24"/>
              </w:rPr>
            </w:pPr>
            <w:r w:rsidRPr="002C0C61">
              <w:t>10.</w:t>
            </w:r>
            <w:r w:rsidRPr="002C0C61">
              <w:tab/>
              <w:t xml:space="preserve">призовава държавите членки да разработят политики за подкрепа на правата на майчинство и бащинство, както и родителските права, като се насърчава балансът между професионалния и личния живот, като се </w:t>
            </w:r>
            <w:r w:rsidRPr="002C0C61">
              <w:rPr>
                <w:b/>
                <w:i/>
              </w:rPr>
              <w:t>подкрепя повторното включване</w:t>
            </w:r>
            <w:r w:rsidRPr="002C0C61">
              <w:t xml:space="preserve"> на жените </w:t>
            </w:r>
            <w:r w:rsidRPr="002C0C61">
              <w:rPr>
                <w:b/>
                <w:i/>
              </w:rPr>
              <w:t>в работната сила</w:t>
            </w:r>
            <w:r w:rsidRPr="002C0C61">
              <w:t xml:space="preserve"> след бременност и отпуск по майчинство и като се </w:t>
            </w:r>
            <w:r w:rsidRPr="002C0C61">
              <w:rPr>
                <w:b/>
                <w:i/>
              </w:rPr>
              <w:t>осигуряват</w:t>
            </w:r>
            <w:r w:rsidRPr="002C0C61">
              <w:t xml:space="preserve"> подходящи</w:t>
            </w:r>
            <w:r w:rsidRPr="002C0C61">
              <w:rPr>
                <w:b/>
                <w:i/>
              </w:rPr>
              <w:t xml:space="preserve"> помещения и</w:t>
            </w:r>
            <w:r w:rsidRPr="002C0C61">
              <w:t xml:space="preserve"> условия за кърмене на работното място;</w:t>
            </w:r>
          </w:p>
        </w:tc>
      </w:tr>
    </w:tbl>
    <w:p w14:paraId="0DF39935"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55492E6A" w14:textId="77777777" w:rsidR="00B9483A" w:rsidRPr="002C0C61" w:rsidRDefault="00013E04" w:rsidP="00B9483A">
      <w:r w:rsidRPr="002C0C61">
        <w:rPr>
          <w:rStyle w:val="HideTWBExt"/>
        </w:rPr>
        <w:t>&lt;/Amend&gt;</w:t>
      </w:r>
    </w:p>
    <w:p w14:paraId="73868021"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313</w:t>
      </w:r>
      <w:r w:rsidRPr="002C0C61">
        <w:rPr>
          <w:rStyle w:val="HideTWBExt"/>
          <w:b w:val="0"/>
        </w:rPr>
        <w:t>&lt;/NumAm&gt;</w:t>
      </w:r>
    </w:p>
    <w:p w14:paraId="09EE7A36" w14:textId="77777777" w:rsidR="00B9483A" w:rsidRPr="002C0C61" w:rsidRDefault="00013E04" w:rsidP="00B9483A">
      <w:pPr>
        <w:pStyle w:val="NormalBold"/>
      </w:pPr>
      <w:r w:rsidRPr="002C0C61">
        <w:rPr>
          <w:rStyle w:val="HideTWBExt"/>
          <w:b w:val="0"/>
        </w:rPr>
        <w:t>&lt;RepeatBlock-By&gt;&lt;Members&gt;</w:t>
      </w:r>
      <w:r w:rsidRPr="002C0C61">
        <w:t xml:space="preserve">Хуан Карлос </w:t>
      </w:r>
      <w:r w:rsidRPr="002C0C61">
        <w:t>Хираута Видал, Северин Вербрук, Пал Секереш</w:t>
      </w:r>
      <w:r w:rsidRPr="002C0C61">
        <w:rPr>
          <w:rStyle w:val="HideTWBExt"/>
          <w:b w:val="0"/>
        </w:rPr>
        <w:t>&lt;/Members&gt;</w:t>
      </w:r>
    </w:p>
    <w:p w14:paraId="1CD325C9" w14:textId="77777777" w:rsidR="00B9483A" w:rsidRPr="002C0C61" w:rsidRDefault="00013E04" w:rsidP="00B9483A">
      <w:r w:rsidRPr="002C0C61">
        <w:rPr>
          <w:rStyle w:val="HideTWBExt"/>
        </w:rPr>
        <w:t>&lt;/RepeatBlock-By&gt;</w:t>
      </w:r>
    </w:p>
    <w:p w14:paraId="6B5D6463"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78E11808" w14:textId="77777777" w:rsidR="00B9483A" w:rsidRPr="002C0C61" w:rsidRDefault="00013E04" w:rsidP="00B9483A">
      <w:pPr>
        <w:pStyle w:val="NormalBold"/>
      </w:pPr>
      <w:r w:rsidRPr="002C0C61">
        <w:rPr>
          <w:rStyle w:val="HideTWBExt"/>
          <w:b w:val="0"/>
        </w:rPr>
        <w:t>&lt;Article&gt;</w:t>
      </w:r>
      <w:r w:rsidRPr="002C0C61">
        <w:t>Параграф 10</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09482E0B" w14:textId="77777777" w:rsidTr="00761BD2">
        <w:trPr>
          <w:jc w:val="center"/>
        </w:trPr>
        <w:tc>
          <w:tcPr>
            <w:tcW w:w="9752" w:type="dxa"/>
            <w:gridSpan w:val="2"/>
          </w:tcPr>
          <w:p w14:paraId="6E63E4AA" w14:textId="77777777" w:rsidR="00B9483A" w:rsidRPr="002C0C61" w:rsidRDefault="00B9483A" w:rsidP="00761BD2">
            <w:pPr>
              <w:keepNext/>
            </w:pPr>
          </w:p>
        </w:tc>
      </w:tr>
      <w:tr w:rsidR="00A029F3" w:rsidRPr="002C0C61" w14:paraId="3C89E4EB" w14:textId="77777777" w:rsidTr="00761BD2">
        <w:trPr>
          <w:jc w:val="center"/>
        </w:trPr>
        <w:tc>
          <w:tcPr>
            <w:tcW w:w="4876" w:type="dxa"/>
            <w:hideMark/>
          </w:tcPr>
          <w:p w14:paraId="311B1F35" w14:textId="77777777" w:rsidR="00B9483A" w:rsidRPr="002C0C61" w:rsidRDefault="00013E04" w:rsidP="00761BD2">
            <w:pPr>
              <w:pStyle w:val="ColumnHeading"/>
              <w:keepNext/>
            </w:pPr>
            <w:r w:rsidRPr="002C0C61">
              <w:t>Предложение за резолюция</w:t>
            </w:r>
          </w:p>
        </w:tc>
        <w:tc>
          <w:tcPr>
            <w:tcW w:w="4876" w:type="dxa"/>
            <w:hideMark/>
          </w:tcPr>
          <w:p w14:paraId="78890B78" w14:textId="77777777" w:rsidR="00B9483A" w:rsidRPr="002C0C61" w:rsidRDefault="00013E04" w:rsidP="00761BD2">
            <w:pPr>
              <w:pStyle w:val="ColumnHeading"/>
              <w:keepNext/>
            </w:pPr>
            <w:r w:rsidRPr="002C0C61">
              <w:t>Изменение</w:t>
            </w:r>
          </w:p>
        </w:tc>
      </w:tr>
      <w:tr w:rsidR="00A029F3" w:rsidRPr="002C0C61" w14:paraId="422D7044" w14:textId="77777777" w:rsidTr="00761BD2">
        <w:trPr>
          <w:jc w:val="center"/>
        </w:trPr>
        <w:tc>
          <w:tcPr>
            <w:tcW w:w="4876" w:type="dxa"/>
            <w:hideMark/>
          </w:tcPr>
          <w:p w14:paraId="111FDB9F" w14:textId="77777777" w:rsidR="00B9483A" w:rsidRPr="002C0C61" w:rsidRDefault="00013E04" w:rsidP="00761BD2">
            <w:pPr>
              <w:pStyle w:val="Normal6"/>
            </w:pPr>
            <w:r w:rsidRPr="002C0C61">
              <w:t>10.</w:t>
            </w:r>
            <w:r w:rsidRPr="002C0C61">
              <w:tab/>
            </w:r>
            <w:r w:rsidRPr="002C0C61">
              <w:rPr>
                <w:b/>
                <w:i/>
              </w:rPr>
              <w:t>призовава</w:t>
            </w:r>
            <w:r w:rsidRPr="002C0C61">
              <w:t xml:space="preserve"> държавите членки да разработят политики за подкрепа на </w:t>
            </w:r>
            <w:r w:rsidRPr="002C0C61">
              <w:rPr>
                <w:b/>
                <w:i/>
              </w:rPr>
              <w:t>правата на майчинство и бащинство</w:t>
            </w:r>
            <w:r w:rsidRPr="002C0C61">
              <w:t xml:space="preserve">, </w:t>
            </w:r>
            <w:r w:rsidRPr="002C0C61">
              <w:rPr>
                <w:b/>
                <w:i/>
              </w:rPr>
              <w:t>както</w:t>
            </w:r>
            <w:r w:rsidRPr="002C0C61">
              <w:t xml:space="preserve"> и </w:t>
            </w:r>
            <w:r w:rsidRPr="002C0C61">
              <w:rPr>
                <w:b/>
                <w:i/>
              </w:rPr>
              <w:t>родителските права</w:t>
            </w:r>
            <w:r w:rsidRPr="002C0C61">
              <w:t>, като се насърчава балансът между професионалния и личния живот, като се улеснява завръщането на жените на работа след бременност и отпуск по майчинство и като се гарантират подходящи условия за кърмене на работното място;</w:t>
            </w:r>
          </w:p>
        </w:tc>
        <w:tc>
          <w:tcPr>
            <w:tcW w:w="4876" w:type="dxa"/>
            <w:hideMark/>
          </w:tcPr>
          <w:p w14:paraId="0E392AD9" w14:textId="77777777" w:rsidR="00B9483A" w:rsidRPr="002C0C61" w:rsidRDefault="00013E04" w:rsidP="00761BD2">
            <w:pPr>
              <w:pStyle w:val="Normal6"/>
              <w:rPr>
                <w:szCs w:val="24"/>
              </w:rPr>
            </w:pPr>
            <w:r w:rsidRPr="002C0C61">
              <w:t>10.</w:t>
            </w:r>
            <w:r w:rsidRPr="002C0C61">
              <w:tab/>
            </w:r>
            <w:r w:rsidRPr="002C0C61">
              <w:rPr>
                <w:b/>
                <w:i/>
              </w:rPr>
              <w:t>препоръчва на</w:t>
            </w:r>
            <w:r w:rsidRPr="002C0C61">
              <w:t xml:space="preserve"> държавите членки да разработят политики за подкрепа на </w:t>
            </w:r>
            <w:r w:rsidRPr="002C0C61">
              <w:rPr>
                <w:b/>
                <w:i/>
              </w:rPr>
              <w:t>семейството</w:t>
            </w:r>
            <w:r w:rsidRPr="002C0C61">
              <w:t xml:space="preserve">, </w:t>
            </w:r>
            <w:r w:rsidRPr="002C0C61">
              <w:rPr>
                <w:b/>
                <w:i/>
              </w:rPr>
              <w:t>раждаемостта</w:t>
            </w:r>
            <w:r w:rsidRPr="002C0C61">
              <w:t xml:space="preserve"> и </w:t>
            </w:r>
            <w:r w:rsidRPr="002C0C61">
              <w:rPr>
                <w:b/>
                <w:i/>
              </w:rPr>
              <w:t>майчинството</w:t>
            </w:r>
            <w:r w:rsidRPr="002C0C61">
              <w:t>, като се насърчава балансът между професионалния и личния живот, като се улеснява завръщането на жените на работа след бременност и отпуск по майчинство и като се гарантират подходящи условия за кърмене на работното място;</w:t>
            </w:r>
          </w:p>
        </w:tc>
      </w:tr>
    </w:tbl>
    <w:p w14:paraId="6438CBB3"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71EB7A8D" w14:textId="77777777" w:rsidR="00B9483A" w:rsidRPr="002C0C61" w:rsidRDefault="00013E04" w:rsidP="00B9483A">
      <w:r w:rsidRPr="002C0C61">
        <w:rPr>
          <w:rStyle w:val="HideTWBExt"/>
        </w:rPr>
        <w:t>&lt;/Amend&gt;</w:t>
      </w:r>
    </w:p>
    <w:p w14:paraId="71C95BF8"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314</w:t>
      </w:r>
      <w:r w:rsidRPr="002C0C61">
        <w:rPr>
          <w:rStyle w:val="HideTWBExt"/>
          <w:b w:val="0"/>
        </w:rPr>
        <w:t>&lt;/NumAm&gt;</w:t>
      </w:r>
    </w:p>
    <w:p w14:paraId="54DA36E6" w14:textId="77777777" w:rsidR="00B9483A" w:rsidRPr="002C0C61" w:rsidRDefault="00013E04" w:rsidP="00B9483A">
      <w:pPr>
        <w:pStyle w:val="NormalBold"/>
      </w:pPr>
      <w:r w:rsidRPr="002C0C61">
        <w:rPr>
          <w:rStyle w:val="HideTWBExt"/>
          <w:b w:val="0"/>
        </w:rPr>
        <w:t>&lt;RepeatBlock-By&gt;&lt;Members&gt;</w:t>
      </w:r>
      <w:r w:rsidRPr="002C0C61">
        <w:t>Северин Вербрук</w:t>
      </w:r>
      <w:r w:rsidRPr="002C0C61">
        <w:rPr>
          <w:rStyle w:val="HideTWBExt"/>
          <w:b w:val="0"/>
        </w:rPr>
        <w:t>&lt;/Members&gt;</w:t>
      </w:r>
    </w:p>
    <w:p w14:paraId="5278EE7E" w14:textId="77777777" w:rsidR="00B9483A" w:rsidRPr="002C0C61" w:rsidRDefault="00013E04" w:rsidP="00B9483A">
      <w:r w:rsidRPr="002C0C61">
        <w:rPr>
          <w:rStyle w:val="HideTWBExt"/>
        </w:rPr>
        <w:t>&lt;/RepeatBlock-By&gt;</w:t>
      </w:r>
    </w:p>
    <w:p w14:paraId="046248EB"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49941D7D" w14:textId="77777777" w:rsidR="00B9483A" w:rsidRPr="002C0C61" w:rsidRDefault="00013E04" w:rsidP="00B9483A">
      <w:pPr>
        <w:pStyle w:val="NormalBold"/>
      </w:pPr>
      <w:r w:rsidRPr="002C0C61">
        <w:rPr>
          <w:rStyle w:val="HideTWBExt"/>
          <w:b w:val="0"/>
        </w:rPr>
        <w:t>&lt;Article&gt;</w:t>
      </w:r>
      <w:r w:rsidRPr="002C0C61">
        <w:t>Параграф 10 – алинея 1 (нова)</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64F74ABA" w14:textId="77777777" w:rsidTr="00761BD2">
        <w:trPr>
          <w:jc w:val="center"/>
        </w:trPr>
        <w:tc>
          <w:tcPr>
            <w:tcW w:w="9752" w:type="dxa"/>
            <w:gridSpan w:val="2"/>
          </w:tcPr>
          <w:p w14:paraId="523C0E24" w14:textId="77777777" w:rsidR="00B9483A" w:rsidRPr="002C0C61" w:rsidRDefault="00B9483A" w:rsidP="00761BD2">
            <w:pPr>
              <w:keepNext/>
            </w:pPr>
          </w:p>
        </w:tc>
      </w:tr>
      <w:tr w:rsidR="00A029F3" w:rsidRPr="002C0C61" w14:paraId="4A7FE0B0" w14:textId="77777777" w:rsidTr="00761BD2">
        <w:trPr>
          <w:jc w:val="center"/>
        </w:trPr>
        <w:tc>
          <w:tcPr>
            <w:tcW w:w="4876" w:type="dxa"/>
            <w:hideMark/>
          </w:tcPr>
          <w:p w14:paraId="7DFA9EA1" w14:textId="77777777" w:rsidR="00B9483A" w:rsidRPr="002C0C61" w:rsidRDefault="00013E04" w:rsidP="00761BD2">
            <w:pPr>
              <w:pStyle w:val="ColumnHeading"/>
              <w:keepNext/>
            </w:pPr>
            <w:r w:rsidRPr="002C0C61">
              <w:t>Предложение за резолюция</w:t>
            </w:r>
          </w:p>
        </w:tc>
        <w:tc>
          <w:tcPr>
            <w:tcW w:w="4876" w:type="dxa"/>
            <w:hideMark/>
          </w:tcPr>
          <w:p w14:paraId="12A47742" w14:textId="77777777" w:rsidR="00B9483A" w:rsidRPr="002C0C61" w:rsidRDefault="00013E04" w:rsidP="00761BD2">
            <w:pPr>
              <w:pStyle w:val="ColumnHeading"/>
              <w:keepNext/>
            </w:pPr>
            <w:r w:rsidRPr="002C0C61">
              <w:t>Изменение</w:t>
            </w:r>
          </w:p>
        </w:tc>
      </w:tr>
      <w:tr w:rsidR="00A029F3" w:rsidRPr="002C0C61" w14:paraId="7F567E63" w14:textId="77777777" w:rsidTr="00761BD2">
        <w:trPr>
          <w:jc w:val="center"/>
        </w:trPr>
        <w:tc>
          <w:tcPr>
            <w:tcW w:w="4876" w:type="dxa"/>
          </w:tcPr>
          <w:p w14:paraId="26DBA53E" w14:textId="77777777" w:rsidR="00B9483A" w:rsidRPr="002C0C61" w:rsidRDefault="00B9483A" w:rsidP="00761BD2">
            <w:pPr>
              <w:pStyle w:val="Normal6"/>
            </w:pPr>
          </w:p>
        </w:tc>
        <w:tc>
          <w:tcPr>
            <w:tcW w:w="4876" w:type="dxa"/>
            <w:hideMark/>
          </w:tcPr>
          <w:p w14:paraId="535F052D" w14:textId="77777777" w:rsidR="00B9483A" w:rsidRPr="002C0C61" w:rsidRDefault="00013E04" w:rsidP="00761BD2">
            <w:pPr>
              <w:pStyle w:val="Normal6"/>
              <w:rPr>
                <w:szCs w:val="24"/>
              </w:rPr>
            </w:pPr>
            <w:r w:rsidRPr="002C0C61">
              <w:rPr>
                <w:b/>
                <w:i/>
              </w:rPr>
              <w:t xml:space="preserve">подчертава, че тези политики трябва да обръщат </w:t>
            </w:r>
            <w:r w:rsidRPr="002C0C61">
              <w:rPr>
                <w:b/>
                <w:i/>
              </w:rPr>
              <w:t>специално внимание на самотните майки и да зачитат свободата на всички майки да решават дали да се върнат на работа, без да им оказват какъвто и да било натиск, така че това да може да бъде свободен избор, който да зачита образователните изисквания;</w:t>
            </w:r>
          </w:p>
        </w:tc>
      </w:tr>
    </w:tbl>
    <w:p w14:paraId="343BA383"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{FR}</w:t>
      </w:r>
      <w:r w:rsidRPr="002C0C61">
        <w:rPr>
          <w:noProof w:val="0"/>
        </w:rPr>
        <w:t>fr</w:t>
      </w:r>
      <w:r w:rsidRPr="002C0C61">
        <w:rPr>
          <w:rStyle w:val="HideTWBExt"/>
        </w:rPr>
        <w:t>&lt;/Original&gt;</w:t>
      </w:r>
    </w:p>
    <w:p w14:paraId="6EFCA2B1" w14:textId="77777777" w:rsidR="00B9483A" w:rsidRPr="002C0C61" w:rsidRDefault="00013E04" w:rsidP="00B9483A">
      <w:r w:rsidRPr="002C0C61">
        <w:rPr>
          <w:rStyle w:val="HideTWBExt"/>
        </w:rPr>
        <w:t>&lt;/Amend&gt;</w:t>
      </w:r>
    </w:p>
    <w:p w14:paraId="6CFA52CA"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315</w:t>
      </w:r>
      <w:r w:rsidRPr="002C0C61">
        <w:rPr>
          <w:rStyle w:val="HideTWBExt"/>
          <w:b w:val="0"/>
        </w:rPr>
        <w:t>&lt;/NumAm&gt;</w:t>
      </w:r>
    </w:p>
    <w:p w14:paraId="5A46FE33" w14:textId="77777777" w:rsidR="00B9483A" w:rsidRPr="002C0C61" w:rsidRDefault="00013E04" w:rsidP="00B9483A">
      <w:pPr>
        <w:pStyle w:val="NormalBold"/>
      </w:pPr>
      <w:r w:rsidRPr="002C0C61">
        <w:rPr>
          <w:rStyle w:val="HideTWBExt"/>
          <w:b w:val="0"/>
        </w:rPr>
        <w:t>&lt;RepeatBlock-By&gt;&lt;Members&gt;</w:t>
      </w:r>
      <w:r w:rsidRPr="002C0C61">
        <w:t>Христо Петров</w:t>
      </w:r>
      <w:r w:rsidRPr="002C0C61">
        <w:rPr>
          <w:rStyle w:val="HideTWBExt"/>
          <w:b w:val="0"/>
        </w:rPr>
        <w:t>&lt;/Members&gt;</w:t>
      </w:r>
    </w:p>
    <w:p w14:paraId="7092DD3D" w14:textId="77777777" w:rsidR="00B9483A" w:rsidRPr="002C0C61" w:rsidRDefault="00013E04" w:rsidP="00B9483A">
      <w:r w:rsidRPr="002C0C61">
        <w:rPr>
          <w:rStyle w:val="HideTWBExt"/>
        </w:rPr>
        <w:t>&lt;/RepeatBlock-By&gt;</w:t>
      </w:r>
    </w:p>
    <w:p w14:paraId="4D3E70E2"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6F7D7487" w14:textId="77777777" w:rsidR="00B9483A" w:rsidRPr="002C0C61" w:rsidRDefault="00013E04" w:rsidP="00B9483A">
      <w:pPr>
        <w:pStyle w:val="NormalBold"/>
      </w:pPr>
      <w:r w:rsidRPr="002C0C61">
        <w:rPr>
          <w:rStyle w:val="HideTWBExt"/>
          <w:b w:val="0"/>
        </w:rPr>
        <w:t>&lt;Article&gt;</w:t>
      </w:r>
      <w:r w:rsidRPr="002C0C61">
        <w:t>Параграф 10 a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150C93E1" w14:textId="77777777" w:rsidTr="00761BD2">
        <w:trPr>
          <w:jc w:val="center"/>
        </w:trPr>
        <w:tc>
          <w:tcPr>
            <w:tcW w:w="9752" w:type="dxa"/>
            <w:gridSpan w:val="2"/>
          </w:tcPr>
          <w:p w14:paraId="3AEC447F" w14:textId="77777777" w:rsidR="00B9483A" w:rsidRPr="002C0C61" w:rsidRDefault="00B9483A" w:rsidP="00761BD2">
            <w:pPr>
              <w:keepNext/>
            </w:pPr>
          </w:p>
        </w:tc>
      </w:tr>
      <w:tr w:rsidR="00A029F3" w:rsidRPr="002C0C61" w14:paraId="0D4CB3CF" w14:textId="77777777" w:rsidTr="00761BD2">
        <w:trPr>
          <w:jc w:val="center"/>
        </w:trPr>
        <w:tc>
          <w:tcPr>
            <w:tcW w:w="4876" w:type="dxa"/>
            <w:hideMark/>
          </w:tcPr>
          <w:p w14:paraId="1E91ED1E" w14:textId="77777777" w:rsidR="00B9483A" w:rsidRPr="002C0C61" w:rsidRDefault="00013E04" w:rsidP="00761BD2">
            <w:pPr>
              <w:pStyle w:val="ColumnHeading"/>
              <w:keepNext/>
            </w:pPr>
            <w:r w:rsidRPr="002C0C61">
              <w:t xml:space="preserve">Предложение за </w:t>
            </w:r>
            <w:r w:rsidRPr="002C0C61">
              <w:t>резолюция</w:t>
            </w:r>
          </w:p>
        </w:tc>
        <w:tc>
          <w:tcPr>
            <w:tcW w:w="4876" w:type="dxa"/>
            <w:hideMark/>
          </w:tcPr>
          <w:p w14:paraId="5F424B39" w14:textId="77777777" w:rsidR="00B9483A" w:rsidRPr="002C0C61" w:rsidRDefault="00013E04" w:rsidP="00761BD2">
            <w:pPr>
              <w:pStyle w:val="ColumnHeading"/>
              <w:keepNext/>
            </w:pPr>
            <w:r w:rsidRPr="002C0C61">
              <w:t>Изменение</w:t>
            </w:r>
          </w:p>
        </w:tc>
      </w:tr>
      <w:tr w:rsidR="00A029F3" w:rsidRPr="002C0C61" w14:paraId="2085C956" w14:textId="77777777" w:rsidTr="00761BD2">
        <w:trPr>
          <w:jc w:val="center"/>
        </w:trPr>
        <w:tc>
          <w:tcPr>
            <w:tcW w:w="4876" w:type="dxa"/>
          </w:tcPr>
          <w:p w14:paraId="529AC777" w14:textId="77777777" w:rsidR="00B9483A" w:rsidRPr="002C0C61" w:rsidRDefault="00B9483A" w:rsidP="00761BD2">
            <w:pPr>
              <w:pStyle w:val="Normal6"/>
            </w:pPr>
          </w:p>
        </w:tc>
        <w:tc>
          <w:tcPr>
            <w:tcW w:w="4876" w:type="dxa"/>
            <w:hideMark/>
          </w:tcPr>
          <w:p w14:paraId="16E31413" w14:textId="77777777" w:rsidR="00B9483A" w:rsidRPr="002C0C61" w:rsidRDefault="00013E04" w:rsidP="00761BD2">
            <w:pPr>
              <w:pStyle w:val="Normal6"/>
              <w:rPr>
                <w:szCs w:val="24"/>
              </w:rPr>
            </w:pPr>
            <w:r w:rsidRPr="002C0C61">
              <w:rPr>
                <w:b/>
                <w:i/>
              </w:rPr>
              <w:t>10а.</w:t>
            </w:r>
            <w:r w:rsidRPr="002C0C61">
              <w:rPr>
                <w:b/>
                <w:i/>
              </w:rPr>
              <w:tab/>
              <w:t>подчертава непропорционалното въздействие на неплатения труд по полагане на грижи върху икономическата сигурност на жените; призовава Комисията и държавите членки да гарантират пълното прилагане на Директивата относно равновесието между професионалния и личния живот и по-голямото признаване на лицата, полагащи неформални грижи, чрез подходящи услуги за грижи за отдих и подкрепа, за да се създадат условия за образование и грижи в ранна детска възраст за семейства с ниски доходи; насърчава държавите членки д</w:t>
            </w:r>
            <w:r w:rsidRPr="002C0C61">
              <w:rPr>
                <w:b/>
                <w:i/>
              </w:rPr>
              <w:t>а проучат възможността за възприемане на практики, които предоставят месечни надбавки на лицата, полагащи неформални грижи за физически лица, особено от домакинства с ниски доходи, за които след експертна оценка е установено, че не са в състояние да живеят самостоятелно, като средство за подкрепа за достойни грижи в общността; насърчава държавите членки да интегрират тези мерки в националните рамки за социална закрила и дългосрочни грижи като част от всеобхватни политики за борба с бедността;</w:t>
            </w:r>
          </w:p>
        </w:tc>
      </w:tr>
    </w:tbl>
    <w:p w14:paraId="4789B711"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0940E451" w14:textId="77777777" w:rsidR="00B9483A" w:rsidRPr="002C0C61" w:rsidRDefault="00013E04" w:rsidP="00B9483A">
      <w:r w:rsidRPr="002C0C61">
        <w:rPr>
          <w:rStyle w:val="HideTWBExt"/>
        </w:rPr>
        <w:t>&lt;/Amend&gt;</w:t>
      </w:r>
    </w:p>
    <w:p w14:paraId="1983A270"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316</w:t>
      </w:r>
      <w:r w:rsidRPr="002C0C61">
        <w:rPr>
          <w:rStyle w:val="HideTWBExt"/>
          <w:b w:val="0"/>
        </w:rPr>
        <w:t>&lt;/NumAm&gt;</w:t>
      </w:r>
    </w:p>
    <w:p w14:paraId="69FB6034" w14:textId="77777777" w:rsidR="00B9483A" w:rsidRPr="002C0C61" w:rsidRDefault="00013E04" w:rsidP="00B9483A">
      <w:pPr>
        <w:pStyle w:val="NormalBold"/>
      </w:pPr>
      <w:r w:rsidRPr="002C0C61">
        <w:rPr>
          <w:rStyle w:val="HideTWBExt"/>
          <w:b w:val="0"/>
        </w:rPr>
        <w:t>&lt;RepeatBlock-By&gt;&lt;Members&gt;</w:t>
      </w:r>
      <w:r w:rsidRPr="002C0C61">
        <w:t>Джорджиана Теодореску</w:t>
      </w:r>
      <w:r w:rsidRPr="002C0C61">
        <w:rPr>
          <w:rStyle w:val="HideTWBExt"/>
          <w:b w:val="0"/>
        </w:rPr>
        <w:t>&lt;/Members&gt;</w:t>
      </w:r>
    </w:p>
    <w:p w14:paraId="6BA68999" w14:textId="77777777" w:rsidR="00B9483A" w:rsidRPr="002C0C61" w:rsidRDefault="00013E04" w:rsidP="00B9483A">
      <w:r w:rsidRPr="002C0C61">
        <w:rPr>
          <w:rStyle w:val="HideTWBExt"/>
        </w:rPr>
        <w:t>&lt;/RepeatBlock-By&gt;</w:t>
      </w:r>
    </w:p>
    <w:p w14:paraId="6EF9A332"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79F6B5AA" w14:textId="77777777" w:rsidR="00B9483A" w:rsidRPr="002C0C61" w:rsidRDefault="00013E04" w:rsidP="00B9483A">
      <w:pPr>
        <w:pStyle w:val="NormalBold"/>
      </w:pPr>
      <w:r w:rsidRPr="002C0C61">
        <w:rPr>
          <w:rStyle w:val="HideTWBExt"/>
          <w:b w:val="0"/>
        </w:rPr>
        <w:t>&lt;Article&gt;</w:t>
      </w:r>
      <w:r w:rsidRPr="002C0C61">
        <w:t>Параграф 10 a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1CADE130" w14:textId="77777777" w:rsidTr="00761BD2">
        <w:trPr>
          <w:jc w:val="center"/>
        </w:trPr>
        <w:tc>
          <w:tcPr>
            <w:tcW w:w="9752" w:type="dxa"/>
            <w:gridSpan w:val="2"/>
          </w:tcPr>
          <w:p w14:paraId="08A42862" w14:textId="77777777" w:rsidR="00B9483A" w:rsidRPr="002C0C61" w:rsidRDefault="00B9483A" w:rsidP="00761BD2">
            <w:pPr>
              <w:keepNext/>
            </w:pPr>
          </w:p>
        </w:tc>
      </w:tr>
      <w:tr w:rsidR="00A029F3" w:rsidRPr="002C0C61" w14:paraId="435D183A" w14:textId="77777777" w:rsidTr="00761BD2">
        <w:trPr>
          <w:jc w:val="center"/>
        </w:trPr>
        <w:tc>
          <w:tcPr>
            <w:tcW w:w="4876" w:type="dxa"/>
            <w:hideMark/>
          </w:tcPr>
          <w:p w14:paraId="55A4C102" w14:textId="77777777" w:rsidR="00B9483A" w:rsidRPr="002C0C61" w:rsidRDefault="00013E04" w:rsidP="00761BD2">
            <w:pPr>
              <w:pStyle w:val="ColumnHeading"/>
              <w:keepNext/>
            </w:pPr>
            <w:r w:rsidRPr="002C0C61">
              <w:t>Предложение за резолюция</w:t>
            </w:r>
          </w:p>
        </w:tc>
        <w:tc>
          <w:tcPr>
            <w:tcW w:w="4876" w:type="dxa"/>
            <w:hideMark/>
          </w:tcPr>
          <w:p w14:paraId="2C8D4A03" w14:textId="77777777" w:rsidR="00B9483A" w:rsidRPr="002C0C61" w:rsidRDefault="00013E04" w:rsidP="00761BD2">
            <w:pPr>
              <w:pStyle w:val="ColumnHeading"/>
              <w:keepNext/>
            </w:pPr>
            <w:r w:rsidRPr="002C0C61">
              <w:t>Изменение</w:t>
            </w:r>
          </w:p>
        </w:tc>
      </w:tr>
      <w:tr w:rsidR="00A029F3" w:rsidRPr="002C0C61" w14:paraId="628028CF" w14:textId="77777777" w:rsidTr="00761BD2">
        <w:trPr>
          <w:jc w:val="center"/>
        </w:trPr>
        <w:tc>
          <w:tcPr>
            <w:tcW w:w="4876" w:type="dxa"/>
          </w:tcPr>
          <w:p w14:paraId="65773951" w14:textId="77777777" w:rsidR="00B9483A" w:rsidRPr="002C0C61" w:rsidRDefault="00B9483A" w:rsidP="00761BD2">
            <w:pPr>
              <w:pStyle w:val="Normal6"/>
            </w:pPr>
          </w:p>
        </w:tc>
        <w:tc>
          <w:tcPr>
            <w:tcW w:w="4876" w:type="dxa"/>
            <w:hideMark/>
          </w:tcPr>
          <w:p w14:paraId="29DEC6DF" w14:textId="77777777" w:rsidR="00B9483A" w:rsidRPr="002C0C61" w:rsidRDefault="00013E04" w:rsidP="00761BD2">
            <w:pPr>
              <w:pStyle w:val="Normal6"/>
              <w:rPr>
                <w:szCs w:val="24"/>
              </w:rPr>
            </w:pPr>
            <w:r w:rsidRPr="002C0C61">
              <w:rPr>
                <w:b/>
                <w:i/>
              </w:rPr>
              <w:t>10а.</w:t>
            </w:r>
            <w:r w:rsidRPr="002C0C61">
              <w:rPr>
                <w:b/>
                <w:i/>
              </w:rPr>
              <w:tab/>
              <w:t xml:space="preserve">призовава държавите членки да създадат и подкрепят центрове, предназначени за бездомните лица, предлагащи основни и специализирани медицински грижи, съобразени с нуждите на бездомните лица, </w:t>
            </w:r>
            <w:r w:rsidRPr="002C0C61">
              <w:rPr>
                <w:b/>
                <w:i/>
              </w:rPr>
              <w:t>включително услуги в областта на физическото и психичното здраве, допълнени от образователни програми, насочени към предотвратяване на злоупотребата с наркотици, включително консултации, и инициативи за развитие на умения в подкрепа на реинтеграцията в обществото; Европейската комисия следва да предоставя насоки и улеснява обмена на най-добри практики между държавите членки, за да се гарантира ефективното и хуманно функциониране на тези центрове за подпомагане;</w:t>
            </w:r>
          </w:p>
        </w:tc>
      </w:tr>
    </w:tbl>
    <w:p w14:paraId="69AA7832"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4BD1FEB0" w14:textId="77777777" w:rsidR="00B9483A" w:rsidRPr="002C0C61" w:rsidRDefault="00013E04" w:rsidP="00B9483A">
      <w:r w:rsidRPr="002C0C61">
        <w:rPr>
          <w:rStyle w:val="HideTWBExt"/>
        </w:rPr>
        <w:t>&lt;/Amend&gt;</w:t>
      </w:r>
    </w:p>
    <w:p w14:paraId="52248EB0"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317</w:t>
      </w:r>
      <w:r w:rsidRPr="002C0C61">
        <w:rPr>
          <w:rStyle w:val="HideTWBExt"/>
          <w:b w:val="0"/>
        </w:rPr>
        <w:t>&lt;/NumAm&gt;</w:t>
      </w:r>
    </w:p>
    <w:p w14:paraId="5F82CD3A" w14:textId="77777777" w:rsidR="00B9483A" w:rsidRPr="002C0C61" w:rsidRDefault="00013E04" w:rsidP="00B9483A">
      <w:pPr>
        <w:pStyle w:val="NormalBold"/>
      </w:pPr>
      <w:r w:rsidRPr="002C0C61">
        <w:rPr>
          <w:rStyle w:val="HideTWBExt"/>
          <w:b w:val="0"/>
        </w:rPr>
        <w:t>&lt;RepeatBlock-By&gt;&lt;Members&gt;</w:t>
      </w:r>
      <w:r w:rsidRPr="002C0C61">
        <w:t>Жуан Оливейра</w:t>
      </w:r>
      <w:r w:rsidRPr="002C0C61">
        <w:rPr>
          <w:rStyle w:val="HideTWBExt"/>
          <w:b w:val="0"/>
        </w:rPr>
        <w:t>&lt;/Members&gt;</w:t>
      </w:r>
    </w:p>
    <w:p w14:paraId="38081B5D" w14:textId="77777777" w:rsidR="00B9483A" w:rsidRPr="002C0C61" w:rsidRDefault="00013E04" w:rsidP="00B9483A">
      <w:r w:rsidRPr="002C0C61">
        <w:rPr>
          <w:rStyle w:val="HideTWBExt"/>
        </w:rPr>
        <w:t>&lt;/RepeatBlock-By&gt;</w:t>
      </w:r>
    </w:p>
    <w:p w14:paraId="2A0E8AD7"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0AF11B99" w14:textId="77777777" w:rsidR="00B9483A" w:rsidRPr="002C0C61" w:rsidRDefault="00013E04" w:rsidP="00B9483A">
      <w:pPr>
        <w:pStyle w:val="NormalBold"/>
      </w:pPr>
      <w:r w:rsidRPr="002C0C61">
        <w:rPr>
          <w:rStyle w:val="HideTWBExt"/>
          <w:b w:val="0"/>
        </w:rPr>
        <w:t>&lt;Article&gt;</w:t>
      </w:r>
      <w:r w:rsidRPr="002C0C61">
        <w:t>Параграф 10 a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7CB9916A" w14:textId="77777777" w:rsidTr="00761BD2">
        <w:trPr>
          <w:jc w:val="center"/>
        </w:trPr>
        <w:tc>
          <w:tcPr>
            <w:tcW w:w="9752" w:type="dxa"/>
            <w:gridSpan w:val="2"/>
          </w:tcPr>
          <w:p w14:paraId="5EBC669E" w14:textId="77777777" w:rsidR="00B9483A" w:rsidRPr="002C0C61" w:rsidRDefault="00B9483A" w:rsidP="00761BD2">
            <w:pPr>
              <w:keepNext/>
            </w:pPr>
          </w:p>
        </w:tc>
      </w:tr>
      <w:tr w:rsidR="00A029F3" w:rsidRPr="002C0C61" w14:paraId="777AB365" w14:textId="77777777" w:rsidTr="00761BD2">
        <w:trPr>
          <w:jc w:val="center"/>
        </w:trPr>
        <w:tc>
          <w:tcPr>
            <w:tcW w:w="4876" w:type="dxa"/>
            <w:hideMark/>
          </w:tcPr>
          <w:p w14:paraId="760C7D6D" w14:textId="77777777" w:rsidR="00B9483A" w:rsidRPr="002C0C61" w:rsidRDefault="00013E04" w:rsidP="00761BD2">
            <w:pPr>
              <w:pStyle w:val="ColumnHeading"/>
              <w:keepNext/>
            </w:pPr>
            <w:r w:rsidRPr="002C0C61">
              <w:t>Предложение за резолюция</w:t>
            </w:r>
          </w:p>
        </w:tc>
        <w:tc>
          <w:tcPr>
            <w:tcW w:w="4876" w:type="dxa"/>
            <w:hideMark/>
          </w:tcPr>
          <w:p w14:paraId="5834AA6B" w14:textId="77777777" w:rsidR="00B9483A" w:rsidRPr="002C0C61" w:rsidRDefault="00013E04" w:rsidP="00761BD2">
            <w:pPr>
              <w:pStyle w:val="ColumnHeading"/>
              <w:keepNext/>
            </w:pPr>
            <w:r w:rsidRPr="002C0C61">
              <w:t>Изменение</w:t>
            </w:r>
          </w:p>
        </w:tc>
      </w:tr>
      <w:tr w:rsidR="00A029F3" w:rsidRPr="002C0C61" w14:paraId="4CB5CAA3" w14:textId="77777777" w:rsidTr="00761BD2">
        <w:trPr>
          <w:jc w:val="center"/>
        </w:trPr>
        <w:tc>
          <w:tcPr>
            <w:tcW w:w="4876" w:type="dxa"/>
          </w:tcPr>
          <w:p w14:paraId="39411271" w14:textId="77777777" w:rsidR="00B9483A" w:rsidRPr="002C0C61" w:rsidRDefault="00B9483A" w:rsidP="00761BD2">
            <w:pPr>
              <w:pStyle w:val="Normal6"/>
            </w:pPr>
          </w:p>
        </w:tc>
        <w:tc>
          <w:tcPr>
            <w:tcW w:w="4876" w:type="dxa"/>
            <w:hideMark/>
          </w:tcPr>
          <w:p w14:paraId="106D507F" w14:textId="77777777" w:rsidR="00B9483A" w:rsidRPr="002C0C61" w:rsidRDefault="00013E04" w:rsidP="00761BD2">
            <w:pPr>
              <w:pStyle w:val="Normal6"/>
              <w:rPr>
                <w:szCs w:val="24"/>
              </w:rPr>
            </w:pPr>
            <w:r w:rsidRPr="002C0C61">
              <w:rPr>
                <w:b/>
                <w:i/>
              </w:rPr>
              <w:t>10а.</w:t>
            </w:r>
            <w:r w:rsidRPr="002C0C61">
              <w:rPr>
                <w:b/>
                <w:i/>
              </w:rPr>
              <w:tab/>
              <w:t xml:space="preserve">припомня, че </w:t>
            </w:r>
            <w:r w:rsidRPr="002C0C61">
              <w:rPr>
                <w:b/>
                <w:i/>
              </w:rPr>
              <w:t>премахването на структурната и системната дискриминация и неравенствата е от съществено значение, ако искаме да предотвратим и изкореним бедността и да гарантираме равенство между всички хора; поради това настоятелно призовава Комисията и държавите членки да приемат и прилагат всеобхватни и адекватно финансирани политики за борба с дискриминацията, включително расизма и ксенофобията, във всичките ѝ форми във всички области на ежедневието, включително образованието, заетостта, здравеопазването, жилищното нас</w:t>
            </w:r>
            <w:r w:rsidRPr="002C0C61">
              <w:rPr>
                <w:b/>
                <w:i/>
              </w:rPr>
              <w:t>таняване, достъпа до правосъдие и демократичното участие;</w:t>
            </w:r>
          </w:p>
        </w:tc>
      </w:tr>
    </w:tbl>
    <w:p w14:paraId="752BB963"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{PT}</w:t>
      </w:r>
      <w:r w:rsidRPr="002C0C61">
        <w:rPr>
          <w:noProof w:val="0"/>
        </w:rPr>
        <w:t>pt</w:t>
      </w:r>
      <w:r w:rsidRPr="002C0C61">
        <w:rPr>
          <w:rStyle w:val="HideTWBExt"/>
        </w:rPr>
        <w:t>&lt;/Original&gt;</w:t>
      </w:r>
    </w:p>
    <w:p w14:paraId="2973F391" w14:textId="77777777" w:rsidR="00B9483A" w:rsidRPr="002C0C61" w:rsidRDefault="00013E04" w:rsidP="00B9483A">
      <w:r w:rsidRPr="002C0C61">
        <w:rPr>
          <w:rStyle w:val="HideTWBExt"/>
        </w:rPr>
        <w:t>&lt;/Amend&gt;</w:t>
      </w:r>
    </w:p>
    <w:p w14:paraId="6053CB07"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318</w:t>
      </w:r>
      <w:r w:rsidRPr="002C0C61">
        <w:rPr>
          <w:rStyle w:val="HideTWBExt"/>
          <w:b w:val="0"/>
        </w:rPr>
        <w:t>&lt;/NumAm&gt;</w:t>
      </w:r>
    </w:p>
    <w:p w14:paraId="09A0C515" w14:textId="77777777" w:rsidR="00B9483A" w:rsidRPr="002C0C61" w:rsidRDefault="00013E04" w:rsidP="00B9483A">
      <w:pPr>
        <w:pStyle w:val="NormalBold"/>
      </w:pPr>
      <w:r w:rsidRPr="002C0C61">
        <w:rPr>
          <w:rStyle w:val="HideTWBExt"/>
          <w:b w:val="0"/>
        </w:rPr>
        <w:t>&lt;RepeatBlock-By&gt;&lt;Members&gt;</w:t>
      </w:r>
      <w:r w:rsidRPr="002C0C61">
        <w:t>Идоя Мендия, Алисия Омс Хинел</w:t>
      </w:r>
      <w:r w:rsidRPr="002C0C61">
        <w:rPr>
          <w:rStyle w:val="HideTWBExt"/>
          <w:b w:val="0"/>
        </w:rPr>
        <w:t>&lt;/Members&gt;</w:t>
      </w:r>
    </w:p>
    <w:p w14:paraId="77B55B91" w14:textId="77777777" w:rsidR="00B9483A" w:rsidRPr="002C0C61" w:rsidRDefault="00013E04" w:rsidP="00B9483A">
      <w:r w:rsidRPr="002C0C61">
        <w:rPr>
          <w:rStyle w:val="HideTWBExt"/>
        </w:rPr>
        <w:t>&lt;/RepeatBlock-By&gt;</w:t>
      </w:r>
    </w:p>
    <w:p w14:paraId="0386B893" w14:textId="77777777" w:rsidR="00B9483A" w:rsidRPr="002C0C61" w:rsidRDefault="00013E04" w:rsidP="00B9483A">
      <w:pPr>
        <w:pStyle w:val="NormalBold"/>
        <w:keepNext/>
      </w:pPr>
      <w:r w:rsidRPr="002C0C61">
        <w:rPr>
          <w:rStyle w:val="HideTWBExt"/>
          <w:b w:val="0"/>
        </w:rPr>
        <w:t>&lt;DocAmend&gt;</w:t>
      </w:r>
      <w:r w:rsidRPr="002C0C61">
        <w:t xml:space="preserve">Предложение за </w:t>
      </w:r>
      <w:r w:rsidRPr="002C0C61">
        <w:t>резолюция</w:t>
      </w:r>
      <w:r w:rsidRPr="002C0C61">
        <w:rPr>
          <w:rStyle w:val="HideTWBExt"/>
          <w:b w:val="0"/>
        </w:rPr>
        <w:t>&lt;/DocAmend&gt;</w:t>
      </w:r>
    </w:p>
    <w:p w14:paraId="62638C48" w14:textId="77777777" w:rsidR="00B9483A" w:rsidRPr="002C0C61" w:rsidRDefault="00013E04" w:rsidP="00B9483A">
      <w:pPr>
        <w:pStyle w:val="NormalBold"/>
      </w:pPr>
      <w:r w:rsidRPr="002C0C61">
        <w:rPr>
          <w:rStyle w:val="HideTWBExt"/>
          <w:b w:val="0"/>
        </w:rPr>
        <w:t>&lt;Article&gt;</w:t>
      </w:r>
      <w:r w:rsidRPr="002C0C61">
        <w:t>Параграф 10 a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2C1D9628" w14:textId="77777777" w:rsidTr="00761BD2">
        <w:trPr>
          <w:jc w:val="center"/>
        </w:trPr>
        <w:tc>
          <w:tcPr>
            <w:tcW w:w="9752" w:type="dxa"/>
            <w:gridSpan w:val="2"/>
          </w:tcPr>
          <w:p w14:paraId="20099ECB" w14:textId="77777777" w:rsidR="00B9483A" w:rsidRPr="002C0C61" w:rsidRDefault="00B9483A" w:rsidP="00761BD2">
            <w:pPr>
              <w:keepNext/>
            </w:pPr>
          </w:p>
        </w:tc>
      </w:tr>
      <w:tr w:rsidR="00A029F3" w:rsidRPr="002C0C61" w14:paraId="262F2B8A" w14:textId="77777777" w:rsidTr="00761BD2">
        <w:trPr>
          <w:jc w:val="center"/>
        </w:trPr>
        <w:tc>
          <w:tcPr>
            <w:tcW w:w="4876" w:type="dxa"/>
            <w:hideMark/>
          </w:tcPr>
          <w:p w14:paraId="06165028" w14:textId="77777777" w:rsidR="00B9483A" w:rsidRPr="002C0C61" w:rsidRDefault="00013E04" w:rsidP="00761BD2">
            <w:pPr>
              <w:pStyle w:val="ColumnHeading"/>
              <w:keepNext/>
            </w:pPr>
            <w:r w:rsidRPr="002C0C61">
              <w:t>Предложение за резолюция</w:t>
            </w:r>
          </w:p>
        </w:tc>
        <w:tc>
          <w:tcPr>
            <w:tcW w:w="4876" w:type="dxa"/>
            <w:hideMark/>
          </w:tcPr>
          <w:p w14:paraId="210DB6EB" w14:textId="77777777" w:rsidR="00B9483A" w:rsidRPr="002C0C61" w:rsidRDefault="00013E04" w:rsidP="00761BD2">
            <w:pPr>
              <w:pStyle w:val="ColumnHeading"/>
              <w:keepNext/>
            </w:pPr>
            <w:r w:rsidRPr="002C0C61">
              <w:t>Изменение</w:t>
            </w:r>
          </w:p>
        </w:tc>
      </w:tr>
      <w:tr w:rsidR="00A029F3" w:rsidRPr="002C0C61" w14:paraId="41E1FDB8" w14:textId="77777777" w:rsidTr="00761BD2">
        <w:trPr>
          <w:jc w:val="center"/>
        </w:trPr>
        <w:tc>
          <w:tcPr>
            <w:tcW w:w="4876" w:type="dxa"/>
          </w:tcPr>
          <w:p w14:paraId="7AA6229F" w14:textId="77777777" w:rsidR="00B9483A" w:rsidRPr="002C0C61" w:rsidRDefault="00B9483A" w:rsidP="00761BD2">
            <w:pPr>
              <w:pStyle w:val="Normal6"/>
            </w:pPr>
          </w:p>
        </w:tc>
        <w:tc>
          <w:tcPr>
            <w:tcW w:w="4876" w:type="dxa"/>
            <w:hideMark/>
          </w:tcPr>
          <w:p w14:paraId="528B37A1" w14:textId="77777777" w:rsidR="00B9483A" w:rsidRPr="002C0C61" w:rsidRDefault="00013E04" w:rsidP="00761BD2">
            <w:pPr>
              <w:pStyle w:val="Normal6"/>
              <w:rPr>
                <w:szCs w:val="24"/>
              </w:rPr>
            </w:pPr>
            <w:r w:rsidRPr="002C0C61">
              <w:rPr>
                <w:b/>
                <w:i/>
              </w:rPr>
              <w:t>10а.</w:t>
            </w:r>
            <w:r w:rsidRPr="002C0C61">
              <w:rPr>
                <w:b/>
                <w:i/>
              </w:rPr>
              <w:tab/>
              <w:t xml:space="preserve">призовава държавите членки да укрепят своите публични национални и регионални системи за полагане на грижи, за да гарантират, че всички лица, както </w:t>
            </w:r>
            <w:r w:rsidRPr="002C0C61">
              <w:rPr>
                <w:b/>
                <w:i/>
              </w:rPr>
              <w:t>по-възрастни, така и по-млади, независимо от техния произход, имат достъп до професионални услуги за полагане на грижи, като същевременно се гарантират добри условия на труд за работещите в сектора на полагането на грижи; подчертава, че услугите за полагане на грижи в домашни условия са от съществено значение за предоставянето на качествени, ориентирани към човека грижи за възрастните хора, както и на висококачествени грижи за деца;</w:t>
            </w:r>
          </w:p>
        </w:tc>
      </w:tr>
    </w:tbl>
    <w:p w14:paraId="15CF5AB5"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4ED78395" w14:textId="77777777" w:rsidR="00B9483A" w:rsidRPr="002C0C61" w:rsidRDefault="00013E04" w:rsidP="00B9483A">
      <w:r w:rsidRPr="002C0C61">
        <w:rPr>
          <w:rStyle w:val="HideTWBExt"/>
        </w:rPr>
        <w:t>&lt;/Amend&gt;</w:t>
      </w:r>
    </w:p>
    <w:p w14:paraId="3CDFBCF3"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319</w:t>
      </w:r>
      <w:r w:rsidRPr="002C0C61">
        <w:rPr>
          <w:rStyle w:val="HideTWBExt"/>
          <w:b w:val="0"/>
        </w:rPr>
        <w:t>&lt;/NumAm&gt;</w:t>
      </w:r>
    </w:p>
    <w:p w14:paraId="6E609D9A" w14:textId="77777777" w:rsidR="00B9483A" w:rsidRPr="002C0C61" w:rsidRDefault="00013E04" w:rsidP="00B9483A">
      <w:pPr>
        <w:pStyle w:val="NormalBold"/>
      </w:pPr>
      <w:r w:rsidRPr="002C0C61">
        <w:rPr>
          <w:rStyle w:val="HideTWBExt"/>
          <w:b w:val="0"/>
        </w:rPr>
        <w:t>&lt;RepeatBlock-By&gt;&lt;Members&gt;</w:t>
      </w:r>
      <w:r w:rsidRPr="002C0C61">
        <w:t>Андраш Тивадар Куля</w:t>
      </w:r>
      <w:r w:rsidRPr="002C0C61">
        <w:rPr>
          <w:rStyle w:val="HideTWBExt"/>
          <w:b w:val="0"/>
        </w:rPr>
        <w:t>&lt;/Members&gt;</w:t>
      </w:r>
    </w:p>
    <w:p w14:paraId="0B8B094C" w14:textId="77777777" w:rsidR="00B9483A" w:rsidRPr="002C0C61" w:rsidRDefault="00013E04" w:rsidP="00B9483A">
      <w:r w:rsidRPr="002C0C61">
        <w:rPr>
          <w:rStyle w:val="HideTWBExt"/>
        </w:rPr>
        <w:t>&lt;/RepeatBlock-By&gt;</w:t>
      </w:r>
    </w:p>
    <w:p w14:paraId="6FF04EE5"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710FA06C" w14:textId="77777777" w:rsidR="00B9483A" w:rsidRPr="002C0C61" w:rsidRDefault="00013E04" w:rsidP="00B9483A">
      <w:pPr>
        <w:pStyle w:val="NormalBold"/>
      </w:pPr>
      <w:r w:rsidRPr="002C0C61">
        <w:rPr>
          <w:rStyle w:val="HideTWBExt"/>
          <w:b w:val="0"/>
        </w:rPr>
        <w:t>&lt;Article&gt;</w:t>
      </w:r>
      <w:r w:rsidRPr="002C0C61">
        <w:t>Параграф 10 a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7780D428" w14:textId="77777777" w:rsidTr="00761BD2">
        <w:trPr>
          <w:jc w:val="center"/>
        </w:trPr>
        <w:tc>
          <w:tcPr>
            <w:tcW w:w="9752" w:type="dxa"/>
            <w:gridSpan w:val="2"/>
          </w:tcPr>
          <w:p w14:paraId="7F8A4B89" w14:textId="77777777" w:rsidR="00B9483A" w:rsidRPr="002C0C61" w:rsidRDefault="00B9483A" w:rsidP="00761BD2">
            <w:pPr>
              <w:keepNext/>
            </w:pPr>
          </w:p>
        </w:tc>
      </w:tr>
      <w:tr w:rsidR="00A029F3" w:rsidRPr="002C0C61" w14:paraId="251F13EA" w14:textId="77777777" w:rsidTr="00761BD2">
        <w:trPr>
          <w:jc w:val="center"/>
        </w:trPr>
        <w:tc>
          <w:tcPr>
            <w:tcW w:w="4876" w:type="dxa"/>
            <w:hideMark/>
          </w:tcPr>
          <w:p w14:paraId="2457F972" w14:textId="77777777" w:rsidR="00B9483A" w:rsidRPr="002C0C61" w:rsidRDefault="00013E04" w:rsidP="00761BD2">
            <w:pPr>
              <w:pStyle w:val="ColumnHeading"/>
              <w:keepNext/>
            </w:pPr>
            <w:r w:rsidRPr="002C0C61">
              <w:t>Предложение за резолюция</w:t>
            </w:r>
          </w:p>
        </w:tc>
        <w:tc>
          <w:tcPr>
            <w:tcW w:w="4876" w:type="dxa"/>
            <w:hideMark/>
          </w:tcPr>
          <w:p w14:paraId="5E094814" w14:textId="77777777" w:rsidR="00B9483A" w:rsidRPr="002C0C61" w:rsidRDefault="00013E04" w:rsidP="00761BD2">
            <w:pPr>
              <w:pStyle w:val="ColumnHeading"/>
              <w:keepNext/>
            </w:pPr>
            <w:r w:rsidRPr="002C0C61">
              <w:t>Изменение</w:t>
            </w:r>
          </w:p>
        </w:tc>
      </w:tr>
      <w:tr w:rsidR="00A029F3" w:rsidRPr="002C0C61" w14:paraId="31B8FC06" w14:textId="77777777" w:rsidTr="00761BD2">
        <w:trPr>
          <w:jc w:val="center"/>
        </w:trPr>
        <w:tc>
          <w:tcPr>
            <w:tcW w:w="4876" w:type="dxa"/>
          </w:tcPr>
          <w:p w14:paraId="344BBA05" w14:textId="77777777" w:rsidR="00B9483A" w:rsidRPr="002C0C61" w:rsidRDefault="00B9483A" w:rsidP="00761BD2">
            <w:pPr>
              <w:pStyle w:val="Normal6"/>
            </w:pPr>
          </w:p>
        </w:tc>
        <w:tc>
          <w:tcPr>
            <w:tcW w:w="4876" w:type="dxa"/>
            <w:hideMark/>
          </w:tcPr>
          <w:p w14:paraId="582C2CA1" w14:textId="77777777" w:rsidR="00B9483A" w:rsidRPr="002C0C61" w:rsidRDefault="00013E04" w:rsidP="00761BD2">
            <w:pPr>
              <w:pStyle w:val="Normal6"/>
              <w:rPr>
                <w:szCs w:val="24"/>
              </w:rPr>
            </w:pPr>
            <w:r w:rsidRPr="002C0C61">
              <w:rPr>
                <w:b/>
                <w:i/>
              </w:rPr>
              <w:t>10а.</w:t>
            </w:r>
            <w:r w:rsidRPr="002C0C61">
              <w:rPr>
                <w:b/>
                <w:i/>
              </w:rPr>
              <w:tab/>
              <w:t xml:space="preserve">призовава Комисията и държавите членки </w:t>
            </w:r>
            <w:r w:rsidRPr="002C0C61">
              <w:rPr>
                <w:b/>
                <w:i/>
              </w:rPr>
              <w:t>официално да признаят и оценят неплатения труд по полагане на грижи, включително неформалните семейни грижи за хора с увреждания, възрастни хора и лица с хронични заболявания, като критично важен принос за социалното сближаване и предотвратяването на бедността;</w:t>
            </w:r>
          </w:p>
        </w:tc>
      </w:tr>
    </w:tbl>
    <w:p w14:paraId="20A93C5C"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177D6885" w14:textId="77777777" w:rsidR="00B9483A" w:rsidRPr="002C0C61" w:rsidRDefault="00013E04" w:rsidP="00B9483A">
      <w:r w:rsidRPr="002C0C61">
        <w:rPr>
          <w:rStyle w:val="HideTWBExt"/>
        </w:rPr>
        <w:t>&lt;/Amend&gt;</w:t>
      </w:r>
    </w:p>
    <w:p w14:paraId="411F7AA7"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320</w:t>
      </w:r>
      <w:r w:rsidRPr="002C0C61">
        <w:rPr>
          <w:rStyle w:val="HideTWBExt"/>
          <w:b w:val="0"/>
        </w:rPr>
        <w:t>&lt;/NumAm&gt;</w:t>
      </w:r>
    </w:p>
    <w:p w14:paraId="6FB12551" w14:textId="77777777" w:rsidR="00B9483A" w:rsidRPr="002C0C61" w:rsidRDefault="00013E04" w:rsidP="00B9483A">
      <w:pPr>
        <w:pStyle w:val="NormalBold"/>
      </w:pPr>
      <w:r w:rsidRPr="002C0C61">
        <w:rPr>
          <w:rStyle w:val="HideTWBExt"/>
          <w:b w:val="0"/>
        </w:rPr>
        <w:t>&lt;RepeatBlock-By&gt;&lt;Members&gt;</w:t>
      </w:r>
      <w:r w:rsidRPr="002C0C61">
        <w:t>Реджина Дохърти, Мартин Кемп</w:t>
      </w:r>
      <w:r w:rsidRPr="002C0C61">
        <w:rPr>
          <w:rStyle w:val="HideTWBExt"/>
          <w:b w:val="0"/>
        </w:rPr>
        <w:t>&lt;/Members&gt;</w:t>
      </w:r>
    </w:p>
    <w:p w14:paraId="79F18DA8" w14:textId="77777777" w:rsidR="00B9483A" w:rsidRPr="002C0C61" w:rsidRDefault="00013E04" w:rsidP="00B9483A">
      <w:r w:rsidRPr="002C0C61">
        <w:rPr>
          <w:rStyle w:val="HideTWBExt"/>
        </w:rPr>
        <w:t>&lt;/RepeatBlock-By&gt;</w:t>
      </w:r>
    </w:p>
    <w:p w14:paraId="42D46256"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68CD6444" w14:textId="77777777" w:rsidR="00B9483A" w:rsidRPr="002C0C61" w:rsidRDefault="00013E04" w:rsidP="00B9483A">
      <w:pPr>
        <w:pStyle w:val="NormalBold"/>
      </w:pPr>
      <w:r w:rsidRPr="002C0C61">
        <w:rPr>
          <w:rStyle w:val="HideTWBExt"/>
          <w:b w:val="0"/>
        </w:rPr>
        <w:t>&lt;Article&gt;</w:t>
      </w:r>
      <w:r w:rsidRPr="002C0C61">
        <w:t>Параграф 10 a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6A6C3A1E" w14:textId="77777777" w:rsidTr="00761BD2">
        <w:trPr>
          <w:jc w:val="center"/>
        </w:trPr>
        <w:tc>
          <w:tcPr>
            <w:tcW w:w="9752" w:type="dxa"/>
            <w:gridSpan w:val="2"/>
          </w:tcPr>
          <w:p w14:paraId="2A8C7B8B" w14:textId="77777777" w:rsidR="00B9483A" w:rsidRPr="002C0C61" w:rsidRDefault="00B9483A" w:rsidP="00761BD2">
            <w:pPr>
              <w:keepNext/>
            </w:pPr>
          </w:p>
        </w:tc>
      </w:tr>
      <w:tr w:rsidR="00A029F3" w:rsidRPr="002C0C61" w14:paraId="7AFCFEFA" w14:textId="77777777" w:rsidTr="00761BD2">
        <w:trPr>
          <w:jc w:val="center"/>
        </w:trPr>
        <w:tc>
          <w:tcPr>
            <w:tcW w:w="4876" w:type="dxa"/>
            <w:hideMark/>
          </w:tcPr>
          <w:p w14:paraId="54FE7AB2" w14:textId="77777777" w:rsidR="00B9483A" w:rsidRPr="002C0C61" w:rsidRDefault="00013E04" w:rsidP="00761BD2">
            <w:pPr>
              <w:pStyle w:val="ColumnHeading"/>
              <w:keepNext/>
            </w:pPr>
            <w:r w:rsidRPr="002C0C61">
              <w:t>Предложение за резолюция</w:t>
            </w:r>
          </w:p>
        </w:tc>
        <w:tc>
          <w:tcPr>
            <w:tcW w:w="4876" w:type="dxa"/>
            <w:hideMark/>
          </w:tcPr>
          <w:p w14:paraId="41B5EAC9" w14:textId="77777777" w:rsidR="00B9483A" w:rsidRPr="002C0C61" w:rsidRDefault="00013E04" w:rsidP="00761BD2">
            <w:pPr>
              <w:pStyle w:val="ColumnHeading"/>
              <w:keepNext/>
            </w:pPr>
            <w:r w:rsidRPr="002C0C61">
              <w:t>Изменение</w:t>
            </w:r>
          </w:p>
        </w:tc>
      </w:tr>
      <w:tr w:rsidR="00A029F3" w:rsidRPr="002C0C61" w14:paraId="29D61CEC" w14:textId="77777777" w:rsidTr="00761BD2">
        <w:trPr>
          <w:jc w:val="center"/>
        </w:trPr>
        <w:tc>
          <w:tcPr>
            <w:tcW w:w="4876" w:type="dxa"/>
          </w:tcPr>
          <w:p w14:paraId="56CEB47B" w14:textId="77777777" w:rsidR="00B9483A" w:rsidRPr="002C0C61" w:rsidRDefault="00B9483A" w:rsidP="00761BD2">
            <w:pPr>
              <w:pStyle w:val="Normal6"/>
            </w:pPr>
          </w:p>
        </w:tc>
        <w:tc>
          <w:tcPr>
            <w:tcW w:w="4876" w:type="dxa"/>
            <w:hideMark/>
          </w:tcPr>
          <w:p w14:paraId="52EEAFAB" w14:textId="77777777" w:rsidR="00B9483A" w:rsidRPr="002C0C61" w:rsidRDefault="00013E04" w:rsidP="00761BD2">
            <w:pPr>
              <w:pStyle w:val="Normal6"/>
              <w:rPr>
                <w:szCs w:val="24"/>
              </w:rPr>
            </w:pPr>
            <w:r w:rsidRPr="002C0C61">
              <w:rPr>
                <w:b/>
                <w:i/>
              </w:rPr>
              <w:t>10а.</w:t>
            </w:r>
            <w:r w:rsidRPr="002C0C61">
              <w:rPr>
                <w:b/>
                <w:i/>
              </w:rPr>
              <w:tab/>
              <w:t>призовава държавите членки да разработят политики и достъп до подкрепа за завръщане за жени, които са били извън работната сила в продължение на няколко години поради семейни отговорности;</w:t>
            </w:r>
          </w:p>
        </w:tc>
      </w:tr>
    </w:tbl>
    <w:p w14:paraId="16204F7F"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709672BB" w14:textId="77777777" w:rsidR="00B9483A" w:rsidRPr="002C0C61" w:rsidRDefault="00013E04" w:rsidP="00B9483A">
      <w:r w:rsidRPr="002C0C61">
        <w:rPr>
          <w:rStyle w:val="HideTWBExt"/>
        </w:rPr>
        <w:t>&lt;/Amend&gt;</w:t>
      </w:r>
    </w:p>
    <w:p w14:paraId="56BC6798"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321</w:t>
      </w:r>
      <w:r w:rsidRPr="002C0C61">
        <w:rPr>
          <w:rStyle w:val="HideTWBExt"/>
          <w:b w:val="0"/>
        </w:rPr>
        <w:t>&lt;/NumAm&gt;</w:t>
      </w:r>
    </w:p>
    <w:p w14:paraId="14DF0F35" w14:textId="77777777" w:rsidR="00B9483A" w:rsidRPr="002C0C61" w:rsidRDefault="00013E04" w:rsidP="00B9483A">
      <w:pPr>
        <w:pStyle w:val="NormalBold"/>
      </w:pPr>
      <w:r w:rsidRPr="002C0C61">
        <w:rPr>
          <w:rStyle w:val="HideTWBExt"/>
          <w:b w:val="0"/>
        </w:rPr>
        <w:t>&lt;RepeatBlock-By&gt;&lt;Members&gt;</w:t>
      </w:r>
      <w:r w:rsidRPr="002C0C61">
        <w:t>Нилс Гойкинг, Романа Томц</w:t>
      </w:r>
      <w:r w:rsidRPr="002C0C61">
        <w:rPr>
          <w:rStyle w:val="HideTWBExt"/>
          <w:b w:val="0"/>
        </w:rPr>
        <w:t>&lt;/Members&gt;</w:t>
      </w:r>
    </w:p>
    <w:p w14:paraId="4C5727B0" w14:textId="77777777" w:rsidR="00B9483A" w:rsidRPr="002C0C61" w:rsidRDefault="00013E04" w:rsidP="00B9483A">
      <w:r w:rsidRPr="002C0C61">
        <w:rPr>
          <w:rStyle w:val="HideTWBExt"/>
        </w:rPr>
        <w:t>&lt;/RepeatBlock-By&gt;</w:t>
      </w:r>
    </w:p>
    <w:p w14:paraId="469A770F"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2ED65869" w14:textId="77777777" w:rsidR="00B9483A" w:rsidRPr="002C0C61" w:rsidRDefault="00013E04" w:rsidP="00B9483A">
      <w:pPr>
        <w:pStyle w:val="NormalBold"/>
      </w:pPr>
      <w:r w:rsidRPr="002C0C61">
        <w:rPr>
          <w:rStyle w:val="HideTWBExt"/>
          <w:b w:val="0"/>
        </w:rPr>
        <w:t>&lt;Article&gt;</w:t>
      </w:r>
      <w:r w:rsidRPr="002C0C61">
        <w:t>Параграф 10 a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5EAE1CF6" w14:textId="77777777" w:rsidTr="00761BD2">
        <w:trPr>
          <w:jc w:val="center"/>
        </w:trPr>
        <w:tc>
          <w:tcPr>
            <w:tcW w:w="9752" w:type="dxa"/>
            <w:gridSpan w:val="2"/>
          </w:tcPr>
          <w:p w14:paraId="700A8570" w14:textId="77777777" w:rsidR="00B9483A" w:rsidRPr="002C0C61" w:rsidRDefault="00B9483A" w:rsidP="00761BD2">
            <w:pPr>
              <w:keepNext/>
            </w:pPr>
          </w:p>
        </w:tc>
      </w:tr>
      <w:tr w:rsidR="00A029F3" w:rsidRPr="002C0C61" w14:paraId="41F2B55E" w14:textId="77777777" w:rsidTr="00761BD2">
        <w:trPr>
          <w:jc w:val="center"/>
        </w:trPr>
        <w:tc>
          <w:tcPr>
            <w:tcW w:w="4876" w:type="dxa"/>
            <w:hideMark/>
          </w:tcPr>
          <w:p w14:paraId="5899EC32" w14:textId="77777777" w:rsidR="00B9483A" w:rsidRPr="002C0C61" w:rsidRDefault="00013E04" w:rsidP="00761BD2">
            <w:pPr>
              <w:pStyle w:val="ColumnHeading"/>
              <w:keepNext/>
            </w:pPr>
            <w:r w:rsidRPr="002C0C61">
              <w:t>Предложение за резолюция</w:t>
            </w:r>
          </w:p>
        </w:tc>
        <w:tc>
          <w:tcPr>
            <w:tcW w:w="4876" w:type="dxa"/>
            <w:hideMark/>
          </w:tcPr>
          <w:p w14:paraId="24072A69" w14:textId="77777777" w:rsidR="00B9483A" w:rsidRPr="002C0C61" w:rsidRDefault="00013E04" w:rsidP="00761BD2">
            <w:pPr>
              <w:pStyle w:val="ColumnHeading"/>
              <w:keepNext/>
            </w:pPr>
            <w:r w:rsidRPr="002C0C61">
              <w:t>Изменение</w:t>
            </w:r>
          </w:p>
        </w:tc>
      </w:tr>
      <w:tr w:rsidR="00A029F3" w:rsidRPr="002C0C61" w14:paraId="39A395D8" w14:textId="77777777" w:rsidTr="00761BD2">
        <w:trPr>
          <w:jc w:val="center"/>
        </w:trPr>
        <w:tc>
          <w:tcPr>
            <w:tcW w:w="4876" w:type="dxa"/>
          </w:tcPr>
          <w:p w14:paraId="1724ABF8" w14:textId="77777777" w:rsidR="00B9483A" w:rsidRPr="002C0C61" w:rsidRDefault="00B9483A" w:rsidP="00761BD2">
            <w:pPr>
              <w:pStyle w:val="Normal6"/>
            </w:pPr>
          </w:p>
        </w:tc>
        <w:tc>
          <w:tcPr>
            <w:tcW w:w="4876" w:type="dxa"/>
            <w:hideMark/>
          </w:tcPr>
          <w:p w14:paraId="74E6143E" w14:textId="77777777" w:rsidR="00B9483A" w:rsidRPr="002C0C61" w:rsidRDefault="00013E04" w:rsidP="00761BD2">
            <w:pPr>
              <w:pStyle w:val="Normal6"/>
              <w:rPr>
                <w:szCs w:val="24"/>
              </w:rPr>
            </w:pPr>
            <w:r w:rsidRPr="002C0C61">
              <w:rPr>
                <w:b/>
                <w:i/>
              </w:rPr>
              <w:t>10а.</w:t>
            </w:r>
            <w:r w:rsidRPr="002C0C61">
              <w:rPr>
                <w:b/>
                <w:i/>
              </w:rPr>
              <w:tab/>
              <w:t>призовава Комисията да гарантира пълното прилагане на инициативата „По-силни семейства“, стартирана през 2023 г., в единство и при пълно съгласие с всички държави членки;</w:t>
            </w:r>
          </w:p>
        </w:tc>
      </w:tr>
    </w:tbl>
    <w:p w14:paraId="53B85B1B"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628BFA44" w14:textId="77777777" w:rsidR="00B9483A" w:rsidRPr="002C0C61" w:rsidRDefault="00013E04" w:rsidP="00B9483A">
      <w:r w:rsidRPr="002C0C61">
        <w:rPr>
          <w:rStyle w:val="HideTWBExt"/>
        </w:rPr>
        <w:t>&lt;/Amend&gt;</w:t>
      </w:r>
    </w:p>
    <w:p w14:paraId="2F0CEC47"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322</w:t>
      </w:r>
      <w:r w:rsidRPr="002C0C61">
        <w:rPr>
          <w:rStyle w:val="HideTWBExt"/>
          <w:b w:val="0"/>
        </w:rPr>
        <w:t>&lt;/NumAm&gt;</w:t>
      </w:r>
    </w:p>
    <w:p w14:paraId="1DD13703" w14:textId="77777777" w:rsidR="00B9483A" w:rsidRPr="002C0C61" w:rsidRDefault="00013E04" w:rsidP="00B9483A">
      <w:pPr>
        <w:pStyle w:val="NormalBold"/>
      </w:pPr>
      <w:r w:rsidRPr="002C0C61">
        <w:rPr>
          <w:rStyle w:val="HideTWBExt"/>
          <w:b w:val="0"/>
        </w:rPr>
        <w:t>&lt;RepeatBlock-By&gt;&lt;Members&gt;</w:t>
      </w:r>
      <w:r w:rsidRPr="002C0C61">
        <w:t>Нилс Гойкинг, Романа Томц</w:t>
      </w:r>
      <w:r w:rsidRPr="002C0C61">
        <w:rPr>
          <w:rStyle w:val="HideTWBExt"/>
          <w:b w:val="0"/>
        </w:rPr>
        <w:t>&lt;/Members&gt;</w:t>
      </w:r>
    </w:p>
    <w:p w14:paraId="7E38320C" w14:textId="77777777" w:rsidR="00B9483A" w:rsidRPr="002C0C61" w:rsidRDefault="00013E04" w:rsidP="00B9483A">
      <w:r w:rsidRPr="002C0C61">
        <w:rPr>
          <w:rStyle w:val="HideTWBExt"/>
        </w:rPr>
        <w:t>&lt;/RepeatBlock-By&gt;</w:t>
      </w:r>
    </w:p>
    <w:p w14:paraId="4CE4ECE5"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0560F4D2" w14:textId="77777777" w:rsidR="00B9483A" w:rsidRPr="002C0C61" w:rsidRDefault="00013E04" w:rsidP="00B9483A">
      <w:pPr>
        <w:pStyle w:val="NormalBold"/>
      </w:pPr>
      <w:r w:rsidRPr="002C0C61">
        <w:rPr>
          <w:rStyle w:val="HideTWBExt"/>
          <w:b w:val="0"/>
        </w:rPr>
        <w:t>&lt;Article&gt;</w:t>
      </w:r>
      <w:r w:rsidRPr="002C0C61">
        <w:t>Параграф 10 б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630EF609" w14:textId="77777777" w:rsidTr="00761BD2">
        <w:trPr>
          <w:jc w:val="center"/>
        </w:trPr>
        <w:tc>
          <w:tcPr>
            <w:tcW w:w="9752" w:type="dxa"/>
            <w:gridSpan w:val="2"/>
          </w:tcPr>
          <w:p w14:paraId="739CD7C8" w14:textId="77777777" w:rsidR="00B9483A" w:rsidRPr="002C0C61" w:rsidRDefault="00B9483A" w:rsidP="00761BD2">
            <w:pPr>
              <w:keepNext/>
            </w:pPr>
          </w:p>
        </w:tc>
      </w:tr>
      <w:tr w:rsidR="00A029F3" w:rsidRPr="002C0C61" w14:paraId="08F23817" w14:textId="77777777" w:rsidTr="00761BD2">
        <w:trPr>
          <w:jc w:val="center"/>
        </w:trPr>
        <w:tc>
          <w:tcPr>
            <w:tcW w:w="4876" w:type="dxa"/>
            <w:hideMark/>
          </w:tcPr>
          <w:p w14:paraId="5001A424" w14:textId="77777777" w:rsidR="00B9483A" w:rsidRPr="002C0C61" w:rsidRDefault="00013E04" w:rsidP="00761BD2">
            <w:pPr>
              <w:pStyle w:val="ColumnHeading"/>
              <w:keepNext/>
            </w:pPr>
            <w:r w:rsidRPr="002C0C61">
              <w:t>Предложение за резолюция</w:t>
            </w:r>
          </w:p>
        </w:tc>
        <w:tc>
          <w:tcPr>
            <w:tcW w:w="4876" w:type="dxa"/>
            <w:hideMark/>
          </w:tcPr>
          <w:p w14:paraId="6A02CFFE" w14:textId="77777777" w:rsidR="00B9483A" w:rsidRPr="002C0C61" w:rsidRDefault="00013E04" w:rsidP="00761BD2">
            <w:pPr>
              <w:pStyle w:val="ColumnHeading"/>
              <w:keepNext/>
            </w:pPr>
            <w:r w:rsidRPr="002C0C61">
              <w:t>Изменение</w:t>
            </w:r>
          </w:p>
        </w:tc>
      </w:tr>
      <w:tr w:rsidR="00A029F3" w:rsidRPr="002C0C61" w14:paraId="27DE3E2A" w14:textId="77777777" w:rsidTr="00761BD2">
        <w:trPr>
          <w:jc w:val="center"/>
        </w:trPr>
        <w:tc>
          <w:tcPr>
            <w:tcW w:w="4876" w:type="dxa"/>
          </w:tcPr>
          <w:p w14:paraId="4F5E84A6" w14:textId="77777777" w:rsidR="00B9483A" w:rsidRPr="002C0C61" w:rsidRDefault="00B9483A" w:rsidP="00761BD2">
            <w:pPr>
              <w:pStyle w:val="Normal6"/>
            </w:pPr>
          </w:p>
        </w:tc>
        <w:tc>
          <w:tcPr>
            <w:tcW w:w="4876" w:type="dxa"/>
            <w:hideMark/>
          </w:tcPr>
          <w:p w14:paraId="7813BA47" w14:textId="77777777" w:rsidR="00B9483A" w:rsidRPr="002C0C61" w:rsidRDefault="00013E04" w:rsidP="00761BD2">
            <w:pPr>
              <w:pStyle w:val="Normal6"/>
              <w:rPr>
                <w:szCs w:val="24"/>
              </w:rPr>
            </w:pPr>
            <w:r w:rsidRPr="002C0C61">
              <w:rPr>
                <w:b/>
                <w:i/>
              </w:rPr>
              <w:t>10б.</w:t>
            </w:r>
            <w:r w:rsidRPr="002C0C61">
              <w:rPr>
                <w:b/>
                <w:i/>
              </w:rPr>
              <w:tab/>
              <w:t xml:space="preserve">приканва Комисията, при </w:t>
            </w:r>
            <w:r w:rsidRPr="002C0C61">
              <w:rPr>
                <w:b/>
                <w:i/>
              </w:rPr>
              <w:t>пълно отчитане на компетентността на ЕС, да предложи на държавите членки ясни препоръки относно механизмите, насочени към гарантиране на цялостни, рационализирани, адекватно финансирани и по-добре интегрирани механизми за по-силни семейства; те следва да се основават на съществуващите постижения, да включват конкретни политики и действия за консолидиране на системите за семейни придобивки и да подкрепят държавите членки при гарантирането на пълен и равен достъп до трите основни семейни придобивки</w:t>
            </w:r>
            <w:r w:rsidRPr="002C0C61">
              <w:rPr>
                <w:b/>
                <w:i/>
                <w:vertAlign w:val="superscript"/>
              </w:rPr>
              <w:t>1a</w:t>
            </w:r>
            <w:r w:rsidRPr="002C0C61">
              <w:rPr>
                <w:b/>
                <w:i/>
              </w:rPr>
              <w:t xml:space="preserve"> за всяко</w:t>
            </w:r>
            <w:r w:rsidRPr="002C0C61">
              <w:rPr>
                <w:b/>
                <w:i/>
              </w:rPr>
              <w:t xml:space="preserve"> семейство; </w:t>
            </w:r>
          </w:p>
        </w:tc>
      </w:tr>
      <w:tr w:rsidR="00A029F3" w:rsidRPr="002C0C61" w14:paraId="145EA7AF" w14:textId="77777777" w:rsidTr="00761BD2">
        <w:trPr>
          <w:jc w:val="center"/>
        </w:trPr>
        <w:tc>
          <w:tcPr>
            <w:tcW w:w="4876" w:type="dxa"/>
          </w:tcPr>
          <w:p w14:paraId="14039B37" w14:textId="77777777" w:rsidR="00B9483A" w:rsidRPr="002C0C61" w:rsidRDefault="00B9483A" w:rsidP="00761BD2">
            <w:pPr>
              <w:pStyle w:val="Normal6"/>
            </w:pPr>
          </w:p>
        </w:tc>
        <w:tc>
          <w:tcPr>
            <w:tcW w:w="4876" w:type="dxa"/>
            <w:hideMark/>
          </w:tcPr>
          <w:p w14:paraId="69664B2B" w14:textId="77777777" w:rsidR="00B9483A" w:rsidRPr="002C0C61" w:rsidRDefault="00013E04" w:rsidP="00761BD2">
            <w:pPr>
              <w:pStyle w:val="Normal6"/>
              <w:rPr>
                <w:b/>
                <w:i/>
              </w:rPr>
            </w:pPr>
            <w:r w:rsidRPr="002C0C61">
              <w:t>__________________</w:t>
            </w:r>
          </w:p>
        </w:tc>
      </w:tr>
      <w:tr w:rsidR="00A029F3" w:rsidRPr="002C0C61" w14:paraId="45B64EFC" w14:textId="77777777" w:rsidTr="00761BD2">
        <w:trPr>
          <w:jc w:val="center"/>
        </w:trPr>
        <w:tc>
          <w:tcPr>
            <w:tcW w:w="4876" w:type="dxa"/>
          </w:tcPr>
          <w:p w14:paraId="0E53B01B" w14:textId="77777777" w:rsidR="00B9483A" w:rsidRPr="002C0C61" w:rsidRDefault="00B9483A" w:rsidP="00761BD2">
            <w:pPr>
              <w:pStyle w:val="Normal6"/>
            </w:pPr>
          </w:p>
        </w:tc>
        <w:tc>
          <w:tcPr>
            <w:tcW w:w="4876" w:type="dxa"/>
            <w:hideMark/>
          </w:tcPr>
          <w:p w14:paraId="3B97B2E2" w14:textId="77777777" w:rsidR="00B9483A" w:rsidRPr="002C0C61" w:rsidRDefault="00013E04" w:rsidP="00761BD2">
            <w:pPr>
              <w:pStyle w:val="Normal6"/>
              <w:rPr>
                <w:b/>
                <w:i/>
              </w:rPr>
            </w:pPr>
            <w:r w:rsidRPr="002C0C61">
              <w:rPr>
                <w:b/>
                <w:i/>
                <w:vertAlign w:val="superscript"/>
              </w:rPr>
              <w:t>1a</w:t>
            </w:r>
            <w:r w:rsidRPr="002C0C61">
              <w:rPr>
                <w:b/>
                <w:i/>
              </w:rPr>
              <w:t xml:space="preserve"> адекватни гарантирани детски надбавки, адекватен гарантиран родителски отпуск и адекватен гарантиран достъп до грижи за деца до училищна възраст.</w:t>
            </w:r>
          </w:p>
        </w:tc>
      </w:tr>
    </w:tbl>
    <w:p w14:paraId="7E00ECF0"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048EB9C3" w14:textId="77777777" w:rsidR="00B9483A" w:rsidRPr="002C0C61" w:rsidRDefault="00013E04" w:rsidP="00B9483A">
      <w:r w:rsidRPr="002C0C61">
        <w:rPr>
          <w:rStyle w:val="HideTWBExt"/>
        </w:rPr>
        <w:t>&lt;/Amend&gt;</w:t>
      </w:r>
    </w:p>
    <w:p w14:paraId="72792A01"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323</w:t>
      </w:r>
      <w:r w:rsidRPr="002C0C61">
        <w:rPr>
          <w:rStyle w:val="HideTWBExt"/>
          <w:b w:val="0"/>
        </w:rPr>
        <w:t>&lt;/NumAm&gt;</w:t>
      </w:r>
    </w:p>
    <w:p w14:paraId="2D4D6319" w14:textId="77777777" w:rsidR="00B9483A" w:rsidRPr="002C0C61" w:rsidRDefault="00013E04" w:rsidP="00B9483A">
      <w:pPr>
        <w:pStyle w:val="NormalBold"/>
      </w:pPr>
      <w:r w:rsidRPr="002C0C61">
        <w:rPr>
          <w:rStyle w:val="HideTWBExt"/>
          <w:b w:val="0"/>
        </w:rPr>
        <w:t>&lt;RepeatBlock-By&gt;&lt;Members&gt;</w:t>
      </w:r>
      <w:r w:rsidRPr="002C0C61">
        <w:t>Джорджиана Теодореску</w:t>
      </w:r>
      <w:r w:rsidRPr="002C0C61">
        <w:rPr>
          <w:rStyle w:val="HideTWBExt"/>
          <w:b w:val="0"/>
        </w:rPr>
        <w:t>&lt;/Members&gt;</w:t>
      </w:r>
    </w:p>
    <w:p w14:paraId="0CDF7DF1" w14:textId="77777777" w:rsidR="00B9483A" w:rsidRPr="002C0C61" w:rsidRDefault="00013E04" w:rsidP="00B9483A">
      <w:r w:rsidRPr="002C0C61">
        <w:rPr>
          <w:rStyle w:val="HideTWBExt"/>
        </w:rPr>
        <w:t>&lt;/RepeatBlock-By&gt;</w:t>
      </w:r>
    </w:p>
    <w:p w14:paraId="74EF4171"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19AE836A" w14:textId="77777777" w:rsidR="00B9483A" w:rsidRPr="002C0C61" w:rsidRDefault="00013E04" w:rsidP="00B9483A">
      <w:pPr>
        <w:pStyle w:val="NormalBold"/>
      </w:pPr>
      <w:r w:rsidRPr="002C0C61">
        <w:rPr>
          <w:rStyle w:val="HideTWBExt"/>
          <w:b w:val="0"/>
        </w:rPr>
        <w:t>&lt;Article&gt;</w:t>
      </w:r>
      <w:r w:rsidRPr="002C0C61">
        <w:t>Параграф 10 б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7279B9AE" w14:textId="77777777" w:rsidTr="00761BD2">
        <w:trPr>
          <w:jc w:val="center"/>
        </w:trPr>
        <w:tc>
          <w:tcPr>
            <w:tcW w:w="9752" w:type="dxa"/>
            <w:gridSpan w:val="2"/>
          </w:tcPr>
          <w:p w14:paraId="56F43A9F" w14:textId="77777777" w:rsidR="00B9483A" w:rsidRPr="002C0C61" w:rsidRDefault="00B9483A" w:rsidP="00761BD2">
            <w:pPr>
              <w:keepNext/>
            </w:pPr>
          </w:p>
        </w:tc>
      </w:tr>
      <w:tr w:rsidR="00A029F3" w:rsidRPr="002C0C61" w14:paraId="4FA26976" w14:textId="77777777" w:rsidTr="00761BD2">
        <w:trPr>
          <w:jc w:val="center"/>
        </w:trPr>
        <w:tc>
          <w:tcPr>
            <w:tcW w:w="4876" w:type="dxa"/>
            <w:hideMark/>
          </w:tcPr>
          <w:p w14:paraId="42D532D6" w14:textId="77777777" w:rsidR="00B9483A" w:rsidRPr="002C0C61" w:rsidRDefault="00013E04" w:rsidP="00761BD2">
            <w:pPr>
              <w:pStyle w:val="ColumnHeading"/>
              <w:keepNext/>
            </w:pPr>
            <w:r w:rsidRPr="002C0C61">
              <w:t>Предложение за резолюция</w:t>
            </w:r>
          </w:p>
        </w:tc>
        <w:tc>
          <w:tcPr>
            <w:tcW w:w="4876" w:type="dxa"/>
            <w:hideMark/>
          </w:tcPr>
          <w:p w14:paraId="080C0181" w14:textId="77777777" w:rsidR="00B9483A" w:rsidRPr="002C0C61" w:rsidRDefault="00013E04" w:rsidP="00761BD2">
            <w:pPr>
              <w:pStyle w:val="ColumnHeading"/>
              <w:keepNext/>
            </w:pPr>
            <w:r w:rsidRPr="002C0C61">
              <w:t>Изменение</w:t>
            </w:r>
          </w:p>
        </w:tc>
      </w:tr>
      <w:tr w:rsidR="00A029F3" w:rsidRPr="002C0C61" w14:paraId="139F6974" w14:textId="77777777" w:rsidTr="00761BD2">
        <w:trPr>
          <w:jc w:val="center"/>
        </w:trPr>
        <w:tc>
          <w:tcPr>
            <w:tcW w:w="4876" w:type="dxa"/>
          </w:tcPr>
          <w:p w14:paraId="24B4A52B" w14:textId="77777777" w:rsidR="00B9483A" w:rsidRPr="002C0C61" w:rsidRDefault="00B9483A" w:rsidP="00761BD2">
            <w:pPr>
              <w:pStyle w:val="Normal6"/>
            </w:pPr>
          </w:p>
        </w:tc>
        <w:tc>
          <w:tcPr>
            <w:tcW w:w="4876" w:type="dxa"/>
            <w:hideMark/>
          </w:tcPr>
          <w:p w14:paraId="4131192B" w14:textId="77777777" w:rsidR="00B9483A" w:rsidRPr="002C0C61" w:rsidRDefault="00013E04" w:rsidP="00761BD2">
            <w:pPr>
              <w:pStyle w:val="Normal6"/>
              <w:rPr>
                <w:szCs w:val="24"/>
              </w:rPr>
            </w:pPr>
            <w:r w:rsidRPr="002C0C61">
              <w:rPr>
                <w:b/>
                <w:i/>
              </w:rPr>
              <w:t>10б.</w:t>
            </w:r>
            <w:r w:rsidRPr="002C0C61">
              <w:rPr>
                <w:b/>
                <w:i/>
              </w:rPr>
              <w:tab/>
              <w:t xml:space="preserve">призовава държавите членки да въведат и </w:t>
            </w:r>
            <w:r w:rsidRPr="002C0C61">
              <w:rPr>
                <w:b/>
                <w:i/>
              </w:rPr>
              <w:t>насърчават схеми за стимулиране на дружества, които наемат безработни лица, включително, но не само, данъчни облекчения, субсидии за заплати или намалени социалноосигурителни вноски; за да се улесни интеграцията на уязвимите групи на пазара на труда, държавите членки се насърчават да прилагат схема за бонуси, насочена към бивши безработни лица, които осигуряват заетост и поддържат непрекъсната работа за минимален разумен период, определен на национално равнище, за да се насърчат дългосрочното запазване и ст</w:t>
            </w:r>
            <w:r w:rsidRPr="002C0C61">
              <w:rPr>
                <w:b/>
                <w:i/>
              </w:rPr>
              <w:t>абилността на работните места;</w:t>
            </w:r>
          </w:p>
        </w:tc>
      </w:tr>
    </w:tbl>
    <w:p w14:paraId="659D5105"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5F3A0A66" w14:textId="77777777" w:rsidR="00B9483A" w:rsidRPr="002C0C61" w:rsidRDefault="00013E04" w:rsidP="00B9483A">
      <w:r w:rsidRPr="002C0C61">
        <w:rPr>
          <w:rStyle w:val="HideTWBExt"/>
        </w:rPr>
        <w:t>&lt;/Amend&gt;</w:t>
      </w:r>
    </w:p>
    <w:p w14:paraId="50ADE63C"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324</w:t>
      </w:r>
      <w:r w:rsidRPr="002C0C61">
        <w:rPr>
          <w:rStyle w:val="HideTWBExt"/>
          <w:b w:val="0"/>
        </w:rPr>
        <w:t>&lt;/NumAm&gt;</w:t>
      </w:r>
    </w:p>
    <w:p w14:paraId="3A667D50" w14:textId="77777777" w:rsidR="00B9483A" w:rsidRPr="002C0C61" w:rsidRDefault="00013E04" w:rsidP="00B9483A">
      <w:pPr>
        <w:pStyle w:val="NormalBold"/>
      </w:pPr>
      <w:r w:rsidRPr="002C0C61">
        <w:rPr>
          <w:rStyle w:val="HideTWBExt"/>
          <w:b w:val="0"/>
        </w:rPr>
        <w:t>&lt;RepeatBlock-By&gt;&lt;Members&gt;</w:t>
      </w:r>
      <w:r w:rsidRPr="002C0C61">
        <w:t>Идоя Мендия, Алисия Омс Хинел</w:t>
      </w:r>
      <w:r w:rsidRPr="002C0C61">
        <w:rPr>
          <w:rStyle w:val="HideTWBExt"/>
          <w:b w:val="0"/>
        </w:rPr>
        <w:t>&lt;/Members&gt;</w:t>
      </w:r>
    </w:p>
    <w:p w14:paraId="08E24706" w14:textId="77777777" w:rsidR="00B9483A" w:rsidRPr="002C0C61" w:rsidRDefault="00013E04" w:rsidP="00B9483A">
      <w:r w:rsidRPr="002C0C61">
        <w:rPr>
          <w:rStyle w:val="HideTWBExt"/>
        </w:rPr>
        <w:t>&lt;/RepeatBlock-By&gt;</w:t>
      </w:r>
    </w:p>
    <w:p w14:paraId="6BCB664D"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75208FDB" w14:textId="77777777" w:rsidR="00B9483A" w:rsidRPr="002C0C61" w:rsidRDefault="00013E04" w:rsidP="00B9483A">
      <w:pPr>
        <w:pStyle w:val="NormalBold"/>
      </w:pPr>
      <w:r w:rsidRPr="002C0C61">
        <w:rPr>
          <w:rStyle w:val="HideTWBExt"/>
          <w:b w:val="0"/>
        </w:rPr>
        <w:t>&lt;Article&gt;</w:t>
      </w:r>
      <w:r w:rsidRPr="002C0C61">
        <w:t>Параграф 10 б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76D0576A" w14:textId="77777777" w:rsidTr="00761BD2">
        <w:trPr>
          <w:jc w:val="center"/>
        </w:trPr>
        <w:tc>
          <w:tcPr>
            <w:tcW w:w="9752" w:type="dxa"/>
            <w:gridSpan w:val="2"/>
          </w:tcPr>
          <w:p w14:paraId="7D3BB65F" w14:textId="77777777" w:rsidR="00B9483A" w:rsidRPr="002C0C61" w:rsidRDefault="00B9483A" w:rsidP="00761BD2">
            <w:pPr>
              <w:keepNext/>
            </w:pPr>
          </w:p>
        </w:tc>
      </w:tr>
      <w:tr w:rsidR="00A029F3" w:rsidRPr="002C0C61" w14:paraId="251E7A04" w14:textId="77777777" w:rsidTr="00761BD2">
        <w:trPr>
          <w:jc w:val="center"/>
        </w:trPr>
        <w:tc>
          <w:tcPr>
            <w:tcW w:w="4876" w:type="dxa"/>
            <w:hideMark/>
          </w:tcPr>
          <w:p w14:paraId="31B675EB" w14:textId="77777777" w:rsidR="00B9483A" w:rsidRPr="002C0C61" w:rsidRDefault="00013E04" w:rsidP="00761BD2">
            <w:pPr>
              <w:pStyle w:val="ColumnHeading"/>
              <w:keepNext/>
            </w:pPr>
            <w:r w:rsidRPr="002C0C61">
              <w:t>Предложение за резолюция</w:t>
            </w:r>
          </w:p>
        </w:tc>
        <w:tc>
          <w:tcPr>
            <w:tcW w:w="4876" w:type="dxa"/>
            <w:hideMark/>
          </w:tcPr>
          <w:p w14:paraId="3FD68E50" w14:textId="77777777" w:rsidR="00B9483A" w:rsidRPr="002C0C61" w:rsidRDefault="00013E04" w:rsidP="00761BD2">
            <w:pPr>
              <w:pStyle w:val="ColumnHeading"/>
              <w:keepNext/>
            </w:pPr>
            <w:r w:rsidRPr="002C0C61">
              <w:t>Изменение</w:t>
            </w:r>
          </w:p>
        </w:tc>
      </w:tr>
      <w:tr w:rsidR="00A029F3" w:rsidRPr="002C0C61" w14:paraId="2C69A799" w14:textId="77777777" w:rsidTr="00761BD2">
        <w:trPr>
          <w:jc w:val="center"/>
        </w:trPr>
        <w:tc>
          <w:tcPr>
            <w:tcW w:w="4876" w:type="dxa"/>
          </w:tcPr>
          <w:p w14:paraId="1D3BB4F6" w14:textId="77777777" w:rsidR="00B9483A" w:rsidRPr="002C0C61" w:rsidRDefault="00B9483A" w:rsidP="00761BD2">
            <w:pPr>
              <w:pStyle w:val="Normal6"/>
            </w:pPr>
          </w:p>
        </w:tc>
        <w:tc>
          <w:tcPr>
            <w:tcW w:w="4876" w:type="dxa"/>
            <w:hideMark/>
          </w:tcPr>
          <w:p w14:paraId="1699FC1D" w14:textId="77777777" w:rsidR="00B9483A" w:rsidRPr="002C0C61" w:rsidRDefault="00013E04" w:rsidP="00761BD2">
            <w:pPr>
              <w:pStyle w:val="Normal6"/>
              <w:rPr>
                <w:szCs w:val="24"/>
              </w:rPr>
            </w:pPr>
            <w:r w:rsidRPr="002C0C61">
              <w:rPr>
                <w:b/>
                <w:i/>
              </w:rPr>
              <w:t>10б.</w:t>
            </w:r>
            <w:r w:rsidRPr="002C0C61">
              <w:rPr>
                <w:b/>
                <w:i/>
              </w:rPr>
              <w:tab/>
              <w:t>призовава за бързо прилагане на Гаранцията за децата във всички държави членки; подчертава, че е важно да се насърчават образованието и грижите в ранна детска възраст, да се гарантира всеобщ достъп до висококачествени и достъпни услуги за питателно хранене в училище и да се засилят грижите след училище, за да се подпомогне участието на родителите на пазара на труда и да се води борба с преждевременното напускане на училище;</w:t>
            </w:r>
          </w:p>
        </w:tc>
      </w:tr>
    </w:tbl>
    <w:p w14:paraId="6C4F61DC"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3C6A277D" w14:textId="77777777" w:rsidR="00B9483A" w:rsidRPr="002C0C61" w:rsidRDefault="00013E04" w:rsidP="00B9483A">
      <w:r w:rsidRPr="002C0C61">
        <w:rPr>
          <w:rStyle w:val="HideTWBExt"/>
        </w:rPr>
        <w:t>&lt;/Amend&gt;</w:t>
      </w:r>
    </w:p>
    <w:p w14:paraId="4F79B5E9"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325</w:t>
      </w:r>
      <w:r w:rsidRPr="002C0C61">
        <w:rPr>
          <w:rStyle w:val="HideTWBExt"/>
          <w:b w:val="0"/>
        </w:rPr>
        <w:t>&lt;/NumAm&gt;</w:t>
      </w:r>
    </w:p>
    <w:p w14:paraId="0B447AC6" w14:textId="77777777" w:rsidR="00B9483A" w:rsidRPr="002C0C61" w:rsidRDefault="00013E04" w:rsidP="00B9483A">
      <w:pPr>
        <w:pStyle w:val="NormalBold"/>
      </w:pPr>
      <w:r w:rsidRPr="002C0C61">
        <w:rPr>
          <w:rStyle w:val="HideTWBExt"/>
          <w:b w:val="0"/>
        </w:rPr>
        <w:t>&lt;RepeatBlock-By&gt;&lt;Members&gt;</w:t>
      </w:r>
      <w:r w:rsidRPr="002C0C61">
        <w:t>Андраш Тивадар Куля</w:t>
      </w:r>
      <w:r w:rsidRPr="002C0C61">
        <w:rPr>
          <w:rStyle w:val="HideTWBExt"/>
          <w:b w:val="0"/>
        </w:rPr>
        <w:t>&lt;/Members&gt;</w:t>
      </w:r>
    </w:p>
    <w:p w14:paraId="5D26AA36" w14:textId="77777777" w:rsidR="00B9483A" w:rsidRPr="002C0C61" w:rsidRDefault="00013E04" w:rsidP="00B9483A">
      <w:r w:rsidRPr="002C0C61">
        <w:rPr>
          <w:rStyle w:val="HideTWBExt"/>
        </w:rPr>
        <w:t>&lt;/RepeatBlock-By&gt;</w:t>
      </w:r>
    </w:p>
    <w:p w14:paraId="2F5CC0DF"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145FEA08" w14:textId="77777777" w:rsidR="00B9483A" w:rsidRPr="002C0C61" w:rsidRDefault="00013E04" w:rsidP="00B9483A">
      <w:pPr>
        <w:pStyle w:val="NormalBold"/>
      </w:pPr>
      <w:r w:rsidRPr="002C0C61">
        <w:rPr>
          <w:rStyle w:val="HideTWBExt"/>
          <w:b w:val="0"/>
        </w:rPr>
        <w:t>&lt;Article&gt;</w:t>
      </w:r>
      <w:r w:rsidRPr="002C0C61">
        <w:t>Параграф 10 б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62FB392E" w14:textId="77777777" w:rsidTr="00761BD2">
        <w:trPr>
          <w:jc w:val="center"/>
        </w:trPr>
        <w:tc>
          <w:tcPr>
            <w:tcW w:w="9752" w:type="dxa"/>
            <w:gridSpan w:val="2"/>
          </w:tcPr>
          <w:p w14:paraId="3EA1DF2B" w14:textId="77777777" w:rsidR="00B9483A" w:rsidRPr="002C0C61" w:rsidRDefault="00B9483A" w:rsidP="00761BD2">
            <w:pPr>
              <w:keepNext/>
            </w:pPr>
          </w:p>
        </w:tc>
      </w:tr>
      <w:tr w:rsidR="00A029F3" w:rsidRPr="002C0C61" w14:paraId="24FAFA52" w14:textId="77777777" w:rsidTr="00761BD2">
        <w:trPr>
          <w:jc w:val="center"/>
        </w:trPr>
        <w:tc>
          <w:tcPr>
            <w:tcW w:w="4876" w:type="dxa"/>
            <w:hideMark/>
          </w:tcPr>
          <w:p w14:paraId="5ACD7B44" w14:textId="77777777" w:rsidR="00B9483A" w:rsidRPr="002C0C61" w:rsidRDefault="00013E04" w:rsidP="00761BD2">
            <w:pPr>
              <w:pStyle w:val="ColumnHeading"/>
              <w:keepNext/>
            </w:pPr>
            <w:r w:rsidRPr="002C0C61">
              <w:t>Предложение за резолюция</w:t>
            </w:r>
          </w:p>
        </w:tc>
        <w:tc>
          <w:tcPr>
            <w:tcW w:w="4876" w:type="dxa"/>
            <w:hideMark/>
          </w:tcPr>
          <w:p w14:paraId="17FECC94" w14:textId="77777777" w:rsidR="00B9483A" w:rsidRPr="002C0C61" w:rsidRDefault="00013E04" w:rsidP="00761BD2">
            <w:pPr>
              <w:pStyle w:val="ColumnHeading"/>
              <w:keepNext/>
            </w:pPr>
            <w:r w:rsidRPr="002C0C61">
              <w:t>Изменение</w:t>
            </w:r>
          </w:p>
        </w:tc>
      </w:tr>
      <w:tr w:rsidR="00A029F3" w:rsidRPr="002C0C61" w14:paraId="466665E7" w14:textId="77777777" w:rsidTr="00761BD2">
        <w:trPr>
          <w:jc w:val="center"/>
        </w:trPr>
        <w:tc>
          <w:tcPr>
            <w:tcW w:w="4876" w:type="dxa"/>
          </w:tcPr>
          <w:p w14:paraId="4B61EA3D" w14:textId="77777777" w:rsidR="00B9483A" w:rsidRPr="002C0C61" w:rsidRDefault="00B9483A" w:rsidP="00761BD2">
            <w:pPr>
              <w:pStyle w:val="Normal6"/>
            </w:pPr>
          </w:p>
        </w:tc>
        <w:tc>
          <w:tcPr>
            <w:tcW w:w="4876" w:type="dxa"/>
            <w:hideMark/>
          </w:tcPr>
          <w:p w14:paraId="066406D2" w14:textId="77777777" w:rsidR="00B9483A" w:rsidRPr="002C0C61" w:rsidRDefault="00013E04" w:rsidP="00761BD2">
            <w:pPr>
              <w:pStyle w:val="Normal6"/>
              <w:rPr>
                <w:szCs w:val="24"/>
              </w:rPr>
            </w:pPr>
            <w:r w:rsidRPr="002C0C61">
              <w:rPr>
                <w:b/>
                <w:i/>
              </w:rPr>
              <w:t>10б.</w:t>
            </w:r>
            <w:r w:rsidRPr="002C0C61">
              <w:rPr>
                <w:b/>
                <w:i/>
              </w:rPr>
              <w:tab/>
              <w:t xml:space="preserve">призовава за разработване на благоприятни за заетостта политики за лицата, полагащи неформални грижи, включително гъвкави схеми на работа, платен отпуск за полагане на грижи и подкрепа за повторно влизане, за да </w:t>
            </w:r>
            <w:r w:rsidRPr="002C0C61">
              <w:rPr>
                <w:b/>
                <w:i/>
              </w:rPr>
              <w:t>се предотврати дългосрочното напускане на пазара на труда, особено сред жените;</w:t>
            </w:r>
          </w:p>
        </w:tc>
      </w:tr>
    </w:tbl>
    <w:p w14:paraId="616030EC"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4241BE0D" w14:textId="77777777" w:rsidR="00B9483A" w:rsidRPr="002C0C61" w:rsidRDefault="00013E04" w:rsidP="00B9483A">
      <w:r w:rsidRPr="002C0C61">
        <w:rPr>
          <w:rStyle w:val="HideTWBExt"/>
        </w:rPr>
        <w:t>&lt;/Amend&gt;</w:t>
      </w:r>
    </w:p>
    <w:p w14:paraId="6F24DD46"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326</w:t>
      </w:r>
      <w:r w:rsidRPr="002C0C61">
        <w:rPr>
          <w:rStyle w:val="HideTWBExt"/>
          <w:b w:val="0"/>
        </w:rPr>
        <w:t>&lt;/NumAm&gt;</w:t>
      </w:r>
    </w:p>
    <w:p w14:paraId="7449BD7D" w14:textId="77777777" w:rsidR="00B9483A" w:rsidRPr="002C0C61" w:rsidRDefault="00013E04" w:rsidP="00B9483A">
      <w:pPr>
        <w:pStyle w:val="NormalBold"/>
      </w:pPr>
      <w:r w:rsidRPr="002C0C61">
        <w:rPr>
          <w:rStyle w:val="HideTWBExt"/>
          <w:b w:val="0"/>
        </w:rPr>
        <w:t>&lt;RepeatBlock-By&gt;&lt;Members&gt;</w:t>
      </w:r>
      <w:r w:rsidRPr="002C0C61">
        <w:t>Джорджиана Теодореску</w:t>
      </w:r>
      <w:r w:rsidRPr="002C0C61">
        <w:rPr>
          <w:rStyle w:val="HideTWBExt"/>
          <w:b w:val="0"/>
        </w:rPr>
        <w:t>&lt;/Members&gt;</w:t>
      </w:r>
    </w:p>
    <w:p w14:paraId="4BF75660" w14:textId="77777777" w:rsidR="00B9483A" w:rsidRPr="002C0C61" w:rsidRDefault="00013E04" w:rsidP="00B9483A">
      <w:r w:rsidRPr="002C0C61">
        <w:rPr>
          <w:rStyle w:val="HideTWBExt"/>
        </w:rPr>
        <w:t>&lt;/RepeatBlock-By&gt;</w:t>
      </w:r>
    </w:p>
    <w:p w14:paraId="6AB9855A"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6A3DBDC9" w14:textId="77777777" w:rsidR="00B9483A" w:rsidRPr="002C0C61" w:rsidRDefault="00013E04" w:rsidP="00B9483A">
      <w:pPr>
        <w:pStyle w:val="NormalBold"/>
      </w:pPr>
      <w:r w:rsidRPr="002C0C61">
        <w:rPr>
          <w:rStyle w:val="HideTWBExt"/>
          <w:b w:val="0"/>
        </w:rPr>
        <w:t>&lt;Article&gt;</w:t>
      </w:r>
      <w:r w:rsidRPr="002C0C61">
        <w:t>Параграф 10 в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60D515F7" w14:textId="77777777" w:rsidTr="00761BD2">
        <w:trPr>
          <w:jc w:val="center"/>
        </w:trPr>
        <w:tc>
          <w:tcPr>
            <w:tcW w:w="9752" w:type="dxa"/>
            <w:gridSpan w:val="2"/>
          </w:tcPr>
          <w:p w14:paraId="5DA6BE08" w14:textId="77777777" w:rsidR="00B9483A" w:rsidRPr="002C0C61" w:rsidRDefault="00B9483A" w:rsidP="00761BD2">
            <w:pPr>
              <w:keepNext/>
            </w:pPr>
          </w:p>
        </w:tc>
      </w:tr>
      <w:tr w:rsidR="00A029F3" w:rsidRPr="002C0C61" w14:paraId="263A4A0D" w14:textId="77777777" w:rsidTr="00761BD2">
        <w:trPr>
          <w:jc w:val="center"/>
        </w:trPr>
        <w:tc>
          <w:tcPr>
            <w:tcW w:w="4876" w:type="dxa"/>
            <w:hideMark/>
          </w:tcPr>
          <w:p w14:paraId="69B8957F" w14:textId="77777777" w:rsidR="00B9483A" w:rsidRPr="002C0C61" w:rsidRDefault="00013E04" w:rsidP="00761BD2">
            <w:pPr>
              <w:pStyle w:val="ColumnHeading"/>
              <w:keepNext/>
            </w:pPr>
            <w:r w:rsidRPr="002C0C61">
              <w:t>Предложение за резолюция</w:t>
            </w:r>
          </w:p>
        </w:tc>
        <w:tc>
          <w:tcPr>
            <w:tcW w:w="4876" w:type="dxa"/>
            <w:hideMark/>
          </w:tcPr>
          <w:p w14:paraId="694C1123" w14:textId="77777777" w:rsidR="00B9483A" w:rsidRPr="002C0C61" w:rsidRDefault="00013E04" w:rsidP="00761BD2">
            <w:pPr>
              <w:pStyle w:val="ColumnHeading"/>
              <w:keepNext/>
            </w:pPr>
            <w:r w:rsidRPr="002C0C61">
              <w:t>Изменение</w:t>
            </w:r>
          </w:p>
        </w:tc>
      </w:tr>
      <w:tr w:rsidR="00A029F3" w:rsidRPr="002C0C61" w14:paraId="5D94538A" w14:textId="77777777" w:rsidTr="00761BD2">
        <w:trPr>
          <w:jc w:val="center"/>
        </w:trPr>
        <w:tc>
          <w:tcPr>
            <w:tcW w:w="4876" w:type="dxa"/>
          </w:tcPr>
          <w:p w14:paraId="2537A280" w14:textId="77777777" w:rsidR="00B9483A" w:rsidRPr="002C0C61" w:rsidRDefault="00B9483A" w:rsidP="00761BD2">
            <w:pPr>
              <w:pStyle w:val="Normal6"/>
            </w:pPr>
          </w:p>
        </w:tc>
        <w:tc>
          <w:tcPr>
            <w:tcW w:w="4876" w:type="dxa"/>
            <w:hideMark/>
          </w:tcPr>
          <w:p w14:paraId="6261D0CE" w14:textId="77777777" w:rsidR="00B9483A" w:rsidRPr="002C0C61" w:rsidRDefault="00013E04" w:rsidP="00761BD2">
            <w:pPr>
              <w:pStyle w:val="Normal6"/>
              <w:rPr>
                <w:szCs w:val="24"/>
              </w:rPr>
            </w:pPr>
            <w:r w:rsidRPr="002C0C61">
              <w:rPr>
                <w:b/>
                <w:i/>
              </w:rPr>
              <w:t>10в.</w:t>
            </w:r>
            <w:r w:rsidRPr="002C0C61">
              <w:rPr>
                <w:b/>
                <w:i/>
              </w:rPr>
              <w:tab/>
              <w:t xml:space="preserve">препоръчва на държавите членки да създадат и насърчават схеми и механизми за подкрепа на дружества, които наемат бивши затворници, </w:t>
            </w:r>
            <w:r w:rsidRPr="002C0C61">
              <w:rPr>
                <w:b/>
                <w:i/>
              </w:rPr>
              <w:t>включително стимули като данъчни облекчения, субсидии или облекчения за социалноосигурителните вноски; държавите членки следва да гарантират сътрудничество между съответните публични органи, социални служби и работодатели в подкрепа на социалната и професионалната рехабилитация на бивши затворници, включително професионално обучение, програми за наставничество и психологическа подкрепа, насочена към улесняване на успешната им реинтеграция на пазара на труда и в обществото;</w:t>
            </w:r>
          </w:p>
        </w:tc>
      </w:tr>
    </w:tbl>
    <w:p w14:paraId="1E55B3C5"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58DE4FDA" w14:textId="77777777" w:rsidR="00B9483A" w:rsidRPr="002C0C61" w:rsidRDefault="00013E04" w:rsidP="00B9483A">
      <w:r w:rsidRPr="002C0C61">
        <w:rPr>
          <w:rStyle w:val="HideTWBExt"/>
        </w:rPr>
        <w:t>&lt;/Amend&gt;</w:t>
      </w:r>
    </w:p>
    <w:p w14:paraId="63AA3C61"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327</w:t>
      </w:r>
      <w:r w:rsidRPr="002C0C61">
        <w:rPr>
          <w:rStyle w:val="HideTWBExt"/>
          <w:b w:val="0"/>
        </w:rPr>
        <w:t>&lt;/NumAm&gt;</w:t>
      </w:r>
    </w:p>
    <w:p w14:paraId="14DB3B72" w14:textId="77777777" w:rsidR="00B9483A" w:rsidRPr="002C0C61" w:rsidRDefault="00013E04" w:rsidP="00B9483A">
      <w:pPr>
        <w:pStyle w:val="NormalBold"/>
      </w:pPr>
      <w:r w:rsidRPr="002C0C61">
        <w:rPr>
          <w:rStyle w:val="HideTWBExt"/>
          <w:b w:val="0"/>
        </w:rPr>
        <w:t>&lt;RepeatBlock-By&gt;&lt;Members&gt;</w:t>
      </w:r>
      <w:r w:rsidRPr="002C0C61">
        <w:t>Андраш Тивадар Куля</w:t>
      </w:r>
      <w:r w:rsidRPr="002C0C61">
        <w:rPr>
          <w:rStyle w:val="HideTWBExt"/>
          <w:b w:val="0"/>
        </w:rPr>
        <w:t>&lt;/Members&gt;</w:t>
      </w:r>
    </w:p>
    <w:p w14:paraId="39842E99" w14:textId="77777777" w:rsidR="00B9483A" w:rsidRPr="002C0C61" w:rsidRDefault="00013E04" w:rsidP="00B9483A">
      <w:r w:rsidRPr="002C0C61">
        <w:rPr>
          <w:rStyle w:val="HideTWBExt"/>
        </w:rPr>
        <w:t>&lt;/RepeatBlock-By&gt;</w:t>
      </w:r>
    </w:p>
    <w:p w14:paraId="1EFC878A"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58E87872" w14:textId="77777777" w:rsidR="00B9483A" w:rsidRPr="002C0C61" w:rsidRDefault="00013E04" w:rsidP="00B9483A">
      <w:pPr>
        <w:pStyle w:val="NormalBold"/>
      </w:pPr>
      <w:r w:rsidRPr="002C0C61">
        <w:rPr>
          <w:rStyle w:val="HideTWBExt"/>
          <w:b w:val="0"/>
        </w:rPr>
        <w:t>&lt;Article&gt;</w:t>
      </w:r>
      <w:r w:rsidRPr="002C0C61">
        <w:t>Параграф 10 в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605A5A15" w14:textId="77777777" w:rsidTr="00761BD2">
        <w:trPr>
          <w:jc w:val="center"/>
        </w:trPr>
        <w:tc>
          <w:tcPr>
            <w:tcW w:w="9752" w:type="dxa"/>
            <w:gridSpan w:val="2"/>
          </w:tcPr>
          <w:p w14:paraId="696199E8" w14:textId="77777777" w:rsidR="00B9483A" w:rsidRPr="002C0C61" w:rsidRDefault="00B9483A" w:rsidP="00761BD2">
            <w:pPr>
              <w:keepNext/>
            </w:pPr>
          </w:p>
        </w:tc>
      </w:tr>
      <w:tr w:rsidR="00A029F3" w:rsidRPr="002C0C61" w14:paraId="79705CA4" w14:textId="77777777" w:rsidTr="00761BD2">
        <w:trPr>
          <w:jc w:val="center"/>
        </w:trPr>
        <w:tc>
          <w:tcPr>
            <w:tcW w:w="4876" w:type="dxa"/>
            <w:hideMark/>
          </w:tcPr>
          <w:p w14:paraId="053EBAB0" w14:textId="77777777" w:rsidR="00B9483A" w:rsidRPr="002C0C61" w:rsidRDefault="00013E04" w:rsidP="00761BD2">
            <w:pPr>
              <w:pStyle w:val="ColumnHeading"/>
              <w:keepNext/>
            </w:pPr>
            <w:r w:rsidRPr="002C0C61">
              <w:t>Предложение за резолюция</w:t>
            </w:r>
          </w:p>
        </w:tc>
        <w:tc>
          <w:tcPr>
            <w:tcW w:w="4876" w:type="dxa"/>
            <w:hideMark/>
          </w:tcPr>
          <w:p w14:paraId="528CAA5C" w14:textId="77777777" w:rsidR="00B9483A" w:rsidRPr="002C0C61" w:rsidRDefault="00013E04" w:rsidP="00761BD2">
            <w:pPr>
              <w:pStyle w:val="ColumnHeading"/>
              <w:keepNext/>
            </w:pPr>
            <w:r w:rsidRPr="002C0C61">
              <w:t>Изменение</w:t>
            </w:r>
          </w:p>
        </w:tc>
      </w:tr>
      <w:tr w:rsidR="00A029F3" w:rsidRPr="002C0C61" w14:paraId="236F6677" w14:textId="77777777" w:rsidTr="00761BD2">
        <w:trPr>
          <w:jc w:val="center"/>
        </w:trPr>
        <w:tc>
          <w:tcPr>
            <w:tcW w:w="4876" w:type="dxa"/>
          </w:tcPr>
          <w:p w14:paraId="669EFBE2" w14:textId="77777777" w:rsidR="00B9483A" w:rsidRPr="002C0C61" w:rsidRDefault="00B9483A" w:rsidP="00761BD2">
            <w:pPr>
              <w:pStyle w:val="Normal6"/>
            </w:pPr>
          </w:p>
        </w:tc>
        <w:tc>
          <w:tcPr>
            <w:tcW w:w="4876" w:type="dxa"/>
            <w:hideMark/>
          </w:tcPr>
          <w:p w14:paraId="7C31F420" w14:textId="77777777" w:rsidR="00B9483A" w:rsidRPr="002C0C61" w:rsidRDefault="00013E04" w:rsidP="00761BD2">
            <w:pPr>
              <w:pStyle w:val="Normal6"/>
              <w:rPr>
                <w:szCs w:val="24"/>
              </w:rPr>
            </w:pPr>
            <w:r w:rsidRPr="002C0C61">
              <w:rPr>
                <w:b/>
                <w:i/>
              </w:rPr>
              <w:t>10в.</w:t>
            </w:r>
            <w:r w:rsidRPr="002C0C61">
              <w:rPr>
                <w:b/>
                <w:i/>
              </w:rPr>
              <w:tab/>
            </w:r>
            <w:r w:rsidRPr="002C0C61">
              <w:rPr>
                <w:b/>
                <w:i/>
              </w:rPr>
              <w:t>подчертава, че достъпната перинатална подкрепа за психичното здраве и ранната оценка, включително семейното планиране, са от ключово значение за предотвратяване на бедността сред уязвимите семейства. Насърчаването на здравословното майчинство и родителство чрез ранно откриване и намеса спомага за намаляване на социалните и икономическите рискове, свързани с лошото психично здраве, и подкрепя семействата, изложени на риск от изпадане в бедност по време на прехода към родителство;</w:t>
            </w:r>
          </w:p>
        </w:tc>
      </w:tr>
    </w:tbl>
    <w:p w14:paraId="03BA9A02"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28B2E9BD" w14:textId="77777777" w:rsidR="00B9483A" w:rsidRPr="002C0C61" w:rsidRDefault="00013E04" w:rsidP="00B9483A">
      <w:r w:rsidRPr="002C0C61">
        <w:rPr>
          <w:rStyle w:val="HideTWBExt"/>
        </w:rPr>
        <w:t>&lt;/Amend&gt;</w:t>
      </w:r>
    </w:p>
    <w:p w14:paraId="72BDB52C"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328</w:t>
      </w:r>
      <w:r w:rsidRPr="002C0C61">
        <w:rPr>
          <w:rStyle w:val="HideTWBExt"/>
          <w:b w:val="0"/>
        </w:rPr>
        <w:t>&lt;/NumAm&gt;</w:t>
      </w:r>
    </w:p>
    <w:p w14:paraId="72DC5E0E" w14:textId="77777777" w:rsidR="00B9483A" w:rsidRPr="002C0C61" w:rsidRDefault="00013E04" w:rsidP="00B9483A">
      <w:pPr>
        <w:pStyle w:val="NormalBold"/>
      </w:pPr>
      <w:r w:rsidRPr="002C0C61">
        <w:rPr>
          <w:rStyle w:val="HideTWBExt"/>
          <w:b w:val="0"/>
        </w:rPr>
        <w:t>&lt;RepeatBlock-By&gt;&lt;Members&gt;</w:t>
      </w:r>
      <w:r w:rsidRPr="002C0C61">
        <w:t>Нилс Гойкинг, Романа Томц</w:t>
      </w:r>
      <w:r w:rsidRPr="002C0C61">
        <w:rPr>
          <w:rStyle w:val="HideTWBExt"/>
          <w:b w:val="0"/>
        </w:rPr>
        <w:t>&lt;/Members&gt;</w:t>
      </w:r>
    </w:p>
    <w:p w14:paraId="0B112FB5" w14:textId="77777777" w:rsidR="00B9483A" w:rsidRPr="002C0C61" w:rsidRDefault="00013E04" w:rsidP="00B9483A">
      <w:r w:rsidRPr="002C0C61">
        <w:rPr>
          <w:rStyle w:val="HideTWBExt"/>
        </w:rPr>
        <w:t>&lt;/RepeatBlock-By&gt;</w:t>
      </w:r>
    </w:p>
    <w:p w14:paraId="2D5FE688"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531BB696" w14:textId="77777777" w:rsidR="00B9483A" w:rsidRPr="002C0C61" w:rsidRDefault="00013E04" w:rsidP="00B9483A">
      <w:pPr>
        <w:pStyle w:val="NormalBold"/>
      </w:pPr>
      <w:r w:rsidRPr="002C0C61">
        <w:rPr>
          <w:rStyle w:val="HideTWBExt"/>
          <w:b w:val="0"/>
        </w:rPr>
        <w:t>&lt;Article&gt;</w:t>
      </w:r>
      <w:r w:rsidRPr="002C0C61">
        <w:t>Параграф 10 в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38BD1390" w14:textId="77777777" w:rsidTr="00761BD2">
        <w:trPr>
          <w:jc w:val="center"/>
        </w:trPr>
        <w:tc>
          <w:tcPr>
            <w:tcW w:w="9752" w:type="dxa"/>
            <w:gridSpan w:val="2"/>
          </w:tcPr>
          <w:p w14:paraId="693887C2" w14:textId="77777777" w:rsidR="00B9483A" w:rsidRPr="002C0C61" w:rsidRDefault="00B9483A" w:rsidP="00761BD2">
            <w:pPr>
              <w:keepNext/>
            </w:pPr>
          </w:p>
        </w:tc>
      </w:tr>
      <w:tr w:rsidR="00A029F3" w:rsidRPr="002C0C61" w14:paraId="123A74A1" w14:textId="77777777" w:rsidTr="00761BD2">
        <w:trPr>
          <w:jc w:val="center"/>
        </w:trPr>
        <w:tc>
          <w:tcPr>
            <w:tcW w:w="4876" w:type="dxa"/>
            <w:hideMark/>
          </w:tcPr>
          <w:p w14:paraId="48A45F57" w14:textId="77777777" w:rsidR="00B9483A" w:rsidRPr="002C0C61" w:rsidRDefault="00013E04" w:rsidP="00761BD2">
            <w:pPr>
              <w:pStyle w:val="ColumnHeading"/>
              <w:keepNext/>
            </w:pPr>
            <w:r w:rsidRPr="002C0C61">
              <w:t xml:space="preserve">Предложение за </w:t>
            </w:r>
            <w:r w:rsidRPr="002C0C61">
              <w:t>резолюция</w:t>
            </w:r>
          </w:p>
        </w:tc>
        <w:tc>
          <w:tcPr>
            <w:tcW w:w="4876" w:type="dxa"/>
            <w:hideMark/>
          </w:tcPr>
          <w:p w14:paraId="64EA7940" w14:textId="77777777" w:rsidR="00B9483A" w:rsidRPr="002C0C61" w:rsidRDefault="00013E04" w:rsidP="00761BD2">
            <w:pPr>
              <w:pStyle w:val="ColumnHeading"/>
              <w:keepNext/>
            </w:pPr>
            <w:r w:rsidRPr="002C0C61">
              <w:t>Изменение</w:t>
            </w:r>
          </w:p>
        </w:tc>
      </w:tr>
      <w:tr w:rsidR="00A029F3" w:rsidRPr="002C0C61" w14:paraId="09DCF964" w14:textId="77777777" w:rsidTr="00761BD2">
        <w:trPr>
          <w:jc w:val="center"/>
        </w:trPr>
        <w:tc>
          <w:tcPr>
            <w:tcW w:w="4876" w:type="dxa"/>
          </w:tcPr>
          <w:p w14:paraId="6798F8F0" w14:textId="77777777" w:rsidR="00B9483A" w:rsidRPr="002C0C61" w:rsidRDefault="00B9483A" w:rsidP="00761BD2">
            <w:pPr>
              <w:pStyle w:val="Normal6"/>
            </w:pPr>
          </w:p>
        </w:tc>
        <w:tc>
          <w:tcPr>
            <w:tcW w:w="4876" w:type="dxa"/>
            <w:hideMark/>
          </w:tcPr>
          <w:p w14:paraId="7292EEB8" w14:textId="77777777" w:rsidR="00B9483A" w:rsidRPr="002C0C61" w:rsidRDefault="00013E04" w:rsidP="00761BD2">
            <w:pPr>
              <w:pStyle w:val="Normal6"/>
              <w:rPr>
                <w:szCs w:val="24"/>
              </w:rPr>
            </w:pPr>
            <w:r w:rsidRPr="002C0C61">
              <w:rPr>
                <w:b/>
                <w:i/>
              </w:rPr>
              <w:t>10в.</w:t>
            </w:r>
            <w:r w:rsidRPr="002C0C61">
              <w:rPr>
                <w:b/>
                <w:i/>
              </w:rPr>
              <w:tab/>
              <w:t>призовава за мониторинг на изпълнението на инициативата „По-силни семейства“ чрез ясни показатели и докладване в рамките на европейския семестър;</w:t>
            </w:r>
          </w:p>
        </w:tc>
      </w:tr>
    </w:tbl>
    <w:p w14:paraId="7D581E35"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388BCFE4" w14:textId="77777777" w:rsidR="00B9483A" w:rsidRPr="002C0C61" w:rsidRDefault="00013E04" w:rsidP="00B9483A">
      <w:r w:rsidRPr="002C0C61">
        <w:rPr>
          <w:rStyle w:val="HideTWBExt"/>
        </w:rPr>
        <w:t>&lt;/Amend&gt;</w:t>
      </w:r>
    </w:p>
    <w:p w14:paraId="66B32263"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329</w:t>
      </w:r>
      <w:r w:rsidRPr="002C0C61">
        <w:rPr>
          <w:rStyle w:val="HideTWBExt"/>
          <w:b w:val="0"/>
        </w:rPr>
        <w:t>&lt;/NumAm&gt;</w:t>
      </w:r>
    </w:p>
    <w:p w14:paraId="013B1187" w14:textId="77777777" w:rsidR="00B9483A" w:rsidRPr="002C0C61" w:rsidRDefault="00013E04" w:rsidP="00B9483A">
      <w:pPr>
        <w:pStyle w:val="NormalBold"/>
      </w:pPr>
      <w:r w:rsidRPr="002C0C61">
        <w:rPr>
          <w:rStyle w:val="HideTWBExt"/>
          <w:b w:val="0"/>
        </w:rPr>
        <w:t>&lt;RepeatBlock-By&gt;&lt;Members&gt;</w:t>
      </w:r>
      <w:r w:rsidRPr="002C0C61">
        <w:t>Хуан Карлос Хираута Видал, Северин Вербрук</w:t>
      </w:r>
      <w:r w:rsidRPr="002C0C61">
        <w:rPr>
          <w:rStyle w:val="HideTWBExt"/>
          <w:b w:val="0"/>
        </w:rPr>
        <w:t>&lt;/Members&gt;</w:t>
      </w:r>
    </w:p>
    <w:p w14:paraId="521C0830" w14:textId="77777777" w:rsidR="00B9483A" w:rsidRPr="002C0C61" w:rsidRDefault="00013E04" w:rsidP="00B9483A">
      <w:r w:rsidRPr="002C0C61">
        <w:rPr>
          <w:rStyle w:val="HideTWBExt"/>
        </w:rPr>
        <w:t>&lt;/RepeatBlock-By&gt;</w:t>
      </w:r>
    </w:p>
    <w:p w14:paraId="1872F05C"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0C7BACFA" w14:textId="77777777" w:rsidR="00B9483A" w:rsidRPr="002C0C61" w:rsidRDefault="00013E04" w:rsidP="00B9483A">
      <w:pPr>
        <w:pStyle w:val="NormalBold"/>
      </w:pPr>
      <w:r w:rsidRPr="002C0C61">
        <w:rPr>
          <w:rStyle w:val="HideTWBExt"/>
          <w:b w:val="0"/>
        </w:rPr>
        <w:t>&lt;Article&gt;</w:t>
      </w:r>
      <w:r w:rsidRPr="002C0C61">
        <w:t>Параграф 11</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5D758559" w14:textId="77777777" w:rsidTr="00761BD2">
        <w:trPr>
          <w:jc w:val="center"/>
        </w:trPr>
        <w:tc>
          <w:tcPr>
            <w:tcW w:w="9752" w:type="dxa"/>
            <w:gridSpan w:val="2"/>
          </w:tcPr>
          <w:p w14:paraId="7FA7A518" w14:textId="77777777" w:rsidR="00B9483A" w:rsidRPr="002C0C61" w:rsidRDefault="00B9483A" w:rsidP="00761BD2">
            <w:pPr>
              <w:keepNext/>
            </w:pPr>
          </w:p>
        </w:tc>
      </w:tr>
      <w:tr w:rsidR="00A029F3" w:rsidRPr="002C0C61" w14:paraId="4E1B049F" w14:textId="77777777" w:rsidTr="00761BD2">
        <w:trPr>
          <w:jc w:val="center"/>
        </w:trPr>
        <w:tc>
          <w:tcPr>
            <w:tcW w:w="4876" w:type="dxa"/>
            <w:hideMark/>
          </w:tcPr>
          <w:p w14:paraId="00899C73" w14:textId="77777777" w:rsidR="00B9483A" w:rsidRPr="002C0C61" w:rsidRDefault="00013E04" w:rsidP="00761BD2">
            <w:pPr>
              <w:pStyle w:val="ColumnHeading"/>
              <w:keepNext/>
            </w:pPr>
            <w:r w:rsidRPr="002C0C61">
              <w:t>Предложение за резолюция</w:t>
            </w:r>
          </w:p>
        </w:tc>
        <w:tc>
          <w:tcPr>
            <w:tcW w:w="4876" w:type="dxa"/>
            <w:hideMark/>
          </w:tcPr>
          <w:p w14:paraId="3A439795" w14:textId="77777777" w:rsidR="00B9483A" w:rsidRPr="002C0C61" w:rsidRDefault="00013E04" w:rsidP="00761BD2">
            <w:pPr>
              <w:pStyle w:val="ColumnHeading"/>
              <w:keepNext/>
            </w:pPr>
            <w:r w:rsidRPr="002C0C61">
              <w:t>Изменение</w:t>
            </w:r>
          </w:p>
        </w:tc>
      </w:tr>
      <w:tr w:rsidR="00A029F3" w:rsidRPr="002C0C61" w14:paraId="28E945F5" w14:textId="77777777" w:rsidTr="00761BD2">
        <w:trPr>
          <w:jc w:val="center"/>
        </w:trPr>
        <w:tc>
          <w:tcPr>
            <w:tcW w:w="4876" w:type="dxa"/>
            <w:hideMark/>
          </w:tcPr>
          <w:p w14:paraId="7D8D36BA" w14:textId="77777777" w:rsidR="00B9483A" w:rsidRPr="002C0C61" w:rsidRDefault="00013E04" w:rsidP="00761BD2">
            <w:pPr>
              <w:pStyle w:val="Normal6"/>
            </w:pPr>
            <w:r w:rsidRPr="002C0C61">
              <w:t>11.</w:t>
            </w:r>
            <w:r w:rsidRPr="002C0C61">
              <w:tab/>
              <w:t xml:space="preserve">настоятелно призовава </w:t>
            </w:r>
            <w:r w:rsidRPr="002C0C61">
              <w:t>държавите членки да гарантират всеобщ достъп до качествено</w:t>
            </w:r>
            <w:r w:rsidRPr="002C0C61">
              <w:rPr>
                <w:b/>
                <w:i/>
              </w:rPr>
              <w:t xml:space="preserve"> публично</w:t>
            </w:r>
            <w:r w:rsidRPr="002C0C61">
              <w:t xml:space="preserve"> майчино, неонатално и педиатрично здравеопазване, при финансово приемливи условия;</w:t>
            </w:r>
          </w:p>
        </w:tc>
        <w:tc>
          <w:tcPr>
            <w:tcW w:w="4876" w:type="dxa"/>
            <w:hideMark/>
          </w:tcPr>
          <w:p w14:paraId="2D797E26" w14:textId="77777777" w:rsidR="00B9483A" w:rsidRPr="002C0C61" w:rsidRDefault="00013E04" w:rsidP="00761BD2">
            <w:pPr>
              <w:pStyle w:val="Normal6"/>
              <w:rPr>
                <w:szCs w:val="24"/>
              </w:rPr>
            </w:pPr>
            <w:r w:rsidRPr="002C0C61">
              <w:t>11.</w:t>
            </w:r>
            <w:r w:rsidRPr="002C0C61">
              <w:tab/>
              <w:t xml:space="preserve">настоятелно призовава държавите членки да гарантират всеобщ достъп </w:t>
            </w:r>
            <w:r w:rsidRPr="002C0C61">
              <w:rPr>
                <w:b/>
                <w:i/>
              </w:rPr>
              <w:t xml:space="preserve">на гражданите </w:t>
            </w:r>
            <w:r w:rsidRPr="002C0C61">
              <w:t>до качествено майчино, неонатално и педиатрично здравеопазване, при финансово приемливи условия;</w:t>
            </w:r>
          </w:p>
        </w:tc>
      </w:tr>
    </w:tbl>
    <w:p w14:paraId="182D8CCA"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267EF17C" w14:textId="77777777" w:rsidR="00B9483A" w:rsidRPr="002C0C61" w:rsidRDefault="00013E04" w:rsidP="00B9483A">
      <w:r w:rsidRPr="002C0C61">
        <w:rPr>
          <w:rStyle w:val="HideTWBExt"/>
        </w:rPr>
        <w:t>&lt;/Amend&gt;</w:t>
      </w:r>
    </w:p>
    <w:p w14:paraId="6F02DC30"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330</w:t>
      </w:r>
      <w:r w:rsidRPr="002C0C61">
        <w:rPr>
          <w:rStyle w:val="HideTWBExt"/>
          <w:b w:val="0"/>
        </w:rPr>
        <w:t>&lt;/NumAm&gt;</w:t>
      </w:r>
    </w:p>
    <w:p w14:paraId="5BC61BD7" w14:textId="77777777" w:rsidR="00B9483A" w:rsidRPr="002C0C61" w:rsidRDefault="00013E04" w:rsidP="00B9483A">
      <w:pPr>
        <w:pStyle w:val="NormalBold"/>
      </w:pPr>
      <w:r w:rsidRPr="002C0C61">
        <w:rPr>
          <w:rStyle w:val="HideTWBExt"/>
          <w:b w:val="0"/>
        </w:rPr>
        <w:t>&lt;RepeatBlock-By&gt;&lt;Members&gt;</w:t>
      </w:r>
      <w:r w:rsidRPr="002C0C61">
        <w:t>Вили Сьовндал</w:t>
      </w:r>
      <w:r w:rsidRPr="002C0C61">
        <w:rPr>
          <w:rStyle w:val="HideTWBExt"/>
          <w:b w:val="0"/>
        </w:rPr>
        <w:t>&lt;/Members&gt;</w:t>
      </w:r>
    </w:p>
    <w:p w14:paraId="5A26F16D" w14:textId="77777777" w:rsidR="00B9483A" w:rsidRPr="002C0C61" w:rsidRDefault="00013E04" w:rsidP="00B9483A">
      <w:r w:rsidRPr="002C0C61">
        <w:rPr>
          <w:rStyle w:val="HideTWBExt"/>
        </w:rPr>
        <w:t>&lt;AuNomDe&gt;</w:t>
      </w:r>
      <w:r w:rsidRPr="002C0C61">
        <w:rPr>
          <w:rStyle w:val="HideTWBInt"/>
          <w:color w:val="auto"/>
        </w:rPr>
        <w:t>{Verts/ALE}</w:t>
      </w:r>
      <w:r w:rsidRPr="002C0C61">
        <w:t xml:space="preserve">от името на групата </w:t>
      </w:r>
      <w:r w:rsidRPr="002C0C61">
        <w:t>Verts/ALE</w:t>
      </w:r>
      <w:r w:rsidRPr="002C0C61">
        <w:rPr>
          <w:rStyle w:val="HideTWBExt"/>
        </w:rPr>
        <w:t>&lt;/AuNomDe&gt;</w:t>
      </w:r>
    </w:p>
    <w:p w14:paraId="2308D923" w14:textId="77777777" w:rsidR="00B9483A" w:rsidRPr="002C0C61" w:rsidRDefault="00013E04" w:rsidP="00B9483A">
      <w:r w:rsidRPr="002C0C61">
        <w:rPr>
          <w:rStyle w:val="HideTWBExt"/>
        </w:rPr>
        <w:t>&lt;/RepeatBlock-By&gt;</w:t>
      </w:r>
    </w:p>
    <w:p w14:paraId="257ED4D4"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0DB79CF0" w14:textId="77777777" w:rsidR="00B9483A" w:rsidRPr="002C0C61" w:rsidRDefault="00013E04" w:rsidP="00B9483A">
      <w:pPr>
        <w:pStyle w:val="NormalBold"/>
      </w:pPr>
      <w:r w:rsidRPr="002C0C61">
        <w:rPr>
          <w:rStyle w:val="HideTWBExt"/>
          <w:b w:val="0"/>
        </w:rPr>
        <w:t>&lt;Article&gt;</w:t>
      </w:r>
      <w:r w:rsidRPr="002C0C61">
        <w:t>Параграф 11</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6EE96C75" w14:textId="77777777" w:rsidTr="00761BD2">
        <w:trPr>
          <w:jc w:val="center"/>
        </w:trPr>
        <w:tc>
          <w:tcPr>
            <w:tcW w:w="9752" w:type="dxa"/>
            <w:gridSpan w:val="2"/>
          </w:tcPr>
          <w:p w14:paraId="580C6772" w14:textId="77777777" w:rsidR="00B9483A" w:rsidRPr="002C0C61" w:rsidRDefault="00B9483A" w:rsidP="00761BD2">
            <w:pPr>
              <w:keepNext/>
            </w:pPr>
          </w:p>
        </w:tc>
      </w:tr>
      <w:tr w:rsidR="00A029F3" w:rsidRPr="002C0C61" w14:paraId="6044C803" w14:textId="77777777" w:rsidTr="00761BD2">
        <w:trPr>
          <w:jc w:val="center"/>
        </w:trPr>
        <w:tc>
          <w:tcPr>
            <w:tcW w:w="4876" w:type="dxa"/>
            <w:hideMark/>
          </w:tcPr>
          <w:p w14:paraId="0BF2C1DD" w14:textId="77777777" w:rsidR="00B9483A" w:rsidRPr="002C0C61" w:rsidRDefault="00013E04" w:rsidP="00761BD2">
            <w:pPr>
              <w:pStyle w:val="ColumnHeading"/>
              <w:keepNext/>
            </w:pPr>
            <w:r w:rsidRPr="002C0C61">
              <w:t>Предложение за резолюция</w:t>
            </w:r>
          </w:p>
        </w:tc>
        <w:tc>
          <w:tcPr>
            <w:tcW w:w="4876" w:type="dxa"/>
            <w:hideMark/>
          </w:tcPr>
          <w:p w14:paraId="7B03EA69" w14:textId="77777777" w:rsidR="00B9483A" w:rsidRPr="002C0C61" w:rsidRDefault="00013E04" w:rsidP="00761BD2">
            <w:pPr>
              <w:pStyle w:val="ColumnHeading"/>
              <w:keepNext/>
            </w:pPr>
            <w:r w:rsidRPr="002C0C61">
              <w:t>Изменение</w:t>
            </w:r>
          </w:p>
        </w:tc>
      </w:tr>
      <w:tr w:rsidR="00A029F3" w:rsidRPr="002C0C61" w14:paraId="2509E57F" w14:textId="77777777" w:rsidTr="00761BD2">
        <w:trPr>
          <w:jc w:val="center"/>
        </w:trPr>
        <w:tc>
          <w:tcPr>
            <w:tcW w:w="4876" w:type="dxa"/>
            <w:hideMark/>
          </w:tcPr>
          <w:p w14:paraId="49B9FD52" w14:textId="77777777" w:rsidR="00B9483A" w:rsidRPr="002C0C61" w:rsidRDefault="00013E04" w:rsidP="00761BD2">
            <w:pPr>
              <w:pStyle w:val="Normal6"/>
            </w:pPr>
            <w:r w:rsidRPr="002C0C61">
              <w:t>11.</w:t>
            </w:r>
            <w:r w:rsidRPr="002C0C61">
              <w:tab/>
              <w:t xml:space="preserve">настоятелно призовава държавите членки да гарантират всеобщ достъп до качествено публично </w:t>
            </w:r>
            <w:r w:rsidRPr="002C0C61">
              <w:t>майчино, неонатално и педиатрично здравеопазване, при финансово приемливи условия;</w:t>
            </w:r>
          </w:p>
        </w:tc>
        <w:tc>
          <w:tcPr>
            <w:tcW w:w="4876" w:type="dxa"/>
            <w:hideMark/>
          </w:tcPr>
          <w:p w14:paraId="7F3811A5" w14:textId="77777777" w:rsidR="00B9483A" w:rsidRPr="002C0C61" w:rsidRDefault="00013E04" w:rsidP="00761BD2">
            <w:pPr>
              <w:pStyle w:val="Normal6"/>
              <w:rPr>
                <w:szCs w:val="24"/>
              </w:rPr>
            </w:pPr>
            <w:r w:rsidRPr="002C0C61">
              <w:t>11.</w:t>
            </w:r>
            <w:r w:rsidRPr="002C0C61">
              <w:tab/>
              <w:t xml:space="preserve">настоятелно призовава държавите членки да гарантират всеобщ достъп до качествено публично </w:t>
            </w:r>
            <w:r w:rsidRPr="002C0C61">
              <w:rPr>
                <w:b/>
                <w:i/>
              </w:rPr>
              <w:t xml:space="preserve">здравеопазване за всички, включително </w:t>
            </w:r>
            <w:r w:rsidRPr="002C0C61">
              <w:t>майчино, неонатално и педиатрично здравеопазване, при финансово приемливи условия;</w:t>
            </w:r>
          </w:p>
        </w:tc>
      </w:tr>
    </w:tbl>
    <w:p w14:paraId="07B60B09"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6DD22033" w14:textId="77777777" w:rsidR="00B9483A" w:rsidRPr="002C0C61" w:rsidRDefault="00013E04" w:rsidP="00B9483A">
      <w:r w:rsidRPr="002C0C61">
        <w:rPr>
          <w:rStyle w:val="HideTWBExt"/>
        </w:rPr>
        <w:t>&lt;/Amend&gt;</w:t>
      </w:r>
    </w:p>
    <w:p w14:paraId="312A2CC1"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331</w:t>
      </w:r>
      <w:r w:rsidRPr="002C0C61">
        <w:rPr>
          <w:rStyle w:val="HideTWBExt"/>
          <w:b w:val="0"/>
        </w:rPr>
        <w:t>&lt;/NumAm&gt;</w:t>
      </w:r>
    </w:p>
    <w:p w14:paraId="3A03B511" w14:textId="77777777" w:rsidR="00B9483A" w:rsidRPr="002C0C61" w:rsidRDefault="00013E04" w:rsidP="00B9483A">
      <w:pPr>
        <w:pStyle w:val="NormalBold"/>
      </w:pPr>
      <w:r w:rsidRPr="002C0C61">
        <w:rPr>
          <w:rStyle w:val="HideTWBExt"/>
          <w:b w:val="0"/>
        </w:rPr>
        <w:t>&lt;RepeatBlock-By&gt;&lt;Members&gt;</w:t>
      </w:r>
      <w:r w:rsidRPr="002C0C61">
        <w:t>Хуан Карлос Хираута Видал, Северин Вербрук, Рашел Блом</w:t>
      </w:r>
      <w:r w:rsidRPr="002C0C61">
        <w:rPr>
          <w:rStyle w:val="HideTWBExt"/>
          <w:b w:val="0"/>
        </w:rPr>
        <w:t>&lt;/Members&gt;</w:t>
      </w:r>
    </w:p>
    <w:p w14:paraId="3B46158F" w14:textId="77777777" w:rsidR="00B9483A" w:rsidRPr="002C0C61" w:rsidRDefault="00013E04" w:rsidP="00B9483A">
      <w:r w:rsidRPr="002C0C61">
        <w:rPr>
          <w:rStyle w:val="HideTWBExt"/>
        </w:rPr>
        <w:t>&lt;/RepeatBlock-By&gt;</w:t>
      </w:r>
    </w:p>
    <w:p w14:paraId="0AB5D443"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7C9CC27D" w14:textId="77777777" w:rsidR="00B9483A" w:rsidRPr="002C0C61" w:rsidRDefault="00013E04" w:rsidP="00B9483A">
      <w:pPr>
        <w:pStyle w:val="NormalBold"/>
      </w:pPr>
      <w:r w:rsidRPr="002C0C61">
        <w:rPr>
          <w:rStyle w:val="HideTWBExt"/>
          <w:b w:val="0"/>
        </w:rPr>
        <w:t>&lt;Article&gt;</w:t>
      </w:r>
      <w:r w:rsidRPr="002C0C61">
        <w:t>Параграф 11</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7868C00F" w14:textId="77777777" w:rsidTr="00761BD2">
        <w:trPr>
          <w:jc w:val="center"/>
        </w:trPr>
        <w:tc>
          <w:tcPr>
            <w:tcW w:w="9752" w:type="dxa"/>
            <w:gridSpan w:val="2"/>
          </w:tcPr>
          <w:p w14:paraId="24DE1F70" w14:textId="77777777" w:rsidR="00B9483A" w:rsidRPr="002C0C61" w:rsidRDefault="00B9483A" w:rsidP="00761BD2">
            <w:pPr>
              <w:keepNext/>
            </w:pPr>
          </w:p>
        </w:tc>
      </w:tr>
      <w:tr w:rsidR="00A029F3" w:rsidRPr="002C0C61" w14:paraId="34C94999" w14:textId="77777777" w:rsidTr="00761BD2">
        <w:trPr>
          <w:jc w:val="center"/>
        </w:trPr>
        <w:tc>
          <w:tcPr>
            <w:tcW w:w="4876" w:type="dxa"/>
            <w:hideMark/>
          </w:tcPr>
          <w:p w14:paraId="659CFE60" w14:textId="77777777" w:rsidR="00B9483A" w:rsidRPr="002C0C61" w:rsidRDefault="00013E04" w:rsidP="00761BD2">
            <w:pPr>
              <w:pStyle w:val="ColumnHeading"/>
              <w:keepNext/>
            </w:pPr>
            <w:r w:rsidRPr="002C0C61">
              <w:t>Предложение за резолюция</w:t>
            </w:r>
          </w:p>
        </w:tc>
        <w:tc>
          <w:tcPr>
            <w:tcW w:w="4876" w:type="dxa"/>
            <w:hideMark/>
          </w:tcPr>
          <w:p w14:paraId="52D79DB0" w14:textId="77777777" w:rsidR="00B9483A" w:rsidRPr="002C0C61" w:rsidRDefault="00013E04" w:rsidP="00761BD2">
            <w:pPr>
              <w:pStyle w:val="ColumnHeading"/>
              <w:keepNext/>
            </w:pPr>
            <w:r w:rsidRPr="002C0C61">
              <w:t>Изменение</w:t>
            </w:r>
          </w:p>
        </w:tc>
      </w:tr>
      <w:tr w:rsidR="00A029F3" w:rsidRPr="002C0C61" w14:paraId="246C83F1" w14:textId="77777777" w:rsidTr="00761BD2">
        <w:trPr>
          <w:jc w:val="center"/>
        </w:trPr>
        <w:tc>
          <w:tcPr>
            <w:tcW w:w="4876" w:type="dxa"/>
            <w:hideMark/>
          </w:tcPr>
          <w:p w14:paraId="29193233" w14:textId="77777777" w:rsidR="00B9483A" w:rsidRPr="002C0C61" w:rsidRDefault="00013E04" w:rsidP="00761BD2">
            <w:pPr>
              <w:pStyle w:val="Normal6"/>
            </w:pPr>
            <w:r w:rsidRPr="002C0C61">
              <w:t>11.</w:t>
            </w:r>
            <w:r w:rsidRPr="002C0C61">
              <w:tab/>
              <w:t xml:space="preserve">настоятелно призовава държавите членки да гарантират всеобщ достъп до качествено публично майчино, неонатално и педиатрично </w:t>
            </w:r>
            <w:r w:rsidRPr="002C0C61">
              <w:t>здравеопазване, при финансово приемливи условия;</w:t>
            </w:r>
          </w:p>
        </w:tc>
        <w:tc>
          <w:tcPr>
            <w:tcW w:w="4876" w:type="dxa"/>
            <w:hideMark/>
          </w:tcPr>
          <w:p w14:paraId="46A78A2C" w14:textId="77777777" w:rsidR="00B9483A" w:rsidRPr="002C0C61" w:rsidRDefault="00013E04" w:rsidP="00761BD2">
            <w:pPr>
              <w:pStyle w:val="Normal6"/>
              <w:rPr>
                <w:szCs w:val="24"/>
              </w:rPr>
            </w:pPr>
            <w:r w:rsidRPr="002C0C61">
              <w:t>11.</w:t>
            </w:r>
            <w:r w:rsidRPr="002C0C61">
              <w:tab/>
            </w:r>
            <w:r w:rsidRPr="002C0C61">
              <w:rPr>
                <w:b/>
                <w:i/>
              </w:rPr>
              <w:t>препоръчва на</w:t>
            </w:r>
            <w:r w:rsidRPr="002C0C61">
              <w:t xml:space="preserve"> държавите членки да гарантират всеобщ достъп до качествено публично майчино, неонатално и педиатрично здравеопазване, при финансово приемливи условия;</w:t>
            </w:r>
          </w:p>
        </w:tc>
      </w:tr>
    </w:tbl>
    <w:p w14:paraId="720E72BD"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2F54B3B9" w14:textId="77777777" w:rsidR="00B9483A" w:rsidRPr="002C0C61" w:rsidRDefault="00013E04" w:rsidP="00B9483A">
      <w:r w:rsidRPr="002C0C61">
        <w:rPr>
          <w:rStyle w:val="HideTWBExt"/>
        </w:rPr>
        <w:t>&lt;/Amend&gt;</w:t>
      </w:r>
    </w:p>
    <w:p w14:paraId="5F7F8BCF"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332</w:t>
      </w:r>
      <w:r w:rsidRPr="002C0C61">
        <w:rPr>
          <w:rStyle w:val="HideTWBExt"/>
          <w:b w:val="0"/>
        </w:rPr>
        <w:t>&lt;/NumAm&gt;</w:t>
      </w:r>
    </w:p>
    <w:p w14:paraId="3B23689B" w14:textId="77777777" w:rsidR="00B9483A" w:rsidRPr="002C0C61" w:rsidRDefault="00013E04" w:rsidP="00B9483A">
      <w:pPr>
        <w:pStyle w:val="NormalBold"/>
      </w:pPr>
      <w:r w:rsidRPr="002C0C61">
        <w:rPr>
          <w:rStyle w:val="HideTWBExt"/>
          <w:b w:val="0"/>
        </w:rPr>
        <w:t>&lt;RepeatBlock-By&gt;&lt;Members&gt;</w:t>
      </w:r>
      <w:r w:rsidRPr="002C0C61">
        <w:t>Жуан Оливейра</w:t>
      </w:r>
      <w:r w:rsidRPr="002C0C61">
        <w:rPr>
          <w:rStyle w:val="HideTWBExt"/>
          <w:b w:val="0"/>
        </w:rPr>
        <w:t>&lt;/Members&gt;</w:t>
      </w:r>
    </w:p>
    <w:p w14:paraId="5870C512" w14:textId="77777777" w:rsidR="00B9483A" w:rsidRPr="002C0C61" w:rsidRDefault="00013E04" w:rsidP="00B9483A">
      <w:r w:rsidRPr="002C0C61">
        <w:rPr>
          <w:rStyle w:val="HideTWBExt"/>
        </w:rPr>
        <w:t>&lt;/RepeatBlock-By&gt;</w:t>
      </w:r>
    </w:p>
    <w:p w14:paraId="7945174E"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6A9C0E62" w14:textId="77777777" w:rsidR="00B9483A" w:rsidRPr="002C0C61" w:rsidRDefault="00013E04" w:rsidP="00B9483A">
      <w:pPr>
        <w:pStyle w:val="NormalBold"/>
      </w:pPr>
      <w:r w:rsidRPr="002C0C61">
        <w:rPr>
          <w:rStyle w:val="HideTWBExt"/>
          <w:b w:val="0"/>
        </w:rPr>
        <w:t>&lt;Article&gt;</w:t>
      </w:r>
      <w:r w:rsidRPr="002C0C61">
        <w:t>Параграф 11</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6B4B15F0" w14:textId="77777777" w:rsidTr="00761BD2">
        <w:trPr>
          <w:jc w:val="center"/>
        </w:trPr>
        <w:tc>
          <w:tcPr>
            <w:tcW w:w="9752" w:type="dxa"/>
            <w:gridSpan w:val="2"/>
          </w:tcPr>
          <w:p w14:paraId="7FE0B9F6" w14:textId="77777777" w:rsidR="00B9483A" w:rsidRPr="002C0C61" w:rsidRDefault="00B9483A" w:rsidP="00761BD2">
            <w:pPr>
              <w:keepNext/>
            </w:pPr>
          </w:p>
        </w:tc>
      </w:tr>
      <w:tr w:rsidR="00A029F3" w:rsidRPr="002C0C61" w14:paraId="4FE9A172" w14:textId="77777777" w:rsidTr="00761BD2">
        <w:trPr>
          <w:jc w:val="center"/>
        </w:trPr>
        <w:tc>
          <w:tcPr>
            <w:tcW w:w="4876" w:type="dxa"/>
            <w:hideMark/>
          </w:tcPr>
          <w:p w14:paraId="3A9596E4" w14:textId="77777777" w:rsidR="00B9483A" w:rsidRPr="002C0C61" w:rsidRDefault="00013E04" w:rsidP="00761BD2">
            <w:pPr>
              <w:pStyle w:val="ColumnHeading"/>
              <w:keepNext/>
            </w:pPr>
            <w:r w:rsidRPr="002C0C61">
              <w:t>Предложение за резолюция</w:t>
            </w:r>
          </w:p>
        </w:tc>
        <w:tc>
          <w:tcPr>
            <w:tcW w:w="4876" w:type="dxa"/>
            <w:hideMark/>
          </w:tcPr>
          <w:p w14:paraId="17CA88AA" w14:textId="77777777" w:rsidR="00B9483A" w:rsidRPr="002C0C61" w:rsidRDefault="00013E04" w:rsidP="00761BD2">
            <w:pPr>
              <w:pStyle w:val="ColumnHeading"/>
              <w:keepNext/>
            </w:pPr>
            <w:r w:rsidRPr="002C0C61">
              <w:t>Изменение</w:t>
            </w:r>
          </w:p>
        </w:tc>
      </w:tr>
      <w:tr w:rsidR="00A029F3" w:rsidRPr="002C0C61" w14:paraId="4C5F16D3" w14:textId="77777777" w:rsidTr="00761BD2">
        <w:trPr>
          <w:jc w:val="center"/>
        </w:trPr>
        <w:tc>
          <w:tcPr>
            <w:tcW w:w="4876" w:type="dxa"/>
            <w:hideMark/>
          </w:tcPr>
          <w:p w14:paraId="50E37B63" w14:textId="77777777" w:rsidR="00B9483A" w:rsidRPr="002C0C61" w:rsidRDefault="00013E04" w:rsidP="00761BD2">
            <w:pPr>
              <w:pStyle w:val="Normal6"/>
            </w:pPr>
            <w:r w:rsidRPr="002C0C61">
              <w:t>11.</w:t>
            </w:r>
            <w:r w:rsidRPr="002C0C61">
              <w:tab/>
            </w:r>
            <w:r w:rsidRPr="002C0C61">
              <w:t>настоятелно призовава държавите членки да гарантират всеобщ достъп до качествено публично майчино, неонатално и педиатрично здравеопазване, при финансово приемливи условия;</w:t>
            </w:r>
          </w:p>
        </w:tc>
        <w:tc>
          <w:tcPr>
            <w:tcW w:w="4876" w:type="dxa"/>
            <w:hideMark/>
          </w:tcPr>
          <w:p w14:paraId="42017129" w14:textId="77777777" w:rsidR="00B9483A" w:rsidRPr="002C0C61" w:rsidRDefault="00013E04" w:rsidP="00761BD2">
            <w:pPr>
              <w:pStyle w:val="Normal6"/>
              <w:rPr>
                <w:szCs w:val="24"/>
              </w:rPr>
            </w:pPr>
            <w:r w:rsidRPr="002C0C61">
              <w:t>11.</w:t>
            </w:r>
            <w:r w:rsidRPr="002C0C61">
              <w:tab/>
              <w:t>настоятелно призовава държавите членки да гарантират всеобщ достъп до качествено публично майчино, неонатално и педиатрично здравеопазване, при финансово приемливи условия</w:t>
            </w:r>
            <w:r w:rsidRPr="002C0C61">
              <w:rPr>
                <w:b/>
                <w:i/>
              </w:rPr>
              <w:t>, включително първична профилактика, имунизационни програми и първични грижи, достъп до диагностика, лечение и рехабилитация и достъп до най-разнообразния набор от медицински и терапевтични специализирани лечения, като гарантират на жените правото на сексуално и репродуктивно здраве независимо от техния етнически, социален или администрат</w:t>
            </w:r>
            <w:r w:rsidRPr="002C0C61">
              <w:rPr>
                <w:b/>
                <w:i/>
              </w:rPr>
              <w:t>ивен статут</w:t>
            </w:r>
            <w:r w:rsidRPr="002C0C61">
              <w:t>;</w:t>
            </w:r>
          </w:p>
        </w:tc>
      </w:tr>
    </w:tbl>
    <w:p w14:paraId="76FB69D3"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{PT}</w:t>
      </w:r>
      <w:r w:rsidRPr="002C0C61">
        <w:rPr>
          <w:noProof w:val="0"/>
        </w:rPr>
        <w:t>pt</w:t>
      </w:r>
      <w:r w:rsidRPr="002C0C61">
        <w:rPr>
          <w:rStyle w:val="HideTWBExt"/>
        </w:rPr>
        <w:t>&lt;/Original&gt;</w:t>
      </w:r>
    </w:p>
    <w:p w14:paraId="2617C74E" w14:textId="77777777" w:rsidR="00B9483A" w:rsidRPr="002C0C61" w:rsidRDefault="00013E04" w:rsidP="00B9483A">
      <w:r w:rsidRPr="002C0C61">
        <w:rPr>
          <w:rStyle w:val="HideTWBExt"/>
        </w:rPr>
        <w:t>&lt;/Amend&gt;</w:t>
      </w:r>
    </w:p>
    <w:p w14:paraId="7945B45A"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333</w:t>
      </w:r>
      <w:r w:rsidRPr="002C0C61">
        <w:rPr>
          <w:rStyle w:val="HideTWBExt"/>
          <w:b w:val="0"/>
        </w:rPr>
        <w:t>&lt;/NumAm&gt;</w:t>
      </w:r>
    </w:p>
    <w:p w14:paraId="0224E9AB" w14:textId="77777777" w:rsidR="00B9483A" w:rsidRPr="002C0C61" w:rsidRDefault="00013E04" w:rsidP="00B9483A">
      <w:pPr>
        <w:pStyle w:val="NormalBold"/>
      </w:pPr>
      <w:r w:rsidRPr="002C0C61">
        <w:rPr>
          <w:rStyle w:val="HideTWBExt"/>
          <w:b w:val="0"/>
        </w:rPr>
        <w:t>&lt;RepeatBlock-By&gt;&lt;Members&gt;</w:t>
      </w:r>
      <w:r w:rsidRPr="002C0C61">
        <w:t>Христо Петров</w:t>
      </w:r>
      <w:r w:rsidRPr="002C0C61">
        <w:rPr>
          <w:rStyle w:val="HideTWBExt"/>
          <w:b w:val="0"/>
        </w:rPr>
        <w:t>&lt;/Members&gt;</w:t>
      </w:r>
    </w:p>
    <w:p w14:paraId="5D24FA18" w14:textId="77777777" w:rsidR="00B9483A" w:rsidRPr="002C0C61" w:rsidRDefault="00013E04" w:rsidP="00B9483A">
      <w:r w:rsidRPr="002C0C61">
        <w:rPr>
          <w:rStyle w:val="HideTWBExt"/>
        </w:rPr>
        <w:t>&lt;/RepeatBlock-By&gt;</w:t>
      </w:r>
    </w:p>
    <w:p w14:paraId="6E9B54AB"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580C0ED1" w14:textId="77777777" w:rsidR="00B9483A" w:rsidRPr="002C0C61" w:rsidRDefault="00013E04" w:rsidP="00B9483A">
      <w:pPr>
        <w:pStyle w:val="NormalBold"/>
      </w:pPr>
      <w:r w:rsidRPr="002C0C61">
        <w:rPr>
          <w:rStyle w:val="HideTWBExt"/>
          <w:b w:val="0"/>
        </w:rPr>
        <w:t>&lt;Article&gt;</w:t>
      </w:r>
      <w:r w:rsidRPr="002C0C61">
        <w:t>Параграф 11</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062AA26D" w14:textId="77777777" w:rsidTr="00761BD2">
        <w:trPr>
          <w:jc w:val="center"/>
        </w:trPr>
        <w:tc>
          <w:tcPr>
            <w:tcW w:w="9752" w:type="dxa"/>
            <w:gridSpan w:val="2"/>
          </w:tcPr>
          <w:p w14:paraId="61A15AF0" w14:textId="77777777" w:rsidR="00B9483A" w:rsidRPr="002C0C61" w:rsidRDefault="00B9483A" w:rsidP="00761BD2">
            <w:pPr>
              <w:keepNext/>
            </w:pPr>
          </w:p>
        </w:tc>
      </w:tr>
      <w:tr w:rsidR="00A029F3" w:rsidRPr="002C0C61" w14:paraId="640B87B2" w14:textId="77777777" w:rsidTr="00761BD2">
        <w:trPr>
          <w:jc w:val="center"/>
        </w:trPr>
        <w:tc>
          <w:tcPr>
            <w:tcW w:w="4876" w:type="dxa"/>
            <w:hideMark/>
          </w:tcPr>
          <w:p w14:paraId="2CA5DF07" w14:textId="77777777" w:rsidR="00B9483A" w:rsidRPr="002C0C61" w:rsidRDefault="00013E04" w:rsidP="00761BD2">
            <w:pPr>
              <w:pStyle w:val="ColumnHeading"/>
              <w:keepNext/>
            </w:pPr>
            <w:r w:rsidRPr="002C0C61">
              <w:t>Предложение за резолюция</w:t>
            </w:r>
          </w:p>
        </w:tc>
        <w:tc>
          <w:tcPr>
            <w:tcW w:w="4876" w:type="dxa"/>
            <w:hideMark/>
          </w:tcPr>
          <w:p w14:paraId="7269E88E" w14:textId="77777777" w:rsidR="00B9483A" w:rsidRPr="002C0C61" w:rsidRDefault="00013E04" w:rsidP="00761BD2">
            <w:pPr>
              <w:pStyle w:val="ColumnHeading"/>
              <w:keepNext/>
            </w:pPr>
            <w:r w:rsidRPr="002C0C61">
              <w:t>Изменение</w:t>
            </w:r>
          </w:p>
        </w:tc>
      </w:tr>
      <w:tr w:rsidR="00A029F3" w:rsidRPr="002C0C61" w14:paraId="584F6E89" w14:textId="77777777" w:rsidTr="00761BD2">
        <w:trPr>
          <w:jc w:val="center"/>
        </w:trPr>
        <w:tc>
          <w:tcPr>
            <w:tcW w:w="4876" w:type="dxa"/>
            <w:hideMark/>
          </w:tcPr>
          <w:p w14:paraId="29619819" w14:textId="77777777" w:rsidR="00B9483A" w:rsidRPr="002C0C61" w:rsidRDefault="00013E04" w:rsidP="00761BD2">
            <w:pPr>
              <w:pStyle w:val="Normal6"/>
            </w:pPr>
            <w:r w:rsidRPr="002C0C61">
              <w:t>11.</w:t>
            </w:r>
            <w:r w:rsidRPr="002C0C61">
              <w:tab/>
              <w:t xml:space="preserve">настоятелно призовава държавите членки да </w:t>
            </w:r>
            <w:r w:rsidRPr="002C0C61">
              <w:t>гарантират всеобщ достъп до качествено публично майчино, неонатално и педиатрично здравеопазване</w:t>
            </w:r>
            <w:r w:rsidRPr="002C0C61">
              <w:rPr>
                <w:b/>
                <w:i/>
              </w:rPr>
              <w:t>,</w:t>
            </w:r>
            <w:r w:rsidRPr="002C0C61">
              <w:t xml:space="preserve"> при финансово приемливи условия;</w:t>
            </w:r>
          </w:p>
        </w:tc>
        <w:tc>
          <w:tcPr>
            <w:tcW w:w="4876" w:type="dxa"/>
            <w:hideMark/>
          </w:tcPr>
          <w:p w14:paraId="2014C828" w14:textId="77777777" w:rsidR="00B9483A" w:rsidRPr="002C0C61" w:rsidRDefault="00013E04" w:rsidP="00761BD2">
            <w:pPr>
              <w:pStyle w:val="Normal6"/>
              <w:rPr>
                <w:szCs w:val="24"/>
              </w:rPr>
            </w:pPr>
            <w:r w:rsidRPr="002C0C61">
              <w:t>11.</w:t>
            </w:r>
            <w:r w:rsidRPr="002C0C61">
              <w:tab/>
              <w:t xml:space="preserve">настоятелно призовава държавите членки да гарантират всеобщ достъп до качествено публично </w:t>
            </w:r>
            <w:r w:rsidRPr="002C0C61">
              <w:rPr>
                <w:b/>
                <w:i/>
              </w:rPr>
              <w:t xml:space="preserve">пренатално, </w:t>
            </w:r>
            <w:r w:rsidRPr="002C0C61">
              <w:t>майчино, неонатално и педиатрично здравеопазване при финансово приемливи условия</w:t>
            </w:r>
            <w:r w:rsidRPr="002C0C61">
              <w:rPr>
                <w:b/>
                <w:i/>
              </w:rPr>
              <w:t xml:space="preserve"> и да подобрят целенасочените услуги за намеса в ранна детска възраст, насочени към насърчаване на развитието, благосъстоянието и социалното приобщаване на децата</w:t>
            </w:r>
            <w:r w:rsidRPr="002C0C61">
              <w:t>;</w:t>
            </w:r>
          </w:p>
        </w:tc>
      </w:tr>
    </w:tbl>
    <w:p w14:paraId="7A506CF6"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7A71087C" w14:textId="77777777" w:rsidR="00B9483A" w:rsidRPr="002C0C61" w:rsidRDefault="00013E04" w:rsidP="00B9483A">
      <w:r w:rsidRPr="002C0C61">
        <w:rPr>
          <w:rStyle w:val="HideTWBExt"/>
        </w:rPr>
        <w:t>&lt;/Amend&gt;</w:t>
      </w:r>
    </w:p>
    <w:p w14:paraId="5D5F6545"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334</w:t>
      </w:r>
      <w:r w:rsidRPr="002C0C61">
        <w:rPr>
          <w:rStyle w:val="HideTWBExt"/>
          <w:b w:val="0"/>
        </w:rPr>
        <w:t>&lt;/NumAm&gt;</w:t>
      </w:r>
    </w:p>
    <w:p w14:paraId="2FBCFB62" w14:textId="77777777" w:rsidR="00B9483A" w:rsidRPr="002C0C61" w:rsidRDefault="00013E04" w:rsidP="00B9483A">
      <w:pPr>
        <w:pStyle w:val="NormalBold"/>
      </w:pPr>
      <w:r w:rsidRPr="002C0C61">
        <w:rPr>
          <w:rStyle w:val="HideTWBExt"/>
          <w:b w:val="0"/>
        </w:rPr>
        <w:t>&lt;RepeatBlock-By&gt;&lt;Members&gt;</w:t>
      </w:r>
      <w:r w:rsidRPr="002C0C61">
        <w:t>Еон О’Риърдойн, Марит Май, Изилда Гомеш, Вилия Блинкевичуте, Идоя Мендия Куева, Марк Ангел, Алисия Омс Хинел, Романа Йеркович, Чечилия Страда, Евелин Регнер</w:t>
      </w:r>
      <w:r w:rsidRPr="002C0C61">
        <w:rPr>
          <w:rStyle w:val="HideTWBExt"/>
          <w:b w:val="0"/>
        </w:rPr>
        <w:t>&lt;/Members&gt;</w:t>
      </w:r>
    </w:p>
    <w:p w14:paraId="0004A6FD" w14:textId="77777777" w:rsidR="00B9483A" w:rsidRPr="002C0C61" w:rsidRDefault="00013E04" w:rsidP="00B9483A">
      <w:r w:rsidRPr="002C0C61">
        <w:rPr>
          <w:rStyle w:val="HideTWBExt"/>
        </w:rPr>
        <w:t>&lt;/RepeatBlock-By&gt;</w:t>
      </w:r>
    </w:p>
    <w:p w14:paraId="4D86D6DB"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48ED6A13" w14:textId="77777777" w:rsidR="00B9483A" w:rsidRPr="002C0C61" w:rsidRDefault="00013E04" w:rsidP="00B9483A">
      <w:pPr>
        <w:pStyle w:val="NormalBold"/>
      </w:pPr>
      <w:r w:rsidRPr="002C0C61">
        <w:rPr>
          <w:rStyle w:val="HideTWBExt"/>
          <w:b w:val="0"/>
        </w:rPr>
        <w:t>&lt;Article&gt;</w:t>
      </w:r>
      <w:r w:rsidRPr="002C0C61">
        <w:t>Параграф 11</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62B41D0C" w14:textId="77777777" w:rsidTr="00761BD2">
        <w:trPr>
          <w:jc w:val="center"/>
        </w:trPr>
        <w:tc>
          <w:tcPr>
            <w:tcW w:w="9752" w:type="dxa"/>
            <w:gridSpan w:val="2"/>
          </w:tcPr>
          <w:p w14:paraId="570B2C6C" w14:textId="77777777" w:rsidR="00B9483A" w:rsidRPr="002C0C61" w:rsidRDefault="00B9483A" w:rsidP="00761BD2">
            <w:pPr>
              <w:keepNext/>
            </w:pPr>
          </w:p>
        </w:tc>
      </w:tr>
      <w:tr w:rsidR="00A029F3" w:rsidRPr="002C0C61" w14:paraId="19B56DDC" w14:textId="77777777" w:rsidTr="00761BD2">
        <w:trPr>
          <w:jc w:val="center"/>
        </w:trPr>
        <w:tc>
          <w:tcPr>
            <w:tcW w:w="4876" w:type="dxa"/>
            <w:hideMark/>
          </w:tcPr>
          <w:p w14:paraId="32CB5231" w14:textId="77777777" w:rsidR="00B9483A" w:rsidRPr="002C0C61" w:rsidRDefault="00013E04" w:rsidP="00761BD2">
            <w:pPr>
              <w:pStyle w:val="ColumnHeading"/>
              <w:keepNext/>
            </w:pPr>
            <w:r w:rsidRPr="002C0C61">
              <w:t>Предложение за резолюция</w:t>
            </w:r>
          </w:p>
        </w:tc>
        <w:tc>
          <w:tcPr>
            <w:tcW w:w="4876" w:type="dxa"/>
            <w:hideMark/>
          </w:tcPr>
          <w:p w14:paraId="3D1CECCE" w14:textId="77777777" w:rsidR="00B9483A" w:rsidRPr="002C0C61" w:rsidRDefault="00013E04" w:rsidP="00761BD2">
            <w:pPr>
              <w:pStyle w:val="ColumnHeading"/>
              <w:keepNext/>
            </w:pPr>
            <w:r w:rsidRPr="002C0C61">
              <w:t>Изменение</w:t>
            </w:r>
          </w:p>
        </w:tc>
      </w:tr>
      <w:tr w:rsidR="00A029F3" w:rsidRPr="002C0C61" w14:paraId="34562887" w14:textId="77777777" w:rsidTr="00761BD2">
        <w:trPr>
          <w:jc w:val="center"/>
        </w:trPr>
        <w:tc>
          <w:tcPr>
            <w:tcW w:w="4876" w:type="dxa"/>
            <w:hideMark/>
          </w:tcPr>
          <w:p w14:paraId="60444E49" w14:textId="77777777" w:rsidR="00B9483A" w:rsidRPr="002C0C61" w:rsidRDefault="00013E04" w:rsidP="00761BD2">
            <w:pPr>
              <w:pStyle w:val="Normal6"/>
            </w:pPr>
            <w:r w:rsidRPr="002C0C61">
              <w:t>11.</w:t>
            </w:r>
            <w:r w:rsidRPr="002C0C61">
              <w:tab/>
              <w:t xml:space="preserve">настоятелно призовава държавите членки да гарантират всеобщ достъп до качествено публично майчино, неонатално и педиатрично </w:t>
            </w:r>
            <w:r w:rsidRPr="002C0C61">
              <w:t>здравеопазване, при финансово приемливи условия;</w:t>
            </w:r>
          </w:p>
        </w:tc>
        <w:tc>
          <w:tcPr>
            <w:tcW w:w="4876" w:type="dxa"/>
            <w:hideMark/>
          </w:tcPr>
          <w:p w14:paraId="377C3DA8" w14:textId="77777777" w:rsidR="00B9483A" w:rsidRPr="002C0C61" w:rsidRDefault="00013E04" w:rsidP="00761BD2">
            <w:pPr>
              <w:pStyle w:val="Normal6"/>
              <w:rPr>
                <w:szCs w:val="24"/>
              </w:rPr>
            </w:pPr>
            <w:r w:rsidRPr="002C0C61">
              <w:t>11.</w:t>
            </w:r>
            <w:r w:rsidRPr="002C0C61">
              <w:tab/>
              <w:t>настоятелно призовава държавите членки да гарантират всеобщ достъп до качествено публично майчино, неонатално и педиатрично здравеопазване, при финансово приемливи условия</w:t>
            </w:r>
            <w:r w:rsidRPr="002C0C61">
              <w:rPr>
                <w:b/>
                <w:i/>
              </w:rPr>
              <w:t>, в допълнение към целенасочени мерки за гарантиране на ранно идентифициране и намеса за лицата, изложени на риск от здравни проблеми и проблеми, свързани с развитието</w:t>
            </w:r>
            <w:r w:rsidRPr="002C0C61">
              <w:t>;</w:t>
            </w:r>
          </w:p>
        </w:tc>
      </w:tr>
    </w:tbl>
    <w:p w14:paraId="685D9C5B"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6A443CAD" w14:textId="77777777" w:rsidR="00B9483A" w:rsidRPr="002C0C61" w:rsidRDefault="00013E04" w:rsidP="00B9483A">
      <w:r w:rsidRPr="002C0C61">
        <w:rPr>
          <w:rStyle w:val="HideTWBExt"/>
        </w:rPr>
        <w:t>&lt;/Amend&gt;</w:t>
      </w:r>
    </w:p>
    <w:p w14:paraId="56D8AF15"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335</w:t>
      </w:r>
      <w:r w:rsidRPr="002C0C61">
        <w:rPr>
          <w:rStyle w:val="HideTWBExt"/>
          <w:b w:val="0"/>
        </w:rPr>
        <w:t>&lt;/NumAm&gt;</w:t>
      </w:r>
    </w:p>
    <w:p w14:paraId="51C1AA98" w14:textId="77777777" w:rsidR="00B9483A" w:rsidRPr="002C0C61" w:rsidRDefault="00013E04" w:rsidP="00B9483A">
      <w:pPr>
        <w:pStyle w:val="NormalBold"/>
      </w:pPr>
      <w:r w:rsidRPr="002C0C61">
        <w:rPr>
          <w:rStyle w:val="HideTWBExt"/>
          <w:b w:val="0"/>
        </w:rPr>
        <w:t>&lt;RepeatBlock-By&gt;&lt;Members&gt;</w:t>
      </w:r>
      <w:r w:rsidRPr="002C0C61">
        <w:t>Жуан Оливейра, Мари Тусен, Марит Май, Паскуале Тридико, Христо Петров, Естреля Галан, Пернандо Барена Арса, Йоргос Георгиу, Лин Бойлан, Лейла Шайби, Дамиен Карем, Антони Смит, Висент Марса Ибанес, Марина Мьозюр, Дарио Тамбурано, Мюриел Лоран, Ерик Сарджакомо, Чечилия Страда</w:t>
      </w:r>
      <w:r w:rsidRPr="002C0C61">
        <w:rPr>
          <w:rStyle w:val="HideTWBExt"/>
          <w:b w:val="0"/>
        </w:rPr>
        <w:t>&lt;/Members&gt;</w:t>
      </w:r>
    </w:p>
    <w:p w14:paraId="0DBA6DA0" w14:textId="77777777" w:rsidR="00B9483A" w:rsidRPr="002C0C61" w:rsidRDefault="00013E04" w:rsidP="00B9483A">
      <w:r w:rsidRPr="002C0C61">
        <w:rPr>
          <w:rStyle w:val="HideTWBExt"/>
        </w:rPr>
        <w:t>&lt;/RepeatBlock-By&gt;</w:t>
      </w:r>
    </w:p>
    <w:p w14:paraId="440C55E3"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2847B93D" w14:textId="77777777" w:rsidR="00B9483A" w:rsidRPr="002C0C61" w:rsidRDefault="00013E04" w:rsidP="00B9483A">
      <w:pPr>
        <w:pStyle w:val="NormalBold"/>
      </w:pPr>
      <w:r w:rsidRPr="002C0C61">
        <w:rPr>
          <w:rStyle w:val="HideTWBExt"/>
          <w:b w:val="0"/>
        </w:rPr>
        <w:t>&lt;Article&gt;</w:t>
      </w:r>
      <w:r w:rsidRPr="002C0C61">
        <w:t>Параграф 11</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4B50D5F9" w14:textId="77777777" w:rsidTr="00761BD2">
        <w:trPr>
          <w:jc w:val="center"/>
        </w:trPr>
        <w:tc>
          <w:tcPr>
            <w:tcW w:w="9752" w:type="dxa"/>
            <w:gridSpan w:val="2"/>
          </w:tcPr>
          <w:p w14:paraId="629A0F7B" w14:textId="77777777" w:rsidR="00B9483A" w:rsidRPr="002C0C61" w:rsidRDefault="00B9483A" w:rsidP="00761BD2">
            <w:pPr>
              <w:keepNext/>
            </w:pPr>
          </w:p>
        </w:tc>
      </w:tr>
      <w:tr w:rsidR="00A029F3" w:rsidRPr="002C0C61" w14:paraId="44EE2CF2" w14:textId="77777777" w:rsidTr="00761BD2">
        <w:trPr>
          <w:jc w:val="center"/>
        </w:trPr>
        <w:tc>
          <w:tcPr>
            <w:tcW w:w="4876" w:type="dxa"/>
            <w:hideMark/>
          </w:tcPr>
          <w:p w14:paraId="772D87B2" w14:textId="77777777" w:rsidR="00B9483A" w:rsidRPr="002C0C61" w:rsidRDefault="00013E04" w:rsidP="00761BD2">
            <w:pPr>
              <w:pStyle w:val="ColumnHeading"/>
              <w:keepNext/>
            </w:pPr>
            <w:r w:rsidRPr="002C0C61">
              <w:t>Предложение за резолюция</w:t>
            </w:r>
          </w:p>
        </w:tc>
        <w:tc>
          <w:tcPr>
            <w:tcW w:w="4876" w:type="dxa"/>
            <w:hideMark/>
          </w:tcPr>
          <w:p w14:paraId="28BBBA7E" w14:textId="77777777" w:rsidR="00B9483A" w:rsidRPr="002C0C61" w:rsidRDefault="00013E04" w:rsidP="00761BD2">
            <w:pPr>
              <w:pStyle w:val="ColumnHeading"/>
              <w:keepNext/>
            </w:pPr>
            <w:r w:rsidRPr="002C0C61">
              <w:t>Изменение</w:t>
            </w:r>
          </w:p>
        </w:tc>
      </w:tr>
      <w:tr w:rsidR="00A029F3" w:rsidRPr="002C0C61" w14:paraId="11E5CF44" w14:textId="77777777" w:rsidTr="00761BD2">
        <w:trPr>
          <w:jc w:val="center"/>
        </w:trPr>
        <w:tc>
          <w:tcPr>
            <w:tcW w:w="4876" w:type="dxa"/>
            <w:hideMark/>
          </w:tcPr>
          <w:p w14:paraId="003F0A19" w14:textId="77777777" w:rsidR="00B9483A" w:rsidRPr="002C0C61" w:rsidRDefault="00013E04" w:rsidP="00761BD2">
            <w:pPr>
              <w:pStyle w:val="Normal6"/>
            </w:pPr>
            <w:r w:rsidRPr="002C0C61">
              <w:t>11.</w:t>
            </w:r>
            <w:r w:rsidRPr="002C0C61">
              <w:tab/>
              <w:t xml:space="preserve">настоятелно призовава държавите членки да гарантират всеобщ достъп до качествено публично </w:t>
            </w:r>
            <w:r w:rsidRPr="002C0C61">
              <w:t>майчино, неонатално и педиатрично здравеопазване, при финансово приемливи условия;</w:t>
            </w:r>
          </w:p>
        </w:tc>
        <w:tc>
          <w:tcPr>
            <w:tcW w:w="4876" w:type="dxa"/>
            <w:hideMark/>
          </w:tcPr>
          <w:p w14:paraId="0D730DD1" w14:textId="77777777" w:rsidR="00B9483A" w:rsidRPr="002C0C61" w:rsidRDefault="00013E04" w:rsidP="00761BD2">
            <w:pPr>
              <w:pStyle w:val="Normal6"/>
              <w:rPr>
                <w:szCs w:val="24"/>
              </w:rPr>
            </w:pPr>
            <w:r w:rsidRPr="002C0C61">
              <w:t>11.</w:t>
            </w:r>
            <w:r w:rsidRPr="002C0C61">
              <w:tab/>
              <w:t xml:space="preserve">настоятелно призовава държавите членки да гарантират всеобщ достъп </w:t>
            </w:r>
            <w:r w:rsidRPr="002C0C61">
              <w:rPr>
                <w:b/>
                <w:i/>
              </w:rPr>
              <w:t xml:space="preserve">без дискриминация </w:t>
            </w:r>
            <w:r w:rsidRPr="002C0C61">
              <w:t>до качествено публично майчино, неонатално и педиатрично здравеопазване, при финансово приемливи условия;</w:t>
            </w:r>
          </w:p>
        </w:tc>
      </w:tr>
    </w:tbl>
    <w:p w14:paraId="384D185C"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00AC575A" w14:textId="77777777" w:rsidR="00B9483A" w:rsidRPr="002C0C61" w:rsidRDefault="00013E04" w:rsidP="00B9483A">
      <w:r w:rsidRPr="002C0C61">
        <w:rPr>
          <w:rStyle w:val="HideTWBExt"/>
        </w:rPr>
        <w:t>&lt;/Amend&gt;</w:t>
      </w:r>
    </w:p>
    <w:p w14:paraId="6E9FB9C9"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336</w:t>
      </w:r>
      <w:r w:rsidRPr="002C0C61">
        <w:rPr>
          <w:rStyle w:val="HideTWBExt"/>
          <w:b w:val="0"/>
        </w:rPr>
        <w:t>&lt;/NumAm&gt;</w:t>
      </w:r>
    </w:p>
    <w:p w14:paraId="00A746AA" w14:textId="77777777" w:rsidR="00B9483A" w:rsidRPr="002C0C61" w:rsidRDefault="00013E04" w:rsidP="00B9483A">
      <w:pPr>
        <w:pStyle w:val="NormalBold"/>
      </w:pPr>
      <w:r w:rsidRPr="002C0C61">
        <w:rPr>
          <w:rStyle w:val="HideTWBExt"/>
          <w:b w:val="0"/>
        </w:rPr>
        <w:t>&lt;RepeatBlock-By&gt;&lt;Members&gt;</w:t>
      </w:r>
      <w:r w:rsidRPr="002C0C61">
        <w:t>Джорджиана Теодореску</w:t>
      </w:r>
      <w:r w:rsidRPr="002C0C61">
        <w:rPr>
          <w:rStyle w:val="HideTWBExt"/>
          <w:b w:val="0"/>
        </w:rPr>
        <w:t>&lt;/Members&gt;</w:t>
      </w:r>
    </w:p>
    <w:p w14:paraId="2C4EA354" w14:textId="77777777" w:rsidR="00B9483A" w:rsidRPr="002C0C61" w:rsidRDefault="00013E04" w:rsidP="00B9483A">
      <w:r w:rsidRPr="002C0C61">
        <w:rPr>
          <w:rStyle w:val="HideTWBExt"/>
        </w:rPr>
        <w:t>&lt;/RepeatBlock-By&gt;</w:t>
      </w:r>
    </w:p>
    <w:p w14:paraId="5FDC9080"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2BA072AE" w14:textId="77777777" w:rsidR="00B9483A" w:rsidRPr="002C0C61" w:rsidRDefault="00013E04" w:rsidP="00B9483A">
      <w:pPr>
        <w:pStyle w:val="NormalBold"/>
      </w:pPr>
      <w:r w:rsidRPr="002C0C61">
        <w:rPr>
          <w:rStyle w:val="HideTWBExt"/>
          <w:b w:val="0"/>
        </w:rPr>
        <w:t>&lt;Article&gt;</w:t>
      </w:r>
      <w:r w:rsidRPr="002C0C61">
        <w:t>Параграф 11 a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7D8AF8AF" w14:textId="77777777" w:rsidTr="00761BD2">
        <w:trPr>
          <w:jc w:val="center"/>
        </w:trPr>
        <w:tc>
          <w:tcPr>
            <w:tcW w:w="9752" w:type="dxa"/>
            <w:gridSpan w:val="2"/>
          </w:tcPr>
          <w:p w14:paraId="455C35DB" w14:textId="77777777" w:rsidR="00B9483A" w:rsidRPr="002C0C61" w:rsidRDefault="00B9483A" w:rsidP="00761BD2">
            <w:pPr>
              <w:keepNext/>
            </w:pPr>
          </w:p>
        </w:tc>
      </w:tr>
      <w:tr w:rsidR="00A029F3" w:rsidRPr="002C0C61" w14:paraId="0F8EAA97" w14:textId="77777777" w:rsidTr="00761BD2">
        <w:trPr>
          <w:jc w:val="center"/>
        </w:trPr>
        <w:tc>
          <w:tcPr>
            <w:tcW w:w="4876" w:type="dxa"/>
            <w:hideMark/>
          </w:tcPr>
          <w:p w14:paraId="57734184" w14:textId="77777777" w:rsidR="00B9483A" w:rsidRPr="002C0C61" w:rsidRDefault="00013E04" w:rsidP="00761BD2">
            <w:pPr>
              <w:pStyle w:val="ColumnHeading"/>
              <w:keepNext/>
            </w:pPr>
            <w:r w:rsidRPr="002C0C61">
              <w:t>Предложение за резолюция</w:t>
            </w:r>
          </w:p>
        </w:tc>
        <w:tc>
          <w:tcPr>
            <w:tcW w:w="4876" w:type="dxa"/>
            <w:hideMark/>
          </w:tcPr>
          <w:p w14:paraId="7BA54D2D" w14:textId="77777777" w:rsidR="00B9483A" w:rsidRPr="002C0C61" w:rsidRDefault="00013E04" w:rsidP="00761BD2">
            <w:pPr>
              <w:pStyle w:val="ColumnHeading"/>
              <w:keepNext/>
            </w:pPr>
            <w:r w:rsidRPr="002C0C61">
              <w:t>Изменение</w:t>
            </w:r>
          </w:p>
        </w:tc>
      </w:tr>
      <w:tr w:rsidR="00A029F3" w:rsidRPr="002C0C61" w14:paraId="2A8E9A35" w14:textId="77777777" w:rsidTr="00761BD2">
        <w:trPr>
          <w:jc w:val="center"/>
        </w:trPr>
        <w:tc>
          <w:tcPr>
            <w:tcW w:w="4876" w:type="dxa"/>
          </w:tcPr>
          <w:p w14:paraId="6F33246A" w14:textId="77777777" w:rsidR="00B9483A" w:rsidRPr="002C0C61" w:rsidRDefault="00B9483A" w:rsidP="00761BD2">
            <w:pPr>
              <w:pStyle w:val="Normal6"/>
            </w:pPr>
          </w:p>
        </w:tc>
        <w:tc>
          <w:tcPr>
            <w:tcW w:w="4876" w:type="dxa"/>
            <w:hideMark/>
          </w:tcPr>
          <w:p w14:paraId="1808F43E" w14:textId="77777777" w:rsidR="00B9483A" w:rsidRPr="002C0C61" w:rsidRDefault="00013E04" w:rsidP="00761BD2">
            <w:pPr>
              <w:pStyle w:val="Normal6"/>
              <w:rPr>
                <w:szCs w:val="24"/>
              </w:rPr>
            </w:pPr>
            <w:r w:rsidRPr="002C0C61">
              <w:rPr>
                <w:b/>
                <w:i/>
              </w:rPr>
              <w:t>11а.</w:t>
            </w:r>
            <w:r w:rsidRPr="002C0C61">
              <w:rPr>
                <w:b/>
                <w:i/>
              </w:rPr>
              <w:tab/>
              <w:t>призовава Европейската комисия и държавите членки да разработят и приложат целенасочени мерки за борба с изоставянето на училище и да увеличат участието в образованието, със специален акцент върху децата, живеещи в селски райони и райони с недостатъчно обслужване, и да инвестират в адаптирани програми за образователна подкрепа, включително транспорт, цифров достъп, наставничество и семейни инициативи, за да се гарантира, че децата от селските райони могат да посещават училище и да останат в училище; призов</w:t>
            </w:r>
            <w:r w:rsidRPr="002C0C61">
              <w:rPr>
                <w:b/>
                <w:i/>
              </w:rPr>
              <w:t>ава за интегриране на мерките за борба с бедността в образователните политики, като се насърчават възможностите за учене през целия живот и професионалното обучение, за да се насърчат равните възможности за децата в селските и отдалечените общности;</w:t>
            </w:r>
          </w:p>
        </w:tc>
      </w:tr>
    </w:tbl>
    <w:p w14:paraId="3BBEB91F"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1ED0BA3F" w14:textId="77777777" w:rsidR="00B9483A" w:rsidRPr="002C0C61" w:rsidRDefault="00013E04" w:rsidP="00B9483A">
      <w:r w:rsidRPr="002C0C61">
        <w:rPr>
          <w:rStyle w:val="HideTWBExt"/>
        </w:rPr>
        <w:t>&lt;/Amend&gt;</w:t>
      </w:r>
    </w:p>
    <w:p w14:paraId="4885D083"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337</w:t>
      </w:r>
      <w:r w:rsidRPr="002C0C61">
        <w:rPr>
          <w:rStyle w:val="HideTWBExt"/>
          <w:b w:val="0"/>
        </w:rPr>
        <w:t>&lt;/NumAm&gt;</w:t>
      </w:r>
    </w:p>
    <w:p w14:paraId="509D1252" w14:textId="77777777" w:rsidR="00B9483A" w:rsidRPr="002C0C61" w:rsidRDefault="00013E04" w:rsidP="00B9483A">
      <w:pPr>
        <w:pStyle w:val="NormalBold"/>
      </w:pPr>
      <w:r w:rsidRPr="002C0C61">
        <w:rPr>
          <w:rStyle w:val="HideTWBExt"/>
          <w:b w:val="0"/>
        </w:rPr>
        <w:t>&lt;RepeatBlock-By&gt;&lt;Members&gt;</w:t>
      </w:r>
      <w:r w:rsidRPr="002C0C61">
        <w:t xml:space="preserve">Жуан Оливейра, Мари Тусен, Марит Май, Паскуале Тридико, Христо Петров, Естреля Галан, Пернандо </w:t>
      </w:r>
      <w:r w:rsidRPr="002C0C61">
        <w:t>Барена Арса, Йоргос Георгиу, Лин Бойлан, Лейла Шайби, Дамиен Карем, Антони Смит, Висент Марса Ибанес, Марина Мьозюр, Сирпа Пиетикяйнен, Дарио Тамбурано, Мюриел Лоран, Ерик Сарджакомо, Чечилия Страда</w:t>
      </w:r>
      <w:r w:rsidRPr="002C0C61">
        <w:rPr>
          <w:rStyle w:val="HideTWBExt"/>
          <w:b w:val="0"/>
        </w:rPr>
        <w:t>&lt;/Members&gt;</w:t>
      </w:r>
    </w:p>
    <w:p w14:paraId="34D4C0BC" w14:textId="77777777" w:rsidR="00B9483A" w:rsidRPr="002C0C61" w:rsidRDefault="00013E04" w:rsidP="00B9483A">
      <w:r w:rsidRPr="002C0C61">
        <w:rPr>
          <w:rStyle w:val="HideTWBExt"/>
        </w:rPr>
        <w:t>&lt;/RepeatBlock-By&gt;</w:t>
      </w:r>
    </w:p>
    <w:p w14:paraId="60F2CA2E"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5D433767" w14:textId="77777777" w:rsidR="00B9483A" w:rsidRPr="002C0C61" w:rsidRDefault="00013E04" w:rsidP="00B9483A">
      <w:pPr>
        <w:pStyle w:val="NormalBold"/>
      </w:pPr>
      <w:r w:rsidRPr="002C0C61">
        <w:rPr>
          <w:rStyle w:val="HideTWBExt"/>
          <w:b w:val="0"/>
        </w:rPr>
        <w:t>&lt;Article&gt;</w:t>
      </w:r>
      <w:r w:rsidRPr="002C0C61">
        <w:t>Параграф 11 a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0AA85D3D" w14:textId="77777777" w:rsidTr="00761BD2">
        <w:trPr>
          <w:jc w:val="center"/>
        </w:trPr>
        <w:tc>
          <w:tcPr>
            <w:tcW w:w="9752" w:type="dxa"/>
            <w:gridSpan w:val="2"/>
          </w:tcPr>
          <w:p w14:paraId="76B14B72" w14:textId="77777777" w:rsidR="00B9483A" w:rsidRPr="002C0C61" w:rsidRDefault="00B9483A" w:rsidP="00761BD2">
            <w:pPr>
              <w:keepNext/>
            </w:pPr>
          </w:p>
        </w:tc>
      </w:tr>
      <w:tr w:rsidR="00A029F3" w:rsidRPr="002C0C61" w14:paraId="0BA12DF0" w14:textId="77777777" w:rsidTr="00761BD2">
        <w:trPr>
          <w:jc w:val="center"/>
        </w:trPr>
        <w:tc>
          <w:tcPr>
            <w:tcW w:w="4876" w:type="dxa"/>
            <w:hideMark/>
          </w:tcPr>
          <w:p w14:paraId="780D9458" w14:textId="77777777" w:rsidR="00B9483A" w:rsidRPr="002C0C61" w:rsidRDefault="00013E04" w:rsidP="00761BD2">
            <w:pPr>
              <w:pStyle w:val="ColumnHeading"/>
              <w:keepNext/>
            </w:pPr>
            <w:r w:rsidRPr="002C0C61">
              <w:t>Предложение за резолюция</w:t>
            </w:r>
          </w:p>
        </w:tc>
        <w:tc>
          <w:tcPr>
            <w:tcW w:w="4876" w:type="dxa"/>
            <w:hideMark/>
          </w:tcPr>
          <w:p w14:paraId="3C00F419" w14:textId="77777777" w:rsidR="00B9483A" w:rsidRPr="002C0C61" w:rsidRDefault="00013E04" w:rsidP="00761BD2">
            <w:pPr>
              <w:pStyle w:val="ColumnHeading"/>
              <w:keepNext/>
            </w:pPr>
            <w:r w:rsidRPr="002C0C61">
              <w:t>Изменение</w:t>
            </w:r>
          </w:p>
        </w:tc>
      </w:tr>
      <w:tr w:rsidR="00A029F3" w:rsidRPr="002C0C61" w14:paraId="3AD123A8" w14:textId="77777777" w:rsidTr="00761BD2">
        <w:trPr>
          <w:jc w:val="center"/>
        </w:trPr>
        <w:tc>
          <w:tcPr>
            <w:tcW w:w="4876" w:type="dxa"/>
          </w:tcPr>
          <w:p w14:paraId="416C1546" w14:textId="77777777" w:rsidR="00B9483A" w:rsidRPr="002C0C61" w:rsidRDefault="00B9483A" w:rsidP="00761BD2">
            <w:pPr>
              <w:pStyle w:val="Normal6"/>
            </w:pPr>
          </w:p>
        </w:tc>
        <w:tc>
          <w:tcPr>
            <w:tcW w:w="4876" w:type="dxa"/>
            <w:hideMark/>
          </w:tcPr>
          <w:p w14:paraId="6A78E409" w14:textId="77777777" w:rsidR="00B9483A" w:rsidRPr="002C0C61" w:rsidRDefault="00013E04" w:rsidP="00761BD2">
            <w:pPr>
              <w:pStyle w:val="Normal6"/>
              <w:rPr>
                <w:szCs w:val="24"/>
              </w:rPr>
            </w:pPr>
            <w:r w:rsidRPr="002C0C61">
              <w:rPr>
                <w:b/>
                <w:i/>
              </w:rPr>
              <w:t>11а.</w:t>
            </w:r>
            <w:r w:rsidRPr="002C0C61">
              <w:rPr>
                <w:b/>
                <w:i/>
              </w:rPr>
              <w:tab/>
              <w:t xml:space="preserve">призовава Европейската комисия и държавите членки да предложат всеобхватни мерки, които да гарантират изпълнението и всеобщия достъп до качествено и </w:t>
            </w:r>
            <w:r w:rsidRPr="002C0C61">
              <w:rPr>
                <w:b/>
                <w:i/>
              </w:rPr>
              <w:t>достъпно сексуално и репродуктивно здраве и права, включително гинекология, акушерство, семейно планиране, сексуално образование и предоставяне на менструални продукти, включително чрез подходящи съоръжения на работното място и през образователния живот;</w:t>
            </w:r>
          </w:p>
        </w:tc>
      </w:tr>
    </w:tbl>
    <w:p w14:paraId="0451BD93"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4EE26633" w14:textId="77777777" w:rsidR="00B9483A" w:rsidRPr="002C0C61" w:rsidRDefault="00013E04" w:rsidP="00B9483A">
      <w:r w:rsidRPr="002C0C61">
        <w:rPr>
          <w:rStyle w:val="HideTWBExt"/>
        </w:rPr>
        <w:t>&lt;/Amend&gt;</w:t>
      </w:r>
    </w:p>
    <w:p w14:paraId="5E779C66"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338</w:t>
      </w:r>
      <w:r w:rsidRPr="002C0C61">
        <w:rPr>
          <w:rStyle w:val="HideTWBExt"/>
          <w:b w:val="0"/>
        </w:rPr>
        <w:t>&lt;/NumAm&gt;</w:t>
      </w:r>
    </w:p>
    <w:p w14:paraId="2DB7E825" w14:textId="77777777" w:rsidR="00B9483A" w:rsidRPr="002C0C61" w:rsidRDefault="00013E04" w:rsidP="00B9483A">
      <w:pPr>
        <w:pStyle w:val="NormalBold"/>
      </w:pPr>
      <w:r w:rsidRPr="002C0C61">
        <w:rPr>
          <w:rStyle w:val="HideTWBExt"/>
          <w:b w:val="0"/>
        </w:rPr>
        <w:t>&lt;RepeatBlock-By&gt;&lt;Members&gt;</w:t>
      </w:r>
      <w:r w:rsidRPr="002C0C61">
        <w:t>Еон О’Риърдойн, Марит Май, Изилда Гомеш, Вилия Блинкевичуте, Идоя Мендия Куева, Марк Ангел, Алисия Омс Хинел, Романа Йеркович, Чечилия Страда, Евелин Регнер</w:t>
      </w:r>
      <w:r w:rsidRPr="002C0C61">
        <w:rPr>
          <w:rStyle w:val="HideTWBExt"/>
          <w:b w:val="0"/>
        </w:rPr>
        <w:t>&lt;/Members&gt;</w:t>
      </w:r>
    </w:p>
    <w:p w14:paraId="0351AD49" w14:textId="77777777" w:rsidR="00B9483A" w:rsidRPr="002C0C61" w:rsidRDefault="00013E04" w:rsidP="00B9483A">
      <w:r w:rsidRPr="002C0C61">
        <w:rPr>
          <w:rStyle w:val="HideTWBExt"/>
        </w:rPr>
        <w:t>&lt;/RepeatBlock-By&gt;</w:t>
      </w:r>
    </w:p>
    <w:p w14:paraId="6F7174D3"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6E9BC268" w14:textId="77777777" w:rsidR="00B9483A" w:rsidRPr="002C0C61" w:rsidRDefault="00013E04" w:rsidP="00B9483A">
      <w:pPr>
        <w:pStyle w:val="NormalBold"/>
      </w:pPr>
      <w:r w:rsidRPr="002C0C61">
        <w:rPr>
          <w:rStyle w:val="HideTWBExt"/>
          <w:b w:val="0"/>
        </w:rPr>
        <w:t>&lt;Article&gt;</w:t>
      </w:r>
      <w:r w:rsidRPr="002C0C61">
        <w:t>Параграф 11 a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432D36DA" w14:textId="77777777" w:rsidTr="00761BD2">
        <w:trPr>
          <w:jc w:val="center"/>
        </w:trPr>
        <w:tc>
          <w:tcPr>
            <w:tcW w:w="9752" w:type="dxa"/>
            <w:gridSpan w:val="2"/>
          </w:tcPr>
          <w:p w14:paraId="687DF502" w14:textId="77777777" w:rsidR="00B9483A" w:rsidRPr="002C0C61" w:rsidRDefault="00B9483A" w:rsidP="00761BD2">
            <w:pPr>
              <w:keepNext/>
            </w:pPr>
          </w:p>
        </w:tc>
      </w:tr>
      <w:tr w:rsidR="00A029F3" w:rsidRPr="002C0C61" w14:paraId="764B32CB" w14:textId="77777777" w:rsidTr="00761BD2">
        <w:trPr>
          <w:jc w:val="center"/>
        </w:trPr>
        <w:tc>
          <w:tcPr>
            <w:tcW w:w="4876" w:type="dxa"/>
            <w:hideMark/>
          </w:tcPr>
          <w:p w14:paraId="389E1CF7" w14:textId="77777777" w:rsidR="00B9483A" w:rsidRPr="002C0C61" w:rsidRDefault="00013E04" w:rsidP="00761BD2">
            <w:pPr>
              <w:pStyle w:val="ColumnHeading"/>
              <w:keepNext/>
            </w:pPr>
            <w:r w:rsidRPr="002C0C61">
              <w:t>Предложение за резолюция</w:t>
            </w:r>
          </w:p>
        </w:tc>
        <w:tc>
          <w:tcPr>
            <w:tcW w:w="4876" w:type="dxa"/>
            <w:hideMark/>
          </w:tcPr>
          <w:p w14:paraId="24CA0C6B" w14:textId="77777777" w:rsidR="00B9483A" w:rsidRPr="002C0C61" w:rsidRDefault="00013E04" w:rsidP="00761BD2">
            <w:pPr>
              <w:pStyle w:val="ColumnHeading"/>
              <w:keepNext/>
            </w:pPr>
            <w:r w:rsidRPr="002C0C61">
              <w:t>Изменение</w:t>
            </w:r>
          </w:p>
        </w:tc>
      </w:tr>
      <w:tr w:rsidR="00A029F3" w:rsidRPr="002C0C61" w14:paraId="1A42B4CA" w14:textId="77777777" w:rsidTr="00761BD2">
        <w:trPr>
          <w:jc w:val="center"/>
        </w:trPr>
        <w:tc>
          <w:tcPr>
            <w:tcW w:w="4876" w:type="dxa"/>
          </w:tcPr>
          <w:p w14:paraId="3DE8925A" w14:textId="77777777" w:rsidR="00B9483A" w:rsidRPr="002C0C61" w:rsidRDefault="00B9483A" w:rsidP="00761BD2">
            <w:pPr>
              <w:pStyle w:val="Normal6"/>
            </w:pPr>
          </w:p>
        </w:tc>
        <w:tc>
          <w:tcPr>
            <w:tcW w:w="4876" w:type="dxa"/>
            <w:hideMark/>
          </w:tcPr>
          <w:p w14:paraId="1E43633C" w14:textId="77777777" w:rsidR="00B9483A" w:rsidRPr="002C0C61" w:rsidRDefault="00013E04" w:rsidP="00761BD2">
            <w:pPr>
              <w:pStyle w:val="Normal6"/>
              <w:rPr>
                <w:szCs w:val="24"/>
              </w:rPr>
            </w:pPr>
            <w:r w:rsidRPr="002C0C61">
              <w:rPr>
                <w:b/>
                <w:i/>
              </w:rPr>
              <w:t>11а.</w:t>
            </w:r>
            <w:r w:rsidRPr="002C0C61">
              <w:rPr>
                <w:b/>
                <w:i/>
              </w:rPr>
              <w:tab/>
              <w:t xml:space="preserve">настоятелно призовава държавите членки да гарантират предоставянето на универсални </w:t>
            </w:r>
            <w:r w:rsidRPr="002C0C61">
              <w:rPr>
                <w:b/>
                <w:i/>
              </w:rPr>
              <w:t>качествени грижи за деца, достъпни за всички, с цел подпомагане на образованието и грижите в ранна детска възраст като основен двигател за прекъсване на цикъла на бедността и увеличаване на участието на родителите на пазара на труда, като признава, че отговорностите за полагане на грижи се поемат непропорционално от жените;</w:t>
            </w:r>
          </w:p>
        </w:tc>
      </w:tr>
    </w:tbl>
    <w:p w14:paraId="0C1E6182"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048F6D94" w14:textId="77777777" w:rsidR="00B9483A" w:rsidRPr="002C0C61" w:rsidRDefault="00013E04" w:rsidP="00B9483A">
      <w:r w:rsidRPr="002C0C61">
        <w:rPr>
          <w:rStyle w:val="HideTWBExt"/>
        </w:rPr>
        <w:t>&lt;/Amend&gt;</w:t>
      </w:r>
    </w:p>
    <w:p w14:paraId="0D6B86D5"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339</w:t>
      </w:r>
      <w:r w:rsidRPr="002C0C61">
        <w:rPr>
          <w:rStyle w:val="HideTWBExt"/>
          <w:b w:val="0"/>
        </w:rPr>
        <w:t>&lt;/NumAm&gt;</w:t>
      </w:r>
    </w:p>
    <w:p w14:paraId="71205877" w14:textId="77777777" w:rsidR="00B9483A" w:rsidRPr="002C0C61" w:rsidRDefault="00013E04" w:rsidP="00B9483A">
      <w:pPr>
        <w:pStyle w:val="NormalBold"/>
      </w:pPr>
      <w:r w:rsidRPr="002C0C61">
        <w:rPr>
          <w:rStyle w:val="HideTWBExt"/>
          <w:b w:val="0"/>
        </w:rPr>
        <w:t>&lt;RepeatBlock-By&gt;&lt;Members&gt;</w:t>
      </w:r>
      <w:r w:rsidRPr="002C0C61">
        <w:t>Андраш Тивадар Куля</w:t>
      </w:r>
      <w:r w:rsidRPr="002C0C61">
        <w:rPr>
          <w:rStyle w:val="HideTWBExt"/>
          <w:b w:val="0"/>
        </w:rPr>
        <w:t>&lt;/Members&gt;</w:t>
      </w:r>
    </w:p>
    <w:p w14:paraId="00EECB30" w14:textId="77777777" w:rsidR="00B9483A" w:rsidRPr="002C0C61" w:rsidRDefault="00013E04" w:rsidP="00B9483A">
      <w:r w:rsidRPr="002C0C61">
        <w:rPr>
          <w:rStyle w:val="HideTWBExt"/>
        </w:rPr>
        <w:t>&lt;/RepeatBlock-By&gt;</w:t>
      </w:r>
    </w:p>
    <w:p w14:paraId="63F5B0F3" w14:textId="77777777" w:rsidR="00B9483A" w:rsidRPr="002C0C61" w:rsidRDefault="00013E04" w:rsidP="00B9483A">
      <w:pPr>
        <w:pStyle w:val="NormalBold"/>
        <w:keepNext/>
      </w:pPr>
      <w:r w:rsidRPr="002C0C61">
        <w:rPr>
          <w:rStyle w:val="HideTWBExt"/>
          <w:b w:val="0"/>
        </w:rPr>
        <w:t>&lt;DocAmend&gt;</w:t>
      </w:r>
      <w:r w:rsidRPr="002C0C61">
        <w:t xml:space="preserve">Предложение за </w:t>
      </w:r>
      <w:r w:rsidRPr="002C0C61">
        <w:t>резолюция</w:t>
      </w:r>
      <w:r w:rsidRPr="002C0C61">
        <w:rPr>
          <w:rStyle w:val="HideTWBExt"/>
          <w:b w:val="0"/>
        </w:rPr>
        <w:t>&lt;/DocAmend&gt;</w:t>
      </w:r>
    </w:p>
    <w:p w14:paraId="6392432D" w14:textId="77777777" w:rsidR="00B9483A" w:rsidRPr="002C0C61" w:rsidRDefault="00013E04" w:rsidP="00B9483A">
      <w:pPr>
        <w:pStyle w:val="NormalBold"/>
      </w:pPr>
      <w:r w:rsidRPr="002C0C61">
        <w:rPr>
          <w:rStyle w:val="HideTWBExt"/>
          <w:b w:val="0"/>
        </w:rPr>
        <w:t>&lt;Article&gt;</w:t>
      </w:r>
      <w:r w:rsidRPr="002C0C61">
        <w:t>Параграф 11 a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037C8EAB" w14:textId="77777777" w:rsidTr="00761BD2">
        <w:trPr>
          <w:jc w:val="center"/>
        </w:trPr>
        <w:tc>
          <w:tcPr>
            <w:tcW w:w="9752" w:type="dxa"/>
            <w:gridSpan w:val="2"/>
          </w:tcPr>
          <w:p w14:paraId="7D280609" w14:textId="77777777" w:rsidR="00B9483A" w:rsidRPr="002C0C61" w:rsidRDefault="00B9483A" w:rsidP="00761BD2">
            <w:pPr>
              <w:keepNext/>
            </w:pPr>
          </w:p>
        </w:tc>
      </w:tr>
      <w:tr w:rsidR="00A029F3" w:rsidRPr="002C0C61" w14:paraId="3111E652" w14:textId="77777777" w:rsidTr="00761BD2">
        <w:trPr>
          <w:jc w:val="center"/>
        </w:trPr>
        <w:tc>
          <w:tcPr>
            <w:tcW w:w="4876" w:type="dxa"/>
            <w:hideMark/>
          </w:tcPr>
          <w:p w14:paraId="5C79F249" w14:textId="77777777" w:rsidR="00B9483A" w:rsidRPr="002C0C61" w:rsidRDefault="00013E04" w:rsidP="00761BD2">
            <w:pPr>
              <w:pStyle w:val="ColumnHeading"/>
              <w:keepNext/>
            </w:pPr>
            <w:r w:rsidRPr="002C0C61">
              <w:t>Предложение за резолюция</w:t>
            </w:r>
          </w:p>
        </w:tc>
        <w:tc>
          <w:tcPr>
            <w:tcW w:w="4876" w:type="dxa"/>
            <w:hideMark/>
          </w:tcPr>
          <w:p w14:paraId="4D50D540" w14:textId="77777777" w:rsidR="00B9483A" w:rsidRPr="002C0C61" w:rsidRDefault="00013E04" w:rsidP="00761BD2">
            <w:pPr>
              <w:pStyle w:val="ColumnHeading"/>
              <w:keepNext/>
            </w:pPr>
            <w:r w:rsidRPr="002C0C61">
              <w:t>Изменение</w:t>
            </w:r>
          </w:p>
        </w:tc>
      </w:tr>
      <w:tr w:rsidR="00A029F3" w:rsidRPr="002C0C61" w14:paraId="6F19E4CB" w14:textId="77777777" w:rsidTr="00761BD2">
        <w:trPr>
          <w:jc w:val="center"/>
        </w:trPr>
        <w:tc>
          <w:tcPr>
            <w:tcW w:w="4876" w:type="dxa"/>
          </w:tcPr>
          <w:p w14:paraId="16BDAB1D" w14:textId="77777777" w:rsidR="00B9483A" w:rsidRPr="002C0C61" w:rsidRDefault="00B9483A" w:rsidP="00761BD2">
            <w:pPr>
              <w:pStyle w:val="Normal6"/>
            </w:pPr>
          </w:p>
        </w:tc>
        <w:tc>
          <w:tcPr>
            <w:tcW w:w="4876" w:type="dxa"/>
            <w:hideMark/>
          </w:tcPr>
          <w:p w14:paraId="055A2A6A" w14:textId="77777777" w:rsidR="00B9483A" w:rsidRPr="002C0C61" w:rsidRDefault="00013E04" w:rsidP="00761BD2">
            <w:pPr>
              <w:pStyle w:val="Normal6"/>
              <w:rPr>
                <w:szCs w:val="24"/>
              </w:rPr>
            </w:pPr>
            <w:r w:rsidRPr="002C0C61">
              <w:rPr>
                <w:b/>
                <w:i/>
              </w:rPr>
              <w:t>11а.</w:t>
            </w:r>
            <w:r w:rsidRPr="002C0C61">
              <w:rPr>
                <w:b/>
                <w:i/>
              </w:rPr>
              <w:tab/>
              <w:t>подчертава, че стабилното и сигурно жилищно настаняване на приемливи цени е ключов социален фактор, определящ психичното здраве; призовава Комисията и държавите членки да разглеждат жилищната политика като неразделна част от стратегиите за психично здраве и благосъстояние, особено за уязвимите и маргинализираните групи от населението;</w:t>
            </w:r>
          </w:p>
        </w:tc>
      </w:tr>
    </w:tbl>
    <w:p w14:paraId="4F6B3A1A"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5FA0E91C" w14:textId="77777777" w:rsidR="00B9483A" w:rsidRPr="002C0C61" w:rsidRDefault="00013E04" w:rsidP="00B9483A">
      <w:r w:rsidRPr="002C0C61">
        <w:rPr>
          <w:rStyle w:val="HideTWBExt"/>
        </w:rPr>
        <w:t>&lt;/Amend&gt;</w:t>
      </w:r>
    </w:p>
    <w:p w14:paraId="3B1BC611"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340</w:t>
      </w:r>
      <w:r w:rsidRPr="002C0C61">
        <w:rPr>
          <w:rStyle w:val="HideTWBExt"/>
          <w:b w:val="0"/>
        </w:rPr>
        <w:t>&lt;/NumAm&gt;</w:t>
      </w:r>
    </w:p>
    <w:p w14:paraId="338A4D6C" w14:textId="77777777" w:rsidR="00B9483A" w:rsidRPr="002C0C61" w:rsidRDefault="00013E04" w:rsidP="00B9483A">
      <w:pPr>
        <w:pStyle w:val="NormalBold"/>
      </w:pPr>
      <w:r w:rsidRPr="002C0C61">
        <w:rPr>
          <w:rStyle w:val="HideTWBExt"/>
          <w:b w:val="0"/>
        </w:rPr>
        <w:t>&lt;RepeatBlock-By&gt;&lt;Members&gt;</w:t>
      </w:r>
      <w:r w:rsidRPr="002C0C61">
        <w:t>Романа Йеркович</w:t>
      </w:r>
      <w:r w:rsidRPr="002C0C61">
        <w:rPr>
          <w:rStyle w:val="HideTWBExt"/>
          <w:b w:val="0"/>
        </w:rPr>
        <w:t>&lt;/Members&gt;</w:t>
      </w:r>
    </w:p>
    <w:p w14:paraId="5BC8FA81" w14:textId="77777777" w:rsidR="00B9483A" w:rsidRPr="002C0C61" w:rsidRDefault="00013E04" w:rsidP="00B9483A">
      <w:r w:rsidRPr="002C0C61">
        <w:rPr>
          <w:rStyle w:val="HideTWBExt"/>
        </w:rPr>
        <w:t>&lt;/RepeatBlock-By&gt;</w:t>
      </w:r>
    </w:p>
    <w:p w14:paraId="483F11A3"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36946DD6" w14:textId="77777777" w:rsidR="00B9483A" w:rsidRPr="002C0C61" w:rsidRDefault="00013E04" w:rsidP="00B9483A">
      <w:pPr>
        <w:pStyle w:val="NormalBold"/>
      </w:pPr>
      <w:r w:rsidRPr="002C0C61">
        <w:rPr>
          <w:rStyle w:val="HideTWBExt"/>
          <w:b w:val="0"/>
        </w:rPr>
        <w:t>&lt;Article&gt;</w:t>
      </w:r>
      <w:r w:rsidRPr="002C0C61">
        <w:t>Параграф 11 a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65AFACF0" w14:textId="77777777" w:rsidTr="00761BD2">
        <w:trPr>
          <w:jc w:val="center"/>
        </w:trPr>
        <w:tc>
          <w:tcPr>
            <w:tcW w:w="9752" w:type="dxa"/>
            <w:gridSpan w:val="2"/>
          </w:tcPr>
          <w:p w14:paraId="7746797D" w14:textId="77777777" w:rsidR="00B9483A" w:rsidRPr="002C0C61" w:rsidRDefault="00B9483A" w:rsidP="00761BD2">
            <w:pPr>
              <w:keepNext/>
            </w:pPr>
          </w:p>
        </w:tc>
      </w:tr>
      <w:tr w:rsidR="00A029F3" w:rsidRPr="002C0C61" w14:paraId="3CEED083" w14:textId="77777777" w:rsidTr="00761BD2">
        <w:trPr>
          <w:jc w:val="center"/>
        </w:trPr>
        <w:tc>
          <w:tcPr>
            <w:tcW w:w="4876" w:type="dxa"/>
            <w:hideMark/>
          </w:tcPr>
          <w:p w14:paraId="1F8A6F32" w14:textId="77777777" w:rsidR="00B9483A" w:rsidRPr="002C0C61" w:rsidRDefault="00013E04" w:rsidP="00761BD2">
            <w:pPr>
              <w:pStyle w:val="ColumnHeading"/>
              <w:keepNext/>
            </w:pPr>
            <w:r w:rsidRPr="002C0C61">
              <w:t>Предложение за резолюция</w:t>
            </w:r>
          </w:p>
        </w:tc>
        <w:tc>
          <w:tcPr>
            <w:tcW w:w="4876" w:type="dxa"/>
            <w:hideMark/>
          </w:tcPr>
          <w:p w14:paraId="1CD89C3F" w14:textId="77777777" w:rsidR="00B9483A" w:rsidRPr="002C0C61" w:rsidRDefault="00013E04" w:rsidP="00761BD2">
            <w:pPr>
              <w:pStyle w:val="ColumnHeading"/>
              <w:keepNext/>
            </w:pPr>
            <w:r w:rsidRPr="002C0C61">
              <w:t>Изменение</w:t>
            </w:r>
          </w:p>
        </w:tc>
      </w:tr>
      <w:tr w:rsidR="00A029F3" w:rsidRPr="002C0C61" w14:paraId="38DF95D3" w14:textId="77777777" w:rsidTr="00761BD2">
        <w:trPr>
          <w:jc w:val="center"/>
        </w:trPr>
        <w:tc>
          <w:tcPr>
            <w:tcW w:w="4876" w:type="dxa"/>
          </w:tcPr>
          <w:p w14:paraId="30C21133" w14:textId="77777777" w:rsidR="00B9483A" w:rsidRPr="002C0C61" w:rsidRDefault="00B9483A" w:rsidP="00761BD2">
            <w:pPr>
              <w:pStyle w:val="Normal6"/>
            </w:pPr>
          </w:p>
        </w:tc>
        <w:tc>
          <w:tcPr>
            <w:tcW w:w="4876" w:type="dxa"/>
            <w:hideMark/>
          </w:tcPr>
          <w:p w14:paraId="201AA2AD" w14:textId="77777777" w:rsidR="00B9483A" w:rsidRPr="002C0C61" w:rsidRDefault="00013E04" w:rsidP="00761BD2">
            <w:pPr>
              <w:pStyle w:val="Normal6"/>
              <w:rPr>
                <w:szCs w:val="24"/>
              </w:rPr>
            </w:pPr>
            <w:r w:rsidRPr="002C0C61">
              <w:rPr>
                <w:b/>
                <w:i/>
              </w:rPr>
              <w:t>11а.</w:t>
            </w:r>
            <w:r w:rsidRPr="002C0C61">
              <w:rPr>
                <w:b/>
                <w:i/>
              </w:rPr>
              <w:tab/>
              <w:t xml:space="preserve">настоятелно призовава </w:t>
            </w:r>
            <w:r w:rsidRPr="002C0C61">
              <w:rPr>
                <w:b/>
                <w:i/>
              </w:rPr>
              <w:t>държавите членки да включат правото „да бъдеш забравен“ в своите национални правни рамки, за да предотвратят финансовата дискриминация срещу преживелите рак хора и да намалят риска от бедност и социално изключване;</w:t>
            </w:r>
          </w:p>
        </w:tc>
      </w:tr>
    </w:tbl>
    <w:p w14:paraId="7483845C"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7479ACEA" w14:textId="77777777" w:rsidR="00B9483A" w:rsidRPr="002C0C61" w:rsidRDefault="00013E04" w:rsidP="00B9483A">
      <w:r w:rsidRPr="002C0C61">
        <w:rPr>
          <w:rStyle w:val="HideTWBExt"/>
        </w:rPr>
        <w:t>&lt;/Amend&gt;</w:t>
      </w:r>
    </w:p>
    <w:p w14:paraId="7AEB71A2"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341</w:t>
      </w:r>
      <w:r w:rsidRPr="002C0C61">
        <w:rPr>
          <w:rStyle w:val="HideTWBExt"/>
          <w:b w:val="0"/>
        </w:rPr>
        <w:t>&lt;/NumAm&gt;</w:t>
      </w:r>
    </w:p>
    <w:p w14:paraId="357351F5" w14:textId="77777777" w:rsidR="00B9483A" w:rsidRPr="002C0C61" w:rsidRDefault="00013E04" w:rsidP="00B9483A">
      <w:pPr>
        <w:pStyle w:val="NormalBold"/>
      </w:pPr>
      <w:r w:rsidRPr="002C0C61">
        <w:rPr>
          <w:rStyle w:val="HideTWBExt"/>
          <w:b w:val="0"/>
        </w:rPr>
        <w:t>&lt;RepeatBlock-By&gt;&lt;Members&gt;</w:t>
      </w:r>
      <w:r w:rsidRPr="002C0C61">
        <w:t>Жуан Оливейра, Мари Тусен, Марит Май, Паскуале Тридико, Христо Петров, Естреля Галан, Пернандо Барена Арса, Йоргос Георгиу, Лин Бойлан, Лейла Шайби, Дамиен Карем, Антони Смит, Висент Марса Ибанес, Марина Мьозюр, Дарио Тамбурано, Мюриел Лоран, Ерик Сарджакомо, Чечилия Страда</w:t>
      </w:r>
      <w:r w:rsidRPr="002C0C61">
        <w:rPr>
          <w:rStyle w:val="HideTWBExt"/>
          <w:b w:val="0"/>
        </w:rPr>
        <w:t>&lt;/Members&gt;</w:t>
      </w:r>
    </w:p>
    <w:p w14:paraId="241BF275" w14:textId="77777777" w:rsidR="00B9483A" w:rsidRPr="002C0C61" w:rsidRDefault="00013E04" w:rsidP="00B9483A">
      <w:r w:rsidRPr="002C0C61">
        <w:rPr>
          <w:rStyle w:val="HideTWBExt"/>
        </w:rPr>
        <w:t>&lt;/RepeatBlock-By&gt;</w:t>
      </w:r>
    </w:p>
    <w:p w14:paraId="5F312CCC"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7C907415" w14:textId="77777777" w:rsidR="00B9483A" w:rsidRPr="002C0C61" w:rsidRDefault="00013E04" w:rsidP="00B9483A">
      <w:pPr>
        <w:pStyle w:val="NormalBold"/>
      </w:pPr>
      <w:r w:rsidRPr="002C0C61">
        <w:rPr>
          <w:rStyle w:val="HideTWBExt"/>
          <w:b w:val="0"/>
        </w:rPr>
        <w:t>&lt;Article&gt;</w:t>
      </w:r>
      <w:r w:rsidRPr="002C0C61">
        <w:t>Параграф 11 б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55D093F4" w14:textId="77777777" w:rsidTr="00761BD2">
        <w:trPr>
          <w:jc w:val="center"/>
        </w:trPr>
        <w:tc>
          <w:tcPr>
            <w:tcW w:w="9752" w:type="dxa"/>
            <w:gridSpan w:val="2"/>
          </w:tcPr>
          <w:p w14:paraId="4CC251FF" w14:textId="77777777" w:rsidR="00B9483A" w:rsidRPr="002C0C61" w:rsidRDefault="00B9483A" w:rsidP="00761BD2">
            <w:pPr>
              <w:keepNext/>
            </w:pPr>
          </w:p>
        </w:tc>
      </w:tr>
      <w:tr w:rsidR="00A029F3" w:rsidRPr="002C0C61" w14:paraId="6642FBD0" w14:textId="77777777" w:rsidTr="00761BD2">
        <w:trPr>
          <w:jc w:val="center"/>
        </w:trPr>
        <w:tc>
          <w:tcPr>
            <w:tcW w:w="4876" w:type="dxa"/>
            <w:hideMark/>
          </w:tcPr>
          <w:p w14:paraId="3DC8DC32" w14:textId="77777777" w:rsidR="00B9483A" w:rsidRPr="002C0C61" w:rsidRDefault="00013E04" w:rsidP="00761BD2">
            <w:pPr>
              <w:pStyle w:val="ColumnHeading"/>
              <w:keepNext/>
            </w:pPr>
            <w:r w:rsidRPr="002C0C61">
              <w:t>Предложение за резолюция</w:t>
            </w:r>
          </w:p>
        </w:tc>
        <w:tc>
          <w:tcPr>
            <w:tcW w:w="4876" w:type="dxa"/>
            <w:hideMark/>
          </w:tcPr>
          <w:p w14:paraId="5DB43ADC" w14:textId="77777777" w:rsidR="00B9483A" w:rsidRPr="002C0C61" w:rsidRDefault="00013E04" w:rsidP="00761BD2">
            <w:pPr>
              <w:pStyle w:val="ColumnHeading"/>
              <w:keepNext/>
            </w:pPr>
            <w:r w:rsidRPr="002C0C61">
              <w:t>Изменение</w:t>
            </w:r>
          </w:p>
        </w:tc>
      </w:tr>
      <w:tr w:rsidR="00A029F3" w:rsidRPr="002C0C61" w14:paraId="17D59780" w14:textId="77777777" w:rsidTr="00761BD2">
        <w:trPr>
          <w:jc w:val="center"/>
        </w:trPr>
        <w:tc>
          <w:tcPr>
            <w:tcW w:w="4876" w:type="dxa"/>
          </w:tcPr>
          <w:p w14:paraId="32C33800" w14:textId="77777777" w:rsidR="00B9483A" w:rsidRPr="002C0C61" w:rsidRDefault="00B9483A" w:rsidP="00761BD2">
            <w:pPr>
              <w:pStyle w:val="Normal6"/>
            </w:pPr>
          </w:p>
        </w:tc>
        <w:tc>
          <w:tcPr>
            <w:tcW w:w="4876" w:type="dxa"/>
            <w:hideMark/>
          </w:tcPr>
          <w:p w14:paraId="06481EE3" w14:textId="77777777" w:rsidR="00B9483A" w:rsidRPr="002C0C61" w:rsidRDefault="00013E04" w:rsidP="00761BD2">
            <w:pPr>
              <w:pStyle w:val="Normal6"/>
              <w:rPr>
                <w:szCs w:val="24"/>
              </w:rPr>
            </w:pPr>
            <w:r w:rsidRPr="002C0C61">
              <w:rPr>
                <w:b/>
                <w:i/>
              </w:rPr>
              <w:t>11б.</w:t>
            </w:r>
            <w:r w:rsidRPr="002C0C61">
              <w:rPr>
                <w:b/>
                <w:i/>
              </w:rPr>
              <w:tab/>
              <w:t>призовава Комисията и държавите членки да третират проблема, свързан с неравнопоставеността в здравеопазването, като структурно измерение на бедността, включително като предоставят достъп до профилактика и основни здравни грижи, подкрепа за психичното здраве и жилищни условия; подчертава, че социално-икономическият статус продължава да бъде ключов определящ фактор за продължителността на живота, за излагането на тежък физически труд или опасен труд и за уязвимостта към екологични рискове и рискове от токси</w:t>
            </w:r>
            <w:r w:rsidRPr="002C0C61">
              <w:rPr>
                <w:b/>
                <w:i/>
              </w:rPr>
              <w:t>чни вещества;</w:t>
            </w:r>
          </w:p>
        </w:tc>
      </w:tr>
    </w:tbl>
    <w:p w14:paraId="7821C357"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424FE980" w14:textId="77777777" w:rsidR="00B9483A" w:rsidRPr="002C0C61" w:rsidRDefault="00013E04" w:rsidP="00B9483A">
      <w:r w:rsidRPr="002C0C61">
        <w:rPr>
          <w:rStyle w:val="HideTWBExt"/>
        </w:rPr>
        <w:t>&lt;/Amend&gt;</w:t>
      </w:r>
    </w:p>
    <w:p w14:paraId="0EBDA7F3"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342</w:t>
      </w:r>
      <w:r w:rsidRPr="002C0C61">
        <w:rPr>
          <w:rStyle w:val="HideTWBExt"/>
          <w:b w:val="0"/>
        </w:rPr>
        <w:t>&lt;/NumAm&gt;</w:t>
      </w:r>
    </w:p>
    <w:p w14:paraId="1CE0BD97" w14:textId="77777777" w:rsidR="00B9483A" w:rsidRPr="002C0C61" w:rsidRDefault="00013E04" w:rsidP="00B9483A">
      <w:pPr>
        <w:pStyle w:val="NormalBold"/>
      </w:pPr>
      <w:r w:rsidRPr="002C0C61">
        <w:rPr>
          <w:rStyle w:val="HideTWBExt"/>
          <w:b w:val="0"/>
        </w:rPr>
        <w:t>&lt;RepeatBlock-By&gt;&lt;Members&gt;</w:t>
      </w:r>
      <w:r w:rsidRPr="002C0C61">
        <w:t>Андраш Тивадар Куля</w:t>
      </w:r>
      <w:r w:rsidRPr="002C0C61">
        <w:rPr>
          <w:rStyle w:val="HideTWBExt"/>
          <w:b w:val="0"/>
        </w:rPr>
        <w:t>&lt;/Members&gt;</w:t>
      </w:r>
    </w:p>
    <w:p w14:paraId="74D6190D" w14:textId="77777777" w:rsidR="00B9483A" w:rsidRPr="002C0C61" w:rsidRDefault="00013E04" w:rsidP="00B9483A">
      <w:r w:rsidRPr="002C0C61">
        <w:rPr>
          <w:rStyle w:val="HideTWBExt"/>
        </w:rPr>
        <w:t>&lt;/RepeatBlock-By&gt;</w:t>
      </w:r>
    </w:p>
    <w:p w14:paraId="548C07B3"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1B104129" w14:textId="77777777" w:rsidR="00B9483A" w:rsidRPr="002C0C61" w:rsidRDefault="00013E04" w:rsidP="00B9483A">
      <w:pPr>
        <w:pStyle w:val="NormalBold"/>
      </w:pPr>
      <w:r w:rsidRPr="002C0C61">
        <w:rPr>
          <w:rStyle w:val="HideTWBExt"/>
          <w:b w:val="0"/>
        </w:rPr>
        <w:t>&lt;Article&gt;</w:t>
      </w:r>
      <w:r w:rsidRPr="002C0C61">
        <w:t xml:space="preserve">Параграф 11 б </w:t>
      </w:r>
      <w:r w:rsidRPr="002C0C61">
        <w:t>(нов)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7D8C9A9E" w14:textId="77777777" w:rsidTr="00761BD2">
        <w:trPr>
          <w:jc w:val="center"/>
        </w:trPr>
        <w:tc>
          <w:tcPr>
            <w:tcW w:w="9752" w:type="dxa"/>
            <w:gridSpan w:val="2"/>
          </w:tcPr>
          <w:p w14:paraId="59A08148" w14:textId="77777777" w:rsidR="00B9483A" w:rsidRPr="002C0C61" w:rsidRDefault="00B9483A" w:rsidP="00761BD2">
            <w:pPr>
              <w:keepNext/>
            </w:pPr>
          </w:p>
        </w:tc>
      </w:tr>
      <w:tr w:rsidR="00A029F3" w:rsidRPr="002C0C61" w14:paraId="3CD31DED" w14:textId="77777777" w:rsidTr="00761BD2">
        <w:trPr>
          <w:jc w:val="center"/>
        </w:trPr>
        <w:tc>
          <w:tcPr>
            <w:tcW w:w="4876" w:type="dxa"/>
            <w:hideMark/>
          </w:tcPr>
          <w:p w14:paraId="16149C15" w14:textId="77777777" w:rsidR="00B9483A" w:rsidRPr="002C0C61" w:rsidRDefault="00013E04" w:rsidP="00761BD2">
            <w:pPr>
              <w:pStyle w:val="ColumnHeading"/>
              <w:keepNext/>
            </w:pPr>
            <w:r w:rsidRPr="002C0C61">
              <w:t>Предложение за резолюция</w:t>
            </w:r>
          </w:p>
        </w:tc>
        <w:tc>
          <w:tcPr>
            <w:tcW w:w="4876" w:type="dxa"/>
            <w:hideMark/>
          </w:tcPr>
          <w:p w14:paraId="2FB48EB2" w14:textId="77777777" w:rsidR="00B9483A" w:rsidRPr="002C0C61" w:rsidRDefault="00013E04" w:rsidP="00761BD2">
            <w:pPr>
              <w:pStyle w:val="ColumnHeading"/>
              <w:keepNext/>
            </w:pPr>
            <w:r w:rsidRPr="002C0C61">
              <w:t>Изменение</w:t>
            </w:r>
          </w:p>
        </w:tc>
      </w:tr>
      <w:tr w:rsidR="00A029F3" w:rsidRPr="002C0C61" w14:paraId="3D8E85F9" w14:textId="77777777" w:rsidTr="00761BD2">
        <w:trPr>
          <w:jc w:val="center"/>
        </w:trPr>
        <w:tc>
          <w:tcPr>
            <w:tcW w:w="4876" w:type="dxa"/>
          </w:tcPr>
          <w:p w14:paraId="0A2FF015" w14:textId="77777777" w:rsidR="00B9483A" w:rsidRPr="002C0C61" w:rsidRDefault="00B9483A" w:rsidP="00761BD2">
            <w:pPr>
              <w:pStyle w:val="Normal6"/>
            </w:pPr>
          </w:p>
        </w:tc>
        <w:tc>
          <w:tcPr>
            <w:tcW w:w="4876" w:type="dxa"/>
            <w:hideMark/>
          </w:tcPr>
          <w:p w14:paraId="6C1A0714" w14:textId="77777777" w:rsidR="00B9483A" w:rsidRPr="002C0C61" w:rsidRDefault="00013E04" w:rsidP="00761BD2">
            <w:pPr>
              <w:pStyle w:val="Normal6"/>
              <w:rPr>
                <w:szCs w:val="24"/>
              </w:rPr>
            </w:pPr>
            <w:r w:rsidRPr="002C0C61">
              <w:rPr>
                <w:b/>
                <w:i/>
              </w:rPr>
              <w:t>11б.</w:t>
            </w:r>
            <w:r w:rsidRPr="002C0C61">
              <w:rPr>
                <w:b/>
                <w:i/>
              </w:rPr>
              <w:tab/>
              <w:t>държавите членки следва да защитават уязвимите лица от разходите за здравеопазване, които биха могли да ги тласнат към бедност или да ги въвлекат в дълг. Това следва да бъде част от добре финансирана и достъпна социална система, така че никой да не трябва да избира между своето здраве и финансовата си сигурност;</w:t>
            </w:r>
          </w:p>
        </w:tc>
      </w:tr>
    </w:tbl>
    <w:p w14:paraId="1FB6771A"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3603EB86" w14:textId="77777777" w:rsidR="00B9483A" w:rsidRPr="002C0C61" w:rsidRDefault="00013E04" w:rsidP="00B9483A">
      <w:r w:rsidRPr="002C0C61">
        <w:rPr>
          <w:rStyle w:val="HideTWBExt"/>
        </w:rPr>
        <w:t>&lt;/Amend&gt;</w:t>
      </w:r>
    </w:p>
    <w:p w14:paraId="4F6F4DAB"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343</w:t>
      </w:r>
      <w:r w:rsidRPr="002C0C61">
        <w:rPr>
          <w:rStyle w:val="HideTWBExt"/>
          <w:b w:val="0"/>
        </w:rPr>
        <w:t>&lt;/NumAm&gt;</w:t>
      </w:r>
    </w:p>
    <w:p w14:paraId="7C0378BA" w14:textId="77777777" w:rsidR="00B9483A" w:rsidRPr="002C0C61" w:rsidRDefault="00013E04" w:rsidP="00B9483A">
      <w:pPr>
        <w:pStyle w:val="NormalBold"/>
      </w:pPr>
      <w:r w:rsidRPr="002C0C61">
        <w:rPr>
          <w:rStyle w:val="HideTWBExt"/>
          <w:b w:val="0"/>
        </w:rPr>
        <w:t>&lt;RepeatBlock-By&gt;&lt;Members&gt;</w:t>
      </w:r>
      <w:r w:rsidRPr="002C0C61">
        <w:t>Андраш Тивадар Куля</w:t>
      </w:r>
      <w:r w:rsidRPr="002C0C61">
        <w:rPr>
          <w:rStyle w:val="HideTWBExt"/>
          <w:b w:val="0"/>
        </w:rPr>
        <w:t>&lt;/Members&gt;</w:t>
      </w:r>
    </w:p>
    <w:p w14:paraId="2C3B6F15" w14:textId="77777777" w:rsidR="00B9483A" w:rsidRPr="002C0C61" w:rsidRDefault="00013E04" w:rsidP="00B9483A">
      <w:r w:rsidRPr="002C0C61">
        <w:rPr>
          <w:rStyle w:val="HideTWBExt"/>
        </w:rPr>
        <w:t>&lt;/RepeatBlock-By&gt;</w:t>
      </w:r>
    </w:p>
    <w:p w14:paraId="7F2147AD"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3AC7A9E4" w14:textId="77777777" w:rsidR="00B9483A" w:rsidRPr="002C0C61" w:rsidRDefault="00013E04" w:rsidP="00B9483A">
      <w:pPr>
        <w:pStyle w:val="NormalBold"/>
      </w:pPr>
      <w:r w:rsidRPr="002C0C61">
        <w:rPr>
          <w:rStyle w:val="HideTWBExt"/>
          <w:b w:val="0"/>
        </w:rPr>
        <w:t>&lt;Article&gt;</w:t>
      </w:r>
      <w:r w:rsidRPr="002C0C61">
        <w:t>Параграф 11 в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18423A7D" w14:textId="77777777" w:rsidTr="00761BD2">
        <w:trPr>
          <w:jc w:val="center"/>
        </w:trPr>
        <w:tc>
          <w:tcPr>
            <w:tcW w:w="9752" w:type="dxa"/>
            <w:gridSpan w:val="2"/>
          </w:tcPr>
          <w:p w14:paraId="18CD54FD" w14:textId="77777777" w:rsidR="00B9483A" w:rsidRPr="002C0C61" w:rsidRDefault="00B9483A" w:rsidP="00761BD2">
            <w:pPr>
              <w:keepNext/>
            </w:pPr>
          </w:p>
        </w:tc>
      </w:tr>
      <w:tr w:rsidR="00A029F3" w:rsidRPr="002C0C61" w14:paraId="73032E75" w14:textId="77777777" w:rsidTr="00761BD2">
        <w:trPr>
          <w:jc w:val="center"/>
        </w:trPr>
        <w:tc>
          <w:tcPr>
            <w:tcW w:w="4876" w:type="dxa"/>
            <w:hideMark/>
          </w:tcPr>
          <w:p w14:paraId="3FCA9950" w14:textId="77777777" w:rsidR="00B9483A" w:rsidRPr="002C0C61" w:rsidRDefault="00013E04" w:rsidP="00761BD2">
            <w:pPr>
              <w:pStyle w:val="ColumnHeading"/>
              <w:keepNext/>
            </w:pPr>
            <w:r w:rsidRPr="002C0C61">
              <w:t>Предложение за резолюция</w:t>
            </w:r>
          </w:p>
        </w:tc>
        <w:tc>
          <w:tcPr>
            <w:tcW w:w="4876" w:type="dxa"/>
            <w:hideMark/>
          </w:tcPr>
          <w:p w14:paraId="5A686BFA" w14:textId="77777777" w:rsidR="00B9483A" w:rsidRPr="002C0C61" w:rsidRDefault="00013E04" w:rsidP="00761BD2">
            <w:pPr>
              <w:pStyle w:val="ColumnHeading"/>
              <w:keepNext/>
            </w:pPr>
            <w:r w:rsidRPr="002C0C61">
              <w:t>Изменение</w:t>
            </w:r>
          </w:p>
        </w:tc>
      </w:tr>
      <w:tr w:rsidR="00A029F3" w:rsidRPr="002C0C61" w14:paraId="1204EE67" w14:textId="77777777" w:rsidTr="00761BD2">
        <w:trPr>
          <w:jc w:val="center"/>
        </w:trPr>
        <w:tc>
          <w:tcPr>
            <w:tcW w:w="4876" w:type="dxa"/>
          </w:tcPr>
          <w:p w14:paraId="5C1A3A22" w14:textId="77777777" w:rsidR="00B9483A" w:rsidRPr="002C0C61" w:rsidRDefault="00B9483A" w:rsidP="00761BD2">
            <w:pPr>
              <w:pStyle w:val="Normal6"/>
            </w:pPr>
          </w:p>
        </w:tc>
        <w:tc>
          <w:tcPr>
            <w:tcW w:w="4876" w:type="dxa"/>
            <w:hideMark/>
          </w:tcPr>
          <w:p w14:paraId="75351F76" w14:textId="77777777" w:rsidR="00B9483A" w:rsidRPr="002C0C61" w:rsidRDefault="00013E04" w:rsidP="00761BD2">
            <w:pPr>
              <w:pStyle w:val="Normal6"/>
              <w:rPr>
                <w:szCs w:val="24"/>
              </w:rPr>
            </w:pPr>
            <w:r w:rsidRPr="002C0C61">
              <w:rPr>
                <w:b/>
                <w:i/>
              </w:rPr>
              <w:t>11в.</w:t>
            </w:r>
            <w:r w:rsidRPr="002C0C61">
              <w:rPr>
                <w:b/>
                <w:i/>
              </w:rPr>
              <w:tab/>
              <w:t xml:space="preserve">хората с увреждания са изправени пред значително по-висок риск от бедност и социално </w:t>
            </w:r>
            <w:r w:rsidRPr="002C0C61">
              <w:rPr>
                <w:b/>
                <w:i/>
              </w:rPr>
              <w:t>изключване в много държави членки, което отчасти се дължи на нарасналите и често неудовлетворени потребности от физическо и психическо здравеопазване. В съответствие със Стратегията на ЕС за правата на хората с увреждания е необходимо в Стратегията за борба с бедността да се възприеме всеобхватен и приобщаващ подход, който да отговаря на техните специфични нужди във всички области на живота. Това включва осигуряване на достъпни и ориентирани към човека услуги в областта на физическото и психичното здраве, п</w:t>
            </w:r>
            <w:r w:rsidRPr="002C0C61">
              <w:rPr>
                <w:b/>
                <w:i/>
              </w:rPr>
              <w:t>риобщаваща работна среда с разумни улеснения и целенасочена подкрепа за предотвратяване на преждевременното напускане на училище и изключването от пазара на труда. Адекватните инвестиции в тези области са от съществено значение за прекъсване на връзката между уврежданията и бедността и за отстояване на правото на пълноценно участие в обществото;</w:t>
            </w:r>
          </w:p>
        </w:tc>
      </w:tr>
    </w:tbl>
    <w:p w14:paraId="623A94B2"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7C67621A" w14:textId="77777777" w:rsidR="00B9483A" w:rsidRPr="002C0C61" w:rsidRDefault="00013E04" w:rsidP="00B9483A">
      <w:r w:rsidRPr="002C0C61">
        <w:rPr>
          <w:rStyle w:val="HideTWBExt"/>
        </w:rPr>
        <w:t>&lt;/Amend&gt;</w:t>
      </w:r>
    </w:p>
    <w:p w14:paraId="252B7FCD"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344</w:t>
      </w:r>
      <w:r w:rsidRPr="002C0C61">
        <w:rPr>
          <w:rStyle w:val="HideTWBExt"/>
          <w:b w:val="0"/>
        </w:rPr>
        <w:t>&lt;/NumAm&gt;</w:t>
      </w:r>
    </w:p>
    <w:p w14:paraId="10D294CC" w14:textId="77777777" w:rsidR="00B9483A" w:rsidRPr="002C0C61" w:rsidRDefault="00013E04" w:rsidP="00B9483A">
      <w:pPr>
        <w:pStyle w:val="NormalBold"/>
      </w:pPr>
      <w:r w:rsidRPr="002C0C61">
        <w:rPr>
          <w:rStyle w:val="HideTWBExt"/>
          <w:b w:val="0"/>
        </w:rPr>
        <w:t>&lt;RepeatBlock-By&gt;&lt;Members&gt;</w:t>
      </w:r>
      <w:r w:rsidRPr="002C0C61">
        <w:t xml:space="preserve">Жуан Оливейра, Мари Тусен, Марит Май, Паскуале </w:t>
      </w:r>
      <w:r w:rsidRPr="002C0C61">
        <w:t>Тридико, Христо Петров, Естреля Галан, Пернандо Барена Арса, Йоргос Георгиу, Лин Бойлан, Лейла Шайби, Дамиен Карем, Антони Смит, Висент Марса Ибанес, Марина Мьозюр, Дарио Тамбурано, Мюриел Лоран, Ерик Сарджакомо, Чечилия Страда</w:t>
      </w:r>
      <w:r w:rsidRPr="002C0C61">
        <w:rPr>
          <w:rStyle w:val="HideTWBExt"/>
          <w:b w:val="0"/>
        </w:rPr>
        <w:t>&lt;/Members&gt;</w:t>
      </w:r>
    </w:p>
    <w:p w14:paraId="79A307DC" w14:textId="77777777" w:rsidR="00B9483A" w:rsidRPr="002C0C61" w:rsidRDefault="00013E04" w:rsidP="00B9483A">
      <w:r w:rsidRPr="002C0C61">
        <w:rPr>
          <w:rStyle w:val="HideTWBExt"/>
        </w:rPr>
        <w:t>&lt;/RepeatBlock-By&gt;</w:t>
      </w:r>
    </w:p>
    <w:p w14:paraId="7E717423"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61814E3C" w14:textId="77777777" w:rsidR="00B9483A" w:rsidRPr="002C0C61" w:rsidRDefault="00013E04" w:rsidP="00B9483A">
      <w:pPr>
        <w:pStyle w:val="NormalBold"/>
      </w:pPr>
      <w:r w:rsidRPr="002C0C61">
        <w:rPr>
          <w:rStyle w:val="HideTWBExt"/>
          <w:b w:val="0"/>
        </w:rPr>
        <w:t>&lt;Article&gt;</w:t>
      </w:r>
      <w:r w:rsidRPr="002C0C61">
        <w:t>Параграф 11 в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6AE06C6E" w14:textId="77777777" w:rsidTr="00761BD2">
        <w:trPr>
          <w:jc w:val="center"/>
        </w:trPr>
        <w:tc>
          <w:tcPr>
            <w:tcW w:w="9752" w:type="dxa"/>
            <w:gridSpan w:val="2"/>
          </w:tcPr>
          <w:p w14:paraId="38A346D0" w14:textId="77777777" w:rsidR="00B9483A" w:rsidRPr="002C0C61" w:rsidRDefault="00B9483A" w:rsidP="00761BD2">
            <w:pPr>
              <w:keepNext/>
            </w:pPr>
          </w:p>
        </w:tc>
      </w:tr>
      <w:tr w:rsidR="00A029F3" w:rsidRPr="002C0C61" w14:paraId="05E6B1A1" w14:textId="77777777" w:rsidTr="00761BD2">
        <w:trPr>
          <w:jc w:val="center"/>
        </w:trPr>
        <w:tc>
          <w:tcPr>
            <w:tcW w:w="4876" w:type="dxa"/>
            <w:hideMark/>
          </w:tcPr>
          <w:p w14:paraId="3EACB41E" w14:textId="77777777" w:rsidR="00B9483A" w:rsidRPr="002C0C61" w:rsidRDefault="00013E04" w:rsidP="00761BD2">
            <w:pPr>
              <w:pStyle w:val="ColumnHeading"/>
              <w:keepNext/>
            </w:pPr>
            <w:r w:rsidRPr="002C0C61">
              <w:t>Предложение за резолюция</w:t>
            </w:r>
          </w:p>
        </w:tc>
        <w:tc>
          <w:tcPr>
            <w:tcW w:w="4876" w:type="dxa"/>
            <w:hideMark/>
          </w:tcPr>
          <w:p w14:paraId="0286BBFE" w14:textId="77777777" w:rsidR="00B9483A" w:rsidRPr="002C0C61" w:rsidRDefault="00013E04" w:rsidP="00761BD2">
            <w:pPr>
              <w:pStyle w:val="ColumnHeading"/>
              <w:keepNext/>
            </w:pPr>
            <w:r w:rsidRPr="002C0C61">
              <w:t>Изменение</w:t>
            </w:r>
          </w:p>
        </w:tc>
      </w:tr>
      <w:tr w:rsidR="00A029F3" w:rsidRPr="002C0C61" w14:paraId="558E22AB" w14:textId="77777777" w:rsidTr="00761BD2">
        <w:trPr>
          <w:jc w:val="center"/>
        </w:trPr>
        <w:tc>
          <w:tcPr>
            <w:tcW w:w="4876" w:type="dxa"/>
          </w:tcPr>
          <w:p w14:paraId="7E39235C" w14:textId="77777777" w:rsidR="00B9483A" w:rsidRPr="002C0C61" w:rsidRDefault="00B9483A" w:rsidP="00761BD2">
            <w:pPr>
              <w:pStyle w:val="Normal6"/>
            </w:pPr>
          </w:p>
        </w:tc>
        <w:tc>
          <w:tcPr>
            <w:tcW w:w="4876" w:type="dxa"/>
            <w:hideMark/>
          </w:tcPr>
          <w:p w14:paraId="710E8841" w14:textId="77777777" w:rsidR="00B9483A" w:rsidRPr="002C0C61" w:rsidRDefault="00013E04" w:rsidP="00761BD2">
            <w:pPr>
              <w:pStyle w:val="Normal6"/>
              <w:rPr>
                <w:szCs w:val="24"/>
              </w:rPr>
            </w:pPr>
            <w:r w:rsidRPr="002C0C61">
              <w:rPr>
                <w:b/>
                <w:i/>
              </w:rPr>
              <w:t>11в.</w:t>
            </w:r>
            <w:r w:rsidRPr="002C0C61">
              <w:rPr>
                <w:b/>
                <w:i/>
              </w:rPr>
              <w:tab/>
              <w:t xml:space="preserve">препоръчва на държавите членки да разработят превантивни социални политики с цел да се избягва отделянето на децата от </w:t>
            </w:r>
            <w:r w:rsidRPr="002C0C61">
              <w:rPr>
                <w:b/>
                <w:i/>
              </w:rPr>
              <w:t>семейната им среда, като гарантират, че институционализирането на децата не се дължи на бедност и изключване; призовава държавите членки да гарантират, че децата и младите хора се институционализират само в краен случай, както и да инвестират в безопасни системи за приемни грижи за децата и младите хора, за да се подпомогне преходът от институционални грижи към грижи, основани на семейството и общността;</w:t>
            </w:r>
          </w:p>
        </w:tc>
      </w:tr>
    </w:tbl>
    <w:p w14:paraId="48D4DA1B"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28C00B70" w14:textId="77777777" w:rsidR="00B9483A" w:rsidRPr="002C0C61" w:rsidRDefault="00013E04" w:rsidP="00B9483A">
      <w:r w:rsidRPr="002C0C61">
        <w:rPr>
          <w:rStyle w:val="HideTWBExt"/>
        </w:rPr>
        <w:t>&lt;/Amend&gt;</w:t>
      </w:r>
    </w:p>
    <w:p w14:paraId="6A83820E"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345</w:t>
      </w:r>
      <w:r w:rsidRPr="002C0C61">
        <w:rPr>
          <w:rStyle w:val="HideTWBExt"/>
          <w:b w:val="0"/>
        </w:rPr>
        <w:t>&lt;/NumAm&gt;</w:t>
      </w:r>
    </w:p>
    <w:p w14:paraId="52214008" w14:textId="77777777" w:rsidR="00B9483A" w:rsidRPr="002C0C61" w:rsidRDefault="00013E04" w:rsidP="00B9483A">
      <w:pPr>
        <w:pStyle w:val="NormalBold"/>
      </w:pPr>
      <w:r w:rsidRPr="002C0C61">
        <w:rPr>
          <w:rStyle w:val="HideTWBExt"/>
          <w:b w:val="0"/>
        </w:rPr>
        <w:t>&lt;RepeatBlock-By&gt;&lt;Members&gt;</w:t>
      </w:r>
      <w:r w:rsidRPr="002C0C61">
        <w:t>Хуан Карлос Хираута Видал, Северин Вербрук, Рашел Блом</w:t>
      </w:r>
      <w:r w:rsidRPr="002C0C61">
        <w:rPr>
          <w:rStyle w:val="HideTWBExt"/>
          <w:b w:val="0"/>
        </w:rPr>
        <w:t>&lt;/Members&gt;</w:t>
      </w:r>
    </w:p>
    <w:p w14:paraId="60A250CA" w14:textId="77777777" w:rsidR="00B9483A" w:rsidRPr="002C0C61" w:rsidRDefault="00013E04" w:rsidP="00B9483A">
      <w:r w:rsidRPr="002C0C61">
        <w:rPr>
          <w:rStyle w:val="HideTWBExt"/>
        </w:rPr>
        <w:t>&lt;/RepeatBlock-By&gt;</w:t>
      </w:r>
    </w:p>
    <w:p w14:paraId="4E024613"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484727EF" w14:textId="77777777" w:rsidR="00B9483A" w:rsidRPr="002C0C61" w:rsidRDefault="00013E04" w:rsidP="00B9483A">
      <w:pPr>
        <w:pStyle w:val="NormalBold"/>
      </w:pPr>
      <w:r w:rsidRPr="002C0C61">
        <w:rPr>
          <w:rStyle w:val="HideTWBExt"/>
          <w:b w:val="0"/>
        </w:rPr>
        <w:t>&lt;Article&gt;</w:t>
      </w:r>
      <w:r w:rsidRPr="002C0C61">
        <w:t>Параграф 12</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17033D8F" w14:textId="77777777" w:rsidTr="00761BD2">
        <w:trPr>
          <w:jc w:val="center"/>
        </w:trPr>
        <w:tc>
          <w:tcPr>
            <w:tcW w:w="9752" w:type="dxa"/>
            <w:gridSpan w:val="2"/>
          </w:tcPr>
          <w:p w14:paraId="6CD3DE47" w14:textId="77777777" w:rsidR="00B9483A" w:rsidRPr="002C0C61" w:rsidRDefault="00B9483A" w:rsidP="00761BD2">
            <w:pPr>
              <w:keepNext/>
            </w:pPr>
          </w:p>
        </w:tc>
      </w:tr>
      <w:tr w:rsidR="00A029F3" w:rsidRPr="002C0C61" w14:paraId="17044DD1" w14:textId="77777777" w:rsidTr="00761BD2">
        <w:trPr>
          <w:jc w:val="center"/>
        </w:trPr>
        <w:tc>
          <w:tcPr>
            <w:tcW w:w="4876" w:type="dxa"/>
            <w:hideMark/>
          </w:tcPr>
          <w:p w14:paraId="725D62D9" w14:textId="77777777" w:rsidR="00B9483A" w:rsidRPr="002C0C61" w:rsidRDefault="00013E04" w:rsidP="00761BD2">
            <w:pPr>
              <w:pStyle w:val="ColumnHeading"/>
              <w:keepNext/>
            </w:pPr>
            <w:r w:rsidRPr="002C0C61">
              <w:t>Предложение за резолюция</w:t>
            </w:r>
          </w:p>
        </w:tc>
        <w:tc>
          <w:tcPr>
            <w:tcW w:w="4876" w:type="dxa"/>
            <w:hideMark/>
          </w:tcPr>
          <w:p w14:paraId="03A61F1D" w14:textId="77777777" w:rsidR="00B9483A" w:rsidRPr="002C0C61" w:rsidRDefault="00013E04" w:rsidP="00761BD2">
            <w:pPr>
              <w:pStyle w:val="ColumnHeading"/>
              <w:keepNext/>
            </w:pPr>
            <w:r w:rsidRPr="002C0C61">
              <w:t>Изменение</w:t>
            </w:r>
          </w:p>
        </w:tc>
      </w:tr>
      <w:tr w:rsidR="00A029F3" w:rsidRPr="002C0C61" w14:paraId="35B11B6A" w14:textId="77777777" w:rsidTr="00761BD2">
        <w:trPr>
          <w:jc w:val="center"/>
        </w:trPr>
        <w:tc>
          <w:tcPr>
            <w:tcW w:w="4876" w:type="dxa"/>
            <w:hideMark/>
          </w:tcPr>
          <w:p w14:paraId="1B29F9D5" w14:textId="77777777" w:rsidR="00B9483A" w:rsidRPr="002C0C61" w:rsidRDefault="00013E04" w:rsidP="00761BD2">
            <w:pPr>
              <w:pStyle w:val="Normal6"/>
            </w:pPr>
            <w:r w:rsidRPr="002C0C61">
              <w:t>12.</w:t>
            </w:r>
            <w:r w:rsidRPr="002C0C61">
              <w:tab/>
            </w:r>
            <w:r w:rsidRPr="002C0C61">
              <w:rPr>
                <w:b/>
                <w:i/>
              </w:rPr>
              <w:t>призовава</w:t>
            </w:r>
            <w:r w:rsidRPr="002C0C61">
              <w:t xml:space="preserve"> държавите членки да подобрят </w:t>
            </w:r>
            <w:r w:rsidRPr="002C0C61">
              <w:rPr>
                <w:b/>
                <w:i/>
              </w:rPr>
              <w:t>публичните, универсални и основани на солидарност системи</w:t>
            </w:r>
            <w:r w:rsidRPr="002C0C61">
              <w:t xml:space="preserve"> за социално осигуряване, за да се гарантира</w:t>
            </w:r>
            <w:r w:rsidRPr="002C0C61">
              <w:rPr>
                <w:b/>
                <w:i/>
              </w:rPr>
              <w:t xml:space="preserve"> пълна и</w:t>
            </w:r>
            <w:r w:rsidRPr="002C0C61">
              <w:t xml:space="preserve"> ефективна социална закрила за работниците и пенсионерите и да се предотврати бедността;</w:t>
            </w:r>
          </w:p>
        </w:tc>
        <w:tc>
          <w:tcPr>
            <w:tcW w:w="4876" w:type="dxa"/>
            <w:hideMark/>
          </w:tcPr>
          <w:p w14:paraId="34622EFB" w14:textId="77777777" w:rsidR="00B9483A" w:rsidRPr="002C0C61" w:rsidRDefault="00013E04" w:rsidP="00761BD2">
            <w:pPr>
              <w:pStyle w:val="Normal6"/>
              <w:rPr>
                <w:szCs w:val="24"/>
              </w:rPr>
            </w:pPr>
            <w:r w:rsidRPr="002C0C61">
              <w:t>12.</w:t>
            </w:r>
            <w:r w:rsidRPr="002C0C61">
              <w:tab/>
            </w:r>
            <w:r w:rsidRPr="002C0C61">
              <w:rPr>
                <w:b/>
                <w:i/>
              </w:rPr>
              <w:t>препоръчва на</w:t>
            </w:r>
            <w:r w:rsidRPr="002C0C61">
              <w:t xml:space="preserve"> държавите членки да подобрят </w:t>
            </w:r>
            <w:r w:rsidRPr="002C0C61">
              <w:rPr>
                <w:b/>
                <w:i/>
              </w:rPr>
              <w:t>системите</w:t>
            </w:r>
            <w:r w:rsidRPr="002C0C61">
              <w:t xml:space="preserve"> за социално осигуряване, за да се гарантира ефективна социална закрила за работниците и пенсионерите и да се предотврати бедността;</w:t>
            </w:r>
          </w:p>
        </w:tc>
      </w:tr>
    </w:tbl>
    <w:p w14:paraId="66758F3E"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47052047" w14:textId="77777777" w:rsidR="00B9483A" w:rsidRPr="002C0C61" w:rsidRDefault="00013E04" w:rsidP="00B9483A">
      <w:r w:rsidRPr="002C0C61">
        <w:rPr>
          <w:rStyle w:val="HideTWBExt"/>
        </w:rPr>
        <w:t>&lt;/Amend&gt;</w:t>
      </w:r>
    </w:p>
    <w:p w14:paraId="2AB42D12"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346</w:t>
      </w:r>
      <w:r w:rsidRPr="002C0C61">
        <w:rPr>
          <w:rStyle w:val="HideTWBExt"/>
          <w:b w:val="0"/>
        </w:rPr>
        <w:t>&lt;/NumAm&gt;</w:t>
      </w:r>
    </w:p>
    <w:p w14:paraId="5D31C6E1" w14:textId="77777777" w:rsidR="00B9483A" w:rsidRPr="002C0C61" w:rsidRDefault="00013E04" w:rsidP="00B9483A">
      <w:pPr>
        <w:pStyle w:val="NormalBold"/>
      </w:pPr>
      <w:r w:rsidRPr="002C0C61">
        <w:rPr>
          <w:rStyle w:val="HideTWBExt"/>
          <w:b w:val="0"/>
        </w:rPr>
        <w:t>&lt;RepeatBlock-By&gt;&lt;Members&gt;</w:t>
      </w:r>
      <w:r w:rsidRPr="002C0C61">
        <w:t>Джорджиана Теодореску</w:t>
      </w:r>
      <w:r w:rsidRPr="002C0C61">
        <w:rPr>
          <w:rStyle w:val="HideTWBExt"/>
          <w:b w:val="0"/>
        </w:rPr>
        <w:t>&lt;/Members&gt;</w:t>
      </w:r>
    </w:p>
    <w:p w14:paraId="59A7A08B" w14:textId="77777777" w:rsidR="00B9483A" w:rsidRPr="002C0C61" w:rsidRDefault="00013E04" w:rsidP="00B9483A">
      <w:r w:rsidRPr="002C0C61">
        <w:rPr>
          <w:rStyle w:val="HideTWBExt"/>
        </w:rPr>
        <w:t>&lt;/RepeatBlock-By&gt;</w:t>
      </w:r>
    </w:p>
    <w:p w14:paraId="0EC6E98A"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7FF9FBF7" w14:textId="77777777" w:rsidR="00B9483A" w:rsidRPr="002C0C61" w:rsidRDefault="00013E04" w:rsidP="00B9483A">
      <w:pPr>
        <w:pStyle w:val="NormalBold"/>
      </w:pPr>
      <w:r w:rsidRPr="002C0C61">
        <w:rPr>
          <w:rStyle w:val="HideTWBExt"/>
          <w:b w:val="0"/>
        </w:rPr>
        <w:t>&lt;Article&gt;</w:t>
      </w:r>
      <w:r w:rsidRPr="002C0C61">
        <w:t>Параграф 12</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375A2CE3" w14:textId="77777777" w:rsidTr="00761BD2">
        <w:trPr>
          <w:jc w:val="center"/>
        </w:trPr>
        <w:tc>
          <w:tcPr>
            <w:tcW w:w="9752" w:type="dxa"/>
            <w:gridSpan w:val="2"/>
          </w:tcPr>
          <w:p w14:paraId="344432B6" w14:textId="77777777" w:rsidR="00B9483A" w:rsidRPr="002C0C61" w:rsidRDefault="00B9483A" w:rsidP="00761BD2">
            <w:pPr>
              <w:keepNext/>
            </w:pPr>
          </w:p>
        </w:tc>
      </w:tr>
      <w:tr w:rsidR="00A029F3" w:rsidRPr="002C0C61" w14:paraId="65FD86B6" w14:textId="77777777" w:rsidTr="00761BD2">
        <w:trPr>
          <w:jc w:val="center"/>
        </w:trPr>
        <w:tc>
          <w:tcPr>
            <w:tcW w:w="4876" w:type="dxa"/>
            <w:hideMark/>
          </w:tcPr>
          <w:p w14:paraId="1978BFDB" w14:textId="77777777" w:rsidR="00B9483A" w:rsidRPr="002C0C61" w:rsidRDefault="00013E04" w:rsidP="00761BD2">
            <w:pPr>
              <w:pStyle w:val="ColumnHeading"/>
              <w:keepNext/>
            </w:pPr>
            <w:r w:rsidRPr="002C0C61">
              <w:t>Предложение за резолюция</w:t>
            </w:r>
          </w:p>
        </w:tc>
        <w:tc>
          <w:tcPr>
            <w:tcW w:w="4876" w:type="dxa"/>
            <w:hideMark/>
          </w:tcPr>
          <w:p w14:paraId="486501A9" w14:textId="77777777" w:rsidR="00B9483A" w:rsidRPr="002C0C61" w:rsidRDefault="00013E04" w:rsidP="00761BD2">
            <w:pPr>
              <w:pStyle w:val="ColumnHeading"/>
              <w:keepNext/>
            </w:pPr>
            <w:r w:rsidRPr="002C0C61">
              <w:t>Изменение</w:t>
            </w:r>
          </w:p>
        </w:tc>
      </w:tr>
      <w:tr w:rsidR="00A029F3" w:rsidRPr="002C0C61" w14:paraId="0C91153F" w14:textId="77777777" w:rsidTr="00761BD2">
        <w:trPr>
          <w:jc w:val="center"/>
        </w:trPr>
        <w:tc>
          <w:tcPr>
            <w:tcW w:w="4876" w:type="dxa"/>
            <w:hideMark/>
          </w:tcPr>
          <w:p w14:paraId="4A25D78C" w14:textId="77777777" w:rsidR="00B9483A" w:rsidRPr="002C0C61" w:rsidRDefault="00013E04" w:rsidP="00761BD2">
            <w:pPr>
              <w:pStyle w:val="Normal6"/>
            </w:pPr>
            <w:r w:rsidRPr="002C0C61">
              <w:t>12.</w:t>
            </w:r>
            <w:r w:rsidRPr="002C0C61">
              <w:tab/>
            </w:r>
            <w:r w:rsidRPr="002C0C61">
              <w:t xml:space="preserve">призовава държавите членки да подобрят публичните, </w:t>
            </w:r>
            <w:r w:rsidRPr="002C0C61">
              <w:rPr>
                <w:b/>
                <w:i/>
              </w:rPr>
              <w:t>универсални и основани на солидарност системи за социално осигуряване</w:t>
            </w:r>
            <w:r w:rsidRPr="002C0C61">
              <w:t xml:space="preserve">, за да се гарантира пълна и ефективна социална закрила за работниците и пенсионерите и да се </w:t>
            </w:r>
            <w:r w:rsidRPr="002C0C61">
              <w:rPr>
                <w:b/>
                <w:i/>
              </w:rPr>
              <w:t>предотврати бедността</w:t>
            </w:r>
            <w:r w:rsidRPr="002C0C61">
              <w:t>;</w:t>
            </w:r>
          </w:p>
        </w:tc>
        <w:tc>
          <w:tcPr>
            <w:tcW w:w="4876" w:type="dxa"/>
            <w:hideMark/>
          </w:tcPr>
          <w:p w14:paraId="28CAF120" w14:textId="77777777" w:rsidR="00B9483A" w:rsidRPr="002C0C61" w:rsidRDefault="00013E04" w:rsidP="00761BD2">
            <w:pPr>
              <w:pStyle w:val="Normal6"/>
              <w:rPr>
                <w:szCs w:val="24"/>
              </w:rPr>
            </w:pPr>
            <w:r w:rsidRPr="002C0C61">
              <w:t>12.</w:t>
            </w:r>
            <w:r w:rsidRPr="002C0C61">
              <w:tab/>
              <w:t>призовава държавите членки да подобрят публичните</w:t>
            </w:r>
            <w:r w:rsidRPr="002C0C61">
              <w:rPr>
                <w:b/>
                <w:i/>
              </w:rPr>
              <w:t xml:space="preserve"> системи за социално осигуряване</w:t>
            </w:r>
            <w:r w:rsidRPr="002C0C61">
              <w:t xml:space="preserve">, </w:t>
            </w:r>
            <w:r w:rsidRPr="002C0C61">
              <w:rPr>
                <w:b/>
                <w:i/>
              </w:rPr>
              <w:t>като същевременно гарантират тяхната дългосрочна устойчивост чрез необходимите реформи</w:t>
            </w:r>
            <w:r w:rsidRPr="002C0C61">
              <w:t>, за да се гарантира пълна и ефективна социална закрила за работниците и пенсионерите</w:t>
            </w:r>
            <w:r w:rsidRPr="002C0C61">
              <w:rPr>
                <w:b/>
                <w:i/>
              </w:rPr>
              <w:t xml:space="preserve">, да се </w:t>
            </w:r>
            <w:r w:rsidRPr="002C0C61">
              <w:rPr>
                <w:b/>
                <w:i/>
              </w:rPr>
              <w:t>предотврати бедността</w:t>
            </w:r>
            <w:r w:rsidRPr="002C0C61">
              <w:t xml:space="preserve"> и да се </w:t>
            </w:r>
            <w:r w:rsidRPr="002C0C61">
              <w:rPr>
                <w:b/>
                <w:i/>
              </w:rPr>
              <w:t>преодолеят демографските предизвикателства</w:t>
            </w:r>
            <w:r w:rsidRPr="002C0C61">
              <w:t>;</w:t>
            </w:r>
          </w:p>
        </w:tc>
      </w:tr>
    </w:tbl>
    <w:p w14:paraId="34E8C357"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609AB5F2" w14:textId="77777777" w:rsidR="00B9483A" w:rsidRPr="002C0C61" w:rsidRDefault="00013E04" w:rsidP="00B9483A">
      <w:r w:rsidRPr="002C0C61">
        <w:rPr>
          <w:rStyle w:val="HideTWBExt"/>
        </w:rPr>
        <w:t>&lt;/Amend&gt;</w:t>
      </w:r>
    </w:p>
    <w:p w14:paraId="2A4300D9"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347</w:t>
      </w:r>
      <w:r w:rsidRPr="002C0C61">
        <w:rPr>
          <w:rStyle w:val="HideTWBExt"/>
          <w:b w:val="0"/>
        </w:rPr>
        <w:t>&lt;/NumAm&gt;</w:t>
      </w:r>
    </w:p>
    <w:p w14:paraId="678448F1" w14:textId="77777777" w:rsidR="00B9483A" w:rsidRPr="002C0C61" w:rsidRDefault="00013E04" w:rsidP="00B9483A">
      <w:pPr>
        <w:pStyle w:val="NormalBold"/>
      </w:pPr>
      <w:r w:rsidRPr="002C0C61">
        <w:rPr>
          <w:rStyle w:val="HideTWBExt"/>
          <w:b w:val="0"/>
        </w:rPr>
        <w:t>&lt;RepeatBlock-By&gt;&lt;Members&gt;</w:t>
      </w:r>
      <w:r w:rsidRPr="002C0C61">
        <w:t>Христо Петров</w:t>
      </w:r>
      <w:r w:rsidRPr="002C0C61">
        <w:rPr>
          <w:rStyle w:val="HideTWBExt"/>
          <w:b w:val="0"/>
        </w:rPr>
        <w:t>&lt;/Members&gt;</w:t>
      </w:r>
    </w:p>
    <w:p w14:paraId="58EF23A9" w14:textId="77777777" w:rsidR="00B9483A" w:rsidRPr="002C0C61" w:rsidRDefault="00013E04" w:rsidP="00B9483A">
      <w:r w:rsidRPr="002C0C61">
        <w:rPr>
          <w:rStyle w:val="HideTWBExt"/>
        </w:rPr>
        <w:t>&lt;/RepeatBlock-By&gt;</w:t>
      </w:r>
    </w:p>
    <w:p w14:paraId="6937E9A0"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210A9A29" w14:textId="77777777" w:rsidR="00B9483A" w:rsidRPr="002C0C61" w:rsidRDefault="00013E04" w:rsidP="00B9483A">
      <w:pPr>
        <w:pStyle w:val="NormalBold"/>
      </w:pPr>
      <w:r w:rsidRPr="002C0C61">
        <w:rPr>
          <w:rStyle w:val="HideTWBExt"/>
          <w:b w:val="0"/>
        </w:rPr>
        <w:t>&lt;Article&gt;</w:t>
      </w:r>
      <w:r w:rsidRPr="002C0C61">
        <w:t>Параграф 12</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697E1F5E" w14:textId="77777777" w:rsidTr="00761BD2">
        <w:trPr>
          <w:jc w:val="center"/>
        </w:trPr>
        <w:tc>
          <w:tcPr>
            <w:tcW w:w="9752" w:type="dxa"/>
            <w:gridSpan w:val="2"/>
          </w:tcPr>
          <w:p w14:paraId="2EC8D41D" w14:textId="77777777" w:rsidR="00B9483A" w:rsidRPr="002C0C61" w:rsidRDefault="00B9483A" w:rsidP="00761BD2">
            <w:pPr>
              <w:keepNext/>
            </w:pPr>
          </w:p>
        </w:tc>
      </w:tr>
      <w:tr w:rsidR="00A029F3" w:rsidRPr="002C0C61" w14:paraId="5CBB1D39" w14:textId="77777777" w:rsidTr="00761BD2">
        <w:trPr>
          <w:jc w:val="center"/>
        </w:trPr>
        <w:tc>
          <w:tcPr>
            <w:tcW w:w="4876" w:type="dxa"/>
            <w:hideMark/>
          </w:tcPr>
          <w:p w14:paraId="26865A40" w14:textId="77777777" w:rsidR="00B9483A" w:rsidRPr="002C0C61" w:rsidRDefault="00013E04" w:rsidP="00761BD2">
            <w:pPr>
              <w:pStyle w:val="ColumnHeading"/>
              <w:keepNext/>
            </w:pPr>
            <w:r w:rsidRPr="002C0C61">
              <w:t>Предложение за резолюция</w:t>
            </w:r>
          </w:p>
        </w:tc>
        <w:tc>
          <w:tcPr>
            <w:tcW w:w="4876" w:type="dxa"/>
            <w:hideMark/>
          </w:tcPr>
          <w:p w14:paraId="0B4121D2" w14:textId="77777777" w:rsidR="00B9483A" w:rsidRPr="002C0C61" w:rsidRDefault="00013E04" w:rsidP="00761BD2">
            <w:pPr>
              <w:pStyle w:val="ColumnHeading"/>
              <w:keepNext/>
            </w:pPr>
            <w:r w:rsidRPr="002C0C61">
              <w:t>Изменение</w:t>
            </w:r>
          </w:p>
        </w:tc>
      </w:tr>
      <w:tr w:rsidR="00A029F3" w:rsidRPr="002C0C61" w14:paraId="2B51E834" w14:textId="77777777" w:rsidTr="00761BD2">
        <w:trPr>
          <w:jc w:val="center"/>
        </w:trPr>
        <w:tc>
          <w:tcPr>
            <w:tcW w:w="4876" w:type="dxa"/>
            <w:hideMark/>
          </w:tcPr>
          <w:p w14:paraId="115D0CCB" w14:textId="77777777" w:rsidR="00B9483A" w:rsidRPr="002C0C61" w:rsidRDefault="00013E04" w:rsidP="00761BD2">
            <w:pPr>
              <w:pStyle w:val="Normal6"/>
            </w:pPr>
            <w:r w:rsidRPr="002C0C61">
              <w:t>12.</w:t>
            </w:r>
            <w:r w:rsidRPr="002C0C61">
              <w:tab/>
            </w:r>
            <w:r w:rsidRPr="002C0C61">
              <w:t xml:space="preserve">призовава държавите членки да подобрят публичните, универсални и основани на солидарност системи за социално осигуряване, за да се гарантира пълна и ефективна социална закрила за работниците и пенсионерите и да се </w:t>
            </w:r>
            <w:r w:rsidRPr="002C0C61">
              <w:rPr>
                <w:b/>
                <w:i/>
              </w:rPr>
              <w:t>предотврати</w:t>
            </w:r>
            <w:r w:rsidRPr="002C0C61">
              <w:t xml:space="preserve"> бедността;</w:t>
            </w:r>
          </w:p>
        </w:tc>
        <w:tc>
          <w:tcPr>
            <w:tcW w:w="4876" w:type="dxa"/>
            <w:hideMark/>
          </w:tcPr>
          <w:p w14:paraId="39C08F9A" w14:textId="77777777" w:rsidR="00B9483A" w:rsidRPr="002C0C61" w:rsidRDefault="00013E04" w:rsidP="00761BD2">
            <w:pPr>
              <w:pStyle w:val="Normal6"/>
              <w:rPr>
                <w:szCs w:val="24"/>
              </w:rPr>
            </w:pPr>
            <w:r w:rsidRPr="002C0C61">
              <w:t>12.</w:t>
            </w:r>
            <w:r w:rsidRPr="002C0C61">
              <w:tab/>
              <w:t>призовава държавите членки да подобрят публичните, универсални и основани на солидарност системи за социално осигуряване, за да се гарантира пълна и ефективна социална закрила за работниците</w:t>
            </w:r>
            <w:r w:rsidRPr="002C0C61">
              <w:rPr>
                <w:b/>
                <w:i/>
              </w:rPr>
              <w:t>, самостоятелно заетите лица</w:t>
            </w:r>
            <w:r w:rsidRPr="002C0C61">
              <w:t xml:space="preserve"> и пенсионерите и да се </w:t>
            </w:r>
            <w:r w:rsidRPr="002C0C61">
              <w:rPr>
                <w:b/>
                <w:i/>
              </w:rPr>
              <w:t>предотвратят и преодолеят първопричините за</w:t>
            </w:r>
            <w:r w:rsidRPr="002C0C61">
              <w:t xml:space="preserve"> бедността</w:t>
            </w:r>
            <w:r w:rsidRPr="002C0C61">
              <w:rPr>
                <w:b/>
                <w:i/>
              </w:rPr>
              <w:t xml:space="preserve"> в съответствие с Препоръката на Съвета относно достъпа на работниците и самостоятелно заетите лица до социална закрила (2019)</w:t>
            </w:r>
            <w:r w:rsidRPr="002C0C61">
              <w:rPr>
                <w:b/>
                <w:i/>
                <w:vertAlign w:val="superscript"/>
              </w:rPr>
              <w:t>1a</w:t>
            </w:r>
            <w:r w:rsidRPr="002C0C61">
              <w:rPr>
                <w:b/>
                <w:i/>
              </w:rPr>
              <w:t>;</w:t>
            </w:r>
            <w:r w:rsidRPr="002C0C61">
              <w:t xml:space="preserve"> </w:t>
            </w:r>
            <w:r w:rsidRPr="002C0C61">
              <w:rPr>
                <w:b/>
                <w:i/>
              </w:rPr>
              <w:t>подчертава високите равнища на несигурност на доходите сред хората на изкуството, сред</w:t>
            </w:r>
            <w:r w:rsidRPr="002C0C61">
              <w:rPr>
                <w:b/>
                <w:i/>
              </w:rPr>
              <w:t xml:space="preserve"> работещите в секторите на културата и творчеството и сред другите лица с модели на нередовни доходи; насърчава по-специално държавите членки да подобрят гъвкавостта и да преодолеят потенциалните пропуски в своите системи за социална закрила с оглед на променящия се свят на труда и променящите се общества и препоръките на групата на високо равнище относно бъдещето на социалната закрила и на социалната държава в ЕС</w:t>
            </w:r>
            <w:r w:rsidRPr="002C0C61">
              <w:rPr>
                <w:b/>
                <w:i/>
                <w:vertAlign w:val="superscript"/>
              </w:rPr>
              <w:t>1б</w:t>
            </w:r>
            <w:r w:rsidRPr="002C0C61">
              <w:rPr>
                <w:b/>
                <w:i/>
              </w:rPr>
              <w:t>;</w:t>
            </w:r>
          </w:p>
        </w:tc>
      </w:tr>
      <w:tr w:rsidR="00A029F3" w:rsidRPr="002C0C61" w14:paraId="1E91AB9B" w14:textId="77777777" w:rsidTr="00761BD2">
        <w:trPr>
          <w:jc w:val="center"/>
        </w:trPr>
        <w:tc>
          <w:tcPr>
            <w:tcW w:w="4876" w:type="dxa"/>
          </w:tcPr>
          <w:p w14:paraId="0045E3E4" w14:textId="77777777" w:rsidR="00B9483A" w:rsidRPr="002C0C61" w:rsidRDefault="00B9483A" w:rsidP="00761BD2">
            <w:pPr>
              <w:pStyle w:val="Normal6"/>
            </w:pPr>
          </w:p>
        </w:tc>
        <w:tc>
          <w:tcPr>
            <w:tcW w:w="4876" w:type="dxa"/>
            <w:hideMark/>
          </w:tcPr>
          <w:p w14:paraId="144462DE" w14:textId="77777777" w:rsidR="00B9483A" w:rsidRPr="002C0C61" w:rsidRDefault="00013E04" w:rsidP="00761BD2">
            <w:pPr>
              <w:pStyle w:val="Normal6"/>
              <w:rPr>
                <w:szCs w:val="24"/>
              </w:rPr>
            </w:pPr>
            <w:r w:rsidRPr="002C0C61">
              <w:t>__________________</w:t>
            </w:r>
          </w:p>
        </w:tc>
      </w:tr>
      <w:tr w:rsidR="00A029F3" w:rsidRPr="002C0C61" w14:paraId="142723AC" w14:textId="77777777" w:rsidTr="00761BD2">
        <w:trPr>
          <w:jc w:val="center"/>
        </w:trPr>
        <w:tc>
          <w:tcPr>
            <w:tcW w:w="4876" w:type="dxa"/>
          </w:tcPr>
          <w:p w14:paraId="557109B1" w14:textId="77777777" w:rsidR="00B9483A" w:rsidRPr="002C0C61" w:rsidRDefault="00B9483A" w:rsidP="00761BD2">
            <w:pPr>
              <w:pStyle w:val="Normal6"/>
            </w:pPr>
          </w:p>
        </w:tc>
        <w:tc>
          <w:tcPr>
            <w:tcW w:w="4876" w:type="dxa"/>
            <w:hideMark/>
          </w:tcPr>
          <w:p w14:paraId="6C8DBA0B" w14:textId="77777777" w:rsidR="00B9483A" w:rsidRPr="002C0C61" w:rsidRDefault="00013E04" w:rsidP="00761BD2">
            <w:pPr>
              <w:pStyle w:val="Normal6"/>
              <w:rPr>
                <w:szCs w:val="24"/>
              </w:rPr>
            </w:pPr>
            <w:r w:rsidRPr="002C0C61">
              <w:rPr>
                <w:b/>
                <w:i/>
                <w:vertAlign w:val="superscript"/>
              </w:rPr>
              <w:t>1а</w:t>
            </w:r>
            <w:r w:rsidRPr="002C0C61">
              <w:rPr>
                <w:b/>
                <w:i/>
              </w:rPr>
              <w:t xml:space="preserve"> ОВ С 387, 22.12.2012 г., стр. 1–8.</w:t>
            </w:r>
          </w:p>
        </w:tc>
      </w:tr>
      <w:tr w:rsidR="00A029F3" w:rsidRPr="002C0C61" w14:paraId="7B7ABEED" w14:textId="77777777" w:rsidTr="00761BD2">
        <w:trPr>
          <w:jc w:val="center"/>
        </w:trPr>
        <w:tc>
          <w:tcPr>
            <w:tcW w:w="4876" w:type="dxa"/>
          </w:tcPr>
          <w:p w14:paraId="3C9031B6" w14:textId="77777777" w:rsidR="00B9483A" w:rsidRPr="002C0C61" w:rsidRDefault="00B9483A" w:rsidP="00761BD2">
            <w:pPr>
              <w:pStyle w:val="Normal6"/>
            </w:pPr>
          </w:p>
        </w:tc>
        <w:tc>
          <w:tcPr>
            <w:tcW w:w="4876" w:type="dxa"/>
            <w:hideMark/>
          </w:tcPr>
          <w:p w14:paraId="02CFDDC0" w14:textId="77777777" w:rsidR="00B9483A" w:rsidRPr="002C0C61" w:rsidRDefault="00013E04" w:rsidP="00761BD2">
            <w:pPr>
              <w:pStyle w:val="Normal6"/>
              <w:rPr>
                <w:szCs w:val="24"/>
              </w:rPr>
            </w:pPr>
            <w:r w:rsidRPr="002C0C61">
              <w:rPr>
                <w:b/>
                <w:i/>
                <w:vertAlign w:val="superscript"/>
              </w:rPr>
              <w:t>1б</w:t>
            </w:r>
            <w:r w:rsidRPr="002C0C61">
              <w:rPr>
                <w:b/>
                <w:i/>
              </w:rPr>
              <w:t xml:space="preserve"> Европейска комисия: ГД „Трудова </w:t>
            </w:r>
            <w:r w:rsidRPr="002C0C61">
              <w:rPr>
                <w:b/>
                <w:i/>
              </w:rPr>
              <w:t>заетост, социални въпроси и приобщаване“, The future of social protection and of the welfare state in the EU („Бъдещето на социалната закрила и на социалната държава в ЕС“), Служба за публикации на Европейския съюз, 2023 г., https://data.europa.eu/doi/10.2767/35425.</w:t>
            </w:r>
          </w:p>
        </w:tc>
      </w:tr>
    </w:tbl>
    <w:p w14:paraId="2EFB8270"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01C7C24E" w14:textId="77777777" w:rsidR="00B9483A" w:rsidRPr="002C0C61" w:rsidRDefault="00013E04" w:rsidP="00B9483A">
      <w:r w:rsidRPr="002C0C61">
        <w:rPr>
          <w:rStyle w:val="HideTWBExt"/>
        </w:rPr>
        <w:t>&lt;/Amend&gt;</w:t>
      </w:r>
    </w:p>
    <w:p w14:paraId="6775E5FA"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348</w:t>
      </w:r>
      <w:r w:rsidRPr="002C0C61">
        <w:rPr>
          <w:rStyle w:val="HideTWBExt"/>
          <w:b w:val="0"/>
        </w:rPr>
        <w:t>&lt;/NumAm&gt;</w:t>
      </w:r>
    </w:p>
    <w:p w14:paraId="31049824" w14:textId="77777777" w:rsidR="00B9483A" w:rsidRPr="002C0C61" w:rsidRDefault="00013E04" w:rsidP="00B9483A">
      <w:pPr>
        <w:pStyle w:val="NormalBold"/>
      </w:pPr>
      <w:r w:rsidRPr="002C0C61">
        <w:rPr>
          <w:rStyle w:val="HideTWBExt"/>
          <w:b w:val="0"/>
        </w:rPr>
        <w:t>&lt;RepeatBlock-By&gt;&lt;Members&gt;</w:t>
      </w:r>
      <w:r w:rsidRPr="002C0C61">
        <w:t>Вили Сьовндал</w:t>
      </w:r>
      <w:r w:rsidRPr="002C0C61">
        <w:rPr>
          <w:rStyle w:val="HideTWBExt"/>
          <w:b w:val="0"/>
        </w:rPr>
        <w:t>&lt;/Members&gt;</w:t>
      </w:r>
    </w:p>
    <w:p w14:paraId="184D7246" w14:textId="77777777" w:rsidR="00B9483A" w:rsidRPr="002C0C61" w:rsidRDefault="00013E04" w:rsidP="00B9483A">
      <w:r w:rsidRPr="002C0C61">
        <w:rPr>
          <w:rStyle w:val="HideTWBExt"/>
        </w:rPr>
        <w:t>&lt;AuNomDe&gt;</w:t>
      </w:r>
      <w:r w:rsidRPr="002C0C61">
        <w:rPr>
          <w:rStyle w:val="HideTWBInt"/>
          <w:color w:val="auto"/>
        </w:rPr>
        <w:t>{Verts/ALE}</w:t>
      </w:r>
      <w:r w:rsidRPr="002C0C61">
        <w:t>от името на групата Verts/ALE</w:t>
      </w:r>
      <w:r w:rsidRPr="002C0C61">
        <w:rPr>
          <w:rStyle w:val="HideTWBExt"/>
        </w:rPr>
        <w:t>&lt;/AuNomDe&gt;</w:t>
      </w:r>
    </w:p>
    <w:p w14:paraId="6E25AF0F" w14:textId="77777777" w:rsidR="00B9483A" w:rsidRPr="002C0C61" w:rsidRDefault="00013E04" w:rsidP="00B9483A">
      <w:r w:rsidRPr="002C0C61">
        <w:rPr>
          <w:rStyle w:val="HideTWBExt"/>
        </w:rPr>
        <w:t>&lt;/RepeatBlock-By&gt;</w:t>
      </w:r>
    </w:p>
    <w:p w14:paraId="36B9C52A" w14:textId="77777777" w:rsidR="00B9483A" w:rsidRPr="002C0C61" w:rsidRDefault="00013E04" w:rsidP="00B9483A">
      <w:pPr>
        <w:pStyle w:val="NormalBold"/>
        <w:keepNext/>
      </w:pPr>
      <w:r w:rsidRPr="002C0C61">
        <w:rPr>
          <w:rStyle w:val="HideTWBExt"/>
          <w:b w:val="0"/>
        </w:rPr>
        <w:t>&lt;DocAmend&gt;</w:t>
      </w:r>
      <w:r w:rsidRPr="002C0C61">
        <w:t xml:space="preserve">Предложение за </w:t>
      </w:r>
      <w:r w:rsidRPr="002C0C61">
        <w:t>резолюция</w:t>
      </w:r>
      <w:r w:rsidRPr="002C0C61">
        <w:rPr>
          <w:rStyle w:val="HideTWBExt"/>
          <w:b w:val="0"/>
        </w:rPr>
        <w:t>&lt;/DocAmend&gt;</w:t>
      </w:r>
    </w:p>
    <w:p w14:paraId="0FCDB9B2" w14:textId="77777777" w:rsidR="00B9483A" w:rsidRPr="002C0C61" w:rsidRDefault="00013E04" w:rsidP="00B9483A">
      <w:pPr>
        <w:pStyle w:val="NormalBold"/>
      </w:pPr>
      <w:r w:rsidRPr="002C0C61">
        <w:rPr>
          <w:rStyle w:val="HideTWBExt"/>
          <w:b w:val="0"/>
        </w:rPr>
        <w:t>&lt;Article&gt;</w:t>
      </w:r>
      <w:r w:rsidRPr="002C0C61">
        <w:t>Параграф 12</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24A3D642" w14:textId="77777777" w:rsidTr="00761BD2">
        <w:trPr>
          <w:jc w:val="center"/>
        </w:trPr>
        <w:tc>
          <w:tcPr>
            <w:tcW w:w="9752" w:type="dxa"/>
            <w:gridSpan w:val="2"/>
          </w:tcPr>
          <w:p w14:paraId="6259A88B" w14:textId="77777777" w:rsidR="00B9483A" w:rsidRPr="002C0C61" w:rsidRDefault="00B9483A" w:rsidP="00761BD2">
            <w:pPr>
              <w:keepNext/>
            </w:pPr>
          </w:p>
        </w:tc>
      </w:tr>
      <w:tr w:rsidR="00A029F3" w:rsidRPr="002C0C61" w14:paraId="41B271A9" w14:textId="77777777" w:rsidTr="00761BD2">
        <w:trPr>
          <w:jc w:val="center"/>
        </w:trPr>
        <w:tc>
          <w:tcPr>
            <w:tcW w:w="4876" w:type="dxa"/>
            <w:hideMark/>
          </w:tcPr>
          <w:p w14:paraId="3C5F5BD2" w14:textId="77777777" w:rsidR="00B9483A" w:rsidRPr="002C0C61" w:rsidRDefault="00013E04" w:rsidP="00761BD2">
            <w:pPr>
              <w:pStyle w:val="ColumnHeading"/>
              <w:keepNext/>
            </w:pPr>
            <w:r w:rsidRPr="002C0C61">
              <w:t>Предложение за резолюция</w:t>
            </w:r>
          </w:p>
        </w:tc>
        <w:tc>
          <w:tcPr>
            <w:tcW w:w="4876" w:type="dxa"/>
            <w:hideMark/>
          </w:tcPr>
          <w:p w14:paraId="315269D2" w14:textId="77777777" w:rsidR="00B9483A" w:rsidRPr="002C0C61" w:rsidRDefault="00013E04" w:rsidP="00761BD2">
            <w:pPr>
              <w:pStyle w:val="ColumnHeading"/>
              <w:keepNext/>
            </w:pPr>
            <w:r w:rsidRPr="002C0C61">
              <w:t>Изменение</w:t>
            </w:r>
          </w:p>
        </w:tc>
      </w:tr>
      <w:tr w:rsidR="00A029F3" w:rsidRPr="002C0C61" w14:paraId="572B7871" w14:textId="77777777" w:rsidTr="00761BD2">
        <w:trPr>
          <w:jc w:val="center"/>
        </w:trPr>
        <w:tc>
          <w:tcPr>
            <w:tcW w:w="4876" w:type="dxa"/>
            <w:hideMark/>
          </w:tcPr>
          <w:p w14:paraId="75BF2819" w14:textId="77777777" w:rsidR="00B9483A" w:rsidRPr="002C0C61" w:rsidRDefault="00013E04" w:rsidP="00761BD2">
            <w:pPr>
              <w:pStyle w:val="Normal6"/>
            </w:pPr>
            <w:r w:rsidRPr="002C0C61">
              <w:t>12.</w:t>
            </w:r>
            <w:r w:rsidRPr="002C0C61">
              <w:tab/>
              <w:t xml:space="preserve">призовава държавите членки да подобрят публичните, универсални и основани на солидарност системи за социално осигуряване, за да се гарантира пълна и </w:t>
            </w:r>
            <w:r w:rsidRPr="002C0C61">
              <w:t>ефективна социална закрила за работниците и пенсионерите и да се предотврати бедността;</w:t>
            </w:r>
          </w:p>
        </w:tc>
        <w:tc>
          <w:tcPr>
            <w:tcW w:w="4876" w:type="dxa"/>
            <w:hideMark/>
          </w:tcPr>
          <w:p w14:paraId="417240C4" w14:textId="77777777" w:rsidR="00B9483A" w:rsidRPr="002C0C61" w:rsidRDefault="00013E04" w:rsidP="00761BD2">
            <w:pPr>
              <w:pStyle w:val="Normal6"/>
              <w:rPr>
                <w:szCs w:val="24"/>
              </w:rPr>
            </w:pPr>
            <w:r w:rsidRPr="002C0C61">
              <w:t>12.</w:t>
            </w:r>
            <w:r w:rsidRPr="002C0C61">
              <w:tab/>
              <w:t xml:space="preserve">призовава държавите членки да подобрят публичните, универсални и основани на солидарност системи за социално осигуряване, за да се гарантира пълна и </w:t>
            </w:r>
            <w:r w:rsidRPr="002C0C61">
              <w:t xml:space="preserve">ефективна социална закрила за работниците и пенсионерите и да се предотврати бедността; </w:t>
            </w:r>
            <w:r w:rsidRPr="002C0C61">
              <w:rPr>
                <w:b/>
                <w:i/>
              </w:rPr>
              <w:t>настоява, че е важно да се преодолеят предизвикателствата, пред които са изправени хората с несигурна или нестандартна заетост, особено младите хора, които са изправени пред дискриминация, основана на възрастта, при достъпа до обезщетения;</w:t>
            </w:r>
          </w:p>
        </w:tc>
      </w:tr>
    </w:tbl>
    <w:p w14:paraId="39B86DB4"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73556662" w14:textId="77777777" w:rsidR="00B9483A" w:rsidRPr="002C0C61" w:rsidRDefault="00013E04" w:rsidP="00B9483A">
      <w:r w:rsidRPr="002C0C61">
        <w:rPr>
          <w:rStyle w:val="HideTWBExt"/>
        </w:rPr>
        <w:t>&lt;/Amend&gt;</w:t>
      </w:r>
    </w:p>
    <w:p w14:paraId="2E45AF32"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349</w:t>
      </w:r>
      <w:r w:rsidRPr="002C0C61">
        <w:rPr>
          <w:rStyle w:val="HideTWBExt"/>
          <w:b w:val="0"/>
        </w:rPr>
        <w:t>&lt;/NumAm&gt;</w:t>
      </w:r>
    </w:p>
    <w:p w14:paraId="425ED2BA" w14:textId="77777777" w:rsidR="00B9483A" w:rsidRPr="002C0C61" w:rsidRDefault="00013E04" w:rsidP="00B9483A">
      <w:pPr>
        <w:pStyle w:val="NormalBold"/>
      </w:pPr>
      <w:r w:rsidRPr="002C0C61">
        <w:rPr>
          <w:rStyle w:val="HideTWBExt"/>
          <w:b w:val="0"/>
        </w:rPr>
        <w:t>&lt;RepeatBlock-By&gt;&lt;Members&gt;</w:t>
      </w:r>
      <w:r w:rsidRPr="002C0C61">
        <w:t>Мартин Кемп, Реджина Дохърти, Лисбет Сомен</w:t>
      </w:r>
      <w:r w:rsidRPr="002C0C61">
        <w:rPr>
          <w:rStyle w:val="HideTWBExt"/>
          <w:b w:val="0"/>
        </w:rPr>
        <w:t>&lt;/Members&gt;</w:t>
      </w:r>
    </w:p>
    <w:p w14:paraId="4AC700F0" w14:textId="77777777" w:rsidR="00B9483A" w:rsidRPr="002C0C61" w:rsidRDefault="00013E04" w:rsidP="00B9483A">
      <w:r w:rsidRPr="002C0C61">
        <w:rPr>
          <w:rStyle w:val="HideTWBExt"/>
        </w:rPr>
        <w:t>&lt;/RepeatBlock-By&gt;</w:t>
      </w:r>
    </w:p>
    <w:p w14:paraId="4F7BC915"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5ADE18EC" w14:textId="77777777" w:rsidR="00B9483A" w:rsidRPr="002C0C61" w:rsidRDefault="00013E04" w:rsidP="00B9483A">
      <w:pPr>
        <w:pStyle w:val="NormalBold"/>
      </w:pPr>
      <w:r w:rsidRPr="002C0C61">
        <w:rPr>
          <w:rStyle w:val="HideTWBExt"/>
          <w:b w:val="0"/>
        </w:rPr>
        <w:t>&lt;Article&gt;</w:t>
      </w:r>
      <w:r w:rsidRPr="002C0C61">
        <w:t>Параграф 12</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5E11933E" w14:textId="77777777" w:rsidTr="00761BD2">
        <w:trPr>
          <w:jc w:val="center"/>
        </w:trPr>
        <w:tc>
          <w:tcPr>
            <w:tcW w:w="9752" w:type="dxa"/>
            <w:gridSpan w:val="2"/>
          </w:tcPr>
          <w:p w14:paraId="156EFDF6" w14:textId="77777777" w:rsidR="00B9483A" w:rsidRPr="002C0C61" w:rsidRDefault="00B9483A" w:rsidP="00761BD2">
            <w:pPr>
              <w:keepNext/>
            </w:pPr>
          </w:p>
        </w:tc>
      </w:tr>
      <w:tr w:rsidR="00A029F3" w:rsidRPr="002C0C61" w14:paraId="3ECB918F" w14:textId="77777777" w:rsidTr="00761BD2">
        <w:trPr>
          <w:jc w:val="center"/>
        </w:trPr>
        <w:tc>
          <w:tcPr>
            <w:tcW w:w="4876" w:type="dxa"/>
            <w:hideMark/>
          </w:tcPr>
          <w:p w14:paraId="634A994C" w14:textId="77777777" w:rsidR="00B9483A" w:rsidRPr="002C0C61" w:rsidRDefault="00013E04" w:rsidP="00761BD2">
            <w:pPr>
              <w:pStyle w:val="ColumnHeading"/>
              <w:keepNext/>
            </w:pPr>
            <w:r w:rsidRPr="002C0C61">
              <w:t>Предложение за резолюция</w:t>
            </w:r>
          </w:p>
        </w:tc>
        <w:tc>
          <w:tcPr>
            <w:tcW w:w="4876" w:type="dxa"/>
            <w:hideMark/>
          </w:tcPr>
          <w:p w14:paraId="3FE7E867" w14:textId="77777777" w:rsidR="00B9483A" w:rsidRPr="002C0C61" w:rsidRDefault="00013E04" w:rsidP="00761BD2">
            <w:pPr>
              <w:pStyle w:val="ColumnHeading"/>
              <w:keepNext/>
            </w:pPr>
            <w:r w:rsidRPr="002C0C61">
              <w:t>Изменение</w:t>
            </w:r>
          </w:p>
        </w:tc>
      </w:tr>
      <w:tr w:rsidR="00A029F3" w:rsidRPr="002C0C61" w14:paraId="7839E2B2" w14:textId="77777777" w:rsidTr="00761BD2">
        <w:trPr>
          <w:jc w:val="center"/>
        </w:trPr>
        <w:tc>
          <w:tcPr>
            <w:tcW w:w="4876" w:type="dxa"/>
            <w:hideMark/>
          </w:tcPr>
          <w:p w14:paraId="229BE222" w14:textId="77777777" w:rsidR="00B9483A" w:rsidRPr="002C0C61" w:rsidRDefault="00013E04" w:rsidP="00761BD2">
            <w:pPr>
              <w:pStyle w:val="Normal6"/>
            </w:pPr>
            <w:r w:rsidRPr="002C0C61">
              <w:t>12.</w:t>
            </w:r>
            <w:r w:rsidRPr="002C0C61">
              <w:tab/>
              <w:t xml:space="preserve">призовава държавите членки да подобрят публичните, универсални и основани на солидарност системи за социално осигуряване, за да се </w:t>
            </w:r>
            <w:r w:rsidRPr="002C0C61">
              <w:t>гарантира пълна и ефективна социална закрила за работниците и пенсионерите и да се предотврати бедността;</w:t>
            </w:r>
          </w:p>
        </w:tc>
        <w:tc>
          <w:tcPr>
            <w:tcW w:w="4876" w:type="dxa"/>
            <w:hideMark/>
          </w:tcPr>
          <w:p w14:paraId="513EFB42" w14:textId="77777777" w:rsidR="00B9483A" w:rsidRPr="002C0C61" w:rsidRDefault="00013E04" w:rsidP="00761BD2">
            <w:pPr>
              <w:pStyle w:val="Normal6"/>
              <w:rPr>
                <w:szCs w:val="24"/>
              </w:rPr>
            </w:pPr>
            <w:r w:rsidRPr="002C0C61">
              <w:t>12.</w:t>
            </w:r>
            <w:r w:rsidRPr="002C0C61">
              <w:tab/>
              <w:t>призовава държавите членки да подобрят публичните, универсални и основани на солидарност системи за социално осигуряване, за да се гарантира пълна и ефективна социална закрила за работниците и пенсионерите и да се предотврати бедността</w:t>
            </w:r>
            <w:r w:rsidRPr="002C0C61">
              <w:rPr>
                <w:b/>
                <w:i/>
              </w:rPr>
              <w:t>, особено за младите хора с несигурна или нестандартна заетост, които са изправени пред възрастова дискриминация и нямат натрупани достатъчни осигурителни вноски, за да имат достъп до социално-осигурителни престации</w:t>
            </w:r>
            <w:r w:rsidRPr="002C0C61">
              <w:t>;</w:t>
            </w:r>
            <w:r w:rsidRPr="002C0C61">
              <w:rPr>
                <w:b/>
                <w:i/>
              </w:rPr>
              <w:t xml:space="preserve">  </w:t>
            </w:r>
          </w:p>
        </w:tc>
      </w:tr>
    </w:tbl>
    <w:p w14:paraId="5FBAD10E"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1CF2F2CF" w14:textId="77777777" w:rsidR="00B9483A" w:rsidRPr="002C0C61" w:rsidRDefault="00013E04" w:rsidP="00B9483A">
      <w:r w:rsidRPr="002C0C61">
        <w:rPr>
          <w:rStyle w:val="HideTWBExt"/>
        </w:rPr>
        <w:t>&lt;/Amend&gt;</w:t>
      </w:r>
    </w:p>
    <w:p w14:paraId="2F59B82E"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350</w:t>
      </w:r>
      <w:r w:rsidRPr="002C0C61">
        <w:rPr>
          <w:rStyle w:val="HideTWBExt"/>
          <w:b w:val="0"/>
        </w:rPr>
        <w:t>&lt;/NumAm&gt;</w:t>
      </w:r>
    </w:p>
    <w:p w14:paraId="1FFB9368" w14:textId="77777777" w:rsidR="00B9483A" w:rsidRPr="002C0C61" w:rsidRDefault="00013E04" w:rsidP="00B9483A">
      <w:pPr>
        <w:pStyle w:val="NormalBold"/>
      </w:pPr>
      <w:r w:rsidRPr="002C0C61">
        <w:rPr>
          <w:rStyle w:val="HideTWBExt"/>
          <w:b w:val="0"/>
        </w:rPr>
        <w:t>&lt;RepeatBlock-By&gt;&lt;Members&gt;</w:t>
      </w:r>
      <w:r w:rsidRPr="002C0C61">
        <w:t>Еон О’Риърдойн, Марит Май, Изилда Гомеш, Вилия Блинкевичуте, Идоя Мендия Куева, Марк Ангел, Алисия Омс Хинел, Романа Йеркович, Чечилия Страда, Евелин Регнер</w:t>
      </w:r>
      <w:r w:rsidRPr="002C0C61">
        <w:rPr>
          <w:rStyle w:val="HideTWBExt"/>
          <w:b w:val="0"/>
        </w:rPr>
        <w:t>&lt;/Members&gt;</w:t>
      </w:r>
    </w:p>
    <w:p w14:paraId="1152B654" w14:textId="77777777" w:rsidR="00B9483A" w:rsidRPr="002C0C61" w:rsidRDefault="00013E04" w:rsidP="00B9483A">
      <w:r w:rsidRPr="002C0C61">
        <w:rPr>
          <w:rStyle w:val="HideTWBExt"/>
        </w:rPr>
        <w:t>&lt;/RepeatBlock-By&gt;</w:t>
      </w:r>
    </w:p>
    <w:p w14:paraId="2D297B2D"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2B672BD7" w14:textId="77777777" w:rsidR="00B9483A" w:rsidRPr="002C0C61" w:rsidRDefault="00013E04" w:rsidP="00B9483A">
      <w:pPr>
        <w:pStyle w:val="NormalBold"/>
      </w:pPr>
      <w:r w:rsidRPr="002C0C61">
        <w:rPr>
          <w:rStyle w:val="HideTWBExt"/>
          <w:b w:val="0"/>
        </w:rPr>
        <w:t>&lt;Article&gt;</w:t>
      </w:r>
      <w:r w:rsidRPr="002C0C61">
        <w:t>Параграф 12</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7BE4E777" w14:textId="77777777" w:rsidTr="00761BD2">
        <w:trPr>
          <w:jc w:val="center"/>
        </w:trPr>
        <w:tc>
          <w:tcPr>
            <w:tcW w:w="9752" w:type="dxa"/>
            <w:gridSpan w:val="2"/>
          </w:tcPr>
          <w:p w14:paraId="30099D51" w14:textId="77777777" w:rsidR="00B9483A" w:rsidRPr="002C0C61" w:rsidRDefault="00B9483A" w:rsidP="00761BD2">
            <w:pPr>
              <w:keepNext/>
            </w:pPr>
          </w:p>
        </w:tc>
      </w:tr>
      <w:tr w:rsidR="00A029F3" w:rsidRPr="002C0C61" w14:paraId="3D159776" w14:textId="77777777" w:rsidTr="00761BD2">
        <w:trPr>
          <w:jc w:val="center"/>
        </w:trPr>
        <w:tc>
          <w:tcPr>
            <w:tcW w:w="4876" w:type="dxa"/>
            <w:hideMark/>
          </w:tcPr>
          <w:p w14:paraId="1790C588" w14:textId="77777777" w:rsidR="00B9483A" w:rsidRPr="002C0C61" w:rsidRDefault="00013E04" w:rsidP="00761BD2">
            <w:pPr>
              <w:pStyle w:val="ColumnHeading"/>
              <w:keepNext/>
            </w:pPr>
            <w:r w:rsidRPr="002C0C61">
              <w:t>Предложение за резолюция</w:t>
            </w:r>
          </w:p>
        </w:tc>
        <w:tc>
          <w:tcPr>
            <w:tcW w:w="4876" w:type="dxa"/>
            <w:hideMark/>
          </w:tcPr>
          <w:p w14:paraId="27F6AB47" w14:textId="77777777" w:rsidR="00B9483A" w:rsidRPr="002C0C61" w:rsidRDefault="00013E04" w:rsidP="00761BD2">
            <w:pPr>
              <w:pStyle w:val="ColumnHeading"/>
              <w:keepNext/>
            </w:pPr>
            <w:r w:rsidRPr="002C0C61">
              <w:t>Изменение</w:t>
            </w:r>
          </w:p>
        </w:tc>
      </w:tr>
      <w:tr w:rsidR="00A029F3" w:rsidRPr="002C0C61" w14:paraId="37EC3CC7" w14:textId="77777777" w:rsidTr="00761BD2">
        <w:trPr>
          <w:jc w:val="center"/>
        </w:trPr>
        <w:tc>
          <w:tcPr>
            <w:tcW w:w="4876" w:type="dxa"/>
            <w:hideMark/>
          </w:tcPr>
          <w:p w14:paraId="00606D73" w14:textId="77777777" w:rsidR="00B9483A" w:rsidRPr="002C0C61" w:rsidRDefault="00013E04" w:rsidP="00761BD2">
            <w:pPr>
              <w:pStyle w:val="Normal6"/>
            </w:pPr>
            <w:r w:rsidRPr="002C0C61">
              <w:t>12.</w:t>
            </w:r>
            <w:r w:rsidRPr="002C0C61">
              <w:tab/>
            </w:r>
            <w:r w:rsidRPr="002C0C61">
              <w:t xml:space="preserve">призовава държавите членки да подобрят публичните, универсални и основани на солидарност системи за социално осигуряване, за да се гарантира пълна и ефективна социална закрила за работниците и пенсионерите и да се </w:t>
            </w:r>
            <w:r w:rsidRPr="002C0C61">
              <w:rPr>
                <w:b/>
                <w:i/>
              </w:rPr>
              <w:t>предотврати</w:t>
            </w:r>
            <w:r w:rsidRPr="002C0C61">
              <w:t xml:space="preserve"> бедността;</w:t>
            </w:r>
          </w:p>
        </w:tc>
        <w:tc>
          <w:tcPr>
            <w:tcW w:w="4876" w:type="dxa"/>
            <w:hideMark/>
          </w:tcPr>
          <w:p w14:paraId="0E53979E" w14:textId="77777777" w:rsidR="00B9483A" w:rsidRPr="002C0C61" w:rsidRDefault="00013E04" w:rsidP="00761BD2">
            <w:pPr>
              <w:pStyle w:val="Normal6"/>
              <w:rPr>
                <w:szCs w:val="24"/>
              </w:rPr>
            </w:pPr>
            <w:r w:rsidRPr="002C0C61">
              <w:t>12.</w:t>
            </w:r>
            <w:r w:rsidRPr="002C0C61">
              <w:tab/>
              <w:t xml:space="preserve">призовава държавите членки да подобрят публичните, универсални и основани на солидарност системи за социално осигуряване, за да се гарантира пълна и ефективна социална закрила за работниците и пенсионерите и да се </w:t>
            </w:r>
            <w:r w:rsidRPr="002C0C61">
              <w:rPr>
                <w:b/>
                <w:i/>
              </w:rPr>
              <w:t>предотвратят бедността, както и</w:t>
            </w:r>
            <w:r w:rsidRPr="002C0C61">
              <w:t xml:space="preserve"> бедността</w:t>
            </w:r>
            <w:r w:rsidRPr="002C0C61">
              <w:rPr>
                <w:b/>
                <w:i/>
              </w:rPr>
              <w:t xml:space="preserve"> сред работещите</w:t>
            </w:r>
            <w:r w:rsidRPr="002C0C61">
              <w:t>;</w:t>
            </w:r>
          </w:p>
        </w:tc>
      </w:tr>
    </w:tbl>
    <w:p w14:paraId="7CE45EDC"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601815A8" w14:textId="77777777" w:rsidR="00B9483A" w:rsidRPr="002C0C61" w:rsidRDefault="00013E04" w:rsidP="00B9483A">
      <w:r w:rsidRPr="002C0C61">
        <w:rPr>
          <w:rStyle w:val="HideTWBExt"/>
        </w:rPr>
        <w:t>&lt;/Amend&gt;</w:t>
      </w:r>
    </w:p>
    <w:p w14:paraId="1703B210"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351</w:t>
      </w:r>
      <w:r w:rsidRPr="002C0C61">
        <w:rPr>
          <w:rStyle w:val="HideTWBExt"/>
          <w:b w:val="0"/>
        </w:rPr>
        <w:t>&lt;/NumAm&gt;</w:t>
      </w:r>
    </w:p>
    <w:p w14:paraId="03D2D619" w14:textId="77777777" w:rsidR="00B9483A" w:rsidRPr="002C0C61" w:rsidRDefault="00013E04" w:rsidP="00B9483A">
      <w:pPr>
        <w:pStyle w:val="NormalBold"/>
      </w:pPr>
      <w:r w:rsidRPr="002C0C61">
        <w:rPr>
          <w:rStyle w:val="HideTWBExt"/>
          <w:b w:val="0"/>
        </w:rPr>
        <w:t>&lt;RepeatBlock-By&gt;&lt;Members&gt;</w:t>
      </w:r>
      <w:r w:rsidRPr="002C0C61">
        <w:t>Алисия Омс Хинел, Идоя Мендия, Еон О'Риърдойн</w:t>
      </w:r>
      <w:r w:rsidRPr="002C0C61">
        <w:rPr>
          <w:rStyle w:val="HideTWBExt"/>
          <w:b w:val="0"/>
        </w:rPr>
        <w:t>&lt;/Members&gt;</w:t>
      </w:r>
    </w:p>
    <w:p w14:paraId="4A6C3F18" w14:textId="77777777" w:rsidR="00B9483A" w:rsidRPr="002C0C61" w:rsidRDefault="00013E04" w:rsidP="00B9483A">
      <w:r w:rsidRPr="002C0C61">
        <w:rPr>
          <w:rStyle w:val="HideTWBExt"/>
        </w:rPr>
        <w:t>&lt;/RepeatBlock-By&gt;</w:t>
      </w:r>
    </w:p>
    <w:p w14:paraId="35BD5688"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3BAD7EF1" w14:textId="77777777" w:rsidR="00B9483A" w:rsidRPr="002C0C61" w:rsidRDefault="00013E04" w:rsidP="00B9483A">
      <w:pPr>
        <w:pStyle w:val="NormalBold"/>
      </w:pPr>
      <w:r w:rsidRPr="002C0C61">
        <w:rPr>
          <w:rStyle w:val="HideTWBExt"/>
          <w:b w:val="0"/>
        </w:rPr>
        <w:t>&lt;Article&gt;</w:t>
      </w:r>
      <w:r w:rsidRPr="002C0C61">
        <w:t xml:space="preserve">Параграф 12 a </w:t>
      </w:r>
      <w:r w:rsidRPr="002C0C61">
        <w:t>(нов)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3174B208" w14:textId="77777777" w:rsidTr="00761BD2">
        <w:trPr>
          <w:jc w:val="center"/>
        </w:trPr>
        <w:tc>
          <w:tcPr>
            <w:tcW w:w="9752" w:type="dxa"/>
            <w:gridSpan w:val="2"/>
          </w:tcPr>
          <w:p w14:paraId="09EBADBC" w14:textId="77777777" w:rsidR="00B9483A" w:rsidRPr="002C0C61" w:rsidRDefault="00B9483A" w:rsidP="00761BD2">
            <w:pPr>
              <w:keepNext/>
            </w:pPr>
          </w:p>
        </w:tc>
      </w:tr>
      <w:tr w:rsidR="00A029F3" w:rsidRPr="002C0C61" w14:paraId="682D5537" w14:textId="77777777" w:rsidTr="00761BD2">
        <w:trPr>
          <w:jc w:val="center"/>
        </w:trPr>
        <w:tc>
          <w:tcPr>
            <w:tcW w:w="4876" w:type="dxa"/>
            <w:hideMark/>
          </w:tcPr>
          <w:p w14:paraId="64DEA13D" w14:textId="77777777" w:rsidR="00B9483A" w:rsidRPr="002C0C61" w:rsidRDefault="00013E04" w:rsidP="00761BD2">
            <w:pPr>
              <w:pStyle w:val="ColumnHeading"/>
              <w:keepNext/>
            </w:pPr>
            <w:r w:rsidRPr="002C0C61">
              <w:t>Предложение за резолюция</w:t>
            </w:r>
          </w:p>
        </w:tc>
        <w:tc>
          <w:tcPr>
            <w:tcW w:w="4876" w:type="dxa"/>
            <w:hideMark/>
          </w:tcPr>
          <w:p w14:paraId="4BDC942D" w14:textId="77777777" w:rsidR="00B9483A" w:rsidRPr="002C0C61" w:rsidRDefault="00013E04" w:rsidP="00761BD2">
            <w:pPr>
              <w:pStyle w:val="ColumnHeading"/>
              <w:keepNext/>
            </w:pPr>
            <w:r w:rsidRPr="002C0C61">
              <w:t>Изменение</w:t>
            </w:r>
          </w:p>
        </w:tc>
      </w:tr>
      <w:tr w:rsidR="00A029F3" w:rsidRPr="002C0C61" w14:paraId="57EC65AE" w14:textId="77777777" w:rsidTr="00761BD2">
        <w:trPr>
          <w:jc w:val="center"/>
        </w:trPr>
        <w:tc>
          <w:tcPr>
            <w:tcW w:w="4876" w:type="dxa"/>
          </w:tcPr>
          <w:p w14:paraId="2E2B1B23" w14:textId="77777777" w:rsidR="00B9483A" w:rsidRPr="002C0C61" w:rsidRDefault="00B9483A" w:rsidP="00761BD2">
            <w:pPr>
              <w:pStyle w:val="Normal6"/>
            </w:pPr>
          </w:p>
        </w:tc>
        <w:tc>
          <w:tcPr>
            <w:tcW w:w="4876" w:type="dxa"/>
            <w:hideMark/>
          </w:tcPr>
          <w:p w14:paraId="46BCE6BB" w14:textId="77777777" w:rsidR="00B9483A" w:rsidRPr="002C0C61" w:rsidRDefault="00013E04" w:rsidP="00761BD2">
            <w:pPr>
              <w:pStyle w:val="Normal6"/>
              <w:rPr>
                <w:szCs w:val="24"/>
              </w:rPr>
            </w:pPr>
            <w:r w:rsidRPr="002C0C61">
              <w:rPr>
                <w:b/>
                <w:i/>
              </w:rPr>
              <w:t>12а.</w:t>
            </w:r>
            <w:r w:rsidRPr="002C0C61">
              <w:rPr>
                <w:b/>
                <w:i/>
              </w:rPr>
              <w:tab/>
              <w:t xml:space="preserve">призовава държавите членки да се справят с бедността сред младите хора и със социално-икономическото неравенство, като признаят, че младите хора са непропорционално засегнати от несигурна </w:t>
            </w:r>
            <w:r w:rsidRPr="002C0C61">
              <w:rPr>
                <w:b/>
                <w:i/>
              </w:rPr>
              <w:t>заетост, изключване от достъп до жилищно настаняване и социална уязвимост; подчертава, че твърде много млади хора работят в сектори, характеризиращи се с работа на непълно работно време и със сезонен, несигурен и недеклариран труд, и че младежката безработица и делът на незаетите с работа, учене или обучение лица продължава да бъде постоянно висок; подчертава необходимостта от укрепване на Гаранцията за младежта като ключов инструмент за насърчаване на приобщаването на младите хора към пазара на труда, какт</w:t>
            </w:r>
            <w:r w:rsidRPr="002C0C61">
              <w:rPr>
                <w:b/>
                <w:i/>
              </w:rPr>
              <w:t>о и от приемане на целенасочени мерки за гарантиране на достъп до схеми за минимален доход без възрастова дискриминация, постигане на напредък по отношение на решенията за жилищно настаняване на достъпни цени за младите хора в рамките на предстоящия План за жилища на достъпни цени и подобряване на индивидуализираната подкрепа за психичното здраве и услугите за социално приобщаване, специално предназначени за младите хора;</w:t>
            </w:r>
          </w:p>
        </w:tc>
      </w:tr>
    </w:tbl>
    <w:p w14:paraId="2305A492"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2A873F25" w14:textId="77777777" w:rsidR="00B9483A" w:rsidRPr="002C0C61" w:rsidRDefault="00013E04" w:rsidP="00B9483A">
      <w:r w:rsidRPr="002C0C61">
        <w:rPr>
          <w:rStyle w:val="HideTWBExt"/>
        </w:rPr>
        <w:t>&lt;/Amend&gt;</w:t>
      </w:r>
    </w:p>
    <w:p w14:paraId="218E3A92"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352</w:t>
      </w:r>
      <w:r w:rsidRPr="002C0C61">
        <w:rPr>
          <w:rStyle w:val="HideTWBExt"/>
          <w:b w:val="0"/>
        </w:rPr>
        <w:t>&lt;/NumAm&gt;</w:t>
      </w:r>
    </w:p>
    <w:p w14:paraId="6869BB7E" w14:textId="77777777" w:rsidR="00B9483A" w:rsidRPr="002C0C61" w:rsidRDefault="00013E04" w:rsidP="00B9483A">
      <w:pPr>
        <w:pStyle w:val="NormalBold"/>
      </w:pPr>
      <w:r w:rsidRPr="002C0C61">
        <w:rPr>
          <w:rStyle w:val="HideTWBExt"/>
          <w:b w:val="0"/>
        </w:rPr>
        <w:t>&lt;RepeatBlock-By&gt;&lt;Members&gt;</w:t>
      </w:r>
      <w:r w:rsidRPr="002C0C61">
        <w:t>Христо Петров</w:t>
      </w:r>
      <w:r w:rsidRPr="002C0C61">
        <w:rPr>
          <w:rStyle w:val="HideTWBExt"/>
          <w:b w:val="0"/>
        </w:rPr>
        <w:t>&lt;/Members&gt;</w:t>
      </w:r>
    </w:p>
    <w:p w14:paraId="3B4AC36A" w14:textId="77777777" w:rsidR="00B9483A" w:rsidRPr="002C0C61" w:rsidRDefault="00013E04" w:rsidP="00B9483A">
      <w:r w:rsidRPr="002C0C61">
        <w:rPr>
          <w:rStyle w:val="HideTWBExt"/>
        </w:rPr>
        <w:t>&lt;/RepeatBlock-By&gt;</w:t>
      </w:r>
    </w:p>
    <w:p w14:paraId="3E378FE7"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749854F3" w14:textId="77777777" w:rsidR="00B9483A" w:rsidRPr="002C0C61" w:rsidRDefault="00013E04" w:rsidP="00B9483A">
      <w:pPr>
        <w:pStyle w:val="NormalBold"/>
      </w:pPr>
      <w:r w:rsidRPr="002C0C61">
        <w:rPr>
          <w:rStyle w:val="HideTWBExt"/>
          <w:b w:val="0"/>
        </w:rPr>
        <w:t>&lt;Article&gt;</w:t>
      </w:r>
      <w:r w:rsidRPr="002C0C61">
        <w:t>Параграф 12 a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7F053B15" w14:textId="77777777" w:rsidTr="00761BD2">
        <w:trPr>
          <w:jc w:val="center"/>
        </w:trPr>
        <w:tc>
          <w:tcPr>
            <w:tcW w:w="9752" w:type="dxa"/>
            <w:gridSpan w:val="2"/>
          </w:tcPr>
          <w:p w14:paraId="12FFEBC9" w14:textId="77777777" w:rsidR="00B9483A" w:rsidRPr="002C0C61" w:rsidRDefault="00B9483A" w:rsidP="00761BD2">
            <w:pPr>
              <w:keepNext/>
            </w:pPr>
          </w:p>
        </w:tc>
      </w:tr>
      <w:tr w:rsidR="00A029F3" w:rsidRPr="002C0C61" w14:paraId="45CD44C7" w14:textId="77777777" w:rsidTr="00761BD2">
        <w:trPr>
          <w:jc w:val="center"/>
        </w:trPr>
        <w:tc>
          <w:tcPr>
            <w:tcW w:w="4876" w:type="dxa"/>
            <w:hideMark/>
          </w:tcPr>
          <w:p w14:paraId="06B89642" w14:textId="77777777" w:rsidR="00B9483A" w:rsidRPr="002C0C61" w:rsidRDefault="00013E04" w:rsidP="00761BD2">
            <w:pPr>
              <w:pStyle w:val="ColumnHeading"/>
              <w:keepNext/>
            </w:pPr>
            <w:r w:rsidRPr="002C0C61">
              <w:t>Предложение за резолюция</w:t>
            </w:r>
          </w:p>
        </w:tc>
        <w:tc>
          <w:tcPr>
            <w:tcW w:w="4876" w:type="dxa"/>
            <w:hideMark/>
          </w:tcPr>
          <w:p w14:paraId="72691EBE" w14:textId="77777777" w:rsidR="00B9483A" w:rsidRPr="002C0C61" w:rsidRDefault="00013E04" w:rsidP="00761BD2">
            <w:pPr>
              <w:pStyle w:val="ColumnHeading"/>
              <w:keepNext/>
            </w:pPr>
            <w:r w:rsidRPr="002C0C61">
              <w:t>Изменение</w:t>
            </w:r>
          </w:p>
        </w:tc>
      </w:tr>
      <w:tr w:rsidR="00A029F3" w:rsidRPr="002C0C61" w14:paraId="2AB5A417" w14:textId="77777777" w:rsidTr="00761BD2">
        <w:trPr>
          <w:jc w:val="center"/>
        </w:trPr>
        <w:tc>
          <w:tcPr>
            <w:tcW w:w="4876" w:type="dxa"/>
          </w:tcPr>
          <w:p w14:paraId="6ED4538B" w14:textId="77777777" w:rsidR="00B9483A" w:rsidRPr="002C0C61" w:rsidRDefault="00B9483A" w:rsidP="00761BD2">
            <w:pPr>
              <w:pStyle w:val="Normal6"/>
            </w:pPr>
          </w:p>
        </w:tc>
        <w:tc>
          <w:tcPr>
            <w:tcW w:w="4876" w:type="dxa"/>
            <w:hideMark/>
          </w:tcPr>
          <w:p w14:paraId="6295DFC0" w14:textId="77777777" w:rsidR="00B9483A" w:rsidRPr="002C0C61" w:rsidRDefault="00013E04" w:rsidP="00761BD2">
            <w:pPr>
              <w:pStyle w:val="Normal6"/>
              <w:rPr>
                <w:szCs w:val="24"/>
              </w:rPr>
            </w:pPr>
            <w:r w:rsidRPr="002C0C61">
              <w:rPr>
                <w:b/>
                <w:i/>
              </w:rPr>
              <w:t>12а.</w:t>
            </w:r>
            <w:r w:rsidRPr="002C0C61">
              <w:rPr>
                <w:b/>
                <w:i/>
              </w:rPr>
              <w:tab/>
              <w:t xml:space="preserve">подчертава, че неформалната икономика следва да бъде </w:t>
            </w:r>
            <w:r w:rsidRPr="002C0C61">
              <w:rPr>
                <w:b/>
                <w:i/>
              </w:rPr>
              <w:t xml:space="preserve">разгледана в Стратегията за борба с бедността, като се има предвид, че тя продължава да бъде широко разпространена в целия Съюз, което води до работни места без достъп до права, без подходящо заплащане, без социална закрила или без стандарти за здравословни и безопасни условия на труд; насърчава държавите членки да създадат пътища за приобщаване между неформалната и официалната икономика, например чрез въвеждане на опростени процедури за регистрация на сезонни, физически и домашни работници; </w:t>
            </w:r>
          </w:p>
        </w:tc>
      </w:tr>
    </w:tbl>
    <w:p w14:paraId="1564C9F2"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56A3F63F" w14:textId="77777777" w:rsidR="00B9483A" w:rsidRPr="002C0C61" w:rsidRDefault="00013E04" w:rsidP="00B9483A">
      <w:r w:rsidRPr="002C0C61">
        <w:rPr>
          <w:rStyle w:val="HideTWBExt"/>
        </w:rPr>
        <w:t>&lt;/Amend&gt;</w:t>
      </w:r>
    </w:p>
    <w:p w14:paraId="6B2AA49A"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353</w:t>
      </w:r>
      <w:r w:rsidRPr="002C0C61">
        <w:rPr>
          <w:rStyle w:val="HideTWBExt"/>
          <w:b w:val="0"/>
        </w:rPr>
        <w:t>&lt;/NumAm&gt;</w:t>
      </w:r>
    </w:p>
    <w:p w14:paraId="5DF9A05B" w14:textId="77777777" w:rsidR="00B9483A" w:rsidRPr="002C0C61" w:rsidRDefault="00013E04" w:rsidP="00B9483A">
      <w:pPr>
        <w:pStyle w:val="NormalBold"/>
      </w:pPr>
      <w:r w:rsidRPr="002C0C61">
        <w:rPr>
          <w:rStyle w:val="HideTWBExt"/>
          <w:b w:val="0"/>
        </w:rPr>
        <w:t>&lt;RepeatBlock-By&gt;&lt;Members&gt;</w:t>
      </w:r>
      <w:r w:rsidRPr="002C0C61">
        <w:t>Еон О’Риърдойн, Марит Май, Изилда Гомеш, Вилия Блинкевичуте, Идоя Мендия Куева, Марк Ангел, Алисия Омс Хинел, Романа Йеркович, Чечилия Страда, Евелин Регнер</w:t>
      </w:r>
      <w:r w:rsidRPr="002C0C61">
        <w:rPr>
          <w:rStyle w:val="HideTWBExt"/>
          <w:b w:val="0"/>
        </w:rPr>
        <w:t>&lt;/Members&gt;</w:t>
      </w:r>
    </w:p>
    <w:p w14:paraId="4C899900" w14:textId="77777777" w:rsidR="00B9483A" w:rsidRPr="002C0C61" w:rsidRDefault="00013E04" w:rsidP="00B9483A">
      <w:r w:rsidRPr="002C0C61">
        <w:rPr>
          <w:rStyle w:val="HideTWBExt"/>
        </w:rPr>
        <w:t>&lt;/RepeatBlock-By&gt;</w:t>
      </w:r>
    </w:p>
    <w:p w14:paraId="55BF7BF3"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2E030926" w14:textId="77777777" w:rsidR="00B9483A" w:rsidRPr="002C0C61" w:rsidRDefault="00013E04" w:rsidP="00B9483A">
      <w:pPr>
        <w:pStyle w:val="NormalBold"/>
      </w:pPr>
      <w:r w:rsidRPr="002C0C61">
        <w:rPr>
          <w:rStyle w:val="HideTWBExt"/>
          <w:b w:val="0"/>
        </w:rPr>
        <w:t>&lt;Article&gt;</w:t>
      </w:r>
      <w:r w:rsidRPr="002C0C61">
        <w:t>Параграф 12 a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41E23149" w14:textId="77777777" w:rsidTr="00761BD2">
        <w:trPr>
          <w:jc w:val="center"/>
        </w:trPr>
        <w:tc>
          <w:tcPr>
            <w:tcW w:w="9752" w:type="dxa"/>
            <w:gridSpan w:val="2"/>
          </w:tcPr>
          <w:p w14:paraId="4582B18C" w14:textId="77777777" w:rsidR="00B9483A" w:rsidRPr="002C0C61" w:rsidRDefault="00B9483A" w:rsidP="00761BD2">
            <w:pPr>
              <w:keepNext/>
            </w:pPr>
          </w:p>
        </w:tc>
      </w:tr>
      <w:tr w:rsidR="00A029F3" w:rsidRPr="002C0C61" w14:paraId="2275E646" w14:textId="77777777" w:rsidTr="00761BD2">
        <w:trPr>
          <w:jc w:val="center"/>
        </w:trPr>
        <w:tc>
          <w:tcPr>
            <w:tcW w:w="4876" w:type="dxa"/>
            <w:hideMark/>
          </w:tcPr>
          <w:p w14:paraId="1D8986CD" w14:textId="77777777" w:rsidR="00B9483A" w:rsidRPr="002C0C61" w:rsidRDefault="00013E04" w:rsidP="00761BD2">
            <w:pPr>
              <w:pStyle w:val="ColumnHeading"/>
              <w:keepNext/>
            </w:pPr>
            <w:r w:rsidRPr="002C0C61">
              <w:t>Предложение за резолюция</w:t>
            </w:r>
          </w:p>
        </w:tc>
        <w:tc>
          <w:tcPr>
            <w:tcW w:w="4876" w:type="dxa"/>
            <w:hideMark/>
          </w:tcPr>
          <w:p w14:paraId="400532AD" w14:textId="77777777" w:rsidR="00B9483A" w:rsidRPr="002C0C61" w:rsidRDefault="00013E04" w:rsidP="00761BD2">
            <w:pPr>
              <w:pStyle w:val="ColumnHeading"/>
              <w:keepNext/>
            </w:pPr>
            <w:r w:rsidRPr="002C0C61">
              <w:t>Изменение</w:t>
            </w:r>
          </w:p>
        </w:tc>
      </w:tr>
      <w:tr w:rsidR="00A029F3" w:rsidRPr="002C0C61" w14:paraId="7D24E2DA" w14:textId="77777777" w:rsidTr="00761BD2">
        <w:trPr>
          <w:jc w:val="center"/>
        </w:trPr>
        <w:tc>
          <w:tcPr>
            <w:tcW w:w="4876" w:type="dxa"/>
          </w:tcPr>
          <w:p w14:paraId="200FD397" w14:textId="77777777" w:rsidR="00B9483A" w:rsidRPr="002C0C61" w:rsidRDefault="00B9483A" w:rsidP="00761BD2">
            <w:pPr>
              <w:pStyle w:val="Normal6"/>
            </w:pPr>
          </w:p>
        </w:tc>
        <w:tc>
          <w:tcPr>
            <w:tcW w:w="4876" w:type="dxa"/>
            <w:hideMark/>
          </w:tcPr>
          <w:p w14:paraId="1A34F843" w14:textId="77777777" w:rsidR="00B9483A" w:rsidRPr="002C0C61" w:rsidRDefault="00013E04" w:rsidP="00761BD2">
            <w:pPr>
              <w:pStyle w:val="Normal6"/>
              <w:rPr>
                <w:szCs w:val="24"/>
              </w:rPr>
            </w:pPr>
            <w:r w:rsidRPr="002C0C61">
              <w:rPr>
                <w:b/>
                <w:i/>
              </w:rPr>
              <w:t>12а.</w:t>
            </w:r>
            <w:r w:rsidRPr="002C0C61">
              <w:rPr>
                <w:b/>
                <w:i/>
              </w:rPr>
              <w:tab/>
              <w:t xml:space="preserve">призовава Комисията и държавите членки да предприемат координирани действия за преодоляване на </w:t>
            </w:r>
            <w:r w:rsidRPr="002C0C61">
              <w:rPr>
                <w:b/>
                <w:i/>
              </w:rPr>
              <w:t>трайните различия в математическата грамотност, грамотността и цифровите умения, които създават значителни пречки пред преодоляването на бедността, чрез целенасочени интервенции във формалното и неформалното образование и чрез установяване на подходящи показатели за наблюдение на напредъка; подчертава значението на безплатните обществени грижи за деца и образование за всички, включително висшето образование;</w:t>
            </w:r>
          </w:p>
        </w:tc>
      </w:tr>
    </w:tbl>
    <w:p w14:paraId="0B1FAE19"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5966B3F2" w14:textId="77777777" w:rsidR="00B9483A" w:rsidRPr="002C0C61" w:rsidRDefault="00013E04" w:rsidP="00B9483A">
      <w:r w:rsidRPr="002C0C61">
        <w:rPr>
          <w:rStyle w:val="HideTWBExt"/>
        </w:rPr>
        <w:t>&lt;/Amend&gt;</w:t>
      </w:r>
    </w:p>
    <w:p w14:paraId="541233F6"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354</w:t>
      </w:r>
      <w:r w:rsidRPr="002C0C61">
        <w:rPr>
          <w:rStyle w:val="HideTWBExt"/>
          <w:b w:val="0"/>
        </w:rPr>
        <w:t>&lt;/NumAm&gt;</w:t>
      </w:r>
    </w:p>
    <w:p w14:paraId="59605788" w14:textId="77777777" w:rsidR="00B9483A" w:rsidRPr="002C0C61" w:rsidRDefault="00013E04" w:rsidP="00B9483A">
      <w:pPr>
        <w:pStyle w:val="NormalBold"/>
      </w:pPr>
      <w:r w:rsidRPr="002C0C61">
        <w:rPr>
          <w:rStyle w:val="HideTWBExt"/>
          <w:b w:val="0"/>
        </w:rPr>
        <w:t>&lt;RepeatBlock-By&gt;&lt;Members&gt;</w:t>
      </w:r>
      <w:r w:rsidRPr="002C0C61">
        <w:t>Джорджиана Теодореску</w:t>
      </w:r>
      <w:r w:rsidRPr="002C0C61">
        <w:rPr>
          <w:rStyle w:val="HideTWBExt"/>
          <w:b w:val="0"/>
        </w:rPr>
        <w:t>&lt;/Members&gt;</w:t>
      </w:r>
    </w:p>
    <w:p w14:paraId="600ADD36" w14:textId="77777777" w:rsidR="00B9483A" w:rsidRPr="002C0C61" w:rsidRDefault="00013E04" w:rsidP="00B9483A">
      <w:r w:rsidRPr="002C0C61">
        <w:rPr>
          <w:rStyle w:val="HideTWBExt"/>
        </w:rPr>
        <w:t>&lt;/RepeatBlock-By&gt;</w:t>
      </w:r>
    </w:p>
    <w:p w14:paraId="1BD55489"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6218BF2B" w14:textId="77777777" w:rsidR="00B9483A" w:rsidRPr="002C0C61" w:rsidRDefault="00013E04" w:rsidP="00B9483A">
      <w:pPr>
        <w:pStyle w:val="NormalBold"/>
      </w:pPr>
      <w:r w:rsidRPr="002C0C61">
        <w:rPr>
          <w:rStyle w:val="HideTWBExt"/>
          <w:b w:val="0"/>
        </w:rPr>
        <w:t>&lt;Article&gt;</w:t>
      </w:r>
      <w:r w:rsidRPr="002C0C61">
        <w:t>Параграф 12 a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1D2ECE73" w14:textId="77777777" w:rsidTr="00761BD2">
        <w:trPr>
          <w:jc w:val="center"/>
        </w:trPr>
        <w:tc>
          <w:tcPr>
            <w:tcW w:w="9752" w:type="dxa"/>
            <w:gridSpan w:val="2"/>
          </w:tcPr>
          <w:p w14:paraId="6A6AC5B0" w14:textId="77777777" w:rsidR="00B9483A" w:rsidRPr="002C0C61" w:rsidRDefault="00B9483A" w:rsidP="00761BD2">
            <w:pPr>
              <w:keepNext/>
            </w:pPr>
          </w:p>
        </w:tc>
      </w:tr>
      <w:tr w:rsidR="00A029F3" w:rsidRPr="002C0C61" w14:paraId="0E23036D" w14:textId="77777777" w:rsidTr="00761BD2">
        <w:trPr>
          <w:jc w:val="center"/>
        </w:trPr>
        <w:tc>
          <w:tcPr>
            <w:tcW w:w="4876" w:type="dxa"/>
            <w:hideMark/>
          </w:tcPr>
          <w:p w14:paraId="27B2DFA1" w14:textId="77777777" w:rsidR="00B9483A" w:rsidRPr="002C0C61" w:rsidRDefault="00013E04" w:rsidP="00761BD2">
            <w:pPr>
              <w:pStyle w:val="ColumnHeading"/>
              <w:keepNext/>
            </w:pPr>
            <w:r w:rsidRPr="002C0C61">
              <w:t>Предложение за резолюция</w:t>
            </w:r>
          </w:p>
        </w:tc>
        <w:tc>
          <w:tcPr>
            <w:tcW w:w="4876" w:type="dxa"/>
            <w:hideMark/>
          </w:tcPr>
          <w:p w14:paraId="1439F2C4" w14:textId="77777777" w:rsidR="00B9483A" w:rsidRPr="002C0C61" w:rsidRDefault="00013E04" w:rsidP="00761BD2">
            <w:pPr>
              <w:pStyle w:val="ColumnHeading"/>
              <w:keepNext/>
            </w:pPr>
            <w:r w:rsidRPr="002C0C61">
              <w:t>Изменение</w:t>
            </w:r>
          </w:p>
        </w:tc>
      </w:tr>
      <w:tr w:rsidR="00A029F3" w:rsidRPr="002C0C61" w14:paraId="06824D54" w14:textId="77777777" w:rsidTr="00761BD2">
        <w:trPr>
          <w:jc w:val="center"/>
        </w:trPr>
        <w:tc>
          <w:tcPr>
            <w:tcW w:w="4876" w:type="dxa"/>
          </w:tcPr>
          <w:p w14:paraId="7047253E" w14:textId="77777777" w:rsidR="00B9483A" w:rsidRPr="002C0C61" w:rsidRDefault="00B9483A" w:rsidP="00761BD2">
            <w:pPr>
              <w:pStyle w:val="Normal6"/>
            </w:pPr>
          </w:p>
        </w:tc>
        <w:tc>
          <w:tcPr>
            <w:tcW w:w="4876" w:type="dxa"/>
            <w:hideMark/>
          </w:tcPr>
          <w:p w14:paraId="746CA1A6" w14:textId="77777777" w:rsidR="00B9483A" w:rsidRPr="002C0C61" w:rsidRDefault="00013E04" w:rsidP="00761BD2">
            <w:pPr>
              <w:pStyle w:val="Normal6"/>
              <w:rPr>
                <w:szCs w:val="24"/>
              </w:rPr>
            </w:pPr>
            <w:r w:rsidRPr="002C0C61">
              <w:rPr>
                <w:b/>
                <w:i/>
              </w:rPr>
              <w:t>12а.</w:t>
            </w:r>
            <w:r w:rsidRPr="002C0C61">
              <w:rPr>
                <w:b/>
                <w:i/>
              </w:rPr>
              <w:tab/>
              <w:t xml:space="preserve">изисква от държавите членки да разгледат възможността за </w:t>
            </w:r>
            <w:r w:rsidRPr="002C0C61">
              <w:rPr>
                <w:b/>
                <w:i/>
              </w:rPr>
              <w:t>включване на отговорностите за отглеждане на дете в пенсионните схеми, когато жените не са в състояние да работят и да плащат подходящи осигурителни вноски по време на такива периоди;</w:t>
            </w:r>
          </w:p>
        </w:tc>
      </w:tr>
    </w:tbl>
    <w:p w14:paraId="4FDD31E8"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73D0796E" w14:textId="77777777" w:rsidR="00B9483A" w:rsidRPr="002C0C61" w:rsidRDefault="00013E04" w:rsidP="00B9483A">
      <w:r w:rsidRPr="002C0C61">
        <w:rPr>
          <w:rStyle w:val="HideTWBExt"/>
        </w:rPr>
        <w:t>&lt;/Amend&gt;</w:t>
      </w:r>
    </w:p>
    <w:p w14:paraId="1FCF5D3C"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355</w:t>
      </w:r>
      <w:r w:rsidRPr="002C0C61">
        <w:rPr>
          <w:rStyle w:val="HideTWBExt"/>
          <w:b w:val="0"/>
        </w:rPr>
        <w:t>&lt;/NumAm&gt;</w:t>
      </w:r>
    </w:p>
    <w:p w14:paraId="71388C67" w14:textId="77777777" w:rsidR="00B9483A" w:rsidRPr="002C0C61" w:rsidRDefault="00013E04" w:rsidP="00B9483A">
      <w:pPr>
        <w:pStyle w:val="NormalBold"/>
      </w:pPr>
      <w:r w:rsidRPr="002C0C61">
        <w:rPr>
          <w:rStyle w:val="HideTWBExt"/>
          <w:b w:val="0"/>
        </w:rPr>
        <w:t>&lt;RepeatBlock-By&gt;&lt;Members&gt;</w:t>
      </w:r>
      <w:r w:rsidRPr="002C0C61">
        <w:t>Еон О’Риърдойн, Марит Май, Изилда Гомеш, Вилия Блинкевичуте, Идоя Мендия Куева, Марк Ангел, Алисия Омс Хинел, Романа Йеркович, Чечилия Страда, Евелин Регнер</w:t>
      </w:r>
      <w:r w:rsidRPr="002C0C61">
        <w:rPr>
          <w:rStyle w:val="HideTWBExt"/>
          <w:b w:val="0"/>
        </w:rPr>
        <w:t>&lt;/Members&gt;</w:t>
      </w:r>
    </w:p>
    <w:p w14:paraId="216F41CF" w14:textId="77777777" w:rsidR="00B9483A" w:rsidRPr="002C0C61" w:rsidRDefault="00013E04" w:rsidP="00B9483A">
      <w:r w:rsidRPr="002C0C61">
        <w:rPr>
          <w:rStyle w:val="HideTWBExt"/>
        </w:rPr>
        <w:t>&lt;/RepeatBlock-By&gt;</w:t>
      </w:r>
    </w:p>
    <w:p w14:paraId="443C5560"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59A42009" w14:textId="77777777" w:rsidR="00B9483A" w:rsidRPr="002C0C61" w:rsidRDefault="00013E04" w:rsidP="00B9483A">
      <w:pPr>
        <w:pStyle w:val="NormalBold"/>
      </w:pPr>
      <w:r w:rsidRPr="002C0C61">
        <w:rPr>
          <w:rStyle w:val="HideTWBExt"/>
          <w:b w:val="0"/>
        </w:rPr>
        <w:t>&lt;Article&gt;</w:t>
      </w:r>
      <w:r w:rsidRPr="002C0C61">
        <w:t>Параграф 12 б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7AAFCF2A" w14:textId="77777777" w:rsidTr="00761BD2">
        <w:trPr>
          <w:jc w:val="center"/>
        </w:trPr>
        <w:tc>
          <w:tcPr>
            <w:tcW w:w="9752" w:type="dxa"/>
            <w:gridSpan w:val="2"/>
          </w:tcPr>
          <w:p w14:paraId="086DE326" w14:textId="77777777" w:rsidR="00B9483A" w:rsidRPr="002C0C61" w:rsidRDefault="00B9483A" w:rsidP="00761BD2">
            <w:pPr>
              <w:keepNext/>
            </w:pPr>
          </w:p>
        </w:tc>
      </w:tr>
      <w:tr w:rsidR="00A029F3" w:rsidRPr="002C0C61" w14:paraId="4DE4D564" w14:textId="77777777" w:rsidTr="00761BD2">
        <w:trPr>
          <w:jc w:val="center"/>
        </w:trPr>
        <w:tc>
          <w:tcPr>
            <w:tcW w:w="4876" w:type="dxa"/>
            <w:hideMark/>
          </w:tcPr>
          <w:p w14:paraId="45AB7E76" w14:textId="77777777" w:rsidR="00B9483A" w:rsidRPr="002C0C61" w:rsidRDefault="00013E04" w:rsidP="00761BD2">
            <w:pPr>
              <w:pStyle w:val="ColumnHeading"/>
              <w:keepNext/>
            </w:pPr>
            <w:r w:rsidRPr="002C0C61">
              <w:t>Предложение за резолюция</w:t>
            </w:r>
          </w:p>
        </w:tc>
        <w:tc>
          <w:tcPr>
            <w:tcW w:w="4876" w:type="dxa"/>
            <w:hideMark/>
          </w:tcPr>
          <w:p w14:paraId="5F1F469D" w14:textId="77777777" w:rsidR="00B9483A" w:rsidRPr="002C0C61" w:rsidRDefault="00013E04" w:rsidP="00761BD2">
            <w:pPr>
              <w:pStyle w:val="ColumnHeading"/>
              <w:keepNext/>
            </w:pPr>
            <w:r w:rsidRPr="002C0C61">
              <w:t>Изменение</w:t>
            </w:r>
          </w:p>
        </w:tc>
      </w:tr>
      <w:tr w:rsidR="00A029F3" w:rsidRPr="002C0C61" w14:paraId="3ED3879E" w14:textId="77777777" w:rsidTr="00761BD2">
        <w:trPr>
          <w:jc w:val="center"/>
        </w:trPr>
        <w:tc>
          <w:tcPr>
            <w:tcW w:w="4876" w:type="dxa"/>
          </w:tcPr>
          <w:p w14:paraId="5EDB4DCB" w14:textId="77777777" w:rsidR="00B9483A" w:rsidRPr="002C0C61" w:rsidRDefault="00B9483A" w:rsidP="00761BD2">
            <w:pPr>
              <w:pStyle w:val="Normal6"/>
            </w:pPr>
          </w:p>
        </w:tc>
        <w:tc>
          <w:tcPr>
            <w:tcW w:w="4876" w:type="dxa"/>
            <w:hideMark/>
          </w:tcPr>
          <w:p w14:paraId="1E44573D" w14:textId="77777777" w:rsidR="00B9483A" w:rsidRPr="002C0C61" w:rsidRDefault="00013E04" w:rsidP="00761BD2">
            <w:pPr>
              <w:pStyle w:val="Normal6"/>
              <w:rPr>
                <w:szCs w:val="24"/>
              </w:rPr>
            </w:pPr>
            <w:r w:rsidRPr="002C0C61">
              <w:rPr>
                <w:b/>
                <w:i/>
              </w:rPr>
              <w:t>12б.</w:t>
            </w:r>
            <w:r w:rsidRPr="002C0C61">
              <w:rPr>
                <w:b/>
                <w:i/>
              </w:rPr>
              <w:tab/>
              <w:t xml:space="preserve">призовава държавите членки да се справят с бедността в напреднала възраст чрез специфични мерки, като обърнат специално внимание на жените, които са </w:t>
            </w:r>
            <w:r w:rsidRPr="002C0C61">
              <w:rPr>
                <w:b/>
                <w:i/>
              </w:rPr>
              <w:t>непропорционално засегнати; подчертава, че това справяне изисква признаване на факта, че е налице възрастова дискриминация, и противодействие на нея, осигуряване на достъп до качествени здравни услуги и услуги за превенция на приемливи цени, насърчаване на финансовата сигурност за възрастните хора чрез повишаване на финансовата грамотност и преодоляване на цифровото разделение, както и осигуряване на достъп до адаптирани, съобразени с нуждите на възрастните хора жилища, които подкрепят тяхната автономност и</w:t>
            </w:r>
            <w:r w:rsidRPr="002C0C61">
              <w:rPr>
                <w:b/>
                <w:i/>
              </w:rPr>
              <w:t xml:space="preserve"> социалното им приобщаване;</w:t>
            </w:r>
          </w:p>
        </w:tc>
      </w:tr>
    </w:tbl>
    <w:p w14:paraId="540684AD"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191CB73E" w14:textId="77777777" w:rsidR="00B9483A" w:rsidRPr="002C0C61" w:rsidRDefault="00013E04" w:rsidP="00B9483A">
      <w:r w:rsidRPr="002C0C61">
        <w:rPr>
          <w:rStyle w:val="HideTWBExt"/>
        </w:rPr>
        <w:t>&lt;/Amend&gt;</w:t>
      </w:r>
    </w:p>
    <w:p w14:paraId="7DAE898E"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356</w:t>
      </w:r>
      <w:r w:rsidRPr="002C0C61">
        <w:rPr>
          <w:rStyle w:val="HideTWBExt"/>
          <w:b w:val="0"/>
        </w:rPr>
        <w:t>&lt;/NumAm&gt;</w:t>
      </w:r>
    </w:p>
    <w:p w14:paraId="2BE00A18" w14:textId="77777777" w:rsidR="00B9483A" w:rsidRPr="002C0C61" w:rsidRDefault="00013E04" w:rsidP="00B9483A">
      <w:pPr>
        <w:pStyle w:val="NormalBold"/>
      </w:pPr>
      <w:r w:rsidRPr="002C0C61">
        <w:rPr>
          <w:rStyle w:val="HideTWBExt"/>
          <w:b w:val="0"/>
        </w:rPr>
        <w:t>&lt;RepeatBlock-By&gt;&lt;Members&gt;</w:t>
      </w:r>
      <w:r w:rsidRPr="002C0C61">
        <w:t>Еон О’Риърдойн, Марит Май, Изилда Гомеш, Вилия Блинкевичуте, Идоя Мендия Куева, Марк Ангел, Алисия Омс Хинел, Романа Йеркович, Чечилия Страда, Евелин Регнер</w:t>
      </w:r>
      <w:r w:rsidRPr="002C0C61">
        <w:rPr>
          <w:rStyle w:val="HideTWBExt"/>
          <w:b w:val="0"/>
        </w:rPr>
        <w:t>&lt;/Members&gt;</w:t>
      </w:r>
    </w:p>
    <w:p w14:paraId="4CEFF7C9" w14:textId="77777777" w:rsidR="00B9483A" w:rsidRPr="002C0C61" w:rsidRDefault="00013E04" w:rsidP="00B9483A">
      <w:r w:rsidRPr="002C0C61">
        <w:rPr>
          <w:rStyle w:val="HideTWBExt"/>
        </w:rPr>
        <w:t>&lt;/RepeatBlock-By&gt;</w:t>
      </w:r>
    </w:p>
    <w:p w14:paraId="2D01B549"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35946E23" w14:textId="77777777" w:rsidR="00B9483A" w:rsidRPr="002C0C61" w:rsidRDefault="00013E04" w:rsidP="00B9483A">
      <w:pPr>
        <w:pStyle w:val="NormalBold"/>
      </w:pPr>
      <w:r w:rsidRPr="002C0C61">
        <w:rPr>
          <w:rStyle w:val="HideTWBExt"/>
          <w:b w:val="0"/>
        </w:rPr>
        <w:t>&lt;Article&gt;</w:t>
      </w:r>
      <w:r w:rsidRPr="002C0C61">
        <w:t>Параграф 12 в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58B792C0" w14:textId="77777777" w:rsidTr="00761BD2">
        <w:trPr>
          <w:jc w:val="center"/>
        </w:trPr>
        <w:tc>
          <w:tcPr>
            <w:tcW w:w="9752" w:type="dxa"/>
            <w:gridSpan w:val="2"/>
          </w:tcPr>
          <w:p w14:paraId="1A520C89" w14:textId="77777777" w:rsidR="00B9483A" w:rsidRPr="002C0C61" w:rsidRDefault="00B9483A" w:rsidP="00761BD2">
            <w:pPr>
              <w:keepNext/>
            </w:pPr>
          </w:p>
        </w:tc>
      </w:tr>
      <w:tr w:rsidR="00A029F3" w:rsidRPr="002C0C61" w14:paraId="56F69BAA" w14:textId="77777777" w:rsidTr="00761BD2">
        <w:trPr>
          <w:jc w:val="center"/>
        </w:trPr>
        <w:tc>
          <w:tcPr>
            <w:tcW w:w="4876" w:type="dxa"/>
            <w:hideMark/>
          </w:tcPr>
          <w:p w14:paraId="1585A552" w14:textId="77777777" w:rsidR="00B9483A" w:rsidRPr="002C0C61" w:rsidRDefault="00013E04" w:rsidP="00761BD2">
            <w:pPr>
              <w:pStyle w:val="ColumnHeading"/>
              <w:keepNext/>
            </w:pPr>
            <w:r w:rsidRPr="002C0C61">
              <w:t>Предложение за резолюция</w:t>
            </w:r>
          </w:p>
        </w:tc>
        <w:tc>
          <w:tcPr>
            <w:tcW w:w="4876" w:type="dxa"/>
            <w:hideMark/>
          </w:tcPr>
          <w:p w14:paraId="4323FEE6" w14:textId="77777777" w:rsidR="00B9483A" w:rsidRPr="002C0C61" w:rsidRDefault="00013E04" w:rsidP="00761BD2">
            <w:pPr>
              <w:pStyle w:val="ColumnHeading"/>
              <w:keepNext/>
            </w:pPr>
            <w:r w:rsidRPr="002C0C61">
              <w:t>Изменение</w:t>
            </w:r>
          </w:p>
        </w:tc>
      </w:tr>
      <w:tr w:rsidR="00A029F3" w:rsidRPr="002C0C61" w14:paraId="6F81F421" w14:textId="77777777" w:rsidTr="00761BD2">
        <w:trPr>
          <w:jc w:val="center"/>
        </w:trPr>
        <w:tc>
          <w:tcPr>
            <w:tcW w:w="4876" w:type="dxa"/>
          </w:tcPr>
          <w:p w14:paraId="4DBEA7FE" w14:textId="77777777" w:rsidR="00B9483A" w:rsidRPr="002C0C61" w:rsidRDefault="00B9483A" w:rsidP="00761BD2">
            <w:pPr>
              <w:pStyle w:val="Normal6"/>
            </w:pPr>
          </w:p>
        </w:tc>
        <w:tc>
          <w:tcPr>
            <w:tcW w:w="4876" w:type="dxa"/>
            <w:hideMark/>
          </w:tcPr>
          <w:p w14:paraId="263F8FF2" w14:textId="77777777" w:rsidR="00B9483A" w:rsidRPr="002C0C61" w:rsidRDefault="00013E04" w:rsidP="00761BD2">
            <w:pPr>
              <w:pStyle w:val="Normal6"/>
              <w:rPr>
                <w:szCs w:val="24"/>
              </w:rPr>
            </w:pPr>
            <w:r w:rsidRPr="002C0C61">
              <w:rPr>
                <w:b/>
                <w:i/>
              </w:rPr>
              <w:t>12в.</w:t>
            </w:r>
            <w:r w:rsidRPr="002C0C61">
              <w:rPr>
                <w:b/>
                <w:i/>
              </w:rPr>
              <w:tab/>
              <w:t xml:space="preserve">призовава държавите членки да се справят с проблема с </w:t>
            </w:r>
            <w:r w:rsidRPr="002C0C61">
              <w:rPr>
                <w:b/>
                <w:i/>
              </w:rPr>
              <w:t>внезапната загуба на социалноосигурителни права в резултат на статичните ограничения във връзка с прага на доходите по отношение на социалните обезщетения, което демотивира получателите на социални помощи да се завърнат на пазара на труда;</w:t>
            </w:r>
          </w:p>
        </w:tc>
      </w:tr>
    </w:tbl>
    <w:p w14:paraId="677F7F2F"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213F2F2E" w14:textId="77777777" w:rsidR="00B9483A" w:rsidRPr="002C0C61" w:rsidRDefault="00013E04" w:rsidP="00B9483A">
      <w:r w:rsidRPr="002C0C61">
        <w:rPr>
          <w:rStyle w:val="HideTWBExt"/>
        </w:rPr>
        <w:t>&lt;/Amend&gt;</w:t>
      </w:r>
    </w:p>
    <w:p w14:paraId="1001A9EB"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357</w:t>
      </w:r>
      <w:r w:rsidRPr="002C0C61">
        <w:rPr>
          <w:rStyle w:val="HideTWBExt"/>
          <w:b w:val="0"/>
        </w:rPr>
        <w:t>&lt;/NumAm&gt;</w:t>
      </w:r>
    </w:p>
    <w:p w14:paraId="2AE0444F" w14:textId="77777777" w:rsidR="00B9483A" w:rsidRPr="002C0C61" w:rsidRDefault="00013E04" w:rsidP="00B9483A">
      <w:pPr>
        <w:pStyle w:val="NormalBold"/>
      </w:pPr>
      <w:r w:rsidRPr="002C0C61">
        <w:rPr>
          <w:rStyle w:val="HideTWBExt"/>
          <w:b w:val="0"/>
        </w:rPr>
        <w:t>&lt;RepeatBlock-By&gt;&lt;Members&gt;</w:t>
      </w:r>
      <w:r w:rsidRPr="002C0C61">
        <w:t>Хуан Карлос Хираута Видал, Северин Вербрук, Рашел Блом</w:t>
      </w:r>
      <w:r w:rsidRPr="002C0C61">
        <w:rPr>
          <w:rStyle w:val="HideTWBExt"/>
          <w:b w:val="0"/>
        </w:rPr>
        <w:t>&lt;/Members&gt;</w:t>
      </w:r>
    </w:p>
    <w:p w14:paraId="78A95D6B" w14:textId="77777777" w:rsidR="00B9483A" w:rsidRPr="002C0C61" w:rsidRDefault="00013E04" w:rsidP="00B9483A">
      <w:r w:rsidRPr="002C0C61">
        <w:rPr>
          <w:rStyle w:val="HideTWBExt"/>
        </w:rPr>
        <w:t>&lt;/RepeatBlock-By&gt;</w:t>
      </w:r>
    </w:p>
    <w:p w14:paraId="1471C018"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6AE313AF" w14:textId="77777777" w:rsidR="00B9483A" w:rsidRPr="002C0C61" w:rsidRDefault="00013E04" w:rsidP="00B9483A">
      <w:pPr>
        <w:pStyle w:val="NormalBold"/>
      </w:pPr>
      <w:r w:rsidRPr="002C0C61">
        <w:rPr>
          <w:rStyle w:val="HideTWBExt"/>
          <w:b w:val="0"/>
        </w:rPr>
        <w:t>&lt;Article&gt;</w:t>
      </w:r>
      <w:r w:rsidRPr="002C0C61">
        <w:t>Параграф 13</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08E9675A" w14:textId="77777777" w:rsidTr="00761BD2">
        <w:trPr>
          <w:jc w:val="center"/>
        </w:trPr>
        <w:tc>
          <w:tcPr>
            <w:tcW w:w="9752" w:type="dxa"/>
            <w:gridSpan w:val="2"/>
          </w:tcPr>
          <w:p w14:paraId="24771EE8" w14:textId="77777777" w:rsidR="00B9483A" w:rsidRPr="002C0C61" w:rsidRDefault="00B9483A" w:rsidP="00761BD2">
            <w:pPr>
              <w:keepNext/>
            </w:pPr>
          </w:p>
        </w:tc>
      </w:tr>
      <w:tr w:rsidR="00A029F3" w:rsidRPr="002C0C61" w14:paraId="5909BA6B" w14:textId="77777777" w:rsidTr="00761BD2">
        <w:trPr>
          <w:jc w:val="center"/>
        </w:trPr>
        <w:tc>
          <w:tcPr>
            <w:tcW w:w="4876" w:type="dxa"/>
            <w:hideMark/>
          </w:tcPr>
          <w:p w14:paraId="7D2E9C97" w14:textId="77777777" w:rsidR="00B9483A" w:rsidRPr="002C0C61" w:rsidRDefault="00013E04" w:rsidP="00761BD2">
            <w:pPr>
              <w:pStyle w:val="ColumnHeading"/>
              <w:keepNext/>
            </w:pPr>
            <w:r w:rsidRPr="002C0C61">
              <w:t>Предложение за резолюция</w:t>
            </w:r>
          </w:p>
        </w:tc>
        <w:tc>
          <w:tcPr>
            <w:tcW w:w="4876" w:type="dxa"/>
            <w:hideMark/>
          </w:tcPr>
          <w:p w14:paraId="003A5634" w14:textId="77777777" w:rsidR="00B9483A" w:rsidRPr="002C0C61" w:rsidRDefault="00013E04" w:rsidP="00761BD2">
            <w:pPr>
              <w:pStyle w:val="ColumnHeading"/>
              <w:keepNext/>
            </w:pPr>
            <w:r w:rsidRPr="002C0C61">
              <w:t>Изменение</w:t>
            </w:r>
          </w:p>
        </w:tc>
      </w:tr>
      <w:tr w:rsidR="00A029F3" w:rsidRPr="002C0C61" w14:paraId="04691B56" w14:textId="77777777" w:rsidTr="00761BD2">
        <w:trPr>
          <w:jc w:val="center"/>
        </w:trPr>
        <w:tc>
          <w:tcPr>
            <w:tcW w:w="4876" w:type="dxa"/>
            <w:hideMark/>
          </w:tcPr>
          <w:p w14:paraId="6541772F" w14:textId="77777777" w:rsidR="00B9483A" w:rsidRPr="002C0C61" w:rsidRDefault="00013E04" w:rsidP="00761BD2">
            <w:pPr>
              <w:pStyle w:val="Normal6"/>
            </w:pPr>
            <w:r w:rsidRPr="002C0C61">
              <w:t>13.</w:t>
            </w:r>
            <w:r w:rsidRPr="002C0C61">
              <w:tab/>
            </w:r>
            <w:r w:rsidRPr="002C0C61">
              <w:rPr>
                <w:b/>
                <w:i/>
              </w:rPr>
              <w:t>призовава</w:t>
            </w:r>
            <w:r w:rsidRPr="002C0C61">
              <w:t xml:space="preserve"> Комисията и държавите членки да разгледат така наречените „скрити прояви на бедността“, да се борят срещу стигматизирането на хората, живеещи в бедност, и неусвояването на наличните социални помощи, както и да вземат предвид факта, че възрастните хора, хората с увреждания</w:t>
            </w:r>
            <w:r w:rsidRPr="002C0C61">
              <w:rPr>
                <w:b/>
                <w:i/>
              </w:rPr>
              <w:t>,</w:t>
            </w:r>
            <w:r w:rsidRPr="002C0C61">
              <w:t xml:space="preserve"> семействата с един родител</w:t>
            </w:r>
            <w:r w:rsidRPr="002C0C61">
              <w:rPr>
                <w:b/>
                <w:i/>
              </w:rPr>
              <w:t>, етническите малцинства и мигрантите са групи</w:t>
            </w:r>
            <w:r w:rsidRPr="002C0C61">
              <w:t>, които са по-уязвими във връзка с бедността и социалното изключване;</w:t>
            </w:r>
          </w:p>
        </w:tc>
        <w:tc>
          <w:tcPr>
            <w:tcW w:w="4876" w:type="dxa"/>
            <w:hideMark/>
          </w:tcPr>
          <w:p w14:paraId="1B8625E9" w14:textId="77777777" w:rsidR="00B9483A" w:rsidRPr="002C0C61" w:rsidRDefault="00013E04" w:rsidP="00761BD2">
            <w:pPr>
              <w:pStyle w:val="Normal6"/>
              <w:rPr>
                <w:szCs w:val="24"/>
              </w:rPr>
            </w:pPr>
            <w:r w:rsidRPr="002C0C61">
              <w:t>13.</w:t>
            </w:r>
            <w:r w:rsidRPr="002C0C61">
              <w:tab/>
            </w:r>
            <w:r w:rsidRPr="002C0C61">
              <w:rPr>
                <w:b/>
                <w:i/>
              </w:rPr>
              <w:t>препоръчва на</w:t>
            </w:r>
            <w:r w:rsidRPr="002C0C61">
              <w:t xml:space="preserve"> Комисията и държавите членки да разгледат така наречените „скрити прояви на бедността“, да се борят срещу стигматизирането на хората, живеещи в бедност, и неусвояването на наличните социални помощи, както и да вземат предвид факта, че възрастните хора, хората с увреждания</w:t>
            </w:r>
            <w:r w:rsidRPr="002C0C61">
              <w:rPr>
                <w:b/>
                <w:i/>
              </w:rPr>
              <w:t xml:space="preserve"> и</w:t>
            </w:r>
            <w:r w:rsidRPr="002C0C61">
              <w:t xml:space="preserve"> семействата с един родител, които са по-уязвими във връзка с бедността и социалното изключване;</w:t>
            </w:r>
          </w:p>
        </w:tc>
      </w:tr>
    </w:tbl>
    <w:p w14:paraId="4F4A74DA"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7671BB64" w14:textId="77777777" w:rsidR="00B9483A" w:rsidRPr="002C0C61" w:rsidRDefault="00013E04" w:rsidP="00B9483A">
      <w:r w:rsidRPr="002C0C61">
        <w:rPr>
          <w:rStyle w:val="HideTWBExt"/>
        </w:rPr>
        <w:t>&lt;/Amend&gt;</w:t>
      </w:r>
    </w:p>
    <w:p w14:paraId="042ED043"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358</w:t>
      </w:r>
      <w:r w:rsidRPr="002C0C61">
        <w:rPr>
          <w:rStyle w:val="HideTWBExt"/>
          <w:b w:val="0"/>
        </w:rPr>
        <w:t>&lt;/NumAm&gt;</w:t>
      </w:r>
    </w:p>
    <w:p w14:paraId="12F8413B" w14:textId="77777777" w:rsidR="00B9483A" w:rsidRPr="002C0C61" w:rsidRDefault="00013E04" w:rsidP="00B9483A">
      <w:pPr>
        <w:pStyle w:val="NormalBold"/>
      </w:pPr>
      <w:r w:rsidRPr="002C0C61">
        <w:rPr>
          <w:rStyle w:val="HideTWBExt"/>
          <w:b w:val="0"/>
        </w:rPr>
        <w:t>&lt;RepeatBlock-By&gt;&lt;Members&gt;</w:t>
      </w:r>
      <w:r w:rsidRPr="002C0C61">
        <w:t>Джорджиана Теодореску</w:t>
      </w:r>
      <w:r w:rsidRPr="002C0C61">
        <w:rPr>
          <w:rStyle w:val="HideTWBExt"/>
          <w:b w:val="0"/>
        </w:rPr>
        <w:t>&lt;/Members&gt;</w:t>
      </w:r>
    </w:p>
    <w:p w14:paraId="58EB3253" w14:textId="77777777" w:rsidR="00B9483A" w:rsidRPr="002C0C61" w:rsidRDefault="00013E04" w:rsidP="00B9483A">
      <w:r w:rsidRPr="002C0C61">
        <w:rPr>
          <w:rStyle w:val="HideTWBExt"/>
        </w:rPr>
        <w:t>&lt;/RepeatBlock-By&gt;</w:t>
      </w:r>
    </w:p>
    <w:p w14:paraId="51F67557"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7700669D" w14:textId="77777777" w:rsidR="00B9483A" w:rsidRPr="002C0C61" w:rsidRDefault="00013E04" w:rsidP="00B9483A">
      <w:pPr>
        <w:pStyle w:val="NormalBold"/>
      </w:pPr>
      <w:r w:rsidRPr="002C0C61">
        <w:rPr>
          <w:rStyle w:val="HideTWBExt"/>
          <w:b w:val="0"/>
        </w:rPr>
        <w:t>&lt;Article&gt;</w:t>
      </w:r>
      <w:r w:rsidRPr="002C0C61">
        <w:t>Параграф 13</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38539349" w14:textId="77777777" w:rsidTr="00761BD2">
        <w:trPr>
          <w:jc w:val="center"/>
        </w:trPr>
        <w:tc>
          <w:tcPr>
            <w:tcW w:w="9752" w:type="dxa"/>
            <w:gridSpan w:val="2"/>
          </w:tcPr>
          <w:p w14:paraId="656D9755" w14:textId="77777777" w:rsidR="00B9483A" w:rsidRPr="002C0C61" w:rsidRDefault="00B9483A" w:rsidP="00761BD2">
            <w:pPr>
              <w:keepNext/>
            </w:pPr>
          </w:p>
        </w:tc>
      </w:tr>
      <w:tr w:rsidR="00A029F3" w:rsidRPr="002C0C61" w14:paraId="40DA8F1C" w14:textId="77777777" w:rsidTr="00761BD2">
        <w:trPr>
          <w:jc w:val="center"/>
        </w:trPr>
        <w:tc>
          <w:tcPr>
            <w:tcW w:w="4876" w:type="dxa"/>
            <w:hideMark/>
          </w:tcPr>
          <w:p w14:paraId="79463793" w14:textId="77777777" w:rsidR="00B9483A" w:rsidRPr="002C0C61" w:rsidRDefault="00013E04" w:rsidP="00761BD2">
            <w:pPr>
              <w:pStyle w:val="ColumnHeading"/>
              <w:keepNext/>
            </w:pPr>
            <w:r w:rsidRPr="002C0C61">
              <w:t>Предложение за резолюция</w:t>
            </w:r>
          </w:p>
        </w:tc>
        <w:tc>
          <w:tcPr>
            <w:tcW w:w="4876" w:type="dxa"/>
            <w:hideMark/>
          </w:tcPr>
          <w:p w14:paraId="15CEFD5D" w14:textId="77777777" w:rsidR="00B9483A" w:rsidRPr="002C0C61" w:rsidRDefault="00013E04" w:rsidP="00761BD2">
            <w:pPr>
              <w:pStyle w:val="ColumnHeading"/>
              <w:keepNext/>
            </w:pPr>
            <w:r w:rsidRPr="002C0C61">
              <w:t>Изменение</w:t>
            </w:r>
          </w:p>
        </w:tc>
      </w:tr>
      <w:tr w:rsidR="00A029F3" w:rsidRPr="002C0C61" w14:paraId="1493389E" w14:textId="77777777" w:rsidTr="00761BD2">
        <w:trPr>
          <w:jc w:val="center"/>
        </w:trPr>
        <w:tc>
          <w:tcPr>
            <w:tcW w:w="4876" w:type="dxa"/>
            <w:hideMark/>
          </w:tcPr>
          <w:p w14:paraId="1BB0F31A" w14:textId="77777777" w:rsidR="00B9483A" w:rsidRPr="002C0C61" w:rsidRDefault="00013E04" w:rsidP="00761BD2">
            <w:pPr>
              <w:pStyle w:val="Normal6"/>
            </w:pPr>
            <w:r w:rsidRPr="002C0C61">
              <w:t>13.</w:t>
            </w:r>
            <w:r w:rsidRPr="002C0C61">
              <w:tab/>
              <w:t>призовава Комисията и държавите членки да разгледат така наречените „скрити прояви на бедността“, да се борят срещу стигматизирането на хората, живеещи в бедност, и неусвояването на наличните социални помощи, както и да вземат предвид факта, че възрастните хора, хората с увреждания, семействата с един родител</w:t>
            </w:r>
            <w:r w:rsidRPr="002C0C61">
              <w:rPr>
                <w:b/>
                <w:i/>
              </w:rPr>
              <w:t>,</w:t>
            </w:r>
            <w:r w:rsidRPr="002C0C61">
              <w:t xml:space="preserve"> етническите малцинства</w:t>
            </w:r>
            <w:r w:rsidRPr="002C0C61">
              <w:rPr>
                <w:b/>
                <w:i/>
              </w:rPr>
              <w:t xml:space="preserve"> и мигрантите</w:t>
            </w:r>
            <w:r w:rsidRPr="002C0C61">
              <w:t xml:space="preserve"> са групи, които са по-уязвими във връзка с бедността и социалното изключване;</w:t>
            </w:r>
          </w:p>
        </w:tc>
        <w:tc>
          <w:tcPr>
            <w:tcW w:w="4876" w:type="dxa"/>
            <w:hideMark/>
          </w:tcPr>
          <w:p w14:paraId="6E6ADC52" w14:textId="77777777" w:rsidR="00B9483A" w:rsidRPr="002C0C61" w:rsidRDefault="00013E04" w:rsidP="00761BD2">
            <w:pPr>
              <w:pStyle w:val="Normal6"/>
              <w:rPr>
                <w:szCs w:val="24"/>
              </w:rPr>
            </w:pPr>
            <w:r w:rsidRPr="002C0C61">
              <w:t>13.</w:t>
            </w:r>
            <w:r w:rsidRPr="002C0C61">
              <w:tab/>
              <w:t>призовава Комисията и държавите членки да разгледат така наречените „скрити прояви на бедността“, да се борят срещу стигматизирането на хората, живеещи в бедност, и неусвояването на наличните социални помощи, както и да вземат предвид факта, че възрастните хора, хората с увреждания, семействата с един родител</w:t>
            </w:r>
            <w:r w:rsidRPr="002C0C61">
              <w:rPr>
                <w:b/>
                <w:i/>
              </w:rPr>
              <w:t xml:space="preserve"> и</w:t>
            </w:r>
            <w:r w:rsidRPr="002C0C61">
              <w:t xml:space="preserve"> етническите малцинства са групи, които са по-уязвими във връзка с бедността и социалното изключване;</w:t>
            </w:r>
          </w:p>
        </w:tc>
      </w:tr>
    </w:tbl>
    <w:p w14:paraId="6EEFBE91"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7E6EB137" w14:textId="77777777" w:rsidR="00B9483A" w:rsidRPr="002C0C61" w:rsidRDefault="00013E04" w:rsidP="00B9483A">
      <w:r w:rsidRPr="002C0C61">
        <w:rPr>
          <w:rStyle w:val="HideTWBExt"/>
        </w:rPr>
        <w:t>&lt;/Amend&gt;</w:t>
      </w:r>
    </w:p>
    <w:p w14:paraId="77918496"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359</w:t>
      </w:r>
      <w:r w:rsidRPr="002C0C61">
        <w:rPr>
          <w:rStyle w:val="HideTWBExt"/>
          <w:b w:val="0"/>
        </w:rPr>
        <w:t>&lt;/NumAm&gt;</w:t>
      </w:r>
    </w:p>
    <w:p w14:paraId="24986734" w14:textId="77777777" w:rsidR="00B9483A" w:rsidRPr="002C0C61" w:rsidRDefault="00013E04" w:rsidP="00B9483A">
      <w:pPr>
        <w:pStyle w:val="NormalBold"/>
      </w:pPr>
      <w:r w:rsidRPr="002C0C61">
        <w:rPr>
          <w:rStyle w:val="HideTWBExt"/>
          <w:b w:val="0"/>
        </w:rPr>
        <w:t>&lt;RepeatBlock-By&gt;&lt;Members&gt;</w:t>
      </w:r>
      <w:r w:rsidRPr="002C0C61">
        <w:t>Мартин Кемп, Лисбет Сомен, Реджина Дохърти</w:t>
      </w:r>
      <w:r w:rsidRPr="002C0C61">
        <w:rPr>
          <w:rStyle w:val="HideTWBExt"/>
          <w:b w:val="0"/>
        </w:rPr>
        <w:t>&lt;/Members&gt;</w:t>
      </w:r>
    </w:p>
    <w:p w14:paraId="05BC0159" w14:textId="77777777" w:rsidR="00B9483A" w:rsidRPr="002C0C61" w:rsidRDefault="00013E04" w:rsidP="00B9483A">
      <w:r w:rsidRPr="002C0C61">
        <w:rPr>
          <w:rStyle w:val="HideTWBExt"/>
        </w:rPr>
        <w:t>&lt;/RepeatBlock-By&gt;</w:t>
      </w:r>
    </w:p>
    <w:p w14:paraId="188C6370"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5CCF8AB0" w14:textId="77777777" w:rsidR="00B9483A" w:rsidRPr="002C0C61" w:rsidRDefault="00013E04" w:rsidP="00B9483A">
      <w:pPr>
        <w:pStyle w:val="NormalBold"/>
      </w:pPr>
      <w:r w:rsidRPr="002C0C61">
        <w:rPr>
          <w:rStyle w:val="HideTWBExt"/>
          <w:b w:val="0"/>
        </w:rPr>
        <w:t>&lt;Article&gt;</w:t>
      </w:r>
      <w:r w:rsidRPr="002C0C61">
        <w:t>Параграф 13</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5D6FDC84" w14:textId="77777777" w:rsidTr="00761BD2">
        <w:trPr>
          <w:jc w:val="center"/>
        </w:trPr>
        <w:tc>
          <w:tcPr>
            <w:tcW w:w="9752" w:type="dxa"/>
            <w:gridSpan w:val="2"/>
          </w:tcPr>
          <w:p w14:paraId="21087B53" w14:textId="77777777" w:rsidR="00B9483A" w:rsidRPr="002C0C61" w:rsidRDefault="00B9483A" w:rsidP="00761BD2">
            <w:pPr>
              <w:keepNext/>
            </w:pPr>
          </w:p>
        </w:tc>
      </w:tr>
      <w:tr w:rsidR="00A029F3" w:rsidRPr="002C0C61" w14:paraId="5FF67B82" w14:textId="77777777" w:rsidTr="00761BD2">
        <w:trPr>
          <w:jc w:val="center"/>
        </w:trPr>
        <w:tc>
          <w:tcPr>
            <w:tcW w:w="4876" w:type="dxa"/>
            <w:hideMark/>
          </w:tcPr>
          <w:p w14:paraId="276BAB17" w14:textId="77777777" w:rsidR="00B9483A" w:rsidRPr="002C0C61" w:rsidRDefault="00013E04" w:rsidP="00761BD2">
            <w:pPr>
              <w:pStyle w:val="ColumnHeading"/>
              <w:keepNext/>
            </w:pPr>
            <w:r w:rsidRPr="002C0C61">
              <w:t>Предложение за резолюция</w:t>
            </w:r>
          </w:p>
        </w:tc>
        <w:tc>
          <w:tcPr>
            <w:tcW w:w="4876" w:type="dxa"/>
            <w:hideMark/>
          </w:tcPr>
          <w:p w14:paraId="688F63D9" w14:textId="77777777" w:rsidR="00B9483A" w:rsidRPr="002C0C61" w:rsidRDefault="00013E04" w:rsidP="00761BD2">
            <w:pPr>
              <w:pStyle w:val="ColumnHeading"/>
              <w:keepNext/>
            </w:pPr>
            <w:r w:rsidRPr="002C0C61">
              <w:t>Изменение</w:t>
            </w:r>
          </w:p>
        </w:tc>
      </w:tr>
      <w:tr w:rsidR="00A029F3" w:rsidRPr="002C0C61" w14:paraId="57397E5B" w14:textId="77777777" w:rsidTr="00761BD2">
        <w:trPr>
          <w:jc w:val="center"/>
        </w:trPr>
        <w:tc>
          <w:tcPr>
            <w:tcW w:w="4876" w:type="dxa"/>
            <w:hideMark/>
          </w:tcPr>
          <w:p w14:paraId="0DED17DA" w14:textId="77777777" w:rsidR="00B9483A" w:rsidRPr="002C0C61" w:rsidRDefault="00013E04" w:rsidP="00761BD2">
            <w:pPr>
              <w:pStyle w:val="Normal6"/>
            </w:pPr>
            <w:r w:rsidRPr="002C0C61">
              <w:t>13.</w:t>
            </w:r>
            <w:r w:rsidRPr="002C0C61">
              <w:tab/>
              <w:t xml:space="preserve">призовава Комисията и държавите членки да </w:t>
            </w:r>
            <w:r w:rsidRPr="002C0C61">
              <w:rPr>
                <w:b/>
                <w:i/>
              </w:rPr>
              <w:t xml:space="preserve">разгледат така наречените „скрити прояви на бедността“, да </w:t>
            </w:r>
            <w:r w:rsidRPr="002C0C61">
              <w:t>се борят срещу стигматизирането на хората, живеещи в бедност, и неусвояването на наличните социални помощи, както и да вземат предвид факта, че възрастните хора, хората с увреждания, семействата с един родител, етническите малцинства и мигрантите са групи, които са по-уязвими във връзка с бедността и социалното изключване;</w:t>
            </w:r>
          </w:p>
        </w:tc>
        <w:tc>
          <w:tcPr>
            <w:tcW w:w="4876" w:type="dxa"/>
            <w:hideMark/>
          </w:tcPr>
          <w:p w14:paraId="5BB8AFB4" w14:textId="77777777" w:rsidR="00B9483A" w:rsidRPr="002C0C61" w:rsidRDefault="00013E04" w:rsidP="00761BD2">
            <w:pPr>
              <w:pStyle w:val="Normal6"/>
              <w:rPr>
                <w:szCs w:val="24"/>
              </w:rPr>
            </w:pPr>
            <w:r w:rsidRPr="002C0C61">
              <w:t>13.</w:t>
            </w:r>
            <w:r w:rsidRPr="002C0C61">
              <w:tab/>
              <w:t xml:space="preserve">призовава Комисията и държавите членки да се борят срещу </w:t>
            </w:r>
            <w:r w:rsidRPr="002C0C61">
              <w:t>стигматизирането на хората, живеещи в бедност, и неусвояването на наличните социални помощи, както и да вземат предвид факта, че възрастните хора, хората с увреждания, семействата с един родител, етническите малцинства и мигрантите са групи, които са по-уязвими във връзка с бедността и социалното изключване;</w:t>
            </w:r>
          </w:p>
        </w:tc>
      </w:tr>
    </w:tbl>
    <w:p w14:paraId="53B14D76"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53F590FE" w14:textId="77777777" w:rsidR="00B9483A" w:rsidRPr="002C0C61" w:rsidRDefault="00013E04" w:rsidP="00B9483A">
      <w:r w:rsidRPr="002C0C61">
        <w:rPr>
          <w:rStyle w:val="HideTWBExt"/>
        </w:rPr>
        <w:t>&lt;/Amend&gt;</w:t>
      </w:r>
    </w:p>
    <w:p w14:paraId="0EC8340C"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360</w:t>
      </w:r>
      <w:r w:rsidRPr="002C0C61">
        <w:rPr>
          <w:rStyle w:val="HideTWBExt"/>
          <w:b w:val="0"/>
        </w:rPr>
        <w:t>&lt;/NumAm&gt;</w:t>
      </w:r>
    </w:p>
    <w:p w14:paraId="318166AF" w14:textId="77777777" w:rsidR="00B9483A" w:rsidRPr="002C0C61" w:rsidRDefault="00013E04" w:rsidP="00B9483A">
      <w:pPr>
        <w:pStyle w:val="NormalBold"/>
      </w:pPr>
      <w:r w:rsidRPr="002C0C61">
        <w:rPr>
          <w:rStyle w:val="HideTWBExt"/>
          <w:b w:val="0"/>
        </w:rPr>
        <w:t>&lt;RepeatBlock-By&gt;&lt;Members&gt;</w:t>
      </w:r>
      <w:r w:rsidRPr="002C0C61">
        <w:t>Идоя Мендия, Алисия Омс Хинел</w:t>
      </w:r>
      <w:r w:rsidRPr="002C0C61">
        <w:rPr>
          <w:rStyle w:val="HideTWBExt"/>
          <w:b w:val="0"/>
        </w:rPr>
        <w:t>&lt;/Members&gt;</w:t>
      </w:r>
    </w:p>
    <w:p w14:paraId="4C4D1580" w14:textId="77777777" w:rsidR="00B9483A" w:rsidRPr="002C0C61" w:rsidRDefault="00013E04" w:rsidP="00B9483A">
      <w:r w:rsidRPr="002C0C61">
        <w:rPr>
          <w:rStyle w:val="HideTWBExt"/>
        </w:rPr>
        <w:t>&lt;/RepeatBlock-By&gt;</w:t>
      </w:r>
    </w:p>
    <w:p w14:paraId="443EA5BE"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3269467C" w14:textId="77777777" w:rsidR="00B9483A" w:rsidRPr="002C0C61" w:rsidRDefault="00013E04" w:rsidP="00B9483A">
      <w:pPr>
        <w:pStyle w:val="NormalBold"/>
      </w:pPr>
      <w:r w:rsidRPr="002C0C61">
        <w:rPr>
          <w:rStyle w:val="HideTWBExt"/>
          <w:b w:val="0"/>
        </w:rPr>
        <w:t>&lt;Article&gt;</w:t>
      </w:r>
      <w:r w:rsidRPr="002C0C61">
        <w:t>Параграф 13</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28187891" w14:textId="77777777" w:rsidTr="00761BD2">
        <w:trPr>
          <w:jc w:val="center"/>
        </w:trPr>
        <w:tc>
          <w:tcPr>
            <w:tcW w:w="9752" w:type="dxa"/>
            <w:gridSpan w:val="2"/>
          </w:tcPr>
          <w:p w14:paraId="0BC1E26F" w14:textId="77777777" w:rsidR="00B9483A" w:rsidRPr="002C0C61" w:rsidRDefault="00B9483A" w:rsidP="00761BD2">
            <w:pPr>
              <w:keepNext/>
            </w:pPr>
          </w:p>
        </w:tc>
      </w:tr>
      <w:tr w:rsidR="00A029F3" w:rsidRPr="002C0C61" w14:paraId="79D73A53" w14:textId="77777777" w:rsidTr="00761BD2">
        <w:trPr>
          <w:jc w:val="center"/>
        </w:trPr>
        <w:tc>
          <w:tcPr>
            <w:tcW w:w="4876" w:type="dxa"/>
            <w:hideMark/>
          </w:tcPr>
          <w:p w14:paraId="4DD62E03" w14:textId="77777777" w:rsidR="00B9483A" w:rsidRPr="002C0C61" w:rsidRDefault="00013E04" w:rsidP="00761BD2">
            <w:pPr>
              <w:pStyle w:val="ColumnHeading"/>
              <w:keepNext/>
            </w:pPr>
            <w:r w:rsidRPr="002C0C61">
              <w:t>Предложение за резолюция</w:t>
            </w:r>
          </w:p>
        </w:tc>
        <w:tc>
          <w:tcPr>
            <w:tcW w:w="4876" w:type="dxa"/>
            <w:hideMark/>
          </w:tcPr>
          <w:p w14:paraId="2CB0130A" w14:textId="77777777" w:rsidR="00B9483A" w:rsidRPr="002C0C61" w:rsidRDefault="00013E04" w:rsidP="00761BD2">
            <w:pPr>
              <w:pStyle w:val="ColumnHeading"/>
              <w:keepNext/>
            </w:pPr>
            <w:r w:rsidRPr="002C0C61">
              <w:t>Изменение</w:t>
            </w:r>
          </w:p>
        </w:tc>
      </w:tr>
      <w:tr w:rsidR="00A029F3" w:rsidRPr="002C0C61" w14:paraId="23095557" w14:textId="77777777" w:rsidTr="00761BD2">
        <w:trPr>
          <w:jc w:val="center"/>
        </w:trPr>
        <w:tc>
          <w:tcPr>
            <w:tcW w:w="4876" w:type="dxa"/>
            <w:hideMark/>
          </w:tcPr>
          <w:p w14:paraId="50E57E3C" w14:textId="77777777" w:rsidR="00B9483A" w:rsidRPr="002C0C61" w:rsidRDefault="00013E04" w:rsidP="00761BD2">
            <w:pPr>
              <w:pStyle w:val="Normal6"/>
            </w:pPr>
            <w:r w:rsidRPr="002C0C61">
              <w:t>13.</w:t>
            </w:r>
            <w:r w:rsidRPr="002C0C61">
              <w:tab/>
              <w:t xml:space="preserve">призовава Комисията и държавите членки да разгледат така наречените „скрити прояви на бедността“, да се борят срещу стигматизирането на хората, живеещи в бедност, и </w:t>
            </w:r>
            <w:r w:rsidRPr="002C0C61">
              <w:t>неусвояването на наличните социални помощи, както и да вземат предвид факта, че възрастните хора, хората с увреждания, семействата с един родител, етническите малцинства и мигрантите са групи, които са по-уязвими във връзка с бедността и социалното изключване;</w:t>
            </w:r>
          </w:p>
        </w:tc>
        <w:tc>
          <w:tcPr>
            <w:tcW w:w="4876" w:type="dxa"/>
            <w:hideMark/>
          </w:tcPr>
          <w:p w14:paraId="0F2895D9" w14:textId="77777777" w:rsidR="00B9483A" w:rsidRPr="002C0C61" w:rsidRDefault="00013E04" w:rsidP="00761BD2">
            <w:pPr>
              <w:pStyle w:val="Normal6"/>
              <w:rPr>
                <w:szCs w:val="24"/>
              </w:rPr>
            </w:pPr>
            <w:r w:rsidRPr="002C0C61">
              <w:t>13.</w:t>
            </w:r>
            <w:r w:rsidRPr="002C0C61">
              <w:tab/>
              <w:t xml:space="preserve">призовава Комисията и държавите членки да разгледат така наречените „скрити прояви на бедността“, да се борят срещу стигматизирането на хората, живеещи в бедност, и неусвояването на наличните социални помощи, </w:t>
            </w:r>
            <w:r w:rsidRPr="002C0C61">
              <w:rPr>
                <w:b/>
                <w:i/>
              </w:rPr>
              <w:t xml:space="preserve">като проучат възможността за използване на данъчни кредити за преодоляване на неусвояването, </w:t>
            </w:r>
            <w:r w:rsidRPr="002C0C61">
              <w:t>както и да вземат предвид факта, че възрастните хора, хората с увреждания, семействата с един родител, етническите малцинства и мигрантите са групи, които са по-уязвими във връзка с бедността и социалното изкл</w:t>
            </w:r>
            <w:r w:rsidRPr="002C0C61">
              <w:t>ючване;</w:t>
            </w:r>
          </w:p>
        </w:tc>
      </w:tr>
    </w:tbl>
    <w:p w14:paraId="381BA43A"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177812B3" w14:textId="77777777" w:rsidR="00B9483A" w:rsidRPr="002C0C61" w:rsidRDefault="00013E04" w:rsidP="00B9483A">
      <w:r w:rsidRPr="002C0C61">
        <w:rPr>
          <w:rStyle w:val="HideTWBExt"/>
        </w:rPr>
        <w:t>&lt;/Amend&gt;</w:t>
      </w:r>
    </w:p>
    <w:p w14:paraId="74721765"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361</w:t>
      </w:r>
      <w:r w:rsidRPr="002C0C61">
        <w:rPr>
          <w:rStyle w:val="HideTWBExt"/>
          <w:b w:val="0"/>
        </w:rPr>
        <w:t>&lt;/NumAm&gt;</w:t>
      </w:r>
    </w:p>
    <w:p w14:paraId="57F86AA3" w14:textId="77777777" w:rsidR="00B9483A" w:rsidRPr="002C0C61" w:rsidRDefault="00013E04" w:rsidP="00B9483A">
      <w:pPr>
        <w:pStyle w:val="NormalBold"/>
      </w:pPr>
      <w:r w:rsidRPr="002C0C61">
        <w:rPr>
          <w:rStyle w:val="HideTWBExt"/>
          <w:b w:val="0"/>
        </w:rPr>
        <w:t>&lt;RepeatBlock-By&gt;&lt;Members&gt;</w:t>
      </w:r>
      <w:r w:rsidRPr="002C0C61">
        <w:t>Христо Петров</w:t>
      </w:r>
      <w:r w:rsidRPr="002C0C61">
        <w:rPr>
          <w:rStyle w:val="HideTWBExt"/>
          <w:b w:val="0"/>
        </w:rPr>
        <w:t>&lt;/Members&gt;</w:t>
      </w:r>
    </w:p>
    <w:p w14:paraId="701FCD3F" w14:textId="77777777" w:rsidR="00B9483A" w:rsidRPr="002C0C61" w:rsidRDefault="00013E04" w:rsidP="00B9483A">
      <w:r w:rsidRPr="002C0C61">
        <w:rPr>
          <w:rStyle w:val="HideTWBExt"/>
        </w:rPr>
        <w:t>&lt;/RepeatBlock-By&gt;</w:t>
      </w:r>
    </w:p>
    <w:p w14:paraId="0F11E885"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3D11E8E5" w14:textId="77777777" w:rsidR="00B9483A" w:rsidRPr="002C0C61" w:rsidRDefault="00013E04" w:rsidP="00B9483A">
      <w:pPr>
        <w:pStyle w:val="NormalBold"/>
      </w:pPr>
      <w:r w:rsidRPr="002C0C61">
        <w:rPr>
          <w:rStyle w:val="HideTWBExt"/>
          <w:b w:val="0"/>
        </w:rPr>
        <w:t>&lt;Article&gt;</w:t>
      </w:r>
      <w:r w:rsidRPr="002C0C61">
        <w:t>Параграф 13</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3CA80593" w14:textId="77777777" w:rsidTr="00761BD2">
        <w:trPr>
          <w:jc w:val="center"/>
        </w:trPr>
        <w:tc>
          <w:tcPr>
            <w:tcW w:w="9752" w:type="dxa"/>
            <w:gridSpan w:val="2"/>
          </w:tcPr>
          <w:p w14:paraId="732063F8" w14:textId="77777777" w:rsidR="00B9483A" w:rsidRPr="002C0C61" w:rsidRDefault="00B9483A" w:rsidP="00761BD2">
            <w:pPr>
              <w:keepNext/>
            </w:pPr>
          </w:p>
        </w:tc>
      </w:tr>
      <w:tr w:rsidR="00A029F3" w:rsidRPr="002C0C61" w14:paraId="0B17C0F5" w14:textId="77777777" w:rsidTr="00761BD2">
        <w:trPr>
          <w:jc w:val="center"/>
        </w:trPr>
        <w:tc>
          <w:tcPr>
            <w:tcW w:w="4876" w:type="dxa"/>
            <w:hideMark/>
          </w:tcPr>
          <w:p w14:paraId="14EAA236" w14:textId="77777777" w:rsidR="00B9483A" w:rsidRPr="002C0C61" w:rsidRDefault="00013E04" w:rsidP="00761BD2">
            <w:pPr>
              <w:pStyle w:val="ColumnHeading"/>
              <w:keepNext/>
            </w:pPr>
            <w:r w:rsidRPr="002C0C61">
              <w:t>Предложение за резолюция</w:t>
            </w:r>
          </w:p>
        </w:tc>
        <w:tc>
          <w:tcPr>
            <w:tcW w:w="4876" w:type="dxa"/>
            <w:hideMark/>
          </w:tcPr>
          <w:p w14:paraId="085DA1E0" w14:textId="77777777" w:rsidR="00B9483A" w:rsidRPr="002C0C61" w:rsidRDefault="00013E04" w:rsidP="00761BD2">
            <w:pPr>
              <w:pStyle w:val="ColumnHeading"/>
              <w:keepNext/>
            </w:pPr>
            <w:r w:rsidRPr="002C0C61">
              <w:t>Изменение</w:t>
            </w:r>
          </w:p>
        </w:tc>
      </w:tr>
      <w:tr w:rsidR="00A029F3" w:rsidRPr="002C0C61" w14:paraId="7430926C" w14:textId="77777777" w:rsidTr="00761BD2">
        <w:trPr>
          <w:jc w:val="center"/>
        </w:trPr>
        <w:tc>
          <w:tcPr>
            <w:tcW w:w="4876" w:type="dxa"/>
            <w:hideMark/>
          </w:tcPr>
          <w:p w14:paraId="29521B6C" w14:textId="77777777" w:rsidR="00B9483A" w:rsidRPr="002C0C61" w:rsidRDefault="00013E04" w:rsidP="00761BD2">
            <w:pPr>
              <w:pStyle w:val="Normal6"/>
            </w:pPr>
            <w:r w:rsidRPr="002C0C61">
              <w:t>13.</w:t>
            </w:r>
            <w:r w:rsidRPr="002C0C61">
              <w:tab/>
              <w:t xml:space="preserve">призовава Комисията и държавите членки да разгледат </w:t>
            </w:r>
            <w:r w:rsidRPr="002C0C61">
              <w:rPr>
                <w:b/>
                <w:i/>
              </w:rPr>
              <w:t>така наречените „скрити прояви</w:t>
            </w:r>
            <w:r w:rsidRPr="002C0C61">
              <w:t xml:space="preserve"> на </w:t>
            </w:r>
            <w:r w:rsidRPr="002C0C61">
              <w:rPr>
                <w:b/>
                <w:i/>
              </w:rPr>
              <w:t>бедността“</w:t>
            </w:r>
            <w:r w:rsidRPr="002C0C61">
              <w:t>, да се борят срещу стигматизирането на хората, живеещи в бедност, и неусвояването на наличните социални помощи, както и да вземат предвид факта, че възрастните хора, хората с увреждания, семействата с един родител, етническите малцинства и мигрантите са групи, които са по-уязвими във връзка с бедността и социалното изключване;</w:t>
            </w:r>
          </w:p>
        </w:tc>
        <w:tc>
          <w:tcPr>
            <w:tcW w:w="4876" w:type="dxa"/>
            <w:hideMark/>
          </w:tcPr>
          <w:p w14:paraId="4DF2BC59" w14:textId="77777777" w:rsidR="00B9483A" w:rsidRPr="002C0C61" w:rsidRDefault="00013E04" w:rsidP="00761BD2">
            <w:pPr>
              <w:pStyle w:val="Normal6"/>
              <w:rPr>
                <w:szCs w:val="24"/>
              </w:rPr>
            </w:pPr>
            <w:r w:rsidRPr="002C0C61">
              <w:t>13.</w:t>
            </w:r>
            <w:r w:rsidRPr="002C0C61">
              <w:tab/>
              <w:t xml:space="preserve">призовава Комисията и държавите членки да разгледат </w:t>
            </w:r>
            <w:r w:rsidRPr="002C0C61">
              <w:rPr>
                <w:b/>
                <w:i/>
              </w:rPr>
              <w:t>скритите измерения</w:t>
            </w:r>
            <w:r w:rsidRPr="002C0C61">
              <w:t xml:space="preserve"> на </w:t>
            </w:r>
            <w:r w:rsidRPr="002C0C61">
              <w:rPr>
                <w:b/>
                <w:i/>
              </w:rPr>
              <w:t>бедността</w:t>
            </w:r>
            <w:r w:rsidRPr="002C0C61">
              <w:t xml:space="preserve">, да се борят срещу стигматизирането на хората, живеещи в бедност, и неусвояването на наличните социални помощи, както и да вземат предвид факта, че възрастните хора, </w:t>
            </w:r>
            <w:r w:rsidRPr="002C0C61">
              <w:rPr>
                <w:b/>
                <w:i/>
              </w:rPr>
              <w:t xml:space="preserve">децата, </w:t>
            </w:r>
            <w:r w:rsidRPr="002C0C61">
              <w:t>хората с увреждания, семействата с един родител</w:t>
            </w:r>
            <w:r w:rsidRPr="002C0C61">
              <w:rPr>
                <w:b/>
                <w:i/>
              </w:rPr>
              <w:t>, институционализираните лица</w:t>
            </w:r>
            <w:r w:rsidRPr="002C0C61">
              <w:t>, етническите малцинства</w:t>
            </w:r>
            <w:r w:rsidRPr="002C0C61">
              <w:rPr>
                <w:b/>
                <w:i/>
              </w:rPr>
              <w:t>, като например ромите,</w:t>
            </w:r>
            <w:r w:rsidRPr="002C0C61">
              <w:t xml:space="preserve"> и мигрантите са групи, които са по-уязвими във връзка с бедността и социалното изключване;</w:t>
            </w:r>
          </w:p>
        </w:tc>
      </w:tr>
    </w:tbl>
    <w:p w14:paraId="066E2F40"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4C176106" w14:textId="77777777" w:rsidR="00B9483A" w:rsidRPr="002C0C61" w:rsidRDefault="00013E04" w:rsidP="00B9483A">
      <w:r w:rsidRPr="002C0C61">
        <w:rPr>
          <w:rStyle w:val="HideTWBExt"/>
        </w:rPr>
        <w:t>&lt;/Amend&gt;</w:t>
      </w:r>
    </w:p>
    <w:p w14:paraId="37F1F48D"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362</w:t>
      </w:r>
      <w:r w:rsidRPr="002C0C61">
        <w:rPr>
          <w:rStyle w:val="HideTWBExt"/>
          <w:b w:val="0"/>
        </w:rPr>
        <w:t>&lt;/NumAm&gt;</w:t>
      </w:r>
    </w:p>
    <w:p w14:paraId="583FA91A" w14:textId="77777777" w:rsidR="00B9483A" w:rsidRPr="002C0C61" w:rsidRDefault="00013E04" w:rsidP="00B9483A">
      <w:pPr>
        <w:pStyle w:val="NormalBold"/>
      </w:pPr>
      <w:r w:rsidRPr="002C0C61">
        <w:rPr>
          <w:rStyle w:val="HideTWBExt"/>
          <w:b w:val="0"/>
        </w:rPr>
        <w:t>&lt;RepeatBlock-By&gt;&lt;Members&gt;</w:t>
      </w:r>
      <w:r w:rsidRPr="002C0C61">
        <w:t>Андраш Тивадар Куля</w:t>
      </w:r>
      <w:r w:rsidRPr="002C0C61">
        <w:rPr>
          <w:rStyle w:val="HideTWBExt"/>
          <w:b w:val="0"/>
        </w:rPr>
        <w:t>&lt;/Members&gt;</w:t>
      </w:r>
    </w:p>
    <w:p w14:paraId="1D472928" w14:textId="77777777" w:rsidR="00B9483A" w:rsidRPr="002C0C61" w:rsidRDefault="00013E04" w:rsidP="00B9483A">
      <w:r w:rsidRPr="002C0C61">
        <w:rPr>
          <w:rStyle w:val="HideTWBExt"/>
        </w:rPr>
        <w:t>&lt;/RepeatBlock-By&gt;</w:t>
      </w:r>
    </w:p>
    <w:p w14:paraId="4E02ADC9"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57D1D215" w14:textId="77777777" w:rsidR="00B9483A" w:rsidRPr="002C0C61" w:rsidRDefault="00013E04" w:rsidP="00B9483A">
      <w:pPr>
        <w:pStyle w:val="NormalBold"/>
      </w:pPr>
      <w:r w:rsidRPr="002C0C61">
        <w:rPr>
          <w:rStyle w:val="HideTWBExt"/>
          <w:b w:val="0"/>
        </w:rPr>
        <w:t>&lt;Article&gt;</w:t>
      </w:r>
      <w:r w:rsidRPr="002C0C61">
        <w:t>Параграф 13</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5B78FC47" w14:textId="77777777" w:rsidTr="00761BD2">
        <w:trPr>
          <w:jc w:val="center"/>
        </w:trPr>
        <w:tc>
          <w:tcPr>
            <w:tcW w:w="9752" w:type="dxa"/>
            <w:gridSpan w:val="2"/>
          </w:tcPr>
          <w:p w14:paraId="27755635" w14:textId="77777777" w:rsidR="00B9483A" w:rsidRPr="002C0C61" w:rsidRDefault="00B9483A" w:rsidP="00761BD2">
            <w:pPr>
              <w:keepNext/>
            </w:pPr>
          </w:p>
        </w:tc>
      </w:tr>
      <w:tr w:rsidR="00A029F3" w:rsidRPr="002C0C61" w14:paraId="19739666" w14:textId="77777777" w:rsidTr="00761BD2">
        <w:trPr>
          <w:jc w:val="center"/>
        </w:trPr>
        <w:tc>
          <w:tcPr>
            <w:tcW w:w="4876" w:type="dxa"/>
            <w:hideMark/>
          </w:tcPr>
          <w:p w14:paraId="4B732581" w14:textId="77777777" w:rsidR="00B9483A" w:rsidRPr="002C0C61" w:rsidRDefault="00013E04" w:rsidP="00761BD2">
            <w:pPr>
              <w:pStyle w:val="ColumnHeading"/>
              <w:keepNext/>
            </w:pPr>
            <w:r w:rsidRPr="002C0C61">
              <w:t>Предложение за резолюция</w:t>
            </w:r>
          </w:p>
        </w:tc>
        <w:tc>
          <w:tcPr>
            <w:tcW w:w="4876" w:type="dxa"/>
            <w:hideMark/>
          </w:tcPr>
          <w:p w14:paraId="1B72AD6B" w14:textId="77777777" w:rsidR="00B9483A" w:rsidRPr="002C0C61" w:rsidRDefault="00013E04" w:rsidP="00761BD2">
            <w:pPr>
              <w:pStyle w:val="ColumnHeading"/>
              <w:keepNext/>
            </w:pPr>
            <w:r w:rsidRPr="002C0C61">
              <w:t>Изменение</w:t>
            </w:r>
          </w:p>
        </w:tc>
      </w:tr>
      <w:tr w:rsidR="00A029F3" w:rsidRPr="002C0C61" w14:paraId="14A4112F" w14:textId="77777777" w:rsidTr="00761BD2">
        <w:trPr>
          <w:jc w:val="center"/>
        </w:trPr>
        <w:tc>
          <w:tcPr>
            <w:tcW w:w="4876" w:type="dxa"/>
            <w:hideMark/>
          </w:tcPr>
          <w:p w14:paraId="025D8733" w14:textId="77777777" w:rsidR="00B9483A" w:rsidRPr="002C0C61" w:rsidRDefault="00013E04" w:rsidP="00761BD2">
            <w:pPr>
              <w:pStyle w:val="Normal6"/>
            </w:pPr>
            <w:r w:rsidRPr="002C0C61">
              <w:t>13.</w:t>
            </w:r>
            <w:r w:rsidRPr="002C0C61">
              <w:tab/>
              <w:t xml:space="preserve">призовава Комисията и държавите членки да разгледат така </w:t>
            </w:r>
            <w:r w:rsidRPr="002C0C61">
              <w:t>наречените „скрити прояви на бедността“, да се борят срещу стигматизирането на хората, живеещи в бедност, и неусвояването на наличните социални помощи, както и да вземат предвид факта, че възрастните хора, хората с увреждания, семействата с един родител, етническите малцинства и мигрантите са групи, които са по-уязвими във връзка с бедността и социалното изключване;</w:t>
            </w:r>
          </w:p>
        </w:tc>
        <w:tc>
          <w:tcPr>
            <w:tcW w:w="4876" w:type="dxa"/>
            <w:hideMark/>
          </w:tcPr>
          <w:p w14:paraId="59184F39" w14:textId="77777777" w:rsidR="00B9483A" w:rsidRPr="002C0C61" w:rsidRDefault="00013E04" w:rsidP="00761BD2">
            <w:pPr>
              <w:pStyle w:val="Normal6"/>
              <w:rPr>
                <w:szCs w:val="24"/>
              </w:rPr>
            </w:pPr>
            <w:r w:rsidRPr="002C0C61">
              <w:t>13.</w:t>
            </w:r>
            <w:r w:rsidRPr="002C0C61">
              <w:tab/>
              <w:t xml:space="preserve">призовава Комисията и държавите членки да разгледат така наречените „скрити прояви на бедността“, да се борят срещу стигматизирането на хората, живеещи в бедност, и неусвояването на наличните социални </w:t>
            </w:r>
            <w:r w:rsidRPr="002C0C61">
              <w:rPr>
                <w:b/>
                <w:i/>
              </w:rPr>
              <w:t xml:space="preserve">и здравни </w:t>
            </w:r>
            <w:r w:rsidRPr="002C0C61">
              <w:t>помощи, както и да вземат предвид факта, че възрастните хора, хората с увреждания</w:t>
            </w:r>
            <w:r w:rsidRPr="002C0C61">
              <w:rPr>
                <w:b/>
                <w:i/>
              </w:rPr>
              <w:t>, страдащите от заболявания лица</w:t>
            </w:r>
            <w:r w:rsidRPr="002C0C61">
              <w:t>, семействата с един родител, етническите малцинства и мигрантите са групи, които са по-уязвими във връзка с бедността и социалното изключване;</w:t>
            </w:r>
          </w:p>
        </w:tc>
      </w:tr>
    </w:tbl>
    <w:p w14:paraId="7533E986"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6392B562" w14:textId="77777777" w:rsidR="00B9483A" w:rsidRPr="002C0C61" w:rsidRDefault="00013E04" w:rsidP="00B9483A">
      <w:r w:rsidRPr="002C0C61">
        <w:rPr>
          <w:rStyle w:val="HideTWBExt"/>
        </w:rPr>
        <w:t>&lt;/Amend&gt;</w:t>
      </w:r>
    </w:p>
    <w:p w14:paraId="0E456C9C"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363</w:t>
      </w:r>
      <w:r w:rsidRPr="002C0C61">
        <w:rPr>
          <w:rStyle w:val="HideTWBExt"/>
          <w:b w:val="0"/>
        </w:rPr>
        <w:t>&lt;/NumAm&gt;</w:t>
      </w:r>
    </w:p>
    <w:p w14:paraId="186467C1" w14:textId="77777777" w:rsidR="00B9483A" w:rsidRPr="002C0C61" w:rsidRDefault="00013E04" w:rsidP="00B9483A">
      <w:pPr>
        <w:pStyle w:val="NormalBold"/>
      </w:pPr>
      <w:r w:rsidRPr="002C0C61">
        <w:rPr>
          <w:rStyle w:val="HideTWBExt"/>
          <w:b w:val="0"/>
        </w:rPr>
        <w:t>&lt;RepeatBlock-By&gt;&lt;Members&gt;</w:t>
      </w:r>
      <w:r w:rsidRPr="002C0C61">
        <w:t>Вили Сьовндал</w:t>
      </w:r>
      <w:r w:rsidRPr="002C0C61">
        <w:rPr>
          <w:rStyle w:val="HideTWBExt"/>
          <w:b w:val="0"/>
        </w:rPr>
        <w:t>&lt;/Members&gt;</w:t>
      </w:r>
    </w:p>
    <w:p w14:paraId="5EED0ABD" w14:textId="77777777" w:rsidR="00B9483A" w:rsidRPr="002C0C61" w:rsidRDefault="00013E04" w:rsidP="00B9483A">
      <w:r w:rsidRPr="002C0C61">
        <w:rPr>
          <w:rStyle w:val="HideTWBExt"/>
        </w:rPr>
        <w:t>&lt;AuNomDe&gt;</w:t>
      </w:r>
      <w:r w:rsidRPr="002C0C61">
        <w:rPr>
          <w:rStyle w:val="HideTWBInt"/>
          <w:color w:val="auto"/>
        </w:rPr>
        <w:t>{Verts/ALE}</w:t>
      </w:r>
      <w:r w:rsidRPr="002C0C61">
        <w:t xml:space="preserve">от името на групата </w:t>
      </w:r>
      <w:r w:rsidRPr="002C0C61">
        <w:t>Verts/ALE</w:t>
      </w:r>
      <w:r w:rsidRPr="002C0C61">
        <w:rPr>
          <w:rStyle w:val="HideTWBExt"/>
        </w:rPr>
        <w:t>&lt;/AuNomDe&gt;</w:t>
      </w:r>
    </w:p>
    <w:p w14:paraId="46C1D445" w14:textId="77777777" w:rsidR="00B9483A" w:rsidRPr="002C0C61" w:rsidRDefault="00013E04" w:rsidP="00B9483A">
      <w:r w:rsidRPr="002C0C61">
        <w:rPr>
          <w:rStyle w:val="HideTWBExt"/>
        </w:rPr>
        <w:t>&lt;/RepeatBlock-By&gt;</w:t>
      </w:r>
    </w:p>
    <w:p w14:paraId="14F92C37"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362208F5" w14:textId="77777777" w:rsidR="00B9483A" w:rsidRPr="002C0C61" w:rsidRDefault="00013E04" w:rsidP="00B9483A">
      <w:pPr>
        <w:pStyle w:val="NormalBold"/>
      </w:pPr>
      <w:r w:rsidRPr="002C0C61">
        <w:rPr>
          <w:rStyle w:val="HideTWBExt"/>
          <w:b w:val="0"/>
        </w:rPr>
        <w:t>&lt;Article&gt;</w:t>
      </w:r>
      <w:r w:rsidRPr="002C0C61">
        <w:t>Параграф 13</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6D042C9C" w14:textId="77777777" w:rsidTr="00761BD2">
        <w:trPr>
          <w:jc w:val="center"/>
        </w:trPr>
        <w:tc>
          <w:tcPr>
            <w:tcW w:w="9752" w:type="dxa"/>
            <w:gridSpan w:val="2"/>
          </w:tcPr>
          <w:p w14:paraId="52BE63B6" w14:textId="77777777" w:rsidR="00B9483A" w:rsidRPr="002C0C61" w:rsidRDefault="00B9483A" w:rsidP="00761BD2">
            <w:pPr>
              <w:keepNext/>
            </w:pPr>
          </w:p>
        </w:tc>
      </w:tr>
      <w:tr w:rsidR="00A029F3" w:rsidRPr="002C0C61" w14:paraId="4A4980DB" w14:textId="77777777" w:rsidTr="00761BD2">
        <w:trPr>
          <w:jc w:val="center"/>
        </w:trPr>
        <w:tc>
          <w:tcPr>
            <w:tcW w:w="4876" w:type="dxa"/>
            <w:hideMark/>
          </w:tcPr>
          <w:p w14:paraId="5430414D" w14:textId="77777777" w:rsidR="00B9483A" w:rsidRPr="002C0C61" w:rsidRDefault="00013E04" w:rsidP="00761BD2">
            <w:pPr>
              <w:pStyle w:val="ColumnHeading"/>
              <w:keepNext/>
            </w:pPr>
            <w:r w:rsidRPr="002C0C61">
              <w:t>Предложение за резолюция</w:t>
            </w:r>
          </w:p>
        </w:tc>
        <w:tc>
          <w:tcPr>
            <w:tcW w:w="4876" w:type="dxa"/>
            <w:hideMark/>
          </w:tcPr>
          <w:p w14:paraId="5A45FEB6" w14:textId="77777777" w:rsidR="00B9483A" w:rsidRPr="002C0C61" w:rsidRDefault="00013E04" w:rsidP="00761BD2">
            <w:pPr>
              <w:pStyle w:val="ColumnHeading"/>
              <w:keepNext/>
            </w:pPr>
            <w:r w:rsidRPr="002C0C61">
              <w:t>Изменение</w:t>
            </w:r>
          </w:p>
        </w:tc>
      </w:tr>
      <w:tr w:rsidR="00A029F3" w:rsidRPr="002C0C61" w14:paraId="46371A2E" w14:textId="77777777" w:rsidTr="00761BD2">
        <w:trPr>
          <w:jc w:val="center"/>
        </w:trPr>
        <w:tc>
          <w:tcPr>
            <w:tcW w:w="4876" w:type="dxa"/>
            <w:hideMark/>
          </w:tcPr>
          <w:p w14:paraId="00E12B40" w14:textId="77777777" w:rsidR="00B9483A" w:rsidRPr="002C0C61" w:rsidRDefault="00013E04" w:rsidP="00761BD2">
            <w:pPr>
              <w:pStyle w:val="Normal6"/>
            </w:pPr>
            <w:r w:rsidRPr="002C0C61">
              <w:t>13.</w:t>
            </w:r>
            <w:r w:rsidRPr="002C0C61">
              <w:tab/>
              <w:t xml:space="preserve">призовава Комисията и държавите членки да </w:t>
            </w:r>
            <w:r w:rsidRPr="002C0C61">
              <w:rPr>
                <w:b/>
                <w:i/>
              </w:rPr>
              <w:t xml:space="preserve">разгледат така наречените „скрити прояви на бедността“, да </w:t>
            </w:r>
            <w:r w:rsidRPr="002C0C61">
              <w:t>се борят срещу стигматизирането на хората, живеещи в бедност, и неусвояването на наличните социални помощи, както и да вземат предвид факта, че възрастните хора, хората с увреждания, семействата с един родител, етническите малцинства и мигрантите са групи, които са по-уязвими във връзка с бедността и социалното изключване;</w:t>
            </w:r>
          </w:p>
        </w:tc>
        <w:tc>
          <w:tcPr>
            <w:tcW w:w="4876" w:type="dxa"/>
            <w:hideMark/>
          </w:tcPr>
          <w:p w14:paraId="5944F9FC" w14:textId="77777777" w:rsidR="00B9483A" w:rsidRPr="002C0C61" w:rsidRDefault="00013E04" w:rsidP="00761BD2">
            <w:pPr>
              <w:pStyle w:val="Normal6"/>
              <w:rPr>
                <w:szCs w:val="24"/>
              </w:rPr>
            </w:pPr>
            <w:r w:rsidRPr="002C0C61">
              <w:t>13.</w:t>
            </w:r>
            <w:r w:rsidRPr="002C0C61">
              <w:tab/>
              <w:t>призовава Комисията и държавите членки да се борят срещу</w:t>
            </w:r>
            <w:r w:rsidRPr="002C0C61">
              <w:rPr>
                <w:b/>
                <w:i/>
              </w:rPr>
              <w:t xml:space="preserve"> апорофобията,</w:t>
            </w:r>
            <w:r w:rsidRPr="002C0C61">
              <w:t xml:space="preserve"> стигматизирането на хората, живеещи в бедност, и неусвояването на наличните социални помощи, както и да вземат предвид факта, че възрастните хора, хората с увреждания, семействата с един родител, етническите малцинства и мигрантите са групи, които са по-уязвими във връзка с бедността и социалното изключване; </w:t>
            </w:r>
          </w:p>
        </w:tc>
      </w:tr>
    </w:tbl>
    <w:p w14:paraId="4AF42FA7"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14D4E473" w14:textId="77777777" w:rsidR="00B9483A" w:rsidRPr="002C0C61" w:rsidRDefault="00013E04" w:rsidP="00B9483A">
      <w:r w:rsidRPr="002C0C61">
        <w:rPr>
          <w:rStyle w:val="HideTWBExt"/>
        </w:rPr>
        <w:t>&lt;/Amend&gt;</w:t>
      </w:r>
    </w:p>
    <w:p w14:paraId="464CCDE5"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364</w:t>
      </w:r>
      <w:r w:rsidRPr="002C0C61">
        <w:rPr>
          <w:rStyle w:val="HideTWBExt"/>
          <w:b w:val="0"/>
        </w:rPr>
        <w:t>&lt;/NumAm&gt;</w:t>
      </w:r>
    </w:p>
    <w:p w14:paraId="0B8393ED" w14:textId="77777777" w:rsidR="00B9483A" w:rsidRPr="002C0C61" w:rsidRDefault="00013E04" w:rsidP="00B9483A">
      <w:pPr>
        <w:pStyle w:val="NormalBold"/>
      </w:pPr>
      <w:r w:rsidRPr="002C0C61">
        <w:rPr>
          <w:rStyle w:val="HideTWBExt"/>
          <w:b w:val="0"/>
        </w:rPr>
        <w:t>&lt;RepeatBlock-By&gt;&lt;Members&gt;</w:t>
      </w:r>
      <w:r w:rsidRPr="002C0C61">
        <w:t xml:space="preserve">Жуан Оливейра, Мари Тусен, Марит Май, Паскуале Тридико, Христо Петров, Естреля Галан, Пернандо Барена Арса, Йоргос Георгиу, Лин Бойлан, Лейла </w:t>
      </w:r>
      <w:r w:rsidRPr="002C0C61">
        <w:t>Шайби, Дамиен Карем, Антони Смит, Висент Марса Ибанес, Марина Мьозюр, Сирпа Пиетикяйнен, Дарио Тамбурано, Мюриел Лоран, Ерик Сарджакомо, Чечилия Страда</w:t>
      </w:r>
      <w:r w:rsidRPr="002C0C61">
        <w:rPr>
          <w:rStyle w:val="HideTWBExt"/>
          <w:b w:val="0"/>
        </w:rPr>
        <w:t>&lt;/Members&gt;</w:t>
      </w:r>
    </w:p>
    <w:p w14:paraId="51CE9462" w14:textId="77777777" w:rsidR="00B9483A" w:rsidRPr="002C0C61" w:rsidRDefault="00013E04" w:rsidP="00B9483A">
      <w:r w:rsidRPr="002C0C61">
        <w:rPr>
          <w:rStyle w:val="HideTWBExt"/>
        </w:rPr>
        <w:t>&lt;/RepeatBlock-By&gt;</w:t>
      </w:r>
    </w:p>
    <w:p w14:paraId="7D1F50A9"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3566542A" w14:textId="77777777" w:rsidR="00B9483A" w:rsidRPr="002C0C61" w:rsidRDefault="00013E04" w:rsidP="00B9483A">
      <w:pPr>
        <w:pStyle w:val="NormalBold"/>
      </w:pPr>
      <w:r w:rsidRPr="002C0C61">
        <w:rPr>
          <w:rStyle w:val="HideTWBExt"/>
          <w:b w:val="0"/>
        </w:rPr>
        <w:t>&lt;Article&gt;</w:t>
      </w:r>
      <w:r w:rsidRPr="002C0C61">
        <w:t>Параграф 13</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6A415F65" w14:textId="77777777" w:rsidTr="00761BD2">
        <w:trPr>
          <w:jc w:val="center"/>
        </w:trPr>
        <w:tc>
          <w:tcPr>
            <w:tcW w:w="9752" w:type="dxa"/>
            <w:gridSpan w:val="2"/>
          </w:tcPr>
          <w:p w14:paraId="31B790F9" w14:textId="77777777" w:rsidR="00B9483A" w:rsidRPr="002C0C61" w:rsidRDefault="00B9483A" w:rsidP="00761BD2">
            <w:pPr>
              <w:keepNext/>
            </w:pPr>
          </w:p>
        </w:tc>
      </w:tr>
      <w:tr w:rsidR="00A029F3" w:rsidRPr="002C0C61" w14:paraId="4D9F864A" w14:textId="77777777" w:rsidTr="00761BD2">
        <w:trPr>
          <w:jc w:val="center"/>
        </w:trPr>
        <w:tc>
          <w:tcPr>
            <w:tcW w:w="4876" w:type="dxa"/>
            <w:hideMark/>
          </w:tcPr>
          <w:p w14:paraId="68F595B5" w14:textId="77777777" w:rsidR="00B9483A" w:rsidRPr="002C0C61" w:rsidRDefault="00013E04" w:rsidP="00761BD2">
            <w:pPr>
              <w:pStyle w:val="ColumnHeading"/>
              <w:keepNext/>
            </w:pPr>
            <w:r w:rsidRPr="002C0C61">
              <w:t>Предложение за резолюция</w:t>
            </w:r>
          </w:p>
        </w:tc>
        <w:tc>
          <w:tcPr>
            <w:tcW w:w="4876" w:type="dxa"/>
            <w:hideMark/>
          </w:tcPr>
          <w:p w14:paraId="307D2FCD" w14:textId="77777777" w:rsidR="00B9483A" w:rsidRPr="002C0C61" w:rsidRDefault="00013E04" w:rsidP="00761BD2">
            <w:pPr>
              <w:pStyle w:val="ColumnHeading"/>
              <w:keepNext/>
            </w:pPr>
            <w:r w:rsidRPr="002C0C61">
              <w:t>Изменение</w:t>
            </w:r>
          </w:p>
        </w:tc>
      </w:tr>
      <w:tr w:rsidR="00A029F3" w:rsidRPr="002C0C61" w14:paraId="3EF8424B" w14:textId="77777777" w:rsidTr="00761BD2">
        <w:trPr>
          <w:jc w:val="center"/>
        </w:trPr>
        <w:tc>
          <w:tcPr>
            <w:tcW w:w="4876" w:type="dxa"/>
            <w:hideMark/>
          </w:tcPr>
          <w:p w14:paraId="7BEFB546" w14:textId="77777777" w:rsidR="00B9483A" w:rsidRPr="002C0C61" w:rsidRDefault="00013E04" w:rsidP="00761BD2">
            <w:pPr>
              <w:pStyle w:val="Normal6"/>
            </w:pPr>
            <w:r w:rsidRPr="002C0C61">
              <w:t>13.</w:t>
            </w:r>
            <w:r w:rsidRPr="002C0C61">
              <w:tab/>
              <w:t xml:space="preserve">призовава Комисията и държавите членки да разгледат </w:t>
            </w:r>
            <w:r w:rsidRPr="002C0C61">
              <w:rPr>
                <w:b/>
                <w:i/>
              </w:rPr>
              <w:t>така наречените „скрити</w:t>
            </w:r>
            <w:r w:rsidRPr="002C0C61">
              <w:t xml:space="preserve"> прояви на бедността“, да се борят срещу стигматизирането на хората, живеещи в бедност, и неусвояването на наличните социални помощи, както и да вземат предвид факта, че възрастните хора, хората с увреждания, семействата с един родител, етническите малцинства и мигрантите са групи, които са по-уязвими във връзка с бедността и социалното изключване;</w:t>
            </w:r>
          </w:p>
        </w:tc>
        <w:tc>
          <w:tcPr>
            <w:tcW w:w="4876" w:type="dxa"/>
            <w:hideMark/>
          </w:tcPr>
          <w:p w14:paraId="360A29F4" w14:textId="77777777" w:rsidR="00B9483A" w:rsidRPr="002C0C61" w:rsidRDefault="00013E04" w:rsidP="00761BD2">
            <w:pPr>
              <w:pStyle w:val="Normal6"/>
              <w:rPr>
                <w:szCs w:val="24"/>
              </w:rPr>
            </w:pPr>
            <w:r w:rsidRPr="002C0C61">
              <w:t>13.</w:t>
            </w:r>
            <w:r w:rsidRPr="002C0C61">
              <w:tab/>
              <w:t xml:space="preserve">призовава Комисията и държавите членки да разгледат </w:t>
            </w:r>
            <w:r w:rsidRPr="002C0C61">
              <w:rPr>
                <w:b/>
                <w:i/>
              </w:rPr>
              <w:t>„скритите</w:t>
            </w:r>
            <w:r w:rsidRPr="002C0C61">
              <w:t xml:space="preserve"> прояви на бедността“</w:t>
            </w:r>
            <w:r w:rsidRPr="002C0C61">
              <w:rPr>
                <w:b/>
                <w:i/>
                <w:vertAlign w:val="superscript"/>
              </w:rPr>
              <w:t>1а</w:t>
            </w:r>
            <w:r w:rsidRPr="002C0C61">
              <w:t>, да се борят срещу стигматизирането на хората, живеещи в бедност, и неусвояването на наличните социални помощи, както и да вземат предвид факта, че възрастните хора, хората с увреждания, семействата с един родител, етническите малцинства и мигрантите са групи, които са по-уязвими във връзка с бедността и социалното изключване;</w:t>
            </w:r>
          </w:p>
        </w:tc>
      </w:tr>
      <w:tr w:rsidR="00A029F3" w:rsidRPr="002C0C61" w14:paraId="1108BD52" w14:textId="77777777" w:rsidTr="00761BD2">
        <w:trPr>
          <w:jc w:val="center"/>
        </w:trPr>
        <w:tc>
          <w:tcPr>
            <w:tcW w:w="4876" w:type="dxa"/>
          </w:tcPr>
          <w:p w14:paraId="55140A1E" w14:textId="77777777" w:rsidR="00B9483A" w:rsidRPr="002C0C61" w:rsidRDefault="00B9483A" w:rsidP="00761BD2">
            <w:pPr>
              <w:pStyle w:val="Normal6"/>
            </w:pPr>
          </w:p>
        </w:tc>
        <w:tc>
          <w:tcPr>
            <w:tcW w:w="4876" w:type="dxa"/>
            <w:hideMark/>
          </w:tcPr>
          <w:p w14:paraId="7CD4F6B0" w14:textId="77777777" w:rsidR="00B9483A" w:rsidRPr="002C0C61" w:rsidRDefault="00013E04" w:rsidP="00761BD2">
            <w:pPr>
              <w:pStyle w:val="Normal6"/>
              <w:rPr>
                <w:szCs w:val="24"/>
              </w:rPr>
            </w:pPr>
            <w:r w:rsidRPr="002C0C61">
              <w:t>__________________</w:t>
            </w:r>
          </w:p>
        </w:tc>
      </w:tr>
      <w:tr w:rsidR="00A029F3" w:rsidRPr="002C0C61" w14:paraId="4349A013" w14:textId="77777777" w:rsidTr="00761BD2">
        <w:trPr>
          <w:jc w:val="center"/>
        </w:trPr>
        <w:tc>
          <w:tcPr>
            <w:tcW w:w="4876" w:type="dxa"/>
          </w:tcPr>
          <w:p w14:paraId="17539E2D" w14:textId="77777777" w:rsidR="00B9483A" w:rsidRPr="002C0C61" w:rsidRDefault="00B9483A" w:rsidP="00761BD2">
            <w:pPr>
              <w:pStyle w:val="Normal6"/>
            </w:pPr>
          </w:p>
        </w:tc>
        <w:tc>
          <w:tcPr>
            <w:tcW w:w="4876" w:type="dxa"/>
            <w:hideMark/>
          </w:tcPr>
          <w:p w14:paraId="7DE7DE57" w14:textId="77777777" w:rsidR="00B9483A" w:rsidRPr="002C0C61" w:rsidRDefault="00013E04" w:rsidP="00761BD2">
            <w:pPr>
              <w:pStyle w:val="Normal6"/>
              <w:rPr>
                <w:szCs w:val="24"/>
              </w:rPr>
            </w:pPr>
            <w:r w:rsidRPr="002C0C61">
              <w:rPr>
                <w:b/>
                <w:i/>
              </w:rPr>
              <w:t>1a BRAY R., DE LAAT M., GODINOT X., UGARTE A., WALKER R. (2019) The Hidden Dimensions of Poverty, Montreuil, Fourth World Publications</w:t>
            </w:r>
          </w:p>
        </w:tc>
      </w:tr>
    </w:tbl>
    <w:p w14:paraId="7A8EC51A"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522C6C3B" w14:textId="77777777" w:rsidR="00B9483A" w:rsidRPr="002C0C61" w:rsidRDefault="00013E04" w:rsidP="00B9483A">
      <w:r w:rsidRPr="002C0C61">
        <w:rPr>
          <w:rStyle w:val="HideTWBExt"/>
        </w:rPr>
        <w:t>&lt;/Amend&gt;</w:t>
      </w:r>
    </w:p>
    <w:p w14:paraId="0D4101F5"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365</w:t>
      </w:r>
      <w:r w:rsidRPr="002C0C61">
        <w:rPr>
          <w:rStyle w:val="HideTWBExt"/>
          <w:b w:val="0"/>
        </w:rPr>
        <w:t>&lt;/NumAm&gt;</w:t>
      </w:r>
    </w:p>
    <w:p w14:paraId="11F4C469" w14:textId="77777777" w:rsidR="00B9483A" w:rsidRPr="002C0C61" w:rsidRDefault="00013E04" w:rsidP="00B9483A">
      <w:pPr>
        <w:pStyle w:val="NormalBold"/>
      </w:pPr>
      <w:r w:rsidRPr="002C0C61">
        <w:rPr>
          <w:rStyle w:val="HideTWBExt"/>
          <w:b w:val="0"/>
        </w:rPr>
        <w:t>&lt;RepeatBlock-By&gt;&lt;Members&gt;</w:t>
      </w:r>
      <w:r w:rsidRPr="002C0C61">
        <w:t>Лисбет Сомен, Мартин Кемп</w:t>
      </w:r>
      <w:r w:rsidRPr="002C0C61">
        <w:rPr>
          <w:rStyle w:val="HideTWBExt"/>
          <w:b w:val="0"/>
        </w:rPr>
        <w:t>&lt;/Members&gt;</w:t>
      </w:r>
    </w:p>
    <w:p w14:paraId="761FB0A8" w14:textId="77777777" w:rsidR="00B9483A" w:rsidRPr="002C0C61" w:rsidRDefault="00013E04" w:rsidP="00B9483A">
      <w:r w:rsidRPr="002C0C61">
        <w:rPr>
          <w:rStyle w:val="HideTWBExt"/>
        </w:rPr>
        <w:t>&lt;/RepeatBlock-By&gt;</w:t>
      </w:r>
    </w:p>
    <w:p w14:paraId="38C905EE"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12F560B1" w14:textId="77777777" w:rsidR="00B9483A" w:rsidRPr="002C0C61" w:rsidRDefault="00013E04" w:rsidP="00B9483A">
      <w:pPr>
        <w:pStyle w:val="NormalBold"/>
      </w:pPr>
      <w:r w:rsidRPr="002C0C61">
        <w:rPr>
          <w:rStyle w:val="HideTWBExt"/>
          <w:b w:val="0"/>
        </w:rPr>
        <w:t>&lt;Article&gt;</w:t>
      </w:r>
      <w:r w:rsidRPr="002C0C61">
        <w:t>Параграф 13 a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77B03EB5" w14:textId="77777777" w:rsidTr="00761BD2">
        <w:trPr>
          <w:jc w:val="center"/>
        </w:trPr>
        <w:tc>
          <w:tcPr>
            <w:tcW w:w="9752" w:type="dxa"/>
            <w:gridSpan w:val="2"/>
          </w:tcPr>
          <w:p w14:paraId="6A8B28FC" w14:textId="77777777" w:rsidR="00B9483A" w:rsidRPr="002C0C61" w:rsidRDefault="00B9483A" w:rsidP="00761BD2">
            <w:pPr>
              <w:keepNext/>
            </w:pPr>
          </w:p>
        </w:tc>
      </w:tr>
      <w:tr w:rsidR="00A029F3" w:rsidRPr="002C0C61" w14:paraId="192E3312" w14:textId="77777777" w:rsidTr="00761BD2">
        <w:trPr>
          <w:jc w:val="center"/>
        </w:trPr>
        <w:tc>
          <w:tcPr>
            <w:tcW w:w="4876" w:type="dxa"/>
            <w:hideMark/>
          </w:tcPr>
          <w:p w14:paraId="3F62ACED" w14:textId="77777777" w:rsidR="00B9483A" w:rsidRPr="002C0C61" w:rsidRDefault="00013E04" w:rsidP="00761BD2">
            <w:pPr>
              <w:pStyle w:val="ColumnHeading"/>
              <w:keepNext/>
            </w:pPr>
            <w:r w:rsidRPr="002C0C61">
              <w:t>Предложение за резолюция</w:t>
            </w:r>
          </w:p>
        </w:tc>
        <w:tc>
          <w:tcPr>
            <w:tcW w:w="4876" w:type="dxa"/>
            <w:hideMark/>
          </w:tcPr>
          <w:p w14:paraId="4790CDA6" w14:textId="77777777" w:rsidR="00B9483A" w:rsidRPr="002C0C61" w:rsidRDefault="00013E04" w:rsidP="00761BD2">
            <w:pPr>
              <w:pStyle w:val="ColumnHeading"/>
              <w:keepNext/>
            </w:pPr>
            <w:r w:rsidRPr="002C0C61">
              <w:t>Изменение</w:t>
            </w:r>
          </w:p>
        </w:tc>
      </w:tr>
      <w:tr w:rsidR="00A029F3" w:rsidRPr="002C0C61" w14:paraId="4C3BD31F" w14:textId="77777777" w:rsidTr="00761BD2">
        <w:trPr>
          <w:jc w:val="center"/>
        </w:trPr>
        <w:tc>
          <w:tcPr>
            <w:tcW w:w="4876" w:type="dxa"/>
          </w:tcPr>
          <w:p w14:paraId="1C6A043F" w14:textId="77777777" w:rsidR="00B9483A" w:rsidRPr="002C0C61" w:rsidRDefault="00B9483A" w:rsidP="00761BD2">
            <w:pPr>
              <w:pStyle w:val="Normal6"/>
            </w:pPr>
          </w:p>
        </w:tc>
        <w:tc>
          <w:tcPr>
            <w:tcW w:w="4876" w:type="dxa"/>
            <w:hideMark/>
          </w:tcPr>
          <w:p w14:paraId="2A319C09" w14:textId="77777777" w:rsidR="00B9483A" w:rsidRPr="002C0C61" w:rsidRDefault="00013E04" w:rsidP="00761BD2">
            <w:pPr>
              <w:pStyle w:val="Normal6"/>
              <w:rPr>
                <w:szCs w:val="24"/>
              </w:rPr>
            </w:pPr>
            <w:r w:rsidRPr="002C0C61">
              <w:rPr>
                <w:b/>
                <w:i/>
              </w:rPr>
              <w:t>13а.</w:t>
            </w:r>
            <w:r w:rsidRPr="002C0C61">
              <w:rPr>
                <w:b/>
                <w:i/>
              </w:rPr>
              <w:tab/>
              <w:t xml:space="preserve">призовава Комисията и държавите – членки на </w:t>
            </w:r>
            <w:r w:rsidRPr="002C0C61">
              <w:rPr>
                <w:b/>
                <w:i/>
              </w:rPr>
              <w:t>ЕС, при разработването и прилагането на политики, свързани с цифровия и екологичния преход, да обърнат специално внимание на социално-икономическите и териториалните неравенства, които могат да бъдат изострени, особено в селските райони и бившите промишлени региони; подчертава, че е важно да се обърне внимание на ограничения достъп до цифрова свързаност и транспортни услуги/инфраструктура, което може да доведе до транспортна бедност и социално изключване; посочва риска тези региони да попаднат в т.нар. „кап</w:t>
            </w:r>
            <w:r w:rsidRPr="002C0C61">
              <w:rPr>
                <w:b/>
                <w:i/>
              </w:rPr>
              <w:t>ан на развитието“;</w:t>
            </w:r>
          </w:p>
        </w:tc>
      </w:tr>
    </w:tbl>
    <w:p w14:paraId="2E1F1B8A"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7A703759" w14:textId="77777777" w:rsidR="00B9483A" w:rsidRPr="002C0C61" w:rsidRDefault="00013E04" w:rsidP="00B9483A">
      <w:r w:rsidRPr="002C0C61">
        <w:rPr>
          <w:rStyle w:val="HideTWBExt"/>
        </w:rPr>
        <w:t>&lt;/Amend&gt;</w:t>
      </w:r>
    </w:p>
    <w:p w14:paraId="3E0856B4"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366</w:t>
      </w:r>
      <w:r w:rsidRPr="002C0C61">
        <w:rPr>
          <w:rStyle w:val="HideTWBExt"/>
          <w:b w:val="0"/>
        </w:rPr>
        <w:t>&lt;/NumAm&gt;</w:t>
      </w:r>
    </w:p>
    <w:p w14:paraId="60F31D84" w14:textId="77777777" w:rsidR="00B9483A" w:rsidRPr="002C0C61" w:rsidRDefault="00013E04" w:rsidP="00B9483A">
      <w:pPr>
        <w:pStyle w:val="NormalBold"/>
      </w:pPr>
      <w:r w:rsidRPr="002C0C61">
        <w:rPr>
          <w:rStyle w:val="HideTWBExt"/>
          <w:b w:val="0"/>
        </w:rPr>
        <w:t>&lt;RepeatBlock-By&gt;&lt;Members&gt;</w:t>
      </w:r>
      <w:r w:rsidRPr="002C0C61">
        <w:t xml:space="preserve">Еон О’Риърдойн, Марит Май, Изилда Гомеш, Вилия Блинкевичуте, Идоя Мендия Куева, Марк Ангел, Алисия Омс Хинел, Романа </w:t>
      </w:r>
      <w:r w:rsidRPr="002C0C61">
        <w:t>Йеркович, Чечилия Страда, Евелин Регнер</w:t>
      </w:r>
      <w:r w:rsidRPr="002C0C61">
        <w:rPr>
          <w:rStyle w:val="HideTWBExt"/>
          <w:b w:val="0"/>
        </w:rPr>
        <w:t>&lt;/Members&gt;</w:t>
      </w:r>
    </w:p>
    <w:p w14:paraId="69C040E5" w14:textId="77777777" w:rsidR="00B9483A" w:rsidRPr="002C0C61" w:rsidRDefault="00013E04" w:rsidP="00B9483A">
      <w:r w:rsidRPr="002C0C61">
        <w:rPr>
          <w:rStyle w:val="HideTWBExt"/>
        </w:rPr>
        <w:t>&lt;/RepeatBlock-By&gt;</w:t>
      </w:r>
    </w:p>
    <w:p w14:paraId="0F867945"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34E70B02" w14:textId="77777777" w:rsidR="00B9483A" w:rsidRPr="002C0C61" w:rsidRDefault="00013E04" w:rsidP="00B9483A">
      <w:pPr>
        <w:pStyle w:val="NormalBold"/>
      </w:pPr>
      <w:r w:rsidRPr="002C0C61">
        <w:rPr>
          <w:rStyle w:val="HideTWBExt"/>
          <w:b w:val="0"/>
        </w:rPr>
        <w:t>&lt;Article&gt;</w:t>
      </w:r>
      <w:r w:rsidRPr="002C0C61">
        <w:t>Параграф 13 a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31A71949" w14:textId="77777777" w:rsidTr="00761BD2">
        <w:trPr>
          <w:jc w:val="center"/>
        </w:trPr>
        <w:tc>
          <w:tcPr>
            <w:tcW w:w="9752" w:type="dxa"/>
            <w:gridSpan w:val="2"/>
          </w:tcPr>
          <w:p w14:paraId="1E9E1562" w14:textId="77777777" w:rsidR="00B9483A" w:rsidRPr="002C0C61" w:rsidRDefault="00B9483A" w:rsidP="00761BD2">
            <w:pPr>
              <w:keepNext/>
            </w:pPr>
          </w:p>
        </w:tc>
      </w:tr>
      <w:tr w:rsidR="00A029F3" w:rsidRPr="002C0C61" w14:paraId="3B789960" w14:textId="77777777" w:rsidTr="00761BD2">
        <w:trPr>
          <w:jc w:val="center"/>
        </w:trPr>
        <w:tc>
          <w:tcPr>
            <w:tcW w:w="4876" w:type="dxa"/>
            <w:hideMark/>
          </w:tcPr>
          <w:p w14:paraId="7281C056" w14:textId="77777777" w:rsidR="00B9483A" w:rsidRPr="002C0C61" w:rsidRDefault="00013E04" w:rsidP="00761BD2">
            <w:pPr>
              <w:pStyle w:val="ColumnHeading"/>
              <w:keepNext/>
            </w:pPr>
            <w:r w:rsidRPr="002C0C61">
              <w:t>Предложение за резолюция</w:t>
            </w:r>
          </w:p>
        </w:tc>
        <w:tc>
          <w:tcPr>
            <w:tcW w:w="4876" w:type="dxa"/>
            <w:hideMark/>
          </w:tcPr>
          <w:p w14:paraId="76BC93A2" w14:textId="77777777" w:rsidR="00B9483A" w:rsidRPr="002C0C61" w:rsidRDefault="00013E04" w:rsidP="00761BD2">
            <w:pPr>
              <w:pStyle w:val="ColumnHeading"/>
              <w:keepNext/>
            </w:pPr>
            <w:r w:rsidRPr="002C0C61">
              <w:t>Изменение</w:t>
            </w:r>
          </w:p>
        </w:tc>
      </w:tr>
      <w:tr w:rsidR="00A029F3" w:rsidRPr="002C0C61" w14:paraId="450D83CD" w14:textId="77777777" w:rsidTr="00761BD2">
        <w:trPr>
          <w:jc w:val="center"/>
        </w:trPr>
        <w:tc>
          <w:tcPr>
            <w:tcW w:w="4876" w:type="dxa"/>
          </w:tcPr>
          <w:p w14:paraId="1CA0C487" w14:textId="77777777" w:rsidR="00B9483A" w:rsidRPr="002C0C61" w:rsidRDefault="00B9483A" w:rsidP="00761BD2">
            <w:pPr>
              <w:pStyle w:val="Normal6"/>
            </w:pPr>
          </w:p>
        </w:tc>
        <w:tc>
          <w:tcPr>
            <w:tcW w:w="4876" w:type="dxa"/>
            <w:hideMark/>
          </w:tcPr>
          <w:p w14:paraId="5EA041EA" w14:textId="77777777" w:rsidR="00B9483A" w:rsidRPr="002C0C61" w:rsidRDefault="00013E04" w:rsidP="00761BD2">
            <w:pPr>
              <w:pStyle w:val="Normal6"/>
              <w:rPr>
                <w:szCs w:val="24"/>
              </w:rPr>
            </w:pPr>
            <w:r w:rsidRPr="002C0C61">
              <w:rPr>
                <w:b/>
                <w:i/>
              </w:rPr>
              <w:t>13а.</w:t>
            </w:r>
            <w:r w:rsidRPr="002C0C61">
              <w:rPr>
                <w:b/>
                <w:i/>
              </w:rPr>
              <w:tab/>
              <w:t xml:space="preserve">отбелязва, че бедността, свързана с месечния цикъл, </w:t>
            </w:r>
            <w:r w:rsidRPr="002C0C61">
              <w:rPr>
                <w:b/>
                <w:i/>
              </w:rPr>
              <w:t>която представлява липсата на подходящ достъп до продукти и средства за менструална хигиена, засяга приблизително 10% от населението на Съюза, което има месечен цикъл, и засяга непропорционално маргинализираните и уязвимите групи, като ограничава участието в социалния, образователния и професионалния живот; призовава Европейската комисия да разработи всеобхватен план за действие за справяне с бедността, свързана с месечния цикъл, като гарантира безплатен или финансово приемлив достъп до менструални продукти</w:t>
            </w:r>
            <w:r w:rsidRPr="002C0C61">
              <w:rPr>
                <w:b/>
                <w:i/>
              </w:rPr>
              <w:t>; призовава държавите членки да премахнат ДДС върху менструалните продукти;</w:t>
            </w:r>
          </w:p>
        </w:tc>
      </w:tr>
    </w:tbl>
    <w:p w14:paraId="3286287D"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5FCC1528" w14:textId="77777777" w:rsidR="00B9483A" w:rsidRPr="002C0C61" w:rsidRDefault="00013E04" w:rsidP="00B9483A">
      <w:r w:rsidRPr="002C0C61">
        <w:rPr>
          <w:rStyle w:val="HideTWBExt"/>
        </w:rPr>
        <w:t>&lt;/Amend&gt;</w:t>
      </w:r>
    </w:p>
    <w:p w14:paraId="33547FE4"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367</w:t>
      </w:r>
      <w:r w:rsidRPr="002C0C61">
        <w:rPr>
          <w:rStyle w:val="HideTWBExt"/>
          <w:b w:val="0"/>
        </w:rPr>
        <w:t>&lt;/NumAm&gt;</w:t>
      </w:r>
    </w:p>
    <w:p w14:paraId="4BBB17EF" w14:textId="77777777" w:rsidR="00B9483A" w:rsidRPr="002C0C61" w:rsidRDefault="00013E04" w:rsidP="00B9483A">
      <w:pPr>
        <w:pStyle w:val="NormalBold"/>
      </w:pPr>
      <w:r w:rsidRPr="002C0C61">
        <w:rPr>
          <w:rStyle w:val="HideTWBExt"/>
          <w:b w:val="0"/>
        </w:rPr>
        <w:t>&lt;RepeatBlock-By&gt;&lt;Members&gt;</w:t>
      </w:r>
      <w:r w:rsidRPr="002C0C61">
        <w:t>Христо Петров</w:t>
      </w:r>
      <w:r w:rsidRPr="002C0C61">
        <w:rPr>
          <w:rStyle w:val="HideTWBExt"/>
          <w:b w:val="0"/>
        </w:rPr>
        <w:t>&lt;/Members&gt;</w:t>
      </w:r>
    </w:p>
    <w:p w14:paraId="6391F7F3" w14:textId="77777777" w:rsidR="00B9483A" w:rsidRPr="002C0C61" w:rsidRDefault="00013E04" w:rsidP="00B9483A">
      <w:r w:rsidRPr="002C0C61">
        <w:rPr>
          <w:rStyle w:val="HideTWBExt"/>
        </w:rPr>
        <w:t>&lt;/RepeatBlock-By&gt;</w:t>
      </w:r>
    </w:p>
    <w:p w14:paraId="71E21418"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0929CF5D" w14:textId="77777777" w:rsidR="00B9483A" w:rsidRPr="002C0C61" w:rsidRDefault="00013E04" w:rsidP="00B9483A">
      <w:pPr>
        <w:pStyle w:val="NormalBold"/>
      </w:pPr>
      <w:r w:rsidRPr="002C0C61">
        <w:rPr>
          <w:rStyle w:val="HideTWBExt"/>
          <w:b w:val="0"/>
        </w:rPr>
        <w:t>&lt;Article&gt;</w:t>
      </w:r>
      <w:r w:rsidRPr="002C0C61">
        <w:t>Параграф 13 a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681E1FB3" w14:textId="77777777" w:rsidTr="00761BD2">
        <w:trPr>
          <w:jc w:val="center"/>
        </w:trPr>
        <w:tc>
          <w:tcPr>
            <w:tcW w:w="9752" w:type="dxa"/>
            <w:gridSpan w:val="2"/>
          </w:tcPr>
          <w:p w14:paraId="2404D2F7" w14:textId="77777777" w:rsidR="00B9483A" w:rsidRPr="002C0C61" w:rsidRDefault="00B9483A" w:rsidP="00761BD2">
            <w:pPr>
              <w:keepNext/>
            </w:pPr>
          </w:p>
        </w:tc>
      </w:tr>
      <w:tr w:rsidR="00A029F3" w:rsidRPr="002C0C61" w14:paraId="08B72C2A" w14:textId="77777777" w:rsidTr="00761BD2">
        <w:trPr>
          <w:jc w:val="center"/>
        </w:trPr>
        <w:tc>
          <w:tcPr>
            <w:tcW w:w="4876" w:type="dxa"/>
            <w:hideMark/>
          </w:tcPr>
          <w:p w14:paraId="66B30B4A" w14:textId="77777777" w:rsidR="00B9483A" w:rsidRPr="002C0C61" w:rsidRDefault="00013E04" w:rsidP="00761BD2">
            <w:pPr>
              <w:pStyle w:val="ColumnHeading"/>
              <w:keepNext/>
            </w:pPr>
            <w:r w:rsidRPr="002C0C61">
              <w:t>Предложение за резолюция</w:t>
            </w:r>
          </w:p>
        </w:tc>
        <w:tc>
          <w:tcPr>
            <w:tcW w:w="4876" w:type="dxa"/>
            <w:hideMark/>
          </w:tcPr>
          <w:p w14:paraId="7DC4F9FC" w14:textId="77777777" w:rsidR="00B9483A" w:rsidRPr="002C0C61" w:rsidRDefault="00013E04" w:rsidP="00761BD2">
            <w:pPr>
              <w:pStyle w:val="ColumnHeading"/>
              <w:keepNext/>
            </w:pPr>
            <w:r w:rsidRPr="002C0C61">
              <w:t>Изменение</w:t>
            </w:r>
          </w:p>
        </w:tc>
      </w:tr>
      <w:tr w:rsidR="00A029F3" w:rsidRPr="002C0C61" w14:paraId="30891F54" w14:textId="77777777" w:rsidTr="00761BD2">
        <w:trPr>
          <w:jc w:val="center"/>
        </w:trPr>
        <w:tc>
          <w:tcPr>
            <w:tcW w:w="4876" w:type="dxa"/>
          </w:tcPr>
          <w:p w14:paraId="76260538" w14:textId="77777777" w:rsidR="00B9483A" w:rsidRPr="002C0C61" w:rsidRDefault="00B9483A" w:rsidP="00761BD2">
            <w:pPr>
              <w:pStyle w:val="Normal6"/>
            </w:pPr>
          </w:p>
        </w:tc>
        <w:tc>
          <w:tcPr>
            <w:tcW w:w="4876" w:type="dxa"/>
            <w:hideMark/>
          </w:tcPr>
          <w:p w14:paraId="2BA33DDD" w14:textId="77777777" w:rsidR="00B9483A" w:rsidRPr="002C0C61" w:rsidRDefault="00013E04" w:rsidP="00761BD2">
            <w:pPr>
              <w:pStyle w:val="Normal6"/>
              <w:rPr>
                <w:szCs w:val="24"/>
              </w:rPr>
            </w:pPr>
            <w:r w:rsidRPr="002C0C61">
              <w:rPr>
                <w:b/>
                <w:i/>
              </w:rPr>
              <w:t>13а.</w:t>
            </w:r>
            <w:r w:rsidRPr="002C0C61">
              <w:rPr>
                <w:b/>
                <w:i/>
              </w:rPr>
              <w:tab/>
            </w:r>
            <w:r w:rsidRPr="002C0C61">
              <w:rPr>
                <w:b/>
                <w:i/>
              </w:rPr>
              <w:t xml:space="preserve">призовава държавите членки да реагират проактивно на проблема с неусвояването на социални обезщетения, като намалят административната тежест на заявленията за обезщетения, предоставят повече прозрачност и информация на целевите групи за социално подпомагане, изграждат доверие в институциите, осигуряват онлайн и офлайн процеси на подаване на заявления, развиват </w:t>
            </w:r>
            <w:r w:rsidRPr="002C0C61">
              <w:rPr>
                <w:b/>
                <w:i/>
              </w:rPr>
              <w:t>центрове за нископрагово подпомагане</w:t>
            </w:r>
            <w:r w:rsidRPr="002C0C61">
              <w:rPr>
                <w:b/>
                <w:i/>
              </w:rPr>
              <w:t xml:space="preserve">, провеждат борба със стигматизацията и гарантират, че персоналът е обучен да комуникира с хората, живеещи в </w:t>
            </w:r>
            <w:r w:rsidRPr="002C0C61">
              <w:rPr>
                <w:b/>
                <w:i/>
              </w:rPr>
              <w:t>бедност, и да им помага;</w:t>
            </w:r>
          </w:p>
        </w:tc>
      </w:tr>
    </w:tbl>
    <w:p w14:paraId="17839D67"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2F3A41A0" w14:textId="77777777" w:rsidR="00B9483A" w:rsidRPr="002C0C61" w:rsidRDefault="00013E04" w:rsidP="00B9483A">
      <w:r w:rsidRPr="002C0C61">
        <w:rPr>
          <w:rStyle w:val="HideTWBExt"/>
        </w:rPr>
        <w:t>&lt;/Amend&gt;</w:t>
      </w:r>
    </w:p>
    <w:p w14:paraId="68F45C5B"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368</w:t>
      </w:r>
      <w:r w:rsidRPr="002C0C61">
        <w:rPr>
          <w:rStyle w:val="HideTWBExt"/>
          <w:b w:val="0"/>
        </w:rPr>
        <w:t>&lt;/NumAm&gt;</w:t>
      </w:r>
    </w:p>
    <w:p w14:paraId="018808F9" w14:textId="77777777" w:rsidR="00B9483A" w:rsidRPr="002C0C61" w:rsidRDefault="00013E04" w:rsidP="00B9483A">
      <w:pPr>
        <w:pStyle w:val="NormalBold"/>
      </w:pPr>
      <w:r w:rsidRPr="002C0C61">
        <w:rPr>
          <w:rStyle w:val="HideTWBExt"/>
          <w:b w:val="0"/>
        </w:rPr>
        <w:t>&lt;RepeatBlock-By&gt;&lt;Members&gt;</w:t>
      </w:r>
      <w:r w:rsidRPr="002C0C61">
        <w:t>Жуан Оливейра, Мари Тусен, Марит Май, Паскуале Тридико, Христо Петров, Естреля Галан, Пернандо Барена Арса, Йоргос Георгиу, Лин Бойлан, Лейла Шайби, Дамиен Карем, Антони Смит, Висент Марса Ибанес, Марина Мьозюр, Сирпа Пиетикяйнен, Мюриел Лоран, Ерик Сарджакомо, Чечилия Страда</w:t>
      </w:r>
      <w:r w:rsidRPr="002C0C61">
        <w:rPr>
          <w:rStyle w:val="HideTWBExt"/>
          <w:b w:val="0"/>
        </w:rPr>
        <w:t>&lt;/Members&gt;</w:t>
      </w:r>
    </w:p>
    <w:p w14:paraId="5ACCD9E0" w14:textId="77777777" w:rsidR="00B9483A" w:rsidRPr="002C0C61" w:rsidRDefault="00013E04" w:rsidP="00B9483A">
      <w:r w:rsidRPr="002C0C61">
        <w:rPr>
          <w:rStyle w:val="HideTWBExt"/>
        </w:rPr>
        <w:t>&lt;/RepeatBlock-By&gt;</w:t>
      </w:r>
    </w:p>
    <w:p w14:paraId="7FCF40A9"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4CF09A57" w14:textId="77777777" w:rsidR="00B9483A" w:rsidRPr="002C0C61" w:rsidRDefault="00013E04" w:rsidP="00B9483A">
      <w:pPr>
        <w:pStyle w:val="NormalBold"/>
      </w:pPr>
      <w:r w:rsidRPr="002C0C61">
        <w:rPr>
          <w:rStyle w:val="HideTWBExt"/>
          <w:b w:val="0"/>
        </w:rPr>
        <w:t>&lt;Article&gt;</w:t>
      </w:r>
      <w:r w:rsidRPr="002C0C61">
        <w:t>Параграф 13 a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3C9B7F09" w14:textId="77777777" w:rsidTr="00761BD2">
        <w:trPr>
          <w:jc w:val="center"/>
        </w:trPr>
        <w:tc>
          <w:tcPr>
            <w:tcW w:w="9752" w:type="dxa"/>
            <w:gridSpan w:val="2"/>
          </w:tcPr>
          <w:p w14:paraId="455DDAB1" w14:textId="77777777" w:rsidR="00B9483A" w:rsidRPr="002C0C61" w:rsidRDefault="00B9483A" w:rsidP="00761BD2">
            <w:pPr>
              <w:keepNext/>
            </w:pPr>
          </w:p>
        </w:tc>
      </w:tr>
      <w:tr w:rsidR="00A029F3" w:rsidRPr="002C0C61" w14:paraId="6A0B5298" w14:textId="77777777" w:rsidTr="00761BD2">
        <w:trPr>
          <w:jc w:val="center"/>
        </w:trPr>
        <w:tc>
          <w:tcPr>
            <w:tcW w:w="4876" w:type="dxa"/>
            <w:hideMark/>
          </w:tcPr>
          <w:p w14:paraId="346541BB" w14:textId="77777777" w:rsidR="00B9483A" w:rsidRPr="002C0C61" w:rsidRDefault="00013E04" w:rsidP="00761BD2">
            <w:pPr>
              <w:pStyle w:val="ColumnHeading"/>
              <w:keepNext/>
            </w:pPr>
            <w:r w:rsidRPr="002C0C61">
              <w:t>Предложение за резолюция</w:t>
            </w:r>
          </w:p>
        </w:tc>
        <w:tc>
          <w:tcPr>
            <w:tcW w:w="4876" w:type="dxa"/>
            <w:hideMark/>
          </w:tcPr>
          <w:p w14:paraId="2B976506" w14:textId="77777777" w:rsidR="00B9483A" w:rsidRPr="002C0C61" w:rsidRDefault="00013E04" w:rsidP="00761BD2">
            <w:pPr>
              <w:pStyle w:val="ColumnHeading"/>
              <w:keepNext/>
            </w:pPr>
            <w:r w:rsidRPr="002C0C61">
              <w:t>Изменение</w:t>
            </w:r>
          </w:p>
        </w:tc>
      </w:tr>
      <w:tr w:rsidR="00A029F3" w:rsidRPr="002C0C61" w14:paraId="00CA2661" w14:textId="77777777" w:rsidTr="00761BD2">
        <w:trPr>
          <w:jc w:val="center"/>
        </w:trPr>
        <w:tc>
          <w:tcPr>
            <w:tcW w:w="4876" w:type="dxa"/>
          </w:tcPr>
          <w:p w14:paraId="4F6C92FE" w14:textId="77777777" w:rsidR="00B9483A" w:rsidRPr="002C0C61" w:rsidRDefault="00B9483A" w:rsidP="00761BD2">
            <w:pPr>
              <w:pStyle w:val="Normal6"/>
            </w:pPr>
          </w:p>
        </w:tc>
        <w:tc>
          <w:tcPr>
            <w:tcW w:w="4876" w:type="dxa"/>
            <w:hideMark/>
          </w:tcPr>
          <w:p w14:paraId="13500B32" w14:textId="77777777" w:rsidR="00B9483A" w:rsidRPr="002C0C61" w:rsidRDefault="00013E04" w:rsidP="00761BD2">
            <w:pPr>
              <w:pStyle w:val="Normal6"/>
              <w:rPr>
                <w:szCs w:val="24"/>
              </w:rPr>
            </w:pPr>
            <w:r w:rsidRPr="002C0C61">
              <w:rPr>
                <w:b/>
                <w:i/>
              </w:rPr>
              <w:t>13а.</w:t>
            </w:r>
            <w:r w:rsidRPr="002C0C61">
              <w:rPr>
                <w:b/>
                <w:i/>
              </w:rPr>
              <w:tab/>
              <w:t xml:space="preserve">призовава Комисията да включи в стратегията целенасочени мерки за борба с бедността, за да се преодолеят специфичните предизвикателства, пред които са изправени ромските общности; подчертава, че както </w:t>
            </w:r>
            <w:r w:rsidRPr="002C0C61">
              <w:rPr>
                <w:b/>
                <w:i/>
              </w:rPr>
              <w:t>стратегическата рамка на ЕС за ромите, така и стратегията на ЕС за борба с бедността трябва да се прилагат по съгласуван и координиран начин; отново изтъква, че е важно да се гарантира пълноценно участие на ромите в разработването, изпълнението и мониторинга на тези мерки;</w:t>
            </w:r>
          </w:p>
        </w:tc>
      </w:tr>
    </w:tbl>
    <w:p w14:paraId="662F06F7"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352B269F" w14:textId="77777777" w:rsidR="00B9483A" w:rsidRPr="002C0C61" w:rsidRDefault="00013E04" w:rsidP="00B9483A">
      <w:r w:rsidRPr="002C0C61">
        <w:rPr>
          <w:rStyle w:val="HideTWBExt"/>
        </w:rPr>
        <w:t>&lt;/Amend&gt;</w:t>
      </w:r>
    </w:p>
    <w:p w14:paraId="53756E7D"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369</w:t>
      </w:r>
      <w:r w:rsidRPr="002C0C61">
        <w:rPr>
          <w:rStyle w:val="HideTWBExt"/>
          <w:b w:val="0"/>
        </w:rPr>
        <w:t>&lt;/NumAm&gt;</w:t>
      </w:r>
    </w:p>
    <w:p w14:paraId="5B1C8B3F" w14:textId="77777777" w:rsidR="00B9483A" w:rsidRPr="002C0C61" w:rsidRDefault="00013E04" w:rsidP="00B9483A">
      <w:pPr>
        <w:pStyle w:val="NormalBold"/>
      </w:pPr>
      <w:r w:rsidRPr="002C0C61">
        <w:rPr>
          <w:rStyle w:val="HideTWBExt"/>
          <w:b w:val="0"/>
        </w:rPr>
        <w:t>&lt;RepeatBlock-By&gt;&lt;Members&gt;</w:t>
      </w:r>
      <w:r w:rsidRPr="002C0C61">
        <w:t>Андраш Тивадар Куля</w:t>
      </w:r>
      <w:r w:rsidRPr="002C0C61">
        <w:rPr>
          <w:rStyle w:val="HideTWBExt"/>
          <w:b w:val="0"/>
        </w:rPr>
        <w:t>&lt;/Members&gt;</w:t>
      </w:r>
    </w:p>
    <w:p w14:paraId="7116E7EB" w14:textId="77777777" w:rsidR="00B9483A" w:rsidRPr="002C0C61" w:rsidRDefault="00013E04" w:rsidP="00B9483A">
      <w:r w:rsidRPr="002C0C61">
        <w:rPr>
          <w:rStyle w:val="HideTWBExt"/>
        </w:rPr>
        <w:t>&lt;/RepeatBlock-By&gt;</w:t>
      </w:r>
    </w:p>
    <w:p w14:paraId="16CC2220"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3045F3ED" w14:textId="77777777" w:rsidR="00B9483A" w:rsidRPr="002C0C61" w:rsidRDefault="00013E04" w:rsidP="00B9483A">
      <w:pPr>
        <w:pStyle w:val="NormalBold"/>
      </w:pPr>
      <w:r w:rsidRPr="002C0C61">
        <w:rPr>
          <w:rStyle w:val="HideTWBExt"/>
          <w:b w:val="0"/>
        </w:rPr>
        <w:t>&lt;Article&gt;</w:t>
      </w:r>
      <w:r w:rsidRPr="002C0C61">
        <w:t>Параграф 13 a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00D24926" w14:textId="77777777" w:rsidTr="00761BD2">
        <w:trPr>
          <w:jc w:val="center"/>
        </w:trPr>
        <w:tc>
          <w:tcPr>
            <w:tcW w:w="9752" w:type="dxa"/>
            <w:gridSpan w:val="2"/>
          </w:tcPr>
          <w:p w14:paraId="06AB9DD3" w14:textId="77777777" w:rsidR="00B9483A" w:rsidRPr="002C0C61" w:rsidRDefault="00B9483A" w:rsidP="00761BD2">
            <w:pPr>
              <w:keepNext/>
            </w:pPr>
          </w:p>
        </w:tc>
      </w:tr>
      <w:tr w:rsidR="00A029F3" w:rsidRPr="002C0C61" w14:paraId="4222A615" w14:textId="77777777" w:rsidTr="00761BD2">
        <w:trPr>
          <w:jc w:val="center"/>
        </w:trPr>
        <w:tc>
          <w:tcPr>
            <w:tcW w:w="4876" w:type="dxa"/>
            <w:hideMark/>
          </w:tcPr>
          <w:p w14:paraId="1E4CF1B3" w14:textId="77777777" w:rsidR="00B9483A" w:rsidRPr="002C0C61" w:rsidRDefault="00013E04" w:rsidP="00761BD2">
            <w:pPr>
              <w:pStyle w:val="ColumnHeading"/>
              <w:keepNext/>
            </w:pPr>
            <w:r w:rsidRPr="002C0C61">
              <w:t>Предложение за резолюция</w:t>
            </w:r>
          </w:p>
        </w:tc>
        <w:tc>
          <w:tcPr>
            <w:tcW w:w="4876" w:type="dxa"/>
            <w:hideMark/>
          </w:tcPr>
          <w:p w14:paraId="08E13108" w14:textId="77777777" w:rsidR="00B9483A" w:rsidRPr="002C0C61" w:rsidRDefault="00013E04" w:rsidP="00761BD2">
            <w:pPr>
              <w:pStyle w:val="ColumnHeading"/>
              <w:keepNext/>
            </w:pPr>
            <w:r w:rsidRPr="002C0C61">
              <w:t>Изменение</w:t>
            </w:r>
          </w:p>
        </w:tc>
      </w:tr>
      <w:tr w:rsidR="00A029F3" w:rsidRPr="002C0C61" w14:paraId="255D2076" w14:textId="77777777" w:rsidTr="00761BD2">
        <w:trPr>
          <w:jc w:val="center"/>
        </w:trPr>
        <w:tc>
          <w:tcPr>
            <w:tcW w:w="4876" w:type="dxa"/>
          </w:tcPr>
          <w:p w14:paraId="464A4F3B" w14:textId="77777777" w:rsidR="00B9483A" w:rsidRPr="002C0C61" w:rsidRDefault="00B9483A" w:rsidP="00761BD2">
            <w:pPr>
              <w:pStyle w:val="Normal6"/>
            </w:pPr>
          </w:p>
        </w:tc>
        <w:tc>
          <w:tcPr>
            <w:tcW w:w="4876" w:type="dxa"/>
            <w:hideMark/>
          </w:tcPr>
          <w:p w14:paraId="2BCE5344" w14:textId="77777777" w:rsidR="00B9483A" w:rsidRPr="002C0C61" w:rsidRDefault="00013E04" w:rsidP="00761BD2">
            <w:pPr>
              <w:pStyle w:val="Normal6"/>
              <w:rPr>
                <w:szCs w:val="24"/>
              </w:rPr>
            </w:pPr>
            <w:r w:rsidRPr="002C0C61">
              <w:rPr>
                <w:b/>
                <w:i/>
              </w:rPr>
              <w:t>13а.</w:t>
            </w:r>
            <w:r w:rsidRPr="002C0C61">
              <w:rPr>
                <w:b/>
                <w:i/>
              </w:rPr>
              <w:tab/>
              <w:t xml:space="preserve">подчертава необходимостта от борба със стигматизацията на децата и семействата, живеещи в бедност, по-специално по отношение на достъпа до училищна храна, обществено жилищно настаняване, </w:t>
            </w:r>
            <w:r w:rsidRPr="002C0C61">
              <w:rPr>
                <w:b/>
                <w:i/>
              </w:rPr>
              <w:t>здравеопазване и психосоциална подкрепа; призовава за модели на универсални услуги и приобщаващи комуникационни стратегии с цел намаляване на срама и пречките пред достъпа;</w:t>
            </w:r>
          </w:p>
        </w:tc>
      </w:tr>
    </w:tbl>
    <w:p w14:paraId="00B310A9"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7092C2F0" w14:textId="77777777" w:rsidR="00B9483A" w:rsidRPr="002C0C61" w:rsidRDefault="00013E04" w:rsidP="00B9483A">
      <w:r w:rsidRPr="002C0C61">
        <w:rPr>
          <w:rStyle w:val="HideTWBExt"/>
        </w:rPr>
        <w:t>&lt;/Amend&gt;</w:t>
      </w:r>
    </w:p>
    <w:p w14:paraId="494D5D16"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370</w:t>
      </w:r>
      <w:r w:rsidRPr="002C0C61">
        <w:rPr>
          <w:rStyle w:val="HideTWBExt"/>
          <w:b w:val="0"/>
        </w:rPr>
        <w:t>&lt;/NumAm&gt;</w:t>
      </w:r>
    </w:p>
    <w:p w14:paraId="37F8E996" w14:textId="77777777" w:rsidR="00B9483A" w:rsidRPr="002C0C61" w:rsidRDefault="00013E04" w:rsidP="00B9483A">
      <w:pPr>
        <w:pStyle w:val="NormalBold"/>
      </w:pPr>
      <w:r w:rsidRPr="002C0C61">
        <w:rPr>
          <w:rStyle w:val="HideTWBExt"/>
          <w:b w:val="0"/>
        </w:rPr>
        <w:t>&lt;RepeatBlock-By&gt;&lt;Members&gt;</w:t>
      </w:r>
      <w:r w:rsidRPr="002C0C61">
        <w:t>Мартин Кемп, Лисбет Сомен, Реджина Дохърти</w:t>
      </w:r>
      <w:r w:rsidRPr="002C0C61">
        <w:rPr>
          <w:rStyle w:val="HideTWBExt"/>
          <w:b w:val="0"/>
        </w:rPr>
        <w:t>&lt;/Members&gt;</w:t>
      </w:r>
    </w:p>
    <w:p w14:paraId="6325FC1A" w14:textId="77777777" w:rsidR="00B9483A" w:rsidRPr="002C0C61" w:rsidRDefault="00013E04" w:rsidP="00B9483A">
      <w:r w:rsidRPr="002C0C61">
        <w:rPr>
          <w:rStyle w:val="HideTWBExt"/>
        </w:rPr>
        <w:t>&lt;/RepeatBlock-By&gt;</w:t>
      </w:r>
    </w:p>
    <w:p w14:paraId="43455EC4"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57515F91" w14:textId="77777777" w:rsidR="00B9483A" w:rsidRPr="002C0C61" w:rsidRDefault="00013E04" w:rsidP="00B9483A">
      <w:pPr>
        <w:pStyle w:val="NormalBold"/>
      </w:pPr>
      <w:r w:rsidRPr="002C0C61">
        <w:rPr>
          <w:rStyle w:val="HideTWBExt"/>
          <w:b w:val="0"/>
        </w:rPr>
        <w:t>&lt;Article&gt;</w:t>
      </w:r>
      <w:r w:rsidRPr="002C0C61">
        <w:t>Параграф 13 a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1C0530BF" w14:textId="77777777" w:rsidTr="00761BD2">
        <w:trPr>
          <w:jc w:val="center"/>
        </w:trPr>
        <w:tc>
          <w:tcPr>
            <w:tcW w:w="9752" w:type="dxa"/>
            <w:gridSpan w:val="2"/>
          </w:tcPr>
          <w:p w14:paraId="67CC19C3" w14:textId="77777777" w:rsidR="00B9483A" w:rsidRPr="002C0C61" w:rsidRDefault="00B9483A" w:rsidP="00761BD2">
            <w:pPr>
              <w:keepNext/>
            </w:pPr>
          </w:p>
        </w:tc>
      </w:tr>
      <w:tr w:rsidR="00A029F3" w:rsidRPr="002C0C61" w14:paraId="54C2DA88" w14:textId="77777777" w:rsidTr="00761BD2">
        <w:trPr>
          <w:jc w:val="center"/>
        </w:trPr>
        <w:tc>
          <w:tcPr>
            <w:tcW w:w="4876" w:type="dxa"/>
            <w:hideMark/>
          </w:tcPr>
          <w:p w14:paraId="0E2BE03D" w14:textId="77777777" w:rsidR="00B9483A" w:rsidRPr="002C0C61" w:rsidRDefault="00013E04" w:rsidP="00761BD2">
            <w:pPr>
              <w:pStyle w:val="ColumnHeading"/>
              <w:keepNext/>
            </w:pPr>
            <w:r w:rsidRPr="002C0C61">
              <w:t>Предложение за резолюция</w:t>
            </w:r>
          </w:p>
        </w:tc>
        <w:tc>
          <w:tcPr>
            <w:tcW w:w="4876" w:type="dxa"/>
            <w:hideMark/>
          </w:tcPr>
          <w:p w14:paraId="44463743" w14:textId="77777777" w:rsidR="00B9483A" w:rsidRPr="002C0C61" w:rsidRDefault="00013E04" w:rsidP="00761BD2">
            <w:pPr>
              <w:pStyle w:val="ColumnHeading"/>
              <w:keepNext/>
            </w:pPr>
            <w:r w:rsidRPr="002C0C61">
              <w:t>Изменение</w:t>
            </w:r>
          </w:p>
        </w:tc>
      </w:tr>
      <w:tr w:rsidR="00A029F3" w:rsidRPr="002C0C61" w14:paraId="0AC61AEE" w14:textId="77777777" w:rsidTr="00761BD2">
        <w:trPr>
          <w:jc w:val="center"/>
        </w:trPr>
        <w:tc>
          <w:tcPr>
            <w:tcW w:w="4876" w:type="dxa"/>
          </w:tcPr>
          <w:p w14:paraId="52468166" w14:textId="77777777" w:rsidR="00B9483A" w:rsidRPr="002C0C61" w:rsidRDefault="00B9483A" w:rsidP="00761BD2">
            <w:pPr>
              <w:pStyle w:val="Normal6"/>
            </w:pPr>
          </w:p>
        </w:tc>
        <w:tc>
          <w:tcPr>
            <w:tcW w:w="4876" w:type="dxa"/>
            <w:hideMark/>
          </w:tcPr>
          <w:p w14:paraId="75DF18C4" w14:textId="77777777" w:rsidR="00B9483A" w:rsidRPr="002C0C61" w:rsidRDefault="00013E04" w:rsidP="00761BD2">
            <w:pPr>
              <w:pStyle w:val="Normal6"/>
              <w:rPr>
                <w:szCs w:val="24"/>
              </w:rPr>
            </w:pPr>
            <w:r w:rsidRPr="002C0C61">
              <w:rPr>
                <w:b/>
                <w:i/>
              </w:rPr>
              <w:t>13а.</w:t>
            </w:r>
            <w:r w:rsidRPr="002C0C61">
              <w:rPr>
                <w:b/>
                <w:i/>
              </w:rPr>
              <w:tab/>
              <w:t xml:space="preserve">настоятелно призовава </w:t>
            </w:r>
            <w:r w:rsidRPr="002C0C61">
              <w:rPr>
                <w:b/>
                <w:i/>
              </w:rPr>
              <w:t>държавите членки да проучат и приложат проактивни механизми, за да гарантират, че всички лица, които отговарят на условията за получаване на социални обезщетения, са ефективно информирани за тях и получават достъп до тях, като по този начин се намалява неусвояването им;</w:t>
            </w:r>
          </w:p>
        </w:tc>
      </w:tr>
    </w:tbl>
    <w:p w14:paraId="6D03DC86"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482FE622" w14:textId="77777777" w:rsidR="00B9483A" w:rsidRPr="002C0C61" w:rsidRDefault="00013E04" w:rsidP="00B9483A">
      <w:r w:rsidRPr="002C0C61">
        <w:rPr>
          <w:rStyle w:val="HideTWBExt"/>
        </w:rPr>
        <w:t>&lt;/Amend&gt;</w:t>
      </w:r>
    </w:p>
    <w:p w14:paraId="709C7E17"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371</w:t>
      </w:r>
      <w:r w:rsidRPr="002C0C61">
        <w:rPr>
          <w:rStyle w:val="HideTWBExt"/>
          <w:b w:val="0"/>
        </w:rPr>
        <w:t>&lt;/NumAm&gt;</w:t>
      </w:r>
    </w:p>
    <w:p w14:paraId="3E9E2D18" w14:textId="77777777" w:rsidR="00B9483A" w:rsidRPr="002C0C61" w:rsidRDefault="00013E04" w:rsidP="00B9483A">
      <w:pPr>
        <w:pStyle w:val="NormalBold"/>
      </w:pPr>
      <w:r w:rsidRPr="002C0C61">
        <w:rPr>
          <w:rStyle w:val="HideTWBExt"/>
          <w:b w:val="0"/>
        </w:rPr>
        <w:t>&lt;RepeatBlock-By&gt;&lt;Members&gt;</w:t>
      </w:r>
      <w:r w:rsidRPr="002C0C61">
        <w:t>Андраш Тивадар Куля</w:t>
      </w:r>
      <w:r w:rsidRPr="002C0C61">
        <w:rPr>
          <w:rStyle w:val="HideTWBExt"/>
          <w:b w:val="0"/>
        </w:rPr>
        <w:t>&lt;/Members&gt;</w:t>
      </w:r>
    </w:p>
    <w:p w14:paraId="5534CB8F" w14:textId="77777777" w:rsidR="00B9483A" w:rsidRPr="002C0C61" w:rsidRDefault="00013E04" w:rsidP="00B9483A">
      <w:r w:rsidRPr="002C0C61">
        <w:rPr>
          <w:rStyle w:val="HideTWBExt"/>
        </w:rPr>
        <w:t>&lt;/RepeatBlock-By&gt;</w:t>
      </w:r>
    </w:p>
    <w:p w14:paraId="6571FE9E"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6141F326" w14:textId="77777777" w:rsidR="00B9483A" w:rsidRPr="002C0C61" w:rsidRDefault="00013E04" w:rsidP="00B9483A">
      <w:pPr>
        <w:pStyle w:val="NormalBold"/>
      </w:pPr>
      <w:r w:rsidRPr="002C0C61">
        <w:rPr>
          <w:rStyle w:val="HideTWBExt"/>
          <w:b w:val="0"/>
        </w:rPr>
        <w:t>&lt;Article&gt;</w:t>
      </w:r>
      <w:r w:rsidRPr="002C0C61">
        <w:t>Параграф 13 б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0FB50772" w14:textId="77777777" w:rsidTr="00761BD2">
        <w:trPr>
          <w:jc w:val="center"/>
        </w:trPr>
        <w:tc>
          <w:tcPr>
            <w:tcW w:w="9752" w:type="dxa"/>
            <w:gridSpan w:val="2"/>
          </w:tcPr>
          <w:p w14:paraId="3A19ED65" w14:textId="77777777" w:rsidR="00B9483A" w:rsidRPr="002C0C61" w:rsidRDefault="00B9483A" w:rsidP="00761BD2">
            <w:pPr>
              <w:keepNext/>
            </w:pPr>
          </w:p>
        </w:tc>
      </w:tr>
      <w:tr w:rsidR="00A029F3" w:rsidRPr="002C0C61" w14:paraId="50960123" w14:textId="77777777" w:rsidTr="00761BD2">
        <w:trPr>
          <w:jc w:val="center"/>
        </w:trPr>
        <w:tc>
          <w:tcPr>
            <w:tcW w:w="4876" w:type="dxa"/>
            <w:hideMark/>
          </w:tcPr>
          <w:p w14:paraId="2EEB6C65" w14:textId="77777777" w:rsidR="00B9483A" w:rsidRPr="002C0C61" w:rsidRDefault="00013E04" w:rsidP="00761BD2">
            <w:pPr>
              <w:pStyle w:val="ColumnHeading"/>
              <w:keepNext/>
            </w:pPr>
            <w:r w:rsidRPr="002C0C61">
              <w:t>Предложение за резолюция</w:t>
            </w:r>
          </w:p>
        </w:tc>
        <w:tc>
          <w:tcPr>
            <w:tcW w:w="4876" w:type="dxa"/>
            <w:hideMark/>
          </w:tcPr>
          <w:p w14:paraId="18AA1937" w14:textId="77777777" w:rsidR="00B9483A" w:rsidRPr="002C0C61" w:rsidRDefault="00013E04" w:rsidP="00761BD2">
            <w:pPr>
              <w:pStyle w:val="ColumnHeading"/>
              <w:keepNext/>
            </w:pPr>
            <w:r w:rsidRPr="002C0C61">
              <w:t>Изменение</w:t>
            </w:r>
          </w:p>
        </w:tc>
      </w:tr>
      <w:tr w:rsidR="00A029F3" w:rsidRPr="002C0C61" w14:paraId="026B857E" w14:textId="77777777" w:rsidTr="00761BD2">
        <w:trPr>
          <w:jc w:val="center"/>
        </w:trPr>
        <w:tc>
          <w:tcPr>
            <w:tcW w:w="4876" w:type="dxa"/>
          </w:tcPr>
          <w:p w14:paraId="25B6715C" w14:textId="77777777" w:rsidR="00B9483A" w:rsidRPr="002C0C61" w:rsidRDefault="00B9483A" w:rsidP="00761BD2">
            <w:pPr>
              <w:pStyle w:val="Normal6"/>
            </w:pPr>
          </w:p>
        </w:tc>
        <w:tc>
          <w:tcPr>
            <w:tcW w:w="4876" w:type="dxa"/>
            <w:hideMark/>
          </w:tcPr>
          <w:p w14:paraId="6327A180" w14:textId="77777777" w:rsidR="00B9483A" w:rsidRPr="002C0C61" w:rsidRDefault="00013E04" w:rsidP="00761BD2">
            <w:pPr>
              <w:pStyle w:val="Normal6"/>
              <w:rPr>
                <w:szCs w:val="24"/>
              </w:rPr>
            </w:pPr>
            <w:r w:rsidRPr="002C0C61">
              <w:rPr>
                <w:b/>
                <w:i/>
              </w:rPr>
              <w:t>13б.</w:t>
            </w:r>
            <w:r w:rsidRPr="002C0C61">
              <w:rPr>
                <w:b/>
                <w:i/>
              </w:rPr>
              <w:tab/>
              <w:t xml:space="preserve">препоръчва всички предоставяни обществени услуги за деца и семейства, включително продоволственото подпомагане, подпомагането на доходите и помощите за жилищно настаняване, да бъдат </w:t>
            </w:r>
            <w:r w:rsidRPr="002C0C61">
              <w:rPr>
                <w:b/>
                <w:i/>
              </w:rPr>
              <w:t>разработени така, че да защитават достойнството, поверителността и автономността на бенефициерите, за да се предотвратят вторичните вреди и социалното изключване;</w:t>
            </w:r>
          </w:p>
        </w:tc>
      </w:tr>
    </w:tbl>
    <w:p w14:paraId="71ECEC04"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29274CF8" w14:textId="77777777" w:rsidR="00B9483A" w:rsidRPr="002C0C61" w:rsidRDefault="00013E04" w:rsidP="00B9483A">
      <w:r w:rsidRPr="002C0C61">
        <w:rPr>
          <w:rStyle w:val="HideTWBExt"/>
        </w:rPr>
        <w:t>&lt;/Amend&gt;</w:t>
      </w:r>
    </w:p>
    <w:p w14:paraId="63C085B5"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372</w:t>
      </w:r>
      <w:r w:rsidRPr="002C0C61">
        <w:rPr>
          <w:rStyle w:val="HideTWBExt"/>
          <w:b w:val="0"/>
        </w:rPr>
        <w:t>&lt;/NumAm&gt;</w:t>
      </w:r>
    </w:p>
    <w:p w14:paraId="6BD652C2" w14:textId="77777777" w:rsidR="00B9483A" w:rsidRPr="002C0C61" w:rsidRDefault="00013E04" w:rsidP="00B9483A">
      <w:pPr>
        <w:pStyle w:val="NormalBold"/>
      </w:pPr>
      <w:r w:rsidRPr="002C0C61">
        <w:rPr>
          <w:rStyle w:val="HideTWBExt"/>
          <w:b w:val="0"/>
        </w:rPr>
        <w:t>&lt;RepeatBlock-By&gt;&lt;Members&gt;</w:t>
      </w:r>
      <w:r w:rsidRPr="002C0C61">
        <w:t>Мартин Кемп, Лисбет Сомен, Реджина Дохърти, Сержио Умберто</w:t>
      </w:r>
      <w:r w:rsidRPr="002C0C61">
        <w:rPr>
          <w:rStyle w:val="HideTWBExt"/>
          <w:b w:val="0"/>
        </w:rPr>
        <w:t>&lt;/Members&gt;</w:t>
      </w:r>
    </w:p>
    <w:p w14:paraId="1831CCCC" w14:textId="77777777" w:rsidR="00B9483A" w:rsidRPr="002C0C61" w:rsidRDefault="00013E04" w:rsidP="00B9483A">
      <w:r w:rsidRPr="002C0C61">
        <w:rPr>
          <w:rStyle w:val="HideTWBExt"/>
        </w:rPr>
        <w:t>&lt;/RepeatBlock-By&gt;</w:t>
      </w:r>
    </w:p>
    <w:p w14:paraId="498A6C60"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5E6C768A" w14:textId="77777777" w:rsidR="00B9483A" w:rsidRPr="002C0C61" w:rsidRDefault="00013E04" w:rsidP="00B9483A">
      <w:pPr>
        <w:pStyle w:val="NormalBold"/>
      </w:pPr>
      <w:r w:rsidRPr="002C0C61">
        <w:rPr>
          <w:rStyle w:val="HideTWBExt"/>
          <w:b w:val="0"/>
        </w:rPr>
        <w:t>&lt;Article&gt;</w:t>
      </w:r>
      <w:r w:rsidRPr="002C0C61">
        <w:t>Параграф 13 б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33AD70BB" w14:textId="77777777" w:rsidTr="00761BD2">
        <w:trPr>
          <w:jc w:val="center"/>
        </w:trPr>
        <w:tc>
          <w:tcPr>
            <w:tcW w:w="9752" w:type="dxa"/>
            <w:gridSpan w:val="2"/>
          </w:tcPr>
          <w:p w14:paraId="020C79E8" w14:textId="77777777" w:rsidR="00B9483A" w:rsidRPr="002C0C61" w:rsidRDefault="00B9483A" w:rsidP="00761BD2">
            <w:pPr>
              <w:keepNext/>
            </w:pPr>
          </w:p>
        </w:tc>
      </w:tr>
      <w:tr w:rsidR="00A029F3" w:rsidRPr="002C0C61" w14:paraId="43ACFE6F" w14:textId="77777777" w:rsidTr="00761BD2">
        <w:trPr>
          <w:jc w:val="center"/>
        </w:trPr>
        <w:tc>
          <w:tcPr>
            <w:tcW w:w="4876" w:type="dxa"/>
            <w:hideMark/>
          </w:tcPr>
          <w:p w14:paraId="1FCA794C" w14:textId="77777777" w:rsidR="00B9483A" w:rsidRPr="002C0C61" w:rsidRDefault="00013E04" w:rsidP="00761BD2">
            <w:pPr>
              <w:pStyle w:val="ColumnHeading"/>
              <w:keepNext/>
            </w:pPr>
            <w:r w:rsidRPr="002C0C61">
              <w:t>Предложение за резолюция</w:t>
            </w:r>
          </w:p>
        </w:tc>
        <w:tc>
          <w:tcPr>
            <w:tcW w:w="4876" w:type="dxa"/>
            <w:hideMark/>
          </w:tcPr>
          <w:p w14:paraId="359C2E67" w14:textId="77777777" w:rsidR="00B9483A" w:rsidRPr="002C0C61" w:rsidRDefault="00013E04" w:rsidP="00761BD2">
            <w:pPr>
              <w:pStyle w:val="ColumnHeading"/>
              <w:keepNext/>
            </w:pPr>
            <w:r w:rsidRPr="002C0C61">
              <w:t>Изменение</w:t>
            </w:r>
          </w:p>
        </w:tc>
      </w:tr>
      <w:tr w:rsidR="00A029F3" w:rsidRPr="002C0C61" w14:paraId="271855A9" w14:textId="77777777" w:rsidTr="00761BD2">
        <w:trPr>
          <w:jc w:val="center"/>
        </w:trPr>
        <w:tc>
          <w:tcPr>
            <w:tcW w:w="4876" w:type="dxa"/>
          </w:tcPr>
          <w:p w14:paraId="5EA9BA12" w14:textId="77777777" w:rsidR="00B9483A" w:rsidRPr="002C0C61" w:rsidRDefault="00B9483A" w:rsidP="00761BD2">
            <w:pPr>
              <w:pStyle w:val="Normal6"/>
            </w:pPr>
          </w:p>
        </w:tc>
        <w:tc>
          <w:tcPr>
            <w:tcW w:w="4876" w:type="dxa"/>
            <w:hideMark/>
          </w:tcPr>
          <w:p w14:paraId="305424E6" w14:textId="77777777" w:rsidR="00B9483A" w:rsidRPr="002C0C61" w:rsidRDefault="00013E04" w:rsidP="00761BD2">
            <w:pPr>
              <w:pStyle w:val="Normal6"/>
              <w:rPr>
                <w:szCs w:val="24"/>
              </w:rPr>
            </w:pPr>
            <w:r w:rsidRPr="002C0C61">
              <w:rPr>
                <w:b/>
                <w:i/>
              </w:rPr>
              <w:t>13б.</w:t>
            </w:r>
            <w:r w:rsidRPr="002C0C61">
              <w:rPr>
                <w:b/>
                <w:i/>
              </w:rPr>
              <w:tab/>
            </w:r>
            <w:r w:rsidRPr="002C0C61">
              <w:rPr>
                <w:b/>
                <w:i/>
              </w:rPr>
              <w:t>призовава Комисията и държавите членки да рационализират административните процедури за достъп до обезщетения за социална закрила, да засилят достъпността на информацията и да гарантират ясна и ефективна комуникация относно свързаните с това инициативи;</w:t>
            </w:r>
          </w:p>
        </w:tc>
      </w:tr>
    </w:tbl>
    <w:p w14:paraId="6B9B0085"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346FDD23" w14:textId="77777777" w:rsidR="00B9483A" w:rsidRPr="002C0C61" w:rsidRDefault="00013E04" w:rsidP="00B9483A">
      <w:r w:rsidRPr="002C0C61">
        <w:rPr>
          <w:rStyle w:val="HideTWBExt"/>
        </w:rPr>
        <w:t>&lt;/Amend&gt;</w:t>
      </w:r>
    </w:p>
    <w:p w14:paraId="42835411"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373</w:t>
      </w:r>
      <w:r w:rsidRPr="002C0C61">
        <w:rPr>
          <w:rStyle w:val="HideTWBExt"/>
          <w:b w:val="0"/>
        </w:rPr>
        <w:t>&lt;/NumAm&gt;</w:t>
      </w:r>
    </w:p>
    <w:p w14:paraId="433CED89" w14:textId="77777777" w:rsidR="00B9483A" w:rsidRPr="002C0C61" w:rsidRDefault="00013E04" w:rsidP="00B9483A">
      <w:pPr>
        <w:pStyle w:val="NormalBold"/>
      </w:pPr>
      <w:r w:rsidRPr="002C0C61">
        <w:rPr>
          <w:rStyle w:val="HideTWBExt"/>
          <w:b w:val="0"/>
        </w:rPr>
        <w:t>&lt;RepeatBlock-By&gt;&lt;Members&gt;</w:t>
      </w:r>
      <w:r w:rsidRPr="002C0C61">
        <w:t>Хуан Карлос Хираута Видал, Северин Вербрук</w:t>
      </w:r>
      <w:r w:rsidRPr="002C0C61">
        <w:rPr>
          <w:rStyle w:val="HideTWBExt"/>
          <w:b w:val="0"/>
        </w:rPr>
        <w:t>&lt;/Members&gt;</w:t>
      </w:r>
    </w:p>
    <w:p w14:paraId="1371870D" w14:textId="77777777" w:rsidR="00B9483A" w:rsidRPr="002C0C61" w:rsidRDefault="00013E04" w:rsidP="00B9483A">
      <w:r w:rsidRPr="002C0C61">
        <w:rPr>
          <w:rStyle w:val="HideTWBExt"/>
        </w:rPr>
        <w:t>&lt;/RepeatBlock-By&gt;</w:t>
      </w:r>
    </w:p>
    <w:p w14:paraId="0556AEE1"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697FA735" w14:textId="77777777" w:rsidR="00B9483A" w:rsidRPr="002C0C61" w:rsidRDefault="00013E04" w:rsidP="00B9483A">
      <w:pPr>
        <w:pStyle w:val="NormalBold"/>
      </w:pPr>
      <w:r w:rsidRPr="002C0C61">
        <w:rPr>
          <w:rStyle w:val="HideTWBExt"/>
          <w:b w:val="0"/>
        </w:rPr>
        <w:t>&lt;Article&gt;</w:t>
      </w:r>
      <w:r w:rsidRPr="002C0C61">
        <w:t>Параграф 14</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3619D350" w14:textId="77777777" w:rsidTr="00761BD2">
        <w:trPr>
          <w:jc w:val="center"/>
        </w:trPr>
        <w:tc>
          <w:tcPr>
            <w:tcW w:w="9752" w:type="dxa"/>
            <w:gridSpan w:val="2"/>
          </w:tcPr>
          <w:p w14:paraId="613E824E" w14:textId="77777777" w:rsidR="00B9483A" w:rsidRPr="002C0C61" w:rsidRDefault="00B9483A" w:rsidP="00761BD2">
            <w:pPr>
              <w:keepNext/>
            </w:pPr>
          </w:p>
        </w:tc>
      </w:tr>
      <w:tr w:rsidR="00A029F3" w:rsidRPr="002C0C61" w14:paraId="6D3F816F" w14:textId="77777777" w:rsidTr="00761BD2">
        <w:trPr>
          <w:jc w:val="center"/>
        </w:trPr>
        <w:tc>
          <w:tcPr>
            <w:tcW w:w="4876" w:type="dxa"/>
            <w:hideMark/>
          </w:tcPr>
          <w:p w14:paraId="17CC69E6" w14:textId="77777777" w:rsidR="00B9483A" w:rsidRPr="002C0C61" w:rsidRDefault="00013E04" w:rsidP="00761BD2">
            <w:pPr>
              <w:pStyle w:val="ColumnHeading"/>
              <w:keepNext/>
            </w:pPr>
            <w:r w:rsidRPr="002C0C61">
              <w:t>Предложение за резолюция</w:t>
            </w:r>
          </w:p>
        </w:tc>
        <w:tc>
          <w:tcPr>
            <w:tcW w:w="4876" w:type="dxa"/>
            <w:hideMark/>
          </w:tcPr>
          <w:p w14:paraId="18075B1F" w14:textId="77777777" w:rsidR="00B9483A" w:rsidRPr="002C0C61" w:rsidRDefault="00013E04" w:rsidP="00761BD2">
            <w:pPr>
              <w:pStyle w:val="ColumnHeading"/>
              <w:keepNext/>
            </w:pPr>
            <w:r w:rsidRPr="002C0C61">
              <w:t>Изменение</w:t>
            </w:r>
          </w:p>
        </w:tc>
      </w:tr>
      <w:tr w:rsidR="00A029F3" w:rsidRPr="002C0C61" w14:paraId="497F3FB6" w14:textId="77777777" w:rsidTr="00761BD2">
        <w:trPr>
          <w:jc w:val="center"/>
        </w:trPr>
        <w:tc>
          <w:tcPr>
            <w:tcW w:w="4876" w:type="dxa"/>
            <w:hideMark/>
          </w:tcPr>
          <w:p w14:paraId="385582F9" w14:textId="77777777" w:rsidR="00B9483A" w:rsidRPr="002C0C61" w:rsidRDefault="00013E04" w:rsidP="00761BD2">
            <w:pPr>
              <w:pStyle w:val="Normal6"/>
            </w:pPr>
            <w:r w:rsidRPr="002C0C61">
              <w:t>14.</w:t>
            </w:r>
            <w:r w:rsidRPr="002C0C61">
              <w:tab/>
              <w:t>препоръчва държавите членки да увеличат подкрепата за семействата</w:t>
            </w:r>
            <w:r w:rsidRPr="002C0C61">
              <w:rPr>
                <w:b/>
                <w:i/>
              </w:rPr>
              <w:t xml:space="preserve"> и хората в уязвимо положение чрез услуги за подкрепа</w:t>
            </w:r>
            <w:r w:rsidRPr="002C0C61">
              <w:t xml:space="preserve"> на </w:t>
            </w:r>
            <w:r w:rsidRPr="002C0C61">
              <w:rPr>
                <w:b/>
                <w:i/>
              </w:rPr>
              <w:t>психичното здраве и психосоциална подкрепа</w:t>
            </w:r>
            <w:r w:rsidRPr="002C0C61">
              <w:t>;</w:t>
            </w:r>
          </w:p>
        </w:tc>
        <w:tc>
          <w:tcPr>
            <w:tcW w:w="4876" w:type="dxa"/>
            <w:hideMark/>
          </w:tcPr>
          <w:p w14:paraId="438E69D7" w14:textId="77777777" w:rsidR="00B9483A" w:rsidRPr="002C0C61" w:rsidRDefault="00013E04" w:rsidP="00761BD2">
            <w:pPr>
              <w:pStyle w:val="Normal6"/>
              <w:rPr>
                <w:szCs w:val="24"/>
              </w:rPr>
            </w:pPr>
            <w:r w:rsidRPr="002C0C61">
              <w:t>14.</w:t>
            </w:r>
            <w:r w:rsidRPr="002C0C61">
              <w:tab/>
              <w:t>препоръчва държавите членки да увеличат подкрепата за семействата</w:t>
            </w:r>
            <w:r w:rsidRPr="002C0C61">
              <w:rPr>
                <w:b/>
                <w:i/>
              </w:rPr>
              <w:t>, чиито членове са граждани</w:t>
            </w:r>
            <w:r w:rsidRPr="002C0C61">
              <w:t xml:space="preserve"> на </w:t>
            </w:r>
            <w:r w:rsidRPr="002C0C61">
              <w:rPr>
                <w:b/>
                <w:i/>
              </w:rPr>
              <w:t>съответната държава, особено за многодетните семейства</w:t>
            </w:r>
            <w:r w:rsidRPr="002C0C61">
              <w:t>;</w:t>
            </w:r>
          </w:p>
        </w:tc>
      </w:tr>
    </w:tbl>
    <w:p w14:paraId="31BC0475"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1503C018" w14:textId="77777777" w:rsidR="00B9483A" w:rsidRPr="002C0C61" w:rsidRDefault="00013E04" w:rsidP="00B9483A">
      <w:r w:rsidRPr="002C0C61">
        <w:rPr>
          <w:rStyle w:val="HideTWBExt"/>
        </w:rPr>
        <w:t>&lt;/Amend&gt;</w:t>
      </w:r>
    </w:p>
    <w:p w14:paraId="4BED060D"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374</w:t>
      </w:r>
      <w:r w:rsidRPr="002C0C61">
        <w:rPr>
          <w:rStyle w:val="HideTWBExt"/>
          <w:b w:val="0"/>
        </w:rPr>
        <w:t>&lt;/NumAm&gt;</w:t>
      </w:r>
    </w:p>
    <w:p w14:paraId="5F0DF670" w14:textId="77777777" w:rsidR="00B9483A" w:rsidRPr="002C0C61" w:rsidRDefault="00013E04" w:rsidP="00B9483A">
      <w:pPr>
        <w:pStyle w:val="NormalBold"/>
      </w:pPr>
      <w:r w:rsidRPr="002C0C61">
        <w:rPr>
          <w:rStyle w:val="HideTWBExt"/>
          <w:b w:val="0"/>
        </w:rPr>
        <w:t>&lt;RepeatBlock-By&gt;&lt;Members&gt;</w:t>
      </w:r>
      <w:r w:rsidRPr="002C0C61">
        <w:t>Вили Сьовндал</w:t>
      </w:r>
      <w:r w:rsidRPr="002C0C61">
        <w:rPr>
          <w:rStyle w:val="HideTWBExt"/>
          <w:b w:val="0"/>
        </w:rPr>
        <w:t>&lt;/Members&gt;</w:t>
      </w:r>
    </w:p>
    <w:p w14:paraId="35B41F19" w14:textId="77777777" w:rsidR="00B9483A" w:rsidRPr="002C0C61" w:rsidRDefault="00013E04" w:rsidP="00B9483A">
      <w:r w:rsidRPr="002C0C61">
        <w:rPr>
          <w:rStyle w:val="HideTWBExt"/>
        </w:rPr>
        <w:t>&lt;AuNomDe&gt;</w:t>
      </w:r>
      <w:r w:rsidRPr="002C0C61">
        <w:rPr>
          <w:rStyle w:val="HideTWBInt"/>
          <w:color w:val="auto"/>
        </w:rPr>
        <w:t>{Verts/ALE}</w:t>
      </w:r>
      <w:r w:rsidRPr="002C0C61">
        <w:t>от името на групата Verts/ALE</w:t>
      </w:r>
      <w:r w:rsidRPr="002C0C61">
        <w:rPr>
          <w:rStyle w:val="HideTWBExt"/>
        </w:rPr>
        <w:t>&lt;/AuNomDe&gt;</w:t>
      </w:r>
    </w:p>
    <w:p w14:paraId="5A19D7F3" w14:textId="77777777" w:rsidR="00B9483A" w:rsidRPr="002C0C61" w:rsidRDefault="00013E04" w:rsidP="00B9483A">
      <w:r w:rsidRPr="002C0C61">
        <w:rPr>
          <w:rStyle w:val="HideTWBExt"/>
        </w:rPr>
        <w:t>&lt;/RepeatBlock-By&gt;</w:t>
      </w:r>
    </w:p>
    <w:p w14:paraId="2C7E6543"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07FF88F8" w14:textId="77777777" w:rsidR="00B9483A" w:rsidRPr="002C0C61" w:rsidRDefault="00013E04" w:rsidP="00B9483A">
      <w:pPr>
        <w:pStyle w:val="NormalBold"/>
      </w:pPr>
      <w:r w:rsidRPr="002C0C61">
        <w:rPr>
          <w:rStyle w:val="HideTWBExt"/>
          <w:b w:val="0"/>
        </w:rPr>
        <w:t>&lt;Article&gt;</w:t>
      </w:r>
      <w:r w:rsidRPr="002C0C61">
        <w:t>Параграф 14</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4B2037D0" w14:textId="77777777" w:rsidTr="00761BD2">
        <w:trPr>
          <w:jc w:val="center"/>
        </w:trPr>
        <w:tc>
          <w:tcPr>
            <w:tcW w:w="9752" w:type="dxa"/>
            <w:gridSpan w:val="2"/>
          </w:tcPr>
          <w:p w14:paraId="71364C76" w14:textId="77777777" w:rsidR="00B9483A" w:rsidRPr="002C0C61" w:rsidRDefault="00B9483A" w:rsidP="00761BD2">
            <w:pPr>
              <w:keepNext/>
            </w:pPr>
          </w:p>
        </w:tc>
      </w:tr>
      <w:tr w:rsidR="00A029F3" w:rsidRPr="002C0C61" w14:paraId="4D3B129F" w14:textId="77777777" w:rsidTr="00761BD2">
        <w:trPr>
          <w:jc w:val="center"/>
        </w:trPr>
        <w:tc>
          <w:tcPr>
            <w:tcW w:w="4876" w:type="dxa"/>
            <w:hideMark/>
          </w:tcPr>
          <w:p w14:paraId="2E0A0499" w14:textId="77777777" w:rsidR="00B9483A" w:rsidRPr="002C0C61" w:rsidRDefault="00013E04" w:rsidP="00761BD2">
            <w:pPr>
              <w:pStyle w:val="ColumnHeading"/>
              <w:keepNext/>
            </w:pPr>
            <w:r w:rsidRPr="002C0C61">
              <w:t>Предложение за резолюция</w:t>
            </w:r>
          </w:p>
        </w:tc>
        <w:tc>
          <w:tcPr>
            <w:tcW w:w="4876" w:type="dxa"/>
            <w:hideMark/>
          </w:tcPr>
          <w:p w14:paraId="515F39D9" w14:textId="77777777" w:rsidR="00B9483A" w:rsidRPr="002C0C61" w:rsidRDefault="00013E04" w:rsidP="00761BD2">
            <w:pPr>
              <w:pStyle w:val="ColumnHeading"/>
              <w:keepNext/>
            </w:pPr>
            <w:r w:rsidRPr="002C0C61">
              <w:t>Изменение</w:t>
            </w:r>
          </w:p>
        </w:tc>
      </w:tr>
      <w:tr w:rsidR="00A029F3" w:rsidRPr="002C0C61" w14:paraId="184A9B33" w14:textId="77777777" w:rsidTr="00761BD2">
        <w:trPr>
          <w:jc w:val="center"/>
        </w:trPr>
        <w:tc>
          <w:tcPr>
            <w:tcW w:w="4876" w:type="dxa"/>
            <w:hideMark/>
          </w:tcPr>
          <w:p w14:paraId="6E4640F7" w14:textId="77777777" w:rsidR="00B9483A" w:rsidRPr="002C0C61" w:rsidRDefault="00013E04" w:rsidP="00761BD2">
            <w:pPr>
              <w:pStyle w:val="Normal6"/>
            </w:pPr>
            <w:r w:rsidRPr="002C0C61">
              <w:t>14.</w:t>
            </w:r>
            <w:r w:rsidRPr="002C0C61">
              <w:tab/>
              <w:t xml:space="preserve">препоръчва държавите членки да увеличат подкрепата за </w:t>
            </w:r>
            <w:r w:rsidRPr="002C0C61">
              <w:t>семействата и хората в уязвимо положение чрез услуги за подкрепа на психичното здраве и психосоциална подкрепа;</w:t>
            </w:r>
          </w:p>
        </w:tc>
        <w:tc>
          <w:tcPr>
            <w:tcW w:w="4876" w:type="dxa"/>
            <w:hideMark/>
          </w:tcPr>
          <w:p w14:paraId="18373074" w14:textId="77777777" w:rsidR="00B9483A" w:rsidRPr="002C0C61" w:rsidRDefault="00013E04" w:rsidP="00761BD2">
            <w:pPr>
              <w:pStyle w:val="Normal6"/>
              <w:rPr>
                <w:szCs w:val="24"/>
              </w:rPr>
            </w:pPr>
            <w:r w:rsidRPr="002C0C61">
              <w:t>14.</w:t>
            </w:r>
            <w:r w:rsidRPr="002C0C61">
              <w:tab/>
            </w:r>
            <w:r w:rsidRPr="002C0C61">
              <w:rPr>
                <w:b/>
                <w:i/>
              </w:rPr>
              <w:t>подчертава факта, че бедността и психичното здраве са тясно свързани и че взаимно могат да си оказват отрицателно въздействие; припомня, че днешните предизвикателства като войната в Украйна, кризата в областта на климата, нарастващите разходи за живот оказват отрицателно въздействие върху качеството на живот на много хора в Европа; подчертава, че е важно да се осигури равновесие между професионалния и личния живот и безопасна работна среда, за да се гарантират ефективността и психичното здраве на работници</w:t>
            </w:r>
            <w:r w:rsidRPr="002C0C61">
              <w:rPr>
                <w:b/>
                <w:i/>
              </w:rPr>
              <w:t>те, и призовава Комисията да предложи директива на ЕС относно правото на откъсване от работната среда; отбелязва, че лошото психично здраве е все по-голям проблем, особено сред децата и младите хора; призовава за спешни действия за справяне със социално-икономическите фактори за лошото психично здраве и настоява Комисията да представи предложения в това отношение и да обърне специално внимание на рисковете, свързани с цифровизацията, особено що се отнася до достъпа на младите хора до социалните медии и кибе</w:t>
            </w:r>
            <w:r w:rsidRPr="002C0C61">
              <w:rPr>
                <w:b/>
                <w:i/>
              </w:rPr>
              <w:t xml:space="preserve">ртормоза; </w:t>
            </w:r>
            <w:r w:rsidRPr="002C0C61">
              <w:t>препоръчва държавите членки да увеличат подкрепата за семействата</w:t>
            </w:r>
            <w:r w:rsidRPr="002C0C61">
              <w:rPr>
                <w:b/>
                <w:i/>
              </w:rPr>
              <w:t>, децата</w:t>
            </w:r>
            <w:r w:rsidRPr="002C0C61">
              <w:t xml:space="preserve"> и хората в уязвимо положение чрез услуги за</w:t>
            </w:r>
            <w:r w:rsidRPr="002C0C61">
              <w:rPr>
                <w:b/>
                <w:i/>
              </w:rPr>
              <w:t xml:space="preserve"> ранна</w:t>
            </w:r>
            <w:r w:rsidRPr="002C0C61">
              <w:t xml:space="preserve"> подкрепа на психичното здраве и психосоциална подкрепа;</w:t>
            </w:r>
          </w:p>
        </w:tc>
      </w:tr>
    </w:tbl>
    <w:p w14:paraId="0130AAD4"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43163C71" w14:textId="77777777" w:rsidR="00B9483A" w:rsidRPr="002C0C61" w:rsidRDefault="00013E04" w:rsidP="00B9483A">
      <w:r w:rsidRPr="002C0C61">
        <w:rPr>
          <w:rStyle w:val="HideTWBExt"/>
        </w:rPr>
        <w:t>&lt;/Amend&gt;</w:t>
      </w:r>
    </w:p>
    <w:p w14:paraId="47198215"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375</w:t>
      </w:r>
      <w:r w:rsidRPr="002C0C61">
        <w:rPr>
          <w:rStyle w:val="HideTWBExt"/>
          <w:b w:val="0"/>
        </w:rPr>
        <w:t>&lt;/NumAm&gt;</w:t>
      </w:r>
    </w:p>
    <w:p w14:paraId="38A04C6D" w14:textId="77777777" w:rsidR="00B9483A" w:rsidRPr="002C0C61" w:rsidRDefault="00013E04" w:rsidP="00B9483A">
      <w:pPr>
        <w:pStyle w:val="NormalBold"/>
      </w:pPr>
      <w:r w:rsidRPr="002C0C61">
        <w:rPr>
          <w:rStyle w:val="HideTWBExt"/>
          <w:b w:val="0"/>
        </w:rPr>
        <w:t>&lt;RepeatBlock-By&gt;&lt;Members&gt;</w:t>
      </w:r>
      <w:r w:rsidRPr="002C0C61">
        <w:t xml:space="preserve">Еон О’Риърдойн, Марит Май, Изилда Гомеш, Вилия Блинкевичуте, Идоя Мендия Куева, Марк Ангел, </w:t>
      </w:r>
      <w:r w:rsidRPr="002C0C61">
        <w:t>Алисия Омс Хинел, Романа Йеркович, Чечилия Страда, Евелин Регнер</w:t>
      </w:r>
      <w:r w:rsidRPr="002C0C61">
        <w:rPr>
          <w:rStyle w:val="HideTWBExt"/>
          <w:b w:val="0"/>
        </w:rPr>
        <w:t>&lt;/Members&gt;</w:t>
      </w:r>
    </w:p>
    <w:p w14:paraId="78A0C18B" w14:textId="77777777" w:rsidR="00B9483A" w:rsidRPr="002C0C61" w:rsidRDefault="00013E04" w:rsidP="00B9483A">
      <w:r w:rsidRPr="002C0C61">
        <w:rPr>
          <w:rStyle w:val="HideTWBExt"/>
        </w:rPr>
        <w:t>&lt;/RepeatBlock-By&gt;</w:t>
      </w:r>
    </w:p>
    <w:p w14:paraId="4A2DEA6E"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5E875E64" w14:textId="77777777" w:rsidR="00B9483A" w:rsidRPr="002C0C61" w:rsidRDefault="00013E04" w:rsidP="00B9483A">
      <w:pPr>
        <w:pStyle w:val="NormalBold"/>
      </w:pPr>
      <w:r w:rsidRPr="002C0C61">
        <w:rPr>
          <w:rStyle w:val="HideTWBExt"/>
          <w:b w:val="0"/>
        </w:rPr>
        <w:t>&lt;Article&gt;</w:t>
      </w:r>
      <w:r w:rsidRPr="002C0C61">
        <w:t>Параграф 14</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65123C35" w14:textId="77777777" w:rsidTr="00761BD2">
        <w:trPr>
          <w:jc w:val="center"/>
        </w:trPr>
        <w:tc>
          <w:tcPr>
            <w:tcW w:w="9752" w:type="dxa"/>
            <w:gridSpan w:val="2"/>
          </w:tcPr>
          <w:p w14:paraId="0A3D19C4" w14:textId="77777777" w:rsidR="00B9483A" w:rsidRPr="002C0C61" w:rsidRDefault="00B9483A" w:rsidP="00761BD2">
            <w:pPr>
              <w:keepNext/>
            </w:pPr>
          </w:p>
        </w:tc>
      </w:tr>
      <w:tr w:rsidR="00A029F3" w:rsidRPr="002C0C61" w14:paraId="629FC98E" w14:textId="77777777" w:rsidTr="00761BD2">
        <w:trPr>
          <w:jc w:val="center"/>
        </w:trPr>
        <w:tc>
          <w:tcPr>
            <w:tcW w:w="4876" w:type="dxa"/>
            <w:hideMark/>
          </w:tcPr>
          <w:p w14:paraId="079CAC74" w14:textId="77777777" w:rsidR="00B9483A" w:rsidRPr="002C0C61" w:rsidRDefault="00013E04" w:rsidP="00761BD2">
            <w:pPr>
              <w:pStyle w:val="ColumnHeading"/>
              <w:keepNext/>
            </w:pPr>
            <w:r w:rsidRPr="002C0C61">
              <w:t>Предложение за резолюция</w:t>
            </w:r>
          </w:p>
        </w:tc>
        <w:tc>
          <w:tcPr>
            <w:tcW w:w="4876" w:type="dxa"/>
            <w:hideMark/>
          </w:tcPr>
          <w:p w14:paraId="20908089" w14:textId="77777777" w:rsidR="00B9483A" w:rsidRPr="002C0C61" w:rsidRDefault="00013E04" w:rsidP="00761BD2">
            <w:pPr>
              <w:pStyle w:val="ColumnHeading"/>
              <w:keepNext/>
            </w:pPr>
            <w:r w:rsidRPr="002C0C61">
              <w:t>Изменение</w:t>
            </w:r>
          </w:p>
        </w:tc>
      </w:tr>
      <w:tr w:rsidR="00A029F3" w:rsidRPr="002C0C61" w14:paraId="4C71F28F" w14:textId="77777777" w:rsidTr="00761BD2">
        <w:trPr>
          <w:jc w:val="center"/>
        </w:trPr>
        <w:tc>
          <w:tcPr>
            <w:tcW w:w="4876" w:type="dxa"/>
            <w:hideMark/>
          </w:tcPr>
          <w:p w14:paraId="270438DC" w14:textId="77777777" w:rsidR="00B9483A" w:rsidRPr="002C0C61" w:rsidRDefault="00013E04" w:rsidP="00761BD2">
            <w:pPr>
              <w:pStyle w:val="Normal6"/>
            </w:pPr>
            <w:r w:rsidRPr="002C0C61">
              <w:t>14.</w:t>
            </w:r>
            <w:r w:rsidRPr="002C0C61">
              <w:tab/>
              <w:t xml:space="preserve">препоръчва държавите членки да </w:t>
            </w:r>
            <w:r w:rsidRPr="002C0C61">
              <w:t>увеличат подкрепата за семействата и хората в уязвимо положение чрез услуги за подкрепа на психичното здраве и психосоциална подкрепа;</w:t>
            </w:r>
          </w:p>
        </w:tc>
        <w:tc>
          <w:tcPr>
            <w:tcW w:w="4876" w:type="dxa"/>
            <w:hideMark/>
          </w:tcPr>
          <w:p w14:paraId="68061574" w14:textId="77777777" w:rsidR="00B9483A" w:rsidRPr="002C0C61" w:rsidRDefault="00013E04" w:rsidP="00761BD2">
            <w:pPr>
              <w:pStyle w:val="Normal6"/>
              <w:rPr>
                <w:szCs w:val="24"/>
              </w:rPr>
            </w:pPr>
            <w:r w:rsidRPr="002C0C61">
              <w:t>14.</w:t>
            </w:r>
            <w:r w:rsidRPr="002C0C61">
              <w:tab/>
              <w:t>препоръчва държавите членки да увеличат подкрепата за семействата</w:t>
            </w:r>
            <w:r w:rsidRPr="002C0C61">
              <w:rPr>
                <w:b/>
                <w:i/>
              </w:rPr>
              <w:t>, децата</w:t>
            </w:r>
            <w:r w:rsidRPr="002C0C61">
              <w:t xml:space="preserve"> и хората в уязвимо положение чрез услуги за подкрепа на психичното здраве и психосоциална подкрепа</w:t>
            </w:r>
            <w:r w:rsidRPr="002C0C61">
              <w:rPr>
                <w:b/>
                <w:i/>
              </w:rPr>
              <w:t xml:space="preserve"> и да осигурят достатъчно ресурси и подходящо обучени специалисти за ефективното предоставяне на тези услуги</w:t>
            </w:r>
            <w:r w:rsidRPr="002C0C61">
              <w:t>;</w:t>
            </w:r>
          </w:p>
        </w:tc>
      </w:tr>
    </w:tbl>
    <w:p w14:paraId="4A73359C"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40DC7D76" w14:textId="77777777" w:rsidR="00B9483A" w:rsidRPr="002C0C61" w:rsidRDefault="00013E04" w:rsidP="00B9483A">
      <w:r w:rsidRPr="002C0C61">
        <w:rPr>
          <w:rStyle w:val="HideTWBExt"/>
        </w:rPr>
        <w:t>&lt;/Amend&gt;</w:t>
      </w:r>
    </w:p>
    <w:p w14:paraId="65C5DEE6"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376</w:t>
      </w:r>
      <w:r w:rsidRPr="002C0C61">
        <w:rPr>
          <w:rStyle w:val="HideTWBExt"/>
          <w:b w:val="0"/>
        </w:rPr>
        <w:t>&lt;/NumAm&gt;</w:t>
      </w:r>
    </w:p>
    <w:p w14:paraId="7304FEE2" w14:textId="77777777" w:rsidR="00B9483A" w:rsidRPr="002C0C61" w:rsidRDefault="00013E04" w:rsidP="00B9483A">
      <w:pPr>
        <w:pStyle w:val="NormalBold"/>
      </w:pPr>
      <w:r w:rsidRPr="002C0C61">
        <w:rPr>
          <w:rStyle w:val="HideTWBExt"/>
          <w:b w:val="0"/>
        </w:rPr>
        <w:t>&lt;RepeatBlock-By&gt;&lt;Members&gt;</w:t>
      </w:r>
      <w:r w:rsidRPr="002C0C61">
        <w:t>Христо Петров</w:t>
      </w:r>
      <w:r w:rsidRPr="002C0C61">
        <w:rPr>
          <w:rStyle w:val="HideTWBExt"/>
          <w:b w:val="0"/>
        </w:rPr>
        <w:t>&lt;/Members&gt;</w:t>
      </w:r>
    </w:p>
    <w:p w14:paraId="21B3226F" w14:textId="77777777" w:rsidR="00B9483A" w:rsidRPr="002C0C61" w:rsidRDefault="00013E04" w:rsidP="00B9483A">
      <w:r w:rsidRPr="002C0C61">
        <w:rPr>
          <w:rStyle w:val="HideTWBExt"/>
        </w:rPr>
        <w:t>&lt;/RepeatBlock-By&gt;</w:t>
      </w:r>
    </w:p>
    <w:p w14:paraId="703CB963"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64A10C97" w14:textId="77777777" w:rsidR="00B9483A" w:rsidRPr="002C0C61" w:rsidRDefault="00013E04" w:rsidP="00B9483A">
      <w:pPr>
        <w:pStyle w:val="NormalBold"/>
      </w:pPr>
      <w:r w:rsidRPr="002C0C61">
        <w:rPr>
          <w:rStyle w:val="HideTWBExt"/>
          <w:b w:val="0"/>
        </w:rPr>
        <w:t>&lt;Article&gt;</w:t>
      </w:r>
      <w:r w:rsidRPr="002C0C61">
        <w:t>Параграф 14</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18D9AC4D" w14:textId="77777777" w:rsidTr="00761BD2">
        <w:trPr>
          <w:jc w:val="center"/>
        </w:trPr>
        <w:tc>
          <w:tcPr>
            <w:tcW w:w="9752" w:type="dxa"/>
            <w:gridSpan w:val="2"/>
          </w:tcPr>
          <w:p w14:paraId="116CDFFD" w14:textId="77777777" w:rsidR="00B9483A" w:rsidRPr="002C0C61" w:rsidRDefault="00B9483A" w:rsidP="00761BD2">
            <w:pPr>
              <w:keepNext/>
            </w:pPr>
          </w:p>
        </w:tc>
      </w:tr>
      <w:tr w:rsidR="00A029F3" w:rsidRPr="002C0C61" w14:paraId="39B985C6" w14:textId="77777777" w:rsidTr="00761BD2">
        <w:trPr>
          <w:jc w:val="center"/>
        </w:trPr>
        <w:tc>
          <w:tcPr>
            <w:tcW w:w="4876" w:type="dxa"/>
            <w:hideMark/>
          </w:tcPr>
          <w:p w14:paraId="71B3D312" w14:textId="77777777" w:rsidR="00B9483A" w:rsidRPr="002C0C61" w:rsidRDefault="00013E04" w:rsidP="00761BD2">
            <w:pPr>
              <w:pStyle w:val="ColumnHeading"/>
              <w:keepNext/>
            </w:pPr>
            <w:r w:rsidRPr="002C0C61">
              <w:t>Предложение за резолюция</w:t>
            </w:r>
          </w:p>
        </w:tc>
        <w:tc>
          <w:tcPr>
            <w:tcW w:w="4876" w:type="dxa"/>
            <w:hideMark/>
          </w:tcPr>
          <w:p w14:paraId="1AB55639" w14:textId="77777777" w:rsidR="00B9483A" w:rsidRPr="002C0C61" w:rsidRDefault="00013E04" w:rsidP="00761BD2">
            <w:pPr>
              <w:pStyle w:val="ColumnHeading"/>
              <w:keepNext/>
            </w:pPr>
            <w:r w:rsidRPr="002C0C61">
              <w:t>Изменение</w:t>
            </w:r>
          </w:p>
        </w:tc>
      </w:tr>
      <w:tr w:rsidR="00A029F3" w:rsidRPr="002C0C61" w14:paraId="14B67A7A" w14:textId="77777777" w:rsidTr="00761BD2">
        <w:trPr>
          <w:jc w:val="center"/>
        </w:trPr>
        <w:tc>
          <w:tcPr>
            <w:tcW w:w="4876" w:type="dxa"/>
            <w:hideMark/>
          </w:tcPr>
          <w:p w14:paraId="1D4DD832" w14:textId="77777777" w:rsidR="00B9483A" w:rsidRPr="002C0C61" w:rsidRDefault="00013E04" w:rsidP="00761BD2">
            <w:pPr>
              <w:pStyle w:val="Normal6"/>
            </w:pPr>
            <w:r w:rsidRPr="002C0C61">
              <w:t>14.</w:t>
            </w:r>
            <w:r w:rsidRPr="002C0C61">
              <w:tab/>
              <w:t xml:space="preserve">препоръчва държавите членки да увеличат подкрепата за </w:t>
            </w:r>
            <w:r w:rsidRPr="002C0C61">
              <w:t>семействата и хората в уязвимо положение чрез услуги за подкрепа на психичното здраве и психосоциална подкрепа;</w:t>
            </w:r>
          </w:p>
        </w:tc>
        <w:tc>
          <w:tcPr>
            <w:tcW w:w="4876" w:type="dxa"/>
            <w:hideMark/>
          </w:tcPr>
          <w:p w14:paraId="4E6BB2C8" w14:textId="77777777" w:rsidR="00B9483A" w:rsidRPr="002C0C61" w:rsidRDefault="00013E04" w:rsidP="00761BD2">
            <w:pPr>
              <w:pStyle w:val="Normal6"/>
              <w:rPr>
                <w:szCs w:val="24"/>
              </w:rPr>
            </w:pPr>
            <w:r w:rsidRPr="002C0C61">
              <w:t>14.</w:t>
            </w:r>
            <w:r w:rsidRPr="002C0C61">
              <w:tab/>
              <w:t>препоръчва държавите членки да увеличат подкрепата за семействата</w:t>
            </w:r>
            <w:r w:rsidRPr="002C0C61">
              <w:rPr>
                <w:b/>
                <w:i/>
              </w:rPr>
              <w:t>, младите хора</w:t>
            </w:r>
            <w:r w:rsidRPr="002C0C61">
              <w:t xml:space="preserve"> и хората в уязвимо положение чрез услуги за подкрепа на психичното здраве и психосоциална подкрепа;</w:t>
            </w:r>
          </w:p>
        </w:tc>
      </w:tr>
    </w:tbl>
    <w:p w14:paraId="3785494D"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0F59E48B" w14:textId="77777777" w:rsidR="00B9483A" w:rsidRPr="002C0C61" w:rsidRDefault="00013E04" w:rsidP="00B9483A">
      <w:r w:rsidRPr="002C0C61">
        <w:rPr>
          <w:rStyle w:val="HideTWBExt"/>
        </w:rPr>
        <w:t>&lt;/Amend&gt;</w:t>
      </w:r>
    </w:p>
    <w:p w14:paraId="06A16C9C"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377</w:t>
      </w:r>
      <w:r w:rsidRPr="002C0C61">
        <w:rPr>
          <w:rStyle w:val="HideTWBExt"/>
          <w:b w:val="0"/>
        </w:rPr>
        <w:t>&lt;/NumAm&gt;</w:t>
      </w:r>
    </w:p>
    <w:p w14:paraId="79D0546A" w14:textId="77777777" w:rsidR="00B9483A" w:rsidRPr="002C0C61" w:rsidRDefault="00013E04" w:rsidP="00B9483A">
      <w:pPr>
        <w:pStyle w:val="NormalBold"/>
      </w:pPr>
      <w:r w:rsidRPr="002C0C61">
        <w:rPr>
          <w:rStyle w:val="HideTWBExt"/>
          <w:b w:val="0"/>
        </w:rPr>
        <w:t>&lt;RepeatBlock-By&gt;&lt;Members&gt;</w:t>
      </w:r>
      <w:r w:rsidRPr="002C0C61">
        <w:t>Мартин Кемп, Реджина Дохърти, Сержио Умберто</w:t>
      </w:r>
      <w:r w:rsidRPr="002C0C61">
        <w:rPr>
          <w:rStyle w:val="HideTWBExt"/>
          <w:b w:val="0"/>
        </w:rPr>
        <w:t>&lt;/Members&gt;</w:t>
      </w:r>
    </w:p>
    <w:p w14:paraId="48436C1B" w14:textId="77777777" w:rsidR="00B9483A" w:rsidRPr="002C0C61" w:rsidRDefault="00013E04" w:rsidP="00B9483A">
      <w:r w:rsidRPr="002C0C61">
        <w:rPr>
          <w:rStyle w:val="HideTWBExt"/>
        </w:rPr>
        <w:t>&lt;/RepeatBlock-By&gt;</w:t>
      </w:r>
    </w:p>
    <w:p w14:paraId="5D971C8D" w14:textId="77777777" w:rsidR="00B9483A" w:rsidRPr="002C0C61" w:rsidRDefault="00013E04" w:rsidP="00B9483A">
      <w:pPr>
        <w:pStyle w:val="NormalBold"/>
        <w:keepNext/>
      </w:pPr>
      <w:r w:rsidRPr="002C0C61">
        <w:rPr>
          <w:rStyle w:val="HideTWBExt"/>
          <w:b w:val="0"/>
        </w:rPr>
        <w:t>&lt;DocAmend&gt;</w:t>
      </w:r>
      <w:r w:rsidRPr="002C0C61">
        <w:t xml:space="preserve">Предложение за </w:t>
      </w:r>
      <w:r w:rsidRPr="002C0C61">
        <w:t>резолюция</w:t>
      </w:r>
      <w:r w:rsidRPr="002C0C61">
        <w:rPr>
          <w:rStyle w:val="HideTWBExt"/>
          <w:b w:val="0"/>
        </w:rPr>
        <w:t>&lt;/DocAmend&gt;</w:t>
      </w:r>
    </w:p>
    <w:p w14:paraId="092F37C6" w14:textId="77777777" w:rsidR="00B9483A" w:rsidRPr="002C0C61" w:rsidRDefault="00013E04" w:rsidP="00B9483A">
      <w:pPr>
        <w:pStyle w:val="NormalBold"/>
      </w:pPr>
      <w:r w:rsidRPr="002C0C61">
        <w:rPr>
          <w:rStyle w:val="HideTWBExt"/>
          <w:b w:val="0"/>
        </w:rPr>
        <w:t>&lt;Article&gt;</w:t>
      </w:r>
      <w:r w:rsidRPr="002C0C61">
        <w:t>Параграф 14</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5FF7460D" w14:textId="77777777" w:rsidTr="00761BD2">
        <w:trPr>
          <w:jc w:val="center"/>
        </w:trPr>
        <w:tc>
          <w:tcPr>
            <w:tcW w:w="9752" w:type="dxa"/>
            <w:gridSpan w:val="2"/>
          </w:tcPr>
          <w:p w14:paraId="737B65A4" w14:textId="77777777" w:rsidR="00B9483A" w:rsidRPr="002C0C61" w:rsidRDefault="00B9483A" w:rsidP="00761BD2">
            <w:pPr>
              <w:keepNext/>
            </w:pPr>
          </w:p>
        </w:tc>
      </w:tr>
      <w:tr w:rsidR="00A029F3" w:rsidRPr="002C0C61" w14:paraId="2CA726F4" w14:textId="77777777" w:rsidTr="00761BD2">
        <w:trPr>
          <w:jc w:val="center"/>
        </w:trPr>
        <w:tc>
          <w:tcPr>
            <w:tcW w:w="4876" w:type="dxa"/>
            <w:hideMark/>
          </w:tcPr>
          <w:p w14:paraId="2C475C22" w14:textId="77777777" w:rsidR="00B9483A" w:rsidRPr="002C0C61" w:rsidRDefault="00013E04" w:rsidP="00761BD2">
            <w:pPr>
              <w:pStyle w:val="ColumnHeading"/>
              <w:keepNext/>
            </w:pPr>
            <w:r w:rsidRPr="002C0C61">
              <w:t>Предложение за резолюция</w:t>
            </w:r>
          </w:p>
        </w:tc>
        <w:tc>
          <w:tcPr>
            <w:tcW w:w="4876" w:type="dxa"/>
            <w:hideMark/>
          </w:tcPr>
          <w:p w14:paraId="48A63E0C" w14:textId="77777777" w:rsidR="00B9483A" w:rsidRPr="002C0C61" w:rsidRDefault="00013E04" w:rsidP="00761BD2">
            <w:pPr>
              <w:pStyle w:val="ColumnHeading"/>
              <w:keepNext/>
            </w:pPr>
            <w:r w:rsidRPr="002C0C61">
              <w:t>Изменение</w:t>
            </w:r>
          </w:p>
        </w:tc>
      </w:tr>
      <w:tr w:rsidR="00A029F3" w:rsidRPr="002C0C61" w14:paraId="3B240267" w14:textId="77777777" w:rsidTr="00761BD2">
        <w:trPr>
          <w:jc w:val="center"/>
        </w:trPr>
        <w:tc>
          <w:tcPr>
            <w:tcW w:w="4876" w:type="dxa"/>
            <w:hideMark/>
          </w:tcPr>
          <w:p w14:paraId="238E3B41" w14:textId="77777777" w:rsidR="00B9483A" w:rsidRPr="002C0C61" w:rsidRDefault="00013E04" w:rsidP="00761BD2">
            <w:pPr>
              <w:pStyle w:val="Normal6"/>
            </w:pPr>
            <w:r w:rsidRPr="002C0C61">
              <w:t>14.</w:t>
            </w:r>
            <w:r w:rsidRPr="002C0C61">
              <w:tab/>
              <w:t xml:space="preserve">препоръчва държавите членки да </w:t>
            </w:r>
            <w:r w:rsidRPr="002C0C61">
              <w:rPr>
                <w:b/>
                <w:i/>
              </w:rPr>
              <w:t>увеличат</w:t>
            </w:r>
            <w:r w:rsidRPr="002C0C61">
              <w:t xml:space="preserve"> подкрепата за семействата и хората в уязвимо положение чрез услуги за подкрепа на психичното здраве и психосоциална подкрепа;</w:t>
            </w:r>
          </w:p>
        </w:tc>
        <w:tc>
          <w:tcPr>
            <w:tcW w:w="4876" w:type="dxa"/>
            <w:hideMark/>
          </w:tcPr>
          <w:p w14:paraId="2283F393" w14:textId="77777777" w:rsidR="00B9483A" w:rsidRPr="002C0C61" w:rsidRDefault="00013E04" w:rsidP="00761BD2">
            <w:pPr>
              <w:pStyle w:val="Normal6"/>
              <w:rPr>
                <w:szCs w:val="24"/>
              </w:rPr>
            </w:pPr>
            <w:r w:rsidRPr="002C0C61">
              <w:t>14.</w:t>
            </w:r>
            <w:r w:rsidRPr="002C0C61">
              <w:tab/>
              <w:t xml:space="preserve">препоръчва държавите членки да </w:t>
            </w:r>
            <w:r w:rsidRPr="002C0C61">
              <w:rPr>
                <w:b/>
                <w:i/>
              </w:rPr>
              <w:t>засилят</w:t>
            </w:r>
            <w:r w:rsidRPr="002C0C61">
              <w:t xml:space="preserve"> подкрепата за семействата и хората в уязвимо положение чрез услуги за подкрепа на психичното здраве и психосоциална подкрепа;</w:t>
            </w:r>
          </w:p>
        </w:tc>
      </w:tr>
    </w:tbl>
    <w:p w14:paraId="6F7D0581"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2A4908C5" w14:textId="77777777" w:rsidR="00B9483A" w:rsidRPr="002C0C61" w:rsidRDefault="00013E04" w:rsidP="00B9483A">
      <w:r w:rsidRPr="002C0C61">
        <w:rPr>
          <w:rStyle w:val="HideTWBExt"/>
        </w:rPr>
        <w:t>&lt;/Amend&gt;</w:t>
      </w:r>
    </w:p>
    <w:p w14:paraId="4EE23E6A"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378</w:t>
      </w:r>
      <w:r w:rsidRPr="002C0C61">
        <w:rPr>
          <w:rStyle w:val="HideTWBExt"/>
          <w:b w:val="0"/>
        </w:rPr>
        <w:t>&lt;/NumAm&gt;</w:t>
      </w:r>
    </w:p>
    <w:p w14:paraId="588141F9" w14:textId="77777777" w:rsidR="00B9483A" w:rsidRPr="002C0C61" w:rsidRDefault="00013E04" w:rsidP="00B9483A">
      <w:pPr>
        <w:pStyle w:val="NormalBold"/>
      </w:pPr>
      <w:r w:rsidRPr="002C0C61">
        <w:rPr>
          <w:rStyle w:val="HideTWBExt"/>
          <w:b w:val="0"/>
        </w:rPr>
        <w:t>&lt;RepeatBlock-By&gt;&lt;Members&gt;</w:t>
      </w:r>
      <w:r w:rsidRPr="002C0C61">
        <w:t xml:space="preserve">Еон О’Риърдойн, Марит Май, Изилда Гомеш, Вилия Блинкевичуте, Идоя Мендия Куева, Марк Ангел, Алисия Омс </w:t>
      </w:r>
      <w:r w:rsidRPr="002C0C61">
        <w:t>Хинел, Романа Йеркович, Чечилия Страда, Евелин Регнер</w:t>
      </w:r>
      <w:r w:rsidRPr="002C0C61">
        <w:rPr>
          <w:rStyle w:val="HideTWBExt"/>
          <w:b w:val="0"/>
        </w:rPr>
        <w:t>&lt;/Members&gt;</w:t>
      </w:r>
    </w:p>
    <w:p w14:paraId="71CCC2A6" w14:textId="77777777" w:rsidR="00B9483A" w:rsidRPr="002C0C61" w:rsidRDefault="00013E04" w:rsidP="00B9483A">
      <w:r w:rsidRPr="002C0C61">
        <w:rPr>
          <w:rStyle w:val="HideTWBExt"/>
        </w:rPr>
        <w:t>&lt;/RepeatBlock-By&gt;</w:t>
      </w:r>
    </w:p>
    <w:p w14:paraId="5754484C"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57667E53" w14:textId="77777777" w:rsidR="00B9483A" w:rsidRPr="002C0C61" w:rsidRDefault="00013E04" w:rsidP="00B9483A">
      <w:pPr>
        <w:pStyle w:val="NormalBold"/>
      </w:pPr>
      <w:r w:rsidRPr="002C0C61">
        <w:rPr>
          <w:rStyle w:val="HideTWBExt"/>
          <w:b w:val="0"/>
        </w:rPr>
        <w:t>&lt;Article&gt;</w:t>
      </w:r>
      <w:r w:rsidRPr="002C0C61">
        <w:t>Параграф 14 a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013E6EDF" w14:textId="77777777" w:rsidTr="00761BD2">
        <w:trPr>
          <w:jc w:val="center"/>
        </w:trPr>
        <w:tc>
          <w:tcPr>
            <w:tcW w:w="9752" w:type="dxa"/>
            <w:gridSpan w:val="2"/>
          </w:tcPr>
          <w:p w14:paraId="12091384" w14:textId="77777777" w:rsidR="00B9483A" w:rsidRPr="002C0C61" w:rsidRDefault="00B9483A" w:rsidP="00761BD2">
            <w:pPr>
              <w:keepNext/>
            </w:pPr>
          </w:p>
        </w:tc>
      </w:tr>
      <w:tr w:rsidR="00A029F3" w:rsidRPr="002C0C61" w14:paraId="057124E0" w14:textId="77777777" w:rsidTr="00761BD2">
        <w:trPr>
          <w:jc w:val="center"/>
        </w:trPr>
        <w:tc>
          <w:tcPr>
            <w:tcW w:w="4876" w:type="dxa"/>
            <w:hideMark/>
          </w:tcPr>
          <w:p w14:paraId="5330122A" w14:textId="77777777" w:rsidR="00B9483A" w:rsidRPr="002C0C61" w:rsidRDefault="00013E04" w:rsidP="00761BD2">
            <w:pPr>
              <w:pStyle w:val="ColumnHeading"/>
              <w:keepNext/>
            </w:pPr>
            <w:r w:rsidRPr="002C0C61">
              <w:t>Предложение за резолюция</w:t>
            </w:r>
          </w:p>
        </w:tc>
        <w:tc>
          <w:tcPr>
            <w:tcW w:w="4876" w:type="dxa"/>
            <w:hideMark/>
          </w:tcPr>
          <w:p w14:paraId="7635B517" w14:textId="77777777" w:rsidR="00B9483A" w:rsidRPr="002C0C61" w:rsidRDefault="00013E04" w:rsidP="00761BD2">
            <w:pPr>
              <w:pStyle w:val="ColumnHeading"/>
              <w:keepNext/>
            </w:pPr>
            <w:r w:rsidRPr="002C0C61">
              <w:t>Изменение</w:t>
            </w:r>
          </w:p>
        </w:tc>
      </w:tr>
      <w:tr w:rsidR="00A029F3" w:rsidRPr="002C0C61" w14:paraId="7C60F78A" w14:textId="77777777" w:rsidTr="00761BD2">
        <w:trPr>
          <w:jc w:val="center"/>
        </w:trPr>
        <w:tc>
          <w:tcPr>
            <w:tcW w:w="4876" w:type="dxa"/>
          </w:tcPr>
          <w:p w14:paraId="60A0600B" w14:textId="77777777" w:rsidR="00B9483A" w:rsidRPr="002C0C61" w:rsidRDefault="00B9483A" w:rsidP="00761BD2">
            <w:pPr>
              <w:pStyle w:val="Normal6"/>
            </w:pPr>
          </w:p>
        </w:tc>
        <w:tc>
          <w:tcPr>
            <w:tcW w:w="4876" w:type="dxa"/>
            <w:hideMark/>
          </w:tcPr>
          <w:p w14:paraId="03916875" w14:textId="77777777" w:rsidR="00B9483A" w:rsidRPr="002C0C61" w:rsidRDefault="00013E04" w:rsidP="00761BD2">
            <w:pPr>
              <w:pStyle w:val="Normal6"/>
              <w:rPr>
                <w:szCs w:val="24"/>
              </w:rPr>
            </w:pPr>
            <w:r w:rsidRPr="002C0C61">
              <w:rPr>
                <w:b/>
                <w:i/>
              </w:rPr>
              <w:t>14a.</w:t>
            </w:r>
            <w:r w:rsidRPr="002C0C61">
              <w:rPr>
                <w:b/>
                <w:i/>
              </w:rPr>
              <w:tab/>
              <w:t xml:space="preserve">подчертава, че хората, живеещи в </w:t>
            </w:r>
            <w:r w:rsidRPr="002C0C61">
              <w:rPr>
                <w:b/>
                <w:i/>
              </w:rPr>
              <w:t>бедност, са непропорционално засегнати от изменението на климата, като са изправени пред повишени рискове, като например лошо здраве, енергийна бедност, нестабилно положение по отношение на жилищното настаняване и принудително разселване; призовава Комисията да гарантира, че стратегията на ЕС се бори пряко с тези неравномерни тежести и насърчава пълното приобщаване на хората, живеещи в бедност, по време на екологичния преход; също така настоятелно призовава Комисията да задели достатъчно финансиране в МФР з</w:t>
            </w:r>
            <w:r w:rsidRPr="002C0C61">
              <w:rPr>
                <w:b/>
                <w:i/>
              </w:rPr>
              <w:t>а периода след 2027 г. за справяне с климатичната бедност, по-специално чрез инвестиции в енергийна ефективност и саниране на жилища, така че да не се пренебрегва никой по време на прехода;</w:t>
            </w:r>
          </w:p>
        </w:tc>
      </w:tr>
    </w:tbl>
    <w:p w14:paraId="2F055B53"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7B8D5218" w14:textId="77777777" w:rsidR="00B9483A" w:rsidRPr="002C0C61" w:rsidRDefault="00013E04" w:rsidP="00B9483A">
      <w:r w:rsidRPr="002C0C61">
        <w:rPr>
          <w:rStyle w:val="HideTWBExt"/>
        </w:rPr>
        <w:t>&lt;/Amend&gt;</w:t>
      </w:r>
    </w:p>
    <w:p w14:paraId="779365D7"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379</w:t>
      </w:r>
      <w:r w:rsidRPr="002C0C61">
        <w:rPr>
          <w:rStyle w:val="HideTWBExt"/>
          <w:b w:val="0"/>
        </w:rPr>
        <w:t>&lt;/NumAm&gt;</w:t>
      </w:r>
    </w:p>
    <w:p w14:paraId="6CB6E483" w14:textId="77777777" w:rsidR="00B9483A" w:rsidRPr="002C0C61" w:rsidRDefault="00013E04" w:rsidP="00B9483A">
      <w:pPr>
        <w:pStyle w:val="NormalBold"/>
      </w:pPr>
      <w:r w:rsidRPr="002C0C61">
        <w:rPr>
          <w:rStyle w:val="HideTWBExt"/>
          <w:b w:val="0"/>
        </w:rPr>
        <w:t>&lt;RepeatBlock-By&gt;&lt;Members&gt;</w:t>
      </w:r>
      <w:r w:rsidRPr="002C0C61">
        <w:t>Вили Сьовндал</w:t>
      </w:r>
      <w:r w:rsidRPr="002C0C61">
        <w:rPr>
          <w:rStyle w:val="HideTWBExt"/>
          <w:b w:val="0"/>
        </w:rPr>
        <w:t>&lt;/Members&gt;</w:t>
      </w:r>
    </w:p>
    <w:p w14:paraId="3F6955B9" w14:textId="77777777" w:rsidR="00B9483A" w:rsidRPr="002C0C61" w:rsidRDefault="00013E04" w:rsidP="00B9483A">
      <w:r w:rsidRPr="002C0C61">
        <w:rPr>
          <w:rStyle w:val="HideTWBExt"/>
        </w:rPr>
        <w:t>&lt;AuNomDe&gt;</w:t>
      </w:r>
      <w:r w:rsidRPr="002C0C61">
        <w:rPr>
          <w:rStyle w:val="HideTWBInt"/>
          <w:color w:val="auto"/>
        </w:rPr>
        <w:t>{Verts/ALE}</w:t>
      </w:r>
      <w:r w:rsidRPr="002C0C61">
        <w:t>от името на групата Verts/ALE</w:t>
      </w:r>
      <w:r w:rsidRPr="002C0C61">
        <w:rPr>
          <w:rStyle w:val="HideTWBExt"/>
        </w:rPr>
        <w:t>&lt;/AuNomDe&gt;</w:t>
      </w:r>
    </w:p>
    <w:p w14:paraId="470A75D8" w14:textId="77777777" w:rsidR="00B9483A" w:rsidRPr="002C0C61" w:rsidRDefault="00013E04" w:rsidP="00B9483A">
      <w:r w:rsidRPr="002C0C61">
        <w:rPr>
          <w:rStyle w:val="HideTWBExt"/>
        </w:rPr>
        <w:t>&lt;/RepeatBlock-By&gt;</w:t>
      </w:r>
    </w:p>
    <w:p w14:paraId="7757BEED"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7C4473AB" w14:textId="77777777" w:rsidR="00B9483A" w:rsidRPr="002C0C61" w:rsidRDefault="00013E04" w:rsidP="00B9483A">
      <w:pPr>
        <w:pStyle w:val="NormalBold"/>
      </w:pPr>
      <w:r w:rsidRPr="002C0C61">
        <w:rPr>
          <w:rStyle w:val="HideTWBExt"/>
          <w:b w:val="0"/>
        </w:rPr>
        <w:t>&lt;Article&gt;</w:t>
      </w:r>
      <w:r w:rsidRPr="002C0C61">
        <w:t>Параграф 14 a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1B24F14C" w14:textId="77777777" w:rsidTr="00761BD2">
        <w:trPr>
          <w:jc w:val="center"/>
        </w:trPr>
        <w:tc>
          <w:tcPr>
            <w:tcW w:w="9752" w:type="dxa"/>
            <w:gridSpan w:val="2"/>
          </w:tcPr>
          <w:p w14:paraId="691664C6" w14:textId="77777777" w:rsidR="00B9483A" w:rsidRPr="002C0C61" w:rsidRDefault="00B9483A" w:rsidP="00761BD2">
            <w:pPr>
              <w:keepNext/>
            </w:pPr>
          </w:p>
        </w:tc>
      </w:tr>
      <w:tr w:rsidR="00A029F3" w:rsidRPr="002C0C61" w14:paraId="6D00C430" w14:textId="77777777" w:rsidTr="00761BD2">
        <w:trPr>
          <w:jc w:val="center"/>
        </w:trPr>
        <w:tc>
          <w:tcPr>
            <w:tcW w:w="4876" w:type="dxa"/>
            <w:hideMark/>
          </w:tcPr>
          <w:p w14:paraId="7349C3A1" w14:textId="77777777" w:rsidR="00B9483A" w:rsidRPr="002C0C61" w:rsidRDefault="00013E04" w:rsidP="00761BD2">
            <w:pPr>
              <w:pStyle w:val="ColumnHeading"/>
              <w:keepNext/>
            </w:pPr>
            <w:r w:rsidRPr="002C0C61">
              <w:t xml:space="preserve">Предложение за </w:t>
            </w:r>
            <w:r w:rsidRPr="002C0C61">
              <w:t>резолюция</w:t>
            </w:r>
          </w:p>
        </w:tc>
        <w:tc>
          <w:tcPr>
            <w:tcW w:w="4876" w:type="dxa"/>
            <w:hideMark/>
          </w:tcPr>
          <w:p w14:paraId="6FE2DB37" w14:textId="77777777" w:rsidR="00B9483A" w:rsidRPr="002C0C61" w:rsidRDefault="00013E04" w:rsidP="00761BD2">
            <w:pPr>
              <w:pStyle w:val="ColumnHeading"/>
              <w:keepNext/>
            </w:pPr>
            <w:r w:rsidRPr="002C0C61">
              <w:t>Изменение</w:t>
            </w:r>
          </w:p>
        </w:tc>
      </w:tr>
      <w:tr w:rsidR="00A029F3" w:rsidRPr="002C0C61" w14:paraId="4BBEA6F2" w14:textId="77777777" w:rsidTr="00761BD2">
        <w:trPr>
          <w:jc w:val="center"/>
        </w:trPr>
        <w:tc>
          <w:tcPr>
            <w:tcW w:w="4876" w:type="dxa"/>
          </w:tcPr>
          <w:p w14:paraId="51736557" w14:textId="77777777" w:rsidR="00B9483A" w:rsidRPr="002C0C61" w:rsidRDefault="00B9483A" w:rsidP="00761BD2">
            <w:pPr>
              <w:pStyle w:val="Normal6"/>
            </w:pPr>
          </w:p>
        </w:tc>
        <w:tc>
          <w:tcPr>
            <w:tcW w:w="4876" w:type="dxa"/>
            <w:hideMark/>
          </w:tcPr>
          <w:p w14:paraId="530396D7" w14:textId="77777777" w:rsidR="00B9483A" w:rsidRPr="002C0C61" w:rsidRDefault="00013E04" w:rsidP="00761BD2">
            <w:pPr>
              <w:pStyle w:val="Normal6"/>
              <w:rPr>
                <w:szCs w:val="24"/>
              </w:rPr>
            </w:pPr>
            <w:r w:rsidRPr="002C0C61">
              <w:rPr>
                <w:b/>
                <w:i/>
              </w:rPr>
              <w:t>14a.</w:t>
            </w:r>
            <w:r w:rsidRPr="002C0C61">
              <w:rPr>
                <w:b/>
                <w:i/>
              </w:rPr>
              <w:tab/>
              <w:t>призовава Европейската комисия да изиска от всички държави членки да приемат национални стратегии за борба с бедността със специфични показатели, по-специално по отношение на детската бедност и социалното изключване, както и да гарантират, че на социалните партньори и организациите на гражданското общество се предоставя силна роля, за да се гарантира, че хората в нужда имат достъп до основната закрила и основните услуги, от които се нуждаят, и че се предприемат мерки по отношение на истинските първопричини</w:t>
            </w:r>
            <w:r w:rsidRPr="002C0C61">
              <w:rPr>
                <w:b/>
                <w:i/>
              </w:rPr>
              <w:t xml:space="preserve"> за бедността;</w:t>
            </w:r>
          </w:p>
        </w:tc>
      </w:tr>
    </w:tbl>
    <w:p w14:paraId="6C1780E1"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5CB83850" w14:textId="77777777" w:rsidR="00B9483A" w:rsidRPr="002C0C61" w:rsidRDefault="00013E04" w:rsidP="00B9483A">
      <w:r w:rsidRPr="002C0C61">
        <w:rPr>
          <w:rStyle w:val="HideTWBExt"/>
        </w:rPr>
        <w:t>&lt;/Amend&gt;</w:t>
      </w:r>
    </w:p>
    <w:p w14:paraId="22554994"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380</w:t>
      </w:r>
      <w:r w:rsidRPr="002C0C61">
        <w:rPr>
          <w:rStyle w:val="HideTWBExt"/>
          <w:b w:val="0"/>
        </w:rPr>
        <w:t>&lt;/NumAm&gt;</w:t>
      </w:r>
    </w:p>
    <w:p w14:paraId="3CF4778D" w14:textId="77777777" w:rsidR="00B9483A" w:rsidRPr="002C0C61" w:rsidRDefault="00013E04" w:rsidP="00B9483A">
      <w:pPr>
        <w:pStyle w:val="NormalBold"/>
      </w:pPr>
      <w:r w:rsidRPr="002C0C61">
        <w:rPr>
          <w:rStyle w:val="HideTWBExt"/>
          <w:b w:val="0"/>
        </w:rPr>
        <w:t>&lt;RepeatBlock-By&gt;&lt;Members&gt;</w:t>
      </w:r>
      <w:r w:rsidRPr="002C0C61">
        <w:t>Жуан Оливейра</w:t>
      </w:r>
      <w:r w:rsidRPr="002C0C61">
        <w:rPr>
          <w:rStyle w:val="HideTWBExt"/>
          <w:b w:val="0"/>
        </w:rPr>
        <w:t>&lt;/Members&gt;</w:t>
      </w:r>
    </w:p>
    <w:p w14:paraId="099B2C53" w14:textId="77777777" w:rsidR="00B9483A" w:rsidRPr="002C0C61" w:rsidRDefault="00013E04" w:rsidP="00B9483A">
      <w:r w:rsidRPr="002C0C61">
        <w:rPr>
          <w:rStyle w:val="HideTWBExt"/>
        </w:rPr>
        <w:t>&lt;/RepeatBlock-By&gt;</w:t>
      </w:r>
    </w:p>
    <w:p w14:paraId="2100264D"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1DCA09A7" w14:textId="77777777" w:rsidR="00B9483A" w:rsidRPr="002C0C61" w:rsidRDefault="00013E04" w:rsidP="00B9483A">
      <w:pPr>
        <w:pStyle w:val="NormalBold"/>
      </w:pPr>
      <w:r w:rsidRPr="002C0C61">
        <w:rPr>
          <w:rStyle w:val="HideTWBExt"/>
          <w:b w:val="0"/>
        </w:rPr>
        <w:t>&lt;Article&gt;</w:t>
      </w:r>
      <w:r w:rsidRPr="002C0C61">
        <w:t>Параграф 14 a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571E83CA" w14:textId="77777777" w:rsidTr="00761BD2">
        <w:trPr>
          <w:jc w:val="center"/>
        </w:trPr>
        <w:tc>
          <w:tcPr>
            <w:tcW w:w="9752" w:type="dxa"/>
            <w:gridSpan w:val="2"/>
          </w:tcPr>
          <w:p w14:paraId="6AE10F8D" w14:textId="77777777" w:rsidR="00B9483A" w:rsidRPr="002C0C61" w:rsidRDefault="00B9483A" w:rsidP="00761BD2">
            <w:pPr>
              <w:keepNext/>
            </w:pPr>
          </w:p>
        </w:tc>
      </w:tr>
      <w:tr w:rsidR="00A029F3" w:rsidRPr="002C0C61" w14:paraId="71AB269A" w14:textId="77777777" w:rsidTr="00761BD2">
        <w:trPr>
          <w:jc w:val="center"/>
        </w:trPr>
        <w:tc>
          <w:tcPr>
            <w:tcW w:w="4876" w:type="dxa"/>
            <w:hideMark/>
          </w:tcPr>
          <w:p w14:paraId="48B2C80E" w14:textId="77777777" w:rsidR="00B9483A" w:rsidRPr="002C0C61" w:rsidRDefault="00013E04" w:rsidP="00761BD2">
            <w:pPr>
              <w:pStyle w:val="ColumnHeading"/>
              <w:keepNext/>
            </w:pPr>
            <w:r w:rsidRPr="002C0C61">
              <w:t>Предложение за резолюция</w:t>
            </w:r>
          </w:p>
        </w:tc>
        <w:tc>
          <w:tcPr>
            <w:tcW w:w="4876" w:type="dxa"/>
            <w:hideMark/>
          </w:tcPr>
          <w:p w14:paraId="0DB19B9A" w14:textId="77777777" w:rsidR="00B9483A" w:rsidRPr="002C0C61" w:rsidRDefault="00013E04" w:rsidP="00761BD2">
            <w:pPr>
              <w:pStyle w:val="ColumnHeading"/>
              <w:keepNext/>
            </w:pPr>
            <w:r w:rsidRPr="002C0C61">
              <w:t>Изменение</w:t>
            </w:r>
          </w:p>
        </w:tc>
      </w:tr>
      <w:tr w:rsidR="00A029F3" w:rsidRPr="002C0C61" w14:paraId="0B767740" w14:textId="77777777" w:rsidTr="00761BD2">
        <w:trPr>
          <w:jc w:val="center"/>
        </w:trPr>
        <w:tc>
          <w:tcPr>
            <w:tcW w:w="4876" w:type="dxa"/>
          </w:tcPr>
          <w:p w14:paraId="4DF4E2F9" w14:textId="77777777" w:rsidR="00B9483A" w:rsidRPr="002C0C61" w:rsidRDefault="00B9483A" w:rsidP="00761BD2">
            <w:pPr>
              <w:pStyle w:val="Normal6"/>
            </w:pPr>
          </w:p>
        </w:tc>
        <w:tc>
          <w:tcPr>
            <w:tcW w:w="4876" w:type="dxa"/>
            <w:hideMark/>
          </w:tcPr>
          <w:p w14:paraId="46B43C34" w14:textId="77777777" w:rsidR="00B9483A" w:rsidRPr="002C0C61" w:rsidRDefault="00013E04" w:rsidP="00761BD2">
            <w:pPr>
              <w:pStyle w:val="Normal6"/>
              <w:rPr>
                <w:szCs w:val="24"/>
              </w:rPr>
            </w:pPr>
            <w:r w:rsidRPr="002C0C61">
              <w:rPr>
                <w:b/>
                <w:i/>
              </w:rPr>
              <w:t>14a.</w:t>
            </w:r>
            <w:r w:rsidRPr="002C0C61">
              <w:rPr>
                <w:b/>
                <w:i/>
              </w:rPr>
              <w:tab/>
              <w:t xml:space="preserve">подчертава, че е важно да се гарантира правото на досег до културата и на създаване на култура и да се премахне икономическата, социалната и териториалната дискриминация по </w:t>
            </w:r>
            <w:r w:rsidRPr="002C0C61">
              <w:rPr>
                <w:b/>
                <w:i/>
              </w:rPr>
              <w:t>отношение на достъпа до култура; призовава държавите членки да признават и ценят социалната роля на културните дейци и техните структури и да насърчават непрекъснатото подобряване на тяхното обучение и условия на труд;</w:t>
            </w:r>
          </w:p>
        </w:tc>
      </w:tr>
    </w:tbl>
    <w:p w14:paraId="5AC99C5A"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{PT}</w:t>
      </w:r>
      <w:r w:rsidRPr="002C0C61">
        <w:rPr>
          <w:noProof w:val="0"/>
        </w:rPr>
        <w:t>pt</w:t>
      </w:r>
      <w:r w:rsidRPr="002C0C61">
        <w:rPr>
          <w:rStyle w:val="HideTWBExt"/>
        </w:rPr>
        <w:t>&lt;/Original&gt;</w:t>
      </w:r>
    </w:p>
    <w:p w14:paraId="03801B31" w14:textId="77777777" w:rsidR="00B9483A" w:rsidRPr="002C0C61" w:rsidRDefault="00013E04" w:rsidP="00B9483A">
      <w:r w:rsidRPr="002C0C61">
        <w:rPr>
          <w:rStyle w:val="HideTWBExt"/>
        </w:rPr>
        <w:t>&lt;/Amend&gt;</w:t>
      </w:r>
    </w:p>
    <w:p w14:paraId="649FC8E4"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381</w:t>
      </w:r>
      <w:r w:rsidRPr="002C0C61">
        <w:rPr>
          <w:rStyle w:val="HideTWBExt"/>
          <w:b w:val="0"/>
        </w:rPr>
        <w:t>&lt;/NumAm&gt;</w:t>
      </w:r>
    </w:p>
    <w:p w14:paraId="60EAC577" w14:textId="77777777" w:rsidR="00B9483A" w:rsidRPr="002C0C61" w:rsidRDefault="00013E04" w:rsidP="00B9483A">
      <w:pPr>
        <w:pStyle w:val="NormalBold"/>
      </w:pPr>
      <w:r w:rsidRPr="002C0C61">
        <w:rPr>
          <w:rStyle w:val="HideTWBExt"/>
          <w:b w:val="0"/>
        </w:rPr>
        <w:t>&lt;RepeatBlock-By&gt;&lt;Members&gt;</w:t>
      </w:r>
      <w:r w:rsidRPr="002C0C61">
        <w:t xml:space="preserve">Жуан Оливейра, Мари Тусен, Марит Май, Паскуале Тридико, Христо Петров, Естреля Галан, Пернандо Барена Арса, Йоргос Георгиу, Лин Бойлан, Лейла Шайби, Дамиен Карем, Антони Смит, Висент </w:t>
      </w:r>
      <w:r w:rsidRPr="002C0C61">
        <w:t>Марса Ибанес, Марина Мьозюр, Сирпа Пиетикяйнен, Дарио Тамбурано, Мюриел Лоран, Ерик Сарджакомо, Чечилия Страда</w:t>
      </w:r>
      <w:r w:rsidRPr="002C0C61">
        <w:rPr>
          <w:rStyle w:val="HideTWBExt"/>
          <w:b w:val="0"/>
        </w:rPr>
        <w:t>&lt;/Members&gt;</w:t>
      </w:r>
    </w:p>
    <w:p w14:paraId="29A662FD" w14:textId="77777777" w:rsidR="00B9483A" w:rsidRPr="002C0C61" w:rsidRDefault="00013E04" w:rsidP="00B9483A">
      <w:r w:rsidRPr="002C0C61">
        <w:rPr>
          <w:rStyle w:val="HideTWBExt"/>
        </w:rPr>
        <w:t>&lt;/RepeatBlock-By&gt;</w:t>
      </w:r>
    </w:p>
    <w:p w14:paraId="6F3047F1"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2A44E60F" w14:textId="77777777" w:rsidR="00B9483A" w:rsidRPr="002C0C61" w:rsidRDefault="00013E04" w:rsidP="00B9483A">
      <w:pPr>
        <w:pStyle w:val="NormalBold"/>
      </w:pPr>
      <w:r w:rsidRPr="002C0C61">
        <w:rPr>
          <w:rStyle w:val="HideTWBExt"/>
          <w:b w:val="0"/>
        </w:rPr>
        <w:t>&lt;Article&gt;</w:t>
      </w:r>
      <w:r w:rsidRPr="002C0C61">
        <w:t>Параграф 14 a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50E0C537" w14:textId="77777777" w:rsidTr="00761BD2">
        <w:trPr>
          <w:jc w:val="center"/>
        </w:trPr>
        <w:tc>
          <w:tcPr>
            <w:tcW w:w="9752" w:type="dxa"/>
            <w:gridSpan w:val="2"/>
          </w:tcPr>
          <w:p w14:paraId="303A8A84" w14:textId="77777777" w:rsidR="00B9483A" w:rsidRPr="002C0C61" w:rsidRDefault="00B9483A" w:rsidP="00761BD2">
            <w:pPr>
              <w:keepNext/>
            </w:pPr>
          </w:p>
        </w:tc>
      </w:tr>
      <w:tr w:rsidR="00A029F3" w:rsidRPr="002C0C61" w14:paraId="26829A6B" w14:textId="77777777" w:rsidTr="00761BD2">
        <w:trPr>
          <w:jc w:val="center"/>
        </w:trPr>
        <w:tc>
          <w:tcPr>
            <w:tcW w:w="4876" w:type="dxa"/>
            <w:hideMark/>
          </w:tcPr>
          <w:p w14:paraId="59FAB1F6" w14:textId="77777777" w:rsidR="00B9483A" w:rsidRPr="002C0C61" w:rsidRDefault="00013E04" w:rsidP="00761BD2">
            <w:pPr>
              <w:pStyle w:val="ColumnHeading"/>
              <w:keepNext/>
            </w:pPr>
            <w:r w:rsidRPr="002C0C61">
              <w:t xml:space="preserve">Предложение за </w:t>
            </w:r>
            <w:r w:rsidRPr="002C0C61">
              <w:t>резолюция</w:t>
            </w:r>
          </w:p>
        </w:tc>
        <w:tc>
          <w:tcPr>
            <w:tcW w:w="4876" w:type="dxa"/>
            <w:hideMark/>
          </w:tcPr>
          <w:p w14:paraId="018A0230" w14:textId="77777777" w:rsidR="00B9483A" w:rsidRPr="002C0C61" w:rsidRDefault="00013E04" w:rsidP="00761BD2">
            <w:pPr>
              <w:pStyle w:val="ColumnHeading"/>
              <w:keepNext/>
            </w:pPr>
            <w:r w:rsidRPr="002C0C61">
              <w:t>Изменение</w:t>
            </w:r>
          </w:p>
        </w:tc>
      </w:tr>
      <w:tr w:rsidR="00A029F3" w:rsidRPr="002C0C61" w14:paraId="51959644" w14:textId="77777777" w:rsidTr="00761BD2">
        <w:trPr>
          <w:jc w:val="center"/>
        </w:trPr>
        <w:tc>
          <w:tcPr>
            <w:tcW w:w="4876" w:type="dxa"/>
          </w:tcPr>
          <w:p w14:paraId="7B6AD070" w14:textId="77777777" w:rsidR="00B9483A" w:rsidRPr="002C0C61" w:rsidRDefault="00B9483A" w:rsidP="00761BD2">
            <w:pPr>
              <w:pStyle w:val="Normal6"/>
            </w:pPr>
          </w:p>
        </w:tc>
        <w:tc>
          <w:tcPr>
            <w:tcW w:w="4876" w:type="dxa"/>
            <w:hideMark/>
          </w:tcPr>
          <w:p w14:paraId="4BCB4EA9" w14:textId="77777777" w:rsidR="00B9483A" w:rsidRPr="002C0C61" w:rsidRDefault="00013E04" w:rsidP="00761BD2">
            <w:pPr>
              <w:pStyle w:val="Normal6"/>
              <w:rPr>
                <w:szCs w:val="24"/>
              </w:rPr>
            </w:pPr>
            <w:r w:rsidRPr="002C0C61">
              <w:rPr>
                <w:b/>
                <w:i/>
              </w:rPr>
              <w:t>14a.</w:t>
            </w:r>
            <w:r w:rsidRPr="002C0C61">
              <w:rPr>
                <w:b/>
                <w:i/>
              </w:rPr>
              <w:tab/>
              <w:t>отново заявява, че екологичният и цифровият преход трябва да бъдат социално справедливи и приобщаващи; призовава да се включат в стратегията на ЕС за борба с бедността подходящи и целенасочени мерки, които да укрепват и допълват усилията за справедлив преход, като гарантират всеобхватен подход за справяне със социалните и икономическите неравенства;</w:t>
            </w:r>
          </w:p>
        </w:tc>
      </w:tr>
    </w:tbl>
    <w:p w14:paraId="72B2859E"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45BCF336" w14:textId="77777777" w:rsidR="00B9483A" w:rsidRPr="002C0C61" w:rsidRDefault="00013E04" w:rsidP="00B9483A">
      <w:r w:rsidRPr="002C0C61">
        <w:rPr>
          <w:rStyle w:val="HideTWBExt"/>
        </w:rPr>
        <w:t>&lt;/Amend&gt;</w:t>
      </w:r>
    </w:p>
    <w:p w14:paraId="7CCB3F59"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382</w:t>
      </w:r>
      <w:r w:rsidRPr="002C0C61">
        <w:rPr>
          <w:rStyle w:val="HideTWBExt"/>
          <w:b w:val="0"/>
        </w:rPr>
        <w:t>&lt;/NumAm&gt;</w:t>
      </w:r>
    </w:p>
    <w:p w14:paraId="1C4A2648" w14:textId="77777777" w:rsidR="00B9483A" w:rsidRPr="002C0C61" w:rsidRDefault="00013E04" w:rsidP="00B9483A">
      <w:pPr>
        <w:pStyle w:val="NormalBold"/>
      </w:pPr>
      <w:r w:rsidRPr="002C0C61">
        <w:rPr>
          <w:rStyle w:val="HideTWBExt"/>
          <w:b w:val="0"/>
        </w:rPr>
        <w:t>&lt;RepeatBlock-By&gt;&lt;Members&gt;</w:t>
      </w:r>
      <w:r w:rsidRPr="002C0C61">
        <w:t>Андраш Тивадар Куля</w:t>
      </w:r>
      <w:r w:rsidRPr="002C0C61">
        <w:rPr>
          <w:rStyle w:val="HideTWBExt"/>
          <w:b w:val="0"/>
        </w:rPr>
        <w:t>&lt;/Members&gt;</w:t>
      </w:r>
    </w:p>
    <w:p w14:paraId="63AB4FD3" w14:textId="77777777" w:rsidR="00B9483A" w:rsidRPr="002C0C61" w:rsidRDefault="00013E04" w:rsidP="00B9483A">
      <w:r w:rsidRPr="002C0C61">
        <w:rPr>
          <w:rStyle w:val="HideTWBExt"/>
        </w:rPr>
        <w:t>&lt;/RepeatBlock-By&gt;</w:t>
      </w:r>
    </w:p>
    <w:p w14:paraId="3E225048"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456EB2F2" w14:textId="77777777" w:rsidR="00B9483A" w:rsidRPr="002C0C61" w:rsidRDefault="00013E04" w:rsidP="00B9483A">
      <w:pPr>
        <w:pStyle w:val="NormalBold"/>
      </w:pPr>
      <w:r w:rsidRPr="002C0C61">
        <w:rPr>
          <w:rStyle w:val="HideTWBExt"/>
          <w:b w:val="0"/>
        </w:rPr>
        <w:t>&lt;Article&gt;</w:t>
      </w:r>
      <w:r w:rsidRPr="002C0C61">
        <w:t>Параграф 14 a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530A589E" w14:textId="77777777" w:rsidTr="00761BD2">
        <w:trPr>
          <w:jc w:val="center"/>
        </w:trPr>
        <w:tc>
          <w:tcPr>
            <w:tcW w:w="9752" w:type="dxa"/>
            <w:gridSpan w:val="2"/>
          </w:tcPr>
          <w:p w14:paraId="42D3D11F" w14:textId="77777777" w:rsidR="00B9483A" w:rsidRPr="002C0C61" w:rsidRDefault="00B9483A" w:rsidP="00761BD2">
            <w:pPr>
              <w:keepNext/>
            </w:pPr>
          </w:p>
        </w:tc>
      </w:tr>
      <w:tr w:rsidR="00A029F3" w:rsidRPr="002C0C61" w14:paraId="11C23364" w14:textId="77777777" w:rsidTr="00761BD2">
        <w:trPr>
          <w:jc w:val="center"/>
        </w:trPr>
        <w:tc>
          <w:tcPr>
            <w:tcW w:w="4876" w:type="dxa"/>
            <w:hideMark/>
          </w:tcPr>
          <w:p w14:paraId="4EF694BE" w14:textId="77777777" w:rsidR="00B9483A" w:rsidRPr="002C0C61" w:rsidRDefault="00013E04" w:rsidP="00761BD2">
            <w:pPr>
              <w:pStyle w:val="ColumnHeading"/>
              <w:keepNext/>
            </w:pPr>
            <w:r w:rsidRPr="002C0C61">
              <w:t>Предложение за резолюция</w:t>
            </w:r>
          </w:p>
        </w:tc>
        <w:tc>
          <w:tcPr>
            <w:tcW w:w="4876" w:type="dxa"/>
            <w:hideMark/>
          </w:tcPr>
          <w:p w14:paraId="64B513B7" w14:textId="77777777" w:rsidR="00B9483A" w:rsidRPr="002C0C61" w:rsidRDefault="00013E04" w:rsidP="00761BD2">
            <w:pPr>
              <w:pStyle w:val="ColumnHeading"/>
              <w:keepNext/>
            </w:pPr>
            <w:r w:rsidRPr="002C0C61">
              <w:t>Изменение</w:t>
            </w:r>
          </w:p>
        </w:tc>
      </w:tr>
      <w:tr w:rsidR="00A029F3" w:rsidRPr="002C0C61" w14:paraId="201B8EA1" w14:textId="77777777" w:rsidTr="00761BD2">
        <w:trPr>
          <w:jc w:val="center"/>
        </w:trPr>
        <w:tc>
          <w:tcPr>
            <w:tcW w:w="4876" w:type="dxa"/>
          </w:tcPr>
          <w:p w14:paraId="623A49FC" w14:textId="77777777" w:rsidR="00B9483A" w:rsidRPr="002C0C61" w:rsidRDefault="00B9483A" w:rsidP="00761BD2">
            <w:pPr>
              <w:pStyle w:val="Normal6"/>
            </w:pPr>
          </w:p>
        </w:tc>
        <w:tc>
          <w:tcPr>
            <w:tcW w:w="4876" w:type="dxa"/>
            <w:hideMark/>
          </w:tcPr>
          <w:p w14:paraId="71352D66" w14:textId="77777777" w:rsidR="00B9483A" w:rsidRPr="002C0C61" w:rsidRDefault="00013E04" w:rsidP="00761BD2">
            <w:pPr>
              <w:pStyle w:val="Normal6"/>
              <w:rPr>
                <w:szCs w:val="24"/>
              </w:rPr>
            </w:pPr>
            <w:r w:rsidRPr="002C0C61">
              <w:rPr>
                <w:b/>
                <w:i/>
              </w:rPr>
              <w:t>14a.</w:t>
            </w:r>
            <w:r w:rsidRPr="002C0C61">
              <w:rPr>
                <w:b/>
                <w:i/>
              </w:rPr>
              <w:tab/>
            </w:r>
            <w:r w:rsidRPr="002C0C61">
              <w:rPr>
                <w:b/>
                <w:i/>
              </w:rPr>
              <w:t xml:space="preserve">това следва да включва засилване на ролята, обучението и условията на труд на социалните работници и </w:t>
            </w:r>
            <w:r w:rsidRPr="002C0C61">
              <w:rPr>
                <w:b/>
                <w:i/>
              </w:rPr>
              <w:t>работещите по програми за осведомяване на общността специалисти</w:t>
            </w:r>
            <w:r w:rsidRPr="002C0C61">
              <w:rPr>
                <w:b/>
                <w:i/>
              </w:rPr>
              <w:t xml:space="preserve">, които предоставят подкрепа на първа линия за лицата и семействата в уязвимо положение; </w:t>
            </w:r>
          </w:p>
        </w:tc>
      </w:tr>
    </w:tbl>
    <w:p w14:paraId="5C3B719B"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6F822D35" w14:textId="77777777" w:rsidR="00B9483A" w:rsidRPr="002C0C61" w:rsidRDefault="00013E04" w:rsidP="00B9483A">
      <w:r w:rsidRPr="002C0C61">
        <w:rPr>
          <w:rStyle w:val="HideTWBExt"/>
        </w:rPr>
        <w:t>&lt;/Amend&gt;</w:t>
      </w:r>
    </w:p>
    <w:p w14:paraId="700D4BA7"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383</w:t>
      </w:r>
      <w:r w:rsidRPr="002C0C61">
        <w:rPr>
          <w:rStyle w:val="HideTWBExt"/>
          <w:b w:val="0"/>
        </w:rPr>
        <w:t>&lt;/NumAm&gt;</w:t>
      </w:r>
    </w:p>
    <w:p w14:paraId="491C3A2E" w14:textId="77777777" w:rsidR="00B9483A" w:rsidRPr="002C0C61" w:rsidRDefault="00013E04" w:rsidP="00B9483A">
      <w:pPr>
        <w:pStyle w:val="NormalBold"/>
      </w:pPr>
      <w:r w:rsidRPr="002C0C61">
        <w:rPr>
          <w:rStyle w:val="HideTWBExt"/>
          <w:b w:val="0"/>
        </w:rPr>
        <w:t>&lt;RepeatBlock-By&gt;&lt;Members&gt;</w:t>
      </w:r>
      <w:r w:rsidRPr="002C0C61">
        <w:t>Лисбет Сомен</w:t>
      </w:r>
      <w:r w:rsidRPr="002C0C61">
        <w:rPr>
          <w:rStyle w:val="HideTWBExt"/>
          <w:b w:val="0"/>
        </w:rPr>
        <w:t>&lt;/Members&gt;</w:t>
      </w:r>
    </w:p>
    <w:p w14:paraId="5AF0E1EF" w14:textId="77777777" w:rsidR="00B9483A" w:rsidRPr="002C0C61" w:rsidRDefault="00013E04" w:rsidP="00B9483A">
      <w:r w:rsidRPr="002C0C61">
        <w:rPr>
          <w:rStyle w:val="HideTWBExt"/>
        </w:rPr>
        <w:t>&lt;/RepeatBlock-By&gt;</w:t>
      </w:r>
    </w:p>
    <w:p w14:paraId="661864E4"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50E35B37" w14:textId="77777777" w:rsidR="00B9483A" w:rsidRPr="002C0C61" w:rsidRDefault="00013E04" w:rsidP="00B9483A">
      <w:pPr>
        <w:pStyle w:val="NormalBold"/>
      </w:pPr>
      <w:r w:rsidRPr="002C0C61">
        <w:rPr>
          <w:rStyle w:val="HideTWBExt"/>
          <w:b w:val="0"/>
        </w:rPr>
        <w:t>&lt;Article&gt;</w:t>
      </w:r>
      <w:r w:rsidRPr="002C0C61">
        <w:t>Параграф 14 a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54BA7A6B" w14:textId="77777777" w:rsidTr="00761BD2">
        <w:trPr>
          <w:jc w:val="center"/>
        </w:trPr>
        <w:tc>
          <w:tcPr>
            <w:tcW w:w="9752" w:type="dxa"/>
            <w:gridSpan w:val="2"/>
          </w:tcPr>
          <w:p w14:paraId="3D2F2565" w14:textId="77777777" w:rsidR="00B9483A" w:rsidRPr="002C0C61" w:rsidRDefault="00B9483A" w:rsidP="00761BD2">
            <w:pPr>
              <w:keepNext/>
            </w:pPr>
          </w:p>
        </w:tc>
      </w:tr>
      <w:tr w:rsidR="00A029F3" w:rsidRPr="002C0C61" w14:paraId="01C18223" w14:textId="77777777" w:rsidTr="00761BD2">
        <w:trPr>
          <w:jc w:val="center"/>
        </w:trPr>
        <w:tc>
          <w:tcPr>
            <w:tcW w:w="4876" w:type="dxa"/>
            <w:hideMark/>
          </w:tcPr>
          <w:p w14:paraId="10F735D6" w14:textId="77777777" w:rsidR="00B9483A" w:rsidRPr="002C0C61" w:rsidRDefault="00013E04" w:rsidP="00761BD2">
            <w:pPr>
              <w:pStyle w:val="ColumnHeading"/>
              <w:keepNext/>
            </w:pPr>
            <w:r w:rsidRPr="002C0C61">
              <w:t xml:space="preserve">Предложение за </w:t>
            </w:r>
            <w:r w:rsidRPr="002C0C61">
              <w:t>резолюция</w:t>
            </w:r>
          </w:p>
        </w:tc>
        <w:tc>
          <w:tcPr>
            <w:tcW w:w="4876" w:type="dxa"/>
            <w:hideMark/>
          </w:tcPr>
          <w:p w14:paraId="76D919D9" w14:textId="77777777" w:rsidR="00B9483A" w:rsidRPr="002C0C61" w:rsidRDefault="00013E04" w:rsidP="00761BD2">
            <w:pPr>
              <w:pStyle w:val="ColumnHeading"/>
              <w:keepNext/>
            </w:pPr>
            <w:r w:rsidRPr="002C0C61">
              <w:t>Изменение</w:t>
            </w:r>
          </w:p>
        </w:tc>
      </w:tr>
      <w:tr w:rsidR="00A029F3" w:rsidRPr="002C0C61" w14:paraId="649F6C2B" w14:textId="77777777" w:rsidTr="00761BD2">
        <w:trPr>
          <w:jc w:val="center"/>
        </w:trPr>
        <w:tc>
          <w:tcPr>
            <w:tcW w:w="4876" w:type="dxa"/>
          </w:tcPr>
          <w:p w14:paraId="77AA2631" w14:textId="77777777" w:rsidR="00B9483A" w:rsidRPr="002C0C61" w:rsidRDefault="00B9483A" w:rsidP="00761BD2">
            <w:pPr>
              <w:pStyle w:val="Normal6"/>
            </w:pPr>
          </w:p>
        </w:tc>
        <w:tc>
          <w:tcPr>
            <w:tcW w:w="4876" w:type="dxa"/>
            <w:hideMark/>
          </w:tcPr>
          <w:p w14:paraId="55882FD2" w14:textId="77777777" w:rsidR="00B9483A" w:rsidRPr="002C0C61" w:rsidRDefault="00013E04" w:rsidP="00761BD2">
            <w:pPr>
              <w:pStyle w:val="Normal6"/>
              <w:rPr>
                <w:szCs w:val="24"/>
              </w:rPr>
            </w:pPr>
            <w:r w:rsidRPr="002C0C61">
              <w:rPr>
                <w:b/>
                <w:i/>
              </w:rPr>
              <w:t>14a.</w:t>
            </w:r>
            <w:r w:rsidRPr="002C0C61">
              <w:rPr>
                <w:b/>
                <w:i/>
              </w:rPr>
              <w:tab/>
              <w:t xml:space="preserve">призовава Комисията и държавите членки да разработят и приложат съвместни и координирани мерки, които да гарантират насърчаването на здравословен начин на живот и достъп до здравословно хранене за хората, живеещи в </w:t>
            </w:r>
            <w:r w:rsidRPr="002C0C61">
              <w:rPr>
                <w:b/>
                <w:i/>
              </w:rPr>
              <w:t>бедност;</w:t>
            </w:r>
          </w:p>
        </w:tc>
      </w:tr>
    </w:tbl>
    <w:p w14:paraId="5305A881"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1B1E3282" w14:textId="77777777" w:rsidR="00B9483A" w:rsidRPr="002C0C61" w:rsidRDefault="00013E04" w:rsidP="00B9483A">
      <w:r w:rsidRPr="002C0C61">
        <w:rPr>
          <w:rStyle w:val="HideTWBExt"/>
        </w:rPr>
        <w:t>&lt;/Amend&gt;</w:t>
      </w:r>
    </w:p>
    <w:p w14:paraId="7084704D"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384</w:t>
      </w:r>
      <w:r w:rsidRPr="002C0C61">
        <w:rPr>
          <w:rStyle w:val="HideTWBExt"/>
          <w:b w:val="0"/>
        </w:rPr>
        <w:t>&lt;/NumAm&gt;</w:t>
      </w:r>
    </w:p>
    <w:p w14:paraId="23D53A54" w14:textId="77777777" w:rsidR="00B9483A" w:rsidRPr="002C0C61" w:rsidRDefault="00013E04" w:rsidP="00B9483A">
      <w:pPr>
        <w:pStyle w:val="NormalBold"/>
      </w:pPr>
      <w:r w:rsidRPr="002C0C61">
        <w:rPr>
          <w:rStyle w:val="HideTWBExt"/>
          <w:b w:val="0"/>
        </w:rPr>
        <w:t>&lt;RepeatBlock-By&gt;&lt;Members&gt;</w:t>
      </w:r>
      <w:r w:rsidRPr="002C0C61">
        <w:t>Джорджиана Теодореску</w:t>
      </w:r>
      <w:r w:rsidRPr="002C0C61">
        <w:rPr>
          <w:rStyle w:val="HideTWBExt"/>
          <w:b w:val="0"/>
        </w:rPr>
        <w:t>&lt;/Members&gt;</w:t>
      </w:r>
    </w:p>
    <w:p w14:paraId="462B61D6" w14:textId="77777777" w:rsidR="00B9483A" w:rsidRPr="002C0C61" w:rsidRDefault="00013E04" w:rsidP="00B9483A">
      <w:r w:rsidRPr="002C0C61">
        <w:rPr>
          <w:rStyle w:val="HideTWBExt"/>
        </w:rPr>
        <w:t>&lt;/RepeatBlock-By&gt;</w:t>
      </w:r>
    </w:p>
    <w:p w14:paraId="095526DD"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22C090C7" w14:textId="77777777" w:rsidR="00B9483A" w:rsidRPr="002C0C61" w:rsidRDefault="00013E04" w:rsidP="00B9483A">
      <w:pPr>
        <w:pStyle w:val="NormalBold"/>
      </w:pPr>
      <w:r w:rsidRPr="002C0C61">
        <w:rPr>
          <w:rStyle w:val="HideTWBExt"/>
          <w:b w:val="0"/>
        </w:rPr>
        <w:t>&lt;Article&gt;</w:t>
      </w:r>
      <w:r w:rsidRPr="002C0C61">
        <w:t>Подзаглавие 3 а (ново)</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2F7F39D9" w14:textId="77777777" w:rsidTr="00761BD2">
        <w:trPr>
          <w:jc w:val="center"/>
        </w:trPr>
        <w:tc>
          <w:tcPr>
            <w:tcW w:w="9752" w:type="dxa"/>
            <w:gridSpan w:val="2"/>
          </w:tcPr>
          <w:p w14:paraId="507EE760" w14:textId="77777777" w:rsidR="00B9483A" w:rsidRPr="002C0C61" w:rsidRDefault="00B9483A" w:rsidP="00761BD2">
            <w:pPr>
              <w:keepNext/>
            </w:pPr>
          </w:p>
        </w:tc>
      </w:tr>
      <w:tr w:rsidR="00A029F3" w:rsidRPr="002C0C61" w14:paraId="08A8CB3F" w14:textId="77777777" w:rsidTr="00761BD2">
        <w:trPr>
          <w:jc w:val="center"/>
        </w:trPr>
        <w:tc>
          <w:tcPr>
            <w:tcW w:w="4876" w:type="dxa"/>
            <w:hideMark/>
          </w:tcPr>
          <w:p w14:paraId="3EDB09DB" w14:textId="77777777" w:rsidR="00B9483A" w:rsidRPr="002C0C61" w:rsidRDefault="00013E04" w:rsidP="00761BD2">
            <w:pPr>
              <w:pStyle w:val="ColumnHeading"/>
              <w:keepNext/>
            </w:pPr>
            <w:r w:rsidRPr="002C0C61">
              <w:t>Предложение за резолюция</w:t>
            </w:r>
          </w:p>
        </w:tc>
        <w:tc>
          <w:tcPr>
            <w:tcW w:w="4876" w:type="dxa"/>
            <w:hideMark/>
          </w:tcPr>
          <w:p w14:paraId="7415F018" w14:textId="77777777" w:rsidR="00B9483A" w:rsidRPr="002C0C61" w:rsidRDefault="00013E04" w:rsidP="00761BD2">
            <w:pPr>
              <w:pStyle w:val="ColumnHeading"/>
              <w:keepNext/>
            </w:pPr>
            <w:r w:rsidRPr="002C0C61">
              <w:t>Изменение</w:t>
            </w:r>
          </w:p>
        </w:tc>
      </w:tr>
      <w:tr w:rsidR="00A029F3" w:rsidRPr="002C0C61" w14:paraId="4BC01247" w14:textId="77777777" w:rsidTr="00761BD2">
        <w:trPr>
          <w:jc w:val="center"/>
        </w:trPr>
        <w:tc>
          <w:tcPr>
            <w:tcW w:w="4876" w:type="dxa"/>
          </w:tcPr>
          <w:p w14:paraId="4E89F38C" w14:textId="77777777" w:rsidR="00B9483A" w:rsidRPr="002C0C61" w:rsidRDefault="00B9483A" w:rsidP="00761BD2">
            <w:pPr>
              <w:pStyle w:val="Normal6"/>
            </w:pPr>
          </w:p>
        </w:tc>
        <w:tc>
          <w:tcPr>
            <w:tcW w:w="4876" w:type="dxa"/>
            <w:hideMark/>
          </w:tcPr>
          <w:p w14:paraId="1D511C86" w14:textId="77777777" w:rsidR="00B9483A" w:rsidRPr="002C0C61" w:rsidRDefault="00013E04" w:rsidP="00761BD2">
            <w:pPr>
              <w:pStyle w:val="Normal6"/>
              <w:rPr>
                <w:szCs w:val="24"/>
              </w:rPr>
            </w:pPr>
            <w:r w:rsidRPr="002C0C61">
              <w:rPr>
                <w:b/>
                <w:i/>
              </w:rPr>
              <w:t>Борба с бедността в селските райони</w:t>
            </w:r>
          </w:p>
        </w:tc>
      </w:tr>
    </w:tbl>
    <w:p w14:paraId="228A0037"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23371054" w14:textId="77777777" w:rsidR="00B9483A" w:rsidRPr="002C0C61" w:rsidRDefault="00013E04" w:rsidP="00B9483A">
      <w:r w:rsidRPr="002C0C61">
        <w:rPr>
          <w:rStyle w:val="HideTWBExt"/>
        </w:rPr>
        <w:t>&lt;/Amend&gt;</w:t>
      </w:r>
    </w:p>
    <w:p w14:paraId="127A31E6"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385</w:t>
      </w:r>
      <w:r w:rsidRPr="002C0C61">
        <w:rPr>
          <w:rStyle w:val="HideTWBExt"/>
          <w:b w:val="0"/>
        </w:rPr>
        <w:t>&lt;/NumAm&gt;</w:t>
      </w:r>
    </w:p>
    <w:p w14:paraId="74D8EDB0" w14:textId="77777777" w:rsidR="00B9483A" w:rsidRPr="002C0C61" w:rsidRDefault="00013E04" w:rsidP="00B9483A">
      <w:pPr>
        <w:pStyle w:val="NormalBold"/>
      </w:pPr>
      <w:r w:rsidRPr="002C0C61">
        <w:rPr>
          <w:rStyle w:val="HideTWBExt"/>
          <w:b w:val="0"/>
        </w:rPr>
        <w:t>&lt;RepeatBlock-By&gt;&lt;Members&gt;</w:t>
      </w:r>
      <w:r w:rsidRPr="002C0C61">
        <w:t>Жуан Оливейра</w:t>
      </w:r>
      <w:r w:rsidRPr="002C0C61">
        <w:rPr>
          <w:rStyle w:val="HideTWBExt"/>
          <w:b w:val="0"/>
        </w:rPr>
        <w:t>&lt;/Members&gt;</w:t>
      </w:r>
    </w:p>
    <w:p w14:paraId="41236E6D" w14:textId="77777777" w:rsidR="00B9483A" w:rsidRPr="002C0C61" w:rsidRDefault="00013E04" w:rsidP="00B9483A">
      <w:r w:rsidRPr="002C0C61">
        <w:rPr>
          <w:rStyle w:val="HideTWBExt"/>
        </w:rPr>
        <w:t>&lt;/RepeatBlock-By&gt;</w:t>
      </w:r>
    </w:p>
    <w:p w14:paraId="07501E3F"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27A517C7" w14:textId="77777777" w:rsidR="00B9483A" w:rsidRPr="002C0C61" w:rsidRDefault="00013E04" w:rsidP="00B9483A">
      <w:pPr>
        <w:pStyle w:val="NormalBold"/>
      </w:pPr>
      <w:r w:rsidRPr="002C0C61">
        <w:rPr>
          <w:rStyle w:val="HideTWBExt"/>
          <w:b w:val="0"/>
        </w:rPr>
        <w:t>&lt;Article&gt;</w:t>
      </w:r>
      <w:r w:rsidRPr="002C0C61">
        <w:t>Параграф 14 б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76AF6352" w14:textId="77777777" w:rsidTr="00761BD2">
        <w:trPr>
          <w:jc w:val="center"/>
        </w:trPr>
        <w:tc>
          <w:tcPr>
            <w:tcW w:w="9752" w:type="dxa"/>
            <w:gridSpan w:val="2"/>
          </w:tcPr>
          <w:p w14:paraId="038DEC50" w14:textId="77777777" w:rsidR="00B9483A" w:rsidRPr="002C0C61" w:rsidRDefault="00B9483A" w:rsidP="00761BD2">
            <w:pPr>
              <w:keepNext/>
            </w:pPr>
          </w:p>
        </w:tc>
      </w:tr>
      <w:tr w:rsidR="00A029F3" w:rsidRPr="002C0C61" w14:paraId="0C7C813B" w14:textId="77777777" w:rsidTr="00761BD2">
        <w:trPr>
          <w:jc w:val="center"/>
        </w:trPr>
        <w:tc>
          <w:tcPr>
            <w:tcW w:w="4876" w:type="dxa"/>
            <w:hideMark/>
          </w:tcPr>
          <w:p w14:paraId="41822BB6" w14:textId="77777777" w:rsidR="00B9483A" w:rsidRPr="002C0C61" w:rsidRDefault="00013E04" w:rsidP="00761BD2">
            <w:pPr>
              <w:pStyle w:val="ColumnHeading"/>
              <w:keepNext/>
            </w:pPr>
            <w:r w:rsidRPr="002C0C61">
              <w:t>Предложение за резолюция</w:t>
            </w:r>
          </w:p>
        </w:tc>
        <w:tc>
          <w:tcPr>
            <w:tcW w:w="4876" w:type="dxa"/>
            <w:hideMark/>
          </w:tcPr>
          <w:p w14:paraId="39D3C6C0" w14:textId="77777777" w:rsidR="00B9483A" w:rsidRPr="002C0C61" w:rsidRDefault="00013E04" w:rsidP="00761BD2">
            <w:pPr>
              <w:pStyle w:val="ColumnHeading"/>
              <w:keepNext/>
            </w:pPr>
            <w:r w:rsidRPr="002C0C61">
              <w:t>Изменение</w:t>
            </w:r>
          </w:p>
        </w:tc>
      </w:tr>
      <w:tr w:rsidR="00A029F3" w:rsidRPr="002C0C61" w14:paraId="0A7F4619" w14:textId="77777777" w:rsidTr="00761BD2">
        <w:trPr>
          <w:jc w:val="center"/>
        </w:trPr>
        <w:tc>
          <w:tcPr>
            <w:tcW w:w="4876" w:type="dxa"/>
          </w:tcPr>
          <w:p w14:paraId="1F7660DE" w14:textId="77777777" w:rsidR="00B9483A" w:rsidRPr="002C0C61" w:rsidRDefault="00B9483A" w:rsidP="00761BD2">
            <w:pPr>
              <w:pStyle w:val="Normal6"/>
            </w:pPr>
          </w:p>
        </w:tc>
        <w:tc>
          <w:tcPr>
            <w:tcW w:w="4876" w:type="dxa"/>
            <w:hideMark/>
          </w:tcPr>
          <w:p w14:paraId="1B6EF37A" w14:textId="77777777" w:rsidR="00B9483A" w:rsidRPr="002C0C61" w:rsidRDefault="00013E04" w:rsidP="00761BD2">
            <w:pPr>
              <w:pStyle w:val="Normal6"/>
              <w:rPr>
                <w:szCs w:val="24"/>
              </w:rPr>
            </w:pPr>
            <w:r w:rsidRPr="002C0C61">
              <w:rPr>
                <w:b/>
                <w:i/>
              </w:rPr>
              <w:t>14б.</w:t>
            </w:r>
            <w:r w:rsidRPr="002C0C61">
              <w:rPr>
                <w:b/>
                <w:i/>
              </w:rPr>
              <w:tab/>
              <w:t xml:space="preserve">счита, че никой не може да бъде лишен от достъп до правосъдие поради липса на финансови средства, тъй като това е основно право; </w:t>
            </w:r>
            <w:r w:rsidRPr="002C0C61">
              <w:rPr>
                <w:b/>
                <w:i/>
              </w:rPr>
              <w:t>настоятелно призовава държавите членки да гарантират, че разходите за правни услуги и критериите за допустимост за правна помощ не представляват фактор за отказ на достъп до правосъдие по икономически причини, по-специално за хората, живеещи в бедност;</w:t>
            </w:r>
          </w:p>
        </w:tc>
      </w:tr>
    </w:tbl>
    <w:p w14:paraId="4FB0D817"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{PT}</w:t>
      </w:r>
      <w:r w:rsidRPr="002C0C61">
        <w:rPr>
          <w:noProof w:val="0"/>
        </w:rPr>
        <w:t>pt</w:t>
      </w:r>
      <w:r w:rsidRPr="002C0C61">
        <w:rPr>
          <w:rStyle w:val="HideTWBExt"/>
        </w:rPr>
        <w:t>&lt;/Original&gt;</w:t>
      </w:r>
    </w:p>
    <w:p w14:paraId="4E5ECE3C" w14:textId="77777777" w:rsidR="00B9483A" w:rsidRPr="002C0C61" w:rsidRDefault="00013E04" w:rsidP="00B9483A">
      <w:r w:rsidRPr="002C0C61">
        <w:rPr>
          <w:rStyle w:val="HideTWBExt"/>
        </w:rPr>
        <w:t>&lt;/Amend&gt;</w:t>
      </w:r>
    </w:p>
    <w:p w14:paraId="261AB282"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386</w:t>
      </w:r>
      <w:r w:rsidRPr="002C0C61">
        <w:rPr>
          <w:rStyle w:val="HideTWBExt"/>
          <w:b w:val="0"/>
        </w:rPr>
        <w:t>&lt;/NumAm&gt;</w:t>
      </w:r>
    </w:p>
    <w:p w14:paraId="693EEF7A" w14:textId="77777777" w:rsidR="00B9483A" w:rsidRPr="002C0C61" w:rsidRDefault="00013E04" w:rsidP="00B9483A">
      <w:pPr>
        <w:pStyle w:val="NormalBold"/>
      </w:pPr>
      <w:r w:rsidRPr="002C0C61">
        <w:rPr>
          <w:rStyle w:val="HideTWBExt"/>
          <w:b w:val="0"/>
        </w:rPr>
        <w:t>&lt;RepeatBlock-By&gt;&lt;Members&gt;</w:t>
      </w:r>
      <w:r w:rsidRPr="002C0C61">
        <w:t>Лисбет Сомен</w:t>
      </w:r>
      <w:r w:rsidRPr="002C0C61">
        <w:rPr>
          <w:rStyle w:val="HideTWBExt"/>
          <w:b w:val="0"/>
        </w:rPr>
        <w:t>&lt;/Members&gt;</w:t>
      </w:r>
    </w:p>
    <w:p w14:paraId="2E761BC0" w14:textId="77777777" w:rsidR="00B9483A" w:rsidRPr="002C0C61" w:rsidRDefault="00013E04" w:rsidP="00B9483A">
      <w:r w:rsidRPr="002C0C61">
        <w:rPr>
          <w:rStyle w:val="HideTWBExt"/>
        </w:rPr>
        <w:t>&lt;/RepeatBlock-By&gt;</w:t>
      </w:r>
    </w:p>
    <w:p w14:paraId="041354F8"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74AF54C1" w14:textId="77777777" w:rsidR="00B9483A" w:rsidRPr="002C0C61" w:rsidRDefault="00013E04" w:rsidP="00B9483A">
      <w:pPr>
        <w:pStyle w:val="NormalBold"/>
      </w:pPr>
      <w:r w:rsidRPr="002C0C61">
        <w:rPr>
          <w:rStyle w:val="HideTWBExt"/>
          <w:b w:val="0"/>
        </w:rPr>
        <w:t>&lt;Article&gt;</w:t>
      </w:r>
      <w:r w:rsidRPr="002C0C61">
        <w:t>Параграф 14 б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6B763747" w14:textId="77777777" w:rsidTr="00761BD2">
        <w:trPr>
          <w:jc w:val="center"/>
        </w:trPr>
        <w:tc>
          <w:tcPr>
            <w:tcW w:w="9752" w:type="dxa"/>
            <w:gridSpan w:val="2"/>
          </w:tcPr>
          <w:p w14:paraId="055365D4" w14:textId="77777777" w:rsidR="00B9483A" w:rsidRPr="002C0C61" w:rsidRDefault="00B9483A" w:rsidP="00761BD2">
            <w:pPr>
              <w:keepNext/>
            </w:pPr>
          </w:p>
        </w:tc>
      </w:tr>
      <w:tr w:rsidR="00A029F3" w:rsidRPr="002C0C61" w14:paraId="399FE01D" w14:textId="77777777" w:rsidTr="00761BD2">
        <w:trPr>
          <w:jc w:val="center"/>
        </w:trPr>
        <w:tc>
          <w:tcPr>
            <w:tcW w:w="4876" w:type="dxa"/>
            <w:hideMark/>
          </w:tcPr>
          <w:p w14:paraId="313380A7" w14:textId="77777777" w:rsidR="00B9483A" w:rsidRPr="002C0C61" w:rsidRDefault="00013E04" w:rsidP="00761BD2">
            <w:pPr>
              <w:pStyle w:val="ColumnHeading"/>
              <w:keepNext/>
            </w:pPr>
            <w:r w:rsidRPr="002C0C61">
              <w:t xml:space="preserve">Предложение за </w:t>
            </w:r>
            <w:r w:rsidRPr="002C0C61">
              <w:t>резолюция</w:t>
            </w:r>
          </w:p>
        </w:tc>
        <w:tc>
          <w:tcPr>
            <w:tcW w:w="4876" w:type="dxa"/>
            <w:hideMark/>
          </w:tcPr>
          <w:p w14:paraId="1FDB42D6" w14:textId="77777777" w:rsidR="00B9483A" w:rsidRPr="002C0C61" w:rsidRDefault="00013E04" w:rsidP="00761BD2">
            <w:pPr>
              <w:pStyle w:val="ColumnHeading"/>
              <w:keepNext/>
            </w:pPr>
            <w:r w:rsidRPr="002C0C61">
              <w:t>Изменение</w:t>
            </w:r>
          </w:p>
        </w:tc>
      </w:tr>
      <w:tr w:rsidR="00A029F3" w:rsidRPr="002C0C61" w14:paraId="26B540B6" w14:textId="77777777" w:rsidTr="00761BD2">
        <w:trPr>
          <w:jc w:val="center"/>
        </w:trPr>
        <w:tc>
          <w:tcPr>
            <w:tcW w:w="4876" w:type="dxa"/>
          </w:tcPr>
          <w:p w14:paraId="4565803E" w14:textId="77777777" w:rsidR="00B9483A" w:rsidRPr="002C0C61" w:rsidRDefault="00B9483A" w:rsidP="00761BD2">
            <w:pPr>
              <w:pStyle w:val="Normal6"/>
            </w:pPr>
          </w:p>
        </w:tc>
        <w:tc>
          <w:tcPr>
            <w:tcW w:w="4876" w:type="dxa"/>
            <w:hideMark/>
          </w:tcPr>
          <w:p w14:paraId="61F59DD8" w14:textId="77777777" w:rsidR="00B9483A" w:rsidRPr="002C0C61" w:rsidRDefault="00013E04" w:rsidP="00761BD2">
            <w:pPr>
              <w:pStyle w:val="Normal6"/>
              <w:rPr>
                <w:szCs w:val="24"/>
              </w:rPr>
            </w:pPr>
            <w:r w:rsidRPr="002C0C61">
              <w:rPr>
                <w:b/>
                <w:i/>
              </w:rPr>
              <w:t>14б.</w:t>
            </w:r>
            <w:r w:rsidRPr="002C0C61">
              <w:rPr>
                <w:b/>
                <w:i/>
              </w:rPr>
              <w:tab/>
              <w:t xml:space="preserve">призовава Комисията и държавите членки да насърчават остаряването в добро здраве и активния живот на възрастните хора чрез разработване на цялостен план за действие, съсредоточен върху профилактичните здравни грижи, </w:t>
            </w:r>
            <w:r w:rsidRPr="002C0C61">
              <w:rPr>
                <w:b/>
                <w:i/>
              </w:rPr>
              <w:t>наблюдението на остаряването в добро здраве сред уязвимите групи и създаването на възможности за възрастните хора да участват активно в общностни проекти и на пазара на труда;</w:t>
            </w:r>
          </w:p>
        </w:tc>
      </w:tr>
    </w:tbl>
    <w:p w14:paraId="12804669"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5E19D7C6" w14:textId="77777777" w:rsidR="00B9483A" w:rsidRPr="002C0C61" w:rsidRDefault="00013E04" w:rsidP="00B9483A">
      <w:r w:rsidRPr="002C0C61">
        <w:rPr>
          <w:rStyle w:val="HideTWBExt"/>
        </w:rPr>
        <w:t>&lt;/Amend&gt;</w:t>
      </w:r>
    </w:p>
    <w:p w14:paraId="2077B886"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387</w:t>
      </w:r>
      <w:r w:rsidRPr="002C0C61">
        <w:rPr>
          <w:rStyle w:val="HideTWBExt"/>
          <w:b w:val="0"/>
        </w:rPr>
        <w:t>&lt;/NumAm&gt;</w:t>
      </w:r>
    </w:p>
    <w:p w14:paraId="2BEEAE3E" w14:textId="77777777" w:rsidR="00B9483A" w:rsidRPr="002C0C61" w:rsidRDefault="00013E04" w:rsidP="00B9483A">
      <w:pPr>
        <w:pStyle w:val="NormalBold"/>
      </w:pPr>
      <w:r w:rsidRPr="002C0C61">
        <w:rPr>
          <w:rStyle w:val="HideTWBExt"/>
          <w:b w:val="0"/>
        </w:rPr>
        <w:t>&lt;RepeatBlock-By&gt;&lt;Members&gt;</w:t>
      </w:r>
      <w:r w:rsidRPr="002C0C61">
        <w:t>Вили Сьовндал</w:t>
      </w:r>
      <w:r w:rsidRPr="002C0C61">
        <w:rPr>
          <w:rStyle w:val="HideTWBExt"/>
          <w:b w:val="0"/>
        </w:rPr>
        <w:t>&lt;/Members&gt;</w:t>
      </w:r>
    </w:p>
    <w:p w14:paraId="7E9F57E3" w14:textId="77777777" w:rsidR="00B9483A" w:rsidRPr="002C0C61" w:rsidRDefault="00013E04" w:rsidP="00B9483A">
      <w:r w:rsidRPr="002C0C61">
        <w:rPr>
          <w:rStyle w:val="HideTWBExt"/>
        </w:rPr>
        <w:t>&lt;AuNomDe&gt;</w:t>
      </w:r>
      <w:r w:rsidRPr="002C0C61">
        <w:rPr>
          <w:rStyle w:val="HideTWBInt"/>
          <w:color w:val="auto"/>
        </w:rPr>
        <w:t>{Verts/ALE}</w:t>
      </w:r>
      <w:r w:rsidRPr="002C0C61">
        <w:t>от името на групата Verts/ALE</w:t>
      </w:r>
      <w:r w:rsidRPr="002C0C61">
        <w:rPr>
          <w:rStyle w:val="HideTWBExt"/>
        </w:rPr>
        <w:t>&lt;/AuNomDe&gt;</w:t>
      </w:r>
    </w:p>
    <w:p w14:paraId="41FB97BA" w14:textId="77777777" w:rsidR="00B9483A" w:rsidRPr="002C0C61" w:rsidRDefault="00013E04" w:rsidP="00B9483A">
      <w:r w:rsidRPr="002C0C61">
        <w:rPr>
          <w:rStyle w:val="HideTWBExt"/>
        </w:rPr>
        <w:t>&lt;/RepeatBlock-By&gt;</w:t>
      </w:r>
    </w:p>
    <w:p w14:paraId="6BF88293"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37B63099" w14:textId="77777777" w:rsidR="00B9483A" w:rsidRPr="002C0C61" w:rsidRDefault="00013E04" w:rsidP="00B9483A">
      <w:pPr>
        <w:pStyle w:val="NormalBold"/>
      </w:pPr>
      <w:r w:rsidRPr="002C0C61">
        <w:rPr>
          <w:rStyle w:val="HideTWBExt"/>
          <w:b w:val="0"/>
        </w:rPr>
        <w:t>&lt;Article&gt;</w:t>
      </w:r>
      <w:r w:rsidRPr="002C0C61">
        <w:t>Параграф 14 б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53929964" w14:textId="77777777" w:rsidTr="00761BD2">
        <w:trPr>
          <w:jc w:val="center"/>
        </w:trPr>
        <w:tc>
          <w:tcPr>
            <w:tcW w:w="9752" w:type="dxa"/>
            <w:gridSpan w:val="2"/>
          </w:tcPr>
          <w:p w14:paraId="63732656" w14:textId="77777777" w:rsidR="00B9483A" w:rsidRPr="002C0C61" w:rsidRDefault="00B9483A" w:rsidP="00761BD2">
            <w:pPr>
              <w:keepNext/>
            </w:pPr>
          </w:p>
        </w:tc>
      </w:tr>
      <w:tr w:rsidR="00A029F3" w:rsidRPr="002C0C61" w14:paraId="08F131BE" w14:textId="77777777" w:rsidTr="00761BD2">
        <w:trPr>
          <w:jc w:val="center"/>
        </w:trPr>
        <w:tc>
          <w:tcPr>
            <w:tcW w:w="4876" w:type="dxa"/>
            <w:hideMark/>
          </w:tcPr>
          <w:p w14:paraId="3A137D9A" w14:textId="77777777" w:rsidR="00B9483A" w:rsidRPr="002C0C61" w:rsidRDefault="00013E04" w:rsidP="00761BD2">
            <w:pPr>
              <w:pStyle w:val="ColumnHeading"/>
              <w:keepNext/>
            </w:pPr>
            <w:r w:rsidRPr="002C0C61">
              <w:t>Предложение за резолюция</w:t>
            </w:r>
          </w:p>
        </w:tc>
        <w:tc>
          <w:tcPr>
            <w:tcW w:w="4876" w:type="dxa"/>
            <w:hideMark/>
          </w:tcPr>
          <w:p w14:paraId="18C6427B" w14:textId="77777777" w:rsidR="00B9483A" w:rsidRPr="002C0C61" w:rsidRDefault="00013E04" w:rsidP="00761BD2">
            <w:pPr>
              <w:pStyle w:val="ColumnHeading"/>
              <w:keepNext/>
            </w:pPr>
            <w:r w:rsidRPr="002C0C61">
              <w:t>Изменение</w:t>
            </w:r>
          </w:p>
        </w:tc>
      </w:tr>
      <w:tr w:rsidR="00A029F3" w:rsidRPr="002C0C61" w14:paraId="38880ACC" w14:textId="77777777" w:rsidTr="00761BD2">
        <w:trPr>
          <w:jc w:val="center"/>
        </w:trPr>
        <w:tc>
          <w:tcPr>
            <w:tcW w:w="4876" w:type="dxa"/>
          </w:tcPr>
          <w:p w14:paraId="280DFD53" w14:textId="77777777" w:rsidR="00B9483A" w:rsidRPr="002C0C61" w:rsidRDefault="00B9483A" w:rsidP="00761BD2">
            <w:pPr>
              <w:pStyle w:val="Normal6"/>
            </w:pPr>
          </w:p>
        </w:tc>
        <w:tc>
          <w:tcPr>
            <w:tcW w:w="4876" w:type="dxa"/>
            <w:hideMark/>
          </w:tcPr>
          <w:p w14:paraId="3BBC0E94" w14:textId="77777777" w:rsidR="00B9483A" w:rsidRPr="002C0C61" w:rsidRDefault="00013E04" w:rsidP="00761BD2">
            <w:pPr>
              <w:pStyle w:val="Normal6"/>
              <w:rPr>
                <w:szCs w:val="24"/>
              </w:rPr>
            </w:pPr>
            <w:r w:rsidRPr="002C0C61">
              <w:rPr>
                <w:b/>
                <w:i/>
              </w:rPr>
              <w:t>14б.</w:t>
            </w:r>
            <w:r w:rsidRPr="002C0C61">
              <w:rPr>
                <w:b/>
                <w:i/>
              </w:rPr>
              <w:tab/>
              <w:t>призовава Комисията и държавите членки да превърнат справедливия преход в централен елемент на стратегията за борба с бедността, като гарантират достъпността и разумните цени на възобновяемите енергийни източници и транспортните системи и като включат хората, изложени на най-голям риск от бедност, по-специално енергийна и транспортна бедност;</w:t>
            </w:r>
          </w:p>
        </w:tc>
      </w:tr>
    </w:tbl>
    <w:p w14:paraId="56131571"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352A6805" w14:textId="77777777" w:rsidR="00B9483A" w:rsidRPr="002C0C61" w:rsidRDefault="00013E04" w:rsidP="00B9483A">
      <w:r w:rsidRPr="002C0C61">
        <w:rPr>
          <w:rStyle w:val="HideTWBExt"/>
        </w:rPr>
        <w:t>&lt;/Amend&gt;</w:t>
      </w:r>
    </w:p>
    <w:p w14:paraId="36E544BC"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highlight w:val="yellow"/>
        </w:rPr>
        <w:t>&lt;NumAm&gt;</w:t>
      </w:r>
      <w:r w:rsidRPr="002C0C61">
        <w:rPr>
          <w:highlight w:val="yellow"/>
        </w:rPr>
        <w:t>388</w:t>
      </w:r>
      <w:r w:rsidRPr="002C0C61">
        <w:rPr>
          <w:rStyle w:val="HideTWBExt"/>
          <w:b w:val="0"/>
          <w:highlight w:val="yellow"/>
        </w:rPr>
        <w:t>&lt;/NumAm&gt;</w:t>
      </w:r>
    </w:p>
    <w:p w14:paraId="148AADA0" w14:textId="77777777" w:rsidR="00B9483A" w:rsidRPr="002C0C61" w:rsidRDefault="00013E04" w:rsidP="00B9483A">
      <w:pPr>
        <w:pStyle w:val="NormalBold"/>
      </w:pPr>
      <w:r w:rsidRPr="002C0C61">
        <w:rPr>
          <w:rStyle w:val="HideTWBExt"/>
          <w:b w:val="0"/>
        </w:rPr>
        <w:t>&lt;RepeatBlock-By&gt;&lt;Members&gt;</w:t>
      </w:r>
      <w:r w:rsidRPr="002C0C61">
        <w:t>Джорджиана Теодореску</w:t>
      </w:r>
      <w:r w:rsidRPr="002C0C61">
        <w:rPr>
          <w:rStyle w:val="HideTWBExt"/>
          <w:b w:val="0"/>
        </w:rPr>
        <w:t>&lt;/Members&gt;</w:t>
      </w:r>
    </w:p>
    <w:p w14:paraId="273397FC" w14:textId="77777777" w:rsidR="00B9483A" w:rsidRPr="002C0C61" w:rsidRDefault="00013E04" w:rsidP="00B9483A">
      <w:r w:rsidRPr="002C0C61">
        <w:rPr>
          <w:rStyle w:val="HideTWBExt"/>
        </w:rPr>
        <w:t>&lt;/RepeatBlock-By&gt;</w:t>
      </w:r>
    </w:p>
    <w:p w14:paraId="015A759E"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065EE46D" w14:textId="77777777" w:rsidR="00B9483A" w:rsidRPr="002C0C61" w:rsidRDefault="00013E04" w:rsidP="00B9483A">
      <w:pPr>
        <w:pStyle w:val="NormalBold"/>
      </w:pPr>
      <w:r w:rsidRPr="002C0C61">
        <w:rPr>
          <w:rStyle w:val="HideTWBExt"/>
          <w:b w:val="0"/>
        </w:rPr>
        <w:t>&lt;Article&gt;</w:t>
      </w:r>
      <w:r w:rsidRPr="002C0C61">
        <w:t>Параграф 14 a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6E906187" w14:textId="77777777" w:rsidTr="00761BD2">
        <w:trPr>
          <w:jc w:val="center"/>
        </w:trPr>
        <w:tc>
          <w:tcPr>
            <w:tcW w:w="9752" w:type="dxa"/>
            <w:gridSpan w:val="2"/>
          </w:tcPr>
          <w:p w14:paraId="016DDBA8" w14:textId="77777777" w:rsidR="00B9483A" w:rsidRPr="002C0C61" w:rsidRDefault="00B9483A" w:rsidP="00761BD2">
            <w:pPr>
              <w:keepNext/>
            </w:pPr>
          </w:p>
        </w:tc>
      </w:tr>
      <w:tr w:rsidR="00A029F3" w:rsidRPr="002C0C61" w14:paraId="48B38042" w14:textId="77777777" w:rsidTr="00761BD2">
        <w:trPr>
          <w:jc w:val="center"/>
        </w:trPr>
        <w:tc>
          <w:tcPr>
            <w:tcW w:w="4876" w:type="dxa"/>
            <w:hideMark/>
          </w:tcPr>
          <w:p w14:paraId="33FA5A07" w14:textId="77777777" w:rsidR="00B9483A" w:rsidRPr="002C0C61" w:rsidRDefault="00013E04" w:rsidP="00761BD2">
            <w:pPr>
              <w:pStyle w:val="ColumnHeading"/>
              <w:keepNext/>
            </w:pPr>
            <w:r w:rsidRPr="002C0C61">
              <w:t>Предложение за резолюция</w:t>
            </w:r>
          </w:p>
        </w:tc>
        <w:tc>
          <w:tcPr>
            <w:tcW w:w="4876" w:type="dxa"/>
            <w:hideMark/>
          </w:tcPr>
          <w:p w14:paraId="265C9456" w14:textId="77777777" w:rsidR="00B9483A" w:rsidRPr="002C0C61" w:rsidRDefault="00013E04" w:rsidP="00761BD2">
            <w:pPr>
              <w:pStyle w:val="ColumnHeading"/>
              <w:keepNext/>
            </w:pPr>
            <w:r w:rsidRPr="002C0C61">
              <w:t>Изменение</w:t>
            </w:r>
          </w:p>
        </w:tc>
      </w:tr>
      <w:tr w:rsidR="00A029F3" w:rsidRPr="002C0C61" w14:paraId="3A8EB6C8" w14:textId="77777777" w:rsidTr="00761BD2">
        <w:trPr>
          <w:jc w:val="center"/>
        </w:trPr>
        <w:tc>
          <w:tcPr>
            <w:tcW w:w="4876" w:type="dxa"/>
          </w:tcPr>
          <w:p w14:paraId="294C35BA" w14:textId="77777777" w:rsidR="00B9483A" w:rsidRPr="002C0C61" w:rsidRDefault="00B9483A" w:rsidP="00761BD2">
            <w:pPr>
              <w:pStyle w:val="Normal6"/>
            </w:pPr>
          </w:p>
        </w:tc>
        <w:tc>
          <w:tcPr>
            <w:tcW w:w="4876" w:type="dxa"/>
            <w:hideMark/>
          </w:tcPr>
          <w:p w14:paraId="6BB5DA90" w14:textId="77777777" w:rsidR="00B9483A" w:rsidRPr="002C0C61" w:rsidRDefault="00013E04" w:rsidP="00761BD2">
            <w:pPr>
              <w:pStyle w:val="Normal6"/>
              <w:rPr>
                <w:szCs w:val="24"/>
              </w:rPr>
            </w:pPr>
            <w:r w:rsidRPr="002C0C61">
              <w:rPr>
                <w:b/>
                <w:i/>
              </w:rPr>
              <w:t>14a.</w:t>
            </w:r>
            <w:r w:rsidRPr="002C0C61">
              <w:rPr>
                <w:b/>
                <w:i/>
              </w:rPr>
              <w:tab/>
              <w:t xml:space="preserve">призовава Комисията и държавите членки да направят оценка на положението на незаетите и празни имоти в селските райони, които са </w:t>
            </w:r>
            <w:r w:rsidRPr="002C0C61">
              <w:rPr>
                <w:b/>
                <w:i/>
              </w:rPr>
              <w:t>публична собственост, да изготвят планове за действие за промяна на тяхното предназначение и да стимулират изложените на риск от бедност хора  от градските райони да съживят селските райони чрез такива алтернативни концепции за жилищно настаняване;</w:t>
            </w:r>
          </w:p>
        </w:tc>
      </w:tr>
    </w:tbl>
    <w:p w14:paraId="1006E2DD"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7339E158" w14:textId="77777777" w:rsidR="00B9483A" w:rsidRPr="002C0C61" w:rsidRDefault="00013E04" w:rsidP="00B9483A">
      <w:r w:rsidRPr="002C0C61">
        <w:rPr>
          <w:rStyle w:val="HideTWBExt"/>
        </w:rPr>
        <w:t>&lt;/Amend&gt;</w:t>
      </w:r>
    </w:p>
    <w:p w14:paraId="0E86DB7E"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389</w:t>
      </w:r>
      <w:r w:rsidRPr="002C0C61">
        <w:rPr>
          <w:rStyle w:val="HideTWBExt"/>
          <w:b w:val="0"/>
        </w:rPr>
        <w:t>&lt;/NumAm&gt;</w:t>
      </w:r>
    </w:p>
    <w:p w14:paraId="669F2140" w14:textId="77777777" w:rsidR="00B9483A" w:rsidRPr="002C0C61" w:rsidRDefault="00013E04" w:rsidP="00B9483A">
      <w:pPr>
        <w:pStyle w:val="NormalBold"/>
      </w:pPr>
      <w:r w:rsidRPr="002C0C61">
        <w:rPr>
          <w:rStyle w:val="HideTWBExt"/>
          <w:b w:val="0"/>
        </w:rPr>
        <w:t>&lt;RepeatBlock-By&gt;&lt;Members&gt;</w:t>
      </w:r>
      <w:r w:rsidRPr="002C0C61">
        <w:t>Андраш Тивадар Куля</w:t>
      </w:r>
      <w:r w:rsidRPr="002C0C61">
        <w:rPr>
          <w:rStyle w:val="HideTWBExt"/>
          <w:b w:val="0"/>
        </w:rPr>
        <w:t>&lt;/Members&gt;</w:t>
      </w:r>
    </w:p>
    <w:p w14:paraId="01CB8219" w14:textId="77777777" w:rsidR="00B9483A" w:rsidRPr="002C0C61" w:rsidRDefault="00013E04" w:rsidP="00B9483A">
      <w:r w:rsidRPr="002C0C61">
        <w:rPr>
          <w:rStyle w:val="HideTWBExt"/>
        </w:rPr>
        <w:t>&lt;/RepeatBlock-By&gt;</w:t>
      </w:r>
    </w:p>
    <w:p w14:paraId="774AB77F"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086E68BF" w14:textId="77777777" w:rsidR="00B9483A" w:rsidRPr="002C0C61" w:rsidRDefault="00013E04" w:rsidP="00B9483A">
      <w:pPr>
        <w:pStyle w:val="NormalBold"/>
      </w:pPr>
      <w:r w:rsidRPr="002C0C61">
        <w:rPr>
          <w:rStyle w:val="HideTWBExt"/>
          <w:b w:val="0"/>
        </w:rPr>
        <w:t>&lt;Article&gt;</w:t>
      </w:r>
      <w:r w:rsidRPr="002C0C61">
        <w:t>Параграф 14 б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544A682A" w14:textId="77777777" w:rsidTr="00761BD2">
        <w:trPr>
          <w:jc w:val="center"/>
        </w:trPr>
        <w:tc>
          <w:tcPr>
            <w:tcW w:w="9752" w:type="dxa"/>
            <w:gridSpan w:val="2"/>
          </w:tcPr>
          <w:p w14:paraId="0EB51745" w14:textId="77777777" w:rsidR="00B9483A" w:rsidRPr="002C0C61" w:rsidRDefault="00B9483A" w:rsidP="00761BD2">
            <w:pPr>
              <w:keepNext/>
            </w:pPr>
          </w:p>
        </w:tc>
      </w:tr>
      <w:tr w:rsidR="00A029F3" w:rsidRPr="002C0C61" w14:paraId="43F5C669" w14:textId="77777777" w:rsidTr="00761BD2">
        <w:trPr>
          <w:jc w:val="center"/>
        </w:trPr>
        <w:tc>
          <w:tcPr>
            <w:tcW w:w="4876" w:type="dxa"/>
            <w:hideMark/>
          </w:tcPr>
          <w:p w14:paraId="458AF2A4" w14:textId="77777777" w:rsidR="00B9483A" w:rsidRPr="002C0C61" w:rsidRDefault="00013E04" w:rsidP="00761BD2">
            <w:pPr>
              <w:pStyle w:val="ColumnHeading"/>
              <w:keepNext/>
            </w:pPr>
            <w:r w:rsidRPr="002C0C61">
              <w:t xml:space="preserve">Предложение за </w:t>
            </w:r>
            <w:r w:rsidRPr="002C0C61">
              <w:t>резолюция</w:t>
            </w:r>
          </w:p>
        </w:tc>
        <w:tc>
          <w:tcPr>
            <w:tcW w:w="4876" w:type="dxa"/>
            <w:hideMark/>
          </w:tcPr>
          <w:p w14:paraId="7E8B602E" w14:textId="77777777" w:rsidR="00B9483A" w:rsidRPr="002C0C61" w:rsidRDefault="00013E04" w:rsidP="00761BD2">
            <w:pPr>
              <w:pStyle w:val="ColumnHeading"/>
              <w:keepNext/>
            </w:pPr>
            <w:r w:rsidRPr="002C0C61">
              <w:t>Изменение</w:t>
            </w:r>
          </w:p>
        </w:tc>
      </w:tr>
      <w:tr w:rsidR="00A029F3" w:rsidRPr="002C0C61" w14:paraId="20EB921E" w14:textId="77777777" w:rsidTr="00761BD2">
        <w:trPr>
          <w:jc w:val="center"/>
        </w:trPr>
        <w:tc>
          <w:tcPr>
            <w:tcW w:w="4876" w:type="dxa"/>
          </w:tcPr>
          <w:p w14:paraId="46C9942B" w14:textId="77777777" w:rsidR="00B9483A" w:rsidRPr="002C0C61" w:rsidRDefault="00B9483A" w:rsidP="00761BD2">
            <w:pPr>
              <w:pStyle w:val="Normal6"/>
            </w:pPr>
          </w:p>
        </w:tc>
        <w:tc>
          <w:tcPr>
            <w:tcW w:w="4876" w:type="dxa"/>
            <w:hideMark/>
          </w:tcPr>
          <w:p w14:paraId="3E461049" w14:textId="77777777" w:rsidR="00B9483A" w:rsidRPr="002C0C61" w:rsidRDefault="00013E04" w:rsidP="00761BD2">
            <w:pPr>
              <w:pStyle w:val="Normal6"/>
              <w:rPr>
                <w:szCs w:val="24"/>
              </w:rPr>
            </w:pPr>
            <w:r w:rsidRPr="002C0C61">
              <w:rPr>
                <w:b/>
                <w:i/>
              </w:rPr>
              <w:t>14б.</w:t>
            </w:r>
            <w:r w:rsidRPr="002C0C61">
              <w:rPr>
                <w:b/>
                <w:i/>
              </w:rPr>
              <w:tab/>
              <w:t xml:space="preserve">услугите в областта на психичното здраве трябва да са насочени към многоизмерния характер на свързаните с бедността проблеми с психичното здраве, включително кумулативните последици от травмите, жилищната несигурност, </w:t>
            </w:r>
            <w:r w:rsidRPr="002C0C61">
              <w:rPr>
                <w:b/>
                <w:i/>
              </w:rPr>
              <w:t>несигурността на работните места и социалното изключване;</w:t>
            </w:r>
          </w:p>
        </w:tc>
      </w:tr>
    </w:tbl>
    <w:p w14:paraId="08515B53"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34292B23" w14:textId="77777777" w:rsidR="00B9483A" w:rsidRPr="002C0C61" w:rsidRDefault="00013E04" w:rsidP="00B9483A">
      <w:r w:rsidRPr="002C0C61">
        <w:rPr>
          <w:rStyle w:val="HideTWBExt"/>
        </w:rPr>
        <w:t>&lt;/Amend&gt;</w:t>
      </w:r>
    </w:p>
    <w:p w14:paraId="2A68A918"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390</w:t>
      </w:r>
      <w:r w:rsidRPr="002C0C61">
        <w:rPr>
          <w:rStyle w:val="HideTWBExt"/>
          <w:b w:val="0"/>
        </w:rPr>
        <w:t>&lt;/NumAm&gt;</w:t>
      </w:r>
    </w:p>
    <w:p w14:paraId="0C2BCD39" w14:textId="77777777" w:rsidR="00B9483A" w:rsidRPr="002C0C61" w:rsidRDefault="00013E04" w:rsidP="00B9483A">
      <w:pPr>
        <w:pStyle w:val="NormalBold"/>
      </w:pPr>
      <w:r w:rsidRPr="002C0C61">
        <w:rPr>
          <w:rStyle w:val="HideTWBExt"/>
          <w:b w:val="0"/>
        </w:rPr>
        <w:t>&lt;RepeatBlock-By&gt;&lt;Members&gt;</w:t>
      </w:r>
      <w:r w:rsidRPr="002C0C61">
        <w:t>Джорджиана Теодореску</w:t>
      </w:r>
      <w:r w:rsidRPr="002C0C61">
        <w:rPr>
          <w:rStyle w:val="HideTWBExt"/>
          <w:b w:val="0"/>
        </w:rPr>
        <w:t>&lt;/Members&gt;</w:t>
      </w:r>
    </w:p>
    <w:p w14:paraId="076CAC79" w14:textId="77777777" w:rsidR="00B9483A" w:rsidRPr="002C0C61" w:rsidRDefault="00013E04" w:rsidP="00B9483A">
      <w:r w:rsidRPr="002C0C61">
        <w:rPr>
          <w:rStyle w:val="HideTWBExt"/>
        </w:rPr>
        <w:t>&lt;/RepeatBlock-By&gt;</w:t>
      </w:r>
    </w:p>
    <w:p w14:paraId="6F214A3D"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6B29ED69" w14:textId="77777777" w:rsidR="00B9483A" w:rsidRPr="002C0C61" w:rsidRDefault="00013E04" w:rsidP="00B9483A">
      <w:pPr>
        <w:pStyle w:val="NormalBold"/>
      </w:pPr>
      <w:r w:rsidRPr="002C0C61">
        <w:rPr>
          <w:rStyle w:val="HideTWBExt"/>
          <w:b w:val="0"/>
        </w:rPr>
        <w:t>&lt;Article&gt;</w:t>
      </w:r>
      <w:r w:rsidRPr="002C0C61">
        <w:t>Параграф 14 б (нов)</w:t>
      </w:r>
      <w:r w:rsidRPr="002C0C61">
        <w:rPr>
          <w:rStyle w:val="HideTWBExt"/>
          <w:b w:val="0"/>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1F57371F" w14:textId="77777777" w:rsidTr="00761BD2">
        <w:trPr>
          <w:jc w:val="center"/>
        </w:trPr>
        <w:tc>
          <w:tcPr>
            <w:tcW w:w="9752" w:type="dxa"/>
            <w:gridSpan w:val="2"/>
          </w:tcPr>
          <w:p w14:paraId="4285BAAC" w14:textId="77777777" w:rsidR="00B9483A" w:rsidRPr="002C0C61" w:rsidRDefault="00B9483A" w:rsidP="00761BD2">
            <w:pPr>
              <w:keepNext/>
            </w:pPr>
          </w:p>
        </w:tc>
      </w:tr>
      <w:tr w:rsidR="00A029F3" w:rsidRPr="002C0C61" w14:paraId="43AF1C46" w14:textId="77777777" w:rsidTr="00761BD2">
        <w:trPr>
          <w:jc w:val="center"/>
        </w:trPr>
        <w:tc>
          <w:tcPr>
            <w:tcW w:w="4876" w:type="dxa"/>
            <w:hideMark/>
          </w:tcPr>
          <w:p w14:paraId="6FEA638B" w14:textId="77777777" w:rsidR="00B9483A" w:rsidRPr="002C0C61" w:rsidRDefault="00013E04" w:rsidP="00761BD2">
            <w:pPr>
              <w:pStyle w:val="ColumnHeading"/>
              <w:keepNext/>
            </w:pPr>
            <w:r w:rsidRPr="002C0C61">
              <w:t>Предложение за резолюция</w:t>
            </w:r>
          </w:p>
        </w:tc>
        <w:tc>
          <w:tcPr>
            <w:tcW w:w="4876" w:type="dxa"/>
            <w:hideMark/>
          </w:tcPr>
          <w:p w14:paraId="0DF9D00C" w14:textId="77777777" w:rsidR="00B9483A" w:rsidRPr="002C0C61" w:rsidRDefault="00013E04" w:rsidP="00761BD2">
            <w:pPr>
              <w:pStyle w:val="ColumnHeading"/>
              <w:keepNext/>
            </w:pPr>
            <w:r w:rsidRPr="002C0C61">
              <w:t>Изменение</w:t>
            </w:r>
          </w:p>
        </w:tc>
      </w:tr>
      <w:tr w:rsidR="00A029F3" w:rsidRPr="002C0C61" w14:paraId="25D5BC71" w14:textId="77777777" w:rsidTr="00761BD2">
        <w:trPr>
          <w:jc w:val="center"/>
        </w:trPr>
        <w:tc>
          <w:tcPr>
            <w:tcW w:w="4876" w:type="dxa"/>
          </w:tcPr>
          <w:p w14:paraId="2FDC80F2" w14:textId="77777777" w:rsidR="00B9483A" w:rsidRPr="002C0C61" w:rsidRDefault="00B9483A" w:rsidP="00761BD2">
            <w:pPr>
              <w:pStyle w:val="Normal6"/>
            </w:pPr>
          </w:p>
        </w:tc>
        <w:tc>
          <w:tcPr>
            <w:tcW w:w="4876" w:type="dxa"/>
            <w:hideMark/>
          </w:tcPr>
          <w:p w14:paraId="394BA3C0" w14:textId="77777777" w:rsidR="00B9483A" w:rsidRPr="002C0C61" w:rsidRDefault="00013E04" w:rsidP="00761BD2">
            <w:pPr>
              <w:pStyle w:val="Normal6"/>
              <w:rPr>
                <w:szCs w:val="24"/>
              </w:rPr>
            </w:pPr>
            <w:r w:rsidRPr="002C0C61">
              <w:rPr>
                <w:b/>
                <w:i/>
              </w:rPr>
              <w:t>14б.</w:t>
            </w:r>
            <w:r w:rsidRPr="002C0C61">
              <w:rPr>
                <w:b/>
                <w:i/>
              </w:rPr>
              <w:tab/>
              <w:t xml:space="preserve">призовава Комисията и държавите членки да направят оценка на равнището на транспортната бедност, като се има предвид, че приблизително 20 – 28% от </w:t>
            </w:r>
            <w:r w:rsidRPr="002C0C61">
              <w:rPr>
                <w:b/>
                <w:i/>
              </w:rPr>
              <w:t>населението на ЕС</w:t>
            </w:r>
            <w:r w:rsidRPr="002C0C61">
              <w:rPr>
                <w:b/>
                <w:i/>
                <w:vertAlign w:val="superscript"/>
              </w:rPr>
              <w:t>1a</w:t>
            </w:r>
            <w:r w:rsidRPr="002C0C61">
              <w:rPr>
                <w:b/>
                <w:i/>
              </w:rPr>
              <w:t xml:space="preserve"> изпитват в някаква степен транспортни лишения; изразява загриженост относно факта, че транспортната бедност засяга непропорционално селските райони, където възможностите за обществен транспорт вече са ограничени, което увеличава социалната изолация и намалява възможностите за икономическа мобилност; подчертава ключовата роля на развитието на инфраструктурата за икономическия и социалния растеж на селските райони, като се има предвид необходимостта от транспортни системи, особено от общес</w:t>
            </w:r>
            <w:r w:rsidRPr="002C0C61">
              <w:rPr>
                <w:b/>
                <w:i/>
              </w:rPr>
              <w:t>твени такива, които могат да подобрят свързаността и достъпа до основни услуги;</w:t>
            </w:r>
          </w:p>
        </w:tc>
      </w:tr>
      <w:tr w:rsidR="00A029F3" w:rsidRPr="002C0C61" w14:paraId="166C0DC9" w14:textId="77777777" w:rsidTr="00761BD2">
        <w:trPr>
          <w:jc w:val="center"/>
        </w:trPr>
        <w:tc>
          <w:tcPr>
            <w:tcW w:w="4876" w:type="dxa"/>
          </w:tcPr>
          <w:p w14:paraId="13AAFDAA" w14:textId="77777777" w:rsidR="00B9483A" w:rsidRPr="002C0C61" w:rsidRDefault="00B9483A" w:rsidP="00761BD2">
            <w:pPr>
              <w:pStyle w:val="Normal6"/>
            </w:pPr>
          </w:p>
        </w:tc>
        <w:tc>
          <w:tcPr>
            <w:tcW w:w="4876" w:type="dxa"/>
            <w:hideMark/>
          </w:tcPr>
          <w:p w14:paraId="21D22898" w14:textId="77777777" w:rsidR="00B9483A" w:rsidRPr="002C0C61" w:rsidRDefault="00013E04" w:rsidP="00761BD2">
            <w:pPr>
              <w:pStyle w:val="Normal6"/>
              <w:rPr>
                <w:b/>
                <w:i/>
              </w:rPr>
            </w:pPr>
            <w:r w:rsidRPr="002C0C61">
              <w:t>__________________</w:t>
            </w:r>
          </w:p>
        </w:tc>
      </w:tr>
      <w:tr w:rsidR="00A029F3" w:rsidRPr="002C0C61" w14:paraId="2138B717" w14:textId="77777777" w:rsidTr="00761BD2">
        <w:trPr>
          <w:jc w:val="center"/>
        </w:trPr>
        <w:tc>
          <w:tcPr>
            <w:tcW w:w="4876" w:type="dxa"/>
          </w:tcPr>
          <w:p w14:paraId="4A59A532" w14:textId="77777777" w:rsidR="00B9483A" w:rsidRPr="002C0C61" w:rsidRDefault="00B9483A" w:rsidP="00761BD2">
            <w:pPr>
              <w:pStyle w:val="Normal6"/>
            </w:pPr>
          </w:p>
        </w:tc>
        <w:tc>
          <w:tcPr>
            <w:tcW w:w="4876" w:type="dxa"/>
            <w:hideMark/>
          </w:tcPr>
          <w:p w14:paraId="6C234C73" w14:textId="77777777" w:rsidR="00B9483A" w:rsidRPr="002C0C61" w:rsidRDefault="00013E04" w:rsidP="00761BD2">
            <w:pPr>
              <w:pStyle w:val="Normal6"/>
              <w:rPr>
                <w:szCs w:val="24"/>
              </w:rPr>
            </w:pPr>
            <w:r w:rsidRPr="002C0C61">
              <w:rPr>
                <w:b/>
                <w:i/>
                <w:vertAlign w:val="subscript"/>
              </w:rPr>
              <w:t xml:space="preserve">1a </w:t>
            </w:r>
            <w:r w:rsidRPr="002C0C61">
              <w:rPr>
                <w:b/>
                <w:i/>
              </w:rPr>
              <w:t>https://www.sciencedirect.com/science/article/pii/S2214629625001227#s0050</w:t>
            </w:r>
          </w:p>
        </w:tc>
      </w:tr>
    </w:tbl>
    <w:p w14:paraId="17D4A2A2"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536FD9F2" w14:textId="77777777" w:rsidR="00B9483A" w:rsidRPr="002C0C61" w:rsidRDefault="00013E04" w:rsidP="00B9483A">
      <w:r w:rsidRPr="002C0C61">
        <w:rPr>
          <w:rStyle w:val="HideTWBExt"/>
        </w:rPr>
        <w:t>&lt;/Amend&gt;</w:t>
      </w:r>
    </w:p>
    <w:p w14:paraId="0509027E"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391</w:t>
      </w:r>
      <w:r w:rsidRPr="002C0C61">
        <w:rPr>
          <w:rStyle w:val="HideTWBExt"/>
          <w:b w:val="0"/>
        </w:rPr>
        <w:t>&lt;/NumAm&gt;</w:t>
      </w:r>
    </w:p>
    <w:p w14:paraId="45B14CA0" w14:textId="77777777" w:rsidR="00B9483A" w:rsidRPr="002C0C61" w:rsidRDefault="00013E04" w:rsidP="00B9483A">
      <w:pPr>
        <w:pStyle w:val="NormalBold"/>
      </w:pPr>
      <w:r w:rsidRPr="002C0C61">
        <w:rPr>
          <w:rStyle w:val="HideTWBExt"/>
          <w:b w:val="0"/>
        </w:rPr>
        <w:t>&lt;RepeatBlock-By&gt;&lt;Members&gt;</w:t>
      </w:r>
      <w:r w:rsidRPr="002C0C61">
        <w:t>Андраш Тивадар Куля</w:t>
      </w:r>
      <w:r w:rsidRPr="002C0C61">
        <w:rPr>
          <w:rStyle w:val="HideTWBExt"/>
          <w:b w:val="0"/>
        </w:rPr>
        <w:t>&lt;/Members&gt;</w:t>
      </w:r>
    </w:p>
    <w:p w14:paraId="3DD58073" w14:textId="77777777" w:rsidR="00B9483A" w:rsidRPr="002C0C61" w:rsidRDefault="00013E04" w:rsidP="00B9483A">
      <w:r w:rsidRPr="002C0C61">
        <w:rPr>
          <w:rStyle w:val="HideTWBExt"/>
        </w:rPr>
        <w:t>&lt;/RepeatBlock-By&gt;</w:t>
      </w:r>
    </w:p>
    <w:p w14:paraId="42AD8BF3"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16DED0C2" w14:textId="77777777" w:rsidR="00B9483A" w:rsidRPr="002C0C61" w:rsidRDefault="00013E04" w:rsidP="00B9483A">
      <w:pPr>
        <w:pStyle w:val="NormalBold"/>
      </w:pPr>
      <w:r w:rsidRPr="002C0C61">
        <w:rPr>
          <w:rStyle w:val="HideTWBExt"/>
          <w:b w:val="0"/>
        </w:rPr>
        <w:t>&lt;Article&gt;</w:t>
      </w:r>
      <w:r w:rsidRPr="002C0C61">
        <w:t>Параграф 14 в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503A2D87" w14:textId="77777777" w:rsidTr="00761BD2">
        <w:trPr>
          <w:jc w:val="center"/>
        </w:trPr>
        <w:tc>
          <w:tcPr>
            <w:tcW w:w="9752" w:type="dxa"/>
            <w:gridSpan w:val="2"/>
          </w:tcPr>
          <w:p w14:paraId="7CFB5008" w14:textId="77777777" w:rsidR="00B9483A" w:rsidRPr="002C0C61" w:rsidRDefault="00B9483A" w:rsidP="00761BD2">
            <w:pPr>
              <w:keepNext/>
            </w:pPr>
          </w:p>
        </w:tc>
      </w:tr>
      <w:tr w:rsidR="00A029F3" w:rsidRPr="002C0C61" w14:paraId="443E9AA4" w14:textId="77777777" w:rsidTr="00761BD2">
        <w:trPr>
          <w:jc w:val="center"/>
        </w:trPr>
        <w:tc>
          <w:tcPr>
            <w:tcW w:w="4876" w:type="dxa"/>
            <w:hideMark/>
          </w:tcPr>
          <w:p w14:paraId="62F1802A" w14:textId="77777777" w:rsidR="00B9483A" w:rsidRPr="002C0C61" w:rsidRDefault="00013E04" w:rsidP="00761BD2">
            <w:pPr>
              <w:pStyle w:val="ColumnHeading"/>
              <w:keepNext/>
            </w:pPr>
            <w:r w:rsidRPr="002C0C61">
              <w:t>Предложение за резолюция</w:t>
            </w:r>
          </w:p>
        </w:tc>
        <w:tc>
          <w:tcPr>
            <w:tcW w:w="4876" w:type="dxa"/>
            <w:hideMark/>
          </w:tcPr>
          <w:p w14:paraId="65CEA937" w14:textId="77777777" w:rsidR="00B9483A" w:rsidRPr="002C0C61" w:rsidRDefault="00013E04" w:rsidP="00761BD2">
            <w:pPr>
              <w:pStyle w:val="ColumnHeading"/>
              <w:keepNext/>
            </w:pPr>
            <w:r w:rsidRPr="002C0C61">
              <w:t>Изменение</w:t>
            </w:r>
          </w:p>
        </w:tc>
      </w:tr>
      <w:tr w:rsidR="00A029F3" w:rsidRPr="002C0C61" w14:paraId="56A46C67" w14:textId="77777777" w:rsidTr="00761BD2">
        <w:trPr>
          <w:jc w:val="center"/>
        </w:trPr>
        <w:tc>
          <w:tcPr>
            <w:tcW w:w="4876" w:type="dxa"/>
          </w:tcPr>
          <w:p w14:paraId="30BF627E" w14:textId="77777777" w:rsidR="00B9483A" w:rsidRPr="002C0C61" w:rsidRDefault="00B9483A" w:rsidP="00761BD2">
            <w:pPr>
              <w:pStyle w:val="Normal6"/>
            </w:pPr>
          </w:p>
        </w:tc>
        <w:tc>
          <w:tcPr>
            <w:tcW w:w="4876" w:type="dxa"/>
            <w:hideMark/>
          </w:tcPr>
          <w:p w14:paraId="3932383E" w14:textId="77777777" w:rsidR="00B9483A" w:rsidRPr="002C0C61" w:rsidRDefault="00013E04" w:rsidP="00761BD2">
            <w:pPr>
              <w:pStyle w:val="Normal6"/>
              <w:rPr>
                <w:szCs w:val="24"/>
              </w:rPr>
            </w:pPr>
            <w:r w:rsidRPr="002C0C61">
              <w:rPr>
                <w:b/>
                <w:i/>
              </w:rPr>
              <w:t>14в.</w:t>
            </w:r>
            <w:r w:rsidRPr="002C0C61">
              <w:rPr>
                <w:b/>
                <w:i/>
              </w:rPr>
              <w:tab/>
              <w:t>препоръчва разработването на съобразени с травмите решения за жилищно настаняване, които да отчитат потребностите във връзка с психичното здраве на лицата, засегнати от бездомност, домашно насилие или разселване, като се гарантира, че жилищните услуги предоставят не само подслон, но и емоционална безопасност и стабилност;</w:t>
            </w:r>
          </w:p>
        </w:tc>
      </w:tr>
    </w:tbl>
    <w:p w14:paraId="7CDF8900"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2697C02F" w14:textId="77777777" w:rsidR="00B9483A" w:rsidRPr="002C0C61" w:rsidRDefault="00013E04" w:rsidP="00B9483A">
      <w:r w:rsidRPr="002C0C61">
        <w:rPr>
          <w:rStyle w:val="HideTWBExt"/>
        </w:rPr>
        <w:t>&lt;/Amend&gt;</w:t>
      </w:r>
    </w:p>
    <w:p w14:paraId="26B4963B"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392</w:t>
      </w:r>
      <w:r w:rsidRPr="002C0C61">
        <w:rPr>
          <w:rStyle w:val="HideTWBExt"/>
          <w:b w:val="0"/>
        </w:rPr>
        <w:t>&lt;/NumAm&gt;</w:t>
      </w:r>
    </w:p>
    <w:p w14:paraId="78F41006" w14:textId="77777777" w:rsidR="00B9483A" w:rsidRPr="002C0C61" w:rsidRDefault="00013E04" w:rsidP="00B9483A">
      <w:pPr>
        <w:pStyle w:val="NormalBold"/>
      </w:pPr>
      <w:r w:rsidRPr="002C0C61">
        <w:rPr>
          <w:rStyle w:val="HideTWBExt"/>
          <w:b w:val="0"/>
        </w:rPr>
        <w:t>&lt;RepeatBlock-By&gt;&lt;Members&gt;</w:t>
      </w:r>
      <w:r w:rsidRPr="002C0C61">
        <w:t>Джорджиана Теодореску</w:t>
      </w:r>
      <w:r w:rsidRPr="002C0C61">
        <w:rPr>
          <w:rStyle w:val="HideTWBExt"/>
          <w:b w:val="0"/>
        </w:rPr>
        <w:t>&lt;/Members&gt;</w:t>
      </w:r>
    </w:p>
    <w:p w14:paraId="4617B808" w14:textId="77777777" w:rsidR="00B9483A" w:rsidRPr="002C0C61" w:rsidRDefault="00013E04" w:rsidP="00B9483A">
      <w:r w:rsidRPr="002C0C61">
        <w:rPr>
          <w:rStyle w:val="HideTWBExt"/>
        </w:rPr>
        <w:t>&lt;/RepeatBlock-By&gt;</w:t>
      </w:r>
    </w:p>
    <w:p w14:paraId="16FBDC82"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57471349" w14:textId="77777777" w:rsidR="00B9483A" w:rsidRPr="002C0C61" w:rsidRDefault="00013E04" w:rsidP="00B9483A">
      <w:pPr>
        <w:pStyle w:val="NormalBold"/>
      </w:pPr>
      <w:r w:rsidRPr="002C0C61">
        <w:rPr>
          <w:rStyle w:val="HideTWBExt"/>
          <w:b w:val="0"/>
        </w:rPr>
        <w:t>&lt;Article&gt;</w:t>
      </w:r>
      <w:r w:rsidRPr="002C0C61">
        <w:t>Параграф 14 в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26707507" w14:textId="77777777" w:rsidTr="00761BD2">
        <w:trPr>
          <w:jc w:val="center"/>
        </w:trPr>
        <w:tc>
          <w:tcPr>
            <w:tcW w:w="9752" w:type="dxa"/>
            <w:gridSpan w:val="2"/>
          </w:tcPr>
          <w:p w14:paraId="5CBBA9DD" w14:textId="77777777" w:rsidR="00B9483A" w:rsidRPr="002C0C61" w:rsidRDefault="00B9483A" w:rsidP="00761BD2">
            <w:pPr>
              <w:keepNext/>
            </w:pPr>
          </w:p>
        </w:tc>
      </w:tr>
      <w:tr w:rsidR="00A029F3" w:rsidRPr="002C0C61" w14:paraId="3C97FDE8" w14:textId="77777777" w:rsidTr="00761BD2">
        <w:trPr>
          <w:jc w:val="center"/>
        </w:trPr>
        <w:tc>
          <w:tcPr>
            <w:tcW w:w="4876" w:type="dxa"/>
            <w:hideMark/>
          </w:tcPr>
          <w:p w14:paraId="43465D0B" w14:textId="77777777" w:rsidR="00B9483A" w:rsidRPr="002C0C61" w:rsidRDefault="00013E04" w:rsidP="00761BD2">
            <w:pPr>
              <w:pStyle w:val="ColumnHeading"/>
              <w:keepNext/>
            </w:pPr>
            <w:r w:rsidRPr="002C0C61">
              <w:t>Предложение за резолюция</w:t>
            </w:r>
          </w:p>
        </w:tc>
        <w:tc>
          <w:tcPr>
            <w:tcW w:w="4876" w:type="dxa"/>
            <w:hideMark/>
          </w:tcPr>
          <w:p w14:paraId="7D6C3E1E" w14:textId="77777777" w:rsidR="00B9483A" w:rsidRPr="002C0C61" w:rsidRDefault="00013E04" w:rsidP="00761BD2">
            <w:pPr>
              <w:pStyle w:val="ColumnHeading"/>
              <w:keepNext/>
            </w:pPr>
            <w:r w:rsidRPr="002C0C61">
              <w:t>Изменение</w:t>
            </w:r>
          </w:p>
        </w:tc>
      </w:tr>
      <w:tr w:rsidR="00A029F3" w:rsidRPr="002C0C61" w14:paraId="6737FB88" w14:textId="77777777" w:rsidTr="00761BD2">
        <w:trPr>
          <w:jc w:val="center"/>
        </w:trPr>
        <w:tc>
          <w:tcPr>
            <w:tcW w:w="4876" w:type="dxa"/>
          </w:tcPr>
          <w:p w14:paraId="2DF4949C" w14:textId="77777777" w:rsidR="00B9483A" w:rsidRPr="002C0C61" w:rsidRDefault="00B9483A" w:rsidP="00761BD2">
            <w:pPr>
              <w:pStyle w:val="Normal6"/>
            </w:pPr>
          </w:p>
        </w:tc>
        <w:tc>
          <w:tcPr>
            <w:tcW w:w="4876" w:type="dxa"/>
            <w:hideMark/>
          </w:tcPr>
          <w:p w14:paraId="1AF5EAA8" w14:textId="77777777" w:rsidR="00B9483A" w:rsidRPr="002C0C61" w:rsidRDefault="00013E04" w:rsidP="00761BD2">
            <w:pPr>
              <w:pStyle w:val="Normal6"/>
              <w:rPr>
                <w:szCs w:val="24"/>
              </w:rPr>
            </w:pPr>
            <w:r w:rsidRPr="002C0C61">
              <w:rPr>
                <w:b/>
                <w:i/>
              </w:rPr>
              <w:t>14в.</w:t>
            </w:r>
            <w:r w:rsidRPr="002C0C61">
              <w:rPr>
                <w:b/>
                <w:i/>
              </w:rPr>
              <w:tab/>
              <w:t xml:space="preserve">призовава Комисията и държавите членки да създадат подходящи стратегии за борба с енергийната бедност в селските райони, тъй като домакинствата в селските райони изразходват повече средства за </w:t>
            </w:r>
            <w:r w:rsidRPr="002C0C61">
              <w:rPr>
                <w:b/>
                <w:i/>
              </w:rPr>
              <w:t>електричество, газ и други горива, отколкото градовете и предградията или градските центрове</w:t>
            </w:r>
            <w:r w:rsidRPr="002C0C61">
              <w:rPr>
                <w:b/>
                <w:i/>
                <w:vertAlign w:val="superscript"/>
              </w:rPr>
              <w:t>1a</w:t>
            </w:r>
            <w:r w:rsidRPr="002C0C61">
              <w:rPr>
                <w:b/>
                <w:i/>
              </w:rPr>
              <w:t>;</w:t>
            </w:r>
          </w:p>
        </w:tc>
      </w:tr>
      <w:tr w:rsidR="00A029F3" w:rsidRPr="002C0C61" w14:paraId="19F0DBDE" w14:textId="77777777" w:rsidTr="00761BD2">
        <w:trPr>
          <w:jc w:val="center"/>
        </w:trPr>
        <w:tc>
          <w:tcPr>
            <w:tcW w:w="4876" w:type="dxa"/>
          </w:tcPr>
          <w:p w14:paraId="69B97BB4" w14:textId="77777777" w:rsidR="00B9483A" w:rsidRPr="002C0C61" w:rsidRDefault="00B9483A" w:rsidP="00761BD2">
            <w:pPr>
              <w:pStyle w:val="Normal6"/>
            </w:pPr>
          </w:p>
        </w:tc>
        <w:tc>
          <w:tcPr>
            <w:tcW w:w="4876" w:type="dxa"/>
            <w:hideMark/>
          </w:tcPr>
          <w:p w14:paraId="0BCB866E" w14:textId="77777777" w:rsidR="00B9483A" w:rsidRPr="002C0C61" w:rsidRDefault="00013E04" w:rsidP="00761BD2">
            <w:pPr>
              <w:pStyle w:val="Normal6"/>
              <w:rPr>
                <w:b/>
                <w:i/>
              </w:rPr>
            </w:pPr>
            <w:r w:rsidRPr="002C0C61">
              <w:t>__________________</w:t>
            </w:r>
          </w:p>
        </w:tc>
      </w:tr>
      <w:tr w:rsidR="00A029F3" w:rsidRPr="002C0C61" w14:paraId="02EE7A89" w14:textId="77777777" w:rsidTr="00761BD2">
        <w:trPr>
          <w:jc w:val="center"/>
        </w:trPr>
        <w:tc>
          <w:tcPr>
            <w:tcW w:w="4876" w:type="dxa"/>
          </w:tcPr>
          <w:p w14:paraId="482F8613" w14:textId="77777777" w:rsidR="00B9483A" w:rsidRPr="002C0C61" w:rsidRDefault="00B9483A" w:rsidP="00761BD2">
            <w:pPr>
              <w:pStyle w:val="Normal6"/>
            </w:pPr>
          </w:p>
        </w:tc>
        <w:tc>
          <w:tcPr>
            <w:tcW w:w="4876" w:type="dxa"/>
            <w:hideMark/>
          </w:tcPr>
          <w:p w14:paraId="62376A1B" w14:textId="77777777" w:rsidR="00B9483A" w:rsidRPr="002C0C61" w:rsidRDefault="00013E04" w:rsidP="00761BD2">
            <w:pPr>
              <w:pStyle w:val="Normal6"/>
              <w:rPr>
                <w:szCs w:val="24"/>
              </w:rPr>
            </w:pPr>
            <w:r w:rsidRPr="002C0C61">
              <w:rPr>
                <w:b/>
                <w:i/>
                <w:vertAlign w:val="subscript"/>
              </w:rPr>
              <w:t xml:space="preserve">1a </w:t>
            </w:r>
            <w:r w:rsidRPr="002C0C61">
              <w:rPr>
                <w:b/>
                <w:i/>
              </w:rPr>
              <w:t>https://publications.jrc.ec.europa.eu/repository/handle/JRC142243</w:t>
            </w:r>
          </w:p>
        </w:tc>
      </w:tr>
    </w:tbl>
    <w:p w14:paraId="11DF7C64"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45B3B8A9" w14:textId="77777777" w:rsidR="00B9483A" w:rsidRPr="002C0C61" w:rsidRDefault="00013E04" w:rsidP="00B9483A">
      <w:r w:rsidRPr="002C0C61">
        <w:rPr>
          <w:rStyle w:val="HideTWBExt"/>
        </w:rPr>
        <w:t>&lt;/Amend&gt;</w:t>
      </w:r>
    </w:p>
    <w:p w14:paraId="1ABFFBF2"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393</w:t>
      </w:r>
      <w:r w:rsidRPr="002C0C61">
        <w:rPr>
          <w:rStyle w:val="HideTWBExt"/>
          <w:b w:val="0"/>
        </w:rPr>
        <w:t>&lt;/NumAm&gt;</w:t>
      </w:r>
    </w:p>
    <w:p w14:paraId="52313081" w14:textId="77777777" w:rsidR="00B9483A" w:rsidRPr="002C0C61" w:rsidRDefault="00013E04" w:rsidP="00B9483A">
      <w:pPr>
        <w:pStyle w:val="NormalBold"/>
      </w:pPr>
      <w:r w:rsidRPr="002C0C61">
        <w:rPr>
          <w:rStyle w:val="HideTWBExt"/>
          <w:b w:val="0"/>
        </w:rPr>
        <w:t>&lt;RepeatBlock-By&gt;&lt;Members&gt;</w:t>
      </w:r>
      <w:r w:rsidRPr="002C0C61">
        <w:t>Андраш Тивадар Куля</w:t>
      </w:r>
      <w:r w:rsidRPr="002C0C61">
        <w:rPr>
          <w:rStyle w:val="HideTWBExt"/>
          <w:b w:val="0"/>
        </w:rPr>
        <w:t>&lt;/Members&gt;</w:t>
      </w:r>
    </w:p>
    <w:p w14:paraId="441EAA8B" w14:textId="77777777" w:rsidR="00B9483A" w:rsidRPr="002C0C61" w:rsidRDefault="00013E04" w:rsidP="00B9483A">
      <w:r w:rsidRPr="002C0C61">
        <w:rPr>
          <w:rStyle w:val="HideTWBExt"/>
        </w:rPr>
        <w:t>&lt;/RepeatBlock-By&gt;</w:t>
      </w:r>
    </w:p>
    <w:p w14:paraId="67815CA0"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68CB66ED" w14:textId="77777777" w:rsidR="00B9483A" w:rsidRPr="002C0C61" w:rsidRDefault="00013E04" w:rsidP="00B9483A">
      <w:pPr>
        <w:pStyle w:val="NormalBold"/>
      </w:pPr>
      <w:r w:rsidRPr="002C0C61">
        <w:rPr>
          <w:rStyle w:val="HideTWBExt"/>
          <w:b w:val="0"/>
        </w:rPr>
        <w:t>&lt;Article&gt;</w:t>
      </w:r>
      <w:r w:rsidRPr="002C0C61">
        <w:t>Параграф 14 г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36F337F4" w14:textId="77777777" w:rsidTr="00761BD2">
        <w:trPr>
          <w:jc w:val="center"/>
        </w:trPr>
        <w:tc>
          <w:tcPr>
            <w:tcW w:w="9752" w:type="dxa"/>
            <w:gridSpan w:val="2"/>
          </w:tcPr>
          <w:p w14:paraId="5E387527" w14:textId="77777777" w:rsidR="00B9483A" w:rsidRPr="002C0C61" w:rsidRDefault="00B9483A" w:rsidP="00761BD2">
            <w:pPr>
              <w:keepNext/>
            </w:pPr>
          </w:p>
        </w:tc>
      </w:tr>
      <w:tr w:rsidR="00A029F3" w:rsidRPr="002C0C61" w14:paraId="65197805" w14:textId="77777777" w:rsidTr="00761BD2">
        <w:trPr>
          <w:jc w:val="center"/>
        </w:trPr>
        <w:tc>
          <w:tcPr>
            <w:tcW w:w="4876" w:type="dxa"/>
            <w:hideMark/>
          </w:tcPr>
          <w:p w14:paraId="2BB65CDD" w14:textId="77777777" w:rsidR="00B9483A" w:rsidRPr="002C0C61" w:rsidRDefault="00013E04" w:rsidP="00761BD2">
            <w:pPr>
              <w:pStyle w:val="ColumnHeading"/>
              <w:keepNext/>
            </w:pPr>
            <w:r w:rsidRPr="002C0C61">
              <w:t>Предложение за резолюция</w:t>
            </w:r>
          </w:p>
        </w:tc>
        <w:tc>
          <w:tcPr>
            <w:tcW w:w="4876" w:type="dxa"/>
            <w:hideMark/>
          </w:tcPr>
          <w:p w14:paraId="0E15603B" w14:textId="77777777" w:rsidR="00B9483A" w:rsidRPr="002C0C61" w:rsidRDefault="00013E04" w:rsidP="00761BD2">
            <w:pPr>
              <w:pStyle w:val="ColumnHeading"/>
              <w:keepNext/>
            </w:pPr>
            <w:r w:rsidRPr="002C0C61">
              <w:t>Изменение</w:t>
            </w:r>
          </w:p>
        </w:tc>
      </w:tr>
      <w:tr w:rsidR="00A029F3" w:rsidRPr="002C0C61" w14:paraId="76682DA2" w14:textId="77777777" w:rsidTr="00761BD2">
        <w:trPr>
          <w:jc w:val="center"/>
        </w:trPr>
        <w:tc>
          <w:tcPr>
            <w:tcW w:w="4876" w:type="dxa"/>
          </w:tcPr>
          <w:p w14:paraId="1D1E47B0" w14:textId="77777777" w:rsidR="00B9483A" w:rsidRPr="002C0C61" w:rsidRDefault="00B9483A" w:rsidP="00761BD2">
            <w:pPr>
              <w:pStyle w:val="Normal6"/>
            </w:pPr>
          </w:p>
        </w:tc>
        <w:tc>
          <w:tcPr>
            <w:tcW w:w="4876" w:type="dxa"/>
            <w:hideMark/>
          </w:tcPr>
          <w:p w14:paraId="2DB0E5AF" w14:textId="77777777" w:rsidR="00B9483A" w:rsidRPr="002C0C61" w:rsidRDefault="00013E04" w:rsidP="00761BD2">
            <w:pPr>
              <w:pStyle w:val="Normal6"/>
              <w:rPr>
                <w:szCs w:val="24"/>
              </w:rPr>
            </w:pPr>
            <w:r w:rsidRPr="002C0C61">
              <w:rPr>
                <w:b/>
                <w:i/>
              </w:rPr>
              <w:t>14г.</w:t>
            </w:r>
            <w:r w:rsidRPr="002C0C61">
              <w:rPr>
                <w:b/>
                <w:i/>
              </w:rPr>
              <w:tab/>
              <w:t xml:space="preserve">подчертава, че </w:t>
            </w:r>
            <w:r w:rsidRPr="002C0C61">
              <w:rPr>
                <w:b/>
                <w:i/>
              </w:rPr>
              <w:t>предотвратяването на загубата на жилище и на бездомността също е форма на превенция на психичните заболявания; призовава за по-големи инвестиции в услуги за ранна намеса, програми за превенция на съдебното отстраняване от жилище и подходи „жилищно настаняване на първо място“ като част от интегрирана рамка за психичното здраве;</w:t>
            </w:r>
          </w:p>
        </w:tc>
      </w:tr>
    </w:tbl>
    <w:p w14:paraId="15AB8F7F"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71ACC77C" w14:textId="77777777" w:rsidR="00B9483A" w:rsidRPr="002C0C61" w:rsidRDefault="00013E04" w:rsidP="00B9483A">
      <w:r w:rsidRPr="002C0C61">
        <w:rPr>
          <w:rStyle w:val="HideTWBExt"/>
        </w:rPr>
        <w:t>&lt;/Amend&gt;</w:t>
      </w:r>
    </w:p>
    <w:p w14:paraId="0C6DE3C6"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394</w:t>
      </w:r>
      <w:r w:rsidRPr="002C0C61">
        <w:rPr>
          <w:rStyle w:val="HideTWBExt"/>
          <w:b w:val="0"/>
        </w:rPr>
        <w:t>&lt;/NumAm&gt;</w:t>
      </w:r>
    </w:p>
    <w:p w14:paraId="6EC7E2FE" w14:textId="77777777" w:rsidR="00B9483A" w:rsidRPr="002C0C61" w:rsidRDefault="00013E04" w:rsidP="00B9483A">
      <w:pPr>
        <w:pStyle w:val="NormalBold"/>
      </w:pPr>
      <w:r w:rsidRPr="002C0C61">
        <w:rPr>
          <w:rStyle w:val="HideTWBExt"/>
          <w:b w:val="0"/>
        </w:rPr>
        <w:t>&lt;RepeatBlock-By&gt;&lt;Members&gt;</w:t>
      </w:r>
      <w:r w:rsidRPr="002C0C61">
        <w:t>Джорджиана Теодореску</w:t>
      </w:r>
      <w:r w:rsidRPr="002C0C61">
        <w:rPr>
          <w:rStyle w:val="HideTWBExt"/>
          <w:b w:val="0"/>
        </w:rPr>
        <w:t>&lt;/Members&gt;</w:t>
      </w:r>
    </w:p>
    <w:p w14:paraId="055C0FBB" w14:textId="77777777" w:rsidR="00B9483A" w:rsidRPr="002C0C61" w:rsidRDefault="00013E04" w:rsidP="00B9483A">
      <w:r w:rsidRPr="002C0C61">
        <w:rPr>
          <w:rStyle w:val="HideTWBExt"/>
        </w:rPr>
        <w:t>&lt;/RepeatBlock-By&gt;</w:t>
      </w:r>
    </w:p>
    <w:p w14:paraId="37D42A50"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61680D70" w14:textId="77777777" w:rsidR="00B9483A" w:rsidRPr="002C0C61" w:rsidRDefault="00013E04" w:rsidP="00B9483A">
      <w:pPr>
        <w:pStyle w:val="NormalBold"/>
      </w:pPr>
      <w:r w:rsidRPr="002C0C61">
        <w:rPr>
          <w:rStyle w:val="HideTWBExt"/>
          <w:b w:val="0"/>
        </w:rPr>
        <w:t>&lt;Article&gt;</w:t>
      </w:r>
      <w:r w:rsidRPr="002C0C61">
        <w:t>Параграф 14 г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5A365BF9" w14:textId="77777777" w:rsidTr="00761BD2">
        <w:trPr>
          <w:jc w:val="center"/>
        </w:trPr>
        <w:tc>
          <w:tcPr>
            <w:tcW w:w="9752" w:type="dxa"/>
            <w:gridSpan w:val="2"/>
          </w:tcPr>
          <w:p w14:paraId="6FD85B60" w14:textId="77777777" w:rsidR="00B9483A" w:rsidRPr="002C0C61" w:rsidRDefault="00B9483A" w:rsidP="00761BD2">
            <w:pPr>
              <w:keepNext/>
            </w:pPr>
          </w:p>
        </w:tc>
      </w:tr>
      <w:tr w:rsidR="00A029F3" w:rsidRPr="002C0C61" w14:paraId="4BE8AA53" w14:textId="77777777" w:rsidTr="00761BD2">
        <w:trPr>
          <w:jc w:val="center"/>
        </w:trPr>
        <w:tc>
          <w:tcPr>
            <w:tcW w:w="4876" w:type="dxa"/>
            <w:hideMark/>
          </w:tcPr>
          <w:p w14:paraId="72734116" w14:textId="77777777" w:rsidR="00B9483A" w:rsidRPr="002C0C61" w:rsidRDefault="00013E04" w:rsidP="00761BD2">
            <w:pPr>
              <w:pStyle w:val="ColumnHeading"/>
              <w:keepNext/>
            </w:pPr>
            <w:r w:rsidRPr="002C0C61">
              <w:t>Предложение за резолюция</w:t>
            </w:r>
          </w:p>
        </w:tc>
        <w:tc>
          <w:tcPr>
            <w:tcW w:w="4876" w:type="dxa"/>
            <w:hideMark/>
          </w:tcPr>
          <w:p w14:paraId="4A94DCD5" w14:textId="77777777" w:rsidR="00B9483A" w:rsidRPr="002C0C61" w:rsidRDefault="00013E04" w:rsidP="00761BD2">
            <w:pPr>
              <w:pStyle w:val="ColumnHeading"/>
              <w:keepNext/>
            </w:pPr>
            <w:r w:rsidRPr="002C0C61">
              <w:t>Изменение</w:t>
            </w:r>
          </w:p>
        </w:tc>
      </w:tr>
      <w:tr w:rsidR="00A029F3" w:rsidRPr="002C0C61" w14:paraId="1DE79F0B" w14:textId="77777777" w:rsidTr="00761BD2">
        <w:trPr>
          <w:jc w:val="center"/>
        </w:trPr>
        <w:tc>
          <w:tcPr>
            <w:tcW w:w="4876" w:type="dxa"/>
          </w:tcPr>
          <w:p w14:paraId="37DB0EEA" w14:textId="77777777" w:rsidR="00B9483A" w:rsidRPr="002C0C61" w:rsidRDefault="00B9483A" w:rsidP="00761BD2">
            <w:pPr>
              <w:pStyle w:val="Normal6"/>
            </w:pPr>
          </w:p>
        </w:tc>
        <w:tc>
          <w:tcPr>
            <w:tcW w:w="4876" w:type="dxa"/>
            <w:hideMark/>
          </w:tcPr>
          <w:p w14:paraId="69D7FBE6" w14:textId="77777777" w:rsidR="00B9483A" w:rsidRPr="002C0C61" w:rsidRDefault="00013E04" w:rsidP="00761BD2">
            <w:pPr>
              <w:pStyle w:val="Normal6"/>
              <w:rPr>
                <w:szCs w:val="24"/>
              </w:rPr>
            </w:pPr>
            <w:r w:rsidRPr="002C0C61">
              <w:rPr>
                <w:b/>
                <w:i/>
              </w:rPr>
              <w:t>14г.</w:t>
            </w:r>
            <w:r w:rsidRPr="002C0C61">
              <w:rPr>
                <w:b/>
                <w:i/>
              </w:rPr>
              <w:tab/>
              <w:t xml:space="preserve">насърчава държавите членки да предоставят данъчни облекчения за производителите и/или търговците на дребно на </w:t>
            </w:r>
            <w:r w:rsidRPr="002C0C61">
              <w:rPr>
                <w:b/>
                <w:i/>
              </w:rPr>
              <w:t>селскостопански хранителни продукти, текстилни изделия и стоки за лична хигиена, които решат да направят дарения за дневни/нощни приюти; приканва Европейската комисия да създаде мрежа за диалог между националните компетентни органи, в рамките на която да се обменят най-добри практики и да се разработват политически рамки и инициативи за финансиране;</w:t>
            </w:r>
          </w:p>
        </w:tc>
      </w:tr>
    </w:tbl>
    <w:p w14:paraId="59CD1F78"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2D3D1A75" w14:textId="77777777" w:rsidR="00B9483A" w:rsidRPr="002C0C61" w:rsidRDefault="00013E04" w:rsidP="00B9483A">
      <w:r w:rsidRPr="002C0C61">
        <w:rPr>
          <w:rStyle w:val="HideTWBExt"/>
        </w:rPr>
        <w:t>&lt;/Amend&gt;</w:t>
      </w:r>
    </w:p>
    <w:p w14:paraId="1C2CC882"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395</w:t>
      </w:r>
      <w:r w:rsidRPr="002C0C61">
        <w:rPr>
          <w:rStyle w:val="HideTWBExt"/>
          <w:b w:val="0"/>
        </w:rPr>
        <w:t>&lt;/NumAm&gt;</w:t>
      </w:r>
    </w:p>
    <w:p w14:paraId="7D14DA12" w14:textId="77777777" w:rsidR="00B9483A" w:rsidRPr="002C0C61" w:rsidRDefault="00013E04" w:rsidP="00B9483A">
      <w:pPr>
        <w:pStyle w:val="NormalBold"/>
      </w:pPr>
      <w:r w:rsidRPr="002C0C61">
        <w:rPr>
          <w:rStyle w:val="HideTWBExt"/>
          <w:b w:val="0"/>
        </w:rPr>
        <w:t>&lt;RepeatBlock-By&gt;&lt;Members&gt;</w:t>
      </w:r>
      <w:r w:rsidRPr="002C0C61">
        <w:t>Андраш Тивадар Куля</w:t>
      </w:r>
      <w:r w:rsidRPr="002C0C61">
        <w:rPr>
          <w:rStyle w:val="HideTWBExt"/>
          <w:b w:val="0"/>
        </w:rPr>
        <w:t>&lt;/Members&gt;</w:t>
      </w:r>
    </w:p>
    <w:p w14:paraId="23FEE33F" w14:textId="77777777" w:rsidR="00B9483A" w:rsidRPr="002C0C61" w:rsidRDefault="00013E04" w:rsidP="00B9483A">
      <w:r w:rsidRPr="002C0C61">
        <w:rPr>
          <w:rStyle w:val="HideTWBExt"/>
        </w:rPr>
        <w:t>&lt;/RepeatBlock-By&gt;</w:t>
      </w:r>
    </w:p>
    <w:p w14:paraId="0460A15C"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0A1B061D" w14:textId="77777777" w:rsidR="00B9483A" w:rsidRPr="002C0C61" w:rsidRDefault="00013E04" w:rsidP="00B9483A">
      <w:pPr>
        <w:pStyle w:val="NormalBold"/>
      </w:pPr>
      <w:r w:rsidRPr="002C0C61">
        <w:rPr>
          <w:rStyle w:val="HideTWBExt"/>
          <w:b w:val="0"/>
        </w:rPr>
        <w:t>&lt;Article&gt;</w:t>
      </w:r>
      <w:r w:rsidRPr="002C0C61">
        <w:t>Параграф 14 д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56F0FCA3" w14:textId="77777777" w:rsidTr="00761BD2">
        <w:trPr>
          <w:jc w:val="center"/>
        </w:trPr>
        <w:tc>
          <w:tcPr>
            <w:tcW w:w="9752" w:type="dxa"/>
            <w:gridSpan w:val="2"/>
          </w:tcPr>
          <w:p w14:paraId="49C64925" w14:textId="77777777" w:rsidR="00B9483A" w:rsidRPr="002C0C61" w:rsidRDefault="00B9483A" w:rsidP="00761BD2">
            <w:pPr>
              <w:keepNext/>
            </w:pPr>
          </w:p>
        </w:tc>
      </w:tr>
      <w:tr w:rsidR="00A029F3" w:rsidRPr="002C0C61" w14:paraId="614AD0D5" w14:textId="77777777" w:rsidTr="00761BD2">
        <w:trPr>
          <w:jc w:val="center"/>
        </w:trPr>
        <w:tc>
          <w:tcPr>
            <w:tcW w:w="4876" w:type="dxa"/>
            <w:hideMark/>
          </w:tcPr>
          <w:p w14:paraId="7618DE24" w14:textId="77777777" w:rsidR="00B9483A" w:rsidRPr="002C0C61" w:rsidRDefault="00013E04" w:rsidP="00761BD2">
            <w:pPr>
              <w:pStyle w:val="ColumnHeading"/>
              <w:keepNext/>
            </w:pPr>
            <w:r w:rsidRPr="002C0C61">
              <w:t>Предложение за резолюция</w:t>
            </w:r>
          </w:p>
        </w:tc>
        <w:tc>
          <w:tcPr>
            <w:tcW w:w="4876" w:type="dxa"/>
            <w:hideMark/>
          </w:tcPr>
          <w:p w14:paraId="330EFE9E" w14:textId="77777777" w:rsidR="00B9483A" w:rsidRPr="002C0C61" w:rsidRDefault="00013E04" w:rsidP="00761BD2">
            <w:pPr>
              <w:pStyle w:val="ColumnHeading"/>
              <w:keepNext/>
            </w:pPr>
            <w:r w:rsidRPr="002C0C61">
              <w:t>Изменение</w:t>
            </w:r>
          </w:p>
        </w:tc>
      </w:tr>
      <w:tr w:rsidR="00A029F3" w:rsidRPr="002C0C61" w14:paraId="5090EF86" w14:textId="77777777" w:rsidTr="00761BD2">
        <w:trPr>
          <w:jc w:val="center"/>
        </w:trPr>
        <w:tc>
          <w:tcPr>
            <w:tcW w:w="4876" w:type="dxa"/>
          </w:tcPr>
          <w:p w14:paraId="0E3A68A1" w14:textId="77777777" w:rsidR="00B9483A" w:rsidRPr="002C0C61" w:rsidRDefault="00B9483A" w:rsidP="00761BD2">
            <w:pPr>
              <w:pStyle w:val="Normal6"/>
            </w:pPr>
          </w:p>
        </w:tc>
        <w:tc>
          <w:tcPr>
            <w:tcW w:w="4876" w:type="dxa"/>
            <w:hideMark/>
          </w:tcPr>
          <w:p w14:paraId="71CC9584" w14:textId="77777777" w:rsidR="00B9483A" w:rsidRPr="002C0C61" w:rsidRDefault="00013E04" w:rsidP="00761BD2">
            <w:pPr>
              <w:pStyle w:val="Normal6"/>
              <w:rPr>
                <w:szCs w:val="24"/>
              </w:rPr>
            </w:pPr>
            <w:r w:rsidRPr="002C0C61">
              <w:rPr>
                <w:b/>
                <w:i/>
              </w:rPr>
              <w:t>14д.</w:t>
            </w:r>
            <w:r w:rsidRPr="002C0C61">
              <w:rPr>
                <w:b/>
                <w:i/>
              </w:rPr>
              <w:tab/>
              <w:t xml:space="preserve">подчертава, че сигурното жилищно настаняване и психичното благосъстояние са от ключово значение за устойчивата </w:t>
            </w:r>
            <w:r w:rsidRPr="002C0C61">
              <w:rPr>
                <w:b/>
                <w:i/>
              </w:rPr>
              <w:t>реинтеграция на пазара на труда; призовава за програми за активно приобщаване с цел систематично справяне с нестабилността на жилищното настаняване и нуждите, свързани с психичното здраве, като пречки пред заетостта;</w:t>
            </w:r>
          </w:p>
        </w:tc>
      </w:tr>
    </w:tbl>
    <w:p w14:paraId="6341CA35"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6DF74DFC" w14:textId="77777777" w:rsidR="00B9483A" w:rsidRPr="002C0C61" w:rsidRDefault="00013E04" w:rsidP="00B9483A">
      <w:r w:rsidRPr="002C0C61">
        <w:rPr>
          <w:rStyle w:val="HideTWBExt"/>
        </w:rPr>
        <w:t>&lt;/Amend&gt;</w:t>
      </w:r>
    </w:p>
    <w:p w14:paraId="4377AA9E"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396</w:t>
      </w:r>
      <w:r w:rsidRPr="002C0C61">
        <w:rPr>
          <w:rStyle w:val="HideTWBExt"/>
          <w:b w:val="0"/>
        </w:rPr>
        <w:t>&lt;/NumAm&gt;</w:t>
      </w:r>
    </w:p>
    <w:p w14:paraId="60D942CB" w14:textId="77777777" w:rsidR="00B9483A" w:rsidRPr="002C0C61" w:rsidRDefault="00013E04" w:rsidP="00B9483A">
      <w:pPr>
        <w:pStyle w:val="NormalBold"/>
      </w:pPr>
      <w:r w:rsidRPr="002C0C61">
        <w:rPr>
          <w:rStyle w:val="HideTWBExt"/>
          <w:b w:val="0"/>
        </w:rPr>
        <w:t>&lt;RepeatBlock-By&gt;&lt;Members&gt;</w:t>
      </w:r>
      <w:r w:rsidRPr="002C0C61">
        <w:t>Андраш Тивадар Куля</w:t>
      </w:r>
      <w:r w:rsidRPr="002C0C61">
        <w:rPr>
          <w:rStyle w:val="HideTWBExt"/>
          <w:b w:val="0"/>
        </w:rPr>
        <w:t>&lt;/Members&gt;</w:t>
      </w:r>
    </w:p>
    <w:p w14:paraId="09E445F5" w14:textId="77777777" w:rsidR="00B9483A" w:rsidRPr="002C0C61" w:rsidRDefault="00013E04" w:rsidP="00B9483A">
      <w:r w:rsidRPr="002C0C61">
        <w:rPr>
          <w:rStyle w:val="HideTWBExt"/>
        </w:rPr>
        <w:t>&lt;/RepeatBlock-By&gt;</w:t>
      </w:r>
    </w:p>
    <w:p w14:paraId="155C842D"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1947605B" w14:textId="77777777" w:rsidR="00B9483A" w:rsidRPr="002C0C61" w:rsidRDefault="00013E04" w:rsidP="00B9483A">
      <w:pPr>
        <w:pStyle w:val="NormalBold"/>
      </w:pPr>
      <w:r w:rsidRPr="002C0C61">
        <w:rPr>
          <w:rStyle w:val="HideTWBExt"/>
          <w:b w:val="0"/>
        </w:rPr>
        <w:t>&lt;Article&gt;</w:t>
      </w:r>
      <w:r w:rsidRPr="002C0C61">
        <w:t>Параграф 14 e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0A691487" w14:textId="77777777" w:rsidTr="00761BD2">
        <w:trPr>
          <w:jc w:val="center"/>
        </w:trPr>
        <w:tc>
          <w:tcPr>
            <w:tcW w:w="9752" w:type="dxa"/>
            <w:gridSpan w:val="2"/>
          </w:tcPr>
          <w:p w14:paraId="62484AC3" w14:textId="77777777" w:rsidR="00B9483A" w:rsidRPr="002C0C61" w:rsidRDefault="00B9483A" w:rsidP="00761BD2">
            <w:pPr>
              <w:keepNext/>
            </w:pPr>
          </w:p>
        </w:tc>
      </w:tr>
      <w:tr w:rsidR="00A029F3" w:rsidRPr="002C0C61" w14:paraId="567D1953" w14:textId="77777777" w:rsidTr="00761BD2">
        <w:trPr>
          <w:jc w:val="center"/>
        </w:trPr>
        <w:tc>
          <w:tcPr>
            <w:tcW w:w="4876" w:type="dxa"/>
            <w:hideMark/>
          </w:tcPr>
          <w:p w14:paraId="7C4531EA" w14:textId="77777777" w:rsidR="00B9483A" w:rsidRPr="002C0C61" w:rsidRDefault="00013E04" w:rsidP="00761BD2">
            <w:pPr>
              <w:pStyle w:val="ColumnHeading"/>
              <w:keepNext/>
            </w:pPr>
            <w:r w:rsidRPr="002C0C61">
              <w:t>Предложение за резолюция</w:t>
            </w:r>
          </w:p>
        </w:tc>
        <w:tc>
          <w:tcPr>
            <w:tcW w:w="4876" w:type="dxa"/>
            <w:hideMark/>
          </w:tcPr>
          <w:p w14:paraId="0598EB07" w14:textId="77777777" w:rsidR="00B9483A" w:rsidRPr="002C0C61" w:rsidRDefault="00013E04" w:rsidP="00761BD2">
            <w:pPr>
              <w:pStyle w:val="ColumnHeading"/>
              <w:keepNext/>
            </w:pPr>
            <w:r w:rsidRPr="002C0C61">
              <w:t>Изменение</w:t>
            </w:r>
          </w:p>
        </w:tc>
      </w:tr>
      <w:tr w:rsidR="00A029F3" w:rsidRPr="002C0C61" w14:paraId="1951EF4A" w14:textId="77777777" w:rsidTr="00761BD2">
        <w:trPr>
          <w:jc w:val="center"/>
        </w:trPr>
        <w:tc>
          <w:tcPr>
            <w:tcW w:w="4876" w:type="dxa"/>
          </w:tcPr>
          <w:p w14:paraId="18415E52" w14:textId="77777777" w:rsidR="00B9483A" w:rsidRPr="002C0C61" w:rsidRDefault="00B9483A" w:rsidP="00761BD2">
            <w:pPr>
              <w:pStyle w:val="Normal6"/>
            </w:pPr>
          </w:p>
        </w:tc>
        <w:tc>
          <w:tcPr>
            <w:tcW w:w="4876" w:type="dxa"/>
            <w:hideMark/>
          </w:tcPr>
          <w:p w14:paraId="1ECC291D" w14:textId="77777777" w:rsidR="00B9483A" w:rsidRPr="002C0C61" w:rsidRDefault="00013E04" w:rsidP="00761BD2">
            <w:pPr>
              <w:pStyle w:val="Normal6"/>
              <w:rPr>
                <w:szCs w:val="24"/>
              </w:rPr>
            </w:pPr>
            <w:r w:rsidRPr="002C0C61">
              <w:rPr>
                <w:b/>
                <w:i/>
              </w:rPr>
              <w:t>14е.</w:t>
            </w:r>
            <w:r w:rsidRPr="002C0C61">
              <w:rPr>
                <w:b/>
                <w:i/>
              </w:rPr>
              <w:tab/>
            </w:r>
            <w:r w:rsidRPr="002C0C61">
              <w:rPr>
                <w:b/>
                <w:i/>
              </w:rPr>
              <w:t>психичното здраве и психологическата подкрепа за уязвимите групи трябва да се предоставят чрез модерен, основан на общността подход, който включва достъп до местни услуги в областта на психичното здраве, културни и физически дейности, създаване на безопасна социална среда и защитени, приобщаващи работни места; държавите членки разработват и прилагат всеобхватни стратегии за психично здраве, които са приобщаващи, ориентирани към целия живот и напълно интегрирани в социалните услуги и системите за първично зд</w:t>
            </w:r>
            <w:r w:rsidRPr="002C0C61">
              <w:rPr>
                <w:b/>
                <w:i/>
              </w:rPr>
              <w:t>равеопазване; тези стратегии трябва да признаят образованието и работните места като ключови условия за ранно откриване и навременна намеса, като гарантират координирана подкрепа, насочена както към превенцията, така и към грижите;</w:t>
            </w:r>
          </w:p>
        </w:tc>
      </w:tr>
    </w:tbl>
    <w:p w14:paraId="7755B4BC"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2E037BBF" w14:textId="77777777" w:rsidR="00B9483A" w:rsidRPr="002C0C61" w:rsidRDefault="00013E04" w:rsidP="00B9483A">
      <w:r w:rsidRPr="002C0C61">
        <w:rPr>
          <w:rStyle w:val="HideTWBExt"/>
        </w:rPr>
        <w:t>&lt;/Amend&gt;</w:t>
      </w:r>
    </w:p>
    <w:p w14:paraId="56AF1425"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397</w:t>
      </w:r>
      <w:r w:rsidRPr="002C0C61">
        <w:rPr>
          <w:rStyle w:val="HideTWBExt"/>
          <w:b w:val="0"/>
        </w:rPr>
        <w:t>&lt;/NumAm&gt;</w:t>
      </w:r>
    </w:p>
    <w:p w14:paraId="15A4AD68" w14:textId="77777777" w:rsidR="00B9483A" w:rsidRPr="002C0C61" w:rsidRDefault="00013E04" w:rsidP="00B9483A">
      <w:pPr>
        <w:pStyle w:val="NormalBold"/>
      </w:pPr>
      <w:r w:rsidRPr="002C0C61">
        <w:rPr>
          <w:rStyle w:val="HideTWBExt"/>
          <w:b w:val="0"/>
        </w:rPr>
        <w:t>&lt;RepeatBlock-By&gt;&lt;Members&gt;</w:t>
      </w:r>
      <w:r w:rsidRPr="002C0C61">
        <w:t>Джорджиана Теодореску</w:t>
      </w:r>
      <w:r w:rsidRPr="002C0C61">
        <w:rPr>
          <w:rStyle w:val="HideTWBExt"/>
          <w:b w:val="0"/>
        </w:rPr>
        <w:t>&lt;/Members&gt;</w:t>
      </w:r>
    </w:p>
    <w:p w14:paraId="699D19B7" w14:textId="77777777" w:rsidR="00B9483A" w:rsidRPr="002C0C61" w:rsidRDefault="00013E04" w:rsidP="00B9483A">
      <w:r w:rsidRPr="002C0C61">
        <w:rPr>
          <w:rStyle w:val="HideTWBExt"/>
        </w:rPr>
        <w:t>&lt;/RepeatBlock-By&gt;</w:t>
      </w:r>
    </w:p>
    <w:p w14:paraId="4AF05E64"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0262052A" w14:textId="77777777" w:rsidR="00B9483A" w:rsidRPr="002C0C61" w:rsidRDefault="00013E04" w:rsidP="00B9483A">
      <w:pPr>
        <w:pStyle w:val="NormalBold"/>
      </w:pPr>
      <w:r w:rsidRPr="002C0C61">
        <w:rPr>
          <w:rStyle w:val="HideTWBExt"/>
          <w:b w:val="0"/>
        </w:rPr>
        <w:t>&lt;Article&gt;</w:t>
      </w:r>
      <w:r w:rsidRPr="002C0C61">
        <w:t>Параграф 14 д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3805EC85" w14:textId="77777777" w:rsidTr="00761BD2">
        <w:trPr>
          <w:jc w:val="center"/>
        </w:trPr>
        <w:tc>
          <w:tcPr>
            <w:tcW w:w="9752" w:type="dxa"/>
            <w:gridSpan w:val="2"/>
          </w:tcPr>
          <w:p w14:paraId="056CBFC7" w14:textId="77777777" w:rsidR="00B9483A" w:rsidRPr="002C0C61" w:rsidRDefault="00B9483A" w:rsidP="00761BD2">
            <w:pPr>
              <w:keepNext/>
            </w:pPr>
          </w:p>
        </w:tc>
      </w:tr>
      <w:tr w:rsidR="00A029F3" w:rsidRPr="002C0C61" w14:paraId="781274D4" w14:textId="77777777" w:rsidTr="00761BD2">
        <w:trPr>
          <w:jc w:val="center"/>
        </w:trPr>
        <w:tc>
          <w:tcPr>
            <w:tcW w:w="4876" w:type="dxa"/>
            <w:hideMark/>
          </w:tcPr>
          <w:p w14:paraId="564F6FC4" w14:textId="77777777" w:rsidR="00B9483A" w:rsidRPr="002C0C61" w:rsidRDefault="00013E04" w:rsidP="00761BD2">
            <w:pPr>
              <w:pStyle w:val="ColumnHeading"/>
              <w:keepNext/>
            </w:pPr>
            <w:r w:rsidRPr="002C0C61">
              <w:t>Предложение за резолюция</w:t>
            </w:r>
          </w:p>
        </w:tc>
        <w:tc>
          <w:tcPr>
            <w:tcW w:w="4876" w:type="dxa"/>
            <w:hideMark/>
          </w:tcPr>
          <w:p w14:paraId="407F8B5E" w14:textId="77777777" w:rsidR="00B9483A" w:rsidRPr="002C0C61" w:rsidRDefault="00013E04" w:rsidP="00761BD2">
            <w:pPr>
              <w:pStyle w:val="ColumnHeading"/>
              <w:keepNext/>
            </w:pPr>
            <w:r w:rsidRPr="002C0C61">
              <w:t>Изменение</w:t>
            </w:r>
          </w:p>
        </w:tc>
      </w:tr>
      <w:tr w:rsidR="00A029F3" w:rsidRPr="002C0C61" w14:paraId="6D067E6E" w14:textId="77777777" w:rsidTr="00761BD2">
        <w:trPr>
          <w:jc w:val="center"/>
        </w:trPr>
        <w:tc>
          <w:tcPr>
            <w:tcW w:w="4876" w:type="dxa"/>
          </w:tcPr>
          <w:p w14:paraId="7718E77E" w14:textId="77777777" w:rsidR="00B9483A" w:rsidRPr="002C0C61" w:rsidRDefault="00B9483A" w:rsidP="00761BD2">
            <w:pPr>
              <w:pStyle w:val="Normal6"/>
            </w:pPr>
          </w:p>
        </w:tc>
        <w:tc>
          <w:tcPr>
            <w:tcW w:w="4876" w:type="dxa"/>
            <w:hideMark/>
          </w:tcPr>
          <w:p w14:paraId="1175BDFE" w14:textId="77777777" w:rsidR="00B9483A" w:rsidRPr="002C0C61" w:rsidRDefault="00013E04" w:rsidP="00761BD2">
            <w:pPr>
              <w:pStyle w:val="Normal6"/>
              <w:rPr>
                <w:szCs w:val="24"/>
              </w:rPr>
            </w:pPr>
            <w:r w:rsidRPr="002C0C61">
              <w:rPr>
                <w:b/>
                <w:i/>
              </w:rPr>
              <w:t>14д.</w:t>
            </w:r>
            <w:r w:rsidRPr="002C0C61">
              <w:rPr>
                <w:b/>
                <w:i/>
              </w:rPr>
              <w:tab/>
              <w:t xml:space="preserve">насърчава държавите членки да стимулират промяната на предназначението на земи под угар за собственици, които не разполагат с подходящ финансов капацитет, посредством, наред с другото, безвъзмездни средства за </w:t>
            </w:r>
            <w:r w:rsidRPr="002C0C61">
              <w:rPr>
                <w:b/>
                <w:i/>
              </w:rPr>
              <w:t>семена и материали, за да се намали хранителният недоимък;</w:t>
            </w:r>
          </w:p>
        </w:tc>
      </w:tr>
    </w:tbl>
    <w:p w14:paraId="2D2D34E7"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3A534DF9" w14:textId="77777777" w:rsidR="00B9483A" w:rsidRPr="002C0C61" w:rsidRDefault="00013E04" w:rsidP="00B9483A">
      <w:r w:rsidRPr="002C0C61">
        <w:rPr>
          <w:rStyle w:val="HideTWBExt"/>
        </w:rPr>
        <w:t>&lt;/Amend&gt;</w:t>
      </w:r>
    </w:p>
    <w:p w14:paraId="28E30AF2"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398</w:t>
      </w:r>
      <w:r w:rsidRPr="002C0C61">
        <w:rPr>
          <w:rStyle w:val="HideTWBExt"/>
          <w:b w:val="0"/>
        </w:rPr>
        <w:t>&lt;/NumAm&gt;</w:t>
      </w:r>
    </w:p>
    <w:p w14:paraId="2927B650" w14:textId="77777777" w:rsidR="00B9483A" w:rsidRPr="002C0C61" w:rsidRDefault="00013E04" w:rsidP="00B9483A">
      <w:pPr>
        <w:pStyle w:val="NormalBold"/>
      </w:pPr>
      <w:r w:rsidRPr="002C0C61">
        <w:rPr>
          <w:rStyle w:val="HideTWBExt"/>
          <w:b w:val="0"/>
        </w:rPr>
        <w:t>&lt;RepeatBlock-By&gt;&lt;Members&gt;</w:t>
      </w:r>
      <w:r w:rsidRPr="002C0C61">
        <w:t>Джорджиана Теодореску</w:t>
      </w:r>
      <w:r w:rsidRPr="002C0C61">
        <w:rPr>
          <w:rStyle w:val="HideTWBExt"/>
          <w:b w:val="0"/>
        </w:rPr>
        <w:t>&lt;/Members&gt;</w:t>
      </w:r>
    </w:p>
    <w:p w14:paraId="7389F114" w14:textId="77777777" w:rsidR="00B9483A" w:rsidRPr="002C0C61" w:rsidRDefault="00013E04" w:rsidP="00B9483A">
      <w:r w:rsidRPr="002C0C61">
        <w:rPr>
          <w:rStyle w:val="HideTWBExt"/>
        </w:rPr>
        <w:t>&lt;/RepeatBlock-By&gt;</w:t>
      </w:r>
    </w:p>
    <w:p w14:paraId="0DF27A30"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2A4648E6" w14:textId="77777777" w:rsidR="00B9483A" w:rsidRPr="002C0C61" w:rsidRDefault="00013E04" w:rsidP="00B9483A">
      <w:pPr>
        <w:pStyle w:val="NormalBold"/>
      </w:pPr>
      <w:r w:rsidRPr="002C0C61">
        <w:rPr>
          <w:rStyle w:val="HideTWBExt"/>
          <w:b w:val="0"/>
        </w:rPr>
        <w:t>&lt;Article&gt;</w:t>
      </w:r>
      <w:r w:rsidRPr="002C0C61">
        <w:t>Параграф 14 e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4A19B25C" w14:textId="77777777" w:rsidTr="00761BD2">
        <w:trPr>
          <w:jc w:val="center"/>
        </w:trPr>
        <w:tc>
          <w:tcPr>
            <w:tcW w:w="9752" w:type="dxa"/>
            <w:gridSpan w:val="2"/>
          </w:tcPr>
          <w:p w14:paraId="656761A4" w14:textId="77777777" w:rsidR="00B9483A" w:rsidRPr="002C0C61" w:rsidRDefault="00B9483A" w:rsidP="00761BD2">
            <w:pPr>
              <w:keepNext/>
            </w:pPr>
          </w:p>
        </w:tc>
      </w:tr>
      <w:tr w:rsidR="00A029F3" w:rsidRPr="002C0C61" w14:paraId="2D9B5D2F" w14:textId="77777777" w:rsidTr="00761BD2">
        <w:trPr>
          <w:jc w:val="center"/>
        </w:trPr>
        <w:tc>
          <w:tcPr>
            <w:tcW w:w="4876" w:type="dxa"/>
            <w:hideMark/>
          </w:tcPr>
          <w:p w14:paraId="56DC4ED5" w14:textId="77777777" w:rsidR="00B9483A" w:rsidRPr="002C0C61" w:rsidRDefault="00013E04" w:rsidP="00761BD2">
            <w:pPr>
              <w:pStyle w:val="ColumnHeading"/>
              <w:keepNext/>
            </w:pPr>
            <w:r w:rsidRPr="002C0C61">
              <w:t>Предложение за резолюция</w:t>
            </w:r>
          </w:p>
        </w:tc>
        <w:tc>
          <w:tcPr>
            <w:tcW w:w="4876" w:type="dxa"/>
            <w:hideMark/>
          </w:tcPr>
          <w:p w14:paraId="5CC9324B" w14:textId="77777777" w:rsidR="00B9483A" w:rsidRPr="002C0C61" w:rsidRDefault="00013E04" w:rsidP="00761BD2">
            <w:pPr>
              <w:pStyle w:val="ColumnHeading"/>
              <w:keepNext/>
            </w:pPr>
            <w:r w:rsidRPr="002C0C61">
              <w:t>Изменение</w:t>
            </w:r>
          </w:p>
        </w:tc>
      </w:tr>
      <w:tr w:rsidR="00A029F3" w:rsidRPr="002C0C61" w14:paraId="06FA2D12" w14:textId="77777777" w:rsidTr="00761BD2">
        <w:trPr>
          <w:jc w:val="center"/>
        </w:trPr>
        <w:tc>
          <w:tcPr>
            <w:tcW w:w="4876" w:type="dxa"/>
          </w:tcPr>
          <w:p w14:paraId="3C52AA2B" w14:textId="77777777" w:rsidR="00B9483A" w:rsidRPr="002C0C61" w:rsidRDefault="00B9483A" w:rsidP="00761BD2">
            <w:pPr>
              <w:pStyle w:val="Normal6"/>
            </w:pPr>
          </w:p>
        </w:tc>
        <w:tc>
          <w:tcPr>
            <w:tcW w:w="4876" w:type="dxa"/>
            <w:hideMark/>
          </w:tcPr>
          <w:p w14:paraId="4A570225" w14:textId="77777777" w:rsidR="00B9483A" w:rsidRPr="002C0C61" w:rsidRDefault="00013E04" w:rsidP="00761BD2">
            <w:pPr>
              <w:pStyle w:val="Normal6"/>
              <w:rPr>
                <w:szCs w:val="24"/>
              </w:rPr>
            </w:pPr>
            <w:r w:rsidRPr="002C0C61">
              <w:rPr>
                <w:b/>
                <w:i/>
              </w:rPr>
              <w:t>14е.</w:t>
            </w:r>
            <w:r w:rsidRPr="002C0C61">
              <w:rPr>
                <w:b/>
                <w:i/>
              </w:rPr>
              <w:tab/>
              <w:t xml:space="preserve">приканва държавите членки да популяризират по-добре модела на градското земеделие и неговата роля за справяне с продоволствената несигурност и за насърчаване на </w:t>
            </w:r>
            <w:r w:rsidRPr="002C0C61">
              <w:rPr>
                <w:b/>
                <w:i/>
              </w:rPr>
              <w:t>по-здравословен начин на живот в общностите с ниски доходи чрез употребата на неизползваната градска земя или на институционални земи като училища и болници, или на недостатъчно добре използвани открити пространства, като например крайпътни зони, зони край железопътни линии, зони, намиращи се под електропроводи, а също и покриви и блатисти местности, за да се произвежда храна на достъпни цени;</w:t>
            </w:r>
          </w:p>
        </w:tc>
      </w:tr>
    </w:tbl>
    <w:p w14:paraId="469FC708"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7AA36049" w14:textId="77777777" w:rsidR="00B9483A" w:rsidRPr="002C0C61" w:rsidRDefault="00013E04" w:rsidP="00B9483A">
      <w:r w:rsidRPr="002C0C61">
        <w:rPr>
          <w:rStyle w:val="HideTWBExt"/>
        </w:rPr>
        <w:t>&lt;/Amend&gt;</w:t>
      </w:r>
    </w:p>
    <w:p w14:paraId="68B1BD50"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399</w:t>
      </w:r>
      <w:r w:rsidRPr="002C0C61">
        <w:rPr>
          <w:rStyle w:val="HideTWBExt"/>
          <w:b w:val="0"/>
        </w:rPr>
        <w:t>&lt;/NumAm&gt;</w:t>
      </w:r>
    </w:p>
    <w:p w14:paraId="05B89C61" w14:textId="77777777" w:rsidR="00B9483A" w:rsidRPr="002C0C61" w:rsidRDefault="00013E04" w:rsidP="00B9483A">
      <w:pPr>
        <w:pStyle w:val="NormalBold"/>
      </w:pPr>
      <w:r w:rsidRPr="002C0C61">
        <w:rPr>
          <w:rStyle w:val="HideTWBExt"/>
          <w:b w:val="0"/>
        </w:rPr>
        <w:t>&lt;RepeatBlock-By&gt;&lt;Members&gt;</w:t>
      </w:r>
      <w:r w:rsidRPr="002C0C61">
        <w:t>Андраш Тивадар Куля</w:t>
      </w:r>
      <w:r w:rsidRPr="002C0C61">
        <w:rPr>
          <w:rStyle w:val="HideTWBExt"/>
          <w:b w:val="0"/>
        </w:rPr>
        <w:t>&lt;/Members&gt;</w:t>
      </w:r>
    </w:p>
    <w:p w14:paraId="1653E173" w14:textId="77777777" w:rsidR="00B9483A" w:rsidRPr="002C0C61" w:rsidRDefault="00013E04" w:rsidP="00B9483A">
      <w:r w:rsidRPr="002C0C61">
        <w:rPr>
          <w:rStyle w:val="HideTWBExt"/>
        </w:rPr>
        <w:t>&lt;/RepeatBlock-By&gt;</w:t>
      </w:r>
    </w:p>
    <w:p w14:paraId="2AFCB2B3"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3B60402A" w14:textId="77777777" w:rsidR="00B9483A" w:rsidRPr="002C0C61" w:rsidRDefault="00013E04" w:rsidP="00B9483A">
      <w:pPr>
        <w:pStyle w:val="NormalBold"/>
      </w:pPr>
      <w:r w:rsidRPr="002C0C61">
        <w:rPr>
          <w:rStyle w:val="HideTWBExt"/>
          <w:b w:val="0"/>
        </w:rPr>
        <w:t>&lt;Article&gt;</w:t>
      </w:r>
      <w:r w:rsidRPr="002C0C61">
        <w:t>Параграф 14 ж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34E5524F" w14:textId="77777777" w:rsidTr="00761BD2">
        <w:trPr>
          <w:jc w:val="center"/>
        </w:trPr>
        <w:tc>
          <w:tcPr>
            <w:tcW w:w="9752" w:type="dxa"/>
            <w:gridSpan w:val="2"/>
          </w:tcPr>
          <w:p w14:paraId="768A5B81" w14:textId="77777777" w:rsidR="00B9483A" w:rsidRPr="002C0C61" w:rsidRDefault="00B9483A" w:rsidP="00761BD2">
            <w:pPr>
              <w:keepNext/>
            </w:pPr>
          </w:p>
        </w:tc>
      </w:tr>
      <w:tr w:rsidR="00A029F3" w:rsidRPr="002C0C61" w14:paraId="29BF0BA9" w14:textId="77777777" w:rsidTr="00761BD2">
        <w:trPr>
          <w:jc w:val="center"/>
        </w:trPr>
        <w:tc>
          <w:tcPr>
            <w:tcW w:w="4876" w:type="dxa"/>
            <w:hideMark/>
          </w:tcPr>
          <w:p w14:paraId="5C9370A5" w14:textId="77777777" w:rsidR="00B9483A" w:rsidRPr="002C0C61" w:rsidRDefault="00013E04" w:rsidP="00761BD2">
            <w:pPr>
              <w:pStyle w:val="ColumnHeading"/>
              <w:keepNext/>
            </w:pPr>
            <w:r w:rsidRPr="002C0C61">
              <w:t>Предложение за резолюция</w:t>
            </w:r>
          </w:p>
        </w:tc>
        <w:tc>
          <w:tcPr>
            <w:tcW w:w="4876" w:type="dxa"/>
            <w:hideMark/>
          </w:tcPr>
          <w:p w14:paraId="1F5562E1" w14:textId="77777777" w:rsidR="00B9483A" w:rsidRPr="002C0C61" w:rsidRDefault="00013E04" w:rsidP="00761BD2">
            <w:pPr>
              <w:pStyle w:val="ColumnHeading"/>
              <w:keepNext/>
            </w:pPr>
            <w:r w:rsidRPr="002C0C61">
              <w:t>Изменение</w:t>
            </w:r>
          </w:p>
        </w:tc>
      </w:tr>
      <w:tr w:rsidR="00A029F3" w:rsidRPr="002C0C61" w14:paraId="5EF33F1C" w14:textId="77777777" w:rsidTr="00761BD2">
        <w:trPr>
          <w:jc w:val="center"/>
        </w:trPr>
        <w:tc>
          <w:tcPr>
            <w:tcW w:w="4876" w:type="dxa"/>
          </w:tcPr>
          <w:p w14:paraId="212F1588" w14:textId="77777777" w:rsidR="00B9483A" w:rsidRPr="002C0C61" w:rsidRDefault="00B9483A" w:rsidP="00761BD2">
            <w:pPr>
              <w:pStyle w:val="Normal6"/>
            </w:pPr>
          </w:p>
        </w:tc>
        <w:tc>
          <w:tcPr>
            <w:tcW w:w="4876" w:type="dxa"/>
            <w:hideMark/>
          </w:tcPr>
          <w:p w14:paraId="2659D2A8" w14:textId="77777777" w:rsidR="00B9483A" w:rsidRPr="002C0C61" w:rsidRDefault="00013E04" w:rsidP="00761BD2">
            <w:pPr>
              <w:pStyle w:val="Normal6"/>
              <w:rPr>
                <w:szCs w:val="24"/>
              </w:rPr>
            </w:pPr>
            <w:r w:rsidRPr="002C0C61">
              <w:rPr>
                <w:b/>
                <w:i/>
              </w:rPr>
              <w:t>14ж.</w:t>
            </w:r>
            <w:r w:rsidRPr="002C0C61">
              <w:rPr>
                <w:b/>
                <w:i/>
              </w:rPr>
              <w:tab/>
              <w:t>призовава държавите членки да интегрират съобразено с възрастта и избягващо стигматизацията образование в областта на психичното здраве и услуги за ранна намеса в училищата и в общностната среда, с акцент върху достигането до децата и подрастващите в уязвимо или необлагодетелствано положение;</w:t>
            </w:r>
          </w:p>
        </w:tc>
      </w:tr>
    </w:tbl>
    <w:p w14:paraId="34C90B56"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1FC4A6E1" w14:textId="77777777" w:rsidR="00B9483A" w:rsidRPr="002C0C61" w:rsidRDefault="00013E04" w:rsidP="00B9483A">
      <w:r w:rsidRPr="002C0C61">
        <w:rPr>
          <w:rStyle w:val="HideTWBExt"/>
        </w:rPr>
        <w:t>&lt;/Amend&gt;</w:t>
      </w:r>
    </w:p>
    <w:p w14:paraId="5642C7E6"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400</w:t>
      </w:r>
      <w:r w:rsidRPr="002C0C61">
        <w:rPr>
          <w:rStyle w:val="HideTWBExt"/>
          <w:b w:val="0"/>
        </w:rPr>
        <w:t>&lt;/NumAm&gt;</w:t>
      </w:r>
    </w:p>
    <w:p w14:paraId="5AFBAB4E" w14:textId="77777777" w:rsidR="00B9483A" w:rsidRPr="002C0C61" w:rsidRDefault="00013E04" w:rsidP="00B9483A">
      <w:pPr>
        <w:pStyle w:val="NormalBold"/>
      </w:pPr>
      <w:r w:rsidRPr="002C0C61">
        <w:rPr>
          <w:rStyle w:val="HideTWBExt"/>
          <w:b w:val="0"/>
        </w:rPr>
        <w:t>&lt;RepeatBlock-By&gt;&lt;Members&gt;</w:t>
      </w:r>
      <w:r w:rsidRPr="002C0C61">
        <w:t>Андраш Тивадар Куля</w:t>
      </w:r>
      <w:r w:rsidRPr="002C0C61">
        <w:rPr>
          <w:rStyle w:val="HideTWBExt"/>
          <w:b w:val="0"/>
        </w:rPr>
        <w:t>&lt;/Members&gt;</w:t>
      </w:r>
    </w:p>
    <w:p w14:paraId="03E7A6A2" w14:textId="77777777" w:rsidR="00B9483A" w:rsidRPr="002C0C61" w:rsidRDefault="00013E04" w:rsidP="00B9483A">
      <w:r w:rsidRPr="002C0C61">
        <w:rPr>
          <w:rStyle w:val="HideTWBExt"/>
        </w:rPr>
        <w:t>&lt;/RepeatBlock-By&gt;</w:t>
      </w:r>
    </w:p>
    <w:p w14:paraId="68F0396A"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62D789EC" w14:textId="77777777" w:rsidR="00B9483A" w:rsidRPr="002C0C61" w:rsidRDefault="00013E04" w:rsidP="00B9483A">
      <w:pPr>
        <w:pStyle w:val="NormalBold"/>
      </w:pPr>
      <w:r w:rsidRPr="002C0C61">
        <w:rPr>
          <w:rStyle w:val="HideTWBExt"/>
          <w:b w:val="0"/>
        </w:rPr>
        <w:t>&lt;Article&gt;</w:t>
      </w:r>
      <w:r w:rsidRPr="002C0C61">
        <w:t>Параграф 14 з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1849ECE5" w14:textId="77777777" w:rsidTr="00761BD2">
        <w:trPr>
          <w:jc w:val="center"/>
        </w:trPr>
        <w:tc>
          <w:tcPr>
            <w:tcW w:w="9752" w:type="dxa"/>
            <w:gridSpan w:val="2"/>
          </w:tcPr>
          <w:p w14:paraId="01D30A97" w14:textId="77777777" w:rsidR="00B9483A" w:rsidRPr="002C0C61" w:rsidRDefault="00B9483A" w:rsidP="00761BD2">
            <w:pPr>
              <w:keepNext/>
            </w:pPr>
          </w:p>
        </w:tc>
      </w:tr>
      <w:tr w:rsidR="00A029F3" w:rsidRPr="002C0C61" w14:paraId="00037203" w14:textId="77777777" w:rsidTr="00761BD2">
        <w:trPr>
          <w:jc w:val="center"/>
        </w:trPr>
        <w:tc>
          <w:tcPr>
            <w:tcW w:w="4876" w:type="dxa"/>
            <w:hideMark/>
          </w:tcPr>
          <w:p w14:paraId="6711BCD9" w14:textId="77777777" w:rsidR="00B9483A" w:rsidRPr="002C0C61" w:rsidRDefault="00013E04" w:rsidP="00761BD2">
            <w:pPr>
              <w:pStyle w:val="ColumnHeading"/>
              <w:keepNext/>
            </w:pPr>
            <w:r w:rsidRPr="002C0C61">
              <w:t xml:space="preserve">Предложение за </w:t>
            </w:r>
            <w:r w:rsidRPr="002C0C61">
              <w:t>резолюция</w:t>
            </w:r>
          </w:p>
        </w:tc>
        <w:tc>
          <w:tcPr>
            <w:tcW w:w="4876" w:type="dxa"/>
            <w:hideMark/>
          </w:tcPr>
          <w:p w14:paraId="2E86AF65" w14:textId="77777777" w:rsidR="00B9483A" w:rsidRPr="002C0C61" w:rsidRDefault="00013E04" w:rsidP="00761BD2">
            <w:pPr>
              <w:pStyle w:val="ColumnHeading"/>
              <w:keepNext/>
            </w:pPr>
            <w:r w:rsidRPr="002C0C61">
              <w:t>Изменение</w:t>
            </w:r>
          </w:p>
        </w:tc>
      </w:tr>
      <w:tr w:rsidR="00A029F3" w:rsidRPr="002C0C61" w14:paraId="3805E731" w14:textId="77777777" w:rsidTr="00761BD2">
        <w:trPr>
          <w:jc w:val="center"/>
        </w:trPr>
        <w:tc>
          <w:tcPr>
            <w:tcW w:w="4876" w:type="dxa"/>
          </w:tcPr>
          <w:p w14:paraId="1F399909" w14:textId="77777777" w:rsidR="00B9483A" w:rsidRPr="002C0C61" w:rsidRDefault="00B9483A" w:rsidP="00761BD2">
            <w:pPr>
              <w:pStyle w:val="Normal6"/>
            </w:pPr>
          </w:p>
        </w:tc>
        <w:tc>
          <w:tcPr>
            <w:tcW w:w="4876" w:type="dxa"/>
            <w:hideMark/>
          </w:tcPr>
          <w:p w14:paraId="7FB0ADBB" w14:textId="77777777" w:rsidR="00B9483A" w:rsidRPr="002C0C61" w:rsidRDefault="00013E04" w:rsidP="00761BD2">
            <w:pPr>
              <w:pStyle w:val="Normal6"/>
              <w:rPr>
                <w:szCs w:val="24"/>
              </w:rPr>
            </w:pPr>
            <w:r w:rsidRPr="002C0C61">
              <w:rPr>
                <w:b/>
                <w:i/>
              </w:rPr>
              <w:t>14з.</w:t>
            </w:r>
            <w:r w:rsidRPr="002C0C61">
              <w:rPr>
                <w:b/>
                <w:i/>
              </w:rPr>
              <w:tab/>
              <w:t xml:space="preserve">подчертава, че специализираните медицински сестри и подходящо обучените социални работници следва да бъдат напълно интегрирани в психологическите услуги в рамките на общността като част от отговора на недостига на работна </w:t>
            </w:r>
            <w:r w:rsidRPr="002C0C61">
              <w:rPr>
                <w:b/>
                <w:i/>
              </w:rPr>
              <w:t>сила в сектора на здравеопазването;</w:t>
            </w:r>
          </w:p>
        </w:tc>
      </w:tr>
    </w:tbl>
    <w:p w14:paraId="55831598"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20E05D69" w14:textId="77777777" w:rsidR="00B9483A" w:rsidRPr="002C0C61" w:rsidRDefault="00013E04" w:rsidP="00B9483A">
      <w:r w:rsidRPr="002C0C61">
        <w:rPr>
          <w:rStyle w:val="HideTWBExt"/>
        </w:rPr>
        <w:t>&lt;/Amend&gt;</w:t>
      </w:r>
    </w:p>
    <w:p w14:paraId="5A6C3BEA"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401</w:t>
      </w:r>
      <w:r w:rsidRPr="002C0C61">
        <w:rPr>
          <w:rStyle w:val="HideTWBExt"/>
          <w:b w:val="0"/>
        </w:rPr>
        <w:t>&lt;/NumAm&gt;</w:t>
      </w:r>
    </w:p>
    <w:p w14:paraId="054377BF" w14:textId="77777777" w:rsidR="00B9483A" w:rsidRPr="002C0C61" w:rsidRDefault="00013E04" w:rsidP="00B9483A">
      <w:pPr>
        <w:pStyle w:val="NormalBold"/>
      </w:pPr>
      <w:r w:rsidRPr="002C0C61">
        <w:rPr>
          <w:rStyle w:val="HideTWBExt"/>
          <w:b w:val="0"/>
        </w:rPr>
        <w:t>&lt;RepeatBlock-By&gt;&lt;Members&gt;</w:t>
      </w:r>
      <w:r w:rsidRPr="002C0C61">
        <w:t>Мартин Кемп, Реджина Дохърти, Сержио Умберто</w:t>
      </w:r>
      <w:r w:rsidRPr="002C0C61">
        <w:rPr>
          <w:rStyle w:val="HideTWBExt"/>
          <w:b w:val="0"/>
        </w:rPr>
        <w:t>&lt;/Members&gt;</w:t>
      </w:r>
    </w:p>
    <w:p w14:paraId="085597E8" w14:textId="77777777" w:rsidR="00B9483A" w:rsidRPr="002C0C61" w:rsidRDefault="00013E04" w:rsidP="00B9483A">
      <w:r w:rsidRPr="002C0C61">
        <w:rPr>
          <w:rStyle w:val="HideTWBExt"/>
        </w:rPr>
        <w:t>&lt;/RepeatBlock-By&gt;</w:t>
      </w:r>
    </w:p>
    <w:p w14:paraId="56B157A0"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6C7B85BD" w14:textId="77777777" w:rsidR="00B9483A" w:rsidRPr="002C0C61" w:rsidRDefault="00013E04" w:rsidP="00B9483A">
      <w:pPr>
        <w:pStyle w:val="NormalBold"/>
      </w:pPr>
      <w:r w:rsidRPr="002C0C61">
        <w:rPr>
          <w:rStyle w:val="HideTWBExt"/>
          <w:b w:val="0"/>
        </w:rPr>
        <w:t>&lt;Article&gt;</w:t>
      </w:r>
      <w:r w:rsidRPr="002C0C61">
        <w:t>Подзаглавие 4</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3491C6B8" w14:textId="77777777" w:rsidTr="00761BD2">
        <w:trPr>
          <w:jc w:val="center"/>
        </w:trPr>
        <w:tc>
          <w:tcPr>
            <w:tcW w:w="9752" w:type="dxa"/>
            <w:gridSpan w:val="2"/>
          </w:tcPr>
          <w:p w14:paraId="59C6A416" w14:textId="77777777" w:rsidR="00B9483A" w:rsidRPr="002C0C61" w:rsidRDefault="00B9483A" w:rsidP="00761BD2">
            <w:pPr>
              <w:keepNext/>
            </w:pPr>
          </w:p>
        </w:tc>
      </w:tr>
      <w:tr w:rsidR="00A029F3" w:rsidRPr="002C0C61" w14:paraId="140927A4" w14:textId="77777777" w:rsidTr="00761BD2">
        <w:trPr>
          <w:jc w:val="center"/>
        </w:trPr>
        <w:tc>
          <w:tcPr>
            <w:tcW w:w="4876" w:type="dxa"/>
            <w:hideMark/>
          </w:tcPr>
          <w:p w14:paraId="57815BCE" w14:textId="77777777" w:rsidR="00B9483A" w:rsidRPr="002C0C61" w:rsidRDefault="00013E04" w:rsidP="00761BD2">
            <w:pPr>
              <w:pStyle w:val="ColumnHeading"/>
              <w:keepNext/>
            </w:pPr>
            <w:r w:rsidRPr="002C0C61">
              <w:t>Предложение за резолюция</w:t>
            </w:r>
          </w:p>
        </w:tc>
        <w:tc>
          <w:tcPr>
            <w:tcW w:w="4876" w:type="dxa"/>
            <w:hideMark/>
          </w:tcPr>
          <w:p w14:paraId="18ABDB4F" w14:textId="77777777" w:rsidR="00B9483A" w:rsidRPr="002C0C61" w:rsidRDefault="00013E04" w:rsidP="00761BD2">
            <w:pPr>
              <w:pStyle w:val="ColumnHeading"/>
              <w:keepNext/>
            </w:pPr>
            <w:r w:rsidRPr="002C0C61">
              <w:t>Изменение</w:t>
            </w:r>
          </w:p>
        </w:tc>
      </w:tr>
      <w:tr w:rsidR="00A029F3" w:rsidRPr="002C0C61" w14:paraId="2EA5589D" w14:textId="77777777" w:rsidTr="00761BD2">
        <w:trPr>
          <w:jc w:val="center"/>
        </w:trPr>
        <w:tc>
          <w:tcPr>
            <w:tcW w:w="4876" w:type="dxa"/>
            <w:hideMark/>
          </w:tcPr>
          <w:p w14:paraId="3E426C0F" w14:textId="77777777" w:rsidR="00B9483A" w:rsidRPr="002C0C61" w:rsidRDefault="00013E04" w:rsidP="00761BD2">
            <w:pPr>
              <w:pStyle w:val="Normal6"/>
            </w:pPr>
            <w:r w:rsidRPr="002C0C61">
              <w:t xml:space="preserve">Борба с бедността чрез увеличаване на </w:t>
            </w:r>
            <w:r w:rsidRPr="002C0C61">
              <w:rPr>
                <w:b/>
                <w:i/>
              </w:rPr>
              <w:t>демократичното политическо</w:t>
            </w:r>
            <w:r w:rsidRPr="002C0C61">
              <w:t xml:space="preserve"> участие</w:t>
            </w:r>
          </w:p>
        </w:tc>
        <w:tc>
          <w:tcPr>
            <w:tcW w:w="4876" w:type="dxa"/>
            <w:hideMark/>
          </w:tcPr>
          <w:p w14:paraId="15385F1B" w14:textId="77777777" w:rsidR="00B9483A" w:rsidRPr="002C0C61" w:rsidRDefault="00013E04" w:rsidP="00761BD2">
            <w:pPr>
              <w:pStyle w:val="Normal6"/>
              <w:rPr>
                <w:szCs w:val="24"/>
              </w:rPr>
            </w:pPr>
            <w:r w:rsidRPr="002C0C61">
              <w:t xml:space="preserve">Борба с бедността чрез увеличаване на </w:t>
            </w:r>
            <w:r w:rsidRPr="002C0C61">
              <w:rPr>
                <w:b/>
                <w:i/>
              </w:rPr>
              <w:t>активното демократично</w:t>
            </w:r>
            <w:r w:rsidRPr="002C0C61">
              <w:t xml:space="preserve"> участие</w:t>
            </w:r>
          </w:p>
        </w:tc>
      </w:tr>
    </w:tbl>
    <w:p w14:paraId="184555A8"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36F3C09C" w14:textId="77777777" w:rsidR="00B9483A" w:rsidRPr="002C0C61" w:rsidRDefault="00013E04" w:rsidP="00B9483A">
      <w:r w:rsidRPr="002C0C61">
        <w:rPr>
          <w:rStyle w:val="HideTWBExt"/>
        </w:rPr>
        <w:t>&lt;/Amend&gt;</w:t>
      </w:r>
    </w:p>
    <w:p w14:paraId="4030EB73"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402</w:t>
      </w:r>
      <w:r w:rsidRPr="002C0C61">
        <w:rPr>
          <w:rStyle w:val="HideTWBExt"/>
          <w:b w:val="0"/>
        </w:rPr>
        <w:t>&lt;/NumAm&gt;</w:t>
      </w:r>
    </w:p>
    <w:p w14:paraId="2FC57F42" w14:textId="77777777" w:rsidR="00B9483A" w:rsidRPr="002C0C61" w:rsidRDefault="00013E04" w:rsidP="00B9483A">
      <w:pPr>
        <w:pStyle w:val="NormalBold"/>
      </w:pPr>
      <w:r w:rsidRPr="002C0C61">
        <w:rPr>
          <w:rStyle w:val="HideTWBExt"/>
          <w:b w:val="0"/>
        </w:rPr>
        <w:t>&lt;RepeatBlock-By&gt;&lt;Members&gt;</w:t>
      </w:r>
      <w:r w:rsidRPr="002C0C61">
        <w:t>Хуан Карлос Хираута Видал, Северин Вербрук, Рашел Блом</w:t>
      </w:r>
      <w:r w:rsidRPr="002C0C61">
        <w:rPr>
          <w:rStyle w:val="HideTWBExt"/>
          <w:b w:val="0"/>
        </w:rPr>
        <w:t>&lt;/Members&gt;</w:t>
      </w:r>
    </w:p>
    <w:p w14:paraId="46AFD0B5" w14:textId="77777777" w:rsidR="00B9483A" w:rsidRPr="002C0C61" w:rsidRDefault="00013E04" w:rsidP="00B9483A">
      <w:r w:rsidRPr="002C0C61">
        <w:rPr>
          <w:rStyle w:val="HideTWBExt"/>
        </w:rPr>
        <w:t>&lt;/RepeatBlock-By&gt;</w:t>
      </w:r>
    </w:p>
    <w:p w14:paraId="61E67F67"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62B26F7A" w14:textId="77777777" w:rsidR="00B9483A" w:rsidRPr="002C0C61" w:rsidRDefault="00013E04" w:rsidP="00B9483A">
      <w:pPr>
        <w:pStyle w:val="NormalBold"/>
      </w:pPr>
      <w:r w:rsidRPr="002C0C61">
        <w:rPr>
          <w:rStyle w:val="HideTWBExt"/>
          <w:b w:val="0"/>
        </w:rPr>
        <w:t>&lt;Article&gt;</w:t>
      </w:r>
      <w:r w:rsidRPr="002C0C61">
        <w:t>Параграф 15</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22EA0FFF" w14:textId="77777777" w:rsidTr="00761BD2">
        <w:trPr>
          <w:jc w:val="center"/>
        </w:trPr>
        <w:tc>
          <w:tcPr>
            <w:tcW w:w="9752" w:type="dxa"/>
            <w:gridSpan w:val="2"/>
          </w:tcPr>
          <w:p w14:paraId="726B8C16" w14:textId="77777777" w:rsidR="00B9483A" w:rsidRPr="002C0C61" w:rsidRDefault="00B9483A" w:rsidP="00761BD2">
            <w:pPr>
              <w:keepNext/>
            </w:pPr>
          </w:p>
        </w:tc>
      </w:tr>
      <w:tr w:rsidR="00A029F3" w:rsidRPr="002C0C61" w14:paraId="4413E315" w14:textId="77777777" w:rsidTr="00761BD2">
        <w:trPr>
          <w:jc w:val="center"/>
        </w:trPr>
        <w:tc>
          <w:tcPr>
            <w:tcW w:w="4876" w:type="dxa"/>
            <w:hideMark/>
          </w:tcPr>
          <w:p w14:paraId="0874619D" w14:textId="77777777" w:rsidR="00B9483A" w:rsidRPr="002C0C61" w:rsidRDefault="00013E04" w:rsidP="00761BD2">
            <w:pPr>
              <w:pStyle w:val="ColumnHeading"/>
              <w:keepNext/>
            </w:pPr>
            <w:r w:rsidRPr="002C0C61">
              <w:t>Предложение за резолюция</w:t>
            </w:r>
          </w:p>
        </w:tc>
        <w:tc>
          <w:tcPr>
            <w:tcW w:w="4876" w:type="dxa"/>
            <w:hideMark/>
          </w:tcPr>
          <w:p w14:paraId="73D16B72" w14:textId="77777777" w:rsidR="00B9483A" w:rsidRPr="002C0C61" w:rsidRDefault="00013E04" w:rsidP="00761BD2">
            <w:pPr>
              <w:pStyle w:val="ColumnHeading"/>
              <w:keepNext/>
            </w:pPr>
            <w:r w:rsidRPr="002C0C61">
              <w:t>Изменение</w:t>
            </w:r>
          </w:p>
        </w:tc>
      </w:tr>
      <w:tr w:rsidR="00A029F3" w:rsidRPr="002C0C61" w14:paraId="326B8D21" w14:textId="77777777" w:rsidTr="00761BD2">
        <w:trPr>
          <w:jc w:val="center"/>
        </w:trPr>
        <w:tc>
          <w:tcPr>
            <w:tcW w:w="4876" w:type="dxa"/>
            <w:hideMark/>
          </w:tcPr>
          <w:p w14:paraId="49FB8168" w14:textId="77777777" w:rsidR="00B9483A" w:rsidRPr="002C0C61" w:rsidRDefault="00013E04" w:rsidP="00761BD2">
            <w:pPr>
              <w:pStyle w:val="Normal6"/>
            </w:pPr>
            <w:r w:rsidRPr="002C0C61">
              <w:rPr>
                <w:b/>
                <w:i/>
              </w:rPr>
              <w:t>15.</w:t>
            </w:r>
            <w:r w:rsidRPr="002C0C61">
              <w:rPr>
                <w:b/>
                <w:i/>
              </w:rPr>
              <w:tab/>
              <w:t>призовава Комисията и държавите членки да гарантират подходящи, ефективни и прозрачни механизми за политическо участие на хората, живеещи в бедност, при вземането на решения, както и при прилагането и оценяването на политиките, които ги засягат, на всички нива на вземане на решения;</w:t>
            </w:r>
          </w:p>
        </w:tc>
        <w:tc>
          <w:tcPr>
            <w:tcW w:w="4876" w:type="dxa"/>
            <w:hideMark/>
          </w:tcPr>
          <w:p w14:paraId="50A05862" w14:textId="77777777" w:rsidR="00B9483A" w:rsidRPr="002C0C61" w:rsidRDefault="00013E04" w:rsidP="00761BD2">
            <w:pPr>
              <w:pStyle w:val="Normal6"/>
              <w:rPr>
                <w:szCs w:val="24"/>
              </w:rPr>
            </w:pPr>
            <w:r w:rsidRPr="002C0C61">
              <w:rPr>
                <w:b/>
                <w:i/>
              </w:rPr>
              <w:t>заличава се</w:t>
            </w:r>
          </w:p>
        </w:tc>
      </w:tr>
    </w:tbl>
    <w:p w14:paraId="6312098C"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4605228A" w14:textId="77777777" w:rsidR="00B9483A" w:rsidRPr="002C0C61" w:rsidRDefault="00013E04" w:rsidP="00B9483A">
      <w:r w:rsidRPr="002C0C61">
        <w:rPr>
          <w:rStyle w:val="HideTWBExt"/>
        </w:rPr>
        <w:t>&lt;/Amend&gt;</w:t>
      </w:r>
    </w:p>
    <w:p w14:paraId="4E0AEA70"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403</w:t>
      </w:r>
      <w:r w:rsidRPr="002C0C61">
        <w:rPr>
          <w:rStyle w:val="HideTWBExt"/>
          <w:b w:val="0"/>
        </w:rPr>
        <w:t>&lt;/NumAm&gt;</w:t>
      </w:r>
    </w:p>
    <w:p w14:paraId="13D0B085" w14:textId="77777777" w:rsidR="00B9483A" w:rsidRPr="002C0C61" w:rsidRDefault="00013E04" w:rsidP="00B9483A">
      <w:pPr>
        <w:pStyle w:val="NormalBold"/>
      </w:pPr>
      <w:r w:rsidRPr="002C0C61">
        <w:rPr>
          <w:rStyle w:val="HideTWBExt"/>
          <w:b w:val="0"/>
        </w:rPr>
        <w:t>&lt;RepeatBlock-By&gt;&lt;Members&gt;</w:t>
      </w:r>
      <w:r w:rsidRPr="002C0C61">
        <w:t>Мартин Кемп, Реджина Дохърти</w:t>
      </w:r>
      <w:r w:rsidRPr="002C0C61">
        <w:rPr>
          <w:rStyle w:val="HideTWBExt"/>
          <w:b w:val="0"/>
        </w:rPr>
        <w:t>&lt;/Members&gt;</w:t>
      </w:r>
    </w:p>
    <w:p w14:paraId="48108C06" w14:textId="77777777" w:rsidR="00B9483A" w:rsidRPr="002C0C61" w:rsidRDefault="00013E04" w:rsidP="00B9483A">
      <w:r w:rsidRPr="002C0C61">
        <w:rPr>
          <w:rStyle w:val="HideTWBExt"/>
        </w:rPr>
        <w:t>&lt;/RepeatBlock-By&gt;</w:t>
      </w:r>
    </w:p>
    <w:p w14:paraId="3DD89460"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38C10AAE" w14:textId="77777777" w:rsidR="00B9483A" w:rsidRPr="002C0C61" w:rsidRDefault="00013E04" w:rsidP="00B9483A">
      <w:pPr>
        <w:pStyle w:val="NormalBold"/>
      </w:pPr>
      <w:r w:rsidRPr="002C0C61">
        <w:rPr>
          <w:rStyle w:val="HideTWBExt"/>
          <w:b w:val="0"/>
        </w:rPr>
        <w:t>&lt;Article&gt;</w:t>
      </w:r>
      <w:r w:rsidRPr="002C0C61">
        <w:t>Параграф 15</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49033B04" w14:textId="77777777" w:rsidTr="00761BD2">
        <w:trPr>
          <w:jc w:val="center"/>
        </w:trPr>
        <w:tc>
          <w:tcPr>
            <w:tcW w:w="9752" w:type="dxa"/>
            <w:gridSpan w:val="2"/>
          </w:tcPr>
          <w:p w14:paraId="60C38CF3" w14:textId="77777777" w:rsidR="00B9483A" w:rsidRPr="002C0C61" w:rsidRDefault="00B9483A" w:rsidP="00761BD2">
            <w:pPr>
              <w:keepNext/>
            </w:pPr>
          </w:p>
        </w:tc>
      </w:tr>
      <w:tr w:rsidR="00A029F3" w:rsidRPr="002C0C61" w14:paraId="3512C4FB" w14:textId="77777777" w:rsidTr="00761BD2">
        <w:trPr>
          <w:jc w:val="center"/>
        </w:trPr>
        <w:tc>
          <w:tcPr>
            <w:tcW w:w="4876" w:type="dxa"/>
            <w:hideMark/>
          </w:tcPr>
          <w:p w14:paraId="1BFBE225" w14:textId="77777777" w:rsidR="00B9483A" w:rsidRPr="002C0C61" w:rsidRDefault="00013E04" w:rsidP="00761BD2">
            <w:pPr>
              <w:pStyle w:val="ColumnHeading"/>
              <w:keepNext/>
            </w:pPr>
            <w:r w:rsidRPr="002C0C61">
              <w:t>Предложение за резолюция</w:t>
            </w:r>
          </w:p>
        </w:tc>
        <w:tc>
          <w:tcPr>
            <w:tcW w:w="4876" w:type="dxa"/>
            <w:hideMark/>
          </w:tcPr>
          <w:p w14:paraId="291F692E" w14:textId="77777777" w:rsidR="00B9483A" w:rsidRPr="002C0C61" w:rsidRDefault="00013E04" w:rsidP="00761BD2">
            <w:pPr>
              <w:pStyle w:val="ColumnHeading"/>
              <w:keepNext/>
            </w:pPr>
            <w:r w:rsidRPr="002C0C61">
              <w:t>Изменение</w:t>
            </w:r>
          </w:p>
        </w:tc>
      </w:tr>
      <w:tr w:rsidR="00A029F3" w:rsidRPr="002C0C61" w14:paraId="08E902A1" w14:textId="77777777" w:rsidTr="00761BD2">
        <w:trPr>
          <w:jc w:val="center"/>
        </w:trPr>
        <w:tc>
          <w:tcPr>
            <w:tcW w:w="4876" w:type="dxa"/>
            <w:hideMark/>
          </w:tcPr>
          <w:p w14:paraId="2C1B9EA9" w14:textId="77777777" w:rsidR="00B9483A" w:rsidRPr="002C0C61" w:rsidRDefault="00013E04" w:rsidP="00761BD2">
            <w:pPr>
              <w:pStyle w:val="Normal6"/>
            </w:pPr>
            <w:r w:rsidRPr="002C0C61">
              <w:t>15.</w:t>
            </w:r>
            <w:r w:rsidRPr="002C0C61">
              <w:tab/>
              <w:t xml:space="preserve">призовава Комисията и държавите членки да гарантират подходящи, ефективни и прозрачни механизми за политическо участие на хората, живеещи в бедност, при вземането на решения, както и при прилагането и оценяването на </w:t>
            </w:r>
            <w:r w:rsidRPr="002C0C61">
              <w:rPr>
                <w:b/>
                <w:i/>
              </w:rPr>
              <w:t>политиките, които ги засягат, на всички нива на вземане на решения</w:t>
            </w:r>
            <w:r w:rsidRPr="002C0C61">
              <w:t>;</w:t>
            </w:r>
          </w:p>
        </w:tc>
        <w:tc>
          <w:tcPr>
            <w:tcW w:w="4876" w:type="dxa"/>
            <w:hideMark/>
          </w:tcPr>
          <w:p w14:paraId="3AA28C31" w14:textId="77777777" w:rsidR="00B9483A" w:rsidRPr="002C0C61" w:rsidRDefault="00013E04" w:rsidP="00761BD2">
            <w:pPr>
              <w:pStyle w:val="Normal6"/>
              <w:rPr>
                <w:szCs w:val="24"/>
              </w:rPr>
            </w:pPr>
            <w:r w:rsidRPr="002C0C61">
              <w:t>15.</w:t>
            </w:r>
            <w:r w:rsidRPr="002C0C61">
              <w:tab/>
              <w:t xml:space="preserve">призовава Комисията и държавите членки да гарантират подходящи, ефективни и прозрачни механизми за политическо участие на хората, живеещи в бедност, при вземането на решения, както и при прилагането и оценяването на </w:t>
            </w:r>
            <w:r w:rsidRPr="002C0C61">
              <w:rPr>
                <w:b/>
                <w:i/>
              </w:rPr>
              <w:t>стратегията</w:t>
            </w:r>
            <w:r w:rsidRPr="002C0C61">
              <w:t>;</w:t>
            </w:r>
          </w:p>
        </w:tc>
      </w:tr>
    </w:tbl>
    <w:p w14:paraId="6E169142"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72CF88B6" w14:textId="77777777" w:rsidR="00B9483A" w:rsidRPr="002C0C61" w:rsidRDefault="00013E04" w:rsidP="00B9483A">
      <w:r w:rsidRPr="002C0C61">
        <w:rPr>
          <w:rStyle w:val="HideTWBExt"/>
        </w:rPr>
        <w:t>&lt;/Amend&gt;</w:t>
      </w:r>
    </w:p>
    <w:p w14:paraId="1EBC9226"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404</w:t>
      </w:r>
      <w:r w:rsidRPr="002C0C61">
        <w:rPr>
          <w:rStyle w:val="HideTWBExt"/>
          <w:b w:val="0"/>
        </w:rPr>
        <w:t>&lt;/NumAm&gt;</w:t>
      </w:r>
    </w:p>
    <w:p w14:paraId="433F822A" w14:textId="77777777" w:rsidR="00B9483A" w:rsidRPr="002C0C61" w:rsidRDefault="00013E04" w:rsidP="00B9483A">
      <w:pPr>
        <w:pStyle w:val="NormalBold"/>
      </w:pPr>
      <w:r w:rsidRPr="002C0C61">
        <w:rPr>
          <w:rStyle w:val="HideTWBExt"/>
          <w:b w:val="0"/>
        </w:rPr>
        <w:t>&lt;RepeatBlock-By&gt;&lt;Members&gt;</w:t>
      </w:r>
      <w:r w:rsidRPr="002C0C61">
        <w:t>Вили Сьовндал</w:t>
      </w:r>
      <w:r w:rsidRPr="002C0C61">
        <w:rPr>
          <w:rStyle w:val="HideTWBExt"/>
          <w:b w:val="0"/>
        </w:rPr>
        <w:t>&lt;/Members&gt;</w:t>
      </w:r>
    </w:p>
    <w:p w14:paraId="76714E3C" w14:textId="77777777" w:rsidR="00B9483A" w:rsidRPr="002C0C61" w:rsidRDefault="00013E04" w:rsidP="00B9483A">
      <w:r w:rsidRPr="002C0C61">
        <w:rPr>
          <w:rStyle w:val="HideTWBExt"/>
        </w:rPr>
        <w:t>&lt;AuNomDe&gt;</w:t>
      </w:r>
      <w:r w:rsidRPr="002C0C61">
        <w:rPr>
          <w:rStyle w:val="HideTWBInt"/>
          <w:color w:val="auto"/>
        </w:rPr>
        <w:t>{Verts/ALE}</w:t>
      </w:r>
      <w:r w:rsidRPr="002C0C61">
        <w:t>от името на групата Verts/ALE</w:t>
      </w:r>
      <w:r w:rsidRPr="002C0C61">
        <w:rPr>
          <w:rStyle w:val="HideTWBExt"/>
        </w:rPr>
        <w:t>&lt;/AuNomDe&gt;</w:t>
      </w:r>
    </w:p>
    <w:p w14:paraId="73D350D9" w14:textId="77777777" w:rsidR="00B9483A" w:rsidRPr="002C0C61" w:rsidRDefault="00013E04" w:rsidP="00B9483A">
      <w:r w:rsidRPr="002C0C61">
        <w:rPr>
          <w:rStyle w:val="HideTWBExt"/>
        </w:rPr>
        <w:t>&lt;/RepeatBlock-By&gt;</w:t>
      </w:r>
    </w:p>
    <w:p w14:paraId="0CD19B2F"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603B0169" w14:textId="77777777" w:rsidR="00B9483A" w:rsidRPr="002C0C61" w:rsidRDefault="00013E04" w:rsidP="00B9483A">
      <w:pPr>
        <w:pStyle w:val="NormalBold"/>
      </w:pPr>
      <w:r w:rsidRPr="002C0C61">
        <w:rPr>
          <w:rStyle w:val="HideTWBExt"/>
          <w:b w:val="0"/>
        </w:rPr>
        <w:t>&lt;Article&gt;</w:t>
      </w:r>
      <w:r w:rsidRPr="002C0C61">
        <w:t>Параграф 15</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11D7474C" w14:textId="77777777" w:rsidTr="00761BD2">
        <w:trPr>
          <w:jc w:val="center"/>
        </w:trPr>
        <w:tc>
          <w:tcPr>
            <w:tcW w:w="9752" w:type="dxa"/>
            <w:gridSpan w:val="2"/>
          </w:tcPr>
          <w:p w14:paraId="52B200D8" w14:textId="77777777" w:rsidR="00B9483A" w:rsidRPr="002C0C61" w:rsidRDefault="00B9483A" w:rsidP="00761BD2">
            <w:pPr>
              <w:keepNext/>
            </w:pPr>
          </w:p>
        </w:tc>
      </w:tr>
      <w:tr w:rsidR="00A029F3" w:rsidRPr="002C0C61" w14:paraId="041AB5B3" w14:textId="77777777" w:rsidTr="00761BD2">
        <w:trPr>
          <w:jc w:val="center"/>
        </w:trPr>
        <w:tc>
          <w:tcPr>
            <w:tcW w:w="4876" w:type="dxa"/>
            <w:hideMark/>
          </w:tcPr>
          <w:p w14:paraId="0AD6E682" w14:textId="77777777" w:rsidR="00B9483A" w:rsidRPr="002C0C61" w:rsidRDefault="00013E04" w:rsidP="00761BD2">
            <w:pPr>
              <w:pStyle w:val="ColumnHeading"/>
              <w:keepNext/>
            </w:pPr>
            <w:r w:rsidRPr="002C0C61">
              <w:t>Предложение за резолюция</w:t>
            </w:r>
          </w:p>
        </w:tc>
        <w:tc>
          <w:tcPr>
            <w:tcW w:w="4876" w:type="dxa"/>
            <w:hideMark/>
          </w:tcPr>
          <w:p w14:paraId="7155D008" w14:textId="77777777" w:rsidR="00B9483A" w:rsidRPr="002C0C61" w:rsidRDefault="00013E04" w:rsidP="00761BD2">
            <w:pPr>
              <w:pStyle w:val="ColumnHeading"/>
              <w:keepNext/>
            </w:pPr>
            <w:r w:rsidRPr="002C0C61">
              <w:t>Изменение</w:t>
            </w:r>
          </w:p>
        </w:tc>
      </w:tr>
      <w:tr w:rsidR="00A029F3" w:rsidRPr="002C0C61" w14:paraId="24D8D6DB" w14:textId="77777777" w:rsidTr="00761BD2">
        <w:trPr>
          <w:jc w:val="center"/>
        </w:trPr>
        <w:tc>
          <w:tcPr>
            <w:tcW w:w="4876" w:type="dxa"/>
            <w:hideMark/>
          </w:tcPr>
          <w:p w14:paraId="0FB951FF" w14:textId="77777777" w:rsidR="00B9483A" w:rsidRPr="002C0C61" w:rsidRDefault="00013E04" w:rsidP="00761BD2">
            <w:pPr>
              <w:pStyle w:val="Normal6"/>
            </w:pPr>
            <w:r w:rsidRPr="002C0C61">
              <w:t>15.</w:t>
            </w:r>
            <w:r w:rsidRPr="002C0C61">
              <w:tab/>
            </w:r>
            <w:r w:rsidRPr="002C0C61">
              <w:t>призовава Комисията и държавите членки да гарантират подходящи, ефективни и прозрачни механизми за политическо участие на хората, живеещи в бедност, при вземането на решения, както и при прилагането и оценяването на политиките, които ги засягат, на всички нива на вземане на решения;</w:t>
            </w:r>
          </w:p>
        </w:tc>
        <w:tc>
          <w:tcPr>
            <w:tcW w:w="4876" w:type="dxa"/>
            <w:hideMark/>
          </w:tcPr>
          <w:p w14:paraId="538B5F6E" w14:textId="77777777" w:rsidR="00B9483A" w:rsidRPr="002C0C61" w:rsidRDefault="00013E04" w:rsidP="00761BD2">
            <w:pPr>
              <w:pStyle w:val="Normal6"/>
              <w:rPr>
                <w:szCs w:val="24"/>
              </w:rPr>
            </w:pPr>
            <w:r w:rsidRPr="002C0C61">
              <w:t>15.</w:t>
            </w:r>
            <w:r w:rsidRPr="002C0C61">
              <w:tab/>
              <w:t xml:space="preserve">призовава Комисията и държавите членки да гарантират подходящи, ефективни и прозрачни механизми за политическо участие на хората, живеещи в бедност, </w:t>
            </w:r>
            <w:r w:rsidRPr="002C0C61">
              <w:rPr>
                <w:b/>
                <w:i/>
              </w:rPr>
              <w:t xml:space="preserve">включително децата,  </w:t>
            </w:r>
            <w:r w:rsidRPr="002C0C61">
              <w:t xml:space="preserve">при вземането на решения, както и при прилагането и оценяването на политиките, които ги засягат, на всички нива на вземане на решения; </w:t>
            </w:r>
            <w:r w:rsidRPr="002C0C61">
              <w:rPr>
                <w:b/>
                <w:i/>
              </w:rPr>
              <w:t>признава ролята на организациите на гражданското общество и социалните служби с нестопанска цел в борбата срещу бедността и подчертава необходимостта от пълноценното им включване, за да се гарантира приобща</w:t>
            </w:r>
            <w:r w:rsidRPr="002C0C61">
              <w:rPr>
                <w:b/>
                <w:i/>
              </w:rPr>
              <w:t>ващо, ефективно и представително изготвяне на политики;</w:t>
            </w:r>
          </w:p>
        </w:tc>
      </w:tr>
    </w:tbl>
    <w:p w14:paraId="2DB74582"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6AF25DAC" w14:textId="77777777" w:rsidR="00B9483A" w:rsidRPr="002C0C61" w:rsidRDefault="00013E04" w:rsidP="00B9483A">
      <w:r w:rsidRPr="002C0C61">
        <w:rPr>
          <w:rStyle w:val="HideTWBExt"/>
        </w:rPr>
        <w:t>&lt;/Amend&gt;</w:t>
      </w:r>
    </w:p>
    <w:p w14:paraId="6F007A54"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405</w:t>
      </w:r>
      <w:r w:rsidRPr="002C0C61">
        <w:rPr>
          <w:rStyle w:val="HideTWBExt"/>
          <w:b w:val="0"/>
        </w:rPr>
        <w:t>&lt;/NumAm&gt;</w:t>
      </w:r>
    </w:p>
    <w:p w14:paraId="0061E99F" w14:textId="77777777" w:rsidR="00B9483A" w:rsidRPr="002C0C61" w:rsidRDefault="00013E04" w:rsidP="00B9483A">
      <w:pPr>
        <w:pStyle w:val="NormalBold"/>
      </w:pPr>
      <w:r w:rsidRPr="002C0C61">
        <w:rPr>
          <w:rStyle w:val="HideTWBExt"/>
          <w:b w:val="0"/>
        </w:rPr>
        <w:t>&lt;RepeatBlock-By&gt;&lt;Members&gt;</w:t>
      </w:r>
      <w:r w:rsidRPr="002C0C61">
        <w:t>Христо Петров</w:t>
      </w:r>
      <w:r w:rsidRPr="002C0C61">
        <w:rPr>
          <w:rStyle w:val="HideTWBExt"/>
          <w:b w:val="0"/>
        </w:rPr>
        <w:t>&lt;/Members&gt;</w:t>
      </w:r>
    </w:p>
    <w:p w14:paraId="474C2B0A" w14:textId="77777777" w:rsidR="00B9483A" w:rsidRPr="002C0C61" w:rsidRDefault="00013E04" w:rsidP="00B9483A">
      <w:r w:rsidRPr="002C0C61">
        <w:rPr>
          <w:rStyle w:val="HideTWBExt"/>
        </w:rPr>
        <w:t>&lt;/RepeatBlock-By&gt;</w:t>
      </w:r>
    </w:p>
    <w:p w14:paraId="501BF3E7"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5B68C1E7" w14:textId="77777777" w:rsidR="00B9483A" w:rsidRPr="002C0C61" w:rsidRDefault="00013E04" w:rsidP="00B9483A">
      <w:pPr>
        <w:pStyle w:val="NormalBold"/>
      </w:pPr>
      <w:r w:rsidRPr="002C0C61">
        <w:rPr>
          <w:rStyle w:val="HideTWBExt"/>
          <w:b w:val="0"/>
        </w:rPr>
        <w:t>&lt;Article&gt;</w:t>
      </w:r>
      <w:r w:rsidRPr="002C0C61">
        <w:t>Параграф 15</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2432EC9B" w14:textId="77777777" w:rsidTr="00761BD2">
        <w:trPr>
          <w:jc w:val="center"/>
        </w:trPr>
        <w:tc>
          <w:tcPr>
            <w:tcW w:w="9752" w:type="dxa"/>
            <w:gridSpan w:val="2"/>
          </w:tcPr>
          <w:p w14:paraId="5CE3A4B7" w14:textId="77777777" w:rsidR="00B9483A" w:rsidRPr="002C0C61" w:rsidRDefault="00B9483A" w:rsidP="00761BD2">
            <w:pPr>
              <w:keepNext/>
            </w:pPr>
          </w:p>
        </w:tc>
      </w:tr>
      <w:tr w:rsidR="00A029F3" w:rsidRPr="002C0C61" w14:paraId="340E00AE" w14:textId="77777777" w:rsidTr="00761BD2">
        <w:trPr>
          <w:jc w:val="center"/>
        </w:trPr>
        <w:tc>
          <w:tcPr>
            <w:tcW w:w="4876" w:type="dxa"/>
            <w:hideMark/>
          </w:tcPr>
          <w:p w14:paraId="50ABADE8" w14:textId="77777777" w:rsidR="00B9483A" w:rsidRPr="002C0C61" w:rsidRDefault="00013E04" w:rsidP="00761BD2">
            <w:pPr>
              <w:pStyle w:val="ColumnHeading"/>
              <w:keepNext/>
            </w:pPr>
            <w:r w:rsidRPr="002C0C61">
              <w:t>Предложение за резолюция</w:t>
            </w:r>
          </w:p>
        </w:tc>
        <w:tc>
          <w:tcPr>
            <w:tcW w:w="4876" w:type="dxa"/>
            <w:hideMark/>
          </w:tcPr>
          <w:p w14:paraId="653B6E94" w14:textId="77777777" w:rsidR="00B9483A" w:rsidRPr="002C0C61" w:rsidRDefault="00013E04" w:rsidP="00761BD2">
            <w:pPr>
              <w:pStyle w:val="ColumnHeading"/>
              <w:keepNext/>
            </w:pPr>
            <w:r w:rsidRPr="002C0C61">
              <w:t>Изменение</w:t>
            </w:r>
          </w:p>
        </w:tc>
      </w:tr>
      <w:tr w:rsidR="00A029F3" w:rsidRPr="002C0C61" w14:paraId="1A8E1FF2" w14:textId="77777777" w:rsidTr="00761BD2">
        <w:trPr>
          <w:jc w:val="center"/>
        </w:trPr>
        <w:tc>
          <w:tcPr>
            <w:tcW w:w="4876" w:type="dxa"/>
            <w:hideMark/>
          </w:tcPr>
          <w:p w14:paraId="183CCFAE" w14:textId="77777777" w:rsidR="00B9483A" w:rsidRPr="002C0C61" w:rsidRDefault="00013E04" w:rsidP="00761BD2">
            <w:pPr>
              <w:pStyle w:val="Normal6"/>
            </w:pPr>
            <w:r w:rsidRPr="002C0C61">
              <w:t>15.</w:t>
            </w:r>
            <w:r w:rsidRPr="002C0C61">
              <w:tab/>
              <w:t xml:space="preserve">призовава Комисията и държавите членки да гарантират подходящи, ефективни и прозрачни механизми за политическо участие на хората, живеещи в бедност, при </w:t>
            </w:r>
            <w:r w:rsidRPr="002C0C61">
              <w:t>вземането на решения, както и при прилагането и оценяването на политиките, които ги засягат, на всички нива на вземане на решения;</w:t>
            </w:r>
          </w:p>
        </w:tc>
        <w:tc>
          <w:tcPr>
            <w:tcW w:w="4876" w:type="dxa"/>
            <w:hideMark/>
          </w:tcPr>
          <w:p w14:paraId="6FF81016" w14:textId="77777777" w:rsidR="00B9483A" w:rsidRPr="002C0C61" w:rsidRDefault="00013E04" w:rsidP="00761BD2">
            <w:pPr>
              <w:pStyle w:val="Normal6"/>
              <w:rPr>
                <w:szCs w:val="24"/>
              </w:rPr>
            </w:pPr>
            <w:r w:rsidRPr="002C0C61">
              <w:t>15.</w:t>
            </w:r>
            <w:r w:rsidRPr="002C0C61">
              <w:tab/>
              <w:t xml:space="preserve">призовава Комисията и държавите членки да гарантират подходящи, ефективни и прозрачни механизми </w:t>
            </w:r>
            <w:r w:rsidRPr="002C0C61">
              <w:rPr>
                <w:b/>
                <w:i/>
              </w:rPr>
              <w:t xml:space="preserve">и методология </w:t>
            </w:r>
            <w:r w:rsidRPr="002C0C61">
              <w:t xml:space="preserve">за политическо участие на хората, живеещи в бедност, при вземането на решения, както и при прилагането и оценяването на политиките, които ги засягат, на всички нива на вземане на решения; </w:t>
            </w:r>
            <w:r w:rsidRPr="002C0C61">
              <w:rPr>
                <w:b/>
                <w:i/>
              </w:rPr>
              <w:t>подчертава, че за да се даде възможност за това участие, то трябва да бъде адаптирано към реалностите на хората, живеещи в бедност, и да бъде придружено от програми за изграждане на капацитет, насочени към хората,</w:t>
            </w:r>
            <w:r w:rsidRPr="002C0C61">
              <w:rPr>
                <w:b/>
                <w:i/>
              </w:rPr>
              <w:t xml:space="preserve"> живеещи в бедност; призовава също така за укрепване на техния капацитет за активно участие в гражданския живот по по-широки обществени въпроси;</w:t>
            </w:r>
          </w:p>
        </w:tc>
      </w:tr>
    </w:tbl>
    <w:p w14:paraId="596C3571"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274B288A" w14:textId="77777777" w:rsidR="00B9483A" w:rsidRPr="002C0C61" w:rsidRDefault="00013E04" w:rsidP="00B9483A">
      <w:r w:rsidRPr="002C0C61">
        <w:rPr>
          <w:rStyle w:val="HideTWBExt"/>
        </w:rPr>
        <w:t>&lt;/Amend&gt;</w:t>
      </w:r>
    </w:p>
    <w:p w14:paraId="095EEC9C"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406</w:t>
      </w:r>
      <w:r w:rsidRPr="002C0C61">
        <w:rPr>
          <w:rStyle w:val="HideTWBExt"/>
          <w:b w:val="0"/>
        </w:rPr>
        <w:t>&lt;/NumAm&gt;</w:t>
      </w:r>
    </w:p>
    <w:p w14:paraId="19A7D22C" w14:textId="77777777" w:rsidR="00B9483A" w:rsidRPr="002C0C61" w:rsidRDefault="00013E04" w:rsidP="00B9483A">
      <w:pPr>
        <w:pStyle w:val="NormalBold"/>
      </w:pPr>
      <w:r w:rsidRPr="002C0C61">
        <w:rPr>
          <w:rStyle w:val="HideTWBExt"/>
          <w:b w:val="0"/>
        </w:rPr>
        <w:t>&lt;RepeatBlock-By&gt;&lt;Members&gt;</w:t>
      </w:r>
      <w:r w:rsidRPr="002C0C61">
        <w:t xml:space="preserve">Жуан Оливейра, Мари Тусен, Марит Май, Паскуале Тридико, Христо Петров, Естреля Галан, Пернандо Барена Арса, Йоргос </w:t>
      </w:r>
      <w:r w:rsidRPr="002C0C61">
        <w:t>Георгиу, Лин Бойлан, Лейла Шайби, Дамиен Карем, Антони Смит, Висент Марса Ибанес, Марина Мьозюр, Сирпа Пиетикяйнен, Дарио Тамбурано, Мюриел Лоран, Ерик Сарджакомо, Чечилия Страда</w:t>
      </w:r>
      <w:r w:rsidRPr="002C0C61">
        <w:rPr>
          <w:rStyle w:val="HideTWBExt"/>
          <w:b w:val="0"/>
        </w:rPr>
        <w:t>&lt;/Members&gt;</w:t>
      </w:r>
    </w:p>
    <w:p w14:paraId="5636AFFC" w14:textId="77777777" w:rsidR="00B9483A" w:rsidRPr="002C0C61" w:rsidRDefault="00013E04" w:rsidP="00B9483A">
      <w:r w:rsidRPr="002C0C61">
        <w:rPr>
          <w:rStyle w:val="HideTWBExt"/>
        </w:rPr>
        <w:t>&lt;/RepeatBlock-By&gt;</w:t>
      </w:r>
    </w:p>
    <w:p w14:paraId="0B0A33C3"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217071D2" w14:textId="77777777" w:rsidR="00B9483A" w:rsidRPr="002C0C61" w:rsidRDefault="00013E04" w:rsidP="00B9483A">
      <w:pPr>
        <w:pStyle w:val="NormalBold"/>
      </w:pPr>
      <w:r w:rsidRPr="002C0C61">
        <w:rPr>
          <w:rStyle w:val="HideTWBExt"/>
          <w:b w:val="0"/>
        </w:rPr>
        <w:t>&lt;Article&gt;</w:t>
      </w:r>
      <w:r w:rsidRPr="002C0C61">
        <w:t>Параграф 15</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1D309EA9" w14:textId="77777777" w:rsidTr="00761BD2">
        <w:trPr>
          <w:jc w:val="center"/>
        </w:trPr>
        <w:tc>
          <w:tcPr>
            <w:tcW w:w="9752" w:type="dxa"/>
            <w:gridSpan w:val="2"/>
          </w:tcPr>
          <w:p w14:paraId="71CB3EAE" w14:textId="77777777" w:rsidR="00B9483A" w:rsidRPr="002C0C61" w:rsidRDefault="00B9483A" w:rsidP="00761BD2">
            <w:pPr>
              <w:keepNext/>
            </w:pPr>
          </w:p>
        </w:tc>
      </w:tr>
      <w:tr w:rsidR="00A029F3" w:rsidRPr="002C0C61" w14:paraId="1F7D62C2" w14:textId="77777777" w:rsidTr="00761BD2">
        <w:trPr>
          <w:jc w:val="center"/>
        </w:trPr>
        <w:tc>
          <w:tcPr>
            <w:tcW w:w="4876" w:type="dxa"/>
            <w:hideMark/>
          </w:tcPr>
          <w:p w14:paraId="6D438033" w14:textId="77777777" w:rsidR="00B9483A" w:rsidRPr="002C0C61" w:rsidRDefault="00013E04" w:rsidP="00761BD2">
            <w:pPr>
              <w:pStyle w:val="ColumnHeading"/>
              <w:keepNext/>
            </w:pPr>
            <w:r w:rsidRPr="002C0C61">
              <w:t>Предложение за резолюция</w:t>
            </w:r>
          </w:p>
        </w:tc>
        <w:tc>
          <w:tcPr>
            <w:tcW w:w="4876" w:type="dxa"/>
            <w:hideMark/>
          </w:tcPr>
          <w:p w14:paraId="519A1751" w14:textId="77777777" w:rsidR="00B9483A" w:rsidRPr="002C0C61" w:rsidRDefault="00013E04" w:rsidP="00761BD2">
            <w:pPr>
              <w:pStyle w:val="ColumnHeading"/>
              <w:keepNext/>
            </w:pPr>
            <w:r w:rsidRPr="002C0C61">
              <w:t>Изменение</w:t>
            </w:r>
          </w:p>
        </w:tc>
      </w:tr>
      <w:tr w:rsidR="00A029F3" w:rsidRPr="002C0C61" w14:paraId="1E5CF151" w14:textId="77777777" w:rsidTr="00761BD2">
        <w:trPr>
          <w:jc w:val="center"/>
        </w:trPr>
        <w:tc>
          <w:tcPr>
            <w:tcW w:w="4876" w:type="dxa"/>
            <w:hideMark/>
          </w:tcPr>
          <w:p w14:paraId="28426845" w14:textId="77777777" w:rsidR="00B9483A" w:rsidRPr="002C0C61" w:rsidRDefault="00013E04" w:rsidP="00761BD2">
            <w:pPr>
              <w:pStyle w:val="Normal6"/>
            </w:pPr>
            <w:r w:rsidRPr="002C0C61">
              <w:t>15.</w:t>
            </w:r>
            <w:r w:rsidRPr="002C0C61">
              <w:tab/>
            </w:r>
            <w:r w:rsidRPr="002C0C61">
              <w:t xml:space="preserve">призовава Комисията и държавите членки да гарантират подходящи, ефективни и прозрачни механизми за </w:t>
            </w:r>
            <w:r w:rsidRPr="002C0C61">
              <w:rPr>
                <w:b/>
                <w:i/>
              </w:rPr>
              <w:t>политическо</w:t>
            </w:r>
            <w:r w:rsidRPr="002C0C61">
              <w:t xml:space="preserve"> участие на хората, живеещи в бедност, </w:t>
            </w:r>
            <w:r w:rsidRPr="002C0C61">
              <w:rPr>
                <w:b/>
                <w:i/>
              </w:rPr>
              <w:t>при вземането</w:t>
            </w:r>
            <w:r w:rsidRPr="002C0C61">
              <w:t xml:space="preserve"> на </w:t>
            </w:r>
            <w:r w:rsidRPr="002C0C61">
              <w:rPr>
                <w:b/>
                <w:i/>
              </w:rPr>
              <w:t>решения</w:t>
            </w:r>
            <w:r w:rsidRPr="002C0C61">
              <w:t xml:space="preserve">, както и при прилагането и оценяването на политиките, които ги засягат, </w:t>
            </w:r>
            <w:r w:rsidRPr="002C0C61">
              <w:rPr>
                <w:b/>
                <w:i/>
              </w:rPr>
              <w:t>на всички нива на вземане на решения</w:t>
            </w:r>
            <w:r w:rsidRPr="002C0C61">
              <w:t>;</w:t>
            </w:r>
          </w:p>
        </w:tc>
        <w:tc>
          <w:tcPr>
            <w:tcW w:w="4876" w:type="dxa"/>
            <w:hideMark/>
          </w:tcPr>
          <w:p w14:paraId="16A6F6F6" w14:textId="77777777" w:rsidR="00B9483A" w:rsidRPr="002C0C61" w:rsidRDefault="00013E04" w:rsidP="00761BD2">
            <w:pPr>
              <w:pStyle w:val="Normal6"/>
              <w:rPr>
                <w:szCs w:val="24"/>
              </w:rPr>
            </w:pPr>
            <w:r w:rsidRPr="002C0C61">
              <w:t>15.</w:t>
            </w:r>
            <w:r w:rsidRPr="002C0C61">
              <w:tab/>
              <w:t xml:space="preserve">призовава Комисията и държавите членки да гарантират подходящи, ефективни и прозрачни механизми за </w:t>
            </w:r>
            <w:r w:rsidRPr="002C0C61">
              <w:rPr>
                <w:b/>
                <w:i/>
              </w:rPr>
              <w:t>пълноценно и непрекъснато</w:t>
            </w:r>
            <w:r w:rsidRPr="002C0C61">
              <w:t xml:space="preserve"> участие на хората, живеещи в бедност, </w:t>
            </w:r>
            <w:r w:rsidRPr="002C0C61">
              <w:rPr>
                <w:b/>
                <w:i/>
              </w:rPr>
              <w:t>на всички етапи от изготвянето</w:t>
            </w:r>
            <w:r w:rsidRPr="002C0C61">
              <w:t xml:space="preserve"> на </w:t>
            </w:r>
            <w:r w:rsidRPr="002C0C61">
              <w:rPr>
                <w:b/>
                <w:i/>
              </w:rPr>
              <w:t>политиките, включително при проектирането</w:t>
            </w:r>
            <w:r w:rsidRPr="002C0C61">
              <w:t>,</w:t>
            </w:r>
            <w:r w:rsidRPr="002C0C61">
              <w:t xml:space="preserve"> както и при прилагането и оценяването на политиките, които ги засягат, </w:t>
            </w:r>
            <w:r w:rsidRPr="002C0C61">
              <w:rPr>
                <w:b/>
                <w:i/>
              </w:rPr>
              <w:t>чрез съвместно създаване, а не просто консултиране, в съответствие с принципа „нищо за тях без тях“</w:t>
            </w:r>
            <w:r w:rsidRPr="002C0C61">
              <w:t>;</w:t>
            </w:r>
          </w:p>
        </w:tc>
      </w:tr>
    </w:tbl>
    <w:p w14:paraId="6EA281DF"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6B5D32DB" w14:textId="77777777" w:rsidR="00B9483A" w:rsidRPr="002C0C61" w:rsidRDefault="00013E04" w:rsidP="00B9483A">
      <w:r w:rsidRPr="002C0C61">
        <w:rPr>
          <w:rStyle w:val="HideTWBExt"/>
        </w:rPr>
        <w:t>&lt;/Amend&gt;</w:t>
      </w:r>
    </w:p>
    <w:p w14:paraId="7174FCA8"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407</w:t>
      </w:r>
      <w:r w:rsidRPr="002C0C61">
        <w:rPr>
          <w:rStyle w:val="HideTWBExt"/>
          <w:b w:val="0"/>
        </w:rPr>
        <w:t>&lt;/NumAm&gt;</w:t>
      </w:r>
    </w:p>
    <w:p w14:paraId="300DB809" w14:textId="77777777" w:rsidR="00B9483A" w:rsidRPr="002C0C61" w:rsidRDefault="00013E04" w:rsidP="00B9483A">
      <w:pPr>
        <w:pStyle w:val="NormalBold"/>
      </w:pPr>
      <w:r w:rsidRPr="002C0C61">
        <w:rPr>
          <w:rStyle w:val="HideTWBExt"/>
          <w:b w:val="0"/>
        </w:rPr>
        <w:t>&lt;RepeatBlock-By&gt;&lt;Members&gt;</w:t>
      </w:r>
      <w:r w:rsidRPr="002C0C61">
        <w:t>Еон О’Риърдойн, Марит Май, Изилда Гомеш, Вилия Блинкевичуте, Идоя Мендия Куева, Марк Ангел, Алисия Омс Хинел, Романа Йеркович, Чечилия Страда, Евелин Регнер</w:t>
      </w:r>
      <w:r w:rsidRPr="002C0C61">
        <w:rPr>
          <w:rStyle w:val="HideTWBExt"/>
          <w:b w:val="0"/>
        </w:rPr>
        <w:t>&lt;/Members&gt;</w:t>
      </w:r>
    </w:p>
    <w:p w14:paraId="195A069E" w14:textId="77777777" w:rsidR="00B9483A" w:rsidRPr="002C0C61" w:rsidRDefault="00013E04" w:rsidP="00B9483A">
      <w:r w:rsidRPr="002C0C61">
        <w:rPr>
          <w:rStyle w:val="HideTWBExt"/>
        </w:rPr>
        <w:t>&lt;/RepeatBlock-By&gt;</w:t>
      </w:r>
    </w:p>
    <w:p w14:paraId="2DBC8A9B" w14:textId="77777777" w:rsidR="00B9483A" w:rsidRPr="002C0C61" w:rsidRDefault="00013E04" w:rsidP="00B9483A">
      <w:pPr>
        <w:pStyle w:val="NormalBold"/>
        <w:keepNext/>
      </w:pPr>
      <w:r w:rsidRPr="002C0C61">
        <w:rPr>
          <w:rStyle w:val="HideTWBExt"/>
          <w:b w:val="0"/>
        </w:rPr>
        <w:t>&lt;DocAmend&gt;</w:t>
      </w:r>
      <w:r w:rsidRPr="002C0C61">
        <w:t xml:space="preserve">Предложение за </w:t>
      </w:r>
      <w:r w:rsidRPr="002C0C61">
        <w:t>резолюция</w:t>
      </w:r>
      <w:r w:rsidRPr="002C0C61">
        <w:rPr>
          <w:rStyle w:val="HideTWBExt"/>
          <w:b w:val="0"/>
        </w:rPr>
        <w:t>&lt;/DocAmend&gt;</w:t>
      </w:r>
    </w:p>
    <w:p w14:paraId="351E206B" w14:textId="77777777" w:rsidR="00B9483A" w:rsidRPr="002C0C61" w:rsidRDefault="00013E04" w:rsidP="00B9483A">
      <w:pPr>
        <w:pStyle w:val="NormalBold"/>
      </w:pPr>
      <w:r w:rsidRPr="002C0C61">
        <w:rPr>
          <w:rStyle w:val="HideTWBExt"/>
          <w:b w:val="0"/>
        </w:rPr>
        <w:t>&lt;Article&gt;</w:t>
      </w:r>
      <w:r w:rsidRPr="002C0C61">
        <w:t>Параграф 15</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111D2A6C" w14:textId="77777777" w:rsidTr="00761BD2">
        <w:trPr>
          <w:jc w:val="center"/>
        </w:trPr>
        <w:tc>
          <w:tcPr>
            <w:tcW w:w="9752" w:type="dxa"/>
            <w:gridSpan w:val="2"/>
          </w:tcPr>
          <w:p w14:paraId="5FCE86FB" w14:textId="77777777" w:rsidR="00B9483A" w:rsidRPr="002C0C61" w:rsidRDefault="00B9483A" w:rsidP="00761BD2">
            <w:pPr>
              <w:keepNext/>
            </w:pPr>
          </w:p>
        </w:tc>
      </w:tr>
      <w:tr w:rsidR="00A029F3" w:rsidRPr="002C0C61" w14:paraId="2A143351" w14:textId="77777777" w:rsidTr="00761BD2">
        <w:trPr>
          <w:jc w:val="center"/>
        </w:trPr>
        <w:tc>
          <w:tcPr>
            <w:tcW w:w="4876" w:type="dxa"/>
            <w:hideMark/>
          </w:tcPr>
          <w:p w14:paraId="26F11F8B" w14:textId="77777777" w:rsidR="00B9483A" w:rsidRPr="002C0C61" w:rsidRDefault="00013E04" w:rsidP="00761BD2">
            <w:pPr>
              <w:pStyle w:val="ColumnHeading"/>
              <w:keepNext/>
            </w:pPr>
            <w:r w:rsidRPr="002C0C61">
              <w:t>Предложение за резолюция</w:t>
            </w:r>
          </w:p>
        </w:tc>
        <w:tc>
          <w:tcPr>
            <w:tcW w:w="4876" w:type="dxa"/>
            <w:hideMark/>
          </w:tcPr>
          <w:p w14:paraId="0B53D4B7" w14:textId="77777777" w:rsidR="00B9483A" w:rsidRPr="002C0C61" w:rsidRDefault="00013E04" w:rsidP="00761BD2">
            <w:pPr>
              <w:pStyle w:val="ColumnHeading"/>
              <w:keepNext/>
            </w:pPr>
            <w:r w:rsidRPr="002C0C61">
              <w:t>Изменение</w:t>
            </w:r>
          </w:p>
        </w:tc>
      </w:tr>
      <w:tr w:rsidR="00A029F3" w:rsidRPr="002C0C61" w14:paraId="27B490F4" w14:textId="77777777" w:rsidTr="00761BD2">
        <w:trPr>
          <w:jc w:val="center"/>
        </w:trPr>
        <w:tc>
          <w:tcPr>
            <w:tcW w:w="4876" w:type="dxa"/>
            <w:hideMark/>
          </w:tcPr>
          <w:p w14:paraId="64018529" w14:textId="77777777" w:rsidR="00B9483A" w:rsidRPr="002C0C61" w:rsidRDefault="00013E04" w:rsidP="00761BD2">
            <w:pPr>
              <w:pStyle w:val="Normal6"/>
            </w:pPr>
            <w:r w:rsidRPr="002C0C61">
              <w:t>15.</w:t>
            </w:r>
            <w:r w:rsidRPr="002C0C61">
              <w:tab/>
              <w:t xml:space="preserve">призовава Комисията и държавите членки да гарантират подходящи, ефективни и прозрачни механизми за политическо участие на хората, живеещи в бедност, при </w:t>
            </w:r>
            <w:r w:rsidRPr="002C0C61">
              <w:t>вземането на решения, както и при прилагането и оценяването на политиките, които ги засягат, на всички нива на вземане на решения;</w:t>
            </w:r>
          </w:p>
        </w:tc>
        <w:tc>
          <w:tcPr>
            <w:tcW w:w="4876" w:type="dxa"/>
            <w:hideMark/>
          </w:tcPr>
          <w:p w14:paraId="295E74D3" w14:textId="77777777" w:rsidR="00B9483A" w:rsidRPr="002C0C61" w:rsidRDefault="00013E04" w:rsidP="00761BD2">
            <w:pPr>
              <w:pStyle w:val="Normal6"/>
              <w:rPr>
                <w:szCs w:val="24"/>
              </w:rPr>
            </w:pPr>
            <w:r w:rsidRPr="002C0C61">
              <w:t>15.</w:t>
            </w:r>
            <w:r w:rsidRPr="002C0C61">
              <w:tab/>
              <w:t xml:space="preserve">призовава Комисията и държавите членки да гарантират подходящи, ефективни и прозрачни механизми за </w:t>
            </w:r>
            <w:r w:rsidRPr="002C0C61">
              <w:rPr>
                <w:b/>
                <w:i/>
              </w:rPr>
              <w:t xml:space="preserve">пълноценно </w:t>
            </w:r>
            <w:r w:rsidRPr="002C0C61">
              <w:t>политическо участие на хората, живеещи в бедност</w:t>
            </w:r>
            <w:r w:rsidRPr="002C0C61">
              <w:rPr>
                <w:b/>
                <w:i/>
              </w:rPr>
              <w:t>, включително при проектирането</w:t>
            </w:r>
            <w:r w:rsidRPr="002C0C61">
              <w:t>,  както и при прилагането и оценяването на политиките, които ги засягат, на всички нива на вземане на решения</w:t>
            </w:r>
            <w:r w:rsidRPr="002C0C61">
              <w:rPr>
                <w:b/>
                <w:i/>
              </w:rPr>
              <w:t>, и призовава Комисията да включи хората, живеещи в бедност, в разработването на стратегията на ЕС за борба с бедността</w:t>
            </w:r>
            <w:r w:rsidRPr="002C0C61">
              <w:t>;</w:t>
            </w:r>
          </w:p>
        </w:tc>
      </w:tr>
    </w:tbl>
    <w:p w14:paraId="5529B35C"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3BD2BEA4" w14:textId="77777777" w:rsidR="00B9483A" w:rsidRPr="002C0C61" w:rsidRDefault="00013E04" w:rsidP="00B9483A">
      <w:r w:rsidRPr="002C0C61">
        <w:rPr>
          <w:rStyle w:val="HideTWBExt"/>
        </w:rPr>
        <w:t>&lt;/Amend&gt;</w:t>
      </w:r>
    </w:p>
    <w:p w14:paraId="1EE87AD6"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408</w:t>
      </w:r>
      <w:r w:rsidRPr="002C0C61">
        <w:rPr>
          <w:rStyle w:val="HideTWBExt"/>
          <w:b w:val="0"/>
        </w:rPr>
        <w:t>&lt;/NumAm&gt;</w:t>
      </w:r>
    </w:p>
    <w:p w14:paraId="57BD34BD" w14:textId="77777777" w:rsidR="00B9483A" w:rsidRPr="002C0C61" w:rsidRDefault="00013E04" w:rsidP="00B9483A">
      <w:pPr>
        <w:pStyle w:val="NormalBold"/>
      </w:pPr>
      <w:r w:rsidRPr="002C0C61">
        <w:rPr>
          <w:rStyle w:val="HideTWBExt"/>
          <w:b w:val="0"/>
        </w:rPr>
        <w:t>&lt;RepeatBlock-By&gt;&lt;Members&gt;</w:t>
      </w:r>
      <w:r w:rsidRPr="002C0C61">
        <w:t>Сержио Умберто,  Нилс Гойкинг</w:t>
      </w:r>
      <w:r w:rsidRPr="002C0C61">
        <w:rPr>
          <w:rStyle w:val="HideTWBExt"/>
          <w:b w:val="0"/>
        </w:rPr>
        <w:t>&lt;/Members&gt;</w:t>
      </w:r>
    </w:p>
    <w:p w14:paraId="109D1E10" w14:textId="77777777" w:rsidR="00B9483A" w:rsidRPr="002C0C61" w:rsidRDefault="00013E04" w:rsidP="00B9483A">
      <w:r w:rsidRPr="002C0C61">
        <w:rPr>
          <w:rStyle w:val="HideTWBExt"/>
        </w:rPr>
        <w:t>&lt;/RepeatBlock-By&gt;</w:t>
      </w:r>
    </w:p>
    <w:p w14:paraId="769718C3"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1D9DDF96" w14:textId="77777777" w:rsidR="00B9483A" w:rsidRPr="002C0C61" w:rsidRDefault="00013E04" w:rsidP="00B9483A">
      <w:pPr>
        <w:pStyle w:val="NormalBold"/>
      </w:pPr>
      <w:r w:rsidRPr="002C0C61">
        <w:rPr>
          <w:rStyle w:val="HideTWBExt"/>
          <w:b w:val="0"/>
        </w:rPr>
        <w:t>&lt;Article&gt;</w:t>
      </w:r>
      <w:r w:rsidRPr="002C0C61">
        <w:t>Параграф 15</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61F04CBA" w14:textId="77777777" w:rsidTr="00761BD2">
        <w:trPr>
          <w:jc w:val="center"/>
        </w:trPr>
        <w:tc>
          <w:tcPr>
            <w:tcW w:w="9752" w:type="dxa"/>
            <w:gridSpan w:val="2"/>
          </w:tcPr>
          <w:p w14:paraId="4C9742F3" w14:textId="77777777" w:rsidR="00B9483A" w:rsidRPr="002C0C61" w:rsidRDefault="00B9483A" w:rsidP="00761BD2">
            <w:pPr>
              <w:keepNext/>
            </w:pPr>
          </w:p>
        </w:tc>
      </w:tr>
      <w:tr w:rsidR="00A029F3" w:rsidRPr="002C0C61" w14:paraId="0E40F9BB" w14:textId="77777777" w:rsidTr="00761BD2">
        <w:trPr>
          <w:jc w:val="center"/>
        </w:trPr>
        <w:tc>
          <w:tcPr>
            <w:tcW w:w="4876" w:type="dxa"/>
            <w:hideMark/>
          </w:tcPr>
          <w:p w14:paraId="5ABC5D5A" w14:textId="77777777" w:rsidR="00B9483A" w:rsidRPr="002C0C61" w:rsidRDefault="00013E04" w:rsidP="00761BD2">
            <w:pPr>
              <w:pStyle w:val="ColumnHeading"/>
              <w:keepNext/>
            </w:pPr>
            <w:r w:rsidRPr="002C0C61">
              <w:t>Предложение за резолюция</w:t>
            </w:r>
          </w:p>
        </w:tc>
        <w:tc>
          <w:tcPr>
            <w:tcW w:w="4876" w:type="dxa"/>
            <w:hideMark/>
          </w:tcPr>
          <w:p w14:paraId="0756211D" w14:textId="77777777" w:rsidR="00B9483A" w:rsidRPr="002C0C61" w:rsidRDefault="00013E04" w:rsidP="00761BD2">
            <w:pPr>
              <w:pStyle w:val="ColumnHeading"/>
              <w:keepNext/>
            </w:pPr>
            <w:r w:rsidRPr="002C0C61">
              <w:t>Изменение</w:t>
            </w:r>
          </w:p>
        </w:tc>
      </w:tr>
      <w:tr w:rsidR="00A029F3" w:rsidRPr="002C0C61" w14:paraId="5D25D75E" w14:textId="77777777" w:rsidTr="00761BD2">
        <w:trPr>
          <w:jc w:val="center"/>
        </w:trPr>
        <w:tc>
          <w:tcPr>
            <w:tcW w:w="4876" w:type="dxa"/>
            <w:hideMark/>
          </w:tcPr>
          <w:p w14:paraId="6DB92424" w14:textId="77777777" w:rsidR="00B9483A" w:rsidRPr="002C0C61" w:rsidRDefault="00013E04" w:rsidP="00761BD2">
            <w:pPr>
              <w:pStyle w:val="Normal6"/>
            </w:pPr>
            <w:r w:rsidRPr="002C0C61">
              <w:t>15.</w:t>
            </w:r>
            <w:r w:rsidRPr="002C0C61">
              <w:tab/>
              <w:t xml:space="preserve">призовава Комисията и държавите членки да гарантират подходящи, ефективни и прозрачни механизми за политическо участие на хората, живеещи в бедност, при вземането на </w:t>
            </w:r>
            <w:r w:rsidRPr="002C0C61">
              <w:t>решения, както и при прилагането и оценяването на политиките, които ги засягат, на всички нива на вземане на решения;</w:t>
            </w:r>
          </w:p>
        </w:tc>
        <w:tc>
          <w:tcPr>
            <w:tcW w:w="4876" w:type="dxa"/>
            <w:hideMark/>
          </w:tcPr>
          <w:p w14:paraId="72AC7588" w14:textId="77777777" w:rsidR="00B9483A" w:rsidRPr="002C0C61" w:rsidRDefault="00013E04" w:rsidP="00761BD2">
            <w:pPr>
              <w:pStyle w:val="Normal6"/>
              <w:rPr>
                <w:szCs w:val="24"/>
              </w:rPr>
            </w:pPr>
            <w:r w:rsidRPr="002C0C61">
              <w:t>15.</w:t>
            </w:r>
            <w:r w:rsidRPr="002C0C61">
              <w:tab/>
              <w:t>призовава Комисията и държавите членки да гарантират подходящи, ефективни и прозрачни механизми за политическо участие на хората, живеещи в бедност, при вземането на решения, както и при прилагането и оценяването на политиките, които ги засягат, на всички нива на вземане на решения;</w:t>
            </w:r>
            <w:r w:rsidRPr="002C0C61">
              <w:rPr>
                <w:b/>
                <w:i/>
              </w:rPr>
              <w:t xml:space="preserve"> борба с бедността и социалното изключване чрез оценяване и разширяване на уменията и издръжливостта на общностите; инвестиране в овластяването на местните общности и основано в по-голяма степен на участието управление, отговаря</w:t>
            </w:r>
            <w:r w:rsidRPr="002C0C61">
              <w:rPr>
                <w:b/>
                <w:i/>
              </w:rPr>
              <w:t>не на стремежите на различните участващи социални групи и насърчаване на ускоряването и интернализирането на процесите на трансформация и промяна;</w:t>
            </w:r>
          </w:p>
        </w:tc>
      </w:tr>
    </w:tbl>
    <w:p w14:paraId="0FC41FD2"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{PT}</w:t>
      </w:r>
      <w:r w:rsidRPr="002C0C61">
        <w:rPr>
          <w:noProof w:val="0"/>
        </w:rPr>
        <w:t>pt</w:t>
      </w:r>
      <w:r w:rsidRPr="002C0C61">
        <w:rPr>
          <w:rStyle w:val="HideTWBExt"/>
        </w:rPr>
        <w:t>&lt;/Original&gt;</w:t>
      </w:r>
    </w:p>
    <w:p w14:paraId="720579A0" w14:textId="77777777" w:rsidR="00B9483A" w:rsidRPr="002C0C61" w:rsidRDefault="00013E04" w:rsidP="00B9483A">
      <w:r w:rsidRPr="002C0C61">
        <w:rPr>
          <w:rStyle w:val="HideTWBExt"/>
        </w:rPr>
        <w:t>&lt;/Amend&gt;</w:t>
      </w:r>
    </w:p>
    <w:p w14:paraId="5717F41F"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409</w:t>
      </w:r>
      <w:r w:rsidRPr="002C0C61">
        <w:rPr>
          <w:rStyle w:val="HideTWBExt"/>
          <w:b w:val="0"/>
        </w:rPr>
        <w:t>&lt;/NumAm&gt;</w:t>
      </w:r>
    </w:p>
    <w:p w14:paraId="4CFD32FC" w14:textId="77777777" w:rsidR="00B9483A" w:rsidRPr="002C0C61" w:rsidRDefault="00013E04" w:rsidP="00B9483A">
      <w:pPr>
        <w:pStyle w:val="NormalBold"/>
      </w:pPr>
      <w:r w:rsidRPr="002C0C61">
        <w:rPr>
          <w:rStyle w:val="HideTWBExt"/>
          <w:b w:val="0"/>
        </w:rPr>
        <w:t>&lt;RepeatBlock-By&gt;&lt;Members&gt;</w:t>
      </w:r>
      <w:r w:rsidRPr="002C0C61">
        <w:t>Бранислав Ондруш, Ян Петер Варнке</w:t>
      </w:r>
      <w:r w:rsidRPr="002C0C61">
        <w:rPr>
          <w:rStyle w:val="HideTWBExt"/>
          <w:b w:val="0"/>
        </w:rPr>
        <w:t>&lt;/Members&gt;</w:t>
      </w:r>
    </w:p>
    <w:p w14:paraId="2899D2B4" w14:textId="77777777" w:rsidR="00B9483A" w:rsidRPr="002C0C61" w:rsidRDefault="00013E04" w:rsidP="00B9483A">
      <w:r w:rsidRPr="002C0C61">
        <w:rPr>
          <w:rStyle w:val="HideTWBExt"/>
        </w:rPr>
        <w:t>&lt;/RepeatBlock-By&gt;</w:t>
      </w:r>
    </w:p>
    <w:p w14:paraId="3034FF1C"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7C2BA617" w14:textId="77777777" w:rsidR="00B9483A" w:rsidRPr="002C0C61" w:rsidRDefault="00013E04" w:rsidP="00B9483A">
      <w:pPr>
        <w:pStyle w:val="NormalBold"/>
      </w:pPr>
      <w:r w:rsidRPr="002C0C61">
        <w:rPr>
          <w:rStyle w:val="HideTWBExt"/>
          <w:b w:val="0"/>
        </w:rPr>
        <w:t>&lt;Article&gt;</w:t>
      </w:r>
      <w:r w:rsidRPr="002C0C61">
        <w:t xml:space="preserve">Параграф 15 a </w:t>
      </w:r>
      <w:r w:rsidRPr="002C0C61">
        <w:t>(нов)</w:t>
      </w:r>
      <w:r w:rsidRPr="002C0C61">
        <w:rPr>
          <w:rStyle w:val="HideTWBExt"/>
          <w:b w:val="0"/>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73D7F450" w14:textId="77777777" w:rsidTr="00761BD2">
        <w:trPr>
          <w:jc w:val="center"/>
        </w:trPr>
        <w:tc>
          <w:tcPr>
            <w:tcW w:w="9752" w:type="dxa"/>
            <w:gridSpan w:val="2"/>
          </w:tcPr>
          <w:p w14:paraId="318FC727" w14:textId="77777777" w:rsidR="00B9483A" w:rsidRPr="002C0C61" w:rsidRDefault="00B9483A" w:rsidP="00761BD2">
            <w:pPr>
              <w:keepNext/>
            </w:pPr>
          </w:p>
        </w:tc>
      </w:tr>
      <w:tr w:rsidR="00A029F3" w:rsidRPr="002C0C61" w14:paraId="792624DB" w14:textId="77777777" w:rsidTr="00761BD2">
        <w:trPr>
          <w:jc w:val="center"/>
        </w:trPr>
        <w:tc>
          <w:tcPr>
            <w:tcW w:w="4876" w:type="dxa"/>
            <w:hideMark/>
          </w:tcPr>
          <w:p w14:paraId="3EC49667" w14:textId="77777777" w:rsidR="00B9483A" w:rsidRPr="002C0C61" w:rsidRDefault="00013E04" w:rsidP="00761BD2">
            <w:pPr>
              <w:pStyle w:val="ColumnHeading"/>
              <w:keepNext/>
            </w:pPr>
            <w:r w:rsidRPr="002C0C61">
              <w:t>Предложение за резолюция</w:t>
            </w:r>
          </w:p>
        </w:tc>
        <w:tc>
          <w:tcPr>
            <w:tcW w:w="4876" w:type="dxa"/>
            <w:hideMark/>
          </w:tcPr>
          <w:p w14:paraId="16CAB248" w14:textId="77777777" w:rsidR="00B9483A" w:rsidRPr="002C0C61" w:rsidRDefault="00013E04" w:rsidP="00761BD2">
            <w:pPr>
              <w:pStyle w:val="ColumnHeading"/>
              <w:keepNext/>
            </w:pPr>
            <w:r w:rsidRPr="002C0C61">
              <w:t>Изменение</w:t>
            </w:r>
          </w:p>
        </w:tc>
      </w:tr>
      <w:tr w:rsidR="00A029F3" w:rsidRPr="002C0C61" w14:paraId="4B63DA22" w14:textId="77777777" w:rsidTr="00761BD2">
        <w:trPr>
          <w:jc w:val="center"/>
        </w:trPr>
        <w:tc>
          <w:tcPr>
            <w:tcW w:w="4876" w:type="dxa"/>
          </w:tcPr>
          <w:p w14:paraId="4760E84F" w14:textId="77777777" w:rsidR="00B9483A" w:rsidRPr="002C0C61" w:rsidRDefault="00B9483A" w:rsidP="00761BD2">
            <w:pPr>
              <w:pStyle w:val="Normal6"/>
            </w:pPr>
          </w:p>
        </w:tc>
        <w:tc>
          <w:tcPr>
            <w:tcW w:w="4876" w:type="dxa"/>
            <w:hideMark/>
          </w:tcPr>
          <w:p w14:paraId="6BBCF730" w14:textId="77777777" w:rsidR="00B9483A" w:rsidRPr="002C0C61" w:rsidRDefault="00013E04" w:rsidP="00761BD2">
            <w:pPr>
              <w:pStyle w:val="Normal6"/>
              <w:rPr>
                <w:szCs w:val="24"/>
              </w:rPr>
            </w:pPr>
            <w:r w:rsidRPr="002C0C61">
              <w:rPr>
                <w:b/>
                <w:i/>
              </w:rPr>
              <w:t>15а.</w:t>
            </w:r>
            <w:r w:rsidRPr="002C0C61">
              <w:rPr>
                <w:b/>
                <w:i/>
              </w:rPr>
              <w:tab/>
              <w:t xml:space="preserve">подчертава, че социалната икономика е функционална и е дала резултати за устойчиво постигане на повечето от горепосочените принципи и цели; субектите на социалната икономика предоставят пълен </w:t>
            </w:r>
            <w:r w:rsidRPr="002C0C61">
              <w:rPr>
                <w:b/>
                <w:i/>
              </w:rPr>
              <w:t>набор от услуги за устойчива социална и трудова интеграция на уязвимите групи въз основа на справедливи условия на труд, включително равно заплащане и принцип на равновесие между професионалния и личния живот; освен това техните операции гарантират достъп до социални услуги, здравеопазване, образование за уязвимите лица, както и жилищно настаняване на достъпни цени;</w:t>
            </w:r>
          </w:p>
        </w:tc>
      </w:tr>
    </w:tbl>
    <w:p w14:paraId="50B42131"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296A42A6" w14:textId="77777777" w:rsidR="00B9483A" w:rsidRPr="002C0C61" w:rsidRDefault="00013E04" w:rsidP="00B9483A">
      <w:r w:rsidRPr="002C0C61">
        <w:rPr>
          <w:rStyle w:val="HideTWBExt"/>
        </w:rPr>
        <w:t>&lt;/Amend&gt;</w:t>
      </w:r>
    </w:p>
    <w:p w14:paraId="6C8B98B8"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410</w:t>
      </w:r>
      <w:r w:rsidRPr="002C0C61">
        <w:rPr>
          <w:rStyle w:val="HideTWBExt"/>
          <w:b w:val="0"/>
        </w:rPr>
        <w:t>&lt;/NumAm&gt;</w:t>
      </w:r>
    </w:p>
    <w:p w14:paraId="426EB072" w14:textId="77777777" w:rsidR="00B9483A" w:rsidRPr="002C0C61" w:rsidRDefault="00013E04" w:rsidP="00B9483A">
      <w:pPr>
        <w:pStyle w:val="NormalBold"/>
      </w:pPr>
      <w:r w:rsidRPr="002C0C61">
        <w:rPr>
          <w:rStyle w:val="HideTWBExt"/>
          <w:b w:val="0"/>
        </w:rPr>
        <w:t>&lt;RepeatBlock-By&gt;&lt;Members&gt;</w:t>
      </w:r>
      <w:r w:rsidRPr="002C0C61">
        <w:t>Хуан Карлос Хираута Видал, Северин Вербрук</w:t>
      </w:r>
      <w:r w:rsidRPr="002C0C61">
        <w:rPr>
          <w:rStyle w:val="HideTWBExt"/>
          <w:b w:val="0"/>
        </w:rPr>
        <w:t>&lt;/Members&gt;</w:t>
      </w:r>
    </w:p>
    <w:p w14:paraId="2B73EAF2" w14:textId="77777777" w:rsidR="00B9483A" w:rsidRPr="002C0C61" w:rsidRDefault="00013E04" w:rsidP="00B9483A">
      <w:r w:rsidRPr="002C0C61">
        <w:rPr>
          <w:rStyle w:val="HideTWBExt"/>
        </w:rPr>
        <w:t>&lt;/RepeatBlock-By&gt;</w:t>
      </w:r>
    </w:p>
    <w:p w14:paraId="1908FE1D"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09095ADB" w14:textId="77777777" w:rsidR="00B9483A" w:rsidRPr="002C0C61" w:rsidRDefault="00013E04" w:rsidP="00B9483A">
      <w:pPr>
        <w:pStyle w:val="NormalBold"/>
      </w:pPr>
      <w:r w:rsidRPr="002C0C61">
        <w:rPr>
          <w:rStyle w:val="HideTWBExt"/>
          <w:b w:val="0"/>
        </w:rPr>
        <w:t>&lt;Article&gt;</w:t>
      </w:r>
      <w:r w:rsidRPr="002C0C61">
        <w:t>Параграф 16</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6363F753" w14:textId="77777777" w:rsidTr="00761BD2">
        <w:trPr>
          <w:jc w:val="center"/>
        </w:trPr>
        <w:tc>
          <w:tcPr>
            <w:tcW w:w="9752" w:type="dxa"/>
            <w:gridSpan w:val="2"/>
          </w:tcPr>
          <w:p w14:paraId="46EF3F80" w14:textId="77777777" w:rsidR="00B9483A" w:rsidRPr="002C0C61" w:rsidRDefault="00B9483A" w:rsidP="00761BD2">
            <w:pPr>
              <w:keepNext/>
            </w:pPr>
          </w:p>
        </w:tc>
      </w:tr>
      <w:tr w:rsidR="00A029F3" w:rsidRPr="002C0C61" w14:paraId="7363ECBD" w14:textId="77777777" w:rsidTr="00761BD2">
        <w:trPr>
          <w:jc w:val="center"/>
        </w:trPr>
        <w:tc>
          <w:tcPr>
            <w:tcW w:w="4876" w:type="dxa"/>
            <w:hideMark/>
          </w:tcPr>
          <w:p w14:paraId="0D142597" w14:textId="77777777" w:rsidR="00B9483A" w:rsidRPr="002C0C61" w:rsidRDefault="00013E04" w:rsidP="00761BD2">
            <w:pPr>
              <w:pStyle w:val="ColumnHeading"/>
              <w:keepNext/>
            </w:pPr>
            <w:r w:rsidRPr="002C0C61">
              <w:t>Предложение за резолюция</w:t>
            </w:r>
          </w:p>
        </w:tc>
        <w:tc>
          <w:tcPr>
            <w:tcW w:w="4876" w:type="dxa"/>
            <w:hideMark/>
          </w:tcPr>
          <w:p w14:paraId="58F2BDB0" w14:textId="77777777" w:rsidR="00B9483A" w:rsidRPr="002C0C61" w:rsidRDefault="00013E04" w:rsidP="00761BD2">
            <w:pPr>
              <w:pStyle w:val="ColumnHeading"/>
              <w:keepNext/>
            </w:pPr>
            <w:r w:rsidRPr="002C0C61">
              <w:t>Изменение</w:t>
            </w:r>
          </w:p>
        </w:tc>
      </w:tr>
      <w:tr w:rsidR="00A029F3" w:rsidRPr="002C0C61" w14:paraId="14F9AC54" w14:textId="77777777" w:rsidTr="00761BD2">
        <w:trPr>
          <w:jc w:val="center"/>
        </w:trPr>
        <w:tc>
          <w:tcPr>
            <w:tcW w:w="4876" w:type="dxa"/>
            <w:hideMark/>
          </w:tcPr>
          <w:p w14:paraId="5B7E0CC3" w14:textId="77777777" w:rsidR="00B9483A" w:rsidRPr="002C0C61" w:rsidRDefault="00013E04" w:rsidP="00761BD2">
            <w:pPr>
              <w:pStyle w:val="Normal6"/>
            </w:pPr>
            <w:r w:rsidRPr="002C0C61">
              <w:t>16.</w:t>
            </w:r>
            <w:r w:rsidRPr="002C0C61">
              <w:tab/>
            </w:r>
            <w:r w:rsidRPr="002C0C61">
              <w:t xml:space="preserve">препоръчва провеждането на годишна конференция за оценка на </w:t>
            </w:r>
            <w:r w:rsidRPr="002C0C61">
              <w:rPr>
                <w:b/>
                <w:i/>
              </w:rPr>
              <w:t>изпълнението на стратегията, с широко и разнообразно представителство на различните групи от обществото, включително и хората, живеещи в бедност</w:t>
            </w:r>
            <w:r w:rsidRPr="002C0C61">
              <w:t>;</w:t>
            </w:r>
          </w:p>
        </w:tc>
        <w:tc>
          <w:tcPr>
            <w:tcW w:w="4876" w:type="dxa"/>
            <w:hideMark/>
          </w:tcPr>
          <w:p w14:paraId="0DBC89A8" w14:textId="77777777" w:rsidR="00B9483A" w:rsidRPr="002C0C61" w:rsidRDefault="00013E04" w:rsidP="00761BD2">
            <w:pPr>
              <w:pStyle w:val="Normal6"/>
              <w:rPr>
                <w:szCs w:val="24"/>
              </w:rPr>
            </w:pPr>
            <w:r w:rsidRPr="002C0C61">
              <w:t>16.</w:t>
            </w:r>
            <w:r w:rsidRPr="002C0C61">
              <w:tab/>
              <w:t xml:space="preserve">препоръчва провеждането на годишна конференция за оценка на </w:t>
            </w:r>
            <w:r w:rsidRPr="002C0C61">
              <w:rPr>
                <w:b/>
                <w:i/>
              </w:rPr>
              <w:t>бедността</w:t>
            </w:r>
            <w:r w:rsidRPr="002C0C61">
              <w:t>;</w:t>
            </w:r>
          </w:p>
        </w:tc>
      </w:tr>
    </w:tbl>
    <w:p w14:paraId="4954D221"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560E1DFE" w14:textId="77777777" w:rsidR="00B9483A" w:rsidRPr="002C0C61" w:rsidRDefault="00013E04" w:rsidP="00B9483A">
      <w:r w:rsidRPr="002C0C61">
        <w:rPr>
          <w:rStyle w:val="HideTWBExt"/>
        </w:rPr>
        <w:t>&lt;/Amend&gt;</w:t>
      </w:r>
    </w:p>
    <w:p w14:paraId="76A18997"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411</w:t>
      </w:r>
      <w:r w:rsidRPr="002C0C61">
        <w:rPr>
          <w:rStyle w:val="HideTWBExt"/>
          <w:b w:val="0"/>
        </w:rPr>
        <w:t>&lt;/NumAm&gt;</w:t>
      </w:r>
    </w:p>
    <w:p w14:paraId="2E284A69" w14:textId="77777777" w:rsidR="00B9483A" w:rsidRPr="002C0C61" w:rsidRDefault="00013E04" w:rsidP="00B9483A">
      <w:pPr>
        <w:pStyle w:val="NormalBold"/>
      </w:pPr>
      <w:r w:rsidRPr="002C0C61">
        <w:rPr>
          <w:rStyle w:val="HideTWBExt"/>
          <w:b w:val="0"/>
        </w:rPr>
        <w:t>&lt;RepeatBlock-By&gt;&lt;Members&gt;</w:t>
      </w:r>
      <w:r w:rsidRPr="002C0C61">
        <w:t>Джорджиана Теодореску</w:t>
      </w:r>
      <w:r w:rsidRPr="002C0C61">
        <w:rPr>
          <w:rStyle w:val="HideTWBExt"/>
          <w:b w:val="0"/>
        </w:rPr>
        <w:t>&lt;/Members&gt;</w:t>
      </w:r>
    </w:p>
    <w:p w14:paraId="5ABB6EFE" w14:textId="77777777" w:rsidR="00B9483A" w:rsidRPr="002C0C61" w:rsidRDefault="00013E04" w:rsidP="00B9483A">
      <w:r w:rsidRPr="002C0C61">
        <w:rPr>
          <w:rStyle w:val="HideTWBExt"/>
        </w:rPr>
        <w:t>&lt;/RepeatBlock-By&gt;</w:t>
      </w:r>
    </w:p>
    <w:p w14:paraId="639DDFBC"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3A9D2ADB" w14:textId="77777777" w:rsidR="00B9483A" w:rsidRPr="002C0C61" w:rsidRDefault="00013E04" w:rsidP="00B9483A">
      <w:pPr>
        <w:pStyle w:val="NormalBold"/>
      </w:pPr>
      <w:r w:rsidRPr="002C0C61">
        <w:rPr>
          <w:rStyle w:val="HideTWBExt"/>
          <w:b w:val="0"/>
        </w:rPr>
        <w:t>&lt;Article&gt;</w:t>
      </w:r>
      <w:r w:rsidRPr="002C0C61">
        <w:t>Параграф 16</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22C2B328" w14:textId="77777777" w:rsidTr="00761BD2">
        <w:trPr>
          <w:jc w:val="center"/>
        </w:trPr>
        <w:tc>
          <w:tcPr>
            <w:tcW w:w="9752" w:type="dxa"/>
            <w:gridSpan w:val="2"/>
          </w:tcPr>
          <w:p w14:paraId="3A81DB31" w14:textId="77777777" w:rsidR="00B9483A" w:rsidRPr="002C0C61" w:rsidRDefault="00B9483A" w:rsidP="00761BD2">
            <w:pPr>
              <w:keepNext/>
            </w:pPr>
          </w:p>
        </w:tc>
      </w:tr>
      <w:tr w:rsidR="00A029F3" w:rsidRPr="002C0C61" w14:paraId="4FFEBA4E" w14:textId="77777777" w:rsidTr="00761BD2">
        <w:trPr>
          <w:jc w:val="center"/>
        </w:trPr>
        <w:tc>
          <w:tcPr>
            <w:tcW w:w="4876" w:type="dxa"/>
            <w:hideMark/>
          </w:tcPr>
          <w:p w14:paraId="225FBC88" w14:textId="77777777" w:rsidR="00B9483A" w:rsidRPr="002C0C61" w:rsidRDefault="00013E04" w:rsidP="00761BD2">
            <w:pPr>
              <w:pStyle w:val="ColumnHeading"/>
              <w:keepNext/>
            </w:pPr>
            <w:r w:rsidRPr="002C0C61">
              <w:t>Предложение за резолюция</w:t>
            </w:r>
          </w:p>
        </w:tc>
        <w:tc>
          <w:tcPr>
            <w:tcW w:w="4876" w:type="dxa"/>
            <w:hideMark/>
          </w:tcPr>
          <w:p w14:paraId="4DD06D52" w14:textId="77777777" w:rsidR="00B9483A" w:rsidRPr="002C0C61" w:rsidRDefault="00013E04" w:rsidP="00761BD2">
            <w:pPr>
              <w:pStyle w:val="ColumnHeading"/>
              <w:keepNext/>
            </w:pPr>
            <w:r w:rsidRPr="002C0C61">
              <w:t>Изменение</w:t>
            </w:r>
          </w:p>
        </w:tc>
      </w:tr>
      <w:tr w:rsidR="00A029F3" w:rsidRPr="002C0C61" w14:paraId="07F9FC9D" w14:textId="77777777" w:rsidTr="00761BD2">
        <w:trPr>
          <w:jc w:val="center"/>
        </w:trPr>
        <w:tc>
          <w:tcPr>
            <w:tcW w:w="4876" w:type="dxa"/>
            <w:hideMark/>
          </w:tcPr>
          <w:p w14:paraId="7A3E222A" w14:textId="77777777" w:rsidR="00B9483A" w:rsidRPr="002C0C61" w:rsidRDefault="00013E04" w:rsidP="00761BD2">
            <w:pPr>
              <w:pStyle w:val="Normal6"/>
            </w:pPr>
            <w:r w:rsidRPr="002C0C61">
              <w:t>16.</w:t>
            </w:r>
            <w:r w:rsidRPr="002C0C61">
              <w:tab/>
              <w:t>препоръчва провеждането на годишна конференция за оценка на изпълнението на стратегията, с широко и разнообразно представителство на различните групи от обществото, включително и хората, живеещи в бедност;</w:t>
            </w:r>
          </w:p>
        </w:tc>
        <w:tc>
          <w:tcPr>
            <w:tcW w:w="4876" w:type="dxa"/>
            <w:hideMark/>
          </w:tcPr>
          <w:p w14:paraId="3CB1B1AD" w14:textId="77777777" w:rsidR="00B9483A" w:rsidRPr="002C0C61" w:rsidRDefault="00013E04" w:rsidP="00761BD2">
            <w:pPr>
              <w:pStyle w:val="Normal6"/>
              <w:rPr>
                <w:szCs w:val="24"/>
              </w:rPr>
            </w:pPr>
            <w:r w:rsidRPr="002C0C61">
              <w:t>16.</w:t>
            </w:r>
            <w:r w:rsidRPr="002C0C61">
              <w:tab/>
            </w:r>
            <w:r w:rsidRPr="002C0C61">
              <w:t>препоръчва провеждането на годишна конференция за оценка на изпълнението на стратегията, с широко и разнообразно представителство на различните групи от обществото, включително и хората, живеещи в бедност</w:t>
            </w:r>
            <w:r w:rsidRPr="002C0C61">
              <w:rPr>
                <w:b/>
                <w:i/>
              </w:rPr>
              <w:t>, местните общности и заинтересованите страни в областта на образованието</w:t>
            </w:r>
            <w:r w:rsidRPr="002C0C61">
              <w:t>;</w:t>
            </w:r>
          </w:p>
        </w:tc>
      </w:tr>
    </w:tbl>
    <w:p w14:paraId="1C5CC072"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2D4F8BBD" w14:textId="77777777" w:rsidR="00B9483A" w:rsidRPr="002C0C61" w:rsidRDefault="00013E04" w:rsidP="00B9483A">
      <w:r w:rsidRPr="002C0C61">
        <w:rPr>
          <w:rStyle w:val="HideTWBExt"/>
        </w:rPr>
        <w:t>&lt;/Amend&gt;</w:t>
      </w:r>
    </w:p>
    <w:p w14:paraId="5FB09F95"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412</w:t>
      </w:r>
      <w:r w:rsidRPr="002C0C61">
        <w:rPr>
          <w:rStyle w:val="HideTWBExt"/>
          <w:b w:val="0"/>
        </w:rPr>
        <w:t>&lt;/NumAm&gt;</w:t>
      </w:r>
    </w:p>
    <w:p w14:paraId="15E713BD" w14:textId="77777777" w:rsidR="00B9483A" w:rsidRPr="002C0C61" w:rsidRDefault="00013E04" w:rsidP="00B9483A">
      <w:pPr>
        <w:pStyle w:val="NormalBold"/>
      </w:pPr>
      <w:r w:rsidRPr="002C0C61">
        <w:rPr>
          <w:rStyle w:val="HideTWBExt"/>
          <w:b w:val="0"/>
        </w:rPr>
        <w:t>&lt;RepeatBlock-By&gt;&lt;Members&gt;</w:t>
      </w:r>
      <w:r w:rsidRPr="002C0C61">
        <w:t>Вили Сьовндал</w:t>
      </w:r>
      <w:r w:rsidRPr="002C0C61">
        <w:rPr>
          <w:rStyle w:val="HideTWBExt"/>
          <w:b w:val="0"/>
        </w:rPr>
        <w:t>&lt;/Members&gt;</w:t>
      </w:r>
    </w:p>
    <w:p w14:paraId="5CECEFC2" w14:textId="77777777" w:rsidR="00B9483A" w:rsidRPr="002C0C61" w:rsidRDefault="00013E04" w:rsidP="00B9483A">
      <w:r w:rsidRPr="002C0C61">
        <w:rPr>
          <w:rStyle w:val="HideTWBExt"/>
        </w:rPr>
        <w:t>&lt;AuNomDe&gt;</w:t>
      </w:r>
      <w:r w:rsidRPr="002C0C61">
        <w:rPr>
          <w:rStyle w:val="HideTWBInt"/>
          <w:color w:val="auto"/>
        </w:rPr>
        <w:t>{Verts/ALE}</w:t>
      </w:r>
      <w:r w:rsidRPr="002C0C61">
        <w:t>от името на групата Verts/ALE</w:t>
      </w:r>
      <w:r w:rsidRPr="002C0C61">
        <w:rPr>
          <w:rStyle w:val="HideTWBExt"/>
        </w:rPr>
        <w:t>&lt;/AuNomDe&gt;</w:t>
      </w:r>
    </w:p>
    <w:p w14:paraId="08B6C4DD" w14:textId="77777777" w:rsidR="00B9483A" w:rsidRPr="002C0C61" w:rsidRDefault="00013E04" w:rsidP="00B9483A">
      <w:r w:rsidRPr="002C0C61">
        <w:rPr>
          <w:rStyle w:val="HideTWBExt"/>
        </w:rPr>
        <w:t>&lt;/RepeatBlock-By&gt;</w:t>
      </w:r>
    </w:p>
    <w:p w14:paraId="66AB0E87"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4B592C61" w14:textId="77777777" w:rsidR="00B9483A" w:rsidRPr="002C0C61" w:rsidRDefault="00013E04" w:rsidP="00B9483A">
      <w:pPr>
        <w:pStyle w:val="NormalBold"/>
      </w:pPr>
      <w:r w:rsidRPr="002C0C61">
        <w:rPr>
          <w:rStyle w:val="HideTWBExt"/>
          <w:b w:val="0"/>
        </w:rPr>
        <w:t>&lt;Article&gt;</w:t>
      </w:r>
      <w:r w:rsidRPr="002C0C61">
        <w:t>Параграф 16</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599E5822" w14:textId="77777777" w:rsidTr="00761BD2">
        <w:trPr>
          <w:jc w:val="center"/>
        </w:trPr>
        <w:tc>
          <w:tcPr>
            <w:tcW w:w="9752" w:type="dxa"/>
            <w:gridSpan w:val="2"/>
          </w:tcPr>
          <w:p w14:paraId="37086F30" w14:textId="77777777" w:rsidR="00B9483A" w:rsidRPr="002C0C61" w:rsidRDefault="00B9483A" w:rsidP="00761BD2">
            <w:pPr>
              <w:keepNext/>
            </w:pPr>
          </w:p>
        </w:tc>
      </w:tr>
      <w:tr w:rsidR="00A029F3" w:rsidRPr="002C0C61" w14:paraId="49FFDA5C" w14:textId="77777777" w:rsidTr="00761BD2">
        <w:trPr>
          <w:jc w:val="center"/>
        </w:trPr>
        <w:tc>
          <w:tcPr>
            <w:tcW w:w="4876" w:type="dxa"/>
            <w:hideMark/>
          </w:tcPr>
          <w:p w14:paraId="2AA7E612" w14:textId="77777777" w:rsidR="00B9483A" w:rsidRPr="002C0C61" w:rsidRDefault="00013E04" w:rsidP="00761BD2">
            <w:pPr>
              <w:pStyle w:val="ColumnHeading"/>
              <w:keepNext/>
            </w:pPr>
            <w:r w:rsidRPr="002C0C61">
              <w:t>Предложение за резолюция</w:t>
            </w:r>
          </w:p>
        </w:tc>
        <w:tc>
          <w:tcPr>
            <w:tcW w:w="4876" w:type="dxa"/>
            <w:hideMark/>
          </w:tcPr>
          <w:p w14:paraId="06321297" w14:textId="77777777" w:rsidR="00B9483A" w:rsidRPr="002C0C61" w:rsidRDefault="00013E04" w:rsidP="00761BD2">
            <w:pPr>
              <w:pStyle w:val="ColumnHeading"/>
              <w:keepNext/>
            </w:pPr>
            <w:r w:rsidRPr="002C0C61">
              <w:t>Изменение</w:t>
            </w:r>
          </w:p>
        </w:tc>
      </w:tr>
      <w:tr w:rsidR="00A029F3" w:rsidRPr="002C0C61" w14:paraId="3B216084" w14:textId="77777777" w:rsidTr="00761BD2">
        <w:trPr>
          <w:jc w:val="center"/>
        </w:trPr>
        <w:tc>
          <w:tcPr>
            <w:tcW w:w="4876" w:type="dxa"/>
            <w:hideMark/>
          </w:tcPr>
          <w:p w14:paraId="7768DB67" w14:textId="77777777" w:rsidR="00B9483A" w:rsidRPr="002C0C61" w:rsidRDefault="00013E04" w:rsidP="00761BD2">
            <w:pPr>
              <w:pStyle w:val="Normal6"/>
            </w:pPr>
            <w:r w:rsidRPr="002C0C61">
              <w:t>16.</w:t>
            </w:r>
            <w:r w:rsidRPr="002C0C61">
              <w:tab/>
              <w:t>препоръчва провеждането на годишна конференция за оценка на изпълнението на стратегията, с широко и разнообразно представителство на различните групи от обществото, включително и хората, живеещи в бедност;</w:t>
            </w:r>
          </w:p>
        </w:tc>
        <w:tc>
          <w:tcPr>
            <w:tcW w:w="4876" w:type="dxa"/>
            <w:hideMark/>
          </w:tcPr>
          <w:p w14:paraId="0CB5F269" w14:textId="77777777" w:rsidR="00B9483A" w:rsidRPr="002C0C61" w:rsidRDefault="00013E04" w:rsidP="00761BD2">
            <w:pPr>
              <w:pStyle w:val="Normal6"/>
              <w:rPr>
                <w:szCs w:val="24"/>
              </w:rPr>
            </w:pPr>
            <w:r w:rsidRPr="002C0C61">
              <w:t>16.</w:t>
            </w:r>
            <w:r w:rsidRPr="002C0C61">
              <w:tab/>
              <w:t xml:space="preserve">препоръчва провеждането на годишна конференция за оценка на изпълнението на стратегията, с широко и разнообразно представителство на различните групи от обществото, </w:t>
            </w:r>
            <w:r w:rsidRPr="002C0C61">
              <w:rPr>
                <w:b/>
                <w:i/>
              </w:rPr>
              <w:t xml:space="preserve">и особено на жените, </w:t>
            </w:r>
            <w:r w:rsidRPr="002C0C61">
              <w:t>включително и хората, живеещи в бедност;</w:t>
            </w:r>
          </w:p>
        </w:tc>
      </w:tr>
    </w:tbl>
    <w:p w14:paraId="0A806E8A"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7C1D5BA7" w14:textId="77777777" w:rsidR="00B9483A" w:rsidRPr="002C0C61" w:rsidRDefault="00013E04" w:rsidP="00B9483A">
      <w:r w:rsidRPr="002C0C61">
        <w:rPr>
          <w:rStyle w:val="HideTWBExt"/>
        </w:rPr>
        <w:t>&lt;/Amend&gt;</w:t>
      </w:r>
    </w:p>
    <w:p w14:paraId="0D52065D"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413</w:t>
      </w:r>
      <w:r w:rsidRPr="002C0C61">
        <w:rPr>
          <w:rStyle w:val="HideTWBExt"/>
          <w:b w:val="0"/>
        </w:rPr>
        <w:t>&lt;/NumAm&gt;</w:t>
      </w:r>
    </w:p>
    <w:p w14:paraId="1ECAD875" w14:textId="77777777" w:rsidR="00B9483A" w:rsidRPr="002C0C61" w:rsidRDefault="00013E04" w:rsidP="00B9483A">
      <w:pPr>
        <w:pStyle w:val="NormalBold"/>
      </w:pPr>
      <w:r w:rsidRPr="002C0C61">
        <w:rPr>
          <w:rStyle w:val="HideTWBExt"/>
          <w:b w:val="0"/>
        </w:rPr>
        <w:t>&lt;RepeatBlock-By&gt;&lt;Members&gt;</w:t>
      </w:r>
      <w:r w:rsidRPr="002C0C61">
        <w:t xml:space="preserve">Жуан Оливейра, Мари Тусен, Марит Май, Паскуале Тридико, Христо Петров, Естреля Галан, Пернандо Барена Арса, </w:t>
      </w:r>
      <w:r w:rsidRPr="002C0C61">
        <w:t>Йоргос Георгиу, Лин Бойлан, Лейла Шайби, Дамиен Карем, Антони Смит, Висент Марса Ибанес, Марина Мьозюр, Сирпа Пиетикяйнен, Дарио Тамбурано, Мюриел Лоран, Ерик Сарджакомо, Чечилия Страда</w:t>
      </w:r>
      <w:r w:rsidRPr="002C0C61">
        <w:rPr>
          <w:rStyle w:val="HideTWBExt"/>
          <w:b w:val="0"/>
        </w:rPr>
        <w:t>&lt;/Members&gt;</w:t>
      </w:r>
    </w:p>
    <w:p w14:paraId="66DEBC98" w14:textId="77777777" w:rsidR="00B9483A" w:rsidRPr="002C0C61" w:rsidRDefault="00013E04" w:rsidP="00B9483A">
      <w:r w:rsidRPr="002C0C61">
        <w:rPr>
          <w:rStyle w:val="HideTWBExt"/>
        </w:rPr>
        <w:t>&lt;/RepeatBlock-By&gt;</w:t>
      </w:r>
    </w:p>
    <w:p w14:paraId="09F606FD"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3E76BD60" w14:textId="77777777" w:rsidR="00B9483A" w:rsidRPr="002C0C61" w:rsidRDefault="00013E04" w:rsidP="00B9483A">
      <w:pPr>
        <w:pStyle w:val="NormalBold"/>
      </w:pPr>
      <w:r w:rsidRPr="002C0C61">
        <w:rPr>
          <w:rStyle w:val="HideTWBExt"/>
          <w:b w:val="0"/>
        </w:rPr>
        <w:t>&lt;Article&gt;</w:t>
      </w:r>
      <w:r w:rsidRPr="002C0C61">
        <w:t>Параграф 16</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35AFFB0D" w14:textId="77777777" w:rsidTr="00761BD2">
        <w:trPr>
          <w:jc w:val="center"/>
        </w:trPr>
        <w:tc>
          <w:tcPr>
            <w:tcW w:w="9752" w:type="dxa"/>
            <w:gridSpan w:val="2"/>
          </w:tcPr>
          <w:p w14:paraId="6C4BDED1" w14:textId="77777777" w:rsidR="00B9483A" w:rsidRPr="002C0C61" w:rsidRDefault="00B9483A" w:rsidP="00761BD2">
            <w:pPr>
              <w:keepNext/>
            </w:pPr>
          </w:p>
        </w:tc>
      </w:tr>
      <w:tr w:rsidR="00A029F3" w:rsidRPr="002C0C61" w14:paraId="48D6E7EF" w14:textId="77777777" w:rsidTr="00761BD2">
        <w:trPr>
          <w:jc w:val="center"/>
        </w:trPr>
        <w:tc>
          <w:tcPr>
            <w:tcW w:w="4876" w:type="dxa"/>
            <w:hideMark/>
          </w:tcPr>
          <w:p w14:paraId="3B3EF6C4" w14:textId="77777777" w:rsidR="00B9483A" w:rsidRPr="002C0C61" w:rsidRDefault="00013E04" w:rsidP="00761BD2">
            <w:pPr>
              <w:pStyle w:val="ColumnHeading"/>
              <w:keepNext/>
            </w:pPr>
            <w:r w:rsidRPr="002C0C61">
              <w:t>Предложение за резолюция</w:t>
            </w:r>
          </w:p>
        </w:tc>
        <w:tc>
          <w:tcPr>
            <w:tcW w:w="4876" w:type="dxa"/>
            <w:hideMark/>
          </w:tcPr>
          <w:p w14:paraId="798D9D42" w14:textId="77777777" w:rsidR="00B9483A" w:rsidRPr="002C0C61" w:rsidRDefault="00013E04" w:rsidP="00761BD2">
            <w:pPr>
              <w:pStyle w:val="ColumnHeading"/>
              <w:keepNext/>
            </w:pPr>
            <w:r w:rsidRPr="002C0C61">
              <w:t>Изменение</w:t>
            </w:r>
          </w:p>
        </w:tc>
      </w:tr>
      <w:tr w:rsidR="00A029F3" w:rsidRPr="002C0C61" w14:paraId="57FE4932" w14:textId="77777777" w:rsidTr="00761BD2">
        <w:trPr>
          <w:jc w:val="center"/>
        </w:trPr>
        <w:tc>
          <w:tcPr>
            <w:tcW w:w="4876" w:type="dxa"/>
            <w:hideMark/>
          </w:tcPr>
          <w:p w14:paraId="778C9882" w14:textId="77777777" w:rsidR="00B9483A" w:rsidRPr="002C0C61" w:rsidRDefault="00013E04" w:rsidP="00761BD2">
            <w:pPr>
              <w:pStyle w:val="Normal6"/>
            </w:pPr>
            <w:r w:rsidRPr="002C0C61">
              <w:t>16.</w:t>
            </w:r>
            <w:r w:rsidRPr="002C0C61">
              <w:tab/>
              <w:t>препоръчва провеждането на годишна конференция за оценка на изпълнението на стратегията, с широко и разнообразно представителство на различните групи от обществото, включително и хората, живеещи в бедност;</w:t>
            </w:r>
          </w:p>
        </w:tc>
        <w:tc>
          <w:tcPr>
            <w:tcW w:w="4876" w:type="dxa"/>
            <w:hideMark/>
          </w:tcPr>
          <w:p w14:paraId="67C3A783" w14:textId="77777777" w:rsidR="00B9483A" w:rsidRPr="002C0C61" w:rsidRDefault="00013E04" w:rsidP="00761BD2">
            <w:pPr>
              <w:pStyle w:val="Normal6"/>
              <w:rPr>
                <w:szCs w:val="24"/>
              </w:rPr>
            </w:pPr>
            <w:r w:rsidRPr="002C0C61">
              <w:t>16.</w:t>
            </w:r>
            <w:r w:rsidRPr="002C0C61">
              <w:tab/>
              <w:t xml:space="preserve"> </w:t>
            </w:r>
            <w:r w:rsidRPr="002C0C61">
              <w:rPr>
                <w:i/>
              </w:rPr>
              <w:t>(Не се отнася до българския текст.)</w:t>
            </w:r>
          </w:p>
        </w:tc>
      </w:tr>
    </w:tbl>
    <w:p w14:paraId="514ADFA0"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4071DC82" w14:textId="77777777" w:rsidR="00B9483A" w:rsidRPr="002C0C61" w:rsidRDefault="00013E04" w:rsidP="00B9483A">
      <w:r w:rsidRPr="002C0C61">
        <w:rPr>
          <w:rStyle w:val="HideTWBExt"/>
        </w:rPr>
        <w:t>&lt;/Amend&gt;</w:t>
      </w:r>
    </w:p>
    <w:p w14:paraId="6B2549D4"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414</w:t>
      </w:r>
      <w:r w:rsidRPr="002C0C61">
        <w:rPr>
          <w:rStyle w:val="HideTWBExt"/>
          <w:b w:val="0"/>
        </w:rPr>
        <w:t>&lt;/NumAm&gt;</w:t>
      </w:r>
    </w:p>
    <w:p w14:paraId="108E4BB8" w14:textId="77777777" w:rsidR="00B9483A" w:rsidRPr="002C0C61" w:rsidRDefault="00013E04" w:rsidP="00B9483A">
      <w:pPr>
        <w:pStyle w:val="NormalBold"/>
      </w:pPr>
      <w:r w:rsidRPr="002C0C61">
        <w:rPr>
          <w:rStyle w:val="HideTWBExt"/>
          <w:b w:val="0"/>
        </w:rPr>
        <w:t>&lt;RepeatBlock-By&gt;&lt;Members&gt;</w:t>
      </w:r>
      <w:r w:rsidRPr="002C0C61">
        <w:t>Христо Петров</w:t>
      </w:r>
      <w:r w:rsidRPr="002C0C61">
        <w:rPr>
          <w:rStyle w:val="HideTWBExt"/>
          <w:b w:val="0"/>
        </w:rPr>
        <w:t>&lt;/Members&gt;</w:t>
      </w:r>
    </w:p>
    <w:p w14:paraId="3DFB9581" w14:textId="77777777" w:rsidR="00B9483A" w:rsidRPr="002C0C61" w:rsidRDefault="00013E04" w:rsidP="00B9483A">
      <w:r w:rsidRPr="002C0C61">
        <w:rPr>
          <w:rStyle w:val="HideTWBExt"/>
        </w:rPr>
        <w:t>&lt;/RepeatBlock-By&gt;</w:t>
      </w:r>
    </w:p>
    <w:p w14:paraId="77A35086" w14:textId="77777777" w:rsidR="00B9483A" w:rsidRPr="002C0C61" w:rsidRDefault="00013E04" w:rsidP="00B9483A">
      <w:pPr>
        <w:pStyle w:val="NormalBold"/>
        <w:keepNext/>
      </w:pPr>
      <w:r w:rsidRPr="002C0C61">
        <w:rPr>
          <w:rStyle w:val="HideTWBExt"/>
          <w:b w:val="0"/>
        </w:rPr>
        <w:t>&lt;DocAmend&gt;</w:t>
      </w:r>
      <w:r w:rsidRPr="002C0C61">
        <w:t xml:space="preserve">Предложение за </w:t>
      </w:r>
      <w:r w:rsidRPr="002C0C61">
        <w:t>резолюция</w:t>
      </w:r>
      <w:r w:rsidRPr="002C0C61">
        <w:rPr>
          <w:rStyle w:val="HideTWBExt"/>
          <w:b w:val="0"/>
        </w:rPr>
        <w:t>&lt;/DocAmend&gt;</w:t>
      </w:r>
    </w:p>
    <w:p w14:paraId="4F551CA4" w14:textId="77777777" w:rsidR="00B9483A" w:rsidRPr="002C0C61" w:rsidRDefault="00013E04" w:rsidP="00B9483A">
      <w:pPr>
        <w:pStyle w:val="NormalBold"/>
      </w:pPr>
      <w:r w:rsidRPr="002C0C61">
        <w:rPr>
          <w:rStyle w:val="HideTWBExt"/>
          <w:b w:val="0"/>
        </w:rPr>
        <w:t>&lt;Article&gt;</w:t>
      </w:r>
      <w:r w:rsidRPr="002C0C61">
        <w:t>Параграф 16 a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0848BC38" w14:textId="77777777" w:rsidTr="00761BD2">
        <w:trPr>
          <w:jc w:val="center"/>
        </w:trPr>
        <w:tc>
          <w:tcPr>
            <w:tcW w:w="9752" w:type="dxa"/>
            <w:gridSpan w:val="2"/>
          </w:tcPr>
          <w:p w14:paraId="0F389214" w14:textId="77777777" w:rsidR="00B9483A" w:rsidRPr="002C0C61" w:rsidRDefault="00B9483A" w:rsidP="00761BD2">
            <w:pPr>
              <w:keepNext/>
            </w:pPr>
          </w:p>
        </w:tc>
      </w:tr>
      <w:tr w:rsidR="00A029F3" w:rsidRPr="002C0C61" w14:paraId="349129E5" w14:textId="77777777" w:rsidTr="00761BD2">
        <w:trPr>
          <w:jc w:val="center"/>
        </w:trPr>
        <w:tc>
          <w:tcPr>
            <w:tcW w:w="4876" w:type="dxa"/>
            <w:hideMark/>
          </w:tcPr>
          <w:p w14:paraId="69697799" w14:textId="77777777" w:rsidR="00B9483A" w:rsidRPr="002C0C61" w:rsidRDefault="00013E04" w:rsidP="00761BD2">
            <w:pPr>
              <w:pStyle w:val="ColumnHeading"/>
              <w:keepNext/>
            </w:pPr>
            <w:r w:rsidRPr="002C0C61">
              <w:t>Предложение за резолюция</w:t>
            </w:r>
          </w:p>
        </w:tc>
        <w:tc>
          <w:tcPr>
            <w:tcW w:w="4876" w:type="dxa"/>
            <w:hideMark/>
          </w:tcPr>
          <w:p w14:paraId="0E1E1ED2" w14:textId="77777777" w:rsidR="00B9483A" w:rsidRPr="002C0C61" w:rsidRDefault="00013E04" w:rsidP="00761BD2">
            <w:pPr>
              <w:pStyle w:val="ColumnHeading"/>
              <w:keepNext/>
            </w:pPr>
            <w:r w:rsidRPr="002C0C61">
              <w:t>Изменение</w:t>
            </w:r>
          </w:p>
        </w:tc>
      </w:tr>
      <w:tr w:rsidR="00A029F3" w:rsidRPr="002C0C61" w14:paraId="2D6C95B8" w14:textId="77777777" w:rsidTr="00761BD2">
        <w:trPr>
          <w:jc w:val="center"/>
        </w:trPr>
        <w:tc>
          <w:tcPr>
            <w:tcW w:w="4876" w:type="dxa"/>
          </w:tcPr>
          <w:p w14:paraId="4000F43B" w14:textId="77777777" w:rsidR="00B9483A" w:rsidRPr="002C0C61" w:rsidRDefault="00B9483A" w:rsidP="00761BD2">
            <w:pPr>
              <w:pStyle w:val="Normal6"/>
            </w:pPr>
          </w:p>
        </w:tc>
        <w:tc>
          <w:tcPr>
            <w:tcW w:w="4876" w:type="dxa"/>
            <w:hideMark/>
          </w:tcPr>
          <w:p w14:paraId="7FA6648E" w14:textId="77777777" w:rsidR="00B9483A" w:rsidRPr="002C0C61" w:rsidRDefault="00013E04" w:rsidP="00761BD2">
            <w:pPr>
              <w:pStyle w:val="Normal6"/>
              <w:rPr>
                <w:szCs w:val="24"/>
              </w:rPr>
            </w:pPr>
            <w:r w:rsidRPr="002C0C61">
              <w:rPr>
                <w:b/>
                <w:i/>
              </w:rPr>
              <w:t>16а.</w:t>
            </w:r>
            <w:r w:rsidRPr="002C0C61">
              <w:rPr>
                <w:b/>
                <w:i/>
              </w:rPr>
              <w:tab/>
              <w:t xml:space="preserve">препоръчва Комисията и държавите членки да разработят всеобхватни комуникационни стратегии за борба със стигматизирането и стереотипите относно </w:t>
            </w:r>
            <w:r w:rsidRPr="002C0C61">
              <w:rPr>
                <w:b/>
                <w:i/>
              </w:rPr>
              <w:t>хората, живеещи в бедност, и лицата, получаващи социално подпомагане; призовава за образователни кампании, които да насърчават човешкото достойнство и структурното разбиране на бедността; призовава също така Комисията и държавите членки да забранят в законодателството дискриминацията, основана на социално-икономически статус, както и да осигурят защита срещу нея в областта на заетостта и достъпа до услуги; призовава също така Съвета да приеме позицията си относно хоризонталната директива за борба с дискрими</w:t>
            </w:r>
            <w:r w:rsidRPr="002C0C61">
              <w:rPr>
                <w:b/>
                <w:i/>
              </w:rPr>
              <w:t>нацията, за да започне междуинституционални преговори и да преодолее пропуските в законодателството на ЕС за борба с дискриминацията;</w:t>
            </w:r>
          </w:p>
        </w:tc>
      </w:tr>
    </w:tbl>
    <w:p w14:paraId="39B890AE"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78933F12" w14:textId="77777777" w:rsidR="00B9483A" w:rsidRPr="002C0C61" w:rsidRDefault="00013E04" w:rsidP="00B9483A">
      <w:r w:rsidRPr="002C0C61">
        <w:rPr>
          <w:rStyle w:val="HideTWBExt"/>
        </w:rPr>
        <w:t>&lt;/Amend&gt;</w:t>
      </w:r>
    </w:p>
    <w:p w14:paraId="43E789E7"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415</w:t>
      </w:r>
      <w:r w:rsidRPr="002C0C61">
        <w:rPr>
          <w:rStyle w:val="HideTWBExt"/>
          <w:b w:val="0"/>
        </w:rPr>
        <w:t>&lt;/NumAm&gt;</w:t>
      </w:r>
    </w:p>
    <w:p w14:paraId="24A24035" w14:textId="77777777" w:rsidR="00B9483A" w:rsidRPr="002C0C61" w:rsidRDefault="00013E04" w:rsidP="00B9483A">
      <w:pPr>
        <w:pStyle w:val="NormalBold"/>
      </w:pPr>
      <w:r w:rsidRPr="002C0C61">
        <w:rPr>
          <w:rStyle w:val="HideTWBExt"/>
          <w:b w:val="0"/>
        </w:rPr>
        <w:t>&lt;RepeatBlock-By&gt;&lt;Members&gt;</w:t>
      </w:r>
      <w:r w:rsidRPr="002C0C61">
        <w:t>Жуан Оливейра, Мари Тусен, Марит Май, Паскуале Тридико, Христо Петров, Естреля Галан, Пернандо Барена Арса, Йоргос Георгиу, Лин Бойлан, Лейла Шайби, Дамиен Карем, Антони Смит, Висент Марса Ибанес, Марина Мьозюр, Дарио Тамбурано, Мюриел Лоран, Ерик Сарджакомо, Чечилия Страда</w:t>
      </w:r>
      <w:r w:rsidRPr="002C0C61">
        <w:rPr>
          <w:rStyle w:val="HideTWBExt"/>
          <w:b w:val="0"/>
        </w:rPr>
        <w:t>&lt;/Members&gt;</w:t>
      </w:r>
    </w:p>
    <w:p w14:paraId="7F85EA32" w14:textId="77777777" w:rsidR="00B9483A" w:rsidRPr="002C0C61" w:rsidRDefault="00013E04" w:rsidP="00B9483A">
      <w:r w:rsidRPr="002C0C61">
        <w:rPr>
          <w:rStyle w:val="HideTWBExt"/>
        </w:rPr>
        <w:t>&lt;/RepeatBlock-By&gt;</w:t>
      </w:r>
    </w:p>
    <w:p w14:paraId="4F76822A"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106C64CB" w14:textId="77777777" w:rsidR="00B9483A" w:rsidRPr="002C0C61" w:rsidRDefault="00013E04" w:rsidP="00B9483A">
      <w:pPr>
        <w:pStyle w:val="NormalBold"/>
      </w:pPr>
      <w:r w:rsidRPr="002C0C61">
        <w:rPr>
          <w:rStyle w:val="HideTWBExt"/>
          <w:b w:val="0"/>
        </w:rPr>
        <w:t>&lt;Article&gt;</w:t>
      </w:r>
      <w:r w:rsidRPr="002C0C61">
        <w:t>Параграф 16 a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6AAF1C31" w14:textId="77777777" w:rsidTr="00761BD2">
        <w:trPr>
          <w:jc w:val="center"/>
        </w:trPr>
        <w:tc>
          <w:tcPr>
            <w:tcW w:w="9752" w:type="dxa"/>
            <w:gridSpan w:val="2"/>
          </w:tcPr>
          <w:p w14:paraId="296389ED" w14:textId="77777777" w:rsidR="00B9483A" w:rsidRPr="002C0C61" w:rsidRDefault="00B9483A" w:rsidP="00761BD2">
            <w:pPr>
              <w:keepNext/>
            </w:pPr>
          </w:p>
        </w:tc>
      </w:tr>
      <w:tr w:rsidR="00A029F3" w:rsidRPr="002C0C61" w14:paraId="21E0380A" w14:textId="77777777" w:rsidTr="00761BD2">
        <w:trPr>
          <w:jc w:val="center"/>
        </w:trPr>
        <w:tc>
          <w:tcPr>
            <w:tcW w:w="4876" w:type="dxa"/>
            <w:hideMark/>
          </w:tcPr>
          <w:p w14:paraId="5AD96E7F" w14:textId="77777777" w:rsidR="00B9483A" w:rsidRPr="002C0C61" w:rsidRDefault="00013E04" w:rsidP="00761BD2">
            <w:pPr>
              <w:pStyle w:val="ColumnHeading"/>
              <w:keepNext/>
            </w:pPr>
            <w:r w:rsidRPr="002C0C61">
              <w:t>Предложение за резолюция</w:t>
            </w:r>
          </w:p>
        </w:tc>
        <w:tc>
          <w:tcPr>
            <w:tcW w:w="4876" w:type="dxa"/>
            <w:hideMark/>
          </w:tcPr>
          <w:p w14:paraId="6270F126" w14:textId="77777777" w:rsidR="00B9483A" w:rsidRPr="002C0C61" w:rsidRDefault="00013E04" w:rsidP="00761BD2">
            <w:pPr>
              <w:pStyle w:val="ColumnHeading"/>
              <w:keepNext/>
            </w:pPr>
            <w:r w:rsidRPr="002C0C61">
              <w:t>Изменение</w:t>
            </w:r>
          </w:p>
        </w:tc>
      </w:tr>
      <w:tr w:rsidR="00A029F3" w:rsidRPr="002C0C61" w14:paraId="04B4E3C9" w14:textId="77777777" w:rsidTr="00761BD2">
        <w:trPr>
          <w:jc w:val="center"/>
        </w:trPr>
        <w:tc>
          <w:tcPr>
            <w:tcW w:w="4876" w:type="dxa"/>
          </w:tcPr>
          <w:p w14:paraId="31D2AD6D" w14:textId="77777777" w:rsidR="00B9483A" w:rsidRPr="002C0C61" w:rsidRDefault="00B9483A" w:rsidP="00761BD2">
            <w:pPr>
              <w:pStyle w:val="Normal6"/>
            </w:pPr>
          </w:p>
        </w:tc>
        <w:tc>
          <w:tcPr>
            <w:tcW w:w="4876" w:type="dxa"/>
            <w:hideMark/>
          </w:tcPr>
          <w:p w14:paraId="7A54079C" w14:textId="77777777" w:rsidR="00B9483A" w:rsidRPr="002C0C61" w:rsidRDefault="00013E04" w:rsidP="00761BD2">
            <w:pPr>
              <w:pStyle w:val="Normal6"/>
              <w:rPr>
                <w:szCs w:val="24"/>
              </w:rPr>
            </w:pPr>
            <w:r w:rsidRPr="002C0C61">
              <w:rPr>
                <w:b/>
                <w:i/>
              </w:rPr>
              <w:t>16а.</w:t>
            </w:r>
            <w:r w:rsidRPr="002C0C61">
              <w:rPr>
                <w:b/>
                <w:i/>
              </w:rPr>
              <w:tab/>
              <w:t xml:space="preserve">подчертава, че конференцията следва да допринесе за официалния мониторинг на </w:t>
            </w:r>
            <w:r w:rsidRPr="002C0C61">
              <w:rPr>
                <w:b/>
                <w:i/>
              </w:rPr>
              <w:t>стратегията от страна на ЕС, като предостави пространство за преглед на напредъка спрямо ясни параметри и показатели; във връзка с това призовава активно да се подкрепя прякото участие на хора, преживели период на бедност, и то да се признае като съществено за оценката на действителното въздействие на стратегията;</w:t>
            </w:r>
          </w:p>
        </w:tc>
      </w:tr>
    </w:tbl>
    <w:p w14:paraId="2A935017"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7074536D" w14:textId="77777777" w:rsidR="00B9483A" w:rsidRPr="002C0C61" w:rsidRDefault="00013E04" w:rsidP="00B9483A">
      <w:r w:rsidRPr="002C0C61">
        <w:rPr>
          <w:rStyle w:val="HideTWBExt"/>
        </w:rPr>
        <w:t>&lt;/Amend&gt;</w:t>
      </w:r>
    </w:p>
    <w:p w14:paraId="39B16AF8"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416</w:t>
      </w:r>
      <w:r w:rsidRPr="002C0C61">
        <w:rPr>
          <w:rStyle w:val="HideTWBExt"/>
          <w:b w:val="0"/>
        </w:rPr>
        <w:t>&lt;/NumAm&gt;</w:t>
      </w:r>
    </w:p>
    <w:p w14:paraId="666174FF" w14:textId="77777777" w:rsidR="00B9483A" w:rsidRPr="002C0C61" w:rsidRDefault="00013E04" w:rsidP="00B9483A">
      <w:pPr>
        <w:pStyle w:val="NormalBold"/>
      </w:pPr>
      <w:r w:rsidRPr="002C0C61">
        <w:rPr>
          <w:rStyle w:val="HideTWBExt"/>
          <w:b w:val="0"/>
        </w:rPr>
        <w:t>&lt;RepeatBlock-By&gt;&lt;Members&gt;</w:t>
      </w:r>
      <w:r w:rsidRPr="002C0C61">
        <w:t>Христо Петров</w:t>
      </w:r>
      <w:r w:rsidRPr="002C0C61">
        <w:rPr>
          <w:rStyle w:val="HideTWBExt"/>
          <w:b w:val="0"/>
        </w:rPr>
        <w:t>&lt;/Members&gt;</w:t>
      </w:r>
    </w:p>
    <w:p w14:paraId="43D250B9" w14:textId="77777777" w:rsidR="00B9483A" w:rsidRPr="002C0C61" w:rsidRDefault="00013E04" w:rsidP="00B9483A">
      <w:r w:rsidRPr="002C0C61">
        <w:rPr>
          <w:rStyle w:val="HideTWBExt"/>
        </w:rPr>
        <w:t>&lt;/RepeatBlock-By&gt;</w:t>
      </w:r>
    </w:p>
    <w:p w14:paraId="766FAD3C"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3555C372" w14:textId="77777777" w:rsidR="00B9483A" w:rsidRPr="002C0C61" w:rsidRDefault="00013E04" w:rsidP="00B9483A">
      <w:pPr>
        <w:pStyle w:val="NormalBold"/>
      </w:pPr>
      <w:r w:rsidRPr="002C0C61">
        <w:rPr>
          <w:rStyle w:val="HideTWBExt"/>
          <w:b w:val="0"/>
        </w:rPr>
        <w:t>&lt;Article&gt;</w:t>
      </w:r>
      <w:r w:rsidRPr="002C0C61">
        <w:t>Параграф 16 б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11312628" w14:textId="77777777" w:rsidTr="00761BD2">
        <w:trPr>
          <w:jc w:val="center"/>
        </w:trPr>
        <w:tc>
          <w:tcPr>
            <w:tcW w:w="9752" w:type="dxa"/>
            <w:gridSpan w:val="2"/>
          </w:tcPr>
          <w:p w14:paraId="3637AE94" w14:textId="77777777" w:rsidR="00B9483A" w:rsidRPr="002C0C61" w:rsidRDefault="00B9483A" w:rsidP="00761BD2">
            <w:pPr>
              <w:keepNext/>
            </w:pPr>
          </w:p>
        </w:tc>
      </w:tr>
      <w:tr w:rsidR="00A029F3" w:rsidRPr="002C0C61" w14:paraId="26B7782A" w14:textId="77777777" w:rsidTr="00761BD2">
        <w:trPr>
          <w:jc w:val="center"/>
        </w:trPr>
        <w:tc>
          <w:tcPr>
            <w:tcW w:w="4876" w:type="dxa"/>
            <w:hideMark/>
          </w:tcPr>
          <w:p w14:paraId="25917D76" w14:textId="77777777" w:rsidR="00B9483A" w:rsidRPr="002C0C61" w:rsidRDefault="00013E04" w:rsidP="00761BD2">
            <w:pPr>
              <w:pStyle w:val="ColumnHeading"/>
              <w:keepNext/>
            </w:pPr>
            <w:r w:rsidRPr="002C0C61">
              <w:t>Предложение за резолюция</w:t>
            </w:r>
          </w:p>
        </w:tc>
        <w:tc>
          <w:tcPr>
            <w:tcW w:w="4876" w:type="dxa"/>
            <w:hideMark/>
          </w:tcPr>
          <w:p w14:paraId="5986E2CB" w14:textId="77777777" w:rsidR="00B9483A" w:rsidRPr="002C0C61" w:rsidRDefault="00013E04" w:rsidP="00761BD2">
            <w:pPr>
              <w:pStyle w:val="ColumnHeading"/>
              <w:keepNext/>
            </w:pPr>
            <w:r w:rsidRPr="002C0C61">
              <w:t>Изменение</w:t>
            </w:r>
          </w:p>
        </w:tc>
      </w:tr>
      <w:tr w:rsidR="00A029F3" w:rsidRPr="002C0C61" w14:paraId="64D80C09" w14:textId="77777777" w:rsidTr="00761BD2">
        <w:trPr>
          <w:jc w:val="center"/>
        </w:trPr>
        <w:tc>
          <w:tcPr>
            <w:tcW w:w="4876" w:type="dxa"/>
          </w:tcPr>
          <w:p w14:paraId="6789A4BE" w14:textId="77777777" w:rsidR="00B9483A" w:rsidRPr="002C0C61" w:rsidRDefault="00B9483A" w:rsidP="00761BD2">
            <w:pPr>
              <w:pStyle w:val="Normal6"/>
            </w:pPr>
          </w:p>
        </w:tc>
        <w:tc>
          <w:tcPr>
            <w:tcW w:w="4876" w:type="dxa"/>
            <w:hideMark/>
          </w:tcPr>
          <w:p w14:paraId="268203C9" w14:textId="77777777" w:rsidR="00B9483A" w:rsidRPr="002C0C61" w:rsidRDefault="00013E04" w:rsidP="00761BD2">
            <w:pPr>
              <w:pStyle w:val="Normal6"/>
              <w:rPr>
                <w:szCs w:val="24"/>
              </w:rPr>
            </w:pPr>
            <w:r w:rsidRPr="002C0C61">
              <w:rPr>
                <w:b/>
                <w:i/>
              </w:rPr>
              <w:t>16б.</w:t>
            </w:r>
            <w:r w:rsidRPr="002C0C61">
              <w:rPr>
                <w:b/>
                <w:i/>
              </w:rPr>
              <w:tab/>
              <w:t xml:space="preserve">подчертава, че бедността увеличава риска от предубеждения спрямо определени лица и профилирането им въз основа на социално-икономическите </w:t>
            </w:r>
            <w:r w:rsidRPr="002C0C61">
              <w:rPr>
                <w:b/>
                <w:i/>
              </w:rPr>
              <w:t>обстоятелства, което може да доведе до непропорционална намеса на правоприлагащите органи; подчертава, че хората, живеещи в бедност, често се сблъскват с пречки пред достъпа до качествено и достатъчно правно представителство; призовава Комисията и държавите членки да укрепят институционалния капацитет за борба с предразсъдъците, свързани със социално-икономическия произход; подчертава, че усилията и финансирането трябва да бъдат разпределени както за инициативи за повишаване на осведомеността и изграждане н</w:t>
            </w:r>
            <w:r w:rsidRPr="002C0C61">
              <w:rPr>
                <w:b/>
                <w:i/>
              </w:rPr>
              <w:t>а капацитет в рамките на правоприлагащите институции, така и за овластяване на хората, живеещи в бедност, чрез повишаване на знанията им за техните права, механизмите за подаване на жалби и наличните начини за получаване на подкрепа;</w:t>
            </w:r>
          </w:p>
        </w:tc>
      </w:tr>
    </w:tbl>
    <w:p w14:paraId="4F52A330"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304B5430" w14:textId="77777777" w:rsidR="00B9483A" w:rsidRPr="002C0C61" w:rsidRDefault="00013E04" w:rsidP="00B9483A">
      <w:r w:rsidRPr="002C0C61">
        <w:rPr>
          <w:rStyle w:val="HideTWBExt"/>
        </w:rPr>
        <w:t>&lt;/Amend&gt;</w:t>
      </w:r>
    </w:p>
    <w:p w14:paraId="54E9708E"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417</w:t>
      </w:r>
      <w:r w:rsidRPr="002C0C61">
        <w:rPr>
          <w:rStyle w:val="HideTWBExt"/>
          <w:b w:val="0"/>
        </w:rPr>
        <w:t>&lt;/NumAm&gt;</w:t>
      </w:r>
    </w:p>
    <w:p w14:paraId="1A8FDD7E" w14:textId="77777777" w:rsidR="00B9483A" w:rsidRPr="002C0C61" w:rsidRDefault="00013E04" w:rsidP="00B9483A">
      <w:pPr>
        <w:pStyle w:val="NormalBold"/>
      </w:pPr>
      <w:r w:rsidRPr="002C0C61">
        <w:rPr>
          <w:rStyle w:val="HideTWBExt"/>
          <w:b w:val="0"/>
        </w:rPr>
        <w:t>&lt;RepeatBlock-By&gt;&lt;Members&gt;</w:t>
      </w:r>
      <w:r w:rsidRPr="002C0C61">
        <w:t>Хуан Карлос Хираута Видал, Северин Вербрук, Рашел Блом</w:t>
      </w:r>
      <w:r w:rsidRPr="002C0C61">
        <w:rPr>
          <w:rStyle w:val="HideTWBExt"/>
          <w:b w:val="0"/>
        </w:rPr>
        <w:t>&lt;/Members&gt;</w:t>
      </w:r>
    </w:p>
    <w:p w14:paraId="1C30DF73" w14:textId="77777777" w:rsidR="00B9483A" w:rsidRPr="002C0C61" w:rsidRDefault="00013E04" w:rsidP="00B9483A">
      <w:r w:rsidRPr="002C0C61">
        <w:rPr>
          <w:rStyle w:val="HideTWBExt"/>
        </w:rPr>
        <w:t>&lt;/RepeatBlock-By&gt;</w:t>
      </w:r>
    </w:p>
    <w:p w14:paraId="19F90CDB"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026EEB61" w14:textId="77777777" w:rsidR="00B9483A" w:rsidRPr="002C0C61" w:rsidRDefault="00013E04" w:rsidP="00B9483A">
      <w:pPr>
        <w:pStyle w:val="NormalBold"/>
      </w:pPr>
      <w:r w:rsidRPr="002C0C61">
        <w:rPr>
          <w:rStyle w:val="HideTWBExt"/>
          <w:b w:val="0"/>
        </w:rPr>
        <w:t>&lt;Article&gt;</w:t>
      </w:r>
      <w:r w:rsidRPr="002C0C61">
        <w:t>Параграф 17</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1FB2F6DB" w14:textId="77777777" w:rsidTr="00761BD2">
        <w:trPr>
          <w:jc w:val="center"/>
        </w:trPr>
        <w:tc>
          <w:tcPr>
            <w:tcW w:w="9752" w:type="dxa"/>
            <w:gridSpan w:val="2"/>
          </w:tcPr>
          <w:p w14:paraId="74489617" w14:textId="77777777" w:rsidR="00B9483A" w:rsidRPr="002C0C61" w:rsidRDefault="00B9483A" w:rsidP="00761BD2">
            <w:pPr>
              <w:keepNext/>
            </w:pPr>
          </w:p>
        </w:tc>
      </w:tr>
      <w:tr w:rsidR="00A029F3" w:rsidRPr="002C0C61" w14:paraId="0DF3F3DD" w14:textId="77777777" w:rsidTr="00761BD2">
        <w:trPr>
          <w:jc w:val="center"/>
        </w:trPr>
        <w:tc>
          <w:tcPr>
            <w:tcW w:w="4876" w:type="dxa"/>
            <w:hideMark/>
          </w:tcPr>
          <w:p w14:paraId="2FB4FBC3" w14:textId="77777777" w:rsidR="00B9483A" w:rsidRPr="002C0C61" w:rsidRDefault="00013E04" w:rsidP="00761BD2">
            <w:pPr>
              <w:pStyle w:val="ColumnHeading"/>
              <w:keepNext/>
            </w:pPr>
            <w:r w:rsidRPr="002C0C61">
              <w:t>Предложение за резолюция</w:t>
            </w:r>
          </w:p>
        </w:tc>
        <w:tc>
          <w:tcPr>
            <w:tcW w:w="4876" w:type="dxa"/>
            <w:hideMark/>
          </w:tcPr>
          <w:p w14:paraId="4D2B3743" w14:textId="77777777" w:rsidR="00B9483A" w:rsidRPr="002C0C61" w:rsidRDefault="00013E04" w:rsidP="00761BD2">
            <w:pPr>
              <w:pStyle w:val="ColumnHeading"/>
              <w:keepNext/>
            </w:pPr>
            <w:r w:rsidRPr="002C0C61">
              <w:t>Изменение</w:t>
            </w:r>
          </w:p>
        </w:tc>
      </w:tr>
      <w:tr w:rsidR="00A029F3" w:rsidRPr="002C0C61" w14:paraId="4B7CFF76" w14:textId="77777777" w:rsidTr="00761BD2">
        <w:trPr>
          <w:jc w:val="center"/>
        </w:trPr>
        <w:tc>
          <w:tcPr>
            <w:tcW w:w="4876" w:type="dxa"/>
            <w:hideMark/>
          </w:tcPr>
          <w:p w14:paraId="62DF15B0" w14:textId="77777777" w:rsidR="00B9483A" w:rsidRPr="002C0C61" w:rsidRDefault="00013E04" w:rsidP="00761BD2">
            <w:pPr>
              <w:pStyle w:val="Normal6"/>
            </w:pPr>
            <w:r w:rsidRPr="002C0C61">
              <w:rPr>
                <w:b/>
                <w:i/>
              </w:rPr>
              <w:t>17.</w:t>
            </w:r>
            <w:r w:rsidRPr="002C0C61">
              <w:rPr>
                <w:b/>
                <w:i/>
              </w:rPr>
              <w:tab/>
              <w:t>счита, че Комисията следва да увеличи средствата, предназначени за подкрепа на различните социални организации, участващи в борбата и предотвратяването на бедността;</w:t>
            </w:r>
          </w:p>
        </w:tc>
        <w:tc>
          <w:tcPr>
            <w:tcW w:w="4876" w:type="dxa"/>
            <w:hideMark/>
          </w:tcPr>
          <w:p w14:paraId="234FE7D1" w14:textId="77777777" w:rsidR="00B9483A" w:rsidRPr="002C0C61" w:rsidRDefault="00013E04" w:rsidP="00761BD2">
            <w:pPr>
              <w:pStyle w:val="Normal6"/>
              <w:rPr>
                <w:szCs w:val="24"/>
              </w:rPr>
            </w:pPr>
            <w:r w:rsidRPr="002C0C61">
              <w:rPr>
                <w:b/>
                <w:i/>
              </w:rPr>
              <w:t>заличава се</w:t>
            </w:r>
          </w:p>
        </w:tc>
      </w:tr>
    </w:tbl>
    <w:p w14:paraId="15613719"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4D8B7CC5" w14:textId="77777777" w:rsidR="00B9483A" w:rsidRPr="002C0C61" w:rsidRDefault="00013E04" w:rsidP="00B9483A">
      <w:r w:rsidRPr="002C0C61">
        <w:rPr>
          <w:rStyle w:val="HideTWBExt"/>
        </w:rPr>
        <w:t>&lt;/Amend&gt;</w:t>
      </w:r>
    </w:p>
    <w:p w14:paraId="7B3E5E5D"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418</w:t>
      </w:r>
      <w:r w:rsidRPr="002C0C61">
        <w:rPr>
          <w:rStyle w:val="HideTWBExt"/>
          <w:b w:val="0"/>
        </w:rPr>
        <w:t>&lt;/NumAm&gt;</w:t>
      </w:r>
    </w:p>
    <w:p w14:paraId="22B71CF5" w14:textId="77777777" w:rsidR="00B9483A" w:rsidRPr="002C0C61" w:rsidRDefault="00013E04" w:rsidP="00B9483A">
      <w:pPr>
        <w:pStyle w:val="NormalBold"/>
      </w:pPr>
      <w:r w:rsidRPr="002C0C61">
        <w:rPr>
          <w:rStyle w:val="HideTWBExt"/>
          <w:b w:val="0"/>
        </w:rPr>
        <w:t>&lt;RepeatBlock-By&gt;&lt;Members&gt;</w:t>
      </w:r>
      <w:r w:rsidRPr="002C0C61">
        <w:t>Христо Петров</w:t>
      </w:r>
      <w:r w:rsidRPr="002C0C61">
        <w:rPr>
          <w:rStyle w:val="HideTWBExt"/>
          <w:b w:val="0"/>
        </w:rPr>
        <w:t>&lt;/Members&gt;</w:t>
      </w:r>
    </w:p>
    <w:p w14:paraId="65DEB08D" w14:textId="77777777" w:rsidR="00B9483A" w:rsidRPr="002C0C61" w:rsidRDefault="00013E04" w:rsidP="00B9483A">
      <w:r w:rsidRPr="002C0C61">
        <w:rPr>
          <w:rStyle w:val="HideTWBExt"/>
        </w:rPr>
        <w:t>&lt;/RepeatBlock-By&gt;</w:t>
      </w:r>
    </w:p>
    <w:p w14:paraId="2B28115A"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3B2E7466" w14:textId="77777777" w:rsidR="00B9483A" w:rsidRPr="002C0C61" w:rsidRDefault="00013E04" w:rsidP="00B9483A">
      <w:pPr>
        <w:pStyle w:val="NormalBold"/>
      </w:pPr>
      <w:r w:rsidRPr="002C0C61">
        <w:rPr>
          <w:rStyle w:val="HideTWBExt"/>
          <w:b w:val="0"/>
        </w:rPr>
        <w:t>&lt;Article&gt;</w:t>
      </w:r>
      <w:r w:rsidRPr="002C0C61">
        <w:t>Параграф 17</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711D6A86" w14:textId="77777777" w:rsidTr="00761BD2">
        <w:trPr>
          <w:jc w:val="center"/>
        </w:trPr>
        <w:tc>
          <w:tcPr>
            <w:tcW w:w="9752" w:type="dxa"/>
            <w:gridSpan w:val="2"/>
          </w:tcPr>
          <w:p w14:paraId="00344A92" w14:textId="77777777" w:rsidR="00B9483A" w:rsidRPr="002C0C61" w:rsidRDefault="00B9483A" w:rsidP="00761BD2">
            <w:pPr>
              <w:keepNext/>
            </w:pPr>
          </w:p>
        </w:tc>
      </w:tr>
      <w:tr w:rsidR="00A029F3" w:rsidRPr="002C0C61" w14:paraId="619972E7" w14:textId="77777777" w:rsidTr="00761BD2">
        <w:trPr>
          <w:jc w:val="center"/>
        </w:trPr>
        <w:tc>
          <w:tcPr>
            <w:tcW w:w="4876" w:type="dxa"/>
            <w:hideMark/>
          </w:tcPr>
          <w:p w14:paraId="108C8C52" w14:textId="77777777" w:rsidR="00B9483A" w:rsidRPr="002C0C61" w:rsidRDefault="00013E04" w:rsidP="00761BD2">
            <w:pPr>
              <w:pStyle w:val="ColumnHeading"/>
              <w:keepNext/>
            </w:pPr>
            <w:r w:rsidRPr="002C0C61">
              <w:t>Предложение за резолюция</w:t>
            </w:r>
          </w:p>
        </w:tc>
        <w:tc>
          <w:tcPr>
            <w:tcW w:w="4876" w:type="dxa"/>
            <w:hideMark/>
          </w:tcPr>
          <w:p w14:paraId="7AEFEE64" w14:textId="77777777" w:rsidR="00B9483A" w:rsidRPr="002C0C61" w:rsidRDefault="00013E04" w:rsidP="00761BD2">
            <w:pPr>
              <w:pStyle w:val="ColumnHeading"/>
              <w:keepNext/>
            </w:pPr>
            <w:r w:rsidRPr="002C0C61">
              <w:t>Изменение</w:t>
            </w:r>
          </w:p>
        </w:tc>
      </w:tr>
      <w:tr w:rsidR="00A029F3" w:rsidRPr="002C0C61" w14:paraId="763C4944" w14:textId="77777777" w:rsidTr="00761BD2">
        <w:trPr>
          <w:jc w:val="center"/>
        </w:trPr>
        <w:tc>
          <w:tcPr>
            <w:tcW w:w="4876" w:type="dxa"/>
            <w:hideMark/>
          </w:tcPr>
          <w:p w14:paraId="56D9FC6E" w14:textId="77777777" w:rsidR="00B9483A" w:rsidRPr="002C0C61" w:rsidRDefault="00013E04" w:rsidP="00761BD2">
            <w:pPr>
              <w:pStyle w:val="Normal6"/>
            </w:pPr>
            <w:r w:rsidRPr="002C0C61">
              <w:t>17.</w:t>
            </w:r>
            <w:r w:rsidRPr="002C0C61">
              <w:tab/>
              <w:t xml:space="preserve">счита, че </w:t>
            </w:r>
            <w:r w:rsidRPr="002C0C61">
              <w:t>Комисията следва да увеличи средствата, предназначени за подкрепа на различните социални организации, участващи в борбата и предотвратяването на бедността;</w:t>
            </w:r>
          </w:p>
        </w:tc>
        <w:tc>
          <w:tcPr>
            <w:tcW w:w="4876" w:type="dxa"/>
            <w:hideMark/>
          </w:tcPr>
          <w:p w14:paraId="03B5F31D" w14:textId="77777777" w:rsidR="00B9483A" w:rsidRPr="002C0C61" w:rsidRDefault="00013E04" w:rsidP="00761BD2">
            <w:pPr>
              <w:pStyle w:val="Normal6"/>
              <w:rPr>
                <w:szCs w:val="24"/>
              </w:rPr>
            </w:pPr>
            <w:r w:rsidRPr="002C0C61">
              <w:t>17.</w:t>
            </w:r>
            <w:r w:rsidRPr="002C0C61">
              <w:tab/>
              <w:t xml:space="preserve">счита, че Комисията следва да увеличи средствата, предназначени за подкрепа на различните социални организации, участващи в борбата и предотвратяването на бедността; </w:t>
            </w:r>
            <w:r w:rsidRPr="002C0C61">
              <w:rPr>
                <w:b/>
                <w:i/>
              </w:rPr>
              <w:t>призовава в стратегията за борба с бедността да се гарантира, че крайните получатели не са лишени от ползите от социалните фондове на ЕС в случай на налагане на санкции на тяхното правителство в съответствие с Регламента относно принципите на правовата държава</w:t>
            </w:r>
            <w:r w:rsidRPr="002C0C61">
              <w:rPr>
                <w:b/>
                <w:i/>
                <w:vertAlign w:val="superscript"/>
              </w:rPr>
              <w:t>1a</w:t>
            </w:r>
            <w:r w:rsidRPr="002C0C61">
              <w:rPr>
                <w:b/>
                <w:i/>
              </w:rPr>
              <w:t xml:space="preserve"> и подхода за интелигентно обвързване с условия;</w:t>
            </w:r>
          </w:p>
        </w:tc>
      </w:tr>
      <w:tr w:rsidR="00A029F3" w:rsidRPr="002C0C61" w14:paraId="28ED784E" w14:textId="77777777" w:rsidTr="00761BD2">
        <w:trPr>
          <w:jc w:val="center"/>
        </w:trPr>
        <w:tc>
          <w:tcPr>
            <w:tcW w:w="4876" w:type="dxa"/>
          </w:tcPr>
          <w:p w14:paraId="01D3BC94" w14:textId="77777777" w:rsidR="00B9483A" w:rsidRPr="002C0C61" w:rsidRDefault="00B9483A" w:rsidP="00761BD2">
            <w:pPr>
              <w:pStyle w:val="Normal6"/>
            </w:pPr>
          </w:p>
        </w:tc>
        <w:tc>
          <w:tcPr>
            <w:tcW w:w="4876" w:type="dxa"/>
            <w:hideMark/>
          </w:tcPr>
          <w:p w14:paraId="32F62B72" w14:textId="77777777" w:rsidR="00B9483A" w:rsidRPr="002C0C61" w:rsidRDefault="00013E04" w:rsidP="00761BD2">
            <w:pPr>
              <w:pStyle w:val="Normal6"/>
              <w:rPr>
                <w:szCs w:val="24"/>
              </w:rPr>
            </w:pPr>
            <w:r w:rsidRPr="002C0C61">
              <w:t>__________________</w:t>
            </w:r>
          </w:p>
        </w:tc>
      </w:tr>
      <w:tr w:rsidR="00A029F3" w:rsidRPr="002C0C61" w14:paraId="7D9FFBE4" w14:textId="77777777" w:rsidTr="00761BD2">
        <w:trPr>
          <w:jc w:val="center"/>
        </w:trPr>
        <w:tc>
          <w:tcPr>
            <w:tcW w:w="4876" w:type="dxa"/>
          </w:tcPr>
          <w:p w14:paraId="392D022E" w14:textId="77777777" w:rsidR="00B9483A" w:rsidRPr="002C0C61" w:rsidRDefault="00B9483A" w:rsidP="00761BD2">
            <w:pPr>
              <w:pStyle w:val="Normal6"/>
            </w:pPr>
          </w:p>
        </w:tc>
        <w:tc>
          <w:tcPr>
            <w:tcW w:w="4876" w:type="dxa"/>
            <w:hideMark/>
          </w:tcPr>
          <w:p w14:paraId="0EB9813F" w14:textId="77777777" w:rsidR="00B9483A" w:rsidRPr="002C0C61" w:rsidRDefault="00013E04" w:rsidP="00761BD2">
            <w:pPr>
              <w:pStyle w:val="Normal6"/>
              <w:rPr>
                <w:szCs w:val="24"/>
              </w:rPr>
            </w:pPr>
            <w:r w:rsidRPr="002C0C61">
              <w:rPr>
                <w:b/>
                <w:i/>
                <w:vertAlign w:val="superscript"/>
              </w:rPr>
              <w:t>1a</w:t>
            </w:r>
            <w:r w:rsidRPr="002C0C61">
              <w:t xml:space="preserve"> </w:t>
            </w:r>
            <w:r w:rsidRPr="002C0C61">
              <w:rPr>
                <w:b/>
                <w:i/>
              </w:rPr>
              <w:t>OВ L 433I, 22.12.2020 г., стp. 1 – 10.</w:t>
            </w:r>
          </w:p>
        </w:tc>
      </w:tr>
    </w:tbl>
    <w:p w14:paraId="7D8F47E5"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7CC615F2" w14:textId="77777777" w:rsidR="00B9483A" w:rsidRPr="002C0C61" w:rsidRDefault="00013E04" w:rsidP="00B9483A">
      <w:r w:rsidRPr="002C0C61">
        <w:rPr>
          <w:rStyle w:val="HideTWBExt"/>
        </w:rPr>
        <w:t>&lt;/Amend&gt;</w:t>
      </w:r>
    </w:p>
    <w:p w14:paraId="5644EB8F"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419</w:t>
      </w:r>
      <w:r w:rsidRPr="002C0C61">
        <w:rPr>
          <w:rStyle w:val="HideTWBExt"/>
          <w:b w:val="0"/>
        </w:rPr>
        <w:t>&lt;/NumAm&gt;</w:t>
      </w:r>
    </w:p>
    <w:p w14:paraId="2D0DB686" w14:textId="77777777" w:rsidR="00B9483A" w:rsidRPr="002C0C61" w:rsidRDefault="00013E04" w:rsidP="00B9483A">
      <w:pPr>
        <w:pStyle w:val="NormalBold"/>
      </w:pPr>
      <w:r w:rsidRPr="002C0C61">
        <w:rPr>
          <w:rStyle w:val="HideTWBExt"/>
          <w:b w:val="0"/>
        </w:rPr>
        <w:t>&lt;RepeatBlock-By&gt;&lt;Members&gt;</w:t>
      </w:r>
      <w:r w:rsidRPr="002C0C61">
        <w:t>Вили Сьовндал</w:t>
      </w:r>
      <w:r w:rsidRPr="002C0C61">
        <w:rPr>
          <w:rStyle w:val="HideTWBExt"/>
          <w:b w:val="0"/>
        </w:rPr>
        <w:t>&lt;/Members&gt;</w:t>
      </w:r>
    </w:p>
    <w:p w14:paraId="022009E6" w14:textId="77777777" w:rsidR="00B9483A" w:rsidRPr="002C0C61" w:rsidRDefault="00013E04" w:rsidP="00B9483A">
      <w:r w:rsidRPr="002C0C61">
        <w:rPr>
          <w:rStyle w:val="HideTWBExt"/>
        </w:rPr>
        <w:t>&lt;AuNomDe&gt;</w:t>
      </w:r>
      <w:r w:rsidRPr="002C0C61">
        <w:rPr>
          <w:rStyle w:val="HideTWBInt"/>
          <w:color w:val="auto"/>
        </w:rPr>
        <w:t>{Verts/ALE}</w:t>
      </w:r>
      <w:r w:rsidRPr="002C0C61">
        <w:t>от името на групата Verts/ALE</w:t>
      </w:r>
      <w:r w:rsidRPr="002C0C61">
        <w:rPr>
          <w:rStyle w:val="HideTWBExt"/>
        </w:rPr>
        <w:t>&lt;/AuNomDe&gt;</w:t>
      </w:r>
    </w:p>
    <w:p w14:paraId="22288084" w14:textId="77777777" w:rsidR="00B9483A" w:rsidRPr="002C0C61" w:rsidRDefault="00013E04" w:rsidP="00B9483A">
      <w:r w:rsidRPr="002C0C61">
        <w:rPr>
          <w:rStyle w:val="HideTWBExt"/>
        </w:rPr>
        <w:t>&lt;/RepeatBlock-By&gt;</w:t>
      </w:r>
    </w:p>
    <w:p w14:paraId="06D71822"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04C5821C" w14:textId="77777777" w:rsidR="00B9483A" w:rsidRPr="002C0C61" w:rsidRDefault="00013E04" w:rsidP="00B9483A">
      <w:pPr>
        <w:pStyle w:val="NormalBold"/>
      </w:pPr>
      <w:r w:rsidRPr="002C0C61">
        <w:rPr>
          <w:rStyle w:val="HideTWBExt"/>
          <w:b w:val="0"/>
        </w:rPr>
        <w:t>&lt;Article&gt;</w:t>
      </w:r>
      <w:r w:rsidRPr="002C0C61">
        <w:t>Параграф 17</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7E150ED7" w14:textId="77777777" w:rsidTr="00761BD2">
        <w:trPr>
          <w:jc w:val="center"/>
        </w:trPr>
        <w:tc>
          <w:tcPr>
            <w:tcW w:w="9752" w:type="dxa"/>
            <w:gridSpan w:val="2"/>
          </w:tcPr>
          <w:p w14:paraId="281D10AA" w14:textId="77777777" w:rsidR="00B9483A" w:rsidRPr="002C0C61" w:rsidRDefault="00B9483A" w:rsidP="00761BD2">
            <w:pPr>
              <w:keepNext/>
            </w:pPr>
          </w:p>
        </w:tc>
      </w:tr>
      <w:tr w:rsidR="00A029F3" w:rsidRPr="002C0C61" w14:paraId="41F18D4B" w14:textId="77777777" w:rsidTr="00761BD2">
        <w:trPr>
          <w:jc w:val="center"/>
        </w:trPr>
        <w:tc>
          <w:tcPr>
            <w:tcW w:w="4876" w:type="dxa"/>
            <w:hideMark/>
          </w:tcPr>
          <w:p w14:paraId="08E73A15" w14:textId="77777777" w:rsidR="00B9483A" w:rsidRPr="002C0C61" w:rsidRDefault="00013E04" w:rsidP="00761BD2">
            <w:pPr>
              <w:pStyle w:val="ColumnHeading"/>
              <w:keepNext/>
            </w:pPr>
            <w:r w:rsidRPr="002C0C61">
              <w:t>Предложение за резолюция</w:t>
            </w:r>
          </w:p>
        </w:tc>
        <w:tc>
          <w:tcPr>
            <w:tcW w:w="4876" w:type="dxa"/>
            <w:hideMark/>
          </w:tcPr>
          <w:p w14:paraId="29ABE15E" w14:textId="77777777" w:rsidR="00B9483A" w:rsidRPr="002C0C61" w:rsidRDefault="00013E04" w:rsidP="00761BD2">
            <w:pPr>
              <w:pStyle w:val="ColumnHeading"/>
              <w:keepNext/>
            </w:pPr>
            <w:r w:rsidRPr="002C0C61">
              <w:t>Изменение</w:t>
            </w:r>
          </w:p>
        </w:tc>
      </w:tr>
      <w:tr w:rsidR="00A029F3" w:rsidRPr="002C0C61" w14:paraId="6C79BEEB" w14:textId="77777777" w:rsidTr="00761BD2">
        <w:trPr>
          <w:jc w:val="center"/>
        </w:trPr>
        <w:tc>
          <w:tcPr>
            <w:tcW w:w="4876" w:type="dxa"/>
            <w:hideMark/>
          </w:tcPr>
          <w:p w14:paraId="6AC64E49" w14:textId="77777777" w:rsidR="00B9483A" w:rsidRPr="002C0C61" w:rsidRDefault="00013E04" w:rsidP="00761BD2">
            <w:pPr>
              <w:pStyle w:val="Normal6"/>
            </w:pPr>
            <w:r w:rsidRPr="002C0C61">
              <w:t>17.</w:t>
            </w:r>
            <w:r w:rsidRPr="002C0C61">
              <w:tab/>
              <w:t>счита, че Комисията следва да увеличи средствата, предназначени за подкрепа на различните социални организации, участващи в борбата и предотвратяването на бедността;</w:t>
            </w:r>
          </w:p>
        </w:tc>
        <w:tc>
          <w:tcPr>
            <w:tcW w:w="4876" w:type="dxa"/>
            <w:hideMark/>
          </w:tcPr>
          <w:p w14:paraId="54B630C4" w14:textId="77777777" w:rsidR="00B9483A" w:rsidRPr="002C0C61" w:rsidRDefault="00013E04" w:rsidP="00761BD2">
            <w:pPr>
              <w:pStyle w:val="Normal6"/>
              <w:rPr>
                <w:szCs w:val="24"/>
              </w:rPr>
            </w:pPr>
            <w:r w:rsidRPr="002C0C61">
              <w:t>17.</w:t>
            </w:r>
            <w:r w:rsidRPr="002C0C61">
              <w:tab/>
            </w:r>
            <w:r w:rsidRPr="002C0C61">
              <w:t xml:space="preserve">счита, че Комисията следва да увеличи средствата, предназначени за подкрепа на различните социални организации, </w:t>
            </w:r>
            <w:r w:rsidRPr="002C0C61">
              <w:rPr>
                <w:b/>
                <w:i/>
              </w:rPr>
              <w:t xml:space="preserve">включително с нестопанска цел, </w:t>
            </w:r>
            <w:r w:rsidRPr="002C0C61">
              <w:t>участващи в борбата и предотвратяването на бедността;</w:t>
            </w:r>
          </w:p>
        </w:tc>
      </w:tr>
    </w:tbl>
    <w:p w14:paraId="159E36E8"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71AD2DBB" w14:textId="77777777" w:rsidR="00B9483A" w:rsidRPr="002C0C61" w:rsidRDefault="00013E04" w:rsidP="00B9483A">
      <w:r w:rsidRPr="002C0C61">
        <w:rPr>
          <w:rStyle w:val="HideTWBExt"/>
        </w:rPr>
        <w:t>&lt;/Amend&gt;</w:t>
      </w:r>
    </w:p>
    <w:p w14:paraId="1BC05BC4"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420</w:t>
      </w:r>
      <w:r w:rsidRPr="002C0C61">
        <w:rPr>
          <w:rStyle w:val="HideTWBExt"/>
          <w:b w:val="0"/>
        </w:rPr>
        <w:t>&lt;/NumAm&gt;</w:t>
      </w:r>
    </w:p>
    <w:p w14:paraId="3D8D395B" w14:textId="77777777" w:rsidR="00B9483A" w:rsidRPr="002C0C61" w:rsidRDefault="00013E04" w:rsidP="00B9483A">
      <w:pPr>
        <w:pStyle w:val="NormalBold"/>
      </w:pPr>
      <w:r w:rsidRPr="002C0C61">
        <w:rPr>
          <w:rStyle w:val="HideTWBExt"/>
          <w:b w:val="0"/>
        </w:rPr>
        <w:t>&lt;RepeatBlock-By&gt;&lt;Members&gt;</w:t>
      </w:r>
      <w:r w:rsidRPr="002C0C61">
        <w:t>Сержио Умберто, Мартин Кемп, Нилс Гойкинг</w:t>
      </w:r>
      <w:r w:rsidRPr="002C0C61">
        <w:rPr>
          <w:rStyle w:val="HideTWBExt"/>
          <w:b w:val="0"/>
        </w:rPr>
        <w:t>&lt;/Members&gt;</w:t>
      </w:r>
    </w:p>
    <w:p w14:paraId="6DDE3903" w14:textId="77777777" w:rsidR="00B9483A" w:rsidRPr="002C0C61" w:rsidRDefault="00013E04" w:rsidP="00B9483A">
      <w:r w:rsidRPr="002C0C61">
        <w:rPr>
          <w:rStyle w:val="HideTWBExt"/>
        </w:rPr>
        <w:t>&lt;/RepeatBlock-By&gt;</w:t>
      </w:r>
    </w:p>
    <w:p w14:paraId="013E29F2"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48DBD426" w14:textId="77777777" w:rsidR="00B9483A" w:rsidRPr="002C0C61" w:rsidRDefault="00013E04" w:rsidP="00B9483A">
      <w:pPr>
        <w:pStyle w:val="NormalBold"/>
      </w:pPr>
      <w:r w:rsidRPr="002C0C61">
        <w:rPr>
          <w:rStyle w:val="HideTWBExt"/>
          <w:b w:val="0"/>
        </w:rPr>
        <w:t>&lt;Article&gt;</w:t>
      </w:r>
      <w:r w:rsidRPr="002C0C61">
        <w:t>Параграф 17 a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5C84F6E1" w14:textId="77777777" w:rsidTr="00761BD2">
        <w:trPr>
          <w:jc w:val="center"/>
        </w:trPr>
        <w:tc>
          <w:tcPr>
            <w:tcW w:w="9752" w:type="dxa"/>
            <w:gridSpan w:val="2"/>
          </w:tcPr>
          <w:p w14:paraId="3466883A" w14:textId="77777777" w:rsidR="00B9483A" w:rsidRPr="002C0C61" w:rsidRDefault="00B9483A" w:rsidP="00761BD2">
            <w:pPr>
              <w:keepNext/>
            </w:pPr>
          </w:p>
        </w:tc>
      </w:tr>
      <w:tr w:rsidR="00A029F3" w:rsidRPr="002C0C61" w14:paraId="53639D0C" w14:textId="77777777" w:rsidTr="00761BD2">
        <w:trPr>
          <w:jc w:val="center"/>
        </w:trPr>
        <w:tc>
          <w:tcPr>
            <w:tcW w:w="4876" w:type="dxa"/>
            <w:hideMark/>
          </w:tcPr>
          <w:p w14:paraId="73FFFF76" w14:textId="77777777" w:rsidR="00B9483A" w:rsidRPr="002C0C61" w:rsidRDefault="00013E04" w:rsidP="00761BD2">
            <w:pPr>
              <w:pStyle w:val="ColumnHeading"/>
              <w:keepNext/>
            </w:pPr>
            <w:r w:rsidRPr="002C0C61">
              <w:t>Предложение за резолюция</w:t>
            </w:r>
          </w:p>
        </w:tc>
        <w:tc>
          <w:tcPr>
            <w:tcW w:w="4876" w:type="dxa"/>
            <w:hideMark/>
          </w:tcPr>
          <w:p w14:paraId="3EF83705" w14:textId="77777777" w:rsidR="00B9483A" w:rsidRPr="002C0C61" w:rsidRDefault="00013E04" w:rsidP="00761BD2">
            <w:pPr>
              <w:pStyle w:val="ColumnHeading"/>
              <w:keepNext/>
            </w:pPr>
            <w:r w:rsidRPr="002C0C61">
              <w:t>Изменение</w:t>
            </w:r>
          </w:p>
        </w:tc>
      </w:tr>
      <w:tr w:rsidR="00A029F3" w:rsidRPr="002C0C61" w14:paraId="1B1D7998" w14:textId="77777777" w:rsidTr="00761BD2">
        <w:trPr>
          <w:jc w:val="center"/>
        </w:trPr>
        <w:tc>
          <w:tcPr>
            <w:tcW w:w="4876" w:type="dxa"/>
          </w:tcPr>
          <w:p w14:paraId="2F8CB438" w14:textId="77777777" w:rsidR="00B9483A" w:rsidRPr="002C0C61" w:rsidRDefault="00B9483A" w:rsidP="00761BD2">
            <w:pPr>
              <w:pStyle w:val="Normal6"/>
            </w:pPr>
          </w:p>
        </w:tc>
        <w:tc>
          <w:tcPr>
            <w:tcW w:w="4876" w:type="dxa"/>
            <w:hideMark/>
          </w:tcPr>
          <w:p w14:paraId="43EAA089" w14:textId="77777777" w:rsidR="00B9483A" w:rsidRPr="002C0C61" w:rsidRDefault="00013E04" w:rsidP="00761BD2">
            <w:pPr>
              <w:pStyle w:val="Normal6"/>
              <w:rPr>
                <w:szCs w:val="24"/>
              </w:rPr>
            </w:pPr>
            <w:r w:rsidRPr="002C0C61">
              <w:rPr>
                <w:b/>
                <w:i/>
              </w:rPr>
              <w:t>17а.</w:t>
            </w:r>
            <w:r w:rsidRPr="002C0C61">
              <w:rPr>
                <w:b/>
                <w:i/>
              </w:rPr>
              <w:tab/>
              <w:t xml:space="preserve">отново </w:t>
            </w:r>
            <w:r w:rsidRPr="002C0C61">
              <w:rPr>
                <w:b/>
                <w:i/>
              </w:rPr>
              <w:t>потвърждава значението на хоризонталната координация и многостепенното управление в борбата с бедността и социалното изключване;</w:t>
            </w:r>
          </w:p>
        </w:tc>
      </w:tr>
    </w:tbl>
    <w:p w14:paraId="54CE7D2E"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{PT}</w:t>
      </w:r>
      <w:r w:rsidRPr="002C0C61">
        <w:rPr>
          <w:noProof w:val="0"/>
        </w:rPr>
        <w:t>pt</w:t>
      </w:r>
      <w:r w:rsidRPr="002C0C61">
        <w:rPr>
          <w:rStyle w:val="HideTWBExt"/>
        </w:rPr>
        <w:t>&lt;/Original&gt;</w:t>
      </w:r>
    </w:p>
    <w:p w14:paraId="10A53A0F" w14:textId="77777777" w:rsidR="00B9483A" w:rsidRPr="002C0C61" w:rsidRDefault="00013E04" w:rsidP="00B9483A">
      <w:r w:rsidRPr="002C0C61">
        <w:rPr>
          <w:rStyle w:val="HideTWBExt"/>
        </w:rPr>
        <w:t>&lt;/Amend&gt;</w:t>
      </w:r>
    </w:p>
    <w:p w14:paraId="2DB11DF4" w14:textId="77777777" w:rsidR="00761BD2" w:rsidRPr="002C0C61" w:rsidRDefault="00013E04" w:rsidP="00761BD2">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421</w:t>
      </w:r>
      <w:r w:rsidRPr="002C0C61">
        <w:rPr>
          <w:rStyle w:val="HideTWBExt"/>
          <w:b w:val="0"/>
        </w:rPr>
        <w:t>&lt;/NumAm&gt;</w:t>
      </w:r>
    </w:p>
    <w:p w14:paraId="7ED6DE92" w14:textId="77777777" w:rsidR="00761BD2" w:rsidRPr="002C0C61" w:rsidRDefault="00013E04" w:rsidP="00761BD2">
      <w:pPr>
        <w:pStyle w:val="NormalBold"/>
      </w:pPr>
      <w:r w:rsidRPr="002C0C61">
        <w:rPr>
          <w:rStyle w:val="HideTWBExt"/>
          <w:b w:val="0"/>
        </w:rPr>
        <w:t>&lt;RepeatBlock-By&gt;&lt;Members&gt;</w:t>
      </w:r>
      <w:r w:rsidRPr="002C0C61">
        <w:t>Христо Петров</w:t>
      </w:r>
      <w:r w:rsidRPr="002C0C61">
        <w:rPr>
          <w:rStyle w:val="HideTWBExt"/>
          <w:b w:val="0"/>
        </w:rPr>
        <w:t>&lt;/Members&gt;</w:t>
      </w:r>
    </w:p>
    <w:p w14:paraId="14258B71" w14:textId="77777777" w:rsidR="00761BD2" w:rsidRPr="002C0C61" w:rsidRDefault="00013E04" w:rsidP="00761BD2">
      <w:r w:rsidRPr="002C0C61">
        <w:rPr>
          <w:rStyle w:val="HideTWBExt"/>
        </w:rPr>
        <w:t>&lt;/RepeatBlock-By&gt;</w:t>
      </w:r>
    </w:p>
    <w:p w14:paraId="7F632006" w14:textId="77777777" w:rsidR="00761BD2" w:rsidRPr="002C0C61" w:rsidRDefault="00013E04" w:rsidP="00761BD2">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18D08C4E" w14:textId="77777777" w:rsidR="00761BD2" w:rsidRPr="002C0C61" w:rsidRDefault="00013E04" w:rsidP="00761BD2">
      <w:pPr>
        <w:pStyle w:val="NormalBold"/>
      </w:pPr>
      <w:r w:rsidRPr="002C0C61">
        <w:rPr>
          <w:rStyle w:val="HideTWBExt"/>
          <w:b w:val="0"/>
        </w:rPr>
        <w:t>&lt;Article&gt;</w:t>
      </w:r>
      <w:r w:rsidRPr="002C0C61">
        <w:t>Подзаглавие 4 a (ново)</w:t>
      </w:r>
      <w:r w:rsidRPr="002C0C61">
        <w:rPr>
          <w:rStyle w:val="HideTWBExt"/>
          <w:b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79A2D6EB" w14:textId="77777777" w:rsidTr="000C535E">
        <w:trPr>
          <w:jc w:val="center"/>
        </w:trPr>
        <w:tc>
          <w:tcPr>
            <w:tcW w:w="9752" w:type="dxa"/>
            <w:gridSpan w:val="2"/>
          </w:tcPr>
          <w:p w14:paraId="13A34536" w14:textId="77777777" w:rsidR="00761BD2" w:rsidRPr="002C0C61" w:rsidRDefault="00761BD2" w:rsidP="00761BD2">
            <w:pPr>
              <w:keepNext/>
            </w:pPr>
          </w:p>
        </w:tc>
      </w:tr>
      <w:tr w:rsidR="00A029F3" w:rsidRPr="002C0C61" w14:paraId="16878A07" w14:textId="77777777" w:rsidTr="000C535E">
        <w:trPr>
          <w:jc w:val="center"/>
        </w:trPr>
        <w:tc>
          <w:tcPr>
            <w:tcW w:w="4876" w:type="dxa"/>
            <w:hideMark/>
          </w:tcPr>
          <w:p w14:paraId="771BFF50" w14:textId="77777777" w:rsidR="00761BD2" w:rsidRPr="002C0C61" w:rsidRDefault="00013E04" w:rsidP="00761BD2">
            <w:pPr>
              <w:pStyle w:val="ColumnHeading"/>
              <w:keepNext/>
            </w:pPr>
            <w:r w:rsidRPr="002C0C61">
              <w:t>Предложение за резолюция</w:t>
            </w:r>
          </w:p>
        </w:tc>
        <w:tc>
          <w:tcPr>
            <w:tcW w:w="4876" w:type="dxa"/>
            <w:hideMark/>
          </w:tcPr>
          <w:p w14:paraId="081E8957" w14:textId="77777777" w:rsidR="00761BD2" w:rsidRPr="002C0C61" w:rsidRDefault="00013E04" w:rsidP="00761BD2">
            <w:pPr>
              <w:pStyle w:val="ColumnHeading"/>
              <w:keepNext/>
            </w:pPr>
            <w:r w:rsidRPr="002C0C61">
              <w:t>Изменение</w:t>
            </w:r>
          </w:p>
        </w:tc>
      </w:tr>
      <w:tr w:rsidR="00A029F3" w:rsidRPr="002C0C61" w14:paraId="355B6381" w14:textId="77777777" w:rsidTr="000C535E">
        <w:trPr>
          <w:jc w:val="center"/>
        </w:trPr>
        <w:tc>
          <w:tcPr>
            <w:tcW w:w="4876" w:type="dxa"/>
          </w:tcPr>
          <w:p w14:paraId="68C6E397" w14:textId="77777777" w:rsidR="00761BD2" w:rsidRPr="002C0C61" w:rsidRDefault="00761BD2" w:rsidP="00761BD2">
            <w:pPr>
              <w:pStyle w:val="Normal6"/>
            </w:pPr>
          </w:p>
        </w:tc>
        <w:tc>
          <w:tcPr>
            <w:tcW w:w="4876" w:type="dxa"/>
            <w:hideMark/>
          </w:tcPr>
          <w:p w14:paraId="311608C6" w14:textId="77777777" w:rsidR="00761BD2" w:rsidRPr="002C0C61" w:rsidRDefault="00013E04" w:rsidP="00761BD2">
            <w:pPr>
              <w:pStyle w:val="Normal6"/>
              <w:rPr>
                <w:szCs w:val="24"/>
              </w:rPr>
            </w:pPr>
            <w:r w:rsidRPr="002C0C61">
              <w:rPr>
                <w:b/>
                <w:i/>
              </w:rPr>
              <w:t>Стратегия, в която детската бедност заема централно място</w:t>
            </w:r>
          </w:p>
        </w:tc>
      </w:tr>
    </w:tbl>
    <w:p w14:paraId="0E0521F6" w14:textId="77777777" w:rsidR="00761BD2" w:rsidRPr="002C0C61" w:rsidRDefault="00013E04" w:rsidP="00761BD2">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75F48287" w14:textId="77777777" w:rsidR="00761BD2" w:rsidRPr="002C0C61" w:rsidRDefault="00013E04" w:rsidP="00761BD2">
      <w:r w:rsidRPr="002C0C61">
        <w:rPr>
          <w:rStyle w:val="HideTWBExt"/>
        </w:rPr>
        <w:t>&lt;/Amend&gt;</w:t>
      </w:r>
    </w:p>
    <w:p w14:paraId="40405CAB" w14:textId="77777777" w:rsidR="00761BD2" w:rsidRPr="002C0C61" w:rsidRDefault="00013E04" w:rsidP="00761BD2">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422</w:t>
      </w:r>
      <w:r w:rsidRPr="002C0C61">
        <w:rPr>
          <w:rStyle w:val="HideTWBExt"/>
          <w:b w:val="0"/>
        </w:rPr>
        <w:t>&lt;/NumAm&gt;</w:t>
      </w:r>
    </w:p>
    <w:p w14:paraId="002FEE0E" w14:textId="77777777" w:rsidR="00761BD2" w:rsidRPr="002C0C61" w:rsidRDefault="00013E04" w:rsidP="00761BD2">
      <w:pPr>
        <w:pStyle w:val="NormalBold"/>
      </w:pPr>
      <w:r w:rsidRPr="002C0C61">
        <w:rPr>
          <w:rStyle w:val="HideTWBExt"/>
          <w:b w:val="0"/>
        </w:rPr>
        <w:t>&lt;RepeatBlock-By&gt;&lt;Members&gt;</w:t>
      </w:r>
      <w:r w:rsidRPr="002C0C61">
        <w:t>Христо Петров</w:t>
      </w:r>
      <w:r w:rsidRPr="002C0C61">
        <w:rPr>
          <w:rStyle w:val="HideTWBExt"/>
          <w:b w:val="0"/>
        </w:rPr>
        <w:t>&lt;/Members&gt;</w:t>
      </w:r>
    </w:p>
    <w:p w14:paraId="49CC5212" w14:textId="77777777" w:rsidR="00761BD2" w:rsidRPr="002C0C61" w:rsidRDefault="00013E04" w:rsidP="00761BD2">
      <w:r w:rsidRPr="002C0C61">
        <w:rPr>
          <w:rStyle w:val="HideTWBExt"/>
        </w:rPr>
        <w:t>&lt;/RepeatBlock-By&gt;</w:t>
      </w:r>
    </w:p>
    <w:p w14:paraId="3E756537" w14:textId="77777777" w:rsidR="00761BD2" w:rsidRPr="002C0C61" w:rsidRDefault="00013E04" w:rsidP="00761BD2">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38B8CDB1" w14:textId="77777777" w:rsidR="00761BD2" w:rsidRPr="002C0C61" w:rsidRDefault="00013E04" w:rsidP="00761BD2">
      <w:pPr>
        <w:pStyle w:val="NormalBold"/>
      </w:pPr>
      <w:r w:rsidRPr="002C0C61">
        <w:rPr>
          <w:rStyle w:val="HideTWBExt"/>
          <w:b w:val="0"/>
        </w:rPr>
        <w:t>&lt;Article&gt;</w:t>
      </w:r>
      <w:r w:rsidRPr="002C0C61">
        <w:t xml:space="preserve"> Параграф 17 a (нов)</w:t>
      </w:r>
      <w:r w:rsidRPr="002C0C61">
        <w:rPr>
          <w:rStyle w:val="HideTWBExt"/>
          <w:b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39BC26A7" w14:textId="77777777" w:rsidTr="00761BD2">
        <w:trPr>
          <w:jc w:val="center"/>
        </w:trPr>
        <w:tc>
          <w:tcPr>
            <w:tcW w:w="9752" w:type="dxa"/>
            <w:gridSpan w:val="2"/>
          </w:tcPr>
          <w:p w14:paraId="24B7C98F" w14:textId="77777777" w:rsidR="00761BD2" w:rsidRPr="002C0C61" w:rsidRDefault="00761BD2" w:rsidP="00761BD2">
            <w:pPr>
              <w:keepNext/>
            </w:pPr>
          </w:p>
        </w:tc>
      </w:tr>
      <w:tr w:rsidR="00A029F3" w:rsidRPr="002C0C61" w14:paraId="469B1457" w14:textId="77777777" w:rsidTr="00761BD2">
        <w:trPr>
          <w:jc w:val="center"/>
        </w:trPr>
        <w:tc>
          <w:tcPr>
            <w:tcW w:w="4876" w:type="dxa"/>
            <w:hideMark/>
          </w:tcPr>
          <w:p w14:paraId="022394E3" w14:textId="77777777" w:rsidR="00761BD2" w:rsidRPr="002C0C61" w:rsidRDefault="00013E04" w:rsidP="00761BD2">
            <w:pPr>
              <w:pStyle w:val="ColumnHeading"/>
              <w:keepNext/>
            </w:pPr>
            <w:r w:rsidRPr="002C0C61">
              <w:t>Предложение за резолюция</w:t>
            </w:r>
          </w:p>
        </w:tc>
        <w:tc>
          <w:tcPr>
            <w:tcW w:w="4876" w:type="dxa"/>
            <w:hideMark/>
          </w:tcPr>
          <w:p w14:paraId="2A136F21" w14:textId="77777777" w:rsidR="00761BD2" w:rsidRPr="002C0C61" w:rsidRDefault="00013E04" w:rsidP="00761BD2">
            <w:pPr>
              <w:pStyle w:val="ColumnHeading"/>
              <w:keepNext/>
            </w:pPr>
            <w:r w:rsidRPr="002C0C61">
              <w:t>Изменение</w:t>
            </w:r>
          </w:p>
        </w:tc>
      </w:tr>
      <w:tr w:rsidR="00A029F3" w:rsidRPr="002C0C61" w14:paraId="30BB95CA" w14:textId="77777777" w:rsidTr="00761BD2">
        <w:trPr>
          <w:jc w:val="center"/>
        </w:trPr>
        <w:tc>
          <w:tcPr>
            <w:tcW w:w="4876" w:type="dxa"/>
          </w:tcPr>
          <w:p w14:paraId="466825CC" w14:textId="77777777" w:rsidR="00761BD2" w:rsidRPr="002C0C61" w:rsidRDefault="00761BD2" w:rsidP="00761BD2">
            <w:pPr>
              <w:pStyle w:val="Normal6"/>
            </w:pPr>
          </w:p>
        </w:tc>
        <w:tc>
          <w:tcPr>
            <w:tcW w:w="4876" w:type="dxa"/>
            <w:hideMark/>
          </w:tcPr>
          <w:p w14:paraId="247ED4EF" w14:textId="77777777" w:rsidR="00761BD2" w:rsidRPr="002C0C61" w:rsidRDefault="00013E04" w:rsidP="00761BD2">
            <w:pPr>
              <w:pStyle w:val="Normal6"/>
              <w:rPr>
                <w:szCs w:val="24"/>
              </w:rPr>
            </w:pPr>
            <w:r w:rsidRPr="002C0C61">
              <w:rPr>
                <w:b/>
                <w:i/>
              </w:rPr>
              <w:t>17а.</w:t>
            </w:r>
            <w:r w:rsidRPr="002C0C61">
              <w:rPr>
                <w:b/>
                <w:i/>
              </w:rPr>
              <w:tab/>
              <w:t xml:space="preserve">изразява </w:t>
            </w:r>
            <w:r w:rsidRPr="002C0C61">
              <w:rPr>
                <w:b/>
                <w:i/>
              </w:rPr>
              <w:t>загриженост относно факта, че въпреки че броят на хората, изложени на риск от бедност и социално изключване,  е намалял леко от 2019 г. насам, броят на децата, изложени на риск от бедност и социално изключване, се е увеличил; подчертава, че в Европейския съюз все още има приблизително 20 милиона деца, изложени на риск от бедност или социално изключване; призовава Комисията да гарантира, че стратегията на ЕС за борба с бедността възприема подход, основан на жизнения цикъл, и поставя детската бедност в център</w:t>
            </w:r>
            <w:r w:rsidRPr="002C0C61">
              <w:rPr>
                <w:b/>
                <w:i/>
              </w:rPr>
              <w:t>а на своите цели, и да укрепи Европейската гаранция за децата, за да се прекъсне цикълът на предаване на неравностойното положение от поколение на поколение;</w:t>
            </w:r>
          </w:p>
        </w:tc>
      </w:tr>
    </w:tbl>
    <w:p w14:paraId="276E2C5E" w14:textId="77777777" w:rsidR="00761BD2" w:rsidRPr="002C0C61" w:rsidRDefault="00013E04" w:rsidP="00761BD2">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48A8DEA6" w14:textId="77777777" w:rsidR="00761BD2" w:rsidRPr="002C0C61" w:rsidRDefault="00013E04" w:rsidP="00761BD2">
      <w:r w:rsidRPr="002C0C61">
        <w:rPr>
          <w:rStyle w:val="HideTWBExt"/>
        </w:rPr>
        <w:t>&lt;/Amend&gt;</w:t>
      </w:r>
    </w:p>
    <w:p w14:paraId="1172719B" w14:textId="77777777" w:rsidR="00761BD2" w:rsidRPr="002C0C61" w:rsidRDefault="00013E04" w:rsidP="00761BD2">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423</w:t>
      </w:r>
      <w:r w:rsidRPr="002C0C61">
        <w:rPr>
          <w:rStyle w:val="HideTWBExt"/>
          <w:b w:val="0"/>
        </w:rPr>
        <w:t>&lt;/NumAm&gt;</w:t>
      </w:r>
    </w:p>
    <w:p w14:paraId="6E7CFEFA" w14:textId="77777777" w:rsidR="00761BD2" w:rsidRPr="002C0C61" w:rsidRDefault="00013E04" w:rsidP="00761BD2">
      <w:pPr>
        <w:pStyle w:val="NormalBold"/>
      </w:pPr>
      <w:r w:rsidRPr="002C0C61">
        <w:rPr>
          <w:rStyle w:val="HideTWBExt"/>
          <w:b w:val="0"/>
        </w:rPr>
        <w:t>&lt;RepeatBlock-By&gt;&lt;Members&gt;</w:t>
      </w:r>
      <w:r w:rsidRPr="002C0C61">
        <w:t>Христо Петров</w:t>
      </w:r>
      <w:r w:rsidRPr="002C0C61">
        <w:rPr>
          <w:rStyle w:val="HideTWBExt"/>
          <w:b w:val="0"/>
        </w:rPr>
        <w:t>&lt;/Members&gt;</w:t>
      </w:r>
    </w:p>
    <w:p w14:paraId="4C4EBB73" w14:textId="77777777" w:rsidR="00761BD2" w:rsidRPr="002C0C61" w:rsidRDefault="00013E04" w:rsidP="00761BD2">
      <w:r w:rsidRPr="002C0C61">
        <w:rPr>
          <w:rStyle w:val="HideTWBExt"/>
        </w:rPr>
        <w:t>&lt;/RepeatBlock-By&gt;</w:t>
      </w:r>
    </w:p>
    <w:p w14:paraId="037A03B9" w14:textId="77777777" w:rsidR="00761BD2" w:rsidRPr="002C0C61" w:rsidRDefault="00013E04" w:rsidP="00761BD2">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7AED749E" w14:textId="77777777" w:rsidR="00761BD2" w:rsidRPr="002C0C61" w:rsidRDefault="00013E04" w:rsidP="00761BD2">
      <w:pPr>
        <w:pStyle w:val="NormalBold"/>
      </w:pPr>
      <w:r w:rsidRPr="002C0C61">
        <w:rPr>
          <w:rStyle w:val="HideTWBExt"/>
          <w:b w:val="0"/>
        </w:rPr>
        <w:t>&lt;Article&gt;</w:t>
      </w:r>
      <w:r w:rsidRPr="002C0C61">
        <w:t xml:space="preserve"> Параграф 17 б (нов)</w:t>
      </w:r>
      <w:r w:rsidRPr="002C0C61">
        <w:rPr>
          <w:rStyle w:val="HideTWBExt"/>
          <w:b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49D10054" w14:textId="77777777" w:rsidTr="00761BD2">
        <w:trPr>
          <w:jc w:val="center"/>
        </w:trPr>
        <w:tc>
          <w:tcPr>
            <w:tcW w:w="9752" w:type="dxa"/>
            <w:gridSpan w:val="2"/>
          </w:tcPr>
          <w:p w14:paraId="029FDC3F" w14:textId="77777777" w:rsidR="00761BD2" w:rsidRPr="002C0C61" w:rsidRDefault="00761BD2" w:rsidP="00761BD2">
            <w:pPr>
              <w:keepNext/>
            </w:pPr>
          </w:p>
        </w:tc>
      </w:tr>
      <w:tr w:rsidR="00A029F3" w:rsidRPr="002C0C61" w14:paraId="3659A279" w14:textId="77777777" w:rsidTr="00761BD2">
        <w:trPr>
          <w:jc w:val="center"/>
        </w:trPr>
        <w:tc>
          <w:tcPr>
            <w:tcW w:w="4876" w:type="dxa"/>
            <w:hideMark/>
          </w:tcPr>
          <w:p w14:paraId="72066D22" w14:textId="77777777" w:rsidR="00761BD2" w:rsidRPr="002C0C61" w:rsidRDefault="00013E04" w:rsidP="00761BD2">
            <w:pPr>
              <w:pStyle w:val="ColumnHeading"/>
              <w:keepNext/>
            </w:pPr>
            <w:r w:rsidRPr="002C0C61">
              <w:t>Предложение за резолюция</w:t>
            </w:r>
          </w:p>
        </w:tc>
        <w:tc>
          <w:tcPr>
            <w:tcW w:w="4876" w:type="dxa"/>
            <w:hideMark/>
          </w:tcPr>
          <w:p w14:paraId="7B95A14B" w14:textId="77777777" w:rsidR="00761BD2" w:rsidRPr="002C0C61" w:rsidRDefault="00013E04" w:rsidP="00761BD2">
            <w:pPr>
              <w:pStyle w:val="ColumnHeading"/>
              <w:keepNext/>
            </w:pPr>
            <w:r w:rsidRPr="002C0C61">
              <w:t>Изменение</w:t>
            </w:r>
          </w:p>
        </w:tc>
      </w:tr>
      <w:tr w:rsidR="00A029F3" w:rsidRPr="002C0C61" w14:paraId="5F42E0DA" w14:textId="77777777" w:rsidTr="00761BD2">
        <w:trPr>
          <w:jc w:val="center"/>
        </w:trPr>
        <w:tc>
          <w:tcPr>
            <w:tcW w:w="4876" w:type="dxa"/>
          </w:tcPr>
          <w:p w14:paraId="27BAC8E9" w14:textId="77777777" w:rsidR="00761BD2" w:rsidRPr="002C0C61" w:rsidRDefault="00761BD2" w:rsidP="00761BD2">
            <w:pPr>
              <w:pStyle w:val="Normal6"/>
            </w:pPr>
          </w:p>
        </w:tc>
        <w:tc>
          <w:tcPr>
            <w:tcW w:w="4876" w:type="dxa"/>
            <w:hideMark/>
          </w:tcPr>
          <w:p w14:paraId="43BA5B06" w14:textId="77777777" w:rsidR="00761BD2" w:rsidRPr="002C0C61" w:rsidRDefault="00013E04" w:rsidP="00761BD2">
            <w:pPr>
              <w:pStyle w:val="Normal6"/>
              <w:rPr>
                <w:szCs w:val="24"/>
              </w:rPr>
            </w:pPr>
            <w:r w:rsidRPr="002C0C61">
              <w:rPr>
                <w:b/>
                <w:i/>
              </w:rPr>
              <w:t>17б.</w:t>
            </w:r>
            <w:r w:rsidRPr="002C0C61">
              <w:rPr>
                <w:b/>
                <w:i/>
              </w:rPr>
              <w:tab/>
              <w:t xml:space="preserve">призовава Комисията и държавите членки да гарантират, че бедността, </w:t>
            </w:r>
            <w:r w:rsidRPr="002C0C61">
              <w:rPr>
                <w:b/>
                <w:i/>
              </w:rPr>
              <w:t>нестабилното положение по отношение на жилищното настаняване или липсата на достъп до подходящи обществени услуги никога не са единственото основание за ненужно поставяне на деца под институционални грижи; настоятелно призовава държавите членки да разработят национални стратегии за превенция, които да подкрепят опазването на семейството чрез целенасочена подкрепа, като например подпомагане на доходите, жилищно настаняване на достъпни цени, услуги в общността, социални услуги за ранна намеса и действия за со</w:t>
            </w:r>
            <w:r w:rsidRPr="002C0C61">
              <w:rPr>
                <w:b/>
                <w:i/>
              </w:rPr>
              <w:t>циална подкрепа; подчертава, че тези мерки за подкрепа на семействата следва също така да бъдат въведени, когато детето е поставено под алтернативна грижа, с цел да се даде възможност за събиране на семейството; препоръчва държавите членки да разработят и приложат механизми за наблюдение с цел установяване на свързаното с бедността разделение на семейства;</w:t>
            </w:r>
          </w:p>
        </w:tc>
      </w:tr>
    </w:tbl>
    <w:p w14:paraId="23B8E5B6" w14:textId="77777777" w:rsidR="00761BD2" w:rsidRPr="002C0C61" w:rsidRDefault="00013E04" w:rsidP="00761BD2">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07513AC8" w14:textId="77777777" w:rsidR="00761BD2" w:rsidRPr="002C0C61" w:rsidRDefault="00013E04" w:rsidP="00761BD2">
      <w:r w:rsidRPr="002C0C61">
        <w:rPr>
          <w:rStyle w:val="HideTWBExt"/>
        </w:rPr>
        <w:t>&lt;/Amend&gt;</w:t>
      </w:r>
    </w:p>
    <w:p w14:paraId="5248BEF5" w14:textId="77777777" w:rsidR="00761BD2" w:rsidRPr="002C0C61" w:rsidRDefault="00013E04" w:rsidP="00761BD2">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424</w:t>
      </w:r>
      <w:r w:rsidRPr="002C0C61">
        <w:rPr>
          <w:rStyle w:val="HideTWBExt"/>
          <w:b w:val="0"/>
        </w:rPr>
        <w:t>&lt;/NumAm&gt;</w:t>
      </w:r>
    </w:p>
    <w:p w14:paraId="4BD28E9A" w14:textId="77777777" w:rsidR="00761BD2" w:rsidRPr="002C0C61" w:rsidRDefault="00013E04" w:rsidP="00761BD2">
      <w:pPr>
        <w:pStyle w:val="NormalBold"/>
      </w:pPr>
      <w:r w:rsidRPr="002C0C61">
        <w:rPr>
          <w:rStyle w:val="HideTWBExt"/>
          <w:b w:val="0"/>
        </w:rPr>
        <w:t>&lt;RepeatBlock-By&gt;&lt;Members&gt;</w:t>
      </w:r>
      <w:r w:rsidRPr="002C0C61">
        <w:t>Христо Петров</w:t>
      </w:r>
      <w:r w:rsidRPr="002C0C61">
        <w:rPr>
          <w:rStyle w:val="HideTWBExt"/>
          <w:b w:val="0"/>
        </w:rPr>
        <w:t>&lt;/Members&gt;</w:t>
      </w:r>
    </w:p>
    <w:p w14:paraId="67B57C5D" w14:textId="77777777" w:rsidR="00761BD2" w:rsidRPr="002C0C61" w:rsidRDefault="00013E04" w:rsidP="00761BD2">
      <w:r w:rsidRPr="002C0C61">
        <w:rPr>
          <w:rStyle w:val="HideTWBExt"/>
        </w:rPr>
        <w:t>&lt;/RepeatBlock-By&gt;</w:t>
      </w:r>
    </w:p>
    <w:p w14:paraId="3870F47F" w14:textId="77777777" w:rsidR="00761BD2" w:rsidRPr="002C0C61" w:rsidRDefault="00013E04" w:rsidP="00761BD2">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60607783" w14:textId="77777777" w:rsidR="00761BD2" w:rsidRPr="002C0C61" w:rsidRDefault="00013E04" w:rsidP="00761BD2">
      <w:pPr>
        <w:pStyle w:val="NormalBold"/>
      </w:pPr>
      <w:r w:rsidRPr="002C0C61">
        <w:rPr>
          <w:rStyle w:val="HideTWBExt"/>
          <w:b w:val="0"/>
        </w:rPr>
        <w:t>&lt;Article&gt;</w:t>
      </w:r>
      <w:r w:rsidRPr="002C0C61">
        <w:t xml:space="preserve"> Параграф 17 в (нов)</w:t>
      </w:r>
      <w:r w:rsidRPr="002C0C61">
        <w:rPr>
          <w:rStyle w:val="HideTWBExt"/>
          <w:b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78F77B43" w14:textId="77777777" w:rsidTr="00761BD2">
        <w:trPr>
          <w:jc w:val="center"/>
        </w:trPr>
        <w:tc>
          <w:tcPr>
            <w:tcW w:w="9752" w:type="dxa"/>
            <w:gridSpan w:val="2"/>
          </w:tcPr>
          <w:p w14:paraId="6FD5D273" w14:textId="77777777" w:rsidR="00761BD2" w:rsidRPr="002C0C61" w:rsidRDefault="00761BD2" w:rsidP="00761BD2">
            <w:pPr>
              <w:keepNext/>
            </w:pPr>
          </w:p>
        </w:tc>
      </w:tr>
      <w:tr w:rsidR="00A029F3" w:rsidRPr="002C0C61" w14:paraId="6DF20460" w14:textId="77777777" w:rsidTr="00761BD2">
        <w:trPr>
          <w:jc w:val="center"/>
        </w:trPr>
        <w:tc>
          <w:tcPr>
            <w:tcW w:w="4876" w:type="dxa"/>
            <w:hideMark/>
          </w:tcPr>
          <w:p w14:paraId="4940B259" w14:textId="77777777" w:rsidR="00761BD2" w:rsidRPr="002C0C61" w:rsidRDefault="00013E04" w:rsidP="00761BD2">
            <w:pPr>
              <w:pStyle w:val="ColumnHeading"/>
              <w:keepNext/>
            </w:pPr>
            <w:r w:rsidRPr="002C0C61">
              <w:t>Предложение за резолюция</w:t>
            </w:r>
          </w:p>
        </w:tc>
        <w:tc>
          <w:tcPr>
            <w:tcW w:w="4876" w:type="dxa"/>
            <w:hideMark/>
          </w:tcPr>
          <w:p w14:paraId="5206E7A8" w14:textId="77777777" w:rsidR="00761BD2" w:rsidRPr="002C0C61" w:rsidRDefault="00013E04" w:rsidP="00761BD2">
            <w:pPr>
              <w:pStyle w:val="ColumnHeading"/>
              <w:keepNext/>
            </w:pPr>
            <w:r w:rsidRPr="002C0C61">
              <w:t>Изменение</w:t>
            </w:r>
          </w:p>
        </w:tc>
      </w:tr>
      <w:tr w:rsidR="00A029F3" w:rsidRPr="002C0C61" w14:paraId="7E4E6EFB" w14:textId="77777777" w:rsidTr="00761BD2">
        <w:trPr>
          <w:jc w:val="center"/>
        </w:trPr>
        <w:tc>
          <w:tcPr>
            <w:tcW w:w="4876" w:type="dxa"/>
          </w:tcPr>
          <w:p w14:paraId="789EC9BD" w14:textId="77777777" w:rsidR="00761BD2" w:rsidRPr="002C0C61" w:rsidRDefault="00761BD2" w:rsidP="00761BD2">
            <w:pPr>
              <w:pStyle w:val="Normal6"/>
            </w:pPr>
          </w:p>
        </w:tc>
        <w:tc>
          <w:tcPr>
            <w:tcW w:w="4876" w:type="dxa"/>
            <w:hideMark/>
          </w:tcPr>
          <w:p w14:paraId="7EAE4307" w14:textId="77777777" w:rsidR="00761BD2" w:rsidRPr="002C0C61" w:rsidRDefault="00013E04" w:rsidP="00761BD2">
            <w:pPr>
              <w:pStyle w:val="Normal6"/>
              <w:rPr>
                <w:szCs w:val="24"/>
              </w:rPr>
            </w:pPr>
            <w:r w:rsidRPr="002C0C61">
              <w:rPr>
                <w:b/>
                <w:i/>
              </w:rPr>
              <w:t>17в.</w:t>
            </w:r>
            <w:r w:rsidRPr="002C0C61">
              <w:rPr>
                <w:b/>
                <w:i/>
              </w:rPr>
              <w:tab/>
              <w:t xml:space="preserve">призовава Комисията да изгради стратегията за борба с бедността въз основа на препоръката на Комисията относно </w:t>
            </w:r>
            <w:r w:rsidRPr="002C0C61">
              <w:rPr>
                <w:b/>
                <w:i/>
              </w:rPr>
              <w:t>разработването и укрепването на интегрирани системи за закрила на детето във висшия интерес на детето, и по-специално призовава за устойчиви инвестиции в проактивни, ориентирани към семейството системи за закрила на детето, включително подходящ персонал, текущо професионално развитие и задържане на персонала; подчертава, че насърчаването на равновесието между професионалния и личния живот за всички специалисти, работещи с деца, включително социалните работници, преподавателите, предоставящите здравно обслуж</w:t>
            </w:r>
            <w:r w:rsidRPr="002C0C61">
              <w:rPr>
                <w:b/>
                <w:i/>
              </w:rPr>
              <w:t>ване и персонала за подкрепа на семействата, е от съществено значение за ефективните стратегии за превенция, насочени към намаляване на разделението на семействата;</w:t>
            </w:r>
          </w:p>
        </w:tc>
      </w:tr>
    </w:tbl>
    <w:p w14:paraId="220494BD" w14:textId="77777777" w:rsidR="00761BD2" w:rsidRPr="002C0C61" w:rsidRDefault="00013E04" w:rsidP="00761BD2">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24CACC63" w14:textId="77777777" w:rsidR="00761BD2" w:rsidRPr="002C0C61" w:rsidRDefault="00013E04" w:rsidP="00761BD2">
      <w:r w:rsidRPr="002C0C61">
        <w:rPr>
          <w:rStyle w:val="HideTWBExt"/>
        </w:rPr>
        <w:t>&lt;/Amend&gt;</w:t>
      </w:r>
    </w:p>
    <w:p w14:paraId="130FAE83" w14:textId="77777777" w:rsidR="00A571C3" w:rsidRPr="002C0C61" w:rsidRDefault="00013E04" w:rsidP="00A571C3">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425</w:t>
      </w:r>
      <w:r w:rsidRPr="002C0C61">
        <w:rPr>
          <w:rStyle w:val="HideTWBExt"/>
          <w:b w:val="0"/>
        </w:rPr>
        <w:t>&lt;/NumAm&gt;</w:t>
      </w:r>
    </w:p>
    <w:p w14:paraId="5BA68213" w14:textId="77777777" w:rsidR="00A571C3" w:rsidRPr="002C0C61" w:rsidRDefault="00013E04" w:rsidP="00A571C3">
      <w:pPr>
        <w:pStyle w:val="NormalBold"/>
      </w:pPr>
      <w:r w:rsidRPr="002C0C61">
        <w:rPr>
          <w:rStyle w:val="HideTWBExt"/>
          <w:b w:val="0"/>
        </w:rPr>
        <w:t>&lt;RepeatBlock-By&gt;&lt;Members&gt;</w:t>
      </w:r>
      <w:r w:rsidRPr="002C0C61">
        <w:t>Христо Петров</w:t>
      </w:r>
      <w:r w:rsidRPr="002C0C61">
        <w:rPr>
          <w:rStyle w:val="HideTWBExt"/>
          <w:b w:val="0"/>
        </w:rPr>
        <w:t>&lt;/Members&gt;</w:t>
      </w:r>
    </w:p>
    <w:p w14:paraId="1DD8EC5E" w14:textId="77777777" w:rsidR="00A571C3" w:rsidRPr="002C0C61" w:rsidRDefault="00013E04" w:rsidP="00A571C3">
      <w:r w:rsidRPr="002C0C61">
        <w:rPr>
          <w:rStyle w:val="HideTWBExt"/>
        </w:rPr>
        <w:t>&lt;/RepeatBlock-By&gt;</w:t>
      </w:r>
    </w:p>
    <w:p w14:paraId="25F0A758" w14:textId="77777777" w:rsidR="00A571C3" w:rsidRPr="002C0C61" w:rsidRDefault="00013E04" w:rsidP="00A571C3">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1C50A29A" w14:textId="77777777" w:rsidR="00A571C3" w:rsidRPr="002C0C61" w:rsidRDefault="00013E04" w:rsidP="00A571C3">
      <w:pPr>
        <w:pStyle w:val="NormalBold"/>
      </w:pPr>
      <w:r w:rsidRPr="002C0C61">
        <w:rPr>
          <w:rStyle w:val="HideTWBExt"/>
          <w:b w:val="0"/>
        </w:rPr>
        <w:t>&lt;Article&gt;</w:t>
      </w:r>
      <w:r w:rsidRPr="002C0C61">
        <w:t xml:space="preserve"> Параграф 17 г (нов)</w:t>
      </w:r>
      <w:r w:rsidRPr="002C0C61">
        <w:rPr>
          <w:rStyle w:val="HideTWBExt"/>
          <w:b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6B49D2F8" w14:textId="77777777" w:rsidTr="0093629B">
        <w:trPr>
          <w:jc w:val="center"/>
        </w:trPr>
        <w:tc>
          <w:tcPr>
            <w:tcW w:w="9752" w:type="dxa"/>
            <w:gridSpan w:val="2"/>
          </w:tcPr>
          <w:p w14:paraId="5C7ABA4C" w14:textId="77777777" w:rsidR="00A571C3" w:rsidRPr="002C0C61" w:rsidRDefault="00A571C3" w:rsidP="0093629B">
            <w:pPr>
              <w:keepNext/>
            </w:pPr>
          </w:p>
        </w:tc>
      </w:tr>
      <w:tr w:rsidR="00A029F3" w:rsidRPr="002C0C61" w14:paraId="137EBA40" w14:textId="77777777" w:rsidTr="0093629B">
        <w:trPr>
          <w:jc w:val="center"/>
        </w:trPr>
        <w:tc>
          <w:tcPr>
            <w:tcW w:w="4876" w:type="dxa"/>
            <w:hideMark/>
          </w:tcPr>
          <w:p w14:paraId="0A2F5A60" w14:textId="77777777" w:rsidR="00A571C3" w:rsidRPr="002C0C61" w:rsidRDefault="00013E04" w:rsidP="0093629B">
            <w:pPr>
              <w:pStyle w:val="ColumnHeading"/>
              <w:keepNext/>
            </w:pPr>
            <w:r w:rsidRPr="002C0C61">
              <w:t>Предложение за резолюция</w:t>
            </w:r>
          </w:p>
        </w:tc>
        <w:tc>
          <w:tcPr>
            <w:tcW w:w="4876" w:type="dxa"/>
            <w:hideMark/>
          </w:tcPr>
          <w:p w14:paraId="55AAC61A" w14:textId="77777777" w:rsidR="00A571C3" w:rsidRPr="002C0C61" w:rsidRDefault="00013E04" w:rsidP="0093629B">
            <w:pPr>
              <w:pStyle w:val="ColumnHeading"/>
              <w:keepNext/>
            </w:pPr>
            <w:r w:rsidRPr="002C0C61">
              <w:t>Изменение</w:t>
            </w:r>
          </w:p>
        </w:tc>
      </w:tr>
      <w:tr w:rsidR="00A029F3" w:rsidRPr="002C0C61" w14:paraId="28C4D942" w14:textId="77777777" w:rsidTr="0093629B">
        <w:trPr>
          <w:jc w:val="center"/>
        </w:trPr>
        <w:tc>
          <w:tcPr>
            <w:tcW w:w="4876" w:type="dxa"/>
          </w:tcPr>
          <w:p w14:paraId="7FBBE4D0" w14:textId="77777777" w:rsidR="00A571C3" w:rsidRPr="002C0C61" w:rsidRDefault="00A571C3" w:rsidP="0093629B">
            <w:pPr>
              <w:pStyle w:val="Normal6"/>
            </w:pPr>
          </w:p>
        </w:tc>
        <w:tc>
          <w:tcPr>
            <w:tcW w:w="4876" w:type="dxa"/>
            <w:hideMark/>
          </w:tcPr>
          <w:p w14:paraId="66460F46" w14:textId="77777777" w:rsidR="00A571C3" w:rsidRPr="002C0C61" w:rsidRDefault="00013E04" w:rsidP="0093629B">
            <w:pPr>
              <w:pStyle w:val="Normal6"/>
              <w:rPr>
                <w:szCs w:val="24"/>
              </w:rPr>
            </w:pPr>
            <w:r w:rsidRPr="002C0C61">
              <w:rPr>
                <w:b/>
                <w:i/>
              </w:rPr>
              <w:t>17г.</w:t>
            </w:r>
            <w:r w:rsidRPr="002C0C61">
              <w:rPr>
                <w:b/>
                <w:i/>
              </w:rPr>
              <w:tab/>
              <w:t xml:space="preserve">осъжда всички форми на насилие, злоупотреба,  </w:t>
            </w:r>
            <w:r w:rsidRPr="002C0C61">
              <w:rPr>
                <w:b/>
                <w:i/>
              </w:rPr>
              <w:t>експлоатация и небрежно отношение спрямо децата; призовава държавите членки да разработят и приложат интегрирани системи за превенция и закрила на децата в съответствие с препоръката на Комисията от 23 април 2024 г. относно разработването и укрепването на интегрирани системи за закрила на детето във висшия интерес на детето</w:t>
            </w:r>
            <w:r w:rsidRPr="002C0C61">
              <w:rPr>
                <w:b/>
                <w:i/>
                <w:vertAlign w:val="superscript"/>
              </w:rPr>
              <w:t>1a</w:t>
            </w:r>
            <w:r w:rsidRPr="002C0C61">
              <w:rPr>
                <w:b/>
                <w:i/>
              </w:rPr>
              <w:t>; призовава в стратегиите за борба с бедността да се обръща специално внимание на насилието сред децата, включително кибернасилието и тормоза, особено когато това насилие се основава на</w:t>
            </w:r>
            <w:r w:rsidRPr="002C0C61">
              <w:rPr>
                <w:b/>
                <w:i/>
              </w:rPr>
              <w:t xml:space="preserve"> социално-икономически мотиви и засяга уязвими деца, за да се насърчи обменът на най-добри практики в тази област с оглед на изкореняването на насилието и тормоза;</w:t>
            </w:r>
          </w:p>
        </w:tc>
      </w:tr>
      <w:tr w:rsidR="00A029F3" w:rsidRPr="002C0C61" w14:paraId="6688BF80" w14:textId="77777777" w:rsidTr="0093629B">
        <w:trPr>
          <w:jc w:val="center"/>
        </w:trPr>
        <w:tc>
          <w:tcPr>
            <w:tcW w:w="4876" w:type="dxa"/>
          </w:tcPr>
          <w:p w14:paraId="22CF70E0" w14:textId="77777777" w:rsidR="00B2358A" w:rsidRPr="002C0C61" w:rsidRDefault="00B2358A" w:rsidP="0093629B">
            <w:pPr>
              <w:pStyle w:val="Normal6"/>
            </w:pPr>
          </w:p>
        </w:tc>
        <w:tc>
          <w:tcPr>
            <w:tcW w:w="4876" w:type="dxa"/>
          </w:tcPr>
          <w:p w14:paraId="0B2A0830" w14:textId="77777777" w:rsidR="00B2358A" w:rsidRPr="002C0C61" w:rsidRDefault="00013E04" w:rsidP="0093629B">
            <w:pPr>
              <w:pStyle w:val="Normal6"/>
              <w:rPr>
                <w:b/>
                <w:i/>
              </w:rPr>
            </w:pPr>
            <w:r w:rsidRPr="002C0C61">
              <w:rPr>
                <w:b/>
                <w:i/>
              </w:rPr>
              <w:t>__________________</w:t>
            </w:r>
          </w:p>
        </w:tc>
      </w:tr>
      <w:tr w:rsidR="00A029F3" w:rsidRPr="002C0C61" w14:paraId="4571F7E0" w14:textId="77777777" w:rsidTr="0093629B">
        <w:trPr>
          <w:jc w:val="center"/>
        </w:trPr>
        <w:tc>
          <w:tcPr>
            <w:tcW w:w="4876" w:type="dxa"/>
          </w:tcPr>
          <w:p w14:paraId="272775D5" w14:textId="77777777" w:rsidR="00B2358A" w:rsidRPr="002C0C61" w:rsidRDefault="00B2358A" w:rsidP="0093629B">
            <w:pPr>
              <w:pStyle w:val="Normal6"/>
            </w:pPr>
          </w:p>
        </w:tc>
        <w:tc>
          <w:tcPr>
            <w:tcW w:w="4876" w:type="dxa"/>
          </w:tcPr>
          <w:p w14:paraId="2FE0282C" w14:textId="77777777" w:rsidR="00B2358A" w:rsidRPr="002C0C61" w:rsidRDefault="00013E04" w:rsidP="0093629B">
            <w:pPr>
              <w:pStyle w:val="Normal6"/>
              <w:rPr>
                <w:b/>
                <w:i/>
              </w:rPr>
            </w:pPr>
            <w:r w:rsidRPr="002C0C61">
              <w:rPr>
                <w:b/>
                <w:i/>
                <w:vertAlign w:val="superscript"/>
              </w:rPr>
              <w:t>1a</w:t>
            </w:r>
            <w:r w:rsidRPr="002C0C61">
              <w:t xml:space="preserve"> </w:t>
            </w:r>
            <w:r w:rsidRPr="002C0C61">
              <w:rPr>
                <w:b/>
                <w:i/>
              </w:rPr>
              <w:t>OВ L, 2024/1238, 14.5.2024 г.</w:t>
            </w:r>
          </w:p>
        </w:tc>
      </w:tr>
    </w:tbl>
    <w:p w14:paraId="403F28B0" w14:textId="77777777" w:rsidR="00A571C3" w:rsidRPr="002C0C61" w:rsidRDefault="00013E04" w:rsidP="00A571C3">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5208B962" w14:textId="77777777" w:rsidR="00A571C3" w:rsidRPr="002C0C61" w:rsidRDefault="00013E04" w:rsidP="00A571C3">
      <w:r w:rsidRPr="002C0C61">
        <w:rPr>
          <w:rStyle w:val="HideTWBExt"/>
        </w:rPr>
        <w:t>&lt;/Amend&gt;</w:t>
      </w:r>
    </w:p>
    <w:p w14:paraId="33BCCF73" w14:textId="77777777" w:rsidR="00A571C3" w:rsidRPr="002C0C61" w:rsidRDefault="00013E04" w:rsidP="00A571C3">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426</w:t>
      </w:r>
      <w:r w:rsidRPr="002C0C61">
        <w:rPr>
          <w:rStyle w:val="HideTWBExt"/>
          <w:b w:val="0"/>
        </w:rPr>
        <w:t>&lt;/NumAm&gt;</w:t>
      </w:r>
    </w:p>
    <w:p w14:paraId="6D6F495D" w14:textId="77777777" w:rsidR="00A571C3" w:rsidRPr="002C0C61" w:rsidRDefault="00013E04" w:rsidP="00A571C3">
      <w:pPr>
        <w:pStyle w:val="NormalBold"/>
      </w:pPr>
      <w:r w:rsidRPr="002C0C61">
        <w:rPr>
          <w:rStyle w:val="HideTWBExt"/>
          <w:b w:val="0"/>
        </w:rPr>
        <w:t>&lt;RepeatBlock-By&gt;&lt;Members&gt;</w:t>
      </w:r>
      <w:r w:rsidRPr="002C0C61">
        <w:t>Христо Петров</w:t>
      </w:r>
      <w:r w:rsidRPr="002C0C61">
        <w:rPr>
          <w:rStyle w:val="HideTWBExt"/>
          <w:b w:val="0"/>
        </w:rPr>
        <w:t>&lt;/Members&gt;</w:t>
      </w:r>
    </w:p>
    <w:p w14:paraId="615E65C6" w14:textId="77777777" w:rsidR="00A571C3" w:rsidRPr="002C0C61" w:rsidRDefault="00013E04" w:rsidP="00A571C3">
      <w:r w:rsidRPr="002C0C61">
        <w:rPr>
          <w:rStyle w:val="HideTWBExt"/>
        </w:rPr>
        <w:t>&lt;/RepeatBlock-By&gt;</w:t>
      </w:r>
    </w:p>
    <w:p w14:paraId="7D7359D5" w14:textId="77777777" w:rsidR="00A571C3" w:rsidRPr="002C0C61" w:rsidRDefault="00013E04" w:rsidP="00A571C3">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4D4A38B7" w14:textId="77777777" w:rsidR="00A571C3" w:rsidRPr="002C0C61" w:rsidRDefault="00013E04" w:rsidP="00A571C3">
      <w:pPr>
        <w:pStyle w:val="NormalBold"/>
      </w:pPr>
      <w:r w:rsidRPr="002C0C61">
        <w:rPr>
          <w:rStyle w:val="HideTWBExt"/>
          <w:b w:val="0"/>
        </w:rPr>
        <w:t>&lt;Article&gt;</w:t>
      </w:r>
      <w:r w:rsidRPr="002C0C61">
        <w:t>Параграф 17 д (нов)</w:t>
      </w:r>
      <w:r w:rsidRPr="002C0C61">
        <w:rPr>
          <w:rStyle w:val="HideTWBExt"/>
          <w:b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341E9416" w14:textId="77777777" w:rsidTr="0093629B">
        <w:trPr>
          <w:jc w:val="center"/>
        </w:trPr>
        <w:tc>
          <w:tcPr>
            <w:tcW w:w="9752" w:type="dxa"/>
            <w:gridSpan w:val="2"/>
          </w:tcPr>
          <w:p w14:paraId="336E9388" w14:textId="77777777" w:rsidR="00A571C3" w:rsidRPr="002C0C61" w:rsidRDefault="00A571C3" w:rsidP="0093629B">
            <w:pPr>
              <w:keepNext/>
            </w:pPr>
          </w:p>
        </w:tc>
      </w:tr>
      <w:tr w:rsidR="00A029F3" w:rsidRPr="002C0C61" w14:paraId="081D6883" w14:textId="77777777" w:rsidTr="0093629B">
        <w:trPr>
          <w:jc w:val="center"/>
        </w:trPr>
        <w:tc>
          <w:tcPr>
            <w:tcW w:w="4876" w:type="dxa"/>
            <w:hideMark/>
          </w:tcPr>
          <w:p w14:paraId="1423D501" w14:textId="77777777" w:rsidR="00A571C3" w:rsidRPr="002C0C61" w:rsidRDefault="00013E04" w:rsidP="0093629B">
            <w:pPr>
              <w:pStyle w:val="ColumnHeading"/>
              <w:keepNext/>
            </w:pPr>
            <w:r w:rsidRPr="002C0C61">
              <w:t>Предложение за резолюция</w:t>
            </w:r>
          </w:p>
        </w:tc>
        <w:tc>
          <w:tcPr>
            <w:tcW w:w="4876" w:type="dxa"/>
            <w:hideMark/>
          </w:tcPr>
          <w:p w14:paraId="3DAF4601" w14:textId="77777777" w:rsidR="00A571C3" w:rsidRPr="002C0C61" w:rsidRDefault="00013E04" w:rsidP="0093629B">
            <w:pPr>
              <w:pStyle w:val="ColumnHeading"/>
              <w:keepNext/>
            </w:pPr>
            <w:r w:rsidRPr="002C0C61">
              <w:t>Изменение</w:t>
            </w:r>
          </w:p>
        </w:tc>
      </w:tr>
      <w:tr w:rsidR="00A029F3" w:rsidRPr="002C0C61" w14:paraId="470D3348" w14:textId="77777777" w:rsidTr="0093629B">
        <w:trPr>
          <w:jc w:val="center"/>
        </w:trPr>
        <w:tc>
          <w:tcPr>
            <w:tcW w:w="4876" w:type="dxa"/>
          </w:tcPr>
          <w:p w14:paraId="6B3F1C64" w14:textId="77777777" w:rsidR="00A571C3" w:rsidRPr="002C0C61" w:rsidRDefault="00A571C3" w:rsidP="0093629B">
            <w:pPr>
              <w:pStyle w:val="Normal6"/>
            </w:pPr>
          </w:p>
        </w:tc>
        <w:tc>
          <w:tcPr>
            <w:tcW w:w="4876" w:type="dxa"/>
            <w:hideMark/>
          </w:tcPr>
          <w:p w14:paraId="6F310802" w14:textId="77777777" w:rsidR="00A571C3" w:rsidRPr="002C0C61" w:rsidRDefault="00013E04" w:rsidP="0093629B">
            <w:pPr>
              <w:pStyle w:val="Normal6"/>
              <w:rPr>
                <w:szCs w:val="24"/>
              </w:rPr>
            </w:pPr>
            <w:r w:rsidRPr="002C0C61">
              <w:rPr>
                <w:b/>
                <w:i/>
              </w:rPr>
              <w:t>17д.</w:t>
            </w:r>
            <w:r w:rsidRPr="002C0C61">
              <w:rPr>
                <w:b/>
                <w:i/>
              </w:rPr>
              <w:tab/>
              <w:t xml:space="preserve">подчертава, че децата, засегнати от бедност и социално изключване, са изправени пред трудности в различни области на своето развитие; във връзка с това подчертава значението на многосекторен подход, при който всички съответни заинтересовани страни работят в партньорство за разработване на интегрирана стратегия за идентифициране на трудностите и борба с неравенствата в детството, като предоставят услуги за закрила на детето и подкрепа на семейството; подчертава, че някои деца и техните семейства, засегнати </w:t>
            </w:r>
            <w:r w:rsidRPr="002C0C61">
              <w:rPr>
                <w:b/>
                <w:i/>
              </w:rPr>
              <w:t>от бедност, може да се нуждаят от специална подкрепа, например от логопеди, офталмолози, психолози, професионални терапевти и специалисти по хранене; призовава в стратегията за борба с бедността активно да се насърчават партньорствата между образователните, здравните и социалните служби, за да се улесни достъпът до грижи и трансферът на информация между службите с оглед на подобряването на интегрираните механизми за подкрепа и координация за децата в нужда;</w:t>
            </w:r>
          </w:p>
        </w:tc>
      </w:tr>
    </w:tbl>
    <w:p w14:paraId="6075230D" w14:textId="77777777" w:rsidR="00A571C3" w:rsidRPr="002C0C61" w:rsidRDefault="00013E04" w:rsidP="00A571C3">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08CE9805" w14:textId="77777777" w:rsidR="00761BD2" w:rsidRPr="002C0C61" w:rsidRDefault="00013E04" w:rsidP="00B9483A">
      <w:pPr>
        <w:rPr>
          <w:rStyle w:val="HideTWBExt"/>
        </w:rPr>
      </w:pPr>
      <w:r w:rsidRPr="002C0C61">
        <w:rPr>
          <w:rStyle w:val="HideTWBExt"/>
        </w:rPr>
        <w:t>&lt;/Amend&gt;</w:t>
      </w:r>
    </w:p>
    <w:p w14:paraId="78AAB9AD" w14:textId="77777777" w:rsidR="00465B66" w:rsidRPr="002C0C61" w:rsidRDefault="00013E04" w:rsidP="00465B66">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427</w:t>
      </w:r>
      <w:r w:rsidRPr="002C0C61">
        <w:rPr>
          <w:rStyle w:val="HideTWBExt"/>
          <w:b w:val="0"/>
        </w:rPr>
        <w:t>&lt;/NumAm&gt;</w:t>
      </w:r>
    </w:p>
    <w:p w14:paraId="48A21516" w14:textId="77777777" w:rsidR="00465B66" w:rsidRPr="002C0C61" w:rsidRDefault="00013E04" w:rsidP="00465B66">
      <w:pPr>
        <w:pStyle w:val="NormalBold"/>
      </w:pPr>
      <w:r w:rsidRPr="002C0C61">
        <w:rPr>
          <w:rStyle w:val="HideTWBExt"/>
          <w:b w:val="0"/>
        </w:rPr>
        <w:t>&lt;RepeatBlock-By&gt;&lt;Members&gt;</w:t>
      </w:r>
      <w:r w:rsidRPr="002C0C61">
        <w:t>Христо Петров</w:t>
      </w:r>
      <w:r w:rsidRPr="002C0C61">
        <w:rPr>
          <w:rStyle w:val="HideTWBExt"/>
          <w:b w:val="0"/>
        </w:rPr>
        <w:t>&lt;/Members&gt;</w:t>
      </w:r>
    </w:p>
    <w:p w14:paraId="0D0FD4EC" w14:textId="77777777" w:rsidR="00465B66" w:rsidRPr="002C0C61" w:rsidRDefault="00013E04" w:rsidP="00465B66">
      <w:r w:rsidRPr="002C0C61">
        <w:rPr>
          <w:rStyle w:val="HideTWBExt"/>
        </w:rPr>
        <w:t>&lt;/RepeatBlock-By&gt;</w:t>
      </w:r>
    </w:p>
    <w:p w14:paraId="336812BD" w14:textId="77777777" w:rsidR="00465B66" w:rsidRPr="002C0C61" w:rsidRDefault="00013E04" w:rsidP="00465B66">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3AA3AE8F" w14:textId="77777777" w:rsidR="00465B66" w:rsidRPr="002C0C61" w:rsidRDefault="00013E04" w:rsidP="00465B66">
      <w:pPr>
        <w:pStyle w:val="NormalBold"/>
      </w:pPr>
      <w:r w:rsidRPr="002C0C61">
        <w:rPr>
          <w:rStyle w:val="HideTWBExt"/>
          <w:b w:val="0"/>
        </w:rPr>
        <w:t>&lt;Article&gt;</w:t>
      </w:r>
      <w:r w:rsidRPr="002C0C61">
        <w:t xml:space="preserve"> Параграф 17 е (нов)</w:t>
      </w:r>
      <w:r w:rsidRPr="002C0C61">
        <w:rPr>
          <w:rStyle w:val="HideTWBExt"/>
          <w:b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3E737EF7" w14:textId="77777777" w:rsidTr="0093629B">
        <w:trPr>
          <w:jc w:val="center"/>
        </w:trPr>
        <w:tc>
          <w:tcPr>
            <w:tcW w:w="9752" w:type="dxa"/>
            <w:gridSpan w:val="2"/>
          </w:tcPr>
          <w:p w14:paraId="346C6BE2" w14:textId="77777777" w:rsidR="00465B66" w:rsidRPr="002C0C61" w:rsidRDefault="00465B66" w:rsidP="0093629B">
            <w:pPr>
              <w:keepNext/>
            </w:pPr>
          </w:p>
        </w:tc>
      </w:tr>
      <w:tr w:rsidR="00A029F3" w:rsidRPr="002C0C61" w14:paraId="719A357F" w14:textId="77777777" w:rsidTr="0093629B">
        <w:trPr>
          <w:jc w:val="center"/>
        </w:trPr>
        <w:tc>
          <w:tcPr>
            <w:tcW w:w="4876" w:type="dxa"/>
            <w:hideMark/>
          </w:tcPr>
          <w:p w14:paraId="6FDA969B" w14:textId="77777777" w:rsidR="00465B66" w:rsidRPr="002C0C61" w:rsidRDefault="00013E04" w:rsidP="0093629B">
            <w:pPr>
              <w:pStyle w:val="ColumnHeading"/>
              <w:keepNext/>
            </w:pPr>
            <w:r w:rsidRPr="002C0C61">
              <w:t>Предложение за резолюция</w:t>
            </w:r>
          </w:p>
        </w:tc>
        <w:tc>
          <w:tcPr>
            <w:tcW w:w="4876" w:type="dxa"/>
            <w:hideMark/>
          </w:tcPr>
          <w:p w14:paraId="2FD0A016" w14:textId="77777777" w:rsidR="00465B66" w:rsidRPr="002C0C61" w:rsidRDefault="00013E04" w:rsidP="0093629B">
            <w:pPr>
              <w:pStyle w:val="ColumnHeading"/>
              <w:keepNext/>
            </w:pPr>
            <w:r w:rsidRPr="002C0C61">
              <w:t>Изменение</w:t>
            </w:r>
          </w:p>
        </w:tc>
      </w:tr>
      <w:tr w:rsidR="00A029F3" w:rsidRPr="002C0C61" w14:paraId="5051B48E" w14:textId="77777777" w:rsidTr="0093629B">
        <w:trPr>
          <w:jc w:val="center"/>
        </w:trPr>
        <w:tc>
          <w:tcPr>
            <w:tcW w:w="4876" w:type="dxa"/>
          </w:tcPr>
          <w:p w14:paraId="44032A3E" w14:textId="77777777" w:rsidR="00465B66" w:rsidRPr="002C0C61" w:rsidRDefault="00465B66" w:rsidP="0093629B">
            <w:pPr>
              <w:pStyle w:val="Normal6"/>
            </w:pPr>
          </w:p>
        </w:tc>
        <w:tc>
          <w:tcPr>
            <w:tcW w:w="4876" w:type="dxa"/>
            <w:hideMark/>
          </w:tcPr>
          <w:p w14:paraId="487875F3" w14:textId="77777777" w:rsidR="00465B66" w:rsidRPr="002C0C61" w:rsidRDefault="00013E04" w:rsidP="0093629B">
            <w:pPr>
              <w:pStyle w:val="Normal6"/>
              <w:rPr>
                <w:szCs w:val="24"/>
              </w:rPr>
            </w:pPr>
            <w:r w:rsidRPr="002C0C61">
              <w:rPr>
                <w:b/>
                <w:i/>
              </w:rPr>
              <w:t>17е.</w:t>
            </w:r>
            <w:r w:rsidRPr="002C0C61">
              <w:rPr>
                <w:b/>
                <w:i/>
              </w:rPr>
              <w:tab/>
            </w:r>
            <w:r w:rsidRPr="002C0C61">
              <w:rPr>
                <w:b/>
                <w:i/>
              </w:rPr>
              <w:t>призовава държавите членки да гарантират, че техните системи за социална закрила са ориентирани към децата, и да укрепят тези системи, като предоставят специфични ползи за децата в нужда, за да подкрепят тяхното развитие и благосъстояние, като например детски надбавки, храна в училище и програми за намаляване на разходите за културни, спортни, развлекателни и извънкласни дейности;</w:t>
            </w:r>
          </w:p>
        </w:tc>
      </w:tr>
    </w:tbl>
    <w:p w14:paraId="69889E26" w14:textId="77777777" w:rsidR="00465B66" w:rsidRPr="002C0C61" w:rsidRDefault="00013E04" w:rsidP="00465B66">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39280D98" w14:textId="77777777" w:rsidR="00465B66" w:rsidRPr="002C0C61" w:rsidRDefault="00013E04" w:rsidP="00465B66">
      <w:pPr>
        <w:rPr>
          <w:rStyle w:val="HideTWBExt"/>
        </w:rPr>
      </w:pPr>
      <w:r w:rsidRPr="002C0C61">
        <w:rPr>
          <w:rStyle w:val="HideTWBExt"/>
        </w:rPr>
        <w:t>&lt;/Amend&gt;</w:t>
      </w:r>
    </w:p>
    <w:p w14:paraId="509E4860" w14:textId="77777777" w:rsidR="00465B66" w:rsidRPr="002C0C61" w:rsidRDefault="00013E04" w:rsidP="00465B66">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428</w:t>
      </w:r>
      <w:r w:rsidRPr="002C0C61">
        <w:rPr>
          <w:rStyle w:val="HideTWBExt"/>
          <w:b w:val="0"/>
        </w:rPr>
        <w:t>&lt;/NumAm&gt;</w:t>
      </w:r>
    </w:p>
    <w:p w14:paraId="634B61A4" w14:textId="77777777" w:rsidR="00465B66" w:rsidRPr="002C0C61" w:rsidRDefault="00013E04" w:rsidP="00465B66">
      <w:pPr>
        <w:pStyle w:val="NormalBold"/>
      </w:pPr>
      <w:r w:rsidRPr="002C0C61">
        <w:rPr>
          <w:rStyle w:val="HideTWBExt"/>
          <w:b w:val="0"/>
        </w:rPr>
        <w:t>&lt;RepeatBlock-By&gt;&lt;Members&gt;</w:t>
      </w:r>
      <w:r w:rsidRPr="002C0C61">
        <w:t>Христо Петров</w:t>
      </w:r>
      <w:r w:rsidRPr="002C0C61">
        <w:rPr>
          <w:rStyle w:val="HideTWBExt"/>
          <w:b w:val="0"/>
        </w:rPr>
        <w:t>&lt;/Members&gt;</w:t>
      </w:r>
    </w:p>
    <w:p w14:paraId="5DEDB774" w14:textId="77777777" w:rsidR="00465B66" w:rsidRPr="002C0C61" w:rsidRDefault="00013E04" w:rsidP="00465B66">
      <w:r w:rsidRPr="002C0C61">
        <w:rPr>
          <w:rStyle w:val="HideTWBExt"/>
        </w:rPr>
        <w:t>&lt;/RepeatBlock-By&gt;</w:t>
      </w:r>
    </w:p>
    <w:p w14:paraId="03A3C60B" w14:textId="77777777" w:rsidR="00465B66" w:rsidRPr="002C0C61" w:rsidRDefault="00013E04" w:rsidP="00465B66">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3CF152DD" w14:textId="77777777" w:rsidR="00465B66" w:rsidRPr="002C0C61" w:rsidRDefault="00013E04" w:rsidP="00465B66">
      <w:pPr>
        <w:pStyle w:val="NormalBold"/>
      </w:pPr>
      <w:r w:rsidRPr="002C0C61">
        <w:rPr>
          <w:rStyle w:val="HideTWBExt"/>
          <w:b w:val="0"/>
        </w:rPr>
        <w:t>&lt;Article&gt;</w:t>
      </w:r>
      <w:r w:rsidRPr="002C0C61">
        <w:t xml:space="preserve"> Параграф 17 ж (нов)</w:t>
      </w:r>
      <w:r w:rsidRPr="002C0C61">
        <w:rPr>
          <w:rStyle w:val="HideTWBExt"/>
          <w:b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7B1FDF41" w14:textId="77777777" w:rsidTr="0093629B">
        <w:trPr>
          <w:jc w:val="center"/>
        </w:trPr>
        <w:tc>
          <w:tcPr>
            <w:tcW w:w="9752" w:type="dxa"/>
            <w:gridSpan w:val="2"/>
          </w:tcPr>
          <w:p w14:paraId="1104AAF9" w14:textId="77777777" w:rsidR="00465B66" w:rsidRPr="002C0C61" w:rsidRDefault="00465B66" w:rsidP="0093629B">
            <w:pPr>
              <w:keepNext/>
            </w:pPr>
          </w:p>
        </w:tc>
      </w:tr>
      <w:tr w:rsidR="00A029F3" w:rsidRPr="002C0C61" w14:paraId="432DB5CE" w14:textId="77777777" w:rsidTr="0093629B">
        <w:trPr>
          <w:jc w:val="center"/>
        </w:trPr>
        <w:tc>
          <w:tcPr>
            <w:tcW w:w="4876" w:type="dxa"/>
            <w:hideMark/>
          </w:tcPr>
          <w:p w14:paraId="10C4C7CA" w14:textId="77777777" w:rsidR="00465B66" w:rsidRPr="002C0C61" w:rsidRDefault="00013E04" w:rsidP="0093629B">
            <w:pPr>
              <w:pStyle w:val="ColumnHeading"/>
              <w:keepNext/>
            </w:pPr>
            <w:r w:rsidRPr="002C0C61">
              <w:t>Предложение за резолюция</w:t>
            </w:r>
          </w:p>
        </w:tc>
        <w:tc>
          <w:tcPr>
            <w:tcW w:w="4876" w:type="dxa"/>
            <w:hideMark/>
          </w:tcPr>
          <w:p w14:paraId="68313791" w14:textId="77777777" w:rsidR="00465B66" w:rsidRPr="002C0C61" w:rsidRDefault="00013E04" w:rsidP="0093629B">
            <w:pPr>
              <w:pStyle w:val="ColumnHeading"/>
              <w:keepNext/>
            </w:pPr>
            <w:r w:rsidRPr="002C0C61">
              <w:t>Изменение</w:t>
            </w:r>
          </w:p>
        </w:tc>
      </w:tr>
      <w:tr w:rsidR="00A029F3" w:rsidRPr="002C0C61" w14:paraId="4D5040CB" w14:textId="77777777" w:rsidTr="0093629B">
        <w:trPr>
          <w:jc w:val="center"/>
        </w:trPr>
        <w:tc>
          <w:tcPr>
            <w:tcW w:w="4876" w:type="dxa"/>
          </w:tcPr>
          <w:p w14:paraId="4BA46A8A" w14:textId="77777777" w:rsidR="00465B66" w:rsidRPr="002C0C61" w:rsidRDefault="00465B66" w:rsidP="0093629B">
            <w:pPr>
              <w:pStyle w:val="Normal6"/>
            </w:pPr>
          </w:p>
        </w:tc>
        <w:tc>
          <w:tcPr>
            <w:tcW w:w="4876" w:type="dxa"/>
            <w:hideMark/>
          </w:tcPr>
          <w:p w14:paraId="7D980DA4" w14:textId="77777777" w:rsidR="00465B66" w:rsidRPr="002C0C61" w:rsidRDefault="00013E04" w:rsidP="0093629B">
            <w:pPr>
              <w:pStyle w:val="Normal6"/>
              <w:rPr>
                <w:szCs w:val="24"/>
              </w:rPr>
            </w:pPr>
            <w:r w:rsidRPr="002C0C61">
              <w:rPr>
                <w:b/>
                <w:i/>
              </w:rPr>
              <w:t>17ж.</w:t>
            </w:r>
            <w:r w:rsidRPr="002C0C61">
              <w:rPr>
                <w:b/>
                <w:i/>
              </w:rPr>
              <w:tab/>
              <w:t xml:space="preserve">припомня целта на Съюза за преход от институционални грижи към грижи в общността или в </w:t>
            </w:r>
            <w:r w:rsidRPr="002C0C61">
              <w:rPr>
                <w:b/>
                <w:i/>
              </w:rPr>
              <w:t>семейството; признава възможността, предоставена от стратегията за борба с бедността, за изграждане на мостове с Европейската гаранция за децата, по-специално с мерки за подкрепа на целевата група деца, поставени под институционални грижи; призовава държавите членки да използват пълноценно средствата по линия на ЕСФ+, както и други съответни европейски и национални фондове, за да завършат процеса на деинституционализация, така че да се гарантира, че всяко дете може да живее в семейна или общностна среда;</w:t>
            </w:r>
          </w:p>
        </w:tc>
      </w:tr>
    </w:tbl>
    <w:p w14:paraId="1AD27B19" w14:textId="77777777" w:rsidR="00465B66" w:rsidRPr="002C0C61" w:rsidRDefault="00013E04" w:rsidP="00465B66">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17C92F46" w14:textId="77777777" w:rsidR="00465B66" w:rsidRPr="002C0C61" w:rsidRDefault="00013E04" w:rsidP="00465B66">
      <w:pPr>
        <w:rPr>
          <w:rStyle w:val="HideTWBExt"/>
        </w:rPr>
      </w:pPr>
      <w:r w:rsidRPr="002C0C61">
        <w:rPr>
          <w:rStyle w:val="HideTWBExt"/>
        </w:rPr>
        <w:t>&lt;/Amend&gt;</w:t>
      </w:r>
    </w:p>
    <w:p w14:paraId="1C2744F5" w14:textId="77777777" w:rsidR="00465B66" w:rsidRPr="002C0C61" w:rsidRDefault="00013E04" w:rsidP="00465B66">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429</w:t>
      </w:r>
      <w:r w:rsidRPr="002C0C61">
        <w:rPr>
          <w:rStyle w:val="HideTWBExt"/>
          <w:b w:val="0"/>
        </w:rPr>
        <w:t>&lt;/NumAm&gt;</w:t>
      </w:r>
    </w:p>
    <w:p w14:paraId="298D2B25" w14:textId="77777777" w:rsidR="00465B66" w:rsidRPr="002C0C61" w:rsidRDefault="00013E04" w:rsidP="00465B66">
      <w:pPr>
        <w:pStyle w:val="NormalBold"/>
      </w:pPr>
      <w:r w:rsidRPr="002C0C61">
        <w:rPr>
          <w:rStyle w:val="HideTWBExt"/>
          <w:b w:val="0"/>
        </w:rPr>
        <w:t>&lt;RepeatBlock-By&gt;&lt;Members&gt;</w:t>
      </w:r>
      <w:r w:rsidRPr="002C0C61">
        <w:t>Христо Петров</w:t>
      </w:r>
      <w:r w:rsidRPr="002C0C61">
        <w:rPr>
          <w:rStyle w:val="HideTWBExt"/>
          <w:b w:val="0"/>
        </w:rPr>
        <w:t>&lt;/Members&gt;</w:t>
      </w:r>
    </w:p>
    <w:p w14:paraId="27BCF080" w14:textId="77777777" w:rsidR="00465B66" w:rsidRPr="002C0C61" w:rsidRDefault="00013E04" w:rsidP="00465B66">
      <w:r w:rsidRPr="002C0C61">
        <w:rPr>
          <w:rStyle w:val="HideTWBExt"/>
        </w:rPr>
        <w:t>&lt;/RepeatBlock-By&gt;</w:t>
      </w:r>
    </w:p>
    <w:p w14:paraId="166331F9" w14:textId="77777777" w:rsidR="00465B66" w:rsidRPr="002C0C61" w:rsidRDefault="00013E04" w:rsidP="00465B66">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7680DE44" w14:textId="77777777" w:rsidR="00465B66" w:rsidRPr="002C0C61" w:rsidRDefault="00013E04" w:rsidP="00465B66">
      <w:pPr>
        <w:pStyle w:val="NormalBold"/>
      </w:pPr>
      <w:r w:rsidRPr="002C0C61">
        <w:rPr>
          <w:rStyle w:val="HideTWBExt"/>
          <w:b w:val="0"/>
        </w:rPr>
        <w:t>&lt;Article&gt;</w:t>
      </w:r>
      <w:r w:rsidRPr="002C0C61">
        <w:t>Параграф 17 з (нов)</w:t>
      </w:r>
      <w:r w:rsidRPr="002C0C61">
        <w:rPr>
          <w:rStyle w:val="HideTWBExt"/>
          <w:b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357FAC11" w14:textId="77777777" w:rsidTr="0093629B">
        <w:trPr>
          <w:jc w:val="center"/>
        </w:trPr>
        <w:tc>
          <w:tcPr>
            <w:tcW w:w="9752" w:type="dxa"/>
            <w:gridSpan w:val="2"/>
          </w:tcPr>
          <w:p w14:paraId="48DBDB7A" w14:textId="77777777" w:rsidR="00465B66" w:rsidRPr="002C0C61" w:rsidRDefault="00465B66" w:rsidP="0093629B">
            <w:pPr>
              <w:keepNext/>
            </w:pPr>
          </w:p>
        </w:tc>
      </w:tr>
      <w:tr w:rsidR="00A029F3" w:rsidRPr="002C0C61" w14:paraId="34996BB0" w14:textId="77777777" w:rsidTr="0093629B">
        <w:trPr>
          <w:jc w:val="center"/>
        </w:trPr>
        <w:tc>
          <w:tcPr>
            <w:tcW w:w="4876" w:type="dxa"/>
            <w:hideMark/>
          </w:tcPr>
          <w:p w14:paraId="7DF8CC5B" w14:textId="77777777" w:rsidR="00465B66" w:rsidRPr="002C0C61" w:rsidRDefault="00013E04" w:rsidP="0093629B">
            <w:pPr>
              <w:pStyle w:val="ColumnHeading"/>
              <w:keepNext/>
            </w:pPr>
            <w:r w:rsidRPr="002C0C61">
              <w:t xml:space="preserve">Предложение за </w:t>
            </w:r>
            <w:r w:rsidRPr="002C0C61">
              <w:t>резолюция</w:t>
            </w:r>
          </w:p>
        </w:tc>
        <w:tc>
          <w:tcPr>
            <w:tcW w:w="4876" w:type="dxa"/>
            <w:hideMark/>
          </w:tcPr>
          <w:p w14:paraId="4CC4CA80" w14:textId="77777777" w:rsidR="00465B66" w:rsidRPr="002C0C61" w:rsidRDefault="00013E04" w:rsidP="0093629B">
            <w:pPr>
              <w:pStyle w:val="ColumnHeading"/>
              <w:keepNext/>
            </w:pPr>
            <w:r w:rsidRPr="002C0C61">
              <w:t>Изменение</w:t>
            </w:r>
          </w:p>
        </w:tc>
      </w:tr>
      <w:tr w:rsidR="00A029F3" w:rsidRPr="002C0C61" w14:paraId="2D52EB07" w14:textId="77777777" w:rsidTr="0093629B">
        <w:trPr>
          <w:jc w:val="center"/>
        </w:trPr>
        <w:tc>
          <w:tcPr>
            <w:tcW w:w="4876" w:type="dxa"/>
          </w:tcPr>
          <w:p w14:paraId="7CC51AF2" w14:textId="77777777" w:rsidR="00465B66" w:rsidRPr="002C0C61" w:rsidRDefault="00465B66" w:rsidP="0093629B">
            <w:pPr>
              <w:pStyle w:val="Normal6"/>
            </w:pPr>
          </w:p>
        </w:tc>
        <w:tc>
          <w:tcPr>
            <w:tcW w:w="4876" w:type="dxa"/>
            <w:hideMark/>
          </w:tcPr>
          <w:p w14:paraId="30A7B837" w14:textId="77777777" w:rsidR="00465B66" w:rsidRPr="002C0C61" w:rsidRDefault="00013E04" w:rsidP="0093629B">
            <w:pPr>
              <w:pStyle w:val="Normal6"/>
              <w:rPr>
                <w:szCs w:val="24"/>
              </w:rPr>
            </w:pPr>
            <w:r w:rsidRPr="002C0C61">
              <w:rPr>
                <w:b/>
                <w:i/>
              </w:rPr>
              <w:t>17з.</w:t>
            </w:r>
            <w:r w:rsidRPr="002C0C61">
              <w:rPr>
                <w:b/>
                <w:i/>
              </w:rPr>
              <w:tab/>
              <w:t>подчертава необходимостта от подобряване на качеството на услугите за образование и грижи в ранна детска възраст, за да се гарантират равни възможности за всички деца от най-ранна възраст; счита, че стратегията за борба с бедността е възможност за насърчаване на подобряването на качеството на услугите за образование и грижи в ранна детска възраст чрез подходящи финансови и човешки ресурси, подходящо педагогическо обучение за персонала със специализирани познания в областта на детската психология, подобрени</w:t>
            </w:r>
            <w:r w:rsidRPr="002C0C61">
              <w:rPr>
                <w:b/>
                <w:i/>
              </w:rPr>
              <w:t xml:space="preserve"> системи за ранно предупреждение и мерки за оценка и непрекъснато подобряване на педагогическото качество, за да се гарантира цялостното развитие на децата; припомня, че като се има предвид, че пропуските в участието остават значителни, на държавите членки се препоръчва да въведат целенасочени мерки за увеличаване на включването на децата с увреждания</w:t>
            </w:r>
            <w:r w:rsidRPr="002C0C61">
              <w:rPr>
                <w:b/>
                <w:i/>
                <w:vertAlign w:val="superscript"/>
              </w:rPr>
              <w:t>1б</w:t>
            </w:r>
            <w:r w:rsidRPr="002C0C61">
              <w:rPr>
                <w:b/>
                <w:i/>
              </w:rPr>
              <w:t xml:space="preserve"> и ромските деца</w:t>
            </w:r>
            <w:r w:rsidRPr="002C0C61">
              <w:rPr>
                <w:b/>
                <w:i/>
                <w:vertAlign w:val="superscript"/>
              </w:rPr>
              <w:t>1в</w:t>
            </w:r>
            <w:r w:rsidRPr="002C0C61">
              <w:rPr>
                <w:b/>
                <w:i/>
              </w:rPr>
              <w:t xml:space="preserve"> в образованието и грижите в ранна детска възраст; призовава държавите членки да улеснят достъпа до услуги за образование и грижи в ранна д</w:t>
            </w:r>
            <w:r w:rsidRPr="002C0C61">
              <w:rPr>
                <w:b/>
                <w:i/>
              </w:rPr>
              <w:t>етска възраст, например чрез проактивно информиране на родителите за свободни места,  чрез подпомагане на уязвимите семейства при изпълнението на административните процедури или чрез предоставянето на финансова подкрепа;</w:t>
            </w:r>
          </w:p>
        </w:tc>
      </w:tr>
      <w:tr w:rsidR="00A029F3" w:rsidRPr="002C0C61" w14:paraId="3329EDBA" w14:textId="77777777" w:rsidTr="0093629B">
        <w:trPr>
          <w:jc w:val="center"/>
        </w:trPr>
        <w:tc>
          <w:tcPr>
            <w:tcW w:w="4876" w:type="dxa"/>
          </w:tcPr>
          <w:p w14:paraId="610F253C" w14:textId="77777777" w:rsidR="00B2358A" w:rsidRPr="002C0C61" w:rsidRDefault="00B2358A" w:rsidP="00B2358A">
            <w:pPr>
              <w:pStyle w:val="Normal6"/>
            </w:pPr>
          </w:p>
        </w:tc>
        <w:tc>
          <w:tcPr>
            <w:tcW w:w="4876" w:type="dxa"/>
          </w:tcPr>
          <w:p w14:paraId="1D1469C2" w14:textId="77777777" w:rsidR="00B2358A" w:rsidRPr="002C0C61" w:rsidRDefault="00013E04" w:rsidP="00B2358A">
            <w:pPr>
              <w:pStyle w:val="Normal6"/>
              <w:rPr>
                <w:b/>
                <w:i/>
              </w:rPr>
            </w:pPr>
            <w:r w:rsidRPr="002C0C61">
              <w:rPr>
                <w:b/>
                <w:i/>
              </w:rPr>
              <w:t>__________________</w:t>
            </w:r>
          </w:p>
        </w:tc>
      </w:tr>
      <w:tr w:rsidR="00A029F3" w:rsidRPr="002C0C61" w14:paraId="26B109DF" w14:textId="77777777" w:rsidTr="0093629B">
        <w:trPr>
          <w:jc w:val="center"/>
        </w:trPr>
        <w:tc>
          <w:tcPr>
            <w:tcW w:w="4876" w:type="dxa"/>
          </w:tcPr>
          <w:p w14:paraId="6A91BF86" w14:textId="77777777" w:rsidR="00B2358A" w:rsidRPr="002C0C61" w:rsidRDefault="00B2358A" w:rsidP="00B2358A">
            <w:pPr>
              <w:pStyle w:val="Normal6"/>
            </w:pPr>
          </w:p>
        </w:tc>
        <w:tc>
          <w:tcPr>
            <w:tcW w:w="4876" w:type="dxa"/>
          </w:tcPr>
          <w:p w14:paraId="746D7867" w14:textId="77777777" w:rsidR="00B2358A" w:rsidRPr="002C0C61" w:rsidRDefault="00013E04" w:rsidP="00B2358A">
            <w:pPr>
              <w:pStyle w:val="Normal6"/>
              <w:rPr>
                <w:b/>
                <w:i/>
              </w:rPr>
            </w:pPr>
            <w:r w:rsidRPr="002C0C61">
              <w:rPr>
                <w:b/>
                <w:i/>
                <w:vertAlign w:val="superscript"/>
              </w:rPr>
              <w:t>1б</w:t>
            </w:r>
            <w:r w:rsidRPr="002C0C61">
              <w:rPr>
                <w:b/>
                <w:i/>
              </w:rPr>
              <w:t xml:space="preserve"> OВ C 484, 20.12.2022 г., стp. 1 – 12.</w:t>
            </w:r>
          </w:p>
        </w:tc>
      </w:tr>
      <w:tr w:rsidR="00A029F3" w:rsidRPr="002C0C61" w14:paraId="72DB69AD" w14:textId="77777777" w:rsidTr="0093629B">
        <w:trPr>
          <w:jc w:val="center"/>
        </w:trPr>
        <w:tc>
          <w:tcPr>
            <w:tcW w:w="4876" w:type="dxa"/>
          </w:tcPr>
          <w:p w14:paraId="70D46CA0" w14:textId="77777777" w:rsidR="00B2358A" w:rsidRPr="002C0C61" w:rsidRDefault="00B2358A" w:rsidP="00B2358A">
            <w:pPr>
              <w:pStyle w:val="Normal6"/>
            </w:pPr>
          </w:p>
        </w:tc>
        <w:tc>
          <w:tcPr>
            <w:tcW w:w="4876" w:type="dxa"/>
          </w:tcPr>
          <w:p w14:paraId="2058344E" w14:textId="77777777" w:rsidR="00B2358A" w:rsidRPr="002C0C61" w:rsidRDefault="00013E04" w:rsidP="00B2358A">
            <w:pPr>
              <w:pStyle w:val="Normal6"/>
              <w:rPr>
                <w:b/>
                <w:i/>
                <w:vertAlign w:val="superscript"/>
              </w:rPr>
            </w:pPr>
            <w:r w:rsidRPr="002C0C61">
              <w:rPr>
                <w:b/>
                <w:i/>
                <w:vertAlign w:val="superscript"/>
              </w:rPr>
              <w:t>1в</w:t>
            </w:r>
            <w:r w:rsidRPr="002C0C61">
              <w:rPr>
                <w:b/>
                <w:i/>
              </w:rPr>
              <w:t xml:space="preserve"> Съобщение на Комисията до Европейския парламент и Съвета, „Съюз на равенство: стратегическа рамка на ЕС за равенство, приобщаване и участие на ромите“, COM(2020) 620 final.</w:t>
            </w:r>
          </w:p>
        </w:tc>
      </w:tr>
    </w:tbl>
    <w:p w14:paraId="66720DC7" w14:textId="77777777" w:rsidR="00465B66" w:rsidRPr="002C0C61" w:rsidRDefault="00013E04" w:rsidP="00465B66">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408775EB" w14:textId="77777777" w:rsidR="00465B66" w:rsidRPr="002C0C61" w:rsidRDefault="00013E04" w:rsidP="00465B66">
      <w:pPr>
        <w:rPr>
          <w:rStyle w:val="HideTWBExt"/>
        </w:rPr>
      </w:pPr>
      <w:r w:rsidRPr="002C0C61">
        <w:rPr>
          <w:rStyle w:val="HideTWBExt"/>
        </w:rPr>
        <w:t>&lt;/Amend&gt;</w:t>
      </w:r>
    </w:p>
    <w:p w14:paraId="27C37E0E" w14:textId="77777777" w:rsidR="00465B66" w:rsidRPr="002C0C61" w:rsidRDefault="00013E04" w:rsidP="00465B66">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430</w:t>
      </w:r>
      <w:r w:rsidRPr="002C0C61">
        <w:rPr>
          <w:rStyle w:val="HideTWBExt"/>
          <w:b w:val="0"/>
        </w:rPr>
        <w:t>&lt;/NumAm&gt;</w:t>
      </w:r>
    </w:p>
    <w:p w14:paraId="11C7B615" w14:textId="77777777" w:rsidR="00465B66" w:rsidRPr="002C0C61" w:rsidRDefault="00013E04" w:rsidP="00465B66">
      <w:pPr>
        <w:pStyle w:val="NormalBold"/>
      </w:pPr>
      <w:r w:rsidRPr="002C0C61">
        <w:rPr>
          <w:rStyle w:val="HideTWBExt"/>
          <w:b w:val="0"/>
        </w:rPr>
        <w:t>&lt;RepeatBlock-By&gt;&lt;Members&gt;</w:t>
      </w:r>
      <w:r w:rsidRPr="002C0C61">
        <w:t>Христо Петров</w:t>
      </w:r>
      <w:r w:rsidRPr="002C0C61">
        <w:rPr>
          <w:rStyle w:val="HideTWBExt"/>
          <w:b w:val="0"/>
        </w:rPr>
        <w:t>&lt;/Members&gt;</w:t>
      </w:r>
    </w:p>
    <w:p w14:paraId="35A0F2AF" w14:textId="77777777" w:rsidR="00465B66" w:rsidRPr="002C0C61" w:rsidRDefault="00013E04" w:rsidP="00465B66">
      <w:r w:rsidRPr="002C0C61">
        <w:rPr>
          <w:rStyle w:val="HideTWBExt"/>
        </w:rPr>
        <w:t>&lt;/RepeatBlock-By&gt;</w:t>
      </w:r>
    </w:p>
    <w:p w14:paraId="7A8B001B" w14:textId="77777777" w:rsidR="00465B66" w:rsidRPr="002C0C61" w:rsidRDefault="00013E04" w:rsidP="00465B66">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41901886" w14:textId="77777777" w:rsidR="00465B66" w:rsidRPr="002C0C61" w:rsidRDefault="00013E04" w:rsidP="00465B66">
      <w:pPr>
        <w:pStyle w:val="NormalBold"/>
      </w:pPr>
      <w:r w:rsidRPr="002C0C61">
        <w:rPr>
          <w:rStyle w:val="HideTWBExt"/>
          <w:b w:val="0"/>
        </w:rPr>
        <w:t>&lt;Article&gt;</w:t>
      </w:r>
      <w:r w:rsidRPr="002C0C61">
        <w:t>Подзаглавие 5</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1DFE05B7" w14:textId="77777777" w:rsidTr="0093629B">
        <w:trPr>
          <w:jc w:val="center"/>
        </w:trPr>
        <w:tc>
          <w:tcPr>
            <w:tcW w:w="9752" w:type="dxa"/>
            <w:gridSpan w:val="2"/>
          </w:tcPr>
          <w:p w14:paraId="5009AB50" w14:textId="77777777" w:rsidR="00465B66" w:rsidRPr="002C0C61" w:rsidRDefault="00465B66" w:rsidP="0093629B">
            <w:pPr>
              <w:keepNext/>
            </w:pPr>
          </w:p>
        </w:tc>
      </w:tr>
      <w:tr w:rsidR="00A029F3" w:rsidRPr="002C0C61" w14:paraId="0D8A9BE6" w14:textId="77777777" w:rsidTr="0093629B">
        <w:trPr>
          <w:jc w:val="center"/>
        </w:trPr>
        <w:tc>
          <w:tcPr>
            <w:tcW w:w="4876" w:type="dxa"/>
            <w:hideMark/>
          </w:tcPr>
          <w:p w14:paraId="352DF54E" w14:textId="77777777" w:rsidR="00465B66" w:rsidRPr="002C0C61" w:rsidRDefault="00013E04" w:rsidP="0093629B">
            <w:pPr>
              <w:pStyle w:val="ColumnHeading"/>
              <w:keepNext/>
            </w:pPr>
            <w:r w:rsidRPr="002C0C61">
              <w:t>Предложение за резолюция</w:t>
            </w:r>
          </w:p>
        </w:tc>
        <w:tc>
          <w:tcPr>
            <w:tcW w:w="4876" w:type="dxa"/>
            <w:hideMark/>
          </w:tcPr>
          <w:p w14:paraId="3F28712D" w14:textId="77777777" w:rsidR="00465B66" w:rsidRPr="002C0C61" w:rsidRDefault="00013E04" w:rsidP="0093629B">
            <w:pPr>
              <w:pStyle w:val="ColumnHeading"/>
              <w:keepNext/>
            </w:pPr>
            <w:r w:rsidRPr="002C0C61">
              <w:t>Изменение</w:t>
            </w:r>
          </w:p>
        </w:tc>
      </w:tr>
      <w:tr w:rsidR="00A029F3" w:rsidRPr="002C0C61" w14:paraId="38891C65" w14:textId="77777777" w:rsidTr="0093629B">
        <w:trPr>
          <w:jc w:val="center"/>
        </w:trPr>
        <w:tc>
          <w:tcPr>
            <w:tcW w:w="4876" w:type="dxa"/>
            <w:hideMark/>
          </w:tcPr>
          <w:p w14:paraId="198B8426" w14:textId="77777777" w:rsidR="00465B66" w:rsidRPr="002C0C61" w:rsidRDefault="00013E04" w:rsidP="0093629B">
            <w:pPr>
              <w:pStyle w:val="Normal6"/>
            </w:pPr>
            <w:r w:rsidRPr="002C0C61">
              <w:t xml:space="preserve">Подходяща институционална координация и целесъобразни бюджетни </w:t>
            </w:r>
            <w:r w:rsidRPr="002C0C61">
              <w:t>средства</w:t>
            </w:r>
          </w:p>
        </w:tc>
        <w:tc>
          <w:tcPr>
            <w:tcW w:w="4876" w:type="dxa"/>
            <w:hideMark/>
          </w:tcPr>
          <w:p w14:paraId="1859651F" w14:textId="77777777" w:rsidR="00465B66" w:rsidRPr="002C0C61" w:rsidRDefault="00013E04" w:rsidP="0093629B">
            <w:pPr>
              <w:pStyle w:val="Normal6"/>
              <w:rPr>
                <w:szCs w:val="24"/>
              </w:rPr>
            </w:pPr>
            <w:r w:rsidRPr="002C0C61">
              <w:t>Подходяща институционална координация</w:t>
            </w:r>
            <w:r w:rsidRPr="002C0C61">
              <w:rPr>
                <w:b/>
                <w:i/>
              </w:rPr>
              <w:t>, управление</w:t>
            </w:r>
            <w:r w:rsidRPr="002C0C61">
              <w:t xml:space="preserve"> и целесъобразни бюджетни средства</w:t>
            </w:r>
          </w:p>
        </w:tc>
      </w:tr>
    </w:tbl>
    <w:p w14:paraId="7F132920" w14:textId="77777777" w:rsidR="00465B66" w:rsidRPr="002C0C61" w:rsidRDefault="00013E04" w:rsidP="00465B66">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1D1DBA0C" w14:textId="77777777" w:rsidR="00465B66" w:rsidRPr="002C0C61" w:rsidRDefault="00013E04" w:rsidP="00465B66">
      <w:pPr>
        <w:rPr>
          <w:rFonts w:ascii="Arial" w:hAnsi="Arial" w:cs="Arial"/>
          <w:noProof/>
          <w:vanish/>
          <w:color w:val="000080"/>
          <w:sz w:val="20"/>
        </w:rPr>
      </w:pPr>
      <w:r w:rsidRPr="002C0C61">
        <w:rPr>
          <w:rStyle w:val="HideTWBExt"/>
        </w:rPr>
        <w:t>&lt;/Amend&gt;</w:t>
      </w:r>
    </w:p>
    <w:p w14:paraId="187716EF"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431</w:t>
      </w:r>
      <w:r w:rsidRPr="002C0C61">
        <w:rPr>
          <w:rStyle w:val="HideTWBExt"/>
          <w:b w:val="0"/>
        </w:rPr>
        <w:t>&lt;/NumAm&gt;</w:t>
      </w:r>
    </w:p>
    <w:p w14:paraId="2BB7879F" w14:textId="77777777" w:rsidR="00B9483A" w:rsidRPr="002C0C61" w:rsidRDefault="00013E04" w:rsidP="00B9483A">
      <w:pPr>
        <w:pStyle w:val="NormalBold"/>
      </w:pPr>
      <w:r w:rsidRPr="002C0C61">
        <w:rPr>
          <w:rStyle w:val="HideTWBExt"/>
          <w:b w:val="0"/>
        </w:rPr>
        <w:t>&lt;RepeatBlock-By&gt;&lt;Members&gt;</w:t>
      </w:r>
      <w:r w:rsidRPr="002C0C61">
        <w:t xml:space="preserve">Еон О’Риърдойн, Марит Май, Изилда Гомеш, Вилия </w:t>
      </w:r>
      <w:r w:rsidRPr="002C0C61">
        <w:t>Блинкевичуте, Идоя Мендия Куева, Марк Ангел, Алисия Омс Хинел, Романа Йеркович, Чечилия Страда, Евелин Регнер</w:t>
      </w:r>
      <w:r w:rsidRPr="002C0C61">
        <w:rPr>
          <w:rStyle w:val="HideTWBExt"/>
          <w:b w:val="0"/>
        </w:rPr>
        <w:t>&lt;/Members&gt;</w:t>
      </w:r>
    </w:p>
    <w:p w14:paraId="3ADAAC77" w14:textId="77777777" w:rsidR="00B9483A" w:rsidRPr="002C0C61" w:rsidRDefault="00013E04" w:rsidP="00B9483A">
      <w:r w:rsidRPr="002C0C61">
        <w:rPr>
          <w:rStyle w:val="HideTWBExt"/>
        </w:rPr>
        <w:t>&lt;/RepeatBlock-By&gt;</w:t>
      </w:r>
    </w:p>
    <w:p w14:paraId="72171291"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7A302D7F" w14:textId="77777777" w:rsidR="00B9483A" w:rsidRPr="002C0C61" w:rsidRDefault="00013E04" w:rsidP="00B9483A">
      <w:pPr>
        <w:pStyle w:val="NormalBold"/>
      </w:pPr>
      <w:r w:rsidRPr="002C0C61">
        <w:rPr>
          <w:rStyle w:val="HideTWBExt"/>
          <w:b w:val="0"/>
        </w:rPr>
        <w:t>&lt;Article&gt;</w:t>
      </w:r>
      <w:r w:rsidRPr="002C0C61">
        <w:t>Параграф 18</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4BA59098" w14:textId="77777777" w:rsidTr="00761BD2">
        <w:trPr>
          <w:jc w:val="center"/>
        </w:trPr>
        <w:tc>
          <w:tcPr>
            <w:tcW w:w="9752" w:type="dxa"/>
            <w:gridSpan w:val="2"/>
          </w:tcPr>
          <w:p w14:paraId="254E65D6" w14:textId="77777777" w:rsidR="00B9483A" w:rsidRPr="002C0C61" w:rsidRDefault="00B9483A" w:rsidP="00761BD2">
            <w:pPr>
              <w:keepNext/>
            </w:pPr>
          </w:p>
        </w:tc>
      </w:tr>
      <w:tr w:rsidR="00A029F3" w:rsidRPr="002C0C61" w14:paraId="2DDA9212" w14:textId="77777777" w:rsidTr="00761BD2">
        <w:trPr>
          <w:jc w:val="center"/>
        </w:trPr>
        <w:tc>
          <w:tcPr>
            <w:tcW w:w="4876" w:type="dxa"/>
            <w:hideMark/>
          </w:tcPr>
          <w:p w14:paraId="29A8E67F" w14:textId="77777777" w:rsidR="00B9483A" w:rsidRPr="002C0C61" w:rsidRDefault="00013E04" w:rsidP="00761BD2">
            <w:pPr>
              <w:pStyle w:val="ColumnHeading"/>
              <w:keepNext/>
            </w:pPr>
            <w:r w:rsidRPr="002C0C61">
              <w:t>Предложение за резолюция</w:t>
            </w:r>
          </w:p>
        </w:tc>
        <w:tc>
          <w:tcPr>
            <w:tcW w:w="4876" w:type="dxa"/>
            <w:hideMark/>
          </w:tcPr>
          <w:p w14:paraId="4F9F505B" w14:textId="77777777" w:rsidR="00B9483A" w:rsidRPr="002C0C61" w:rsidRDefault="00013E04" w:rsidP="00761BD2">
            <w:pPr>
              <w:pStyle w:val="ColumnHeading"/>
              <w:keepNext/>
            </w:pPr>
            <w:r w:rsidRPr="002C0C61">
              <w:t>Изменение</w:t>
            </w:r>
          </w:p>
        </w:tc>
      </w:tr>
      <w:tr w:rsidR="00A029F3" w:rsidRPr="002C0C61" w14:paraId="46A94A15" w14:textId="77777777" w:rsidTr="00761BD2">
        <w:trPr>
          <w:jc w:val="center"/>
        </w:trPr>
        <w:tc>
          <w:tcPr>
            <w:tcW w:w="4876" w:type="dxa"/>
            <w:hideMark/>
          </w:tcPr>
          <w:p w14:paraId="35227C4E" w14:textId="77777777" w:rsidR="00B9483A" w:rsidRPr="002C0C61" w:rsidRDefault="00013E04" w:rsidP="00761BD2">
            <w:pPr>
              <w:pStyle w:val="Normal6"/>
            </w:pPr>
            <w:r w:rsidRPr="002C0C61">
              <w:t>18.</w:t>
            </w:r>
            <w:r w:rsidRPr="002C0C61">
              <w:tab/>
            </w:r>
            <w:r w:rsidRPr="002C0C61">
              <w:rPr>
                <w:b/>
                <w:i/>
              </w:rPr>
              <w:t>счита</w:t>
            </w:r>
            <w:r w:rsidRPr="002C0C61">
              <w:t xml:space="preserve">, че успехът на стратегията ще зависи </w:t>
            </w:r>
            <w:r w:rsidRPr="002C0C61">
              <w:rPr>
                <w:b/>
                <w:i/>
              </w:rPr>
              <w:t>и от подходящата</w:t>
            </w:r>
            <w:r w:rsidRPr="002C0C61">
              <w:t xml:space="preserve"> координация между </w:t>
            </w:r>
            <w:r w:rsidRPr="002C0C61">
              <w:rPr>
                <w:b/>
                <w:i/>
              </w:rPr>
              <w:t>различните</w:t>
            </w:r>
            <w:r w:rsidRPr="002C0C61">
              <w:t xml:space="preserve"> нива на вземане на решения</w:t>
            </w:r>
            <w:r w:rsidRPr="002C0C61">
              <w:rPr>
                <w:b/>
                <w:i/>
              </w:rPr>
              <w:t xml:space="preserve"> и намеса</w:t>
            </w:r>
            <w:r w:rsidRPr="002C0C61">
              <w:t>;</w:t>
            </w:r>
          </w:p>
        </w:tc>
        <w:tc>
          <w:tcPr>
            <w:tcW w:w="4876" w:type="dxa"/>
            <w:hideMark/>
          </w:tcPr>
          <w:p w14:paraId="070785EB" w14:textId="77777777" w:rsidR="00B9483A" w:rsidRPr="002C0C61" w:rsidRDefault="00013E04" w:rsidP="00761BD2">
            <w:pPr>
              <w:pStyle w:val="Normal6"/>
              <w:rPr>
                <w:szCs w:val="24"/>
              </w:rPr>
            </w:pPr>
            <w:r w:rsidRPr="002C0C61">
              <w:t>18.</w:t>
            </w:r>
            <w:r w:rsidRPr="002C0C61">
              <w:tab/>
            </w:r>
            <w:r w:rsidRPr="002C0C61">
              <w:rPr>
                <w:b/>
                <w:i/>
              </w:rPr>
              <w:t>подчертава</w:t>
            </w:r>
            <w:r w:rsidRPr="002C0C61">
              <w:t xml:space="preserve">, че успехът на стратегията ще зависи </w:t>
            </w:r>
            <w:r w:rsidRPr="002C0C61">
              <w:rPr>
                <w:b/>
                <w:i/>
              </w:rPr>
              <w:t>от</w:t>
            </w:r>
            <w:r w:rsidRPr="002C0C61">
              <w:rPr>
                <w:b/>
                <w:i/>
              </w:rPr>
              <w:t xml:space="preserve"> междусекторен подход, подходящо финансиране, както и ефективна</w:t>
            </w:r>
            <w:r w:rsidRPr="002C0C61">
              <w:t xml:space="preserve"> координация между </w:t>
            </w:r>
            <w:r w:rsidRPr="002C0C61">
              <w:rPr>
                <w:b/>
                <w:i/>
              </w:rPr>
              <w:t>всички</w:t>
            </w:r>
            <w:r w:rsidRPr="002C0C61">
              <w:t xml:space="preserve"> нива на </w:t>
            </w:r>
            <w:r w:rsidRPr="002C0C61">
              <w:rPr>
                <w:b/>
                <w:i/>
              </w:rPr>
              <w:t xml:space="preserve">управление и органите за </w:t>
            </w:r>
            <w:r w:rsidRPr="002C0C61">
              <w:t>вземане на решения</w:t>
            </w:r>
            <w:r w:rsidRPr="002C0C61">
              <w:rPr>
                <w:b/>
                <w:i/>
              </w:rPr>
              <w:t>, участващи в нейното изпълнение;</w:t>
            </w:r>
            <w:r w:rsidRPr="002C0C61">
              <w:t xml:space="preserve"> </w:t>
            </w:r>
            <w:r w:rsidRPr="002C0C61">
              <w:rPr>
                <w:b/>
                <w:i/>
              </w:rPr>
              <w:t>отново изтъква необходимостта от цялостно интегриране на стратегията във всички съответни политики на Съюза;</w:t>
            </w:r>
          </w:p>
        </w:tc>
      </w:tr>
    </w:tbl>
    <w:p w14:paraId="678BECEE"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7E0D567A" w14:textId="77777777" w:rsidR="00B9483A" w:rsidRPr="002C0C61" w:rsidRDefault="00013E04" w:rsidP="00B9483A">
      <w:r w:rsidRPr="002C0C61">
        <w:rPr>
          <w:rStyle w:val="HideTWBExt"/>
        </w:rPr>
        <w:t>&lt;/Amend&gt;</w:t>
      </w:r>
    </w:p>
    <w:p w14:paraId="60BB755D"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432</w:t>
      </w:r>
      <w:r w:rsidRPr="002C0C61">
        <w:rPr>
          <w:rStyle w:val="HideTWBExt"/>
          <w:b w:val="0"/>
        </w:rPr>
        <w:t>&lt;/NumAm&gt;</w:t>
      </w:r>
    </w:p>
    <w:p w14:paraId="1292521F" w14:textId="77777777" w:rsidR="00B9483A" w:rsidRPr="002C0C61" w:rsidRDefault="00013E04" w:rsidP="00B9483A">
      <w:pPr>
        <w:pStyle w:val="NormalBold"/>
      </w:pPr>
      <w:r w:rsidRPr="002C0C61">
        <w:rPr>
          <w:rStyle w:val="HideTWBExt"/>
          <w:b w:val="0"/>
        </w:rPr>
        <w:t>&lt;RepeatBlock-By&gt;&lt;Members&gt;</w:t>
      </w:r>
      <w:r w:rsidRPr="002C0C61">
        <w:t>Идоя Мендия, Алисия Омс Хинел</w:t>
      </w:r>
      <w:r w:rsidRPr="002C0C61">
        <w:rPr>
          <w:rStyle w:val="HideTWBExt"/>
          <w:b w:val="0"/>
        </w:rPr>
        <w:t>&lt;/Members&gt;</w:t>
      </w:r>
    </w:p>
    <w:p w14:paraId="126520DE" w14:textId="77777777" w:rsidR="00B9483A" w:rsidRPr="002C0C61" w:rsidRDefault="00013E04" w:rsidP="00B9483A">
      <w:r w:rsidRPr="002C0C61">
        <w:rPr>
          <w:rStyle w:val="HideTWBExt"/>
        </w:rPr>
        <w:t>&lt;/RepeatBlock-By&gt;</w:t>
      </w:r>
    </w:p>
    <w:p w14:paraId="4CAAA191"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49050500" w14:textId="77777777" w:rsidR="00B9483A" w:rsidRPr="002C0C61" w:rsidRDefault="00013E04" w:rsidP="00B9483A">
      <w:pPr>
        <w:pStyle w:val="NormalBold"/>
      </w:pPr>
      <w:r w:rsidRPr="002C0C61">
        <w:rPr>
          <w:rStyle w:val="HideTWBExt"/>
          <w:b w:val="0"/>
        </w:rPr>
        <w:t>&lt;Article&gt;</w:t>
      </w:r>
      <w:r w:rsidRPr="002C0C61">
        <w:t>Параграф 18</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1E4AADC7" w14:textId="77777777" w:rsidTr="00761BD2">
        <w:trPr>
          <w:jc w:val="center"/>
        </w:trPr>
        <w:tc>
          <w:tcPr>
            <w:tcW w:w="9752" w:type="dxa"/>
            <w:gridSpan w:val="2"/>
          </w:tcPr>
          <w:p w14:paraId="609DBC39" w14:textId="77777777" w:rsidR="00B9483A" w:rsidRPr="002C0C61" w:rsidRDefault="00B9483A" w:rsidP="00761BD2">
            <w:pPr>
              <w:keepNext/>
            </w:pPr>
          </w:p>
        </w:tc>
      </w:tr>
      <w:tr w:rsidR="00A029F3" w:rsidRPr="002C0C61" w14:paraId="60EC76D5" w14:textId="77777777" w:rsidTr="00761BD2">
        <w:trPr>
          <w:jc w:val="center"/>
        </w:trPr>
        <w:tc>
          <w:tcPr>
            <w:tcW w:w="4876" w:type="dxa"/>
            <w:hideMark/>
          </w:tcPr>
          <w:p w14:paraId="31F96151" w14:textId="77777777" w:rsidR="00B9483A" w:rsidRPr="002C0C61" w:rsidRDefault="00013E04" w:rsidP="00761BD2">
            <w:pPr>
              <w:pStyle w:val="ColumnHeading"/>
              <w:keepNext/>
            </w:pPr>
            <w:r w:rsidRPr="002C0C61">
              <w:t>Предложение за резолюция</w:t>
            </w:r>
          </w:p>
        </w:tc>
        <w:tc>
          <w:tcPr>
            <w:tcW w:w="4876" w:type="dxa"/>
            <w:hideMark/>
          </w:tcPr>
          <w:p w14:paraId="471738D7" w14:textId="77777777" w:rsidR="00B9483A" w:rsidRPr="002C0C61" w:rsidRDefault="00013E04" w:rsidP="00761BD2">
            <w:pPr>
              <w:pStyle w:val="ColumnHeading"/>
              <w:keepNext/>
            </w:pPr>
            <w:r w:rsidRPr="002C0C61">
              <w:t>Изменение</w:t>
            </w:r>
          </w:p>
        </w:tc>
      </w:tr>
      <w:tr w:rsidR="00A029F3" w:rsidRPr="002C0C61" w14:paraId="4F4C4034" w14:textId="77777777" w:rsidTr="00761BD2">
        <w:trPr>
          <w:jc w:val="center"/>
        </w:trPr>
        <w:tc>
          <w:tcPr>
            <w:tcW w:w="4876" w:type="dxa"/>
            <w:hideMark/>
          </w:tcPr>
          <w:p w14:paraId="6A97A457" w14:textId="77777777" w:rsidR="00B9483A" w:rsidRPr="002C0C61" w:rsidRDefault="00013E04" w:rsidP="00761BD2">
            <w:pPr>
              <w:pStyle w:val="Normal6"/>
            </w:pPr>
            <w:r w:rsidRPr="002C0C61">
              <w:t>18.</w:t>
            </w:r>
            <w:r w:rsidRPr="002C0C61">
              <w:tab/>
              <w:t>счита, че успехът на стратегията ще зависи и от подходящата координация между различните нива на вземане на решения и намеса;</w:t>
            </w:r>
          </w:p>
        </w:tc>
        <w:tc>
          <w:tcPr>
            <w:tcW w:w="4876" w:type="dxa"/>
            <w:hideMark/>
          </w:tcPr>
          <w:p w14:paraId="56888B13" w14:textId="77777777" w:rsidR="00B9483A" w:rsidRPr="002C0C61" w:rsidRDefault="00013E04" w:rsidP="00761BD2">
            <w:pPr>
              <w:pStyle w:val="Normal6"/>
              <w:rPr>
                <w:szCs w:val="24"/>
              </w:rPr>
            </w:pPr>
            <w:r w:rsidRPr="002C0C61">
              <w:t>18.</w:t>
            </w:r>
            <w:r w:rsidRPr="002C0C61">
              <w:tab/>
              <w:t>счита, че успехът на стратегията ще зависи и от подходящата координация между различните нива на вземане на решения и намеса</w:t>
            </w:r>
            <w:r w:rsidRPr="002C0C61">
              <w:rPr>
                <w:b/>
                <w:i/>
              </w:rPr>
              <w:t>, включително местната администрация;</w:t>
            </w:r>
            <w:r w:rsidRPr="002C0C61">
              <w:t xml:space="preserve"> </w:t>
            </w:r>
            <w:r w:rsidRPr="002C0C61">
              <w:rPr>
                <w:b/>
                <w:i/>
              </w:rPr>
              <w:t>призовава държавите членки да финансират по подходящ начин тези основни обществени услуги, за да гарантират, че те са достъпни и качествени;</w:t>
            </w:r>
          </w:p>
        </w:tc>
      </w:tr>
    </w:tbl>
    <w:p w14:paraId="3B47DEBC"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4F38B5F3" w14:textId="77777777" w:rsidR="00B9483A" w:rsidRPr="002C0C61" w:rsidRDefault="00013E04" w:rsidP="00B9483A">
      <w:r w:rsidRPr="002C0C61">
        <w:rPr>
          <w:rStyle w:val="HideTWBExt"/>
        </w:rPr>
        <w:t>&lt;/Amend&gt;</w:t>
      </w:r>
    </w:p>
    <w:p w14:paraId="4DA91B72"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433</w:t>
      </w:r>
      <w:r w:rsidRPr="002C0C61">
        <w:rPr>
          <w:rStyle w:val="HideTWBExt"/>
          <w:b w:val="0"/>
        </w:rPr>
        <w:t>&lt;/NumAm&gt;</w:t>
      </w:r>
    </w:p>
    <w:p w14:paraId="6B8EBB07" w14:textId="77777777" w:rsidR="00B9483A" w:rsidRPr="002C0C61" w:rsidRDefault="00013E04" w:rsidP="00B9483A">
      <w:pPr>
        <w:pStyle w:val="NormalBold"/>
      </w:pPr>
      <w:r w:rsidRPr="002C0C61">
        <w:rPr>
          <w:rStyle w:val="HideTWBExt"/>
          <w:b w:val="0"/>
        </w:rPr>
        <w:t>&lt;RepeatBlock-By&gt;&lt;Members&gt;</w:t>
      </w:r>
      <w:r w:rsidRPr="002C0C61">
        <w:t>Вили Сьовндал</w:t>
      </w:r>
      <w:r w:rsidRPr="002C0C61">
        <w:rPr>
          <w:rStyle w:val="HideTWBExt"/>
          <w:b w:val="0"/>
        </w:rPr>
        <w:t>&lt;/Members&gt;</w:t>
      </w:r>
    </w:p>
    <w:p w14:paraId="5DA9FAD8" w14:textId="77777777" w:rsidR="00B9483A" w:rsidRPr="002C0C61" w:rsidRDefault="00013E04" w:rsidP="00B9483A">
      <w:r w:rsidRPr="002C0C61">
        <w:rPr>
          <w:rStyle w:val="HideTWBExt"/>
        </w:rPr>
        <w:t>&lt;AuNomDe&gt;</w:t>
      </w:r>
      <w:r w:rsidRPr="002C0C61">
        <w:rPr>
          <w:rStyle w:val="HideTWBInt"/>
          <w:color w:val="auto"/>
        </w:rPr>
        <w:t>{Verts/ALE}</w:t>
      </w:r>
      <w:r w:rsidRPr="002C0C61">
        <w:t>от името на групата Verts/ALE</w:t>
      </w:r>
      <w:r w:rsidRPr="002C0C61">
        <w:rPr>
          <w:rStyle w:val="HideTWBExt"/>
        </w:rPr>
        <w:t>&lt;/AuNomDe&gt;</w:t>
      </w:r>
    </w:p>
    <w:p w14:paraId="5D0921AF" w14:textId="77777777" w:rsidR="00B9483A" w:rsidRPr="002C0C61" w:rsidRDefault="00013E04" w:rsidP="00B9483A">
      <w:r w:rsidRPr="002C0C61">
        <w:rPr>
          <w:rStyle w:val="HideTWBExt"/>
        </w:rPr>
        <w:t>&lt;/RepeatBlock-By&gt;</w:t>
      </w:r>
    </w:p>
    <w:p w14:paraId="425E2206"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304C05CA" w14:textId="77777777" w:rsidR="00B9483A" w:rsidRPr="002C0C61" w:rsidRDefault="00013E04" w:rsidP="00B9483A">
      <w:pPr>
        <w:pStyle w:val="NormalBold"/>
      </w:pPr>
      <w:r w:rsidRPr="002C0C61">
        <w:rPr>
          <w:rStyle w:val="HideTWBExt"/>
          <w:b w:val="0"/>
        </w:rPr>
        <w:t>&lt;Article&gt;</w:t>
      </w:r>
      <w:r w:rsidRPr="002C0C61">
        <w:t>Параграф 18</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2541FD53" w14:textId="77777777" w:rsidTr="00761BD2">
        <w:trPr>
          <w:jc w:val="center"/>
        </w:trPr>
        <w:tc>
          <w:tcPr>
            <w:tcW w:w="9752" w:type="dxa"/>
            <w:gridSpan w:val="2"/>
          </w:tcPr>
          <w:p w14:paraId="6F86E667" w14:textId="77777777" w:rsidR="00B9483A" w:rsidRPr="002C0C61" w:rsidRDefault="00B9483A" w:rsidP="00761BD2">
            <w:pPr>
              <w:keepNext/>
            </w:pPr>
          </w:p>
        </w:tc>
      </w:tr>
      <w:tr w:rsidR="00A029F3" w:rsidRPr="002C0C61" w14:paraId="7DBD90EE" w14:textId="77777777" w:rsidTr="00761BD2">
        <w:trPr>
          <w:jc w:val="center"/>
        </w:trPr>
        <w:tc>
          <w:tcPr>
            <w:tcW w:w="4876" w:type="dxa"/>
            <w:hideMark/>
          </w:tcPr>
          <w:p w14:paraId="6FA00F06" w14:textId="77777777" w:rsidR="00B9483A" w:rsidRPr="002C0C61" w:rsidRDefault="00013E04" w:rsidP="00761BD2">
            <w:pPr>
              <w:pStyle w:val="ColumnHeading"/>
              <w:keepNext/>
            </w:pPr>
            <w:r w:rsidRPr="002C0C61">
              <w:t>Предложение за резолюция</w:t>
            </w:r>
          </w:p>
        </w:tc>
        <w:tc>
          <w:tcPr>
            <w:tcW w:w="4876" w:type="dxa"/>
            <w:hideMark/>
          </w:tcPr>
          <w:p w14:paraId="6A6D4A05" w14:textId="77777777" w:rsidR="00B9483A" w:rsidRPr="002C0C61" w:rsidRDefault="00013E04" w:rsidP="00761BD2">
            <w:pPr>
              <w:pStyle w:val="ColumnHeading"/>
              <w:keepNext/>
            </w:pPr>
            <w:r w:rsidRPr="002C0C61">
              <w:t>Изменение</w:t>
            </w:r>
          </w:p>
        </w:tc>
      </w:tr>
      <w:tr w:rsidR="00A029F3" w:rsidRPr="002C0C61" w14:paraId="47A29F48" w14:textId="77777777" w:rsidTr="00761BD2">
        <w:trPr>
          <w:jc w:val="center"/>
        </w:trPr>
        <w:tc>
          <w:tcPr>
            <w:tcW w:w="4876" w:type="dxa"/>
            <w:hideMark/>
          </w:tcPr>
          <w:p w14:paraId="6C6E08F9" w14:textId="77777777" w:rsidR="00B9483A" w:rsidRPr="002C0C61" w:rsidRDefault="00013E04" w:rsidP="00761BD2">
            <w:pPr>
              <w:pStyle w:val="Normal6"/>
            </w:pPr>
            <w:r w:rsidRPr="002C0C61">
              <w:t>18.</w:t>
            </w:r>
            <w:r w:rsidRPr="002C0C61">
              <w:tab/>
              <w:t>счита, че успехът на стратегията ще зависи и от подходящата координация между различните нива на вземане на решения и намеса;</w:t>
            </w:r>
          </w:p>
        </w:tc>
        <w:tc>
          <w:tcPr>
            <w:tcW w:w="4876" w:type="dxa"/>
            <w:hideMark/>
          </w:tcPr>
          <w:p w14:paraId="545B24E1" w14:textId="77777777" w:rsidR="00B9483A" w:rsidRPr="002C0C61" w:rsidRDefault="00013E04" w:rsidP="00761BD2">
            <w:pPr>
              <w:pStyle w:val="Normal6"/>
              <w:rPr>
                <w:szCs w:val="24"/>
              </w:rPr>
            </w:pPr>
            <w:r w:rsidRPr="002C0C61">
              <w:t>18.</w:t>
            </w:r>
            <w:r w:rsidRPr="002C0C61">
              <w:tab/>
              <w:t xml:space="preserve">счита, че успехът на </w:t>
            </w:r>
            <w:r w:rsidRPr="002C0C61">
              <w:t xml:space="preserve">стратегията ще зависи и от подходящата координация между различните нива на вземане на решения и намеса; </w:t>
            </w:r>
            <w:r w:rsidRPr="002C0C61">
              <w:rPr>
                <w:b/>
                <w:i/>
              </w:rPr>
              <w:t>както и от ефективното ѝ интегриране във всеобхватните рамки на политиката на ЕС – като европейския семестър, програмата за конкурентоспособност, справедливия преход и Рамката за социална конвергенция – и от установяването на силни и съгласувани връзки със Съюза на равенство и свързаните с него стратегии, за да се гарантира съгласуваност, въздействие и дългосрочна устойчивост</w:t>
            </w:r>
            <w:r w:rsidRPr="002C0C61">
              <w:t>;</w:t>
            </w:r>
          </w:p>
        </w:tc>
      </w:tr>
    </w:tbl>
    <w:p w14:paraId="44C57B4D"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67181342" w14:textId="77777777" w:rsidR="00B9483A" w:rsidRPr="002C0C61" w:rsidRDefault="00013E04" w:rsidP="00B9483A">
      <w:r w:rsidRPr="002C0C61">
        <w:rPr>
          <w:rStyle w:val="HideTWBExt"/>
        </w:rPr>
        <w:t>&lt;/Amend&gt;</w:t>
      </w:r>
    </w:p>
    <w:p w14:paraId="21A7C676"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434</w:t>
      </w:r>
      <w:r w:rsidRPr="002C0C61">
        <w:rPr>
          <w:rStyle w:val="HideTWBExt"/>
          <w:b w:val="0"/>
        </w:rPr>
        <w:t>&lt;/NumAm&gt;</w:t>
      </w:r>
    </w:p>
    <w:p w14:paraId="3C755D88" w14:textId="77777777" w:rsidR="00B9483A" w:rsidRPr="002C0C61" w:rsidRDefault="00013E04" w:rsidP="00B9483A">
      <w:pPr>
        <w:pStyle w:val="NormalBold"/>
      </w:pPr>
      <w:r w:rsidRPr="002C0C61">
        <w:rPr>
          <w:rStyle w:val="HideTWBExt"/>
          <w:b w:val="0"/>
        </w:rPr>
        <w:t>&lt;RepeatBlock-By&gt;&lt;Members&gt;</w:t>
      </w:r>
      <w:r w:rsidRPr="002C0C61">
        <w:t>Христо Петров</w:t>
      </w:r>
      <w:r w:rsidRPr="002C0C61">
        <w:rPr>
          <w:rStyle w:val="HideTWBExt"/>
          <w:b w:val="0"/>
        </w:rPr>
        <w:t>&lt;/Members&gt;</w:t>
      </w:r>
    </w:p>
    <w:p w14:paraId="7D91FAE0" w14:textId="77777777" w:rsidR="00B9483A" w:rsidRPr="002C0C61" w:rsidRDefault="00013E04" w:rsidP="00B9483A">
      <w:r w:rsidRPr="002C0C61">
        <w:rPr>
          <w:rStyle w:val="HideTWBExt"/>
        </w:rPr>
        <w:t>&lt;/RepeatBlock-By&gt;</w:t>
      </w:r>
    </w:p>
    <w:p w14:paraId="645266B9"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483BB115" w14:textId="77777777" w:rsidR="00B9483A" w:rsidRPr="002C0C61" w:rsidRDefault="00013E04" w:rsidP="00B9483A">
      <w:pPr>
        <w:pStyle w:val="NormalBold"/>
      </w:pPr>
      <w:r w:rsidRPr="002C0C61">
        <w:rPr>
          <w:rStyle w:val="HideTWBExt"/>
          <w:b w:val="0"/>
        </w:rPr>
        <w:t>&lt;Article&gt;</w:t>
      </w:r>
      <w:r w:rsidRPr="002C0C61">
        <w:t>Параграф 18</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255C5FE6" w14:textId="77777777" w:rsidTr="00761BD2">
        <w:trPr>
          <w:jc w:val="center"/>
        </w:trPr>
        <w:tc>
          <w:tcPr>
            <w:tcW w:w="9752" w:type="dxa"/>
            <w:gridSpan w:val="2"/>
          </w:tcPr>
          <w:p w14:paraId="35053F5B" w14:textId="77777777" w:rsidR="00B9483A" w:rsidRPr="002C0C61" w:rsidRDefault="00B9483A" w:rsidP="00761BD2">
            <w:pPr>
              <w:keepNext/>
            </w:pPr>
          </w:p>
        </w:tc>
      </w:tr>
      <w:tr w:rsidR="00A029F3" w:rsidRPr="002C0C61" w14:paraId="0E78CB18" w14:textId="77777777" w:rsidTr="00761BD2">
        <w:trPr>
          <w:jc w:val="center"/>
        </w:trPr>
        <w:tc>
          <w:tcPr>
            <w:tcW w:w="4876" w:type="dxa"/>
            <w:hideMark/>
          </w:tcPr>
          <w:p w14:paraId="63D7CC3A" w14:textId="77777777" w:rsidR="00B9483A" w:rsidRPr="002C0C61" w:rsidRDefault="00013E04" w:rsidP="00761BD2">
            <w:pPr>
              <w:pStyle w:val="ColumnHeading"/>
              <w:keepNext/>
            </w:pPr>
            <w:r w:rsidRPr="002C0C61">
              <w:t>Предложение за резолюция</w:t>
            </w:r>
          </w:p>
        </w:tc>
        <w:tc>
          <w:tcPr>
            <w:tcW w:w="4876" w:type="dxa"/>
            <w:hideMark/>
          </w:tcPr>
          <w:p w14:paraId="68C2A675" w14:textId="77777777" w:rsidR="00B9483A" w:rsidRPr="002C0C61" w:rsidRDefault="00013E04" w:rsidP="00761BD2">
            <w:pPr>
              <w:pStyle w:val="ColumnHeading"/>
              <w:keepNext/>
            </w:pPr>
            <w:r w:rsidRPr="002C0C61">
              <w:t>Изменение</w:t>
            </w:r>
          </w:p>
        </w:tc>
      </w:tr>
      <w:tr w:rsidR="00A029F3" w:rsidRPr="002C0C61" w14:paraId="7A4145B4" w14:textId="77777777" w:rsidTr="00761BD2">
        <w:trPr>
          <w:jc w:val="center"/>
        </w:trPr>
        <w:tc>
          <w:tcPr>
            <w:tcW w:w="4876" w:type="dxa"/>
            <w:hideMark/>
          </w:tcPr>
          <w:p w14:paraId="4B142379" w14:textId="77777777" w:rsidR="00B9483A" w:rsidRPr="002C0C61" w:rsidRDefault="00013E04" w:rsidP="00761BD2">
            <w:pPr>
              <w:pStyle w:val="Normal6"/>
            </w:pPr>
            <w:r w:rsidRPr="002C0C61">
              <w:t>18.</w:t>
            </w:r>
            <w:r w:rsidRPr="002C0C61">
              <w:tab/>
            </w:r>
            <w:r w:rsidRPr="002C0C61">
              <w:t xml:space="preserve">счита, че успехът на стратегията ще зависи </w:t>
            </w:r>
            <w:r w:rsidRPr="002C0C61">
              <w:rPr>
                <w:b/>
                <w:i/>
              </w:rPr>
              <w:t>и</w:t>
            </w:r>
            <w:r w:rsidRPr="002C0C61">
              <w:t xml:space="preserve"> от подходящата координация между различните нива на вземане на решения и намеса;</w:t>
            </w:r>
          </w:p>
        </w:tc>
        <w:tc>
          <w:tcPr>
            <w:tcW w:w="4876" w:type="dxa"/>
            <w:hideMark/>
          </w:tcPr>
          <w:p w14:paraId="5EA1A4EF" w14:textId="77777777" w:rsidR="00B9483A" w:rsidRPr="002C0C61" w:rsidRDefault="00013E04" w:rsidP="00761BD2">
            <w:pPr>
              <w:pStyle w:val="Normal6"/>
              <w:rPr>
                <w:szCs w:val="24"/>
              </w:rPr>
            </w:pPr>
            <w:r w:rsidRPr="002C0C61">
              <w:t>18.</w:t>
            </w:r>
            <w:r w:rsidRPr="002C0C61">
              <w:tab/>
              <w:t xml:space="preserve">счита, че успехът на стратегията ще зависи </w:t>
            </w:r>
            <w:r w:rsidRPr="002C0C61">
              <w:rPr>
                <w:b/>
                <w:i/>
              </w:rPr>
              <w:t>също така</w:t>
            </w:r>
            <w:r w:rsidRPr="002C0C61">
              <w:t xml:space="preserve"> от подходящата координация между различните нива на вземане на решения и намеса</w:t>
            </w:r>
            <w:r w:rsidRPr="002C0C61">
              <w:rPr>
                <w:b/>
                <w:i/>
              </w:rPr>
              <w:t xml:space="preserve"> и от взаимното допълване между стратегията за борба с бедността и други инициативи на ЕС, като например предстоящия обновен план за действие относно прилагането на Европейския стълб на социалните права</w:t>
            </w:r>
            <w:r w:rsidRPr="002C0C61">
              <w:t>;</w:t>
            </w:r>
          </w:p>
        </w:tc>
      </w:tr>
    </w:tbl>
    <w:p w14:paraId="351C0546"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0F032413" w14:textId="77777777" w:rsidR="00B9483A" w:rsidRPr="002C0C61" w:rsidRDefault="00013E04" w:rsidP="00B9483A">
      <w:r w:rsidRPr="002C0C61">
        <w:rPr>
          <w:rStyle w:val="HideTWBExt"/>
        </w:rPr>
        <w:t>&lt;/Amend&gt;</w:t>
      </w:r>
    </w:p>
    <w:p w14:paraId="068BB7FC"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435</w:t>
      </w:r>
      <w:r w:rsidRPr="002C0C61">
        <w:rPr>
          <w:rStyle w:val="HideTWBExt"/>
          <w:b w:val="0"/>
        </w:rPr>
        <w:t>&lt;/NumAm&gt;</w:t>
      </w:r>
    </w:p>
    <w:p w14:paraId="391DF22C" w14:textId="77777777" w:rsidR="00B9483A" w:rsidRPr="002C0C61" w:rsidRDefault="00013E04" w:rsidP="00B9483A">
      <w:pPr>
        <w:pStyle w:val="NormalBold"/>
      </w:pPr>
      <w:r w:rsidRPr="002C0C61">
        <w:rPr>
          <w:rStyle w:val="HideTWBExt"/>
          <w:b w:val="0"/>
        </w:rPr>
        <w:t>&lt;RepeatBlock-By&gt;&lt;Members&gt;</w:t>
      </w:r>
      <w:r w:rsidRPr="002C0C61">
        <w:t>Сержио Умберто,  Нилс Гойкинг</w:t>
      </w:r>
      <w:r w:rsidRPr="002C0C61">
        <w:rPr>
          <w:rStyle w:val="HideTWBExt"/>
          <w:b w:val="0"/>
        </w:rPr>
        <w:t>&lt;/Members&gt;</w:t>
      </w:r>
    </w:p>
    <w:p w14:paraId="4CE06198" w14:textId="77777777" w:rsidR="00B9483A" w:rsidRPr="002C0C61" w:rsidRDefault="00013E04" w:rsidP="00B9483A">
      <w:r w:rsidRPr="002C0C61">
        <w:rPr>
          <w:rStyle w:val="HideTWBExt"/>
        </w:rPr>
        <w:t>&lt;/RepeatBlock-By&gt;</w:t>
      </w:r>
    </w:p>
    <w:p w14:paraId="570CD55D"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22624620" w14:textId="77777777" w:rsidR="00B9483A" w:rsidRPr="002C0C61" w:rsidRDefault="00013E04" w:rsidP="00B9483A">
      <w:pPr>
        <w:pStyle w:val="NormalBold"/>
      </w:pPr>
      <w:r w:rsidRPr="002C0C61">
        <w:rPr>
          <w:rStyle w:val="HideTWBExt"/>
          <w:b w:val="0"/>
        </w:rPr>
        <w:t>&lt;Article&gt;</w:t>
      </w:r>
      <w:r w:rsidRPr="002C0C61">
        <w:t>Параграф 18</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52B1F25F" w14:textId="77777777" w:rsidTr="00761BD2">
        <w:trPr>
          <w:jc w:val="center"/>
        </w:trPr>
        <w:tc>
          <w:tcPr>
            <w:tcW w:w="9752" w:type="dxa"/>
            <w:gridSpan w:val="2"/>
          </w:tcPr>
          <w:p w14:paraId="2F28FE56" w14:textId="77777777" w:rsidR="00B9483A" w:rsidRPr="002C0C61" w:rsidRDefault="00B9483A" w:rsidP="00761BD2">
            <w:pPr>
              <w:keepNext/>
            </w:pPr>
          </w:p>
        </w:tc>
      </w:tr>
      <w:tr w:rsidR="00A029F3" w:rsidRPr="002C0C61" w14:paraId="2CE4D5CB" w14:textId="77777777" w:rsidTr="00761BD2">
        <w:trPr>
          <w:jc w:val="center"/>
        </w:trPr>
        <w:tc>
          <w:tcPr>
            <w:tcW w:w="4876" w:type="dxa"/>
            <w:hideMark/>
          </w:tcPr>
          <w:p w14:paraId="0FAC0B25" w14:textId="77777777" w:rsidR="00B9483A" w:rsidRPr="002C0C61" w:rsidRDefault="00013E04" w:rsidP="00761BD2">
            <w:pPr>
              <w:pStyle w:val="ColumnHeading"/>
              <w:keepNext/>
            </w:pPr>
            <w:r w:rsidRPr="002C0C61">
              <w:t>Предложение за резолюция</w:t>
            </w:r>
          </w:p>
        </w:tc>
        <w:tc>
          <w:tcPr>
            <w:tcW w:w="4876" w:type="dxa"/>
            <w:hideMark/>
          </w:tcPr>
          <w:p w14:paraId="56343BBE" w14:textId="77777777" w:rsidR="00B9483A" w:rsidRPr="002C0C61" w:rsidRDefault="00013E04" w:rsidP="00761BD2">
            <w:pPr>
              <w:pStyle w:val="ColumnHeading"/>
              <w:keepNext/>
            </w:pPr>
            <w:r w:rsidRPr="002C0C61">
              <w:t>Изменение</w:t>
            </w:r>
          </w:p>
        </w:tc>
      </w:tr>
      <w:tr w:rsidR="00A029F3" w:rsidRPr="002C0C61" w14:paraId="008C02DB" w14:textId="77777777" w:rsidTr="00761BD2">
        <w:trPr>
          <w:jc w:val="center"/>
        </w:trPr>
        <w:tc>
          <w:tcPr>
            <w:tcW w:w="4876" w:type="dxa"/>
            <w:hideMark/>
          </w:tcPr>
          <w:p w14:paraId="61EAAA8E" w14:textId="77777777" w:rsidR="00B9483A" w:rsidRPr="002C0C61" w:rsidRDefault="00013E04" w:rsidP="00761BD2">
            <w:pPr>
              <w:pStyle w:val="Normal6"/>
            </w:pPr>
            <w:r w:rsidRPr="002C0C61">
              <w:t>18.</w:t>
            </w:r>
            <w:r w:rsidRPr="002C0C61">
              <w:tab/>
              <w:t xml:space="preserve">счита, че </w:t>
            </w:r>
            <w:r w:rsidRPr="002C0C61">
              <w:t>успехът на стратегията ще зависи и от подходящата координация между различните нива на вземане на решения и намеса;</w:t>
            </w:r>
          </w:p>
        </w:tc>
        <w:tc>
          <w:tcPr>
            <w:tcW w:w="4876" w:type="dxa"/>
            <w:hideMark/>
          </w:tcPr>
          <w:p w14:paraId="029DF350" w14:textId="77777777" w:rsidR="00B9483A" w:rsidRPr="002C0C61" w:rsidRDefault="00013E04" w:rsidP="00761BD2">
            <w:pPr>
              <w:pStyle w:val="Normal6"/>
              <w:rPr>
                <w:szCs w:val="24"/>
              </w:rPr>
            </w:pPr>
            <w:r w:rsidRPr="002C0C61">
              <w:t>18.</w:t>
            </w:r>
            <w:r w:rsidRPr="002C0C61">
              <w:tab/>
              <w:t>счита, че успехът на стратегията ще зависи и от подходящата координация между различните нива на вземане на решения и намеса</w:t>
            </w:r>
            <w:r w:rsidRPr="002C0C61">
              <w:rPr>
                <w:b/>
                <w:i/>
              </w:rPr>
              <w:t>, както и в публичния и частния сектор и в различни специфични за конкретни сектори области</w:t>
            </w:r>
            <w:r w:rsidRPr="002C0C61">
              <w:t>;</w:t>
            </w:r>
          </w:p>
        </w:tc>
      </w:tr>
    </w:tbl>
    <w:p w14:paraId="16564748"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{PT}</w:t>
      </w:r>
      <w:r w:rsidRPr="002C0C61">
        <w:rPr>
          <w:noProof w:val="0"/>
        </w:rPr>
        <w:t>pt</w:t>
      </w:r>
      <w:r w:rsidRPr="002C0C61">
        <w:rPr>
          <w:rStyle w:val="HideTWBExt"/>
        </w:rPr>
        <w:t>&lt;/Original&gt;</w:t>
      </w:r>
    </w:p>
    <w:p w14:paraId="06F956B7" w14:textId="77777777" w:rsidR="00B9483A" w:rsidRPr="002C0C61" w:rsidRDefault="00013E04" w:rsidP="00B9483A">
      <w:r w:rsidRPr="002C0C61">
        <w:rPr>
          <w:rStyle w:val="HideTWBExt"/>
        </w:rPr>
        <w:t>&lt;/Amend&gt;</w:t>
      </w:r>
    </w:p>
    <w:p w14:paraId="26806EB9"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436</w:t>
      </w:r>
      <w:r w:rsidRPr="002C0C61">
        <w:rPr>
          <w:rStyle w:val="HideTWBExt"/>
          <w:b w:val="0"/>
        </w:rPr>
        <w:t>&lt;/NumAm&gt;</w:t>
      </w:r>
    </w:p>
    <w:p w14:paraId="28247CBE" w14:textId="77777777" w:rsidR="00B9483A" w:rsidRPr="002C0C61" w:rsidRDefault="00013E04" w:rsidP="00B9483A">
      <w:pPr>
        <w:pStyle w:val="NormalBold"/>
      </w:pPr>
      <w:r w:rsidRPr="002C0C61">
        <w:rPr>
          <w:rStyle w:val="HideTWBExt"/>
          <w:b w:val="0"/>
        </w:rPr>
        <w:t>&lt;RepeatBlock-By&gt;&lt;Members&gt;</w:t>
      </w:r>
      <w:r w:rsidRPr="002C0C61">
        <w:t>Хуан Карлос Хираута Видал, Северин Вербрук, Рашел Блом</w:t>
      </w:r>
      <w:r w:rsidRPr="002C0C61">
        <w:rPr>
          <w:rStyle w:val="HideTWBExt"/>
          <w:b w:val="0"/>
        </w:rPr>
        <w:t>&lt;/Members&gt;</w:t>
      </w:r>
    </w:p>
    <w:p w14:paraId="1AD2404B" w14:textId="77777777" w:rsidR="00B9483A" w:rsidRPr="002C0C61" w:rsidRDefault="00013E04" w:rsidP="00B9483A">
      <w:r w:rsidRPr="002C0C61">
        <w:rPr>
          <w:rStyle w:val="HideTWBExt"/>
        </w:rPr>
        <w:t>&lt;/RepeatBlock-By&gt;</w:t>
      </w:r>
    </w:p>
    <w:p w14:paraId="0EF94ABA"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0CB46E02" w14:textId="77777777" w:rsidR="00B9483A" w:rsidRPr="002C0C61" w:rsidRDefault="00013E04" w:rsidP="00B9483A">
      <w:pPr>
        <w:pStyle w:val="NormalBold"/>
      </w:pPr>
      <w:r w:rsidRPr="002C0C61">
        <w:rPr>
          <w:rStyle w:val="HideTWBExt"/>
          <w:b w:val="0"/>
        </w:rPr>
        <w:t>&lt;Article&gt;</w:t>
      </w:r>
      <w:r w:rsidRPr="002C0C61">
        <w:t>Параграф 18</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1C076D93" w14:textId="77777777" w:rsidTr="00761BD2">
        <w:trPr>
          <w:jc w:val="center"/>
        </w:trPr>
        <w:tc>
          <w:tcPr>
            <w:tcW w:w="9752" w:type="dxa"/>
            <w:gridSpan w:val="2"/>
          </w:tcPr>
          <w:p w14:paraId="00ECEB31" w14:textId="77777777" w:rsidR="00B9483A" w:rsidRPr="002C0C61" w:rsidRDefault="00B9483A" w:rsidP="00761BD2">
            <w:pPr>
              <w:keepNext/>
            </w:pPr>
          </w:p>
        </w:tc>
      </w:tr>
      <w:tr w:rsidR="00A029F3" w:rsidRPr="002C0C61" w14:paraId="2CB5CC19" w14:textId="77777777" w:rsidTr="00761BD2">
        <w:trPr>
          <w:jc w:val="center"/>
        </w:trPr>
        <w:tc>
          <w:tcPr>
            <w:tcW w:w="4876" w:type="dxa"/>
            <w:hideMark/>
          </w:tcPr>
          <w:p w14:paraId="640371C6" w14:textId="77777777" w:rsidR="00B9483A" w:rsidRPr="002C0C61" w:rsidRDefault="00013E04" w:rsidP="00761BD2">
            <w:pPr>
              <w:pStyle w:val="ColumnHeading"/>
              <w:keepNext/>
            </w:pPr>
            <w:r w:rsidRPr="002C0C61">
              <w:t>Предложение за резолюция</w:t>
            </w:r>
          </w:p>
        </w:tc>
        <w:tc>
          <w:tcPr>
            <w:tcW w:w="4876" w:type="dxa"/>
            <w:hideMark/>
          </w:tcPr>
          <w:p w14:paraId="7330A84F" w14:textId="77777777" w:rsidR="00B9483A" w:rsidRPr="002C0C61" w:rsidRDefault="00013E04" w:rsidP="00761BD2">
            <w:pPr>
              <w:pStyle w:val="ColumnHeading"/>
              <w:keepNext/>
            </w:pPr>
            <w:r w:rsidRPr="002C0C61">
              <w:t>Изменение</w:t>
            </w:r>
          </w:p>
        </w:tc>
      </w:tr>
      <w:tr w:rsidR="00A029F3" w:rsidRPr="002C0C61" w14:paraId="1C716B38" w14:textId="77777777" w:rsidTr="00761BD2">
        <w:trPr>
          <w:jc w:val="center"/>
        </w:trPr>
        <w:tc>
          <w:tcPr>
            <w:tcW w:w="4876" w:type="dxa"/>
            <w:hideMark/>
          </w:tcPr>
          <w:p w14:paraId="5563960D" w14:textId="77777777" w:rsidR="00B9483A" w:rsidRPr="002C0C61" w:rsidRDefault="00013E04" w:rsidP="00761BD2">
            <w:pPr>
              <w:pStyle w:val="Normal6"/>
            </w:pPr>
            <w:r w:rsidRPr="002C0C61">
              <w:t>18.</w:t>
            </w:r>
            <w:r w:rsidRPr="002C0C61">
              <w:tab/>
              <w:t xml:space="preserve">счита, че успехът на стратегията ще зависи и от подходящата координация между различните нива на </w:t>
            </w:r>
            <w:r w:rsidRPr="002C0C61">
              <w:t>вземане на решения и намеса;</w:t>
            </w:r>
          </w:p>
        </w:tc>
        <w:tc>
          <w:tcPr>
            <w:tcW w:w="4876" w:type="dxa"/>
            <w:hideMark/>
          </w:tcPr>
          <w:p w14:paraId="688048B0" w14:textId="77777777" w:rsidR="00B9483A" w:rsidRPr="002C0C61" w:rsidRDefault="00013E04" w:rsidP="00761BD2">
            <w:pPr>
              <w:pStyle w:val="Normal6"/>
              <w:rPr>
                <w:szCs w:val="24"/>
              </w:rPr>
            </w:pPr>
            <w:r w:rsidRPr="002C0C61">
              <w:t>18.</w:t>
            </w:r>
            <w:r w:rsidRPr="002C0C61">
              <w:tab/>
              <w:t xml:space="preserve">счита, че успехът на стратегията </w:t>
            </w:r>
            <w:r w:rsidRPr="002C0C61">
              <w:rPr>
                <w:b/>
                <w:i/>
              </w:rPr>
              <w:t xml:space="preserve">за борба с бедността </w:t>
            </w:r>
            <w:r w:rsidRPr="002C0C61">
              <w:t>ще зависи и от подходящата координация между различните нива на вземане на решения и намеса;</w:t>
            </w:r>
          </w:p>
        </w:tc>
      </w:tr>
    </w:tbl>
    <w:p w14:paraId="462B10AB"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7D2B5B57" w14:textId="77777777" w:rsidR="00B9483A" w:rsidRPr="002C0C61" w:rsidRDefault="00013E04" w:rsidP="00B9483A">
      <w:r w:rsidRPr="002C0C61">
        <w:rPr>
          <w:rStyle w:val="HideTWBExt"/>
        </w:rPr>
        <w:t>&lt;/Amend&gt;</w:t>
      </w:r>
    </w:p>
    <w:p w14:paraId="035C160A"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437</w:t>
      </w:r>
      <w:r w:rsidRPr="002C0C61">
        <w:rPr>
          <w:rStyle w:val="HideTWBExt"/>
          <w:b w:val="0"/>
        </w:rPr>
        <w:t>&lt;/NumAm&gt;</w:t>
      </w:r>
    </w:p>
    <w:p w14:paraId="7EC633CD" w14:textId="77777777" w:rsidR="00B9483A" w:rsidRPr="002C0C61" w:rsidRDefault="00013E04" w:rsidP="00B9483A">
      <w:pPr>
        <w:pStyle w:val="NormalBold"/>
      </w:pPr>
      <w:r w:rsidRPr="002C0C61">
        <w:rPr>
          <w:rStyle w:val="HideTWBExt"/>
          <w:b w:val="0"/>
        </w:rPr>
        <w:t>&lt;RepeatBlock-By&gt;&lt;Members&gt;</w:t>
      </w:r>
      <w:r w:rsidRPr="002C0C61">
        <w:t>Хуан Карлос Хираута Видал, Северин Вербрук, Никола Бартушек, Пал Секереш, Рашел Блом</w:t>
      </w:r>
      <w:r w:rsidRPr="002C0C61">
        <w:rPr>
          <w:rStyle w:val="HideTWBExt"/>
          <w:b w:val="0"/>
        </w:rPr>
        <w:t>&lt;/Members&gt;</w:t>
      </w:r>
    </w:p>
    <w:p w14:paraId="14BE4C31" w14:textId="77777777" w:rsidR="00B9483A" w:rsidRPr="002C0C61" w:rsidRDefault="00013E04" w:rsidP="00B9483A">
      <w:r w:rsidRPr="002C0C61">
        <w:rPr>
          <w:rStyle w:val="HideTWBExt"/>
        </w:rPr>
        <w:t>&lt;/RepeatBlock-By&gt;</w:t>
      </w:r>
    </w:p>
    <w:p w14:paraId="637DAC12"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673F1830" w14:textId="77777777" w:rsidR="00B9483A" w:rsidRPr="002C0C61" w:rsidRDefault="00013E04" w:rsidP="00B9483A">
      <w:pPr>
        <w:pStyle w:val="NormalBold"/>
      </w:pPr>
      <w:r w:rsidRPr="002C0C61">
        <w:rPr>
          <w:rStyle w:val="HideTWBExt"/>
          <w:b w:val="0"/>
        </w:rPr>
        <w:t>&lt;Article&gt;</w:t>
      </w:r>
      <w:r w:rsidRPr="002C0C61">
        <w:t>Параграф 19 a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78EA04F6" w14:textId="77777777" w:rsidTr="00761BD2">
        <w:trPr>
          <w:jc w:val="center"/>
        </w:trPr>
        <w:tc>
          <w:tcPr>
            <w:tcW w:w="9752" w:type="dxa"/>
            <w:gridSpan w:val="2"/>
          </w:tcPr>
          <w:p w14:paraId="7A8FC79E" w14:textId="77777777" w:rsidR="00B9483A" w:rsidRPr="002C0C61" w:rsidRDefault="00B9483A" w:rsidP="00761BD2">
            <w:pPr>
              <w:keepNext/>
            </w:pPr>
          </w:p>
        </w:tc>
      </w:tr>
      <w:tr w:rsidR="00A029F3" w:rsidRPr="002C0C61" w14:paraId="3C17F7F0" w14:textId="77777777" w:rsidTr="00761BD2">
        <w:trPr>
          <w:jc w:val="center"/>
        </w:trPr>
        <w:tc>
          <w:tcPr>
            <w:tcW w:w="4876" w:type="dxa"/>
            <w:hideMark/>
          </w:tcPr>
          <w:p w14:paraId="44CD4847" w14:textId="77777777" w:rsidR="00B9483A" w:rsidRPr="002C0C61" w:rsidRDefault="00013E04" w:rsidP="00761BD2">
            <w:pPr>
              <w:pStyle w:val="ColumnHeading"/>
              <w:keepNext/>
            </w:pPr>
            <w:r w:rsidRPr="002C0C61">
              <w:t xml:space="preserve">Предложение за </w:t>
            </w:r>
            <w:r w:rsidRPr="002C0C61">
              <w:t>резолюция</w:t>
            </w:r>
          </w:p>
        </w:tc>
        <w:tc>
          <w:tcPr>
            <w:tcW w:w="4876" w:type="dxa"/>
            <w:hideMark/>
          </w:tcPr>
          <w:p w14:paraId="125AAFD3" w14:textId="77777777" w:rsidR="00B9483A" w:rsidRPr="002C0C61" w:rsidRDefault="00013E04" w:rsidP="00761BD2">
            <w:pPr>
              <w:pStyle w:val="ColumnHeading"/>
              <w:keepNext/>
            </w:pPr>
            <w:r w:rsidRPr="002C0C61">
              <w:t>Изменение</w:t>
            </w:r>
          </w:p>
        </w:tc>
      </w:tr>
      <w:tr w:rsidR="00A029F3" w:rsidRPr="002C0C61" w14:paraId="4FAC2023" w14:textId="77777777" w:rsidTr="00761BD2">
        <w:trPr>
          <w:jc w:val="center"/>
        </w:trPr>
        <w:tc>
          <w:tcPr>
            <w:tcW w:w="4876" w:type="dxa"/>
          </w:tcPr>
          <w:p w14:paraId="7E8F7432" w14:textId="77777777" w:rsidR="00B9483A" w:rsidRPr="002C0C61" w:rsidRDefault="00B9483A" w:rsidP="00761BD2">
            <w:pPr>
              <w:pStyle w:val="Normal6"/>
            </w:pPr>
          </w:p>
        </w:tc>
        <w:tc>
          <w:tcPr>
            <w:tcW w:w="4876" w:type="dxa"/>
            <w:hideMark/>
          </w:tcPr>
          <w:p w14:paraId="6069A357" w14:textId="77777777" w:rsidR="00B9483A" w:rsidRPr="002C0C61" w:rsidRDefault="00013E04" w:rsidP="00761BD2">
            <w:pPr>
              <w:pStyle w:val="Normal6"/>
              <w:rPr>
                <w:szCs w:val="24"/>
              </w:rPr>
            </w:pPr>
            <w:r w:rsidRPr="002C0C61">
              <w:rPr>
                <w:b/>
                <w:i/>
              </w:rPr>
              <w:t>19а.</w:t>
            </w:r>
            <w:r w:rsidRPr="002C0C61">
              <w:rPr>
                <w:b/>
                <w:i/>
              </w:rPr>
              <w:tab/>
              <w:t>отправя препоръка към Европейската комисия и държавите членки да насърчават и финансират професионалното обучение като ефективно средство за борба с бедността;</w:t>
            </w:r>
          </w:p>
        </w:tc>
      </w:tr>
    </w:tbl>
    <w:p w14:paraId="1959CF43"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2570EA13" w14:textId="77777777" w:rsidR="00B9483A" w:rsidRPr="002C0C61" w:rsidRDefault="00013E04" w:rsidP="00B9483A">
      <w:r w:rsidRPr="002C0C61">
        <w:rPr>
          <w:rStyle w:val="HideTWBExt"/>
        </w:rPr>
        <w:t>&lt;/Amend&gt;</w:t>
      </w:r>
    </w:p>
    <w:p w14:paraId="77D09F3C"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438</w:t>
      </w:r>
      <w:r w:rsidRPr="002C0C61">
        <w:rPr>
          <w:rStyle w:val="HideTWBExt"/>
          <w:b w:val="0"/>
        </w:rPr>
        <w:t>&lt;/NumAm&gt;</w:t>
      </w:r>
    </w:p>
    <w:p w14:paraId="1979B3D1" w14:textId="77777777" w:rsidR="00B9483A" w:rsidRPr="002C0C61" w:rsidRDefault="00013E04" w:rsidP="00B9483A">
      <w:pPr>
        <w:pStyle w:val="NormalBold"/>
      </w:pPr>
      <w:r w:rsidRPr="002C0C61">
        <w:rPr>
          <w:rStyle w:val="HideTWBExt"/>
          <w:b w:val="0"/>
        </w:rPr>
        <w:t>&lt;RepeatBlock-By&gt;&lt;Members&gt;</w:t>
      </w:r>
      <w:r w:rsidRPr="002C0C61">
        <w:t>Хуан Карлос Хираута Видал, Северин Вербрук, Никола Бартушек</w:t>
      </w:r>
      <w:r w:rsidRPr="002C0C61">
        <w:rPr>
          <w:rStyle w:val="HideTWBExt"/>
          <w:b w:val="0"/>
        </w:rPr>
        <w:t>&lt;/Members&gt;</w:t>
      </w:r>
    </w:p>
    <w:p w14:paraId="6CF40581" w14:textId="77777777" w:rsidR="00B9483A" w:rsidRPr="002C0C61" w:rsidRDefault="00013E04" w:rsidP="00B9483A">
      <w:r w:rsidRPr="002C0C61">
        <w:rPr>
          <w:rStyle w:val="HideTWBExt"/>
        </w:rPr>
        <w:t>&lt;/RepeatBlock-By&gt;</w:t>
      </w:r>
    </w:p>
    <w:p w14:paraId="688428FC"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312546F4" w14:textId="77777777" w:rsidR="00B9483A" w:rsidRPr="002C0C61" w:rsidRDefault="00013E04" w:rsidP="00B9483A">
      <w:pPr>
        <w:pStyle w:val="NormalBold"/>
      </w:pPr>
      <w:r w:rsidRPr="002C0C61">
        <w:rPr>
          <w:rStyle w:val="HideTWBExt"/>
          <w:b w:val="0"/>
        </w:rPr>
        <w:t>&lt;Article&gt;</w:t>
      </w:r>
      <w:r w:rsidRPr="002C0C61">
        <w:t>Параграф 19 б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27AF4DA0" w14:textId="77777777" w:rsidTr="00761BD2">
        <w:trPr>
          <w:jc w:val="center"/>
        </w:trPr>
        <w:tc>
          <w:tcPr>
            <w:tcW w:w="9752" w:type="dxa"/>
            <w:gridSpan w:val="2"/>
          </w:tcPr>
          <w:p w14:paraId="7E1FDEB2" w14:textId="77777777" w:rsidR="00B9483A" w:rsidRPr="002C0C61" w:rsidRDefault="00B9483A" w:rsidP="00761BD2">
            <w:pPr>
              <w:keepNext/>
            </w:pPr>
          </w:p>
        </w:tc>
      </w:tr>
      <w:tr w:rsidR="00A029F3" w:rsidRPr="002C0C61" w14:paraId="51B9C5A2" w14:textId="77777777" w:rsidTr="00761BD2">
        <w:trPr>
          <w:jc w:val="center"/>
        </w:trPr>
        <w:tc>
          <w:tcPr>
            <w:tcW w:w="4876" w:type="dxa"/>
            <w:hideMark/>
          </w:tcPr>
          <w:p w14:paraId="0B41A974" w14:textId="77777777" w:rsidR="00B9483A" w:rsidRPr="002C0C61" w:rsidRDefault="00013E04" w:rsidP="00761BD2">
            <w:pPr>
              <w:pStyle w:val="ColumnHeading"/>
              <w:keepNext/>
            </w:pPr>
            <w:r w:rsidRPr="002C0C61">
              <w:t>Предложение за резолюция</w:t>
            </w:r>
          </w:p>
        </w:tc>
        <w:tc>
          <w:tcPr>
            <w:tcW w:w="4876" w:type="dxa"/>
            <w:hideMark/>
          </w:tcPr>
          <w:p w14:paraId="710E6EB3" w14:textId="77777777" w:rsidR="00B9483A" w:rsidRPr="002C0C61" w:rsidRDefault="00013E04" w:rsidP="00761BD2">
            <w:pPr>
              <w:pStyle w:val="ColumnHeading"/>
              <w:keepNext/>
            </w:pPr>
            <w:r w:rsidRPr="002C0C61">
              <w:t>Изменение</w:t>
            </w:r>
          </w:p>
        </w:tc>
      </w:tr>
      <w:tr w:rsidR="00A029F3" w:rsidRPr="002C0C61" w14:paraId="039CA1EA" w14:textId="77777777" w:rsidTr="00761BD2">
        <w:trPr>
          <w:jc w:val="center"/>
        </w:trPr>
        <w:tc>
          <w:tcPr>
            <w:tcW w:w="4876" w:type="dxa"/>
          </w:tcPr>
          <w:p w14:paraId="5EDFB463" w14:textId="77777777" w:rsidR="00B9483A" w:rsidRPr="002C0C61" w:rsidRDefault="00B9483A" w:rsidP="00761BD2">
            <w:pPr>
              <w:pStyle w:val="Normal6"/>
            </w:pPr>
          </w:p>
        </w:tc>
        <w:tc>
          <w:tcPr>
            <w:tcW w:w="4876" w:type="dxa"/>
            <w:hideMark/>
          </w:tcPr>
          <w:p w14:paraId="47182051" w14:textId="77777777" w:rsidR="00B9483A" w:rsidRPr="002C0C61" w:rsidRDefault="00013E04" w:rsidP="00761BD2">
            <w:pPr>
              <w:pStyle w:val="Normal6"/>
              <w:rPr>
                <w:szCs w:val="24"/>
              </w:rPr>
            </w:pPr>
            <w:r w:rsidRPr="002C0C61">
              <w:rPr>
                <w:b/>
                <w:i/>
              </w:rPr>
              <w:t>19б.</w:t>
            </w:r>
            <w:r w:rsidRPr="002C0C61">
              <w:rPr>
                <w:b/>
                <w:i/>
              </w:rPr>
              <w:tab/>
              <w:t>отправя препоръка към Комисията и държавите членки да защитават и насърчават традиционните работни места, за да се борят срещу бедността на лицата, които работят в рамките на такава традиционна заетост;</w:t>
            </w:r>
          </w:p>
        </w:tc>
      </w:tr>
    </w:tbl>
    <w:p w14:paraId="2AFC435C"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2AB0E07D" w14:textId="77777777" w:rsidR="00B9483A" w:rsidRPr="002C0C61" w:rsidRDefault="00013E04" w:rsidP="00B9483A">
      <w:r w:rsidRPr="002C0C61">
        <w:rPr>
          <w:rStyle w:val="HideTWBExt"/>
        </w:rPr>
        <w:t>&lt;/Amend&gt;</w:t>
      </w:r>
    </w:p>
    <w:p w14:paraId="5EA0DA80"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439</w:t>
      </w:r>
      <w:r w:rsidRPr="002C0C61">
        <w:rPr>
          <w:rStyle w:val="HideTWBExt"/>
          <w:b w:val="0"/>
        </w:rPr>
        <w:t>&lt;/NumAm&gt;</w:t>
      </w:r>
    </w:p>
    <w:p w14:paraId="5BEB3817" w14:textId="77777777" w:rsidR="00B9483A" w:rsidRPr="002C0C61" w:rsidRDefault="00013E04" w:rsidP="00B9483A">
      <w:pPr>
        <w:pStyle w:val="NormalBold"/>
      </w:pPr>
      <w:r w:rsidRPr="002C0C61">
        <w:rPr>
          <w:rStyle w:val="HideTWBExt"/>
          <w:b w:val="0"/>
        </w:rPr>
        <w:t>&lt;RepeatBlock-By&gt;&lt;Members&gt;</w:t>
      </w:r>
      <w:r w:rsidRPr="002C0C61">
        <w:t>Хуан Карлос Хираута Видал, Северин Вербрук, Никола Бартушек, Рашел Блом</w:t>
      </w:r>
      <w:r w:rsidRPr="002C0C61">
        <w:rPr>
          <w:rStyle w:val="HideTWBExt"/>
          <w:b w:val="0"/>
        </w:rPr>
        <w:t>&lt;/Members&gt;</w:t>
      </w:r>
    </w:p>
    <w:p w14:paraId="69D3B128" w14:textId="77777777" w:rsidR="00B9483A" w:rsidRPr="002C0C61" w:rsidRDefault="00013E04" w:rsidP="00B9483A">
      <w:r w:rsidRPr="002C0C61">
        <w:rPr>
          <w:rStyle w:val="HideTWBExt"/>
        </w:rPr>
        <w:t>&lt;/RepeatBlock-By&gt;</w:t>
      </w:r>
    </w:p>
    <w:p w14:paraId="79402D76"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2E1CF138" w14:textId="77777777" w:rsidR="00B9483A" w:rsidRPr="002C0C61" w:rsidRDefault="00013E04" w:rsidP="00B9483A">
      <w:pPr>
        <w:pStyle w:val="NormalBold"/>
      </w:pPr>
      <w:r w:rsidRPr="002C0C61">
        <w:rPr>
          <w:rStyle w:val="HideTWBExt"/>
          <w:b w:val="0"/>
        </w:rPr>
        <w:t>&lt;Article&gt;</w:t>
      </w:r>
      <w:r w:rsidRPr="002C0C61">
        <w:t>Параграф 19 в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7724C418" w14:textId="77777777" w:rsidTr="00761BD2">
        <w:trPr>
          <w:jc w:val="center"/>
        </w:trPr>
        <w:tc>
          <w:tcPr>
            <w:tcW w:w="9752" w:type="dxa"/>
            <w:gridSpan w:val="2"/>
          </w:tcPr>
          <w:p w14:paraId="275EB3CF" w14:textId="77777777" w:rsidR="00B9483A" w:rsidRPr="002C0C61" w:rsidRDefault="00B9483A" w:rsidP="00761BD2">
            <w:pPr>
              <w:keepNext/>
            </w:pPr>
          </w:p>
        </w:tc>
      </w:tr>
      <w:tr w:rsidR="00A029F3" w:rsidRPr="002C0C61" w14:paraId="39D47DD0" w14:textId="77777777" w:rsidTr="00761BD2">
        <w:trPr>
          <w:jc w:val="center"/>
        </w:trPr>
        <w:tc>
          <w:tcPr>
            <w:tcW w:w="4876" w:type="dxa"/>
            <w:hideMark/>
          </w:tcPr>
          <w:p w14:paraId="5883B9E3" w14:textId="77777777" w:rsidR="00B9483A" w:rsidRPr="002C0C61" w:rsidRDefault="00013E04" w:rsidP="00761BD2">
            <w:pPr>
              <w:pStyle w:val="ColumnHeading"/>
              <w:keepNext/>
            </w:pPr>
            <w:r w:rsidRPr="002C0C61">
              <w:t>Предложение за резолюция</w:t>
            </w:r>
          </w:p>
        </w:tc>
        <w:tc>
          <w:tcPr>
            <w:tcW w:w="4876" w:type="dxa"/>
            <w:hideMark/>
          </w:tcPr>
          <w:p w14:paraId="507F2C54" w14:textId="77777777" w:rsidR="00B9483A" w:rsidRPr="002C0C61" w:rsidRDefault="00013E04" w:rsidP="00761BD2">
            <w:pPr>
              <w:pStyle w:val="ColumnHeading"/>
              <w:keepNext/>
            </w:pPr>
            <w:r w:rsidRPr="002C0C61">
              <w:t>Изменение</w:t>
            </w:r>
          </w:p>
        </w:tc>
      </w:tr>
      <w:tr w:rsidR="00A029F3" w:rsidRPr="002C0C61" w14:paraId="7F70709E" w14:textId="77777777" w:rsidTr="00761BD2">
        <w:trPr>
          <w:jc w:val="center"/>
        </w:trPr>
        <w:tc>
          <w:tcPr>
            <w:tcW w:w="4876" w:type="dxa"/>
          </w:tcPr>
          <w:p w14:paraId="27EB7299" w14:textId="77777777" w:rsidR="00B9483A" w:rsidRPr="002C0C61" w:rsidRDefault="00B9483A" w:rsidP="00761BD2">
            <w:pPr>
              <w:pStyle w:val="Normal6"/>
            </w:pPr>
          </w:p>
        </w:tc>
        <w:tc>
          <w:tcPr>
            <w:tcW w:w="4876" w:type="dxa"/>
            <w:hideMark/>
          </w:tcPr>
          <w:p w14:paraId="0E982FDA" w14:textId="77777777" w:rsidR="00B9483A" w:rsidRPr="002C0C61" w:rsidRDefault="00013E04" w:rsidP="00761BD2">
            <w:pPr>
              <w:pStyle w:val="Normal6"/>
              <w:rPr>
                <w:szCs w:val="24"/>
              </w:rPr>
            </w:pPr>
            <w:r w:rsidRPr="002C0C61">
              <w:rPr>
                <w:b/>
                <w:i/>
              </w:rPr>
              <w:t>19в.</w:t>
            </w:r>
            <w:r w:rsidRPr="002C0C61">
              <w:rPr>
                <w:b/>
                <w:i/>
              </w:rPr>
              <w:tab/>
              <w:t>призовава Европейската комисия да наблюдава съответното равнище на бедност в различните държави членки, като гарантира, че статистическите данни са реалистични;</w:t>
            </w:r>
          </w:p>
        </w:tc>
      </w:tr>
    </w:tbl>
    <w:p w14:paraId="179D66F8"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0C83FE74" w14:textId="77777777" w:rsidR="00B9483A" w:rsidRPr="002C0C61" w:rsidRDefault="00013E04" w:rsidP="00B9483A">
      <w:r w:rsidRPr="002C0C61">
        <w:rPr>
          <w:rStyle w:val="HideTWBExt"/>
        </w:rPr>
        <w:t>&lt;/Amend&gt;</w:t>
      </w:r>
    </w:p>
    <w:p w14:paraId="3EC5711F"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440</w:t>
      </w:r>
      <w:r w:rsidRPr="002C0C61">
        <w:rPr>
          <w:rStyle w:val="HideTWBExt"/>
          <w:b w:val="0"/>
        </w:rPr>
        <w:t>&lt;/NumAm&gt;</w:t>
      </w:r>
    </w:p>
    <w:p w14:paraId="379188F4" w14:textId="77777777" w:rsidR="00B9483A" w:rsidRPr="002C0C61" w:rsidRDefault="00013E04" w:rsidP="00B9483A">
      <w:pPr>
        <w:pStyle w:val="NormalBold"/>
      </w:pPr>
      <w:r w:rsidRPr="002C0C61">
        <w:rPr>
          <w:rStyle w:val="HideTWBExt"/>
          <w:b w:val="0"/>
        </w:rPr>
        <w:t>&lt;RepeatBlock-By&gt;&lt;Members&gt;</w:t>
      </w:r>
      <w:r w:rsidRPr="002C0C61">
        <w:t>Хуан Карлос Хираута Видал, Северин Вербрук, Рашел Блом</w:t>
      </w:r>
      <w:r w:rsidRPr="002C0C61">
        <w:rPr>
          <w:rStyle w:val="HideTWBExt"/>
          <w:b w:val="0"/>
        </w:rPr>
        <w:t>&lt;/Members&gt;</w:t>
      </w:r>
    </w:p>
    <w:p w14:paraId="653FD88C" w14:textId="77777777" w:rsidR="00B9483A" w:rsidRPr="002C0C61" w:rsidRDefault="00013E04" w:rsidP="00B9483A">
      <w:r w:rsidRPr="002C0C61">
        <w:rPr>
          <w:rStyle w:val="HideTWBExt"/>
        </w:rPr>
        <w:t>&lt;/RepeatBlock-By&gt;</w:t>
      </w:r>
    </w:p>
    <w:p w14:paraId="5D635FE1"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48621F97" w14:textId="77777777" w:rsidR="00B9483A" w:rsidRPr="002C0C61" w:rsidRDefault="00013E04" w:rsidP="00B9483A">
      <w:pPr>
        <w:pStyle w:val="NormalBold"/>
      </w:pPr>
      <w:r w:rsidRPr="002C0C61">
        <w:rPr>
          <w:rStyle w:val="HideTWBExt"/>
          <w:b w:val="0"/>
        </w:rPr>
        <w:t>&lt;Article&gt;</w:t>
      </w:r>
      <w:r w:rsidRPr="002C0C61">
        <w:t>Параграф 20</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24E2C702" w14:textId="77777777" w:rsidTr="00761BD2">
        <w:trPr>
          <w:jc w:val="center"/>
        </w:trPr>
        <w:tc>
          <w:tcPr>
            <w:tcW w:w="9752" w:type="dxa"/>
            <w:gridSpan w:val="2"/>
          </w:tcPr>
          <w:p w14:paraId="7762D06C" w14:textId="77777777" w:rsidR="00B9483A" w:rsidRPr="002C0C61" w:rsidRDefault="00B9483A" w:rsidP="00761BD2">
            <w:pPr>
              <w:keepNext/>
            </w:pPr>
          </w:p>
        </w:tc>
      </w:tr>
      <w:tr w:rsidR="00A029F3" w:rsidRPr="002C0C61" w14:paraId="0A961D45" w14:textId="77777777" w:rsidTr="00761BD2">
        <w:trPr>
          <w:jc w:val="center"/>
        </w:trPr>
        <w:tc>
          <w:tcPr>
            <w:tcW w:w="4876" w:type="dxa"/>
            <w:hideMark/>
          </w:tcPr>
          <w:p w14:paraId="2AF9504D" w14:textId="77777777" w:rsidR="00B9483A" w:rsidRPr="002C0C61" w:rsidRDefault="00013E04" w:rsidP="00761BD2">
            <w:pPr>
              <w:pStyle w:val="ColumnHeading"/>
              <w:keepNext/>
            </w:pPr>
            <w:r w:rsidRPr="002C0C61">
              <w:t>Предложение за резолюция</w:t>
            </w:r>
          </w:p>
        </w:tc>
        <w:tc>
          <w:tcPr>
            <w:tcW w:w="4876" w:type="dxa"/>
            <w:hideMark/>
          </w:tcPr>
          <w:p w14:paraId="398A52C5" w14:textId="77777777" w:rsidR="00B9483A" w:rsidRPr="002C0C61" w:rsidRDefault="00013E04" w:rsidP="00761BD2">
            <w:pPr>
              <w:pStyle w:val="ColumnHeading"/>
              <w:keepNext/>
            </w:pPr>
            <w:r w:rsidRPr="002C0C61">
              <w:t>Изменение</w:t>
            </w:r>
          </w:p>
        </w:tc>
      </w:tr>
      <w:tr w:rsidR="00A029F3" w:rsidRPr="002C0C61" w14:paraId="45E289C8" w14:textId="77777777" w:rsidTr="00761BD2">
        <w:trPr>
          <w:jc w:val="center"/>
        </w:trPr>
        <w:tc>
          <w:tcPr>
            <w:tcW w:w="4876" w:type="dxa"/>
            <w:hideMark/>
          </w:tcPr>
          <w:p w14:paraId="3BEDA168" w14:textId="77777777" w:rsidR="00B9483A" w:rsidRPr="002C0C61" w:rsidRDefault="00013E04" w:rsidP="00761BD2">
            <w:pPr>
              <w:pStyle w:val="Normal6"/>
            </w:pPr>
            <w:r w:rsidRPr="002C0C61">
              <w:rPr>
                <w:b/>
                <w:i/>
              </w:rPr>
              <w:t>20.</w:t>
            </w:r>
            <w:r w:rsidRPr="002C0C61">
              <w:rPr>
                <w:b/>
                <w:i/>
              </w:rPr>
              <w:tab/>
              <w:t>призовава Комисията да въведе в стратегията хоризонтален принцип, насочен към разглеждане на въздействието на секторните политики върху бедността, включително и задължението за извършване на предварителна оценка относно въздействието;</w:t>
            </w:r>
          </w:p>
        </w:tc>
        <w:tc>
          <w:tcPr>
            <w:tcW w:w="4876" w:type="dxa"/>
            <w:hideMark/>
          </w:tcPr>
          <w:p w14:paraId="2655D53F" w14:textId="77777777" w:rsidR="00B9483A" w:rsidRPr="002C0C61" w:rsidRDefault="00013E04" w:rsidP="00761BD2">
            <w:pPr>
              <w:pStyle w:val="Normal6"/>
              <w:rPr>
                <w:szCs w:val="24"/>
              </w:rPr>
            </w:pPr>
            <w:r w:rsidRPr="002C0C61">
              <w:rPr>
                <w:b/>
                <w:i/>
              </w:rPr>
              <w:t>заличава се</w:t>
            </w:r>
          </w:p>
        </w:tc>
      </w:tr>
    </w:tbl>
    <w:p w14:paraId="1ECCAAD4"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2CC25372" w14:textId="77777777" w:rsidR="00B9483A" w:rsidRPr="002C0C61" w:rsidRDefault="00013E04" w:rsidP="00B9483A">
      <w:r w:rsidRPr="002C0C61">
        <w:rPr>
          <w:rStyle w:val="HideTWBExt"/>
        </w:rPr>
        <w:t>&lt;/Amend&gt;</w:t>
      </w:r>
    </w:p>
    <w:p w14:paraId="3607FA61"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441</w:t>
      </w:r>
      <w:r w:rsidRPr="002C0C61">
        <w:rPr>
          <w:rStyle w:val="HideTWBExt"/>
          <w:b w:val="0"/>
        </w:rPr>
        <w:t>&lt;/NumAm&gt;</w:t>
      </w:r>
    </w:p>
    <w:p w14:paraId="6B1D3D64" w14:textId="77777777" w:rsidR="00B9483A" w:rsidRPr="002C0C61" w:rsidRDefault="00013E04" w:rsidP="00B9483A">
      <w:pPr>
        <w:pStyle w:val="NormalBold"/>
      </w:pPr>
      <w:r w:rsidRPr="002C0C61">
        <w:rPr>
          <w:rStyle w:val="HideTWBExt"/>
          <w:b w:val="0"/>
        </w:rPr>
        <w:t>&lt;RepeatBlock-By&gt;&lt;Members&gt;</w:t>
      </w:r>
      <w:r w:rsidRPr="002C0C61">
        <w:t xml:space="preserve">Жуан Оливейра, Мари Тусен, Марит Май, Паскуале Тридико, Христо Петров, Естреля Галан, Пернандо Барена Арса, Йоргос Георгиу, Лин </w:t>
      </w:r>
      <w:r w:rsidRPr="002C0C61">
        <w:t>Бойлан, Лейла Шайби, Дамиен Карем, Антони Смит, Висент Марса Ибанес, Марина Мьозюр, Сирпа Пиетикяйнен, Дарио Тамбурано, Мюриел Лоран, Ерик Сарджакомо, Чечилия Страда</w:t>
      </w:r>
      <w:r w:rsidRPr="002C0C61">
        <w:rPr>
          <w:rStyle w:val="HideTWBExt"/>
          <w:b w:val="0"/>
        </w:rPr>
        <w:t>&lt;/Members&gt;</w:t>
      </w:r>
    </w:p>
    <w:p w14:paraId="5BC92395" w14:textId="77777777" w:rsidR="00B9483A" w:rsidRPr="002C0C61" w:rsidRDefault="00013E04" w:rsidP="00B9483A">
      <w:r w:rsidRPr="002C0C61">
        <w:rPr>
          <w:rStyle w:val="HideTWBExt"/>
        </w:rPr>
        <w:t>&lt;/RepeatBlock-By&gt;</w:t>
      </w:r>
    </w:p>
    <w:p w14:paraId="4E66E784"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5CCC8B5E" w14:textId="77777777" w:rsidR="00B9483A" w:rsidRPr="002C0C61" w:rsidRDefault="00013E04" w:rsidP="00B9483A">
      <w:pPr>
        <w:pStyle w:val="NormalBold"/>
      </w:pPr>
      <w:r w:rsidRPr="002C0C61">
        <w:rPr>
          <w:rStyle w:val="HideTWBExt"/>
          <w:b w:val="0"/>
        </w:rPr>
        <w:t>&lt;Article&gt;</w:t>
      </w:r>
      <w:r w:rsidRPr="002C0C61">
        <w:t>Параграф 20</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099C1B57" w14:textId="77777777" w:rsidTr="00761BD2">
        <w:trPr>
          <w:jc w:val="center"/>
        </w:trPr>
        <w:tc>
          <w:tcPr>
            <w:tcW w:w="9752" w:type="dxa"/>
            <w:gridSpan w:val="2"/>
          </w:tcPr>
          <w:p w14:paraId="2E0B7BE0" w14:textId="77777777" w:rsidR="00B9483A" w:rsidRPr="002C0C61" w:rsidRDefault="00B9483A" w:rsidP="00761BD2">
            <w:pPr>
              <w:keepNext/>
            </w:pPr>
          </w:p>
        </w:tc>
      </w:tr>
      <w:tr w:rsidR="00A029F3" w:rsidRPr="002C0C61" w14:paraId="5B8269B7" w14:textId="77777777" w:rsidTr="00761BD2">
        <w:trPr>
          <w:jc w:val="center"/>
        </w:trPr>
        <w:tc>
          <w:tcPr>
            <w:tcW w:w="4876" w:type="dxa"/>
            <w:hideMark/>
          </w:tcPr>
          <w:p w14:paraId="44D19FB6" w14:textId="77777777" w:rsidR="00B9483A" w:rsidRPr="002C0C61" w:rsidRDefault="00013E04" w:rsidP="00761BD2">
            <w:pPr>
              <w:pStyle w:val="ColumnHeading"/>
              <w:keepNext/>
            </w:pPr>
            <w:r w:rsidRPr="002C0C61">
              <w:t>Предложение за резолюция</w:t>
            </w:r>
          </w:p>
        </w:tc>
        <w:tc>
          <w:tcPr>
            <w:tcW w:w="4876" w:type="dxa"/>
            <w:hideMark/>
          </w:tcPr>
          <w:p w14:paraId="38E8F16B" w14:textId="77777777" w:rsidR="00B9483A" w:rsidRPr="002C0C61" w:rsidRDefault="00013E04" w:rsidP="00761BD2">
            <w:pPr>
              <w:pStyle w:val="ColumnHeading"/>
              <w:keepNext/>
            </w:pPr>
            <w:r w:rsidRPr="002C0C61">
              <w:t>Изменение</w:t>
            </w:r>
          </w:p>
        </w:tc>
      </w:tr>
      <w:tr w:rsidR="00A029F3" w:rsidRPr="002C0C61" w14:paraId="1A2889F0" w14:textId="77777777" w:rsidTr="00761BD2">
        <w:trPr>
          <w:jc w:val="center"/>
        </w:trPr>
        <w:tc>
          <w:tcPr>
            <w:tcW w:w="4876" w:type="dxa"/>
            <w:hideMark/>
          </w:tcPr>
          <w:p w14:paraId="351E7523" w14:textId="77777777" w:rsidR="00B9483A" w:rsidRPr="002C0C61" w:rsidRDefault="00013E04" w:rsidP="00761BD2">
            <w:pPr>
              <w:pStyle w:val="Normal6"/>
            </w:pPr>
            <w:r w:rsidRPr="002C0C61">
              <w:t>20.</w:t>
            </w:r>
            <w:r w:rsidRPr="002C0C61">
              <w:tab/>
              <w:t xml:space="preserve">призовава Комисията да въведе в стратегията хоризонтален принцип, </w:t>
            </w:r>
            <w:r w:rsidRPr="002C0C61">
              <w:rPr>
                <w:b/>
                <w:i/>
              </w:rPr>
              <w:t>насочен към разглеждане на въздействието</w:t>
            </w:r>
            <w:r w:rsidRPr="002C0C61">
              <w:t xml:space="preserve"> на </w:t>
            </w:r>
            <w:r w:rsidRPr="002C0C61">
              <w:rPr>
                <w:b/>
                <w:i/>
              </w:rPr>
              <w:t>секторните политики</w:t>
            </w:r>
            <w:r w:rsidRPr="002C0C61">
              <w:t xml:space="preserve"> върху бедността, включително и </w:t>
            </w:r>
            <w:r w:rsidRPr="002C0C61">
              <w:rPr>
                <w:b/>
                <w:i/>
              </w:rPr>
              <w:t>задължението</w:t>
            </w:r>
            <w:r w:rsidRPr="002C0C61">
              <w:t xml:space="preserve"> за </w:t>
            </w:r>
            <w:r w:rsidRPr="002C0C61">
              <w:rPr>
                <w:b/>
                <w:i/>
              </w:rPr>
              <w:t>извършване</w:t>
            </w:r>
            <w:r w:rsidRPr="002C0C61">
              <w:t xml:space="preserve"> на </w:t>
            </w:r>
            <w:r w:rsidRPr="002C0C61">
              <w:rPr>
                <w:b/>
                <w:i/>
              </w:rPr>
              <w:t>предварителна оценка относно въздействието</w:t>
            </w:r>
            <w:r w:rsidRPr="002C0C61">
              <w:t>;</w:t>
            </w:r>
          </w:p>
        </w:tc>
        <w:tc>
          <w:tcPr>
            <w:tcW w:w="4876" w:type="dxa"/>
            <w:hideMark/>
          </w:tcPr>
          <w:p w14:paraId="6C808984" w14:textId="77777777" w:rsidR="00B9483A" w:rsidRPr="002C0C61" w:rsidRDefault="00013E04" w:rsidP="00761BD2">
            <w:pPr>
              <w:pStyle w:val="Normal6"/>
              <w:rPr>
                <w:szCs w:val="24"/>
              </w:rPr>
            </w:pPr>
            <w:r w:rsidRPr="002C0C61">
              <w:t>20.</w:t>
            </w:r>
            <w:r w:rsidRPr="002C0C61">
              <w:tab/>
              <w:t xml:space="preserve">призовава Комисията да въведе в стратегията хоризонтален принцип, </w:t>
            </w:r>
            <w:r w:rsidRPr="002C0C61">
              <w:rPr>
                <w:b/>
                <w:i/>
              </w:rPr>
              <w:t>който да изисква всички съответни секторни политики</w:t>
            </w:r>
            <w:r w:rsidRPr="002C0C61">
              <w:t xml:space="preserve"> на </w:t>
            </w:r>
            <w:r w:rsidRPr="002C0C61">
              <w:rPr>
                <w:b/>
                <w:i/>
              </w:rPr>
              <w:t>ЕС да извършват предварителна оценка относно въздействието</w:t>
            </w:r>
            <w:r w:rsidRPr="002C0C61">
              <w:t xml:space="preserve"> върху бедността</w:t>
            </w:r>
            <w:r w:rsidRPr="002C0C61">
              <w:rPr>
                <w:b/>
                <w:i/>
              </w:rPr>
              <w:t xml:space="preserve"> и неравенството</w:t>
            </w:r>
            <w:r w:rsidRPr="002C0C61">
              <w:t xml:space="preserve">, включително </w:t>
            </w:r>
            <w:r w:rsidRPr="002C0C61">
              <w:rPr>
                <w:b/>
                <w:i/>
              </w:rPr>
              <w:t xml:space="preserve">чрез системно използване на оценки на въздействието върху равенството </w:t>
            </w:r>
            <w:r w:rsidRPr="002C0C61">
              <w:t xml:space="preserve">и </w:t>
            </w:r>
            <w:r w:rsidRPr="002C0C61">
              <w:rPr>
                <w:b/>
                <w:i/>
              </w:rPr>
              <w:t>правата на човека и оценки на разпределителното въздействие</w:t>
            </w:r>
            <w:r w:rsidRPr="002C0C61">
              <w:rPr>
                <w:b/>
                <w:i/>
                <w:vertAlign w:val="superscript"/>
              </w:rPr>
              <w:t>1a</w:t>
            </w:r>
            <w:r w:rsidRPr="002C0C61">
              <w:rPr>
                <w:b/>
                <w:i/>
              </w:rPr>
              <w:t>, като се обърне специално внимание на последиците</w:t>
            </w:r>
            <w:r w:rsidRPr="002C0C61">
              <w:t xml:space="preserve"> за </w:t>
            </w:r>
            <w:r w:rsidRPr="002C0C61">
              <w:rPr>
                <w:b/>
                <w:i/>
              </w:rPr>
              <w:t>хората, изложени</w:t>
            </w:r>
            <w:r w:rsidRPr="002C0C61">
              <w:t xml:space="preserve"> на </w:t>
            </w:r>
            <w:r w:rsidRPr="002C0C61">
              <w:rPr>
                <w:b/>
                <w:i/>
              </w:rPr>
              <w:t xml:space="preserve">най-голям риск от </w:t>
            </w:r>
            <w:r w:rsidRPr="002C0C61">
              <w:rPr>
                <w:b/>
                <w:i/>
              </w:rPr>
              <w:t>социално изключване и крайна бедност</w:t>
            </w:r>
            <w:r w:rsidRPr="002C0C61">
              <w:t>;</w:t>
            </w:r>
          </w:p>
        </w:tc>
      </w:tr>
      <w:tr w:rsidR="00A029F3" w:rsidRPr="002C0C61" w14:paraId="3165C4AA" w14:textId="77777777" w:rsidTr="00761BD2">
        <w:trPr>
          <w:jc w:val="center"/>
        </w:trPr>
        <w:tc>
          <w:tcPr>
            <w:tcW w:w="4876" w:type="dxa"/>
          </w:tcPr>
          <w:p w14:paraId="20406EC4" w14:textId="77777777" w:rsidR="00B9483A" w:rsidRPr="002C0C61" w:rsidRDefault="00B9483A" w:rsidP="00761BD2">
            <w:pPr>
              <w:pStyle w:val="Normal6"/>
            </w:pPr>
          </w:p>
        </w:tc>
        <w:tc>
          <w:tcPr>
            <w:tcW w:w="4876" w:type="dxa"/>
            <w:hideMark/>
          </w:tcPr>
          <w:p w14:paraId="62E61FFB" w14:textId="77777777" w:rsidR="00B9483A" w:rsidRPr="002C0C61" w:rsidRDefault="00013E04" w:rsidP="00761BD2">
            <w:pPr>
              <w:pStyle w:val="Normal6"/>
              <w:rPr>
                <w:szCs w:val="24"/>
              </w:rPr>
            </w:pPr>
            <w:r w:rsidRPr="002C0C61">
              <w:t>__________________</w:t>
            </w:r>
          </w:p>
        </w:tc>
      </w:tr>
      <w:tr w:rsidR="00A029F3" w:rsidRPr="002C0C61" w14:paraId="35C50A83" w14:textId="77777777" w:rsidTr="00761BD2">
        <w:trPr>
          <w:jc w:val="center"/>
        </w:trPr>
        <w:tc>
          <w:tcPr>
            <w:tcW w:w="4876" w:type="dxa"/>
          </w:tcPr>
          <w:p w14:paraId="2836777D" w14:textId="77777777" w:rsidR="00B9483A" w:rsidRPr="002C0C61" w:rsidRDefault="00B9483A" w:rsidP="00761BD2">
            <w:pPr>
              <w:pStyle w:val="Normal6"/>
            </w:pPr>
          </w:p>
        </w:tc>
        <w:tc>
          <w:tcPr>
            <w:tcW w:w="4876" w:type="dxa"/>
            <w:hideMark/>
          </w:tcPr>
          <w:p w14:paraId="4C92C60F" w14:textId="77777777" w:rsidR="00B9483A" w:rsidRPr="002C0C61" w:rsidRDefault="00013E04" w:rsidP="00761BD2">
            <w:pPr>
              <w:pStyle w:val="Normal6"/>
              <w:rPr>
                <w:szCs w:val="24"/>
              </w:rPr>
            </w:pPr>
            <w:r w:rsidRPr="002C0C61">
              <w:rPr>
                <w:b/>
                <w:i/>
              </w:rPr>
              <w:t>1a COM/2022/494 final</w:t>
            </w:r>
          </w:p>
        </w:tc>
      </w:tr>
    </w:tbl>
    <w:p w14:paraId="63310DFE"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6BF2B146" w14:textId="77777777" w:rsidR="00B9483A" w:rsidRPr="002C0C61" w:rsidRDefault="00013E04" w:rsidP="00B9483A">
      <w:r w:rsidRPr="002C0C61">
        <w:rPr>
          <w:rStyle w:val="HideTWBExt"/>
        </w:rPr>
        <w:t>&lt;/Amend&gt;</w:t>
      </w:r>
    </w:p>
    <w:p w14:paraId="5887A8C3"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442</w:t>
      </w:r>
      <w:r w:rsidRPr="002C0C61">
        <w:rPr>
          <w:rStyle w:val="HideTWBExt"/>
          <w:b w:val="0"/>
        </w:rPr>
        <w:t>&lt;/NumAm&gt;</w:t>
      </w:r>
    </w:p>
    <w:p w14:paraId="6762350D" w14:textId="77777777" w:rsidR="00B9483A" w:rsidRPr="002C0C61" w:rsidRDefault="00013E04" w:rsidP="00B9483A">
      <w:pPr>
        <w:pStyle w:val="NormalBold"/>
      </w:pPr>
      <w:r w:rsidRPr="002C0C61">
        <w:rPr>
          <w:rStyle w:val="HideTWBExt"/>
          <w:b w:val="0"/>
        </w:rPr>
        <w:t>&lt;RepeatBlock-By&gt;&lt;Members&gt;</w:t>
      </w:r>
      <w:r w:rsidRPr="002C0C61">
        <w:t>Христо Петров</w:t>
      </w:r>
      <w:r w:rsidRPr="002C0C61">
        <w:rPr>
          <w:rStyle w:val="HideTWBExt"/>
          <w:b w:val="0"/>
        </w:rPr>
        <w:t>&lt;/Members&gt;</w:t>
      </w:r>
    </w:p>
    <w:p w14:paraId="3D9A295C" w14:textId="77777777" w:rsidR="00B9483A" w:rsidRPr="002C0C61" w:rsidRDefault="00013E04" w:rsidP="00B9483A">
      <w:r w:rsidRPr="002C0C61">
        <w:rPr>
          <w:rStyle w:val="HideTWBExt"/>
        </w:rPr>
        <w:t>&lt;/RepeatBlock-By&gt;</w:t>
      </w:r>
    </w:p>
    <w:p w14:paraId="5E318F01"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2E47F860" w14:textId="77777777" w:rsidR="00B9483A" w:rsidRPr="002C0C61" w:rsidRDefault="00013E04" w:rsidP="00B9483A">
      <w:pPr>
        <w:pStyle w:val="NormalBold"/>
      </w:pPr>
      <w:r w:rsidRPr="002C0C61">
        <w:rPr>
          <w:rStyle w:val="HideTWBExt"/>
          <w:b w:val="0"/>
        </w:rPr>
        <w:t>&lt;Article&gt;</w:t>
      </w:r>
      <w:r w:rsidRPr="002C0C61">
        <w:t>Параграф 20</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7BA66F28" w14:textId="77777777" w:rsidTr="00761BD2">
        <w:trPr>
          <w:jc w:val="center"/>
        </w:trPr>
        <w:tc>
          <w:tcPr>
            <w:tcW w:w="9752" w:type="dxa"/>
            <w:gridSpan w:val="2"/>
          </w:tcPr>
          <w:p w14:paraId="1A103AA4" w14:textId="77777777" w:rsidR="00B9483A" w:rsidRPr="002C0C61" w:rsidRDefault="00B9483A" w:rsidP="00761BD2">
            <w:pPr>
              <w:keepNext/>
            </w:pPr>
          </w:p>
        </w:tc>
      </w:tr>
      <w:tr w:rsidR="00A029F3" w:rsidRPr="002C0C61" w14:paraId="117D3490" w14:textId="77777777" w:rsidTr="00761BD2">
        <w:trPr>
          <w:jc w:val="center"/>
        </w:trPr>
        <w:tc>
          <w:tcPr>
            <w:tcW w:w="4876" w:type="dxa"/>
            <w:hideMark/>
          </w:tcPr>
          <w:p w14:paraId="3B03399B" w14:textId="77777777" w:rsidR="00B9483A" w:rsidRPr="002C0C61" w:rsidRDefault="00013E04" w:rsidP="00761BD2">
            <w:pPr>
              <w:pStyle w:val="ColumnHeading"/>
              <w:keepNext/>
            </w:pPr>
            <w:r w:rsidRPr="002C0C61">
              <w:t>Предложение за резолюция</w:t>
            </w:r>
          </w:p>
        </w:tc>
        <w:tc>
          <w:tcPr>
            <w:tcW w:w="4876" w:type="dxa"/>
            <w:hideMark/>
          </w:tcPr>
          <w:p w14:paraId="05C5D4B1" w14:textId="77777777" w:rsidR="00B9483A" w:rsidRPr="002C0C61" w:rsidRDefault="00013E04" w:rsidP="00761BD2">
            <w:pPr>
              <w:pStyle w:val="ColumnHeading"/>
              <w:keepNext/>
            </w:pPr>
            <w:r w:rsidRPr="002C0C61">
              <w:t>Изменение</w:t>
            </w:r>
          </w:p>
        </w:tc>
      </w:tr>
      <w:tr w:rsidR="00A029F3" w:rsidRPr="002C0C61" w14:paraId="2F3D5F8C" w14:textId="77777777" w:rsidTr="00761BD2">
        <w:trPr>
          <w:jc w:val="center"/>
        </w:trPr>
        <w:tc>
          <w:tcPr>
            <w:tcW w:w="4876" w:type="dxa"/>
            <w:hideMark/>
          </w:tcPr>
          <w:p w14:paraId="0B563CE0" w14:textId="77777777" w:rsidR="00B9483A" w:rsidRPr="002C0C61" w:rsidRDefault="00013E04" w:rsidP="00761BD2">
            <w:pPr>
              <w:pStyle w:val="Normal6"/>
            </w:pPr>
            <w:r w:rsidRPr="002C0C61">
              <w:t>20.</w:t>
            </w:r>
            <w:r w:rsidRPr="002C0C61">
              <w:tab/>
            </w:r>
            <w:r w:rsidRPr="002C0C61">
              <w:t xml:space="preserve">призовава Комисията да въведе в стратегията хоризонтален принцип, насочен към разглеждане на въздействието на </w:t>
            </w:r>
            <w:r w:rsidRPr="002C0C61">
              <w:rPr>
                <w:b/>
                <w:i/>
              </w:rPr>
              <w:t>секторните</w:t>
            </w:r>
            <w:r w:rsidRPr="002C0C61">
              <w:t xml:space="preserve"> политики върху бедността, включително и </w:t>
            </w:r>
            <w:r w:rsidRPr="002C0C61">
              <w:rPr>
                <w:b/>
                <w:i/>
              </w:rPr>
              <w:t>задължението за извършване</w:t>
            </w:r>
            <w:r w:rsidRPr="002C0C61">
              <w:t xml:space="preserve"> на </w:t>
            </w:r>
            <w:r w:rsidRPr="002C0C61">
              <w:rPr>
                <w:b/>
                <w:i/>
              </w:rPr>
              <w:t>предварителна оценка относно въздействието</w:t>
            </w:r>
            <w:r w:rsidRPr="002C0C61">
              <w:t>;</w:t>
            </w:r>
          </w:p>
        </w:tc>
        <w:tc>
          <w:tcPr>
            <w:tcW w:w="4876" w:type="dxa"/>
            <w:hideMark/>
          </w:tcPr>
          <w:p w14:paraId="066A1892" w14:textId="77777777" w:rsidR="00B9483A" w:rsidRPr="002C0C61" w:rsidRDefault="00013E04" w:rsidP="00761BD2">
            <w:pPr>
              <w:pStyle w:val="Normal6"/>
              <w:rPr>
                <w:szCs w:val="24"/>
              </w:rPr>
            </w:pPr>
            <w:r w:rsidRPr="002C0C61">
              <w:t>20.</w:t>
            </w:r>
            <w:r w:rsidRPr="002C0C61">
              <w:tab/>
            </w:r>
            <w:r w:rsidRPr="002C0C61">
              <w:t xml:space="preserve">призовава Комисията да въведе в стратегията хоризонтален принцип, насочен към разглеждане на въздействието на </w:t>
            </w:r>
            <w:r w:rsidRPr="002C0C61">
              <w:rPr>
                <w:b/>
                <w:i/>
              </w:rPr>
              <w:t>съответните секторни</w:t>
            </w:r>
            <w:r w:rsidRPr="002C0C61">
              <w:t xml:space="preserve"> политики върху бедността, включително </w:t>
            </w:r>
            <w:r w:rsidRPr="002C0C61">
              <w:rPr>
                <w:b/>
                <w:i/>
              </w:rPr>
              <w:t xml:space="preserve">укрепването на компонента „бедност </w:t>
            </w:r>
            <w:r w:rsidRPr="002C0C61">
              <w:t xml:space="preserve">и </w:t>
            </w:r>
            <w:r w:rsidRPr="002C0C61">
              <w:rPr>
                <w:b/>
                <w:i/>
              </w:rPr>
              <w:t>неравенство“ в нейната оценка на въздействието, въз основа на по-систематично използване</w:t>
            </w:r>
            <w:r w:rsidRPr="002C0C61">
              <w:t xml:space="preserve"> на </w:t>
            </w:r>
            <w:r w:rsidRPr="002C0C61">
              <w:rPr>
                <w:b/>
                <w:i/>
              </w:rPr>
              <w:t>оценката на разпределителното въздействие</w:t>
            </w:r>
            <w:r w:rsidRPr="002C0C61">
              <w:t>;</w:t>
            </w:r>
          </w:p>
        </w:tc>
      </w:tr>
    </w:tbl>
    <w:p w14:paraId="608754C6"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42CC24BE" w14:textId="77777777" w:rsidR="00B9483A" w:rsidRPr="002C0C61" w:rsidRDefault="00013E04" w:rsidP="00B9483A">
      <w:r w:rsidRPr="002C0C61">
        <w:rPr>
          <w:rStyle w:val="HideTWBExt"/>
        </w:rPr>
        <w:t>&lt;/Amend&gt;</w:t>
      </w:r>
    </w:p>
    <w:p w14:paraId="2CAA6DAF"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443</w:t>
      </w:r>
      <w:r w:rsidRPr="002C0C61">
        <w:rPr>
          <w:rStyle w:val="HideTWBExt"/>
          <w:b w:val="0"/>
        </w:rPr>
        <w:t>&lt;/NumAm&gt;</w:t>
      </w:r>
    </w:p>
    <w:p w14:paraId="213E9231" w14:textId="77777777" w:rsidR="00B9483A" w:rsidRPr="002C0C61" w:rsidRDefault="00013E04" w:rsidP="00B9483A">
      <w:pPr>
        <w:pStyle w:val="NormalBold"/>
      </w:pPr>
      <w:r w:rsidRPr="002C0C61">
        <w:rPr>
          <w:rStyle w:val="HideTWBExt"/>
          <w:b w:val="0"/>
        </w:rPr>
        <w:t>&lt;RepeatBlock-By&gt;&lt;Members&gt;</w:t>
      </w:r>
      <w:r w:rsidRPr="002C0C61">
        <w:t>Джорджиана Теодореску</w:t>
      </w:r>
      <w:r w:rsidRPr="002C0C61">
        <w:rPr>
          <w:rStyle w:val="HideTWBExt"/>
          <w:b w:val="0"/>
        </w:rPr>
        <w:t>&lt;/Members&gt;</w:t>
      </w:r>
    </w:p>
    <w:p w14:paraId="787B1D71" w14:textId="77777777" w:rsidR="00B9483A" w:rsidRPr="002C0C61" w:rsidRDefault="00013E04" w:rsidP="00B9483A">
      <w:r w:rsidRPr="002C0C61">
        <w:rPr>
          <w:rStyle w:val="HideTWBExt"/>
        </w:rPr>
        <w:t>&lt;/RepeatBlock-By&gt;</w:t>
      </w:r>
    </w:p>
    <w:p w14:paraId="2625685F"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0421C2C8" w14:textId="77777777" w:rsidR="00B9483A" w:rsidRPr="002C0C61" w:rsidRDefault="00013E04" w:rsidP="00B9483A">
      <w:pPr>
        <w:pStyle w:val="NormalBold"/>
      </w:pPr>
      <w:r w:rsidRPr="002C0C61">
        <w:rPr>
          <w:rStyle w:val="HideTWBExt"/>
          <w:b w:val="0"/>
        </w:rPr>
        <w:t>&lt;Article&gt;</w:t>
      </w:r>
      <w:r w:rsidRPr="002C0C61">
        <w:t>Параграф 20</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37825BC6" w14:textId="77777777" w:rsidTr="00761BD2">
        <w:trPr>
          <w:jc w:val="center"/>
        </w:trPr>
        <w:tc>
          <w:tcPr>
            <w:tcW w:w="9752" w:type="dxa"/>
            <w:gridSpan w:val="2"/>
          </w:tcPr>
          <w:p w14:paraId="1E3A23F6" w14:textId="77777777" w:rsidR="00B9483A" w:rsidRPr="002C0C61" w:rsidRDefault="00B9483A" w:rsidP="00761BD2">
            <w:pPr>
              <w:keepNext/>
            </w:pPr>
          </w:p>
        </w:tc>
      </w:tr>
      <w:tr w:rsidR="00A029F3" w:rsidRPr="002C0C61" w14:paraId="782CB8C0" w14:textId="77777777" w:rsidTr="00761BD2">
        <w:trPr>
          <w:jc w:val="center"/>
        </w:trPr>
        <w:tc>
          <w:tcPr>
            <w:tcW w:w="4876" w:type="dxa"/>
            <w:hideMark/>
          </w:tcPr>
          <w:p w14:paraId="1F0798BE" w14:textId="77777777" w:rsidR="00B9483A" w:rsidRPr="002C0C61" w:rsidRDefault="00013E04" w:rsidP="00761BD2">
            <w:pPr>
              <w:pStyle w:val="ColumnHeading"/>
              <w:keepNext/>
            </w:pPr>
            <w:r w:rsidRPr="002C0C61">
              <w:t>Предложение за резолюция</w:t>
            </w:r>
          </w:p>
        </w:tc>
        <w:tc>
          <w:tcPr>
            <w:tcW w:w="4876" w:type="dxa"/>
            <w:hideMark/>
          </w:tcPr>
          <w:p w14:paraId="017B7463" w14:textId="77777777" w:rsidR="00B9483A" w:rsidRPr="002C0C61" w:rsidRDefault="00013E04" w:rsidP="00761BD2">
            <w:pPr>
              <w:pStyle w:val="ColumnHeading"/>
              <w:keepNext/>
            </w:pPr>
            <w:r w:rsidRPr="002C0C61">
              <w:t>Изменение</w:t>
            </w:r>
          </w:p>
        </w:tc>
      </w:tr>
      <w:tr w:rsidR="00A029F3" w:rsidRPr="002C0C61" w14:paraId="4A70C161" w14:textId="77777777" w:rsidTr="00761BD2">
        <w:trPr>
          <w:jc w:val="center"/>
        </w:trPr>
        <w:tc>
          <w:tcPr>
            <w:tcW w:w="4876" w:type="dxa"/>
            <w:hideMark/>
          </w:tcPr>
          <w:p w14:paraId="66B8A632" w14:textId="77777777" w:rsidR="00B9483A" w:rsidRPr="002C0C61" w:rsidRDefault="00013E04" w:rsidP="00761BD2">
            <w:pPr>
              <w:pStyle w:val="Normal6"/>
            </w:pPr>
            <w:r w:rsidRPr="002C0C61">
              <w:t>20.</w:t>
            </w:r>
            <w:r w:rsidRPr="002C0C61">
              <w:tab/>
              <w:t xml:space="preserve">призовава Комисията да въведе в стратегията хоризонтален принцип, насочен към разглеждане на </w:t>
            </w:r>
            <w:r w:rsidRPr="002C0C61">
              <w:rPr>
                <w:b/>
                <w:i/>
              </w:rPr>
              <w:t>въздействието</w:t>
            </w:r>
            <w:r w:rsidRPr="002C0C61">
              <w:t xml:space="preserve"> на секторните политики върху бедността, включително и задължението за извършване на предварителна оценка относно въздействието;</w:t>
            </w:r>
          </w:p>
        </w:tc>
        <w:tc>
          <w:tcPr>
            <w:tcW w:w="4876" w:type="dxa"/>
            <w:hideMark/>
          </w:tcPr>
          <w:p w14:paraId="54CCA8B3" w14:textId="77777777" w:rsidR="00B9483A" w:rsidRPr="002C0C61" w:rsidRDefault="00013E04" w:rsidP="00761BD2">
            <w:pPr>
              <w:pStyle w:val="Normal6"/>
              <w:rPr>
                <w:szCs w:val="24"/>
              </w:rPr>
            </w:pPr>
            <w:r w:rsidRPr="002C0C61">
              <w:t>20.</w:t>
            </w:r>
            <w:r w:rsidRPr="002C0C61">
              <w:tab/>
              <w:t xml:space="preserve">призовава Комисията да въведе в стратегията хоризонтален принцип, насочен към разглеждане на </w:t>
            </w:r>
            <w:r w:rsidRPr="002C0C61">
              <w:rPr>
                <w:b/>
                <w:i/>
              </w:rPr>
              <w:t>потенциалното въздействие</w:t>
            </w:r>
            <w:r w:rsidRPr="002C0C61">
              <w:t xml:space="preserve"> на секторните политики върху бедността, включително и задължението за извършване на предварителна оценка относно въздействието;</w:t>
            </w:r>
          </w:p>
        </w:tc>
      </w:tr>
    </w:tbl>
    <w:p w14:paraId="62B784B9"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356B88EC" w14:textId="77777777" w:rsidR="00B9483A" w:rsidRPr="002C0C61" w:rsidRDefault="00013E04" w:rsidP="00B9483A">
      <w:r w:rsidRPr="002C0C61">
        <w:rPr>
          <w:rStyle w:val="HideTWBExt"/>
        </w:rPr>
        <w:t>&lt;/Amend&gt;</w:t>
      </w:r>
    </w:p>
    <w:p w14:paraId="797085CB"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444</w:t>
      </w:r>
      <w:r w:rsidRPr="002C0C61">
        <w:rPr>
          <w:rStyle w:val="HideTWBExt"/>
          <w:b w:val="0"/>
        </w:rPr>
        <w:t>&lt;/NumAm&gt;</w:t>
      </w:r>
    </w:p>
    <w:p w14:paraId="6CC9C88F" w14:textId="77777777" w:rsidR="00B9483A" w:rsidRPr="002C0C61" w:rsidRDefault="00013E04" w:rsidP="00B9483A">
      <w:pPr>
        <w:pStyle w:val="NormalBold"/>
      </w:pPr>
      <w:r w:rsidRPr="002C0C61">
        <w:rPr>
          <w:rStyle w:val="HideTWBExt"/>
          <w:b w:val="0"/>
        </w:rPr>
        <w:t>&lt;RepeatBlock-By&gt;&lt;Members&gt;</w:t>
      </w:r>
      <w:r w:rsidRPr="002C0C61">
        <w:t>Лисбет Сомен, Мартин Кемп</w:t>
      </w:r>
      <w:r w:rsidRPr="002C0C61">
        <w:rPr>
          <w:rStyle w:val="HideTWBExt"/>
          <w:b w:val="0"/>
        </w:rPr>
        <w:t>&lt;/Members&gt;</w:t>
      </w:r>
    </w:p>
    <w:p w14:paraId="1420140E" w14:textId="77777777" w:rsidR="00B9483A" w:rsidRPr="002C0C61" w:rsidRDefault="00013E04" w:rsidP="00B9483A">
      <w:r w:rsidRPr="002C0C61">
        <w:rPr>
          <w:rStyle w:val="HideTWBExt"/>
        </w:rPr>
        <w:t>&lt;/RepeatBlock-By&gt;</w:t>
      </w:r>
    </w:p>
    <w:p w14:paraId="2DAE2B8A"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0DC9076E" w14:textId="77777777" w:rsidR="00B9483A" w:rsidRPr="002C0C61" w:rsidRDefault="00013E04" w:rsidP="00B9483A">
      <w:pPr>
        <w:pStyle w:val="NormalBold"/>
      </w:pPr>
      <w:r w:rsidRPr="002C0C61">
        <w:rPr>
          <w:rStyle w:val="HideTWBExt"/>
          <w:b w:val="0"/>
        </w:rPr>
        <w:t>&lt;Article&gt;</w:t>
      </w:r>
      <w:r w:rsidRPr="002C0C61">
        <w:t>Параграф 20 a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4184D769" w14:textId="77777777" w:rsidTr="00761BD2">
        <w:trPr>
          <w:jc w:val="center"/>
        </w:trPr>
        <w:tc>
          <w:tcPr>
            <w:tcW w:w="9752" w:type="dxa"/>
            <w:gridSpan w:val="2"/>
          </w:tcPr>
          <w:p w14:paraId="742EC692" w14:textId="77777777" w:rsidR="00B9483A" w:rsidRPr="002C0C61" w:rsidRDefault="00B9483A" w:rsidP="00761BD2">
            <w:pPr>
              <w:keepNext/>
            </w:pPr>
          </w:p>
        </w:tc>
      </w:tr>
      <w:tr w:rsidR="00A029F3" w:rsidRPr="002C0C61" w14:paraId="7F45DDE9" w14:textId="77777777" w:rsidTr="00761BD2">
        <w:trPr>
          <w:jc w:val="center"/>
        </w:trPr>
        <w:tc>
          <w:tcPr>
            <w:tcW w:w="4876" w:type="dxa"/>
            <w:hideMark/>
          </w:tcPr>
          <w:p w14:paraId="2048A11A" w14:textId="77777777" w:rsidR="00B9483A" w:rsidRPr="002C0C61" w:rsidRDefault="00013E04" w:rsidP="00761BD2">
            <w:pPr>
              <w:pStyle w:val="ColumnHeading"/>
              <w:keepNext/>
            </w:pPr>
            <w:r w:rsidRPr="002C0C61">
              <w:t>Предложение за резолюция</w:t>
            </w:r>
          </w:p>
        </w:tc>
        <w:tc>
          <w:tcPr>
            <w:tcW w:w="4876" w:type="dxa"/>
            <w:hideMark/>
          </w:tcPr>
          <w:p w14:paraId="1D5920A3" w14:textId="77777777" w:rsidR="00B9483A" w:rsidRPr="002C0C61" w:rsidRDefault="00013E04" w:rsidP="00761BD2">
            <w:pPr>
              <w:pStyle w:val="ColumnHeading"/>
              <w:keepNext/>
            </w:pPr>
            <w:r w:rsidRPr="002C0C61">
              <w:t>Изменение</w:t>
            </w:r>
          </w:p>
        </w:tc>
      </w:tr>
      <w:tr w:rsidR="00A029F3" w:rsidRPr="002C0C61" w14:paraId="75397622" w14:textId="77777777" w:rsidTr="00761BD2">
        <w:trPr>
          <w:jc w:val="center"/>
        </w:trPr>
        <w:tc>
          <w:tcPr>
            <w:tcW w:w="4876" w:type="dxa"/>
          </w:tcPr>
          <w:p w14:paraId="365F2589" w14:textId="77777777" w:rsidR="00B9483A" w:rsidRPr="002C0C61" w:rsidRDefault="00B9483A" w:rsidP="00761BD2">
            <w:pPr>
              <w:pStyle w:val="Normal6"/>
            </w:pPr>
          </w:p>
        </w:tc>
        <w:tc>
          <w:tcPr>
            <w:tcW w:w="4876" w:type="dxa"/>
            <w:hideMark/>
          </w:tcPr>
          <w:p w14:paraId="7B2FD634" w14:textId="77777777" w:rsidR="00B9483A" w:rsidRPr="002C0C61" w:rsidRDefault="00013E04" w:rsidP="00761BD2">
            <w:pPr>
              <w:pStyle w:val="Normal6"/>
              <w:rPr>
                <w:szCs w:val="24"/>
              </w:rPr>
            </w:pPr>
            <w:r w:rsidRPr="002C0C61">
              <w:rPr>
                <w:b/>
                <w:i/>
              </w:rPr>
              <w:t>20a.</w:t>
            </w:r>
            <w:r w:rsidRPr="002C0C61">
              <w:rPr>
                <w:b/>
                <w:i/>
              </w:rPr>
              <w:tab/>
              <w:t xml:space="preserve">подчертава, с особено внимание към най-уязвимите групи, необходимостта ЕС да продължи да се </w:t>
            </w:r>
            <w:r w:rsidRPr="002C0C61">
              <w:rPr>
                <w:b/>
                <w:i/>
              </w:rPr>
              <w:t>съсредоточава активно върху три основни стълба в борбата срещу бездомничеството, крайната бедност и социалното изключване, а именно: подходяща финансова подкрепа, насърчаване на взаимното обучение и систематичен подход по отношение на регистрацията и мониторинга; подчертава, че тези усилия могат да бъдат ефективни единствено чрез тясно сътрудничество с държавите – членки на ЕС, институциите на ЕС, местните и регионалните органи и гражданското общество, по-специално чрез Европейската платформа за борба с без</w:t>
            </w:r>
            <w:r w:rsidRPr="002C0C61">
              <w:rPr>
                <w:b/>
                <w:i/>
              </w:rPr>
              <w:t>домничеството и в рамките на Лисабонската декларация;</w:t>
            </w:r>
          </w:p>
        </w:tc>
      </w:tr>
    </w:tbl>
    <w:p w14:paraId="3875F043"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1F8F0233" w14:textId="77777777" w:rsidR="00B9483A" w:rsidRPr="002C0C61" w:rsidRDefault="00013E04" w:rsidP="00B9483A">
      <w:r w:rsidRPr="002C0C61">
        <w:rPr>
          <w:rStyle w:val="HideTWBExt"/>
        </w:rPr>
        <w:t>&lt;/Amend&gt;</w:t>
      </w:r>
    </w:p>
    <w:p w14:paraId="4C54196C"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445</w:t>
      </w:r>
      <w:r w:rsidRPr="002C0C61">
        <w:rPr>
          <w:rStyle w:val="HideTWBExt"/>
          <w:b w:val="0"/>
        </w:rPr>
        <w:t>&lt;/NumAm&gt;</w:t>
      </w:r>
    </w:p>
    <w:p w14:paraId="5160153B" w14:textId="77777777" w:rsidR="00B9483A" w:rsidRPr="002C0C61" w:rsidRDefault="00013E04" w:rsidP="00B9483A">
      <w:pPr>
        <w:pStyle w:val="NormalBold"/>
      </w:pPr>
      <w:r w:rsidRPr="002C0C61">
        <w:rPr>
          <w:rStyle w:val="HideTWBExt"/>
          <w:b w:val="0"/>
        </w:rPr>
        <w:t>&lt;RepeatBlock-By&gt;&lt;Members&gt;</w:t>
      </w:r>
      <w:r w:rsidRPr="002C0C61">
        <w:t>Андраш Тивадар Куля</w:t>
      </w:r>
      <w:r w:rsidRPr="002C0C61">
        <w:rPr>
          <w:rStyle w:val="HideTWBExt"/>
          <w:b w:val="0"/>
        </w:rPr>
        <w:t>&lt;/Members&gt;</w:t>
      </w:r>
    </w:p>
    <w:p w14:paraId="6E1B5FD5" w14:textId="77777777" w:rsidR="00B9483A" w:rsidRPr="002C0C61" w:rsidRDefault="00013E04" w:rsidP="00B9483A">
      <w:r w:rsidRPr="002C0C61">
        <w:rPr>
          <w:rStyle w:val="HideTWBExt"/>
        </w:rPr>
        <w:t>&lt;/RepeatBlock-By&gt;</w:t>
      </w:r>
    </w:p>
    <w:p w14:paraId="2B3861B2"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2D08B21F" w14:textId="77777777" w:rsidR="00B9483A" w:rsidRPr="002C0C61" w:rsidRDefault="00013E04" w:rsidP="00B9483A">
      <w:pPr>
        <w:pStyle w:val="NormalBold"/>
      </w:pPr>
      <w:r w:rsidRPr="002C0C61">
        <w:rPr>
          <w:rStyle w:val="HideTWBExt"/>
          <w:b w:val="0"/>
        </w:rPr>
        <w:t>&lt;Article&gt;</w:t>
      </w:r>
      <w:r w:rsidRPr="002C0C61">
        <w:t>Параграф 20 a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1C7B5387" w14:textId="77777777" w:rsidTr="00761BD2">
        <w:trPr>
          <w:jc w:val="center"/>
        </w:trPr>
        <w:tc>
          <w:tcPr>
            <w:tcW w:w="9752" w:type="dxa"/>
            <w:gridSpan w:val="2"/>
          </w:tcPr>
          <w:p w14:paraId="41A61B8A" w14:textId="77777777" w:rsidR="00B9483A" w:rsidRPr="002C0C61" w:rsidRDefault="00B9483A" w:rsidP="00761BD2">
            <w:pPr>
              <w:keepNext/>
            </w:pPr>
          </w:p>
        </w:tc>
      </w:tr>
      <w:tr w:rsidR="00A029F3" w:rsidRPr="002C0C61" w14:paraId="040D0D24" w14:textId="77777777" w:rsidTr="00761BD2">
        <w:trPr>
          <w:jc w:val="center"/>
        </w:trPr>
        <w:tc>
          <w:tcPr>
            <w:tcW w:w="4876" w:type="dxa"/>
            <w:hideMark/>
          </w:tcPr>
          <w:p w14:paraId="42402614" w14:textId="77777777" w:rsidR="00B9483A" w:rsidRPr="002C0C61" w:rsidRDefault="00013E04" w:rsidP="00761BD2">
            <w:pPr>
              <w:pStyle w:val="ColumnHeading"/>
              <w:keepNext/>
            </w:pPr>
            <w:r w:rsidRPr="002C0C61">
              <w:t>Предложение за резолюция</w:t>
            </w:r>
          </w:p>
        </w:tc>
        <w:tc>
          <w:tcPr>
            <w:tcW w:w="4876" w:type="dxa"/>
            <w:hideMark/>
          </w:tcPr>
          <w:p w14:paraId="3201A469" w14:textId="77777777" w:rsidR="00B9483A" w:rsidRPr="002C0C61" w:rsidRDefault="00013E04" w:rsidP="00761BD2">
            <w:pPr>
              <w:pStyle w:val="ColumnHeading"/>
              <w:keepNext/>
            </w:pPr>
            <w:r w:rsidRPr="002C0C61">
              <w:t>Изменение</w:t>
            </w:r>
          </w:p>
        </w:tc>
      </w:tr>
      <w:tr w:rsidR="00A029F3" w:rsidRPr="002C0C61" w14:paraId="282B4F75" w14:textId="77777777" w:rsidTr="00761BD2">
        <w:trPr>
          <w:jc w:val="center"/>
        </w:trPr>
        <w:tc>
          <w:tcPr>
            <w:tcW w:w="4876" w:type="dxa"/>
          </w:tcPr>
          <w:p w14:paraId="03BDCC03" w14:textId="77777777" w:rsidR="00B9483A" w:rsidRPr="002C0C61" w:rsidRDefault="00B9483A" w:rsidP="00761BD2">
            <w:pPr>
              <w:pStyle w:val="Normal6"/>
            </w:pPr>
          </w:p>
        </w:tc>
        <w:tc>
          <w:tcPr>
            <w:tcW w:w="4876" w:type="dxa"/>
            <w:hideMark/>
          </w:tcPr>
          <w:p w14:paraId="23484FD4" w14:textId="77777777" w:rsidR="00B9483A" w:rsidRPr="002C0C61" w:rsidRDefault="00013E04" w:rsidP="00761BD2">
            <w:pPr>
              <w:pStyle w:val="Normal6"/>
              <w:rPr>
                <w:szCs w:val="24"/>
              </w:rPr>
            </w:pPr>
            <w:r w:rsidRPr="002C0C61">
              <w:rPr>
                <w:b/>
                <w:i/>
              </w:rPr>
              <w:t>20a.</w:t>
            </w:r>
            <w:r w:rsidRPr="002C0C61">
              <w:rPr>
                <w:b/>
                <w:i/>
              </w:rPr>
              <w:tab/>
              <w:t xml:space="preserve">призовава за стратегическо признаване на икономиката на  грижите като стълб на устойчивата заетост и социалната устойчивост; подчертава, че инвестициите в грижи за деца, </w:t>
            </w:r>
            <w:r w:rsidRPr="002C0C61">
              <w:rPr>
                <w:b/>
                <w:i/>
              </w:rPr>
              <w:t>грижи за хора с увреждания, дългосрочни грижи и грижи в домашни условия могат да генерират висококачествена заетост на местно равнище предимно на жени, като същевременно отговарят на неотложните демографски и социални потребности;</w:t>
            </w:r>
          </w:p>
        </w:tc>
      </w:tr>
    </w:tbl>
    <w:p w14:paraId="2094145F"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6BDE4452" w14:textId="77777777" w:rsidR="00B9483A" w:rsidRPr="002C0C61" w:rsidRDefault="00013E04" w:rsidP="00B9483A">
      <w:r w:rsidRPr="002C0C61">
        <w:rPr>
          <w:rStyle w:val="HideTWBExt"/>
        </w:rPr>
        <w:t>&lt;/Amend&gt;</w:t>
      </w:r>
    </w:p>
    <w:p w14:paraId="48EFE664"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446</w:t>
      </w:r>
      <w:r w:rsidRPr="002C0C61">
        <w:rPr>
          <w:rStyle w:val="HideTWBExt"/>
          <w:b w:val="0"/>
        </w:rPr>
        <w:t>&lt;/NumAm&gt;</w:t>
      </w:r>
    </w:p>
    <w:p w14:paraId="366653AF" w14:textId="77777777" w:rsidR="00B9483A" w:rsidRPr="002C0C61" w:rsidRDefault="00013E04" w:rsidP="00B9483A">
      <w:pPr>
        <w:pStyle w:val="NormalBold"/>
      </w:pPr>
      <w:r w:rsidRPr="002C0C61">
        <w:rPr>
          <w:rStyle w:val="HideTWBExt"/>
          <w:b w:val="0"/>
        </w:rPr>
        <w:t>&lt;RepeatBlock-By&gt;&lt;Members&gt;</w:t>
      </w:r>
      <w:r w:rsidRPr="002C0C61">
        <w:t>Хуан Карлос Хираута Видал, Северин Вербрук, Рашел Блом</w:t>
      </w:r>
      <w:r w:rsidRPr="002C0C61">
        <w:rPr>
          <w:rStyle w:val="HideTWBExt"/>
          <w:b w:val="0"/>
        </w:rPr>
        <w:t>&lt;/Members&gt;</w:t>
      </w:r>
    </w:p>
    <w:p w14:paraId="0EA533BF" w14:textId="77777777" w:rsidR="00B9483A" w:rsidRPr="002C0C61" w:rsidRDefault="00013E04" w:rsidP="00B9483A">
      <w:r w:rsidRPr="002C0C61">
        <w:rPr>
          <w:rStyle w:val="HideTWBExt"/>
        </w:rPr>
        <w:t>&lt;/RepeatBlock-By&gt;</w:t>
      </w:r>
    </w:p>
    <w:p w14:paraId="72BEF1B0"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224ADBD5" w14:textId="77777777" w:rsidR="00B9483A" w:rsidRPr="002C0C61" w:rsidRDefault="00013E04" w:rsidP="00B9483A">
      <w:pPr>
        <w:pStyle w:val="NormalBold"/>
      </w:pPr>
      <w:r w:rsidRPr="002C0C61">
        <w:rPr>
          <w:rStyle w:val="HideTWBExt"/>
          <w:b w:val="0"/>
        </w:rPr>
        <w:t>&lt;Article&gt;</w:t>
      </w:r>
      <w:r w:rsidRPr="002C0C61">
        <w:t>Параграф 21</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340EC566" w14:textId="77777777" w:rsidTr="00761BD2">
        <w:trPr>
          <w:jc w:val="center"/>
        </w:trPr>
        <w:tc>
          <w:tcPr>
            <w:tcW w:w="9752" w:type="dxa"/>
            <w:gridSpan w:val="2"/>
          </w:tcPr>
          <w:p w14:paraId="2CE04DA0" w14:textId="77777777" w:rsidR="00B9483A" w:rsidRPr="002C0C61" w:rsidRDefault="00B9483A" w:rsidP="00761BD2">
            <w:pPr>
              <w:keepNext/>
            </w:pPr>
          </w:p>
        </w:tc>
      </w:tr>
      <w:tr w:rsidR="00A029F3" w:rsidRPr="002C0C61" w14:paraId="21118FF2" w14:textId="77777777" w:rsidTr="00761BD2">
        <w:trPr>
          <w:jc w:val="center"/>
        </w:trPr>
        <w:tc>
          <w:tcPr>
            <w:tcW w:w="4876" w:type="dxa"/>
            <w:hideMark/>
          </w:tcPr>
          <w:p w14:paraId="35B79E77" w14:textId="77777777" w:rsidR="00B9483A" w:rsidRPr="002C0C61" w:rsidRDefault="00013E04" w:rsidP="00761BD2">
            <w:pPr>
              <w:pStyle w:val="ColumnHeading"/>
              <w:keepNext/>
            </w:pPr>
            <w:r w:rsidRPr="002C0C61">
              <w:t>Предложение за резолюция</w:t>
            </w:r>
          </w:p>
        </w:tc>
        <w:tc>
          <w:tcPr>
            <w:tcW w:w="4876" w:type="dxa"/>
            <w:hideMark/>
          </w:tcPr>
          <w:p w14:paraId="60470ED9" w14:textId="77777777" w:rsidR="00B9483A" w:rsidRPr="002C0C61" w:rsidRDefault="00013E04" w:rsidP="00761BD2">
            <w:pPr>
              <w:pStyle w:val="ColumnHeading"/>
              <w:keepNext/>
            </w:pPr>
            <w:r w:rsidRPr="002C0C61">
              <w:t>Изменение</w:t>
            </w:r>
          </w:p>
        </w:tc>
      </w:tr>
      <w:tr w:rsidR="00A029F3" w:rsidRPr="002C0C61" w14:paraId="08F0ECC5" w14:textId="77777777" w:rsidTr="00761BD2">
        <w:trPr>
          <w:jc w:val="center"/>
        </w:trPr>
        <w:tc>
          <w:tcPr>
            <w:tcW w:w="4876" w:type="dxa"/>
            <w:hideMark/>
          </w:tcPr>
          <w:p w14:paraId="39CC0D15" w14:textId="77777777" w:rsidR="00B9483A" w:rsidRPr="002C0C61" w:rsidRDefault="00013E04" w:rsidP="00761BD2">
            <w:pPr>
              <w:pStyle w:val="Normal6"/>
            </w:pPr>
            <w:r w:rsidRPr="002C0C61">
              <w:rPr>
                <w:b/>
                <w:i/>
              </w:rPr>
              <w:t>21.</w:t>
            </w:r>
            <w:r w:rsidRPr="002C0C61">
              <w:rPr>
                <w:b/>
                <w:i/>
              </w:rPr>
              <w:tab/>
              <w:t>препоръчва на равнище Европейска комисия да се определи отговорно лице за стратегията и всяка държава членка да излъчи национален координатор и да изготви национален план за действие, с участието на местни и регионални органи и организации за борба и предотвратяване на бедността при изпълнението на стратегията;</w:t>
            </w:r>
          </w:p>
        </w:tc>
        <w:tc>
          <w:tcPr>
            <w:tcW w:w="4876" w:type="dxa"/>
            <w:hideMark/>
          </w:tcPr>
          <w:p w14:paraId="641EB41F" w14:textId="77777777" w:rsidR="00B9483A" w:rsidRPr="002C0C61" w:rsidRDefault="00013E04" w:rsidP="00761BD2">
            <w:pPr>
              <w:pStyle w:val="Normal6"/>
              <w:rPr>
                <w:szCs w:val="24"/>
              </w:rPr>
            </w:pPr>
            <w:r w:rsidRPr="002C0C61">
              <w:rPr>
                <w:b/>
                <w:i/>
              </w:rPr>
              <w:t>заличава се</w:t>
            </w:r>
          </w:p>
        </w:tc>
      </w:tr>
    </w:tbl>
    <w:p w14:paraId="1DB7FD70"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36826A2F" w14:textId="77777777" w:rsidR="00B9483A" w:rsidRPr="002C0C61" w:rsidRDefault="00013E04" w:rsidP="00B9483A">
      <w:r w:rsidRPr="002C0C61">
        <w:rPr>
          <w:rStyle w:val="HideTWBExt"/>
        </w:rPr>
        <w:t>&lt;/Amend&gt;</w:t>
      </w:r>
    </w:p>
    <w:p w14:paraId="44306544"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447</w:t>
      </w:r>
      <w:r w:rsidRPr="002C0C61">
        <w:rPr>
          <w:rStyle w:val="HideTWBExt"/>
          <w:b w:val="0"/>
        </w:rPr>
        <w:t>&lt;/NumAm&gt;</w:t>
      </w:r>
    </w:p>
    <w:p w14:paraId="0FA9B387" w14:textId="77777777" w:rsidR="00B9483A" w:rsidRPr="002C0C61" w:rsidRDefault="00013E04" w:rsidP="00B9483A">
      <w:pPr>
        <w:pStyle w:val="NormalBold"/>
      </w:pPr>
      <w:r w:rsidRPr="002C0C61">
        <w:rPr>
          <w:rStyle w:val="HideTWBExt"/>
          <w:b w:val="0"/>
        </w:rPr>
        <w:t>&lt;RepeatBlock-By&gt;&lt;Members&gt;</w:t>
      </w:r>
      <w:r w:rsidRPr="002C0C61">
        <w:t>Джорджиана Теодореску</w:t>
      </w:r>
      <w:r w:rsidRPr="002C0C61">
        <w:rPr>
          <w:rStyle w:val="HideTWBExt"/>
          <w:b w:val="0"/>
        </w:rPr>
        <w:t>&lt;/Members&gt;</w:t>
      </w:r>
    </w:p>
    <w:p w14:paraId="7C590301" w14:textId="77777777" w:rsidR="00B9483A" w:rsidRPr="002C0C61" w:rsidRDefault="00013E04" w:rsidP="00B9483A">
      <w:r w:rsidRPr="002C0C61">
        <w:rPr>
          <w:rStyle w:val="HideTWBExt"/>
        </w:rPr>
        <w:t>&lt;/RepeatBlock-By&gt;</w:t>
      </w:r>
    </w:p>
    <w:p w14:paraId="7DD529B5"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75ADF7C4" w14:textId="77777777" w:rsidR="00B9483A" w:rsidRPr="002C0C61" w:rsidRDefault="00013E04" w:rsidP="00B9483A">
      <w:pPr>
        <w:pStyle w:val="NormalBold"/>
      </w:pPr>
      <w:r w:rsidRPr="002C0C61">
        <w:rPr>
          <w:rStyle w:val="HideTWBExt"/>
          <w:b w:val="0"/>
        </w:rPr>
        <w:t>&lt;Article&gt;</w:t>
      </w:r>
      <w:r w:rsidRPr="002C0C61">
        <w:t>Параграф 21</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6084656D" w14:textId="77777777" w:rsidTr="00761BD2">
        <w:trPr>
          <w:jc w:val="center"/>
        </w:trPr>
        <w:tc>
          <w:tcPr>
            <w:tcW w:w="9752" w:type="dxa"/>
            <w:gridSpan w:val="2"/>
          </w:tcPr>
          <w:p w14:paraId="2E071383" w14:textId="77777777" w:rsidR="00B9483A" w:rsidRPr="002C0C61" w:rsidRDefault="00B9483A" w:rsidP="00761BD2">
            <w:pPr>
              <w:keepNext/>
            </w:pPr>
          </w:p>
        </w:tc>
      </w:tr>
      <w:tr w:rsidR="00A029F3" w:rsidRPr="002C0C61" w14:paraId="723F9FDB" w14:textId="77777777" w:rsidTr="00761BD2">
        <w:trPr>
          <w:jc w:val="center"/>
        </w:trPr>
        <w:tc>
          <w:tcPr>
            <w:tcW w:w="4876" w:type="dxa"/>
            <w:hideMark/>
          </w:tcPr>
          <w:p w14:paraId="5233E275" w14:textId="77777777" w:rsidR="00B9483A" w:rsidRPr="002C0C61" w:rsidRDefault="00013E04" w:rsidP="00761BD2">
            <w:pPr>
              <w:pStyle w:val="ColumnHeading"/>
              <w:keepNext/>
            </w:pPr>
            <w:r w:rsidRPr="002C0C61">
              <w:t>Предложение за резолюция</w:t>
            </w:r>
          </w:p>
        </w:tc>
        <w:tc>
          <w:tcPr>
            <w:tcW w:w="4876" w:type="dxa"/>
            <w:hideMark/>
          </w:tcPr>
          <w:p w14:paraId="2B8396DE" w14:textId="77777777" w:rsidR="00B9483A" w:rsidRPr="002C0C61" w:rsidRDefault="00013E04" w:rsidP="00761BD2">
            <w:pPr>
              <w:pStyle w:val="ColumnHeading"/>
              <w:keepNext/>
            </w:pPr>
            <w:r w:rsidRPr="002C0C61">
              <w:t>Изменение</w:t>
            </w:r>
          </w:p>
        </w:tc>
      </w:tr>
      <w:tr w:rsidR="00A029F3" w:rsidRPr="002C0C61" w14:paraId="2F20EB0A" w14:textId="77777777" w:rsidTr="00761BD2">
        <w:trPr>
          <w:jc w:val="center"/>
        </w:trPr>
        <w:tc>
          <w:tcPr>
            <w:tcW w:w="4876" w:type="dxa"/>
            <w:hideMark/>
          </w:tcPr>
          <w:p w14:paraId="0DE49344" w14:textId="77777777" w:rsidR="00B9483A" w:rsidRPr="002C0C61" w:rsidRDefault="00013E04" w:rsidP="00761BD2">
            <w:pPr>
              <w:pStyle w:val="Normal6"/>
            </w:pPr>
            <w:r w:rsidRPr="002C0C61">
              <w:t>21.</w:t>
            </w:r>
            <w:r w:rsidRPr="002C0C61">
              <w:tab/>
              <w:t>препоръчва на равнище Европейска комисия да се определи отговорно лице за стратегията</w:t>
            </w:r>
            <w:r w:rsidRPr="002C0C61">
              <w:rPr>
                <w:b/>
                <w:i/>
              </w:rPr>
              <w:t xml:space="preserve"> и всяка държава членка да излъчи национален координатор и да изготви национален план за действие, с участието</w:t>
            </w:r>
            <w:r w:rsidRPr="002C0C61">
              <w:t xml:space="preserve"> на </w:t>
            </w:r>
            <w:r w:rsidRPr="002C0C61">
              <w:rPr>
                <w:b/>
                <w:i/>
              </w:rPr>
              <w:t>местни и регионални органи и организации за борба</w:t>
            </w:r>
            <w:r w:rsidRPr="002C0C61">
              <w:t xml:space="preserve"> и </w:t>
            </w:r>
            <w:r w:rsidRPr="002C0C61">
              <w:rPr>
                <w:b/>
                <w:i/>
              </w:rPr>
              <w:t>предотвратяване</w:t>
            </w:r>
            <w:r w:rsidRPr="002C0C61">
              <w:t xml:space="preserve"> на </w:t>
            </w:r>
            <w:r w:rsidRPr="002C0C61">
              <w:rPr>
                <w:b/>
                <w:i/>
              </w:rPr>
              <w:t>бедността при изпълнението на стратегията</w:t>
            </w:r>
            <w:r w:rsidRPr="002C0C61">
              <w:t>;</w:t>
            </w:r>
          </w:p>
        </w:tc>
        <w:tc>
          <w:tcPr>
            <w:tcW w:w="4876" w:type="dxa"/>
            <w:hideMark/>
          </w:tcPr>
          <w:p w14:paraId="14F2512D" w14:textId="77777777" w:rsidR="00B9483A" w:rsidRPr="002C0C61" w:rsidRDefault="00013E04" w:rsidP="00761BD2">
            <w:pPr>
              <w:pStyle w:val="Normal6"/>
              <w:rPr>
                <w:szCs w:val="24"/>
              </w:rPr>
            </w:pPr>
            <w:r w:rsidRPr="002C0C61">
              <w:t>21.</w:t>
            </w:r>
            <w:r w:rsidRPr="002C0C61">
              <w:tab/>
              <w:t>препоръчва на равнище Европейска комисия да се определи отговорно лице за стратегията</w:t>
            </w:r>
            <w:r w:rsidRPr="002C0C61">
              <w:rPr>
                <w:b/>
                <w:i/>
              </w:rPr>
              <w:t>, като същевременно се предоставят правомощия</w:t>
            </w:r>
            <w:r w:rsidRPr="002C0C61">
              <w:t xml:space="preserve"> на </w:t>
            </w:r>
            <w:r w:rsidRPr="002C0C61">
              <w:rPr>
                <w:b/>
                <w:i/>
              </w:rPr>
              <w:t>местните участници да поемат водеща роля в разработването</w:t>
            </w:r>
            <w:r w:rsidRPr="002C0C61">
              <w:t xml:space="preserve"> и </w:t>
            </w:r>
            <w:r w:rsidRPr="002C0C61">
              <w:rPr>
                <w:b/>
                <w:i/>
              </w:rPr>
              <w:t>прилагането</w:t>
            </w:r>
            <w:r w:rsidRPr="002C0C61">
              <w:t xml:space="preserve"> на </w:t>
            </w:r>
            <w:r w:rsidRPr="002C0C61">
              <w:rPr>
                <w:b/>
                <w:i/>
              </w:rPr>
              <w:t>националните планове за действие</w:t>
            </w:r>
            <w:r w:rsidRPr="002C0C61">
              <w:t>;</w:t>
            </w:r>
          </w:p>
        </w:tc>
      </w:tr>
    </w:tbl>
    <w:p w14:paraId="1CE5A13F"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3067B3B9" w14:textId="77777777" w:rsidR="00B9483A" w:rsidRPr="002C0C61" w:rsidRDefault="00013E04" w:rsidP="00B9483A">
      <w:r w:rsidRPr="002C0C61">
        <w:rPr>
          <w:rStyle w:val="HideTWBExt"/>
        </w:rPr>
        <w:t>&lt;/Amend&gt;</w:t>
      </w:r>
    </w:p>
    <w:p w14:paraId="15667EC6"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448</w:t>
      </w:r>
      <w:r w:rsidRPr="002C0C61">
        <w:rPr>
          <w:rStyle w:val="HideTWBExt"/>
          <w:b w:val="0"/>
        </w:rPr>
        <w:t>&lt;/NumAm&gt;</w:t>
      </w:r>
    </w:p>
    <w:p w14:paraId="181A3F1C" w14:textId="77777777" w:rsidR="00B9483A" w:rsidRPr="002C0C61" w:rsidRDefault="00013E04" w:rsidP="00B9483A">
      <w:pPr>
        <w:pStyle w:val="NormalBold"/>
      </w:pPr>
      <w:r w:rsidRPr="002C0C61">
        <w:rPr>
          <w:rStyle w:val="HideTWBExt"/>
          <w:b w:val="0"/>
        </w:rPr>
        <w:t>&lt;RepeatBlock-By&gt;&lt;Members&gt;</w:t>
      </w:r>
      <w:r w:rsidRPr="002C0C61">
        <w:t>Христо Петров</w:t>
      </w:r>
      <w:r w:rsidRPr="002C0C61">
        <w:rPr>
          <w:rStyle w:val="HideTWBExt"/>
          <w:b w:val="0"/>
        </w:rPr>
        <w:t>&lt;/Members&gt;</w:t>
      </w:r>
    </w:p>
    <w:p w14:paraId="41F3CC18" w14:textId="77777777" w:rsidR="00B9483A" w:rsidRPr="002C0C61" w:rsidRDefault="00013E04" w:rsidP="00B9483A">
      <w:r w:rsidRPr="002C0C61">
        <w:rPr>
          <w:rStyle w:val="HideTWBExt"/>
        </w:rPr>
        <w:t>&lt;/RepeatBlock-By&gt;</w:t>
      </w:r>
    </w:p>
    <w:p w14:paraId="40E99407"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5BE0AC2E" w14:textId="77777777" w:rsidR="00B9483A" w:rsidRPr="002C0C61" w:rsidRDefault="00013E04" w:rsidP="00B9483A">
      <w:pPr>
        <w:pStyle w:val="NormalBold"/>
      </w:pPr>
      <w:r w:rsidRPr="002C0C61">
        <w:rPr>
          <w:rStyle w:val="HideTWBExt"/>
          <w:b w:val="0"/>
        </w:rPr>
        <w:t>&lt;Article&gt;</w:t>
      </w:r>
      <w:r w:rsidRPr="002C0C61">
        <w:t>Параграф 21</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36BC9B32" w14:textId="77777777" w:rsidTr="00761BD2">
        <w:trPr>
          <w:jc w:val="center"/>
        </w:trPr>
        <w:tc>
          <w:tcPr>
            <w:tcW w:w="9752" w:type="dxa"/>
            <w:gridSpan w:val="2"/>
          </w:tcPr>
          <w:p w14:paraId="553A402B" w14:textId="77777777" w:rsidR="00B9483A" w:rsidRPr="002C0C61" w:rsidRDefault="00B9483A" w:rsidP="00761BD2">
            <w:pPr>
              <w:keepNext/>
            </w:pPr>
          </w:p>
        </w:tc>
      </w:tr>
      <w:tr w:rsidR="00A029F3" w:rsidRPr="002C0C61" w14:paraId="63ABEF8F" w14:textId="77777777" w:rsidTr="00761BD2">
        <w:trPr>
          <w:jc w:val="center"/>
        </w:trPr>
        <w:tc>
          <w:tcPr>
            <w:tcW w:w="4876" w:type="dxa"/>
            <w:hideMark/>
          </w:tcPr>
          <w:p w14:paraId="7C9AA461" w14:textId="77777777" w:rsidR="00B9483A" w:rsidRPr="002C0C61" w:rsidRDefault="00013E04" w:rsidP="00761BD2">
            <w:pPr>
              <w:pStyle w:val="ColumnHeading"/>
              <w:keepNext/>
            </w:pPr>
            <w:r w:rsidRPr="002C0C61">
              <w:t>Предложение за резолюция</w:t>
            </w:r>
          </w:p>
        </w:tc>
        <w:tc>
          <w:tcPr>
            <w:tcW w:w="4876" w:type="dxa"/>
            <w:hideMark/>
          </w:tcPr>
          <w:p w14:paraId="53A10790" w14:textId="77777777" w:rsidR="00B9483A" w:rsidRPr="002C0C61" w:rsidRDefault="00013E04" w:rsidP="00761BD2">
            <w:pPr>
              <w:pStyle w:val="ColumnHeading"/>
              <w:keepNext/>
            </w:pPr>
            <w:r w:rsidRPr="002C0C61">
              <w:t>Изменение</w:t>
            </w:r>
          </w:p>
        </w:tc>
      </w:tr>
      <w:tr w:rsidR="00A029F3" w:rsidRPr="002C0C61" w14:paraId="2C2C7769" w14:textId="77777777" w:rsidTr="00761BD2">
        <w:trPr>
          <w:jc w:val="center"/>
        </w:trPr>
        <w:tc>
          <w:tcPr>
            <w:tcW w:w="4876" w:type="dxa"/>
            <w:hideMark/>
          </w:tcPr>
          <w:p w14:paraId="56122F64" w14:textId="77777777" w:rsidR="00B9483A" w:rsidRPr="002C0C61" w:rsidRDefault="00013E04" w:rsidP="00761BD2">
            <w:pPr>
              <w:pStyle w:val="Normal6"/>
            </w:pPr>
            <w:r w:rsidRPr="002C0C61">
              <w:t>21.</w:t>
            </w:r>
            <w:r w:rsidRPr="002C0C61">
              <w:tab/>
              <w:t xml:space="preserve">препоръчва на равнище Европейска комисия да се </w:t>
            </w:r>
            <w:r w:rsidRPr="002C0C61">
              <w:t>определи отговорно лице за стратегията и всяка държава членка да излъчи национален координатор и да изготви национален план за действие, с участието на местни и регионални органи и организации за борба и предотвратяване на бедността при изпълнението на стратегията;</w:t>
            </w:r>
          </w:p>
        </w:tc>
        <w:tc>
          <w:tcPr>
            <w:tcW w:w="4876" w:type="dxa"/>
            <w:hideMark/>
          </w:tcPr>
          <w:p w14:paraId="12B1057E" w14:textId="77777777" w:rsidR="00B9483A" w:rsidRPr="002C0C61" w:rsidRDefault="00013E04" w:rsidP="00761BD2">
            <w:pPr>
              <w:pStyle w:val="Normal6"/>
              <w:rPr>
                <w:szCs w:val="24"/>
              </w:rPr>
            </w:pPr>
            <w:r w:rsidRPr="002C0C61">
              <w:t>21.</w:t>
            </w:r>
            <w:r w:rsidRPr="002C0C61">
              <w:tab/>
              <w:t>препоръчва на равнище Европейска комисия да се определи отговорно лице за стратегията</w:t>
            </w:r>
            <w:r w:rsidRPr="002C0C61">
              <w:rPr>
                <w:b/>
                <w:i/>
              </w:rPr>
              <w:t>, подкрепено от специален екип, със задачата да наблюдава изпълнението</w:t>
            </w:r>
            <w:r w:rsidRPr="002C0C61">
              <w:t xml:space="preserve"> и</w:t>
            </w:r>
            <w:r w:rsidRPr="002C0C61">
              <w:rPr>
                <w:b/>
                <w:i/>
              </w:rPr>
              <w:t xml:space="preserve"> координацията на стратегията на ЕС за борба с бедността, както и да извършва мониторинг на интегрирането на целите на стратегията в други политики на ЕС; подчертава, че това лице трябва да разполага със средства за координиране на действията в подкрепа на стратегията на европейско, национално, регионално и местно равнище и между тези равнища и да действа като единно звено за контакт за гражданското общество и хората, живеещи в бедност; препоръчва</w:t>
            </w:r>
            <w:r w:rsidRPr="002C0C61">
              <w:t xml:space="preserve"> всяка държава членка да излъчи национален координатор и да и</w:t>
            </w:r>
            <w:r w:rsidRPr="002C0C61">
              <w:t>зготви национален план за действие, с участието на местни и регионални органи и организации за борба и предотвратяване на бедността при изпълнението на стратегията;</w:t>
            </w:r>
          </w:p>
        </w:tc>
      </w:tr>
    </w:tbl>
    <w:p w14:paraId="40EDB94E"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7AEACE15" w14:textId="77777777" w:rsidR="00B9483A" w:rsidRPr="002C0C61" w:rsidRDefault="00013E04" w:rsidP="00B9483A">
      <w:r w:rsidRPr="002C0C61">
        <w:rPr>
          <w:rStyle w:val="HideTWBExt"/>
        </w:rPr>
        <w:t>&lt;/Amend&gt;</w:t>
      </w:r>
    </w:p>
    <w:p w14:paraId="1CF0F949"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449</w:t>
      </w:r>
      <w:r w:rsidRPr="002C0C61">
        <w:rPr>
          <w:rStyle w:val="HideTWBExt"/>
          <w:b w:val="0"/>
        </w:rPr>
        <w:t>&lt;/NumAm&gt;</w:t>
      </w:r>
    </w:p>
    <w:p w14:paraId="63983085" w14:textId="77777777" w:rsidR="00B9483A" w:rsidRPr="002C0C61" w:rsidRDefault="00013E04" w:rsidP="00B9483A">
      <w:pPr>
        <w:pStyle w:val="NormalBold"/>
      </w:pPr>
      <w:r w:rsidRPr="002C0C61">
        <w:rPr>
          <w:rStyle w:val="HideTWBExt"/>
          <w:b w:val="0"/>
        </w:rPr>
        <w:t>&lt;RepeatBlock-By&gt;&lt;Members&gt;</w:t>
      </w:r>
      <w:r w:rsidRPr="002C0C61">
        <w:t>Еон О’Риърдойн, Марит Май, Изилда Гомеш, Вилия Блинкевичуте, Идоя Мендия Куева, Марк Ангел, Алисия Омс Хинел, Романа Йеркович, Чечилия Страда, Евелин Регнер</w:t>
      </w:r>
      <w:r w:rsidRPr="002C0C61">
        <w:rPr>
          <w:rStyle w:val="HideTWBExt"/>
          <w:b w:val="0"/>
        </w:rPr>
        <w:t>&lt;/Members&gt;</w:t>
      </w:r>
    </w:p>
    <w:p w14:paraId="608A57B3" w14:textId="77777777" w:rsidR="00B9483A" w:rsidRPr="002C0C61" w:rsidRDefault="00013E04" w:rsidP="00B9483A">
      <w:r w:rsidRPr="002C0C61">
        <w:rPr>
          <w:rStyle w:val="HideTWBExt"/>
        </w:rPr>
        <w:t>&lt;/RepeatBlock-By&gt;</w:t>
      </w:r>
    </w:p>
    <w:p w14:paraId="365351C2"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35745040" w14:textId="77777777" w:rsidR="00B9483A" w:rsidRPr="002C0C61" w:rsidRDefault="00013E04" w:rsidP="00B9483A">
      <w:pPr>
        <w:pStyle w:val="NormalBold"/>
      </w:pPr>
      <w:r w:rsidRPr="002C0C61">
        <w:rPr>
          <w:rStyle w:val="HideTWBExt"/>
          <w:b w:val="0"/>
        </w:rPr>
        <w:t>&lt;Article&gt;</w:t>
      </w:r>
      <w:r w:rsidRPr="002C0C61">
        <w:t>Параграф 21</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4D466DB3" w14:textId="77777777" w:rsidTr="00761BD2">
        <w:trPr>
          <w:jc w:val="center"/>
        </w:trPr>
        <w:tc>
          <w:tcPr>
            <w:tcW w:w="9752" w:type="dxa"/>
            <w:gridSpan w:val="2"/>
          </w:tcPr>
          <w:p w14:paraId="4A3779BF" w14:textId="77777777" w:rsidR="00B9483A" w:rsidRPr="002C0C61" w:rsidRDefault="00B9483A" w:rsidP="00761BD2">
            <w:pPr>
              <w:keepNext/>
            </w:pPr>
          </w:p>
        </w:tc>
      </w:tr>
      <w:tr w:rsidR="00A029F3" w:rsidRPr="002C0C61" w14:paraId="59628150" w14:textId="77777777" w:rsidTr="00761BD2">
        <w:trPr>
          <w:jc w:val="center"/>
        </w:trPr>
        <w:tc>
          <w:tcPr>
            <w:tcW w:w="4876" w:type="dxa"/>
            <w:hideMark/>
          </w:tcPr>
          <w:p w14:paraId="21EB59A6" w14:textId="77777777" w:rsidR="00B9483A" w:rsidRPr="002C0C61" w:rsidRDefault="00013E04" w:rsidP="00761BD2">
            <w:pPr>
              <w:pStyle w:val="ColumnHeading"/>
              <w:keepNext/>
            </w:pPr>
            <w:r w:rsidRPr="002C0C61">
              <w:t>Предложение за резолюция</w:t>
            </w:r>
          </w:p>
        </w:tc>
        <w:tc>
          <w:tcPr>
            <w:tcW w:w="4876" w:type="dxa"/>
            <w:hideMark/>
          </w:tcPr>
          <w:p w14:paraId="5CDB052D" w14:textId="77777777" w:rsidR="00B9483A" w:rsidRPr="002C0C61" w:rsidRDefault="00013E04" w:rsidP="00761BD2">
            <w:pPr>
              <w:pStyle w:val="ColumnHeading"/>
              <w:keepNext/>
            </w:pPr>
            <w:r w:rsidRPr="002C0C61">
              <w:t>Изменение</w:t>
            </w:r>
          </w:p>
        </w:tc>
      </w:tr>
      <w:tr w:rsidR="00A029F3" w:rsidRPr="002C0C61" w14:paraId="0FD3AAD5" w14:textId="77777777" w:rsidTr="00761BD2">
        <w:trPr>
          <w:jc w:val="center"/>
        </w:trPr>
        <w:tc>
          <w:tcPr>
            <w:tcW w:w="4876" w:type="dxa"/>
            <w:hideMark/>
          </w:tcPr>
          <w:p w14:paraId="3307BE78" w14:textId="77777777" w:rsidR="00B9483A" w:rsidRPr="002C0C61" w:rsidRDefault="00013E04" w:rsidP="00761BD2">
            <w:pPr>
              <w:pStyle w:val="Normal6"/>
            </w:pPr>
            <w:r w:rsidRPr="002C0C61">
              <w:t>21.</w:t>
            </w:r>
            <w:r w:rsidRPr="002C0C61">
              <w:tab/>
            </w:r>
            <w:r w:rsidRPr="002C0C61">
              <w:rPr>
                <w:b/>
                <w:i/>
              </w:rPr>
              <w:t>препоръчва</w:t>
            </w:r>
            <w:r w:rsidRPr="002C0C61">
              <w:t xml:space="preserve"> на </w:t>
            </w:r>
            <w:r w:rsidRPr="002C0C61">
              <w:rPr>
                <w:b/>
                <w:i/>
              </w:rPr>
              <w:t>равнище Европейска</w:t>
            </w:r>
            <w:r w:rsidRPr="002C0C61">
              <w:t xml:space="preserve"> комисия </w:t>
            </w:r>
            <w:r w:rsidRPr="002C0C61">
              <w:rPr>
                <w:b/>
                <w:i/>
              </w:rPr>
              <w:t>да се определи отговорно лице</w:t>
            </w:r>
            <w:r w:rsidRPr="002C0C61">
              <w:t xml:space="preserve"> за </w:t>
            </w:r>
            <w:r w:rsidRPr="002C0C61">
              <w:rPr>
                <w:b/>
                <w:i/>
              </w:rPr>
              <w:t>стратегията и</w:t>
            </w:r>
            <w:r w:rsidRPr="002C0C61">
              <w:t xml:space="preserve"> всяка държава членка да излъчи национален координатор</w:t>
            </w:r>
            <w:r w:rsidRPr="002C0C61">
              <w:rPr>
                <w:b/>
                <w:i/>
              </w:rPr>
              <w:t xml:space="preserve"> и да изготви национален план</w:t>
            </w:r>
            <w:r w:rsidRPr="002C0C61">
              <w:t xml:space="preserve"> за действие, с участието на местни и регионални органи и организации</w:t>
            </w:r>
            <w:r w:rsidRPr="002C0C61">
              <w:rPr>
                <w:b/>
                <w:i/>
              </w:rPr>
              <w:t xml:space="preserve"> за борба и предотвратяване на</w:t>
            </w:r>
            <w:r w:rsidRPr="002C0C61">
              <w:t xml:space="preserve"> бедността</w:t>
            </w:r>
            <w:r w:rsidRPr="002C0C61">
              <w:rPr>
                <w:b/>
                <w:i/>
              </w:rPr>
              <w:t xml:space="preserve"> при изпълнението на стратегията</w:t>
            </w:r>
            <w:r w:rsidRPr="002C0C61">
              <w:t>;</w:t>
            </w:r>
          </w:p>
        </w:tc>
        <w:tc>
          <w:tcPr>
            <w:tcW w:w="4876" w:type="dxa"/>
            <w:hideMark/>
          </w:tcPr>
          <w:p w14:paraId="4B22C45B" w14:textId="77777777" w:rsidR="00B9483A" w:rsidRPr="002C0C61" w:rsidRDefault="00013E04" w:rsidP="00761BD2">
            <w:pPr>
              <w:pStyle w:val="Normal6"/>
              <w:rPr>
                <w:szCs w:val="24"/>
              </w:rPr>
            </w:pPr>
            <w:r w:rsidRPr="002C0C61">
              <w:t>21.</w:t>
            </w:r>
            <w:r w:rsidRPr="002C0C61">
              <w:tab/>
            </w:r>
            <w:r w:rsidRPr="002C0C61">
              <w:rPr>
                <w:b/>
                <w:i/>
              </w:rPr>
              <w:t>призовава за създаването</w:t>
            </w:r>
            <w:r w:rsidRPr="002C0C61">
              <w:t xml:space="preserve"> на </w:t>
            </w:r>
            <w:r w:rsidRPr="002C0C61">
              <w:rPr>
                <w:b/>
                <w:i/>
              </w:rPr>
              <w:t>отговорна работна група на Европейската</w:t>
            </w:r>
            <w:r w:rsidRPr="002C0C61">
              <w:t xml:space="preserve"> комисия </w:t>
            </w:r>
            <w:r w:rsidRPr="002C0C61">
              <w:rPr>
                <w:b/>
                <w:i/>
              </w:rPr>
              <w:t>за изкореняване на бедността,</w:t>
            </w:r>
            <w:r w:rsidRPr="002C0C61">
              <w:t xml:space="preserve"> за </w:t>
            </w:r>
            <w:r w:rsidRPr="002C0C61">
              <w:rPr>
                <w:b/>
                <w:i/>
              </w:rPr>
              <w:t>която</w:t>
            </w:r>
            <w:r w:rsidRPr="002C0C61">
              <w:t xml:space="preserve"> всяка държава членка </w:t>
            </w:r>
            <w:r w:rsidRPr="002C0C61">
              <w:rPr>
                <w:b/>
                <w:i/>
              </w:rPr>
              <w:t xml:space="preserve">следва </w:t>
            </w:r>
            <w:r w:rsidRPr="002C0C61">
              <w:t>да излъчи национален координатор</w:t>
            </w:r>
            <w:r w:rsidRPr="002C0C61">
              <w:rPr>
                <w:b/>
                <w:i/>
              </w:rPr>
              <w:t>; подчертава значението на прилагането на стратегията от държавите членки чрез национални планове</w:t>
            </w:r>
            <w:r w:rsidRPr="002C0C61">
              <w:t xml:space="preserve"> за действие</w:t>
            </w:r>
            <w:r w:rsidRPr="002C0C61">
              <w:rPr>
                <w:b/>
                <w:i/>
              </w:rPr>
              <w:t xml:space="preserve"> за борба с бедността</w:t>
            </w:r>
            <w:r w:rsidRPr="002C0C61">
              <w:t xml:space="preserve">, с участието на </w:t>
            </w:r>
            <w:r w:rsidRPr="002C0C61">
              <w:rPr>
                <w:b/>
                <w:i/>
              </w:rPr>
              <w:t xml:space="preserve">хора, преживели период на бедност, </w:t>
            </w:r>
            <w:r w:rsidRPr="002C0C61">
              <w:t>местни и регионални органи и организации</w:t>
            </w:r>
            <w:r w:rsidRPr="002C0C61">
              <w:rPr>
                <w:b/>
                <w:i/>
              </w:rPr>
              <w:t>, участващи в борбата с</w:t>
            </w:r>
            <w:r w:rsidRPr="002C0C61">
              <w:t xml:space="preserve"> бедността;</w:t>
            </w:r>
          </w:p>
        </w:tc>
      </w:tr>
    </w:tbl>
    <w:p w14:paraId="464D63B4"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21F6BE51" w14:textId="77777777" w:rsidR="00B9483A" w:rsidRPr="002C0C61" w:rsidRDefault="00013E04" w:rsidP="00B9483A">
      <w:r w:rsidRPr="002C0C61">
        <w:rPr>
          <w:rStyle w:val="HideTWBExt"/>
        </w:rPr>
        <w:t>&lt;/Amend&gt;</w:t>
      </w:r>
    </w:p>
    <w:p w14:paraId="11EFFFAC"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450</w:t>
      </w:r>
      <w:r w:rsidRPr="002C0C61">
        <w:rPr>
          <w:rStyle w:val="HideTWBExt"/>
          <w:b w:val="0"/>
        </w:rPr>
        <w:t>&lt;/NumAm&gt;</w:t>
      </w:r>
    </w:p>
    <w:p w14:paraId="3F301F95" w14:textId="77777777" w:rsidR="00B9483A" w:rsidRPr="002C0C61" w:rsidRDefault="00013E04" w:rsidP="00B9483A">
      <w:pPr>
        <w:pStyle w:val="NormalBold"/>
      </w:pPr>
      <w:r w:rsidRPr="002C0C61">
        <w:rPr>
          <w:rStyle w:val="HideTWBExt"/>
          <w:b w:val="0"/>
        </w:rPr>
        <w:t>&lt;RepeatBlock-By&gt;&lt;Members&gt;</w:t>
      </w:r>
      <w:r w:rsidRPr="002C0C61">
        <w:t>Вили Сьовндал</w:t>
      </w:r>
      <w:r w:rsidRPr="002C0C61">
        <w:rPr>
          <w:rStyle w:val="HideTWBExt"/>
          <w:b w:val="0"/>
        </w:rPr>
        <w:t>&lt;/Members&gt;</w:t>
      </w:r>
    </w:p>
    <w:p w14:paraId="34387683" w14:textId="77777777" w:rsidR="00B9483A" w:rsidRPr="002C0C61" w:rsidRDefault="00013E04" w:rsidP="00B9483A">
      <w:r w:rsidRPr="002C0C61">
        <w:rPr>
          <w:rStyle w:val="HideTWBExt"/>
        </w:rPr>
        <w:t>&lt;AuNomDe&gt;</w:t>
      </w:r>
      <w:r w:rsidRPr="002C0C61">
        <w:rPr>
          <w:rStyle w:val="HideTWBInt"/>
          <w:color w:val="auto"/>
        </w:rPr>
        <w:t>{Verts/ALE}</w:t>
      </w:r>
      <w:r w:rsidRPr="002C0C61">
        <w:t>от името на групата Verts/ALE</w:t>
      </w:r>
      <w:r w:rsidRPr="002C0C61">
        <w:rPr>
          <w:rStyle w:val="HideTWBExt"/>
        </w:rPr>
        <w:t>&lt;/AuNomDe&gt;</w:t>
      </w:r>
    </w:p>
    <w:p w14:paraId="75276231" w14:textId="77777777" w:rsidR="00B9483A" w:rsidRPr="002C0C61" w:rsidRDefault="00013E04" w:rsidP="00B9483A">
      <w:r w:rsidRPr="002C0C61">
        <w:rPr>
          <w:rStyle w:val="HideTWBExt"/>
        </w:rPr>
        <w:t>&lt;/RepeatBlock-By&gt;</w:t>
      </w:r>
    </w:p>
    <w:p w14:paraId="02EEF381"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24005F87" w14:textId="77777777" w:rsidR="00B9483A" w:rsidRPr="002C0C61" w:rsidRDefault="00013E04" w:rsidP="00B9483A">
      <w:pPr>
        <w:pStyle w:val="NormalBold"/>
      </w:pPr>
      <w:r w:rsidRPr="002C0C61">
        <w:rPr>
          <w:rStyle w:val="HideTWBExt"/>
          <w:b w:val="0"/>
        </w:rPr>
        <w:t>&lt;Article&gt;</w:t>
      </w:r>
      <w:r w:rsidRPr="002C0C61">
        <w:t>Параграф 21</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44F88292" w14:textId="77777777" w:rsidTr="00761BD2">
        <w:trPr>
          <w:jc w:val="center"/>
        </w:trPr>
        <w:tc>
          <w:tcPr>
            <w:tcW w:w="9752" w:type="dxa"/>
            <w:gridSpan w:val="2"/>
          </w:tcPr>
          <w:p w14:paraId="3D5D7259" w14:textId="77777777" w:rsidR="00B9483A" w:rsidRPr="002C0C61" w:rsidRDefault="00B9483A" w:rsidP="00761BD2">
            <w:pPr>
              <w:keepNext/>
            </w:pPr>
          </w:p>
        </w:tc>
      </w:tr>
      <w:tr w:rsidR="00A029F3" w:rsidRPr="002C0C61" w14:paraId="7AD7EE96" w14:textId="77777777" w:rsidTr="00761BD2">
        <w:trPr>
          <w:jc w:val="center"/>
        </w:trPr>
        <w:tc>
          <w:tcPr>
            <w:tcW w:w="4876" w:type="dxa"/>
            <w:hideMark/>
          </w:tcPr>
          <w:p w14:paraId="0CB5E466" w14:textId="77777777" w:rsidR="00B9483A" w:rsidRPr="002C0C61" w:rsidRDefault="00013E04" w:rsidP="00761BD2">
            <w:pPr>
              <w:pStyle w:val="ColumnHeading"/>
              <w:keepNext/>
            </w:pPr>
            <w:r w:rsidRPr="002C0C61">
              <w:t>Предложение за резолюция</w:t>
            </w:r>
          </w:p>
        </w:tc>
        <w:tc>
          <w:tcPr>
            <w:tcW w:w="4876" w:type="dxa"/>
            <w:hideMark/>
          </w:tcPr>
          <w:p w14:paraId="3907C9DD" w14:textId="77777777" w:rsidR="00B9483A" w:rsidRPr="002C0C61" w:rsidRDefault="00013E04" w:rsidP="00761BD2">
            <w:pPr>
              <w:pStyle w:val="ColumnHeading"/>
              <w:keepNext/>
            </w:pPr>
            <w:r w:rsidRPr="002C0C61">
              <w:t>Изменение</w:t>
            </w:r>
          </w:p>
        </w:tc>
      </w:tr>
      <w:tr w:rsidR="00A029F3" w:rsidRPr="002C0C61" w14:paraId="1BB165E4" w14:textId="77777777" w:rsidTr="00761BD2">
        <w:trPr>
          <w:jc w:val="center"/>
        </w:trPr>
        <w:tc>
          <w:tcPr>
            <w:tcW w:w="4876" w:type="dxa"/>
            <w:hideMark/>
          </w:tcPr>
          <w:p w14:paraId="48E8DF63" w14:textId="77777777" w:rsidR="00B9483A" w:rsidRPr="002C0C61" w:rsidRDefault="00013E04" w:rsidP="00761BD2">
            <w:pPr>
              <w:pStyle w:val="Normal6"/>
            </w:pPr>
            <w:r w:rsidRPr="002C0C61">
              <w:t>21.</w:t>
            </w:r>
            <w:r w:rsidRPr="002C0C61">
              <w:tab/>
            </w:r>
            <w:r w:rsidRPr="002C0C61">
              <w:t xml:space="preserve">препоръчва на равнище Европейска комисия да се определи </w:t>
            </w:r>
            <w:r w:rsidRPr="002C0C61">
              <w:rPr>
                <w:b/>
                <w:i/>
              </w:rPr>
              <w:t>отговорно лице</w:t>
            </w:r>
            <w:r w:rsidRPr="002C0C61">
              <w:t xml:space="preserve"> за стратегията и всяка държава членка да излъчи национален координатор и да изготви национален план за действие, с участието на </w:t>
            </w:r>
            <w:r w:rsidRPr="002C0C61">
              <w:rPr>
                <w:b/>
                <w:i/>
              </w:rPr>
              <w:t>местни</w:t>
            </w:r>
            <w:r w:rsidRPr="002C0C61">
              <w:t xml:space="preserve"> и </w:t>
            </w:r>
            <w:r w:rsidRPr="002C0C61">
              <w:rPr>
                <w:b/>
                <w:i/>
              </w:rPr>
              <w:t>регионални</w:t>
            </w:r>
            <w:r w:rsidRPr="002C0C61">
              <w:t xml:space="preserve"> органи и </w:t>
            </w:r>
            <w:r w:rsidRPr="002C0C61">
              <w:rPr>
                <w:b/>
                <w:i/>
              </w:rPr>
              <w:t>организации за борба</w:t>
            </w:r>
            <w:r w:rsidRPr="002C0C61">
              <w:t xml:space="preserve"> и </w:t>
            </w:r>
            <w:r w:rsidRPr="002C0C61">
              <w:rPr>
                <w:b/>
                <w:i/>
              </w:rPr>
              <w:t>предотвратяване на бедността</w:t>
            </w:r>
            <w:r w:rsidRPr="002C0C61">
              <w:t xml:space="preserve"> при изпълнението на стратегията;</w:t>
            </w:r>
          </w:p>
        </w:tc>
        <w:tc>
          <w:tcPr>
            <w:tcW w:w="4876" w:type="dxa"/>
            <w:hideMark/>
          </w:tcPr>
          <w:p w14:paraId="28CEAC36" w14:textId="77777777" w:rsidR="00B9483A" w:rsidRPr="002C0C61" w:rsidRDefault="00013E04" w:rsidP="00761BD2">
            <w:pPr>
              <w:pStyle w:val="Normal6"/>
              <w:rPr>
                <w:szCs w:val="24"/>
              </w:rPr>
            </w:pPr>
            <w:r w:rsidRPr="002C0C61">
              <w:t>21.</w:t>
            </w:r>
            <w:r w:rsidRPr="002C0C61">
              <w:tab/>
              <w:t xml:space="preserve">препоръчва на равнище Европейска комисия да се определи </w:t>
            </w:r>
            <w:r w:rsidRPr="002C0C61">
              <w:rPr>
                <w:b/>
                <w:i/>
              </w:rPr>
              <w:t>отговорна работна група</w:t>
            </w:r>
            <w:r w:rsidRPr="002C0C61">
              <w:t xml:space="preserve"> за стратегията и всяка държава членка да излъчи национален координатор и да изготви национален план за действие, с участието на </w:t>
            </w:r>
            <w:r w:rsidRPr="002C0C61">
              <w:rPr>
                <w:b/>
                <w:i/>
              </w:rPr>
              <w:t>местните</w:t>
            </w:r>
            <w:r w:rsidRPr="002C0C61">
              <w:t xml:space="preserve"> и </w:t>
            </w:r>
            <w:r w:rsidRPr="002C0C61">
              <w:rPr>
                <w:b/>
                <w:i/>
              </w:rPr>
              <w:t>регионалните</w:t>
            </w:r>
            <w:r w:rsidRPr="002C0C61">
              <w:t xml:space="preserve"> органи</w:t>
            </w:r>
            <w:r w:rsidRPr="002C0C61">
              <w:rPr>
                <w:b/>
                <w:i/>
              </w:rPr>
              <w:t>, социалните партньори</w:t>
            </w:r>
            <w:r w:rsidRPr="002C0C61">
              <w:t xml:space="preserve"> и </w:t>
            </w:r>
            <w:r w:rsidRPr="002C0C61">
              <w:rPr>
                <w:b/>
                <w:i/>
              </w:rPr>
              <w:t>организациите на гражданското общество с експертен опит в борбата с бедността</w:t>
            </w:r>
            <w:r w:rsidRPr="002C0C61">
              <w:t xml:space="preserve"> и </w:t>
            </w:r>
            <w:r w:rsidRPr="002C0C61">
              <w:rPr>
                <w:b/>
                <w:i/>
              </w:rPr>
              <w:t xml:space="preserve">нейното предотвратяване </w:t>
            </w:r>
            <w:r w:rsidRPr="002C0C61">
              <w:t xml:space="preserve"> при изпълнението на стратегията;</w:t>
            </w:r>
          </w:p>
        </w:tc>
      </w:tr>
    </w:tbl>
    <w:p w14:paraId="7F9EA03C"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037617C9" w14:textId="77777777" w:rsidR="00B9483A" w:rsidRPr="002C0C61" w:rsidRDefault="00013E04" w:rsidP="00B9483A">
      <w:r w:rsidRPr="002C0C61">
        <w:rPr>
          <w:rStyle w:val="HideTWBExt"/>
        </w:rPr>
        <w:t>&lt;/Amend&gt;</w:t>
      </w:r>
    </w:p>
    <w:p w14:paraId="647B2267"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451</w:t>
      </w:r>
      <w:r w:rsidRPr="002C0C61">
        <w:rPr>
          <w:rStyle w:val="HideTWBExt"/>
          <w:b w:val="0"/>
        </w:rPr>
        <w:t>&lt;/NumAm&gt;</w:t>
      </w:r>
    </w:p>
    <w:p w14:paraId="62E3C5F2" w14:textId="77777777" w:rsidR="00B9483A" w:rsidRPr="002C0C61" w:rsidRDefault="00013E04" w:rsidP="00B9483A">
      <w:pPr>
        <w:pStyle w:val="NormalBold"/>
      </w:pPr>
      <w:r w:rsidRPr="002C0C61">
        <w:rPr>
          <w:rStyle w:val="HideTWBExt"/>
          <w:b w:val="0"/>
        </w:rPr>
        <w:t>&lt;RepeatBlock-By&gt;&lt;Members&gt;</w:t>
      </w:r>
      <w:r w:rsidRPr="002C0C61">
        <w:t>Христо Петров</w:t>
      </w:r>
      <w:r w:rsidRPr="002C0C61">
        <w:rPr>
          <w:rStyle w:val="HideTWBExt"/>
          <w:b w:val="0"/>
        </w:rPr>
        <w:t>&lt;/Members&gt;</w:t>
      </w:r>
    </w:p>
    <w:p w14:paraId="572DD0C5" w14:textId="77777777" w:rsidR="00B9483A" w:rsidRPr="002C0C61" w:rsidRDefault="00013E04" w:rsidP="00B9483A">
      <w:r w:rsidRPr="002C0C61">
        <w:rPr>
          <w:rStyle w:val="HideTWBExt"/>
        </w:rPr>
        <w:t>&lt;/RepeatBlock-By&gt;</w:t>
      </w:r>
    </w:p>
    <w:p w14:paraId="13AEF913"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3A9609C5" w14:textId="77777777" w:rsidR="00B9483A" w:rsidRPr="002C0C61" w:rsidRDefault="00013E04" w:rsidP="00B9483A">
      <w:pPr>
        <w:pStyle w:val="NormalBold"/>
      </w:pPr>
      <w:r w:rsidRPr="002C0C61">
        <w:rPr>
          <w:rStyle w:val="HideTWBExt"/>
          <w:b w:val="0"/>
        </w:rPr>
        <w:t>&lt;Article&gt;</w:t>
      </w:r>
      <w:r w:rsidRPr="002C0C61">
        <w:t>Параграф 21 a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3FCD92CA" w14:textId="77777777" w:rsidTr="00761BD2">
        <w:trPr>
          <w:jc w:val="center"/>
        </w:trPr>
        <w:tc>
          <w:tcPr>
            <w:tcW w:w="9752" w:type="dxa"/>
            <w:gridSpan w:val="2"/>
          </w:tcPr>
          <w:p w14:paraId="2901A96D" w14:textId="77777777" w:rsidR="00B9483A" w:rsidRPr="002C0C61" w:rsidRDefault="00B9483A" w:rsidP="00761BD2">
            <w:pPr>
              <w:keepNext/>
            </w:pPr>
          </w:p>
        </w:tc>
      </w:tr>
      <w:tr w:rsidR="00A029F3" w:rsidRPr="002C0C61" w14:paraId="00E9BD55" w14:textId="77777777" w:rsidTr="00761BD2">
        <w:trPr>
          <w:jc w:val="center"/>
        </w:trPr>
        <w:tc>
          <w:tcPr>
            <w:tcW w:w="4876" w:type="dxa"/>
            <w:hideMark/>
          </w:tcPr>
          <w:p w14:paraId="4C852134" w14:textId="77777777" w:rsidR="00B9483A" w:rsidRPr="002C0C61" w:rsidRDefault="00013E04" w:rsidP="00761BD2">
            <w:pPr>
              <w:pStyle w:val="ColumnHeading"/>
              <w:keepNext/>
            </w:pPr>
            <w:r w:rsidRPr="002C0C61">
              <w:t>Предложение за резолюция</w:t>
            </w:r>
          </w:p>
        </w:tc>
        <w:tc>
          <w:tcPr>
            <w:tcW w:w="4876" w:type="dxa"/>
            <w:hideMark/>
          </w:tcPr>
          <w:p w14:paraId="2A57AF38" w14:textId="77777777" w:rsidR="00B9483A" w:rsidRPr="002C0C61" w:rsidRDefault="00013E04" w:rsidP="00761BD2">
            <w:pPr>
              <w:pStyle w:val="ColumnHeading"/>
              <w:keepNext/>
            </w:pPr>
            <w:r w:rsidRPr="002C0C61">
              <w:t>Изменение</w:t>
            </w:r>
          </w:p>
        </w:tc>
      </w:tr>
      <w:tr w:rsidR="00A029F3" w:rsidRPr="002C0C61" w14:paraId="39E90F4A" w14:textId="77777777" w:rsidTr="00761BD2">
        <w:trPr>
          <w:jc w:val="center"/>
        </w:trPr>
        <w:tc>
          <w:tcPr>
            <w:tcW w:w="4876" w:type="dxa"/>
          </w:tcPr>
          <w:p w14:paraId="22110C05" w14:textId="77777777" w:rsidR="00B9483A" w:rsidRPr="002C0C61" w:rsidRDefault="00B9483A" w:rsidP="00761BD2">
            <w:pPr>
              <w:pStyle w:val="Normal6"/>
            </w:pPr>
          </w:p>
        </w:tc>
        <w:tc>
          <w:tcPr>
            <w:tcW w:w="4876" w:type="dxa"/>
            <w:hideMark/>
          </w:tcPr>
          <w:p w14:paraId="0306E0C1" w14:textId="77777777" w:rsidR="00B9483A" w:rsidRPr="002C0C61" w:rsidRDefault="00013E04" w:rsidP="00761BD2">
            <w:pPr>
              <w:pStyle w:val="Normal6"/>
              <w:rPr>
                <w:szCs w:val="24"/>
              </w:rPr>
            </w:pPr>
            <w:r w:rsidRPr="002C0C61">
              <w:rPr>
                <w:b/>
                <w:i/>
              </w:rPr>
              <w:t>21а.</w:t>
            </w:r>
            <w:r w:rsidRPr="002C0C61">
              <w:rPr>
                <w:b/>
                <w:i/>
              </w:rPr>
              <w:tab/>
              <w:t xml:space="preserve">подчертава, че </w:t>
            </w:r>
            <w:r w:rsidRPr="002C0C61">
              <w:rPr>
                <w:b/>
                <w:i/>
              </w:rPr>
              <w:t xml:space="preserve">европейският семестър следва да интегрира социалните цели на равни начала с икономическите цели; призовава Комисията да използва пълноценно специфичните за всяка държава препоръки, за да допринесе за намаляване на бедността, да засили социалните инвестиции, обществените услуги и системите за социална закрила, да оцени разпределителното въздействие на политиките и да насърчи прогресивното данъчно облагане; </w:t>
            </w:r>
          </w:p>
        </w:tc>
      </w:tr>
    </w:tbl>
    <w:p w14:paraId="3CFC4A70"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35C0747E" w14:textId="77777777" w:rsidR="00B9483A" w:rsidRPr="002C0C61" w:rsidRDefault="00013E04" w:rsidP="00B9483A">
      <w:r w:rsidRPr="002C0C61">
        <w:rPr>
          <w:rStyle w:val="HideTWBExt"/>
        </w:rPr>
        <w:t>&lt;/Amend&gt;</w:t>
      </w:r>
    </w:p>
    <w:p w14:paraId="3341DC64"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452</w:t>
      </w:r>
      <w:r w:rsidRPr="002C0C61">
        <w:rPr>
          <w:rStyle w:val="HideTWBExt"/>
          <w:b w:val="0"/>
        </w:rPr>
        <w:t>&lt;/NumAm&gt;</w:t>
      </w:r>
    </w:p>
    <w:p w14:paraId="00B0C146" w14:textId="77777777" w:rsidR="00B9483A" w:rsidRPr="002C0C61" w:rsidRDefault="00013E04" w:rsidP="00B9483A">
      <w:pPr>
        <w:pStyle w:val="NormalBold"/>
      </w:pPr>
      <w:r w:rsidRPr="002C0C61">
        <w:rPr>
          <w:rStyle w:val="HideTWBExt"/>
          <w:b w:val="0"/>
        </w:rPr>
        <w:t>&lt;RepeatBlock-By&gt;&lt;Members&gt;</w:t>
      </w:r>
      <w:r w:rsidRPr="002C0C61">
        <w:t>Андраш Тивадар Куля</w:t>
      </w:r>
      <w:r w:rsidRPr="002C0C61">
        <w:rPr>
          <w:rStyle w:val="HideTWBExt"/>
          <w:b w:val="0"/>
        </w:rPr>
        <w:t>&lt;/Members&gt;</w:t>
      </w:r>
    </w:p>
    <w:p w14:paraId="17F33ED9" w14:textId="77777777" w:rsidR="00B9483A" w:rsidRPr="002C0C61" w:rsidRDefault="00013E04" w:rsidP="00B9483A">
      <w:r w:rsidRPr="002C0C61">
        <w:rPr>
          <w:rStyle w:val="HideTWBExt"/>
        </w:rPr>
        <w:t>&lt;/RepeatBlock-By&gt;</w:t>
      </w:r>
    </w:p>
    <w:p w14:paraId="69BEC8F2"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572FE782" w14:textId="77777777" w:rsidR="00B9483A" w:rsidRPr="002C0C61" w:rsidRDefault="00013E04" w:rsidP="00B9483A">
      <w:pPr>
        <w:pStyle w:val="NormalBold"/>
      </w:pPr>
      <w:r w:rsidRPr="002C0C61">
        <w:rPr>
          <w:rStyle w:val="HideTWBExt"/>
          <w:b w:val="0"/>
        </w:rPr>
        <w:t>&lt;Article&gt;</w:t>
      </w:r>
      <w:r w:rsidRPr="002C0C61">
        <w:t>Параграф 21 a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6E3D3637" w14:textId="77777777" w:rsidTr="00761BD2">
        <w:trPr>
          <w:jc w:val="center"/>
        </w:trPr>
        <w:tc>
          <w:tcPr>
            <w:tcW w:w="9752" w:type="dxa"/>
            <w:gridSpan w:val="2"/>
          </w:tcPr>
          <w:p w14:paraId="63D1447C" w14:textId="77777777" w:rsidR="00B9483A" w:rsidRPr="002C0C61" w:rsidRDefault="00B9483A" w:rsidP="00761BD2">
            <w:pPr>
              <w:keepNext/>
            </w:pPr>
          </w:p>
        </w:tc>
      </w:tr>
      <w:tr w:rsidR="00A029F3" w:rsidRPr="002C0C61" w14:paraId="78A21658" w14:textId="77777777" w:rsidTr="00761BD2">
        <w:trPr>
          <w:jc w:val="center"/>
        </w:trPr>
        <w:tc>
          <w:tcPr>
            <w:tcW w:w="4876" w:type="dxa"/>
            <w:hideMark/>
          </w:tcPr>
          <w:p w14:paraId="3D55CEC5" w14:textId="77777777" w:rsidR="00B9483A" w:rsidRPr="002C0C61" w:rsidRDefault="00013E04" w:rsidP="00761BD2">
            <w:pPr>
              <w:pStyle w:val="ColumnHeading"/>
              <w:keepNext/>
            </w:pPr>
            <w:r w:rsidRPr="002C0C61">
              <w:t>Предложение за резолюция</w:t>
            </w:r>
          </w:p>
        </w:tc>
        <w:tc>
          <w:tcPr>
            <w:tcW w:w="4876" w:type="dxa"/>
            <w:hideMark/>
          </w:tcPr>
          <w:p w14:paraId="1FEA3FE6" w14:textId="77777777" w:rsidR="00B9483A" w:rsidRPr="002C0C61" w:rsidRDefault="00013E04" w:rsidP="00761BD2">
            <w:pPr>
              <w:pStyle w:val="ColumnHeading"/>
              <w:keepNext/>
            </w:pPr>
            <w:r w:rsidRPr="002C0C61">
              <w:t>Изменение</w:t>
            </w:r>
          </w:p>
        </w:tc>
      </w:tr>
      <w:tr w:rsidR="00A029F3" w:rsidRPr="002C0C61" w14:paraId="2AFF6836" w14:textId="77777777" w:rsidTr="00761BD2">
        <w:trPr>
          <w:jc w:val="center"/>
        </w:trPr>
        <w:tc>
          <w:tcPr>
            <w:tcW w:w="4876" w:type="dxa"/>
          </w:tcPr>
          <w:p w14:paraId="7D402C38" w14:textId="77777777" w:rsidR="00B9483A" w:rsidRPr="002C0C61" w:rsidRDefault="00B9483A" w:rsidP="00761BD2">
            <w:pPr>
              <w:pStyle w:val="Normal6"/>
            </w:pPr>
          </w:p>
        </w:tc>
        <w:tc>
          <w:tcPr>
            <w:tcW w:w="4876" w:type="dxa"/>
            <w:hideMark/>
          </w:tcPr>
          <w:p w14:paraId="21ED6319" w14:textId="77777777" w:rsidR="00B9483A" w:rsidRPr="002C0C61" w:rsidRDefault="00013E04" w:rsidP="00761BD2">
            <w:pPr>
              <w:pStyle w:val="Normal6"/>
              <w:rPr>
                <w:szCs w:val="24"/>
              </w:rPr>
            </w:pPr>
            <w:r w:rsidRPr="002C0C61">
              <w:rPr>
                <w:b/>
                <w:i/>
              </w:rPr>
              <w:t>21а.</w:t>
            </w:r>
            <w:r w:rsidRPr="002C0C61">
              <w:rPr>
                <w:b/>
                <w:i/>
              </w:rPr>
              <w:tab/>
              <w:t xml:space="preserve">призовава в стратегията да се включи </w:t>
            </w:r>
            <w:r w:rsidRPr="002C0C61">
              <w:rPr>
                <w:b/>
                <w:i/>
              </w:rPr>
              <w:t>хоризонтален принцип за инвестиране във и подкрепа на работната сила в областта на социалните услуги, като се признава решаващата ѝ роля за предотвратяване и преодоляване на бедността и се гарантира непрекъснатост на грижите и социалната реинтеграция;</w:t>
            </w:r>
          </w:p>
        </w:tc>
      </w:tr>
    </w:tbl>
    <w:p w14:paraId="234DA6F3"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750A8F1E" w14:textId="77777777" w:rsidR="00B9483A" w:rsidRPr="002C0C61" w:rsidRDefault="00013E04" w:rsidP="00B9483A">
      <w:r w:rsidRPr="002C0C61">
        <w:rPr>
          <w:rStyle w:val="HideTWBExt"/>
        </w:rPr>
        <w:t>&lt;/Amend&gt;</w:t>
      </w:r>
    </w:p>
    <w:p w14:paraId="31215FBF"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453</w:t>
      </w:r>
      <w:r w:rsidRPr="002C0C61">
        <w:rPr>
          <w:rStyle w:val="HideTWBExt"/>
          <w:b w:val="0"/>
        </w:rPr>
        <w:t>&lt;/NumAm&gt;</w:t>
      </w:r>
    </w:p>
    <w:p w14:paraId="6862E0F3" w14:textId="77777777" w:rsidR="00B9483A" w:rsidRPr="002C0C61" w:rsidRDefault="00013E04" w:rsidP="00B9483A">
      <w:pPr>
        <w:pStyle w:val="NormalBold"/>
      </w:pPr>
      <w:r w:rsidRPr="002C0C61">
        <w:rPr>
          <w:rStyle w:val="HideTWBExt"/>
          <w:b w:val="0"/>
        </w:rPr>
        <w:t>&lt;RepeatBlock-By&gt;&lt;Members&gt;</w:t>
      </w:r>
      <w:r w:rsidRPr="002C0C61">
        <w:t>Христо Петров</w:t>
      </w:r>
      <w:r w:rsidRPr="002C0C61">
        <w:rPr>
          <w:rStyle w:val="HideTWBExt"/>
          <w:b w:val="0"/>
        </w:rPr>
        <w:t>&lt;/Members&gt;</w:t>
      </w:r>
    </w:p>
    <w:p w14:paraId="345CBDD1" w14:textId="77777777" w:rsidR="00B9483A" w:rsidRPr="002C0C61" w:rsidRDefault="00013E04" w:rsidP="00B9483A">
      <w:r w:rsidRPr="002C0C61">
        <w:rPr>
          <w:rStyle w:val="HideTWBExt"/>
        </w:rPr>
        <w:t>&lt;/RepeatBlock-By&gt;</w:t>
      </w:r>
    </w:p>
    <w:p w14:paraId="64EAD836"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20756EEE" w14:textId="77777777" w:rsidR="00B9483A" w:rsidRPr="002C0C61" w:rsidRDefault="00013E04" w:rsidP="00B9483A">
      <w:pPr>
        <w:pStyle w:val="NormalBold"/>
      </w:pPr>
      <w:r w:rsidRPr="002C0C61">
        <w:rPr>
          <w:rStyle w:val="HideTWBExt"/>
          <w:b w:val="0"/>
        </w:rPr>
        <w:t>&lt;Article&gt;</w:t>
      </w:r>
      <w:r w:rsidRPr="002C0C61">
        <w:t>Параграф 21 б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6A3EECC1" w14:textId="77777777" w:rsidTr="00761BD2">
        <w:trPr>
          <w:jc w:val="center"/>
        </w:trPr>
        <w:tc>
          <w:tcPr>
            <w:tcW w:w="9752" w:type="dxa"/>
            <w:gridSpan w:val="2"/>
          </w:tcPr>
          <w:p w14:paraId="542D55BC" w14:textId="77777777" w:rsidR="00B9483A" w:rsidRPr="002C0C61" w:rsidRDefault="00B9483A" w:rsidP="00761BD2">
            <w:pPr>
              <w:keepNext/>
            </w:pPr>
          </w:p>
        </w:tc>
      </w:tr>
      <w:tr w:rsidR="00A029F3" w:rsidRPr="002C0C61" w14:paraId="2B2F967E" w14:textId="77777777" w:rsidTr="00761BD2">
        <w:trPr>
          <w:jc w:val="center"/>
        </w:trPr>
        <w:tc>
          <w:tcPr>
            <w:tcW w:w="4876" w:type="dxa"/>
            <w:hideMark/>
          </w:tcPr>
          <w:p w14:paraId="0B0D91B1" w14:textId="77777777" w:rsidR="00B9483A" w:rsidRPr="002C0C61" w:rsidRDefault="00013E04" w:rsidP="00761BD2">
            <w:pPr>
              <w:pStyle w:val="ColumnHeading"/>
              <w:keepNext/>
            </w:pPr>
            <w:r w:rsidRPr="002C0C61">
              <w:t xml:space="preserve">Предложение за </w:t>
            </w:r>
            <w:r w:rsidRPr="002C0C61">
              <w:t>резолюция</w:t>
            </w:r>
          </w:p>
        </w:tc>
        <w:tc>
          <w:tcPr>
            <w:tcW w:w="4876" w:type="dxa"/>
            <w:hideMark/>
          </w:tcPr>
          <w:p w14:paraId="229AE428" w14:textId="77777777" w:rsidR="00B9483A" w:rsidRPr="002C0C61" w:rsidRDefault="00013E04" w:rsidP="00761BD2">
            <w:pPr>
              <w:pStyle w:val="ColumnHeading"/>
              <w:keepNext/>
            </w:pPr>
            <w:r w:rsidRPr="002C0C61">
              <w:t>Изменение</w:t>
            </w:r>
          </w:p>
        </w:tc>
      </w:tr>
      <w:tr w:rsidR="00A029F3" w:rsidRPr="002C0C61" w14:paraId="30075640" w14:textId="77777777" w:rsidTr="00761BD2">
        <w:trPr>
          <w:jc w:val="center"/>
        </w:trPr>
        <w:tc>
          <w:tcPr>
            <w:tcW w:w="4876" w:type="dxa"/>
          </w:tcPr>
          <w:p w14:paraId="5BAD2FF2" w14:textId="77777777" w:rsidR="00B9483A" w:rsidRPr="002C0C61" w:rsidRDefault="00B9483A" w:rsidP="00761BD2">
            <w:pPr>
              <w:pStyle w:val="Normal6"/>
            </w:pPr>
          </w:p>
        </w:tc>
        <w:tc>
          <w:tcPr>
            <w:tcW w:w="4876" w:type="dxa"/>
            <w:hideMark/>
          </w:tcPr>
          <w:p w14:paraId="1E153E64" w14:textId="77777777" w:rsidR="00B9483A" w:rsidRPr="002C0C61" w:rsidRDefault="00013E04" w:rsidP="00761BD2">
            <w:pPr>
              <w:pStyle w:val="Normal6"/>
              <w:rPr>
                <w:szCs w:val="24"/>
              </w:rPr>
            </w:pPr>
            <w:r w:rsidRPr="002C0C61">
              <w:rPr>
                <w:b/>
                <w:i/>
              </w:rPr>
              <w:t>21б.</w:t>
            </w:r>
            <w:r w:rsidRPr="002C0C61">
              <w:rPr>
                <w:b/>
                <w:i/>
              </w:rPr>
              <w:tab/>
              <w:t>призовава да бъде подобрен наборът от социални показатели, така че да бъдат обхванати 20-те принципа на Европейския стълб на социалните права, като се въведат показатели, отразяващи тенденциите при бедността и причините за нея, например качествена заетост и бедност сред работещите, разпределение на богатството, достъп до обществени услуги, обхват на социалните услуги, степен на прекомерни жилищни разходи, адекватни пенсии, психично здраве, дискриминация и безработица;</w:t>
            </w:r>
          </w:p>
        </w:tc>
      </w:tr>
    </w:tbl>
    <w:p w14:paraId="24849983"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0E01FC47" w14:textId="77777777" w:rsidR="00B9483A" w:rsidRPr="002C0C61" w:rsidRDefault="00013E04" w:rsidP="00B9483A">
      <w:r w:rsidRPr="002C0C61">
        <w:rPr>
          <w:rStyle w:val="HideTWBExt"/>
        </w:rPr>
        <w:t>&lt;/Amend&gt;</w:t>
      </w:r>
    </w:p>
    <w:p w14:paraId="7D37E06B"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454</w:t>
      </w:r>
      <w:r w:rsidRPr="002C0C61">
        <w:rPr>
          <w:rStyle w:val="HideTWBExt"/>
          <w:b w:val="0"/>
        </w:rPr>
        <w:t>&lt;/NumAm&gt;</w:t>
      </w:r>
    </w:p>
    <w:p w14:paraId="63A964A7" w14:textId="77777777" w:rsidR="00B9483A" w:rsidRPr="002C0C61" w:rsidRDefault="00013E04" w:rsidP="00B9483A">
      <w:pPr>
        <w:pStyle w:val="NormalBold"/>
      </w:pPr>
      <w:r w:rsidRPr="002C0C61">
        <w:rPr>
          <w:rStyle w:val="HideTWBExt"/>
          <w:b w:val="0"/>
        </w:rPr>
        <w:t>&lt;RepeatBlock-By&gt;&lt;Members&gt;</w:t>
      </w:r>
      <w:r w:rsidRPr="002C0C61">
        <w:t>Христо Петров</w:t>
      </w:r>
      <w:r w:rsidRPr="002C0C61">
        <w:rPr>
          <w:rStyle w:val="HideTWBExt"/>
          <w:b w:val="0"/>
        </w:rPr>
        <w:t>&lt;/Members&gt;</w:t>
      </w:r>
    </w:p>
    <w:p w14:paraId="74873734" w14:textId="77777777" w:rsidR="00B9483A" w:rsidRPr="002C0C61" w:rsidRDefault="00013E04" w:rsidP="00B9483A">
      <w:r w:rsidRPr="002C0C61">
        <w:rPr>
          <w:rStyle w:val="HideTWBExt"/>
        </w:rPr>
        <w:t>&lt;/RepeatBlock-By&gt;</w:t>
      </w:r>
    </w:p>
    <w:p w14:paraId="025DAC3F"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5EA5A528" w14:textId="77777777" w:rsidR="00B9483A" w:rsidRPr="002C0C61" w:rsidRDefault="00013E04" w:rsidP="00B9483A">
      <w:pPr>
        <w:pStyle w:val="NormalBold"/>
      </w:pPr>
      <w:r w:rsidRPr="002C0C61">
        <w:rPr>
          <w:rStyle w:val="HideTWBExt"/>
          <w:b w:val="0"/>
        </w:rPr>
        <w:t>&lt;Article&gt;</w:t>
      </w:r>
      <w:r w:rsidRPr="002C0C61">
        <w:t>Параграф 21 в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7541AEE5" w14:textId="77777777" w:rsidTr="00761BD2">
        <w:trPr>
          <w:jc w:val="center"/>
        </w:trPr>
        <w:tc>
          <w:tcPr>
            <w:tcW w:w="9752" w:type="dxa"/>
            <w:gridSpan w:val="2"/>
          </w:tcPr>
          <w:p w14:paraId="13BDD92F" w14:textId="77777777" w:rsidR="00B9483A" w:rsidRPr="002C0C61" w:rsidRDefault="00B9483A" w:rsidP="00761BD2">
            <w:pPr>
              <w:keepNext/>
            </w:pPr>
          </w:p>
        </w:tc>
      </w:tr>
      <w:tr w:rsidR="00A029F3" w:rsidRPr="002C0C61" w14:paraId="48C37F4F" w14:textId="77777777" w:rsidTr="00761BD2">
        <w:trPr>
          <w:jc w:val="center"/>
        </w:trPr>
        <w:tc>
          <w:tcPr>
            <w:tcW w:w="4876" w:type="dxa"/>
            <w:hideMark/>
          </w:tcPr>
          <w:p w14:paraId="73DF8AB0" w14:textId="77777777" w:rsidR="00B9483A" w:rsidRPr="002C0C61" w:rsidRDefault="00013E04" w:rsidP="00761BD2">
            <w:pPr>
              <w:pStyle w:val="ColumnHeading"/>
              <w:keepNext/>
            </w:pPr>
            <w:r w:rsidRPr="002C0C61">
              <w:t>Предложение за резолюция</w:t>
            </w:r>
          </w:p>
        </w:tc>
        <w:tc>
          <w:tcPr>
            <w:tcW w:w="4876" w:type="dxa"/>
            <w:hideMark/>
          </w:tcPr>
          <w:p w14:paraId="61D879BF" w14:textId="77777777" w:rsidR="00B9483A" w:rsidRPr="002C0C61" w:rsidRDefault="00013E04" w:rsidP="00761BD2">
            <w:pPr>
              <w:pStyle w:val="ColumnHeading"/>
              <w:keepNext/>
            </w:pPr>
            <w:r w:rsidRPr="002C0C61">
              <w:t>Изменение</w:t>
            </w:r>
          </w:p>
        </w:tc>
      </w:tr>
      <w:tr w:rsidR="00A029F3" w:rsidRPr="002C0C61" w14:paraId="71E120F6" w14:textId="77777777" w:rsidTr="00761BD2">
        <w:trPr>
          <w:jc w:val="center"/>
        </w:trPr>
        <w:tc>
          <w:tcPr>
            <w:tcW w:w="4876" w:type="dxa"/>
          </w:tcPr>
          <w:p w14:paraId="0EF7DB42" w14:textId="77777777" w:rsidR="00B9483A" w:rsidRPr="002C0C61" w:rsidRDefault="00B9483A" w:rsidP="00761BD2">
            <w:pPr>
              <w:pStyle w:val="Normal6"/>
            </w:pPr>
          </w:p>
        </w:tc>
        <w:tc>
          <w:tcPr>
            <w:tcW w:w="4876" w:type="dxa"/>
            <w:hideMark/>
          </w:tcPr>
          <w:p w14:paraId="55A3397C" w14:textId="77777777" w:rsidR="00B9483A" w:rsidRPr="002C0C61" w:rsidRDefault="00013E04" w:rsidP="00761BD2">
            <w:pPr>
              <w:pStyle w:val="Normal6"/>
              <w:rPr>
                <w:szCs w:val="24"/>
              </w:rPr>
            </w:pPr>
            <w:r w:rsidRPr="002C0C61">
              <w:rPr>
                <w:b/>
                <w:i/>
              </w:rPr>
              <w:t>21в.</w:t>
            </w:r>
            <w:r w:rsidRPr="002C0C61">
              <w:rPr>
                <w:b/>
                <w:i/>
              </w:rPr>
              <w:tab/>
              <w:t>припомня, че показателят за риск от бедност или социално изключване не обхваща първопричините за бедността, по-специално приобщаването на лицата, живеещи извън частните домакинства, качествените аспекти на бедността и преживяната маргинализация; подчертава, че понятието „бедност“ надхвърля недостатъчните доходи или материалните лишения; призовава Комитета за социална закрила да работи със съответните заинтересовани страни за подновяване на статистическата мярка за показателя за риск от бедност или социално</w:t>
            </w:r>
            <w:r w:rsidRPr="002C0C61">
              <w:rPr>
                <w:b/>
                <w:i/>
              </w:rPr>
              <w:t xml:space="preserve"> изключване, за да я разшири в посока към по-силна, дезагрегирана и в по-голяма степен многоизмерна визия за бедността и социалното изключване;</w:t>
            </w:r>
          </w:p>
        </w:tc>
      </w:tr>
    </w:tbl>
    <w:p w14:paraId="64BA722E"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5FBB2F71" w14:textId="77777777" w:rsidR="00B9483A" w:rsidRPr="002C0C61" w:rsidRDefault="00013E04" w:rsidP="00B9483A">
      <w:r w:rsidRPr="002C0C61">
        <w:rPr>
          <w:rStyle w:val="HideTWBExt"/>
        </w:rPr>
        <w:t>&lt;/Amend&gt;</w:t>
      </w:r>
    </w:p>
    <w:p w14:paraId="2B17EF00"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455</w:t>
      </w:r>
      <w:r w:rsidRPr="002C0C61">
        <w:rPr>
          <w:rStyle w:val="HideTWBExt"/>
          <w:b w:val="0"/>
        </w:rPr>
        <w:t>&lt;/NumAm&gt;</w:t>
      </w:r>
    </w:p>
    <w:p w14:paraId="50388A85" w14:textId="77777777" w:rsidR="00B9483A" w:rsidRPr="002C0C61" w:rsidRDefault="00013E04" w:rsidP="00B9483A">
      <w:pPr>
        <w:pStyle w:val="NormalBold"/>
      </w:pPr>
      <w:r w:rsidRPr="002C0C61">
        <w:rPr>
          <w:rStyle w:val="HideTWBExt"/>
          <w:b w:val="0"/>
        </w:rPr>
        <w:t>&lt;RepeatBlock-By&gt;&lt;Members&gt;</w:t>
      </w:r>
      <w:r w:rsidRPr="002C0C61">
        <w:t>Христо Петров</w:t>
      </w:r>
      <w:r w:rsidRPr="002C0C61">
        <w:rPr>
          <w:rStyle w:val="HideTWBExt"/>
          <w:b w:val="0"/>
        </w:rPr>
        <w:t>&lt;/Members&gt;</w:t>
      </w:r>
    </w:p>
    <w:p w14:paraId="24270103" w14:textId="77777777" w:rsidR="00B9483A" w:rsidRPr="002C0C61" w:rsidRDefault="00013E04" w:rsidP="00B9483A">
      <w:r w:rsidRPr="002C0C61">
        <w:rPr>
          <w:rStyle w:val="HideTWBExt"/>
        </w:rPr>
        <w:t>&lt;/RepeatBlock-By&gt;</w:t>
      </w:r>
    </w:p>
    <w:p w14:paraId="075E8AC3"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50FE16EE" w14:textId="77777777" w:rsidR="00B9483A" w:rsidRPr="002C0C61" w:rsidRDefault="00013E04" w:rsidP="00B9483A">
      <w:pPr>
        <w:pStyle w:val="NormalBold"/>
      </w:pPr>
      <w:r w:rsidRPr="002C0C61">
        <w:rPr>
          <w:rStyle w:val="HideTWBExt"/>
          <w:b w:val="0"/>
        </w:rPr>
        <w:t>&lt;Article&gt;</w:t>
      </w:r>
      <w:r w:rsidRPr="002C0C61">
        <w:t>Параграф 21 г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4AF028E6" w14:textId="77777777" w:rsidTr="00761BD2">
        <w:trPr>
          <w:jc w:val="center"/>
        </w:trPr>
        <w:tc>
          <w:tcPr>
            <w:tcW w:w="9752" w:type="dxa"/>
            <w:gridSpan w:val="2"/>
          </w:tcPr>
          <w:p w14:paraId="3EC29C3A" w14:textId="77777777" w:rsidR="00B9483A" w:rsidRPr="002C0C61" w:rsidRDefault="00B9483A" w:rsidP="00761BD2">
            <w:pPr>
              <w:keepNext/>
            </w:pPr>
          </w:p>
        </w:tc>
      </w:tr>
      <w:tr w:rsidR="00A029F3" w:rsidRPr="002C0C61" w14:paraId="3D10C062" w14:textId="77777777" w:rsidTr="00761BD2">
        <w:trPr>
          <w:jc w:val="center"/>
        </w:trPr>
        <w:tc>
          <w:tcPr>
            <w:tcW w:w="4876" w:type="dxa"/>
            <w:hideMark/>
          </w:tcPr>
          <w:p w14:paraId="7A5DD27F" w14:textId="77777777" w:rsidR="00B9483A" w:rsidRPr="002C0C61" w:rsidRDefault="00013E04" w:rsidP="00761BD2">
            <w:pPr>
              <w:pStyle w:val="ColumnHeading"/>
              <w:keepNext/>
            </w:pPr>
            <w:r w:rsidRPr="002C0C61">
              <w:t>Предложение за резолюция</w:t>
            </w:r>
          </w:p>
        </w:tc>
        <w:tc>
          <w:tcPr>
            <w:tcW w:w="4876" w:type="dxa"/>
            <w:hideMark/>
          </w:tcPr>
          <w:p w14:paraId="7C615542" w14:textId="77777777" w:rsidR="00B9483A" w:rsidRPr="002C0C61" w:rsidRDefault="00013E04" w:rsidP="00761BD2">
            <w:pPr>
              <w:pStyle w:val="ColumnHeading"/>
              <w:keepNext/>
            </w:pPr>
            <w:r w:rsidRPr="002C0C61">
              <w:t>Изменение</w:t>
            </w:r>
          </w:p>
        </w:tc>
      </w:tr>
      <w:tr w:rsidR="00A029F3" w:rsidRPr="002C0C61" w14:paraId="69A96269" w14:textId="77777777" w:rsidTr="00761BD2">
        <w:trPr>
          <w:jc w:val="center"/>
        </w:trPr>
        <w:tc>
          <w:tcPr>
            <w:tcW w:w="4876" w:type="dxa"/>
          </w:tcPr>
          <w:p w14:paraId="46B14FBC" w14:textId="77777777" w:rsidR="00B9483A" w:rsidRPr="002C0C61" w:rsidRDefault="00B9483A" w:rsidP="00761BD2">
            <w:pPr>
              <w:pStyle w:val="Normal6"/>
            </w:pPr>
          </w:p>
        </w:tc>
        <w:tc>
          <w:tcPr>
            <w:tcW w:w="4876" w:type="dxa"/>
            <w:hideMark/>
          </w:tcPr>
          <w:p w14:paraId="1B4CBADD" w14:textId="77777777" w:rsidR="00B9483A" w:rsidRPr="002C0C61" w:rsidRDefault="00013E04" w:rsidP="00761BD2">
            <w:pPr>
              <w:pStyle w:val="Normal6"/>
              <w:rPr>
                <w:szCs w:val="24"/>
              </w:rPr>
            </w:pPr>
            <w:r w:rsidRPr="002C0C61">
              <w:rPr>
                <w:b/>
                <w:i/>
              </w:rPr>
              <w:t>21г.</w:t>
            </w:r>
            <w:r w:rsidRPr="002C0C61">
              <w:rPr>
                <w:b/>
                <w:i/>
              </w:rPr>
              <w:tab/>
            </w:r>
            <w:r w:rsidRPr="002C0C61">
              <w:rPr>
                <w:b/>
                <w:i/>
              </w:rPr>
              <w:t>приветства създаването на рамка за идентифициране на рисковете за социалното сближаване в рамките на европейския семестър и факта, че съвместният доклад за заетостта за 2025 г. предоставя специфичен за всяка държава анализ въз основа на принципите на Рамката за социална конвергенция;  призовава Комисията, в обхвата на стратегията за борба с бедността, да продължи да разработва иновативни инструменти за количествен и качествен анализ съгласно тази нова рамка, за да я използва оптимално в бъдещите цикли на ев</w:t>
            </w:r>
            <w:r w:rsidRPr="002C0C61">
              <w:rPr>
                <w:b/>
                <w:i/>
              </w:rPr>
              <w:t xml:space="preserve">ропейския семестър; </w:t>
            </w:r>
          </w:p>
        </w:tc>
      </w:tr>
    </w:tbl>
    <w:p w14:paraId="223143D7"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570465F2" w14:textId="77777777" w:rsidR="00B9483A" w:rsidRPr="002C0C61" w:rsidRDefault="00013E04" w:rsidP="00B9483A">
      <w:r w:rsidRPr="002C0C61">
        <w:rPr>
          <w:rStyle w:val="HideTWBExt"/>
        </w:rPr>
        <w:t>&lt;/Amend&gt;</w:t>
      </w:r>
    </w:p>
    <w:p w14:paraId="5EC7E2C2"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456</w:t>
      </w:r>
      <w:r w:rsidRPr="002C0C61">
        <w:rPr>
          <w:rStyle w:val="HideTWBExt"/>
          <w:b w:val="0"/>
        </w:rPr>
        <w:t>&lt;/NumAm&gt;</w:t>
      </w:r>
    </w:p>
    <w:p w14:paraId="35531142" w14:textId="77777777" w:rsidR="00B9483A" w:rsidRPr="002C0C61" w:rsidRDefault="00013E04" w:rsidP="00B9483A">
      <w:pPr>
        <w:pStyle w:val="NormalBold"/>
      </w:pPr>
      <w:r w:rsidRPr="002C0C61">
        <w:rPr>
          <w:rStyle w:val="HideTWBExt"/>
          <w:b w:val="0"/>
        </w:rPr>
        <w:t>&lt;RepeatBlock-By&gt;&lt;Members&gt;</w:t>
      </w:r>
      <w:r w:rsidRPr="002C0C61">
        <w:t>Вили Сьовндал</w:t>
      </w:r>
      <w:r w:rsidRPr="002C0C61">
        <w:rPr>
          <w:rStyle w:val="HideTWBExt"/>
          <w:b w:val="0"/>
        </w:rPr>
        <w:t>&lt;/Members&gt;</w:t>
      </w:r>
    </w:p>
    <w:p w14:paraId="4EC9D037" w14:textId="77777777" w:rsidR="00B9483A" w:rsidRPr="002C0C61" w:rsidRDefault="00013E04" w:rsidP="00B9483A">
      <w:r w:rsidRPr="002C0C61">
        <w:rPr>
          <w:rStyle w:val="HideTWBExt"/>
        </w:rPr>
        <w:t>&lt;AuNomDe&gt;</w:t>
      </w:r>
      <w:r w:rsidRPr="002C0C61">
        <w:rPr>
          <w:rStyle w:val="HideTWBInt"/>
          <w:color w:val="auto"/>
        </w:rPr>
        <w:t>{Verts/ALE}</w:t>
      </w:r>
      <w:r w:rsidRPr="002C0C61">
        <w:t>от името на групата Verts/ALE</w:t>
      </w:r>
      <w:r w:rsidRPr="002C0C61">
        <w:rPr>
          <w:rStyle w:val="HideTWBExt"/>
        </w:rPr>
        <w:t>&lt;/AuNomDe&gt;</w:t>
      </w:r>
    </w:p>
    <w:p w14:paraId="2F45B382" w14:textId="77777777" w:rsidR="00B9483A" w:rsidRPr="002C0C61" w:rsidRDefault="00013E04" w:rsidP="00B9483A">
      <w:r w:rsidRPr="002C0C61">
        <w:rPr>
          <w:rStyle w:val="HideTWBExt"/>
        </w:rPr>
        <w:t>&lt;/RepeatBlock-By&gt;</w:t>
      </w:r>
    </w:p>
    <w:p w14:paraId="200460CA"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6301E1B3" w14:textId="77777777" w:rsidR="00B9483A" w:rsidRPr="002C0C61" w:rsidRDefault="00013E04" w:rsidP="00B9483A">
      <w:pPr>
        <w:pStyle w:val="NormalBold"/>
      </w:pPr>
      <w:r w:rsidRPr="002C0C61">
        <w:rPr>
          <w:rStyle w:val="HideTWBExt"/>
          <w:b w:val="0"/>
        </w:rPr>
        <w:t>&lt;Article&gt;</w:t>
      </w:r>
      <w:r w:rsidRPr="002C0C61">
        <w:t>Параграф 22</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5BFB0CB4" w14:textId="77777777" w:rsidTr="00761BD2">
        <w:trPr>
          <w:jc w:val="center"/>
        </w:trPr>
        <w:tc>
          <w:tcPr>
            <w:tcW w:w="9752" w:type="dxa"/>
            <w:gridSpan w:val="2"/>
          </w:tcPr>
          <w:p w14:paraId="5A3C7255" w14:textId="77777777" w:rsidR="00B9483A" w:rsidRPr="002C0C61" w:rsidRDefault="00B9483A" w:rsidP="00761BD2">
            <w:pPr>
              <w:keepNext/>
            </w:pPr>
          </w:p>
        </w:tc>
      </w:tr>
      <w:tr w:rsidR="00A029F3" w:rsidRPr="002C0C61" w14:paraId="01FE1FA4" w14:textId="77777777" w:rsidTr="00761BD2">
        <w:trPr>
          <w:jc w:val="center"/>
        </w:trPr>
        <w:tc>
          <w:tcPr>
            <w:tcW w:w="4876" w:type="dxa"/>
            <w:hideMark/>
          </w:tcPr>
          <w:p w14:paraId="49234FD3" w14:textId="77777777" w:rsidR="00B9483A" w:rsidRPr="002C0C61" w:rsidRDefault="00013E04" w:rsidP="00761BD2">
            <w:pPr>
              <w:pStyle w:val="ColumnHeading"/>
              <w:keepNext/>
            </w:pPr>
            <w:r w:rsidRPr="002C0C61">
              <w:t>Предложение за резолюция</w:t>
            </w:r>
          </w:p>
        </w:tc>
        <w:tc>
          <w:tcPr>
            <w:tcW w:w="4876" w:type="dxa"/>
            <w:hideMark/>
          </w:tcPr>
          <w:p w14:paraId="6ABA23D9" w14:textId="77777777" w:rsidR="00B9483A" w:rsidRPr="002C0C61" w:rsidRDefault="00013E04" w:rsidP="00761BD2">
            <w:pPr>
              <w:pStyle w:val="ColumnHeading"/>
              <w:keepNext/>
            </w:pPr>
            <w:r w:rsidRPr="002C0C61">
              <w:t>Изменение</w:t>
            </w:r>
          </w:p>
        </w:tc>
      </w:tr>
      <w:tr w:rsidR="00A029F3" w:rsidRPr="002C0C61" w14:paraId="047BC9ED" w14:textId="77777777" w:rsidTr="00761BD2">
        <w:trPr>
          <w:jc w:val="center"/>
        </w:trPr>
        <w:tc>
          <w:tcPr>
            <w:tcW w:w="4876" w:type="dxa"/>
            <w:hideMark/>
          </w:tcPr>
          <w:p w14:paraId="0D1087F6" w14:textId="77777777" w:rsidR="00B9483A" w:rsidRPr="002C0C61" w:rsidRDefault="00013E04" w:rsidP="00761BD2">
            <w:pPr>
              <w:pStyle w:val="Normal6"/>
            </w:pPr>
            <w:r w:rsidRPr="002C0C61">
              <w:t>22.</w:t>
            </w:r>
            <w:r w:rsidRPr="002C0C61">
              <w:tab/>
            </w:r>
            <w:r w:rsidRPr="002C0C61">
              <w:rPr>
                <w:b/>
                <w:i/>
              </w:rPr>
              <w:t>призовава за укрепване на следващата многогодишна финансова рамка (МФР) и</w:t>
            </w:r>
            <w:r w:rsidRPr="002C0C61">
              <w:t xml:space="preserve"> за </w:t>
            </w:r>
            <w:r w:rsidRPr="002C0C61">
              <w:rPr>
                <w:b/>
                <w:i/>
              </w:rPr>
              <w:t>по-добро използване на ЕСФ+, ЕФРР</w:t>
            </w:r>
            <w:r w:rsidRPr="002C0C61">
              <w:t xml:space="preserve">, </w:t>
            </w:r>
            <w:r w:rsidRPr="002C0C61">
              <w:rPr>
                <w:b/>
                <w:i/>
              </w:rPr>
              <w:t>ФЕПНЛ</w:t>
            </w:r>
            <w:r w:rsidRPr="002C0C61">
              <w:t xml:space="preserve"> и </w:t>
            </w:r>
            <w:r w:rsidRPr="002C0C61">
              <w:rPr>
                <w:b/>
                <w:i/>
              </w:rPr>
              <w:t xml:space="preserve">ФУМИ с цел </w:t>
            </w:r>
            <w:r w:rsidRPr="002C0C61">
              <w:rPr>
                <w:b/>
                <w:i/>
              </w:rPr>
              <w:t>подобряване на политиките, които допринасят за изкореняването на бедността</w:t>
            </w:r>
            <w:r w:rsidRPr="002C0C61">
              <w:t>;</w:t>
            </w:r>
          </w:p>
        </w:tc>
        <w:tc>
          <w:tcPr>
            <w:tcW w:w="4876" w:type="dxa"/>
            <w:hideMark/>
          </w:tcPr>
          <w:p w14:paraId="4E3C9061" w14:textId="77777777" w:rsidR="00B9483A" w:rsidRPr="002C0C61" w:rsidRDefault="00013E04" w:rsidP="00761BD2">
            <w:pPr>
              <w:pStyle w:val="Normal6"/>
              <w:rPr>
                <w:szCs w:val="24"/>
              </w:rPr>
            </w:pPr>
            <w:r w:rsidRPr="002C0C61">
              <w:t>22.</w:t>
            </w:r>
            <w:r w:rsidRPr="002C0C61">
              <w:tab/>
            </w:r>
            <w:r w:rsidRPr="002C0C61">
              <w:rPr>
                <w:b/>
                <w:i/>
              </w:rPr>
              <w:t>настоява, че е необходимо да се запази и укрепи политиката на сближаване,</w:t>
            </w:r>
            <w:r w:rsidRPr="002C0C61">
              <w:t xml:space="preserve"> за </w:t>
            </w:r>
            <w:r w:rsidRPr="002C0C61">
              <w:rPr>
                <w:b/>
                <w:i/>
              </w:rPr>
              <w:t>да продължи подкрепата за икономическото</w:t>
            </w:r>
            <w:r w:rsidRPr="002C0C61">
              <w:t xml:space="preserve">, </w:t>
            </w:r>
            <w:r w:rsidRPr="002C0C61">
              <w:rPr>
                <w:b/>
                <w:i/>
              </w:rPr>
              <w:t>социалното</w:t>
            </w:r>
            <w:r w:rsidRPr="002C0C61">
              <w:t xml:space="preserve"> и </w:t>
            </w:r>
            <w:r w:rsidRPr="002C0C61">
              <w:rPr>
                <w:b/>
                <w:i/>
              </w:rPr>
              <w:t>териториалното сближаване в Европа в рамките на следващата многогодишна финансова рамка (МФР)</w:t>
            </w:r>
            <w:r w:rsidRPr="002C0C61">
              <w:t>;</w:t>
            </w:r>
          </w:p>
        </w:tc>
      </w:tr>
    </w:tbl>
    <w:p w14:paraId="1BFE347C"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0230330C" w14:textId="77777777" w:rsidR="00B9483A" w:rsidRPr="002C0C61" w:rsidRDefault="00013E04" w:rsidP="00B9483A">
      <w:r w:rsidRPr="002C0C61">
        <w:rPr>
          <w:rStyle w:val="HideTWBExt"/>
        </w:rPr>
        <w:t>&lt;/Amend&gt;</w:t>
      </w:r>
    </w:p>
    <w:p w14:paraId="0E22F71B"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457</w:t>
      </w:r>
      <w:r w:rsidRPr="002C0C61">
        <w:rPr>
          <w:rStyle w:val="HideTWBExt"/>
          <w:b w:val="0"/>
        </w:rPr>
        <w:t>&lt;/NumAm&gt;</w:t>
      </w:r>
    </w:p>
    <w:p w14:paraId="6E6E6C93" w14:textId="77777777" w:rsidR="00B9483A" w:rsidRPr="002C0C61" w:rsidRDefault="00013E04" w:rsidP="00B9483A">
      <w:pPr>
        <w:pStyle w:val="NormalBold"/>
      </w:pPr>
      <w:r w:rsidRPr="002C0C61">
        <w:rPr>
          <w:rStyle w:val="HideTWBExt"/>
          <w:b w:val="0"/>
        </w:rPr>
        <w:t>&lt;RepeatBlock-By&gt;&lt;Members&gt;</w:t>
      </w:r>
      <w:r w:rsidRPr="002C0C61">
        <w:t>Бранислав Ондруш, Ян Петер Варнке</w:t>
      </w:r>
      <w:r w:rsidRPr="002C0C61">
        <w:rPr>
          <w:rStyle w:val="HideTWBExt"/>
          <w:b w:val="0"/>
        </w:rPr>
        <w:t>&lt;/Members&gt;</w:t>
      </w:r>
    </w:p>
    <w:p w14:paraId="1D4822DD" w14:textId="77777777" w:rsidR="00B9483A" w:rsidRPr="002C0C61" w:rsidRDefault="00013E04" w:rsidP="00B9483A">
      <w:r w:rsidRPr="002C0C61">
        <w:rPr>
          <w:rStyle w:val="HideTWBExt"/>
        </w:rPr>
        <w:t>&lt;/RepeatBlock-By&gt;</w:t>
      </w:r>
    </w:p>
    <w:p w14:paraId="736E3BA5"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66F30E18" w14:textId="77777777" w:rsidR="00B9483A" w:rsidRPr="002C0C61" w:rsidRDefault="00013E04" w:rsidP="00B9483A">
      <w:pPr>
        <w:pStyle w:val="NormalBold"/>
      </w:pPr>
      <w:r w:rsidRPr="002C0C61">
        <w:rPr>
          <w:rStyle w:val="HideTWBExt"/>
          <w:b w:val="0"/>
        </w:rPr>
        <w:t>&lt;Article&gt;</w:t>
      </w:r>
      <w:r w:rsidRPr="002C0C61">
        <w:t>Параграф 22</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1A759924" w14:textId="77777777" w:rsidTr="00761BD2">
        <w:trPr>
          <w:jc w:val="center"/>
        </w:trPr>
        <w:tc>
          <w:tcPr>
            <w:tcW w:w="9752" w:type="dxa"/>
            <w:gridSpan w:val="2"/>
          </w:tcPr>
          <w:p w14:paraId="157090F4" w14:textId="77777777" w:rsidR="00B9483A" w:rsidRPr="002C0C61" w:rsidRDefault="00B9483A" w:rsidP="00761BD2">
            <w:pPr>
              <w:keepNext/>
            </w:pPr>
          </w:p>
        </w:tc>
      </w:tr>
      <w:tr w:rsidR="00A029F3" w:rsidRPr="002C0C61" w14:paraId="0FE38DC6" w14:textId="77777777" w:rsidTr="00761BD2">
        <w:trPr>
          <w:jc w:val="center"/>
        </w:trPr>
        <w:tc>
          <w:tcPr>
            <w:tcW w:w="4876" w:type="dxa"/>
            <w:hideMark/>
          </w:tcPr>
          <w:p w14:paraId="2C80ABE8" w14:textId="77777777" w:rsidR="00B9483A" w:rsidRPr="002C0C61" w:rsidRDefault="00013E04" w:rsidP="00761BD2">
            <w:pPr>
              <w:pStyle w:val="ColumnHeading"/>
              <w:keepNext/>
            </w:pPr>
            <w:r w:rsidRPr="002C0C61">
              <w:t>Предложение за резолюция</w:t>
            </w:r>
          </w:p>
        </w:tc>
        <w:tc>
          <w:tcPr>
            <w:tcW w:w="4876" w:type="dxa"/>
            <w:hideMark/>
          </w:tcPr>
          <w:p w14:paraId="5F4FB51A" w14:textId="77777777" w:rsidR="00B9483A" w:rsidRPr="002C0C61" w:rsidRDefault="00013E04" w:rsidP="00761BD2">
            <w:pPr>
              <w:pStyle w:val="ColumnHeading"/>
              <w:keepNext/>
            </w:pPr>
            <w:r w:rsidRPr="002C0C61">
              <w:t>Изменение</w:t>
            </w:r>
          </w:p>
        </w:tc>
      </w:tr>
      <w:tr w:rsidR="00A029F3" w:rsidRPr="002C0C61" w14:paraId="5BAB2986" w14:textId="77777777" w:rsidTr="00761BD2">
        <w:trPr>
          <w:jc w:val="center"/>
        </w:trPr>
        <w:tc>
          <w:tcPr>
            <w:tcW w:w="4876" w:type="dxa"/>
            <w:hideMark/>
          </w:tcPr>
          <w:p w14:paraId="27C2AAEA" w14:textId="77777777" w:rsidR="00B9483A" w:rsidRPr="002C0C61" w:rsidRDefault="00013E04" w:rsidP="00761BD2">
            <w:pPr>
              <w:pStyle w:val="Normal6"/>
            </w:pPr>
            <w:r w:rsidRPr="002C0C61">
              <w:t>22.</w:t>
            </w:r>
            <w:r w:rsidRPr="002C0C61">
              <w:tab/>
              <w:t xml:space="preserve">призовава за укрепване на следващата многогодишна финансова рамка (МФР) и за по-добро използване на ЕСФ+, ЕФРР, ФЕПНЛ и ФУМИ с цел подобряване на политиките, които </w:t>
            </w:r>
            <w:r w:rsidRPr="002C0C61">
              <w:t>допринасят за изкореняването на бедността;</w:t>
            </w:r>
          </w:p>
        </w:tc>
        <w:tc>
          <w:tcPr>
            <w:tcW w:w="4876" w:type="dxa"/>
            <w:hideMark/>
          </w:tcPr>
          <w:p w14:paraId="72239F82" w14:textId="77777777" w:rsidR="00B9483A" w:rsidRPr="002C0C61" w:rsidRDefault="00013E04" w:rsidP="00761BD2">
            <w:pPr>
              <w:pStyle w:val="Normal6"/>
              <w:rPr>
                <w:szCs w:val="24"/>
              </w:rPr>
            </w:pPr>
            <w:r w:rsidRPr="002C0C61">
              <w:t>22.</w:t>
            </w:r>
            <w:r w:rsidRPr="002C0C61">
              <w:tab/>
              <w:t xml:space="preserve">призовава за укрепване на следващата многогодишна финансова рамка (МФР) и за по-добро използване на ЕСФ+, ЕФРР, ФЕПНЛ и ФУМИ с цел подобряване на политиките, които допринасят за изкореняването на бедността; </w:t>
            </w:r>
            <w:r w:rsidRPr="002C0C61">
              <w:rPr>
                <w:b/>
                <w:i/>
              </w:rPr>
              <w:t>във връзка с това призовава Комисията и държавите членки да приемат официални правила за задължително предпочитание за инвестиране в проекти и решения с нестопанска цел, като например, и по-специално, социални предприятия, кооперации и публични предприятия; призовава Комисията и държавите членки задължи</w:t>
            </w:r>
            <w:r w:rsidRPr="002C0C61">
              <w:rPr>
                <w:b/>
                <w:i/>
              </w:rPr>
              <w:t>телно да прилагат принципите на социална отговорност в областта на обществените поръчки и държавните помощи;</w:t>
            </w:r>
          </w:p>
        </w:tc>
      </w:tr>
    </w:tbl>
    <w:p w14:paraId="5064D7B7"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47B45FBF" w14:textId="77777777" w:rsidR="00B9483A" w:rsidRPr="002C0C61" w:rsidRDefault="00013E04" w:rsidP="00B9483A">
      <w:r w:rsidRPr="002C0C61">
        <w:rPr>
          <w:rStyle w:val="HideTWBExt"/>
        </w:rPr>
        <w:t>&lt;/Amend&gt;</w:t>
      </w:r>
    </w:p>
    <w:p w14:paraId="6DC9FB2D"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458</w:t>
      </w:r>
      <w:r w:rsidRPr="002C0C61">
        <w:rPr>
          <w:rStyle w:val="HideTWBExt"/>
          <w:b w:val="0"/>
        </w:rPr>
        <w:t>&lt;/NumAm&gt;</w:t>
      </w:r>
    </w:p>
    <w:p w14:paraId="78B5D08D" w14:textId="77777777" w:rsidR="00B9483A" w:rsidRPr="002C0C61" w:rsidRDefault="00013E04" w:rsidP="00B9483A">
      <w:pPr>
        <w:pStyle w:val="NormalBold"/>
      </w:pPr>
      <w:r w:rsidRPr="002C0C61">
        <w:rPr>
          <w:rStyle w:val="HideTWBExt"/>
          <w:b w:val="0"/>
        </w:rPr>
        <w:t>&lt;RepeatBlock-By&gt;&lt;Members&gt;</w:t>
      </w:r>
      <w:r w:rsidRPr="002C0C61">
        <w:t>Еон О’Риърдойн, Марит Май, Изилда Гомеш, Вилия Блинкевичуте, Идоя Мендия Куева, Марк Ангел, Алисия Омс Хинел, Романа Йеркович, Чечилия Страда, Евелин Регнер</w:t>
      </w:r>
      <w:r w:rsidRPr="002C0C61">
        <w:rPr>
          <w:rStyle w:val="HideTWBExt"/>
          <w:b w:val="0"/>
        </w:rPr>
        <w:t>&lt;/Members&gt;</w:t>
      </w:r>
    </w:p>
    <w:p w14:paraId="720E9DF1" w14:textId="77777777" w:rsidR="00B9483A" w:rsidRPr="002C0C61" w:rsidRDefault="00013E04" w:rsidP="00B9483A">
      <w:r w:rsidRPr="002C0C61">
        <w:rPr>
          <w:rStyle w:val="HideTWBExt"/>
        </w:rPr>
        <w:t>&lt;/RepeatBlock-By&gt;</w:t>
      </w:r>
    </w:p>
    <w:p w14:paraId="35CE15F8"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3E2DA8D4" w14:textId="77777777" w:rsidR="00B9483A" w:rsidRPr="002C0C61" w:rsidRDefault="00013E04" w:rsidP="00B9483A">
      <w:pPr>
        <w:pStyle w:val="NormalBold"/>
      </w:pPr>
      <w:r w:rsidRPr="002C0C61">
        <w:rPr>
          <w:rStyle w:val="HideTWBExt"/>
          <w:b w:val="0"/>
        </w:rPr>
        <w:t>&lt;Article&gt;</w:t>
      </w:r>
      <w:r w:rsidRPr="002C0C61">
        <w:t>Параграф 22</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7A0E01D6" w14:textId="77777777" w:rsidTr="00761BD2">
        <w:trPr>
          <w:jc w:val="center"/>
        </w:trPr>
        <w:tc>
          <w:tcPr>
            <w:tcW w:w="9752" w:type="dxa"/>
            <w:gridSpan w:val="2"/>
          </w:tcPr>
          <w:p w14:paraId="78B2AFC5" w14:textId="77777777" w:rsidR="00B9483A" w:rsidRPr="002C0C61" w:rsidRDefault="00B9483A" w:rsidP="00761BD2">
            <w:pPr>
              <w:keepNext/>
            </w:pPr>
          </w:p>
        </w:tc>
      </w:tr>
      <w:tr w:rsidR="00A029F3" w:rsidRPr="002C0C61" w14:paraId="5F3E0B29" w14:textId="77777777" w:rsidTr="00761BD2">
        <w:trPr>
          <w:jc w:val="center"/>
        </w:trPr>
        <w:tc>
          <w:tcPr>
            <w:tcW w:w="4876" w:type="dxa"/>
            <w:hideMark/>
          </w:tcPr>
          <w:p w14:paraId="066976E4" w14:textId="77777777" w:rsidR="00B9483A" w:rsidRPr="002C0C61" w:rsidRDefault="00013E04" w:rsidP="00761BD2">
            <w:pPr>
              <w:pStyle w:val="ColumnHeading"/>
              <w:keepNext/>
            </w:pPr>
            <w:r w:rsidRPr="002C0C61">
              <w:t>Предложение за резолюция</w:t>
            </w:r>
          </w:p>
        </w:tc>
        <w:tc>
          <w:tcPr>
            <w:tcW w:w="4876" w:type="dxa"/>
            <w:hideMark/>
          </w:tcPr>
          <w:p w14:paraId="1702BDF5" w14:textId="77777777" w:rsidR="00B9483A" w:rsidRPr="002C0C61" w:rsidRDefault="00013E04" w:rsidP="00761BD2">
            <w:pPr>
              <w:pStyle w:val="ColumnHeading"/>
              <w:keepNext/>
            </w:pPr>
            <w:r w:rsidRPr="002C0C61">
              <w:t>Изменение</w:t>
            </w:r>
          </w:p>
        </w:tc>
      </w:tr>
      <w:tr w:rsidR="00A029F3" w:rsidRPr="002C0C61" w14:paraId="15E5EE80" w14:textId="77777777" w:rsidTr="00761BD2">
        <w:trPr>
          <w:jc w:val="center"/>
        </w:trPr>
        <w:tc>
          <w:tcPr>
            <w:tcW w:w="4876" w:type="dxa"/>
            <w:hideMark/>
          </w:tcPr>
          <w:p w14:paraId="6A3F15B5" w14:textId="77777777" w:rsidR="00B9483A" w:rsidRPr="002C0C61" w:rsidRDefault="00013E04" w:rsidP="00761BD2">
            <w:pPr>
              <w:pStyle w:val="Normal6"/>
            </w:pPr>
            <w:r w:rsidRPr="002C0C61">
              <w:t>22.</w:t>
            </w:r>
            <w:r w:rsidRPr="002C0C61">
              <w:tab/>
              <w:t xml:space="preserve">призовава за укрепване на следващата многогодишна финансова рамка (МФР) и за </w:t>
            </w:r>
            <w:r w:rsidRPr="002C0C61">
              <w:rPr>
                <w:b/>
                <w:i/>
              </w:rPr>
              <w:t>по-добро използване</w:t>
            </w:r>
            <w:r w:rsidRPr="002C0C61">
              <w:t xml:space="preserve"> на </w:t>
            </w:r>
            <w:r w:rsidRPr="002C0C61">
              <w:rPr>
                <w:b/>
                <w:i/>
              </w:rPr>
              <w:t>ЕСФ+, ЕФРР</w:t>
            </w:r>
            <w:r w:rsidRPr="002C0C61">
              <w:t xml:space="preserve">, </w:t>
            </w:r>
            <w:r w:rsidRPr="002C0C61">
              <w:rPr>
                <w:b/>
                <w:i/>
              </w:rPr>
              <w:t>ФЕПНЛ</w:t>
            </w:r>
            <w:r w:rsidRPr="002C0C61">
              <w:t xml:space="preserve"> и </w:t>
            </w:r>
            <w:r w:rsidRPr="002C0C61">
              <w:rPr>
                <w:b/>
                <w:i/>
              </w:rPr>
              <w:t>ФУМИ</w:t>
            </w:r>
            <w:r w:rsidRPr="002C0C61">
              <w:t xml:space="preserve"> с цел </w:t>
            </w:r>
            <w:r w:rsidRPr="002C0C61">
              <w:rPr>
                <w:b/>
                <w:i/>
              </w:rPr>
              <w:t>подобряване</w:t>
            </w:r>
            <w:r w:rsidRPr="002C0C61">
              <w:t xml:space="preserve"> на </w:t>
            </w:r>
            <w:r w:rsidRPr="002C0C61">
              <w:rPr>
                <w:b/>
                <w:i/>
              </w:rPr>
              <w:t>политиките</w:t>
            </w:r>
            <w:r w:rsidRPr="002C0C61">
              <w:t xml:space="preserve">, </w:t>
            </w:r>
            <w:r w:rsidRPr="002C0C61">
              <w:rPr>
                <w:b/>
                <w:i/>
              </w:rPr>
              <w:t>които допринасят</w:t>
            </w:r>
            <w:r w:rsidRPr="002C0C61">
              <w:t xml:space="preserve"> за </w:t>
            </w:r>
            <w:r w:rsidRPr="002C0C61">
              <w:rPr>
                <w:b/>
                <w:i/>
              </w:rPr>
              <w:t>изкореняването</w:t>
            </w:r>
            <w:r w:rsidRPr="002C0C61">
              <w:t xml:space="preserve"> на </w:t>
            </w:r>
            <w:r w:rsidRPr="002C0C61">
              <w:rPr>
                <w:b/>
                <w:i/>
              </w:rPr>
              <w:t>бедността</w:t>
            </w:r>
            <w:r w:rsidRPr="002C0C61">
              <w:t>;</w:t>
            </w:r>
          </w:p>
        </w:tc>
        <w:tc>
          <w:tcPr>
            <w:tcW w:w="4876" w:type="dxa"/>
            <w:hideMark/>
          </w:tcPr>
          <w:p w14:paraId="1130BD96" w14:textId="77777777" w:rsidR="00B9483A" w:rsidRPr="002C0C61" w:rsidRDefault="00013E04" w:rsidP="00761BD2">
            <w:pPr>
              <w:pStyle w:val="Normal6"/>
              <w:rPr>
                <w:szCs w:val="24"/>
              </w:rPr>
            </w:pPr>
            <w:r w:rsidRPr="002C0C61">
              <w:t>22.</w:t>
            </w:r>
            <w:r w:rsidRPr="002C0C61">
              <w:tab/>
              <w:t xml:space="preserve">призовава за укрепване на следващата многогодишна финансова рамка (МФР) и за </w:t>
            </w:r>
            <w:r w:rsidRPr="002C0C61">
              <w:rPr>
                <w:b/>
                <w:i/>
              </w:rPr>
              <w:t>значително увеличаване и заделяне</w:t>
            </w:r>
            <w:r w:rsidRPr="002C0C61">
              <w:t xml:space="preserve"> на </w:t>
            </w:r>
            <w:r w:rsidRPr="002C0C61">
              <w:rPr>
                <w:b/>
                <w:i/>
              </w:rPr>
              <w:t>средства за подобряване на политиките</w:t>
            </w:r>
            <w:r w:rsidRPr="002C0C61">
              <w:t xml:space="preserve">, </w:t>
            </w:r>
            <w:r w:rsidRPr="002C0C61">
              <w:rPr>
                <w:b/>
                <w:i/>
              </w:rPr>
              <w:t>които допринасят за изкореняването на бедността</w:t>
            </w:r>
            <w:r w:rsidRPr="002C0C61">
              <w:t xml:space="preserve"> </w:t>
            </w:r>
            <w:r w:rsidRPr="002C0C61">
              <w:rPr>
                <w:b/>
              </w:rPr>
              <w:t>и</w:t>
            </w:r>
            <w:r w:rsidRPr="002C0C61">
              <w:t xml:space="preserve"> </w:t>
            </w:r>
            <w:r w:rsidRPr="002C0C61">
              <w:rPr>
                <w:b/>
                <w:i/>
              </w:rPr>
              <w:t xml:space="preserve">гарантират </w:t>
            </w:r>
            <w:r w:rsidRPr="002C0C61">
              <w:rPr>
                <w:b/>
                <w:i/>
              </w:rPr>
              <w:t>целенасочена подкрепа за маргинализираните и уязвимите групи,</w:t>
            </w:r>
            <w:r w:rsidRPr="002C0C61">
              <w:t xml:space="preserve"> с цел </w:t>
            </w:r>
            <w:r w:rsidRPr="002C0C61">
              <w:rPr>
                <w:b/>
                <w:i/>
              </w:rPr>
              <w:t>постигане</w:t>
            </w:r>
            <w:r w:rsidRPr="002C0C61">
              <w:t xml:space="preserve"> на </w:t>
            </w:r>
            <w:r w:rsidRPr="002C0C61">
              <w:rPr>
                <w:b/>
                <w:i/>
              </w:rPr>
              <w:t>икономическо</w:t>
            </w:r>
            <w:r w:rsidRPr="002C0C61">
              <w:t xml:space="preserve">, </w:t>
            </w:r>
            <w:r w:rsidRPr="002C0C61">
              <w:rPr>
                <w:b/>
                <w:i/>
              </w:rPr>
              <w:t>социално и териториално сближаване в цяла Европа;</w:t>
            </w:r>
            <w:r w:rsidRPr="002C0C61">
              <w:t xml:space="preserve"> </w:t>
            </w:r>
            <w:r w:rsidRPr="002C0C61">
              <w:rPr>
                <w:b/>
                <w:i/>
              </w:rPr>
              <w:t>подчертава съществената роля на ЕСФ +, по-специално на ФЕПНЛ и Европейската гаранция за децата, както и на ЕФРР и ФУМИ в този контекст;</w:t>
            </w:r>
          </w:p>
        </w:tc>
      </w:tr>
    </w:tbl>
    <w:p w14:paraId="30FB5129"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34654F43" w14:textId="77777777" w:rsidR="00B9483A" w:rsidRPr="002C0C61" w:rsidRDefault="00013E04" w:rsidP="00B9483A">
      <w:r w:rsidRPr="002C0C61">
        <w:rPr>
          <w:rStyle w:val="HideTWBExt"/>
        </w:rPr>
        <w:t>&lt;/Amend&gt;</w:t>
      </w:r>
    </w:p>
    <w:p w14:paraId="2D9E8E1D"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459</w:t>
      </w:r>
      <w:r w:rsidRPr="002C0C61">
        <w:rPr>
          <w:rStyle w:val="HideTWBExt"/>
          <w:b w:val="0"/>
        </w:rPr>
        <w:t>&lt;/NumAm&gt;</w:t>
      </w:r>
    </w:p>
    <w:p w14:paraId="36BEC108" w14:textId="77777777" w:rsidR="00B9483A" w:rsidRPr="002C0C61" w:rsidRDefault="00013E04" w:rsidP="00B9483A">
      <w:pPr>
        <w:pStyle w:val="NormalBold"/>
      </w:pPr>
      <w:r w:rsidRPr="002C0C61">
        <w:rPr>
          <w:rStyle w:val="HideTWBExt"/>
          <w:b w:val="0"/>
        </w:rPr>
        <w:t>&lt;RepeatBlock-By&gt;&lt;Members&gt;</w:t>
      </w:r>
      <w:r w:rsidRPr="002C0C61">
        <w:t>Христо Петров</w:t>
      </w:r>
      <w:r w:rsidRPr="002C0C61">
        <w:rPr>
          <w:rStyle w:val="HideTWBExt"/>
          <w:b w:val="0"/>
        </w:rPr>
        <w:t>&lt;/Members&gt;</w:t>
      </w:r>
    </w:p>
    <w:p w14:paraId="4F002938" w14:textId="77777777" w:rsidR="00B9483A" w:rsidRPr="002C0C61" w:rsidRDefault="00013E04" w:rsidP="00B9483A">
      <w:r w:rsidRPr="002C0C61">
        <w:rPr>
          <w:rStyle w:val="HideTWBExt"/>
        </w:rPr>
        <w:t>&lt;/RepeatBlock-By&gt;</w:t>
      </w:r>
    </w:p>
    <w:p w14:paraId="543A36F7"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585B719A" w14:textId="77777777" w:rsidR="00B9483A" w:rsidRPr="002C0C61" w:rsidRDefault="00013E04" w:rsidP="00B9483A">
      <w:pPr>
        <w:pStyle w:val="NormalBold"/>
      </w:pPr>
      <w:r w:rsidRPr="002C0C61">
        <w:rPr>
          <w:rStyle w:val="HideTWBExt"/>
          <w:b w:val="0"/>
        </w:rPr>
        <w:t>&lt;Article&gt;</w:t>
      </w:r>
      <w:r w:rsidRPr="002C0C61">
        <w:t>Параграф 22</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013C590D" w14:textId="77777777" w:rsidTr="00761BD2">
        <w:trPr>
          <w:jc w:val="center"/>
        </w:trPr>
        <w:tc>
          <w:tcPr>
            <w:tcW w:w="9752" w:type="dxa"/>
            <w:gridSpan w:val="2"/>
          </w:tcPr>
          <w:p w14:paraId="472212E9" w14:textId="77777777" w:rsidR="00B9483A" w:rsidRPr="002C0C61" w:rsidRDefault="00B9483A" w:rsidP="00761BD2">
            <w:pPr>
              <w:keepNext/>
            </w:pPr>
          </w:p>
        </w:tc>
      </w:tr>
      <w:tr w:rsidR="00A029F3" w:rsidRPr="002C0C61" w14:paraId="4AE7DC1C" w14:textId="77777777" w:rsidTr="00761BD2">
        <w:trPr>
          <w:jc w:val="center"/>
        </w:trPr>
        <w:tc>
          <w:tcPr>
            <w:tcW w:w="4876" w:type="dxa"/>
            <w:hideMark/>
          </w:tcPr>
          <w:p w14:paraId="03310A7D" w14:textId="77777777" w:rsidR="00B9483A" w:rsidRPr="002C0C61" w:rsidRDefault="00013E04" w:rsidP="00761BD2">
            <w:pPr>
              <w:pStyle w:val="ColumnHeading"/>
              <w:keepNext/>
            </w:pPr>
            <w:r w:rsidRPr="002C0C61">
              <w:t>Предложение за резолюция</w:t>
            </w:r>
          </w:p>
        </w:tc>
        <w:tc>
          <w:tcPr>
            <w:tcW w:w="4876" w:type="dxa"/>
            <w:hideMark/>
          </w:tcPr>
          <w:p w14:paraId="0B6C0AD2" w14:textId="77777777" w:rsidR="00B9483A" w:rsidRPr="002C0C61" w:rsidRDefault="00013E04" w:rsidP="00761BD2">
            <w:pPr>
              <w:pStyle w:val="ColumnHeading"/>
              <w:keepNext/>
            </w:pPr>
            <w:r w:rsidRPr="002C0C61">
              <w:t>Изменение</w:t>
            </w:r>
          </w:p>
        </w:tc>
      </w:tr>
      <w:tr w:rsidR="00A029F3" w:rsidRPr="002C0C61" w14:paraId="34EED414" w14:textId="77777777" w:rsidTr="00761BD2">
        <w:trPr>
          <w:jc w:val="center"/>
        </w:trPr>
        <w:tc>
          <w:tcPr>
            <w:tcW w:w="4876" w:type="dxa"/>
            <w:hideMark/>
          </w:tcPr>
          <w:p w14:paraId="3BF40A1E" w14:textId="77777777" w:rsidR="00B9483A" w:rsidRPr="002C0C61" w:rsidRDefault="00013E04" w:rsidP="00761BD2">
            <w:pPr>
              <w:pStyle w:val="Normal6"/>
            </w:pPr>
            <w:r w:rsidRPr="002C0C61">
              <w:t>22.</w:t>
            </w:r>
            <w:r w:rsidRPr="002C0C61">
              <w:tab/>
              <w:t>призовава за укрепване на следващата многогодишна финансова рамка (МФР) и за по-добро използване на ЕСФ+, ЕФРР, ФЕПНЛ и ФУМИ с цел подобряване на политиките, които допринасят за изкореняването на бедността;</w:t>
            </w:r>
          </w:p>
        </w:tc>
        <w:tc>
          <w:tcPr>
            <w:tcW w:w="4876" w:type="dxa"/>
            <w:hideMark/>
          </w:tcPr>
          <w:p w14:paraId="1C34E982" w14:textId="77777777" w:rsidR="00B9483A" w:rsidRPr="002C0C61" w:rsidRDefault="00013E04" w:rsidP="00761BD2">
            <w:pPr>
              <w:pStyle w:val="Normal6"/>
              <w:rPr>
                <w:szCs w:val="24"/>
              </w:rPr>
            </w:pPr>
            <w:r w:rsidRPr="002C0C61">
              <w:t>22.</w:t>
            </w:r>
            <w:r w:rsidRPr="002C0C61">
              <w:tab/>
            </w:r>
            <w:r w:rsidRPr="002C0C61">
              <w:rPr>
                <w:b/>
                <w:i/>
              </w:rPr>
              <w:t>подчертава, че стратегията за борба с бедността ще доведе до резултати само ако е придружена от подходящо финансиране на европейско и национално равнище;</w:t>
            </w:r>
            <w:r w:rsidRPr="002C0C61">
              <w:t xml:space="preserve"> призовава за укрепване на следващата многогодишна финансова рамка (МФР) и за по-добро </w:t>
            </w:r>
            <w:r w:rsidRPr="002C0C61">
              <w:t>използване на ЕСФ+, ЕФРР, ФЕПНЛ</w:t>
            </w:r>
            <w:r w:rsidRPr="002C0C61">
              <w:rPr>
                <w:b/>
                <w:i/>
              </w:rPr>
              <w:t>,  програмата „Граждани, равенство, права и ценности“</w:t>
            </w:r>
            <w:r w:rsidRPr="002C0C61">
              <w:t xml:space="preserve"> и ФУМИ с цел подобряване на политиките, които допринасят за изкореняването на бедността; </w:t>
            </w:r>
            <w:r w:rsidRPr="002C0C61">
              <w:rPr>
                <w:b/>
                <w:i/>
              </w:rPr>
              <w:t>подчертава значението на оптимизирането на използването на фондовете на ЕС, включително Механизма за възстановяване и устойчивост (МВУ), за финансиране на конкретни мерки за борба с бедността, като например финансово достъпни и енергийно ефективни жилища, достъп до качествено образование и грижи в ранна детска възраст, достъпен обществе</w:t>
            </w:r>
            <w:r w:rsidRPr="002C0C61">
              <w:rPr>
                <w:b/>
                <w:i/>
              </w:rPr>
              <w:t>н транспорт и целева енергийна подкрепа за домакинствата с ниски доходи; призовава Европейската комисия да запази тематичното отключващо условие на фондовете на ЕС за създаването на национална стратегическа рамка на политиката за социално приобщаване и намаляване на бедността в следващата МФР;</w:t>
            </w:r>
          </w:p>
        </w:tc>
      </w:tr>
    </w:tbl>
    <w:p w14:paraId="494AD16A"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5650BAA7" w14:textId="77777777" w:rsidR="00B9483A" w:rsidRPr="002C0C61" w:rsidRDefault="00013E04" w:rsidP="00B9483A">
      <w:r w:rsidRPr="002C0C61">
        <w:rPr>
          <w:rStyle w:val="HideTWBExt"/>
        </w:rPr>
        <w:t>&lt;/Amend&gt;</w:t>
      </w:r>
    </w:p>
    <w:p w14:paraId="72158F20"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460</w:t>
      </w:r>
      <w:r w:rsidRPr="002C0C61">
        <w:rPr>
          <w:rStyle w:val="HideTWBExt"/>
          <w:b w:val="0"/>
        </w:rPr>
        <w:t>&lt;/NumAm&gt;</w:t>
      </w:r>
    </w:p>
    <w:p w14:paraId="4020C57F" w14:textId="77777777" w:rsidR="00B9483A" w:rsidRPr="002C0C61" w:rsidRDefault="00013E04" w:rsidP="00B9483A">
      <w:pPr>
        <w:pStyle w:val="NormalBold"/>
      </w:pPr>
      <w:r w:rsidRPr="002C0C61">
        <w:rPr>
          <w:rStyle w:val="HideTWBExt"/>
          <w:b w:val="0"/>
        </w:rPr>
        <w:t>&lt;RepeatBlock-By&gt;&lt;Members&gt;</w:t>
      </w:r>
      <w:r w:rsidRPr="002C0C61">
        <w:t>Джорджиана Теодореску</w:t>
      </w:r>
      <w:r w:rsidRPr="002C0C61">
        <w:rPr>
          <w:rStyle w:val="HideTWBExt"/>
          <w:b w:val="0"/>
        </w:rPr>
        <w:t>&lt;/Members&gt;</w:t>
      </w:r>
    </w:p>
    <w:p w14:paraId="4445712D" w14:textId="77777777" w:rsidR="00B9483A" w:rsidRPr="002C0C61" w:rsidRDefault="00013E04" w:rsidP="00B9483A">
      <w:r w:rsidRPr="002C0C61">
        <w:rPr>
          <w:rStyle w:val="HideTWBExt"/>
        </w:rPr>
        <w:t>&lt;/RepeatBlock-By&gt;</w:t>
      </w:r>
    </w:p>
    <w:p w14:paraId="3713B599"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0A2A77CA" w14:textId="77777777" w:rsidR="00B9483A" w:rsidRPr="002C0C61" w:rsidRDefault="00013E04" w:rsidP="00B9483A">
      <w:pPr>
        <w:pStyle w:val="NormalBold"/>
      </w:pPr>
      <w:r w:rsidRPr="002C0C61">
        <w:rPr>
          <w:rStyle w:val="HideTWBExt"/>
          <w:b w:val="0"/>
        </w:rPr>
        <w:t>&lt;Article&gt;</w:t>
      </w:r>
      <w:r w:rsidRPr="002C0C61">
        <w:t>Параграф 22</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7B7591F1" w14:textId="77777777" w:rsidTr="00761BD2">
        <w:trPr>
          <w:jc w:val="center"/>
        </w:trPr>
        <w:tc>
          <w:tcPr>
            <w:tcW w:w="9752" w:type="dxa"/>
            <w:gridSpan w:val="2"/>
          </w:tcPr>
          <w:p w14:paraId="1A42459F" w14:textId="77777777" w:rsidR="00B9483A" w:rsidRPr="002C0C61" w:rsidRDefault="00B9483A" w:rsidP="00761BD2">
            <w:pPr>
              <w:keepNext/>
            </w:pPr>
          </w:p>
        </w:tc>
      </w:tr>
      <w:tr w:rsidR="00A029F3" w:rsidRPr="002C0C61" w14:paraId="5FAB4B80" w14:textId="77777777" w:rsidTr="00761BD2">
        <w:trPr>
          <w:jc w:val="center"/>
        </w:trPr>
        <w:tc>
          <w:tcPr>
            <w:tcW w:w="4876" w:type="dxa"/>
            <w:hideMark/>
          </w:tcPr>
          <w:p w14:paraId="686CB8B1" w14:textId="77777777" w:rsidR="00B9483A" w:rsidRPr="002C0C61" w:rsidRDefault="00013E04" w:rsidP="00761BD2">
            <w:pPr>
              <w:pStyle w:val="ColumnHeading"/>
              <w:keepNext/>
            </w:pPr>
            <w:r w:rsidRPr="002C0C61">
              <w:t>Предложение за резолюция</w:t>
            </w:r>
          </w:p>
        </w:tc>
        <w:tc>
          <w:tcPr>
            <w:tcW w:w="4876" w:type="dxa"/>
            <w:hideMark/>
          </w:tcPr>
          <w:p w14:paraId="2DF65F1B" w14:textId="77777777" w:rsidR="00B9483A" w:rsidRPr="002C0C61" w:rsidRDefault="00013E04" w:rsidP="00761BD2">
            <w:pPr>
              <w:pStyle w:val="ColumnHeading"/>
              <w:keepNext/>
            </w:pPr>
            <w:r w:rsidRPr="002C0C61">
              <w:t>Изменение</w:t>
            </w:r>
          </w:p>
        </w:tc>
      </w:tr>
      <w:tr w:rsidR="00A029F3" w:rsidRPr="002C0C61" w14:paraId="242417F8" w14:textId="77777777" w:rsidTr="00761BD2">
        <w:trPr>
          <w:jc w:val="center"/>
        </w:trPr>
        <w:tc>
          <w:tcPr>
            <w:tcW w:w="4876" w:type="dxa"/>
            <w:hideMark/>
          </w:tcPr>
          <w:p w14:paraId="497C4C49" w14:textId="77777777" w:rsidR="00B9483A" w:rsidRPr="002C0C61" w:rsidRDefault="00013E04" w:rsidP="00761BD2">
            <w:pPr>
              <w:pStyle w:val="Normal6"/>
            </w:pPr>
            <w:r w:rsidRPr="002C0C61">
              <w:t>22.</w:t>
            </w:r>
            <w:r w:rsidRPr="002C0C61">
              <w:tab/>
              <w:t>призовава за укрепване на следващата многогодишна финансова рамка (МФР) и за по-добро използване на ЕСФ+, ЕФРР</w:t>
            </w:r>
            <w:r w:rsidRPr="002C0C61">
              <w:rPr>
                <w:b/>
                <w:i/>
              </w:rPr>
              <w:t>, ФЕПНЛ</w:t>
            </w:r>
            <w:r w:rsidRPr="002C0C61">
              <w:t xml:space="preserve"> и </w:t>
            </w:r>
            <w:r w:rsidRPr="002C0C61">
              <w:rPr>
                <w:b/>
                <w:i/>
              </w:rPr>
              <w:t>ФУМИ</w:t>
            </w:r>
            <w:r w:rsidRPr="002C0C61">
              <w:t xml:space="preserve"> с цел подобряване на политиките, които допринасят за изкореняването на бедността;</w:t>
            </w:r>
          </w:p>
        </w:tc>
        <w:tc>
          <w:tcPr>
            <w:tcW w:w="4876" w:type="dxa"/>
            <w:hideMark/>
          </w:tcPr>
          <w:p w14:paraId="40875DBE" w14:textId="77777777" w:rsidR="00B9483A" w:rsidRPr="002C0C61" w:rsidRDefault="00013E04" w:rsidP="00761BD2">
            <w:pPr>
              <w:pStyle w:val="Normal6"/>
              <w:rPr>
                <w:szCs w:val="24"/>
              </w:rPr>
            </w:pPr>
            <w:r w:rsidRPr="002C0C61">
              <w:t>22.</w:t>
            </w:r>
            <w:r w:rsidRPr="002C0C61">
              <w:tab/>
              <w:t xml:space="preserve">призовава за укрепване на следващата многогодишна финансова рамка (МФР) и за по-добро използване на ЕСФ+, ЕФРР и </w:t>
            </w:r>
            <w:r w:rsidRPr="002C0C61">
              <w:rPr>
                <w:b/>
                <w:i/>
              </w:rPr>
              <w:t>ФЕПНЛ</w:t>
            </w:r>
            <w:r w:rsidRPr="002C0C61">
              <w:t xml:space="preserve"> с цел подобряване на политиките, които допринасят за изкореняването на бедността;</w:t>
            </w:r>
          </w:p>
        </w:tc>
      </w:tr>
    </w:tbl>
    <w:p w14:paraId="17B845AF"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13561415" w14:textId="77777777" w:rsidR="00B9483A" w:rsidRPr="002C0C61" w:rsidRDefault="00013E04" w:rsidP="00B9483A">
      <w:r w:rsidRPr="002C0C61">
        <w:rPr>
          <w:rStyle w:val="HideTWBExt"/>
        </w:rPr>
        <w:t>&lt;/Amend&gt;</w:t>
      </w:r>
    </w:p>
    <w:p w14:paraId="684D245F"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461</w:t>
      </w:r>
      <w:r w:rsidRPr="002C0C61">
        <w:rPr>
          <w:rStyle w:val="HideTWBExt"/>
          <w:b w:val="0"/>
        </w:rPr>
        <w:t>&lt;/NumAm&gt;</w:t>
      </w:r>
    </w:p>
    <w:p w14:paraId="727939EF" w14:textId="77777777" w:rsidR="00B9483A" w:rsidRPr="002C0C61" w:rsidRDefault="00013E04" w:rsidP="00B9483A">
      <w:pPr>
        <w:pStyle w:val="NormalBold"/>
      </w:pPr>
      <w:r w:rsidRPr="002C0C61">
        <w:rPr>
          <w:rStyle w:val="HideTWBExt"/>
          <w:b w:val="0"/>
        </w:rPr>
        <w:t>&lt;RepeatBlock-By&gt;&lt;Members&gt;</w:t>
      </w:r>
      <w:r w:rsidRPr="002C0C61">
        <w:t>Мартин Кемп, Лисбет Сомен, Реджина Дохърти</w:t>
      </w:r>
      <w:r w:rsidRPr="002C0C61">
        <w:rPr>
          <w:rStyle w:val="HideTWBExt"/>
          <w:b w:val="0"/>
        </w:rPr>
        <w:t>&lt;/Members&gt;</w:t>
      </w:r>
    </w:p>
    <w:p w14:paraId="2FB07578" w14:textId="77777777" w:rsidR="00B9483A" w:rsidRPr="002C0C61" w:rsidRDefault="00013E04" w:rsidP="00B9483A">
      <w:r w:rsidRPr="002C0C61">
        <w:rPr>
          <w:rStyle w:val="HideTWBExt"/>
        </w:rPr>
        <w:t>&lt;/RepeatBlock-By&gt;</w:t>
      </w:r>
    </w:p>
    <w:p w14:paraId="1F9748F3"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09D64947" w14:textId="77777777" w:rsidR="00B9483A" w:rsidRPr="002C0C61" w:rsidRDefault="00013E04" w:rsidP="00B9483A">
      <w:pPr>
        <w:pStyle w:val="NormalBold"/>
      </w:pPr>
      <w:r w:rsidRPr="002C0C61">
        <w:rPr>
          <w:rStyle w:val="HideTWBExt"/>
          <w:b w:val="0"/>
        </w:rPr>
        <w:t>&lt;Article&gt;</w:t>
      </w:r>
      <w:r w:rsidRPr="002C0C61">
        <w:t>Параграф 22</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4F7D3F45" w14:textId="77777777" w:rsidTr="00761BD2">
        <w:trPr>
          <w:jc w:val="center"/>
        </w:trPr>
        <w:tc>
          <w:tcPr>
            <w:tcW w:w="9752" w:type="dxa"/>
            <w:gridSpan w:val="2"/>
          </w:tcPr>
          <w:p w14:paraId="7CC5E8B4" w14:textId="77777777" w:rsidR="00B9483A" w:rsidRPr="002C0C61" w:rsidRDefault="00B9483A" w:rsidP="00761BD2">
            <w:pPr>
              <w:keepNext/>
            </w:pPr>
          </w:p>
        </w:tc>
      </w:tr>
      <w:tr w:rsidR="00A029F3" w:rsidRPr="002C0C61" w14:paraId="08E88D49" w14:textId="77777777" w:rsidTr="00761BD2">
        <w:trPr>
          <w:jc w:val="center"/>
        </w:trPr>
        <w:tc>
          <w:tcPr>
            <w:tcW w:w="4876" w:type="dxa"/>
            <w:hideMark/>
          </w:tcPr>
          <w:p w14:paraId="12F119E7" w14:textId="77777777" w:rsidR="00B9483A" w:rsidRPr="002C0C61" w:rsidRDefault="00013E04" w:rsidP="00761BD2">
            <w:pPr>
              <w:pStyle w:val="ColumnHeading"/>
              <w:keepNext/>
            </w:pPr>
            <w:r w:rsidRPr="002C0C61">
              <w:t>Предложение за резолюция</w:t>
            </w:r>
          </w:p>
        </w:tc>
        <w:tc>
          <w:tcPr>
            <w:tcW w:w="4876" w:type="dxa"/>
            <w:hideMark/>
          </w:tcPr>
          <w:p w14:paraId="467B729B" w14:textId="77777777" w:rsidR="00B9483A" w:rsidRPr="002C0C61" w:rsidRDefault="00013E04" w:rsidP="00761BD2">
            <w:pPr>
              <w:pStyle w:val="ColumnHeading"/>
              <w:keepNext/>
            </w:pPr>
            <w:r w:rsidRPr="002C0C61">
              <w:t>Изменение</w:t>
            </w:r>
          </w:p>
        </w:tc>
      </w:tr>
      <w:tr w:rsidR="00A029F3" w:rsidRPr="002C0C61" w14:paraId="00CEAB4E" w14:textId="77777777" w:rsidTr="00761BD2">
        <w:trPr>
          <w:jc w:val="center"/>
        </w:trPr>
        <w:tc>
          <w:tcPr>
            <w:tcW w:w="4876" w:type="dxa"/>
            <w:hideMark/>
          </w:tcPr>
          <w:p w14:paraId="5C80EF5A" w14:textId="77777777" w:rsidR="00B9483A" w:rsidRPr="002C0C61" w:rsidRDefault="00013E04" w:rsidP="00761BD2">
            <w:pPr>
              <w:pStyle w:val="Normal6"/>
            </w:pPr>
            <w:r w:rsidRPr="002C0C61">
              <w:t>22.</w:t>
            </w:r>
            <w:r w:rsidRPr="002C0C61">
              <w:tab/>
              <w:t xml:space="preserve">призовава за укрепване на следващата многогодишна финансова рамка (МФР) и за по-добро използване на ЕСФ+, ЕФРР, ФЕПНЛ и ФУМИ с цел подобряване на политиките, които </w:t>
            </w:r>
            <w:r w:rsidRPr="002C0C61">
              <w:t>допринасят за изкореняването на бедността;</w:t>
            </w:r>
          </w:p>
        </w:tc>
        <w:tc>
          <w:tcPr>
            <w:tcW w:w="4876" w:type="dxa"/>
            <w:hideMark/>
          </w:tcPr>
          <w:p w14:paraId="596B349F" w14:textId="77777777" w:rsidR="00B9483A" w:rsidRPr="002C0C61" w:rsidRDefault="00013E04" w:rsidP="00761BD2">
            <w:pPr>
              <w:pStyle w:val="Normal6"/>
              <w:rPr>
                <w:szCs w:val="24"/>
              </w:rPr>
            </w:pPr>
            <w:r w:rsidRPr="002C0C61">
              <w:t>22.</w:t>
            </w:r>
            <w:r w:rsidRPr="002C0C61">
              <w:tab/>
              <w:t>призовава за укрепване на следващата многогодишна финансова рамка (МФР) и за по-добро използване на ЕСФ+, ЕФРР, ФЕПНЛ и ФУМИ с цел подобряване на политиките, които допринасят за изкореняването на бедността;</w:t>
            </w:r>
          </w:p>
        </w:tc>
      </w:tr>
    </w:tbl>
    <w:p w14:paraId="138E8643"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5DC17149" w14:textId="77777777" w:rsidR="00B9483A" w:rsidRPr="002C0C61" w:rsidRDefault="00013E04" w:rsidP="00B9483A">
      <w:r w:rsidRPr="002C0C61">
        <w:rPr>
          <w:rStyle w:val="HideTWBExt"/>
        </w:rPr>
        <w:t>&lt;/Amend&gt;</w:t>
      </w:r>
    </w:p>
    <w:p w14:paraId="6123E4A8"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462</w:t>
      </w:r>
      <w:r w:rsidRPr="002C0C61">
        <w:rPr>
          <w:rStyle w:val="HideTWBExt"/>
          <w:b w:val="0"/>
        </w:rPr>
        <w:t>&lt;/NumAm&gt;</w:t>
      </w:r>
    </w:p>
    <w:p w14:paraId="3907EF2D" w14:textId="77777777" w:rsidR="00B9483A" w:rsidRPr="002C0C61" w:rsidRDefault="00013E04" w:rsidP="00B9483A">
      <w:pPr>
        <w:pStyle w:val="NormalBold"/>
      </w:pPr>
      <w:r w:rsidRPr="002C0C61">
        <w:rPr>
          <w:rStyle w:val="HideTWBExt"/>
          <w:b w:val="0"/>
        </w:rPr>
        <w:t>&lt;RepeatBlock-By&gt;&lt;Members&gt;</w:t>
      </w:r>
      <w:r w:rsidRPr="002C0C61">
        <w:t>Жуан Оливейра</w:t>
      </w:r>
      <w:r w:rsidRPr="002C0C61">
        <w:rPr>
          <w:rStyle w:val="HideTWBExt"/>
          <w:b w:val="0"/>
        </w:rPr>
        <w:t>&lt;/Members&gt;</w:t>
      </w:r>
    </w:p>
    <w:p w14:paraId="006F6BA4" w14:textId="77777777" w:rsidR="00B9483A" w:rsidRPr="002C0C61" w:rsidRDefault="00013E04" w:rsidP="00B9483A">
      <w:r w:rsidRPr="002C0C61">
        <w:rPr>
          <w:rStyle w:val="HideTWBExt"/>
        </w:rPr>
        <w:t>&lt;/RepeatBlock-By&gt;</w:t>
      </w:r>
    </w:p>
    <w:p w14:paraId="4D812155"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6DE8A0E7" w14:textId="77777777" w:rsidR="00B9483A" w:rsidRPr="002C0C61" w:rsidRDefault="00013E04" w:rsidP="00B9483A">
      <w:pPr>
        <w:pStyle w:val="NormalBold"/>
      </w:pPr>
      <w:r w:rsidRPr="002C0C61">
        <w:rPr>
          <w:rStyle w:val="HideTWBExt"/>
          <w:b w:val="0"/>
        </w:rPr>
        <w:t>&lt;Article&gt;</w:t>
      </w:r>
      <w:r w:rsidRPr="002C0C61">
        <w:t>Параграф 22 a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76E7F962" w14:textId="77777777" w:rsidTr="00761BD2">
        <w:trPr>
          <w:jc w:val="center"/>
        </w:trPr>
        <w:tc>
          <w:tcPr>
            <w:tcW w:w="9752" w:type="dxa"/>
            <w:gridSpan w:val="2"/>
          </w:tcPr>
          <w:p w14:paraId="1071C039" w14:textId="77777777" w:rsidR="00B9483A" w:rsidRPr="002C0C61" w:rsidRDefault="00B9483A" w:rsidP="00761BD2">
            <w:pPr>
              <w:keepNext/>
            </w:pPr>
          </w:p>
        </w:tc>
      </w:tr>
      <w:tr w:rsidR="00A029F3" w:rsidRPr="002C0C61" w14:paraId="48F89D48" w14:textId="77777777" w:rsidTr="00761BD2">
        <w:trPr>
          <w:jc w:val="center"/>
        </w:trPr>
        <w:tc>
          <w:tcPr>
            <w:tcW w:w="4876" w:type="dxa"/>
            <w:hideMark/>
          </w:tcPr>
          <w:p w14:paraId="3C572B06" w14:textId="77777777" w:rsidR="00B9483A" w:rsidRPr="002C0C61" w:rsidRDefault="00013E04" w:rsidP="00761BD2">
            <w:pPr>
              <w:pStyle w:val="ColumnHeading"/>
              <w:keepNext/>
            </w:pPr>
            <w:r w:rsidRPr="002C0C61">
              <w:t xml:space="preserve">Предложение за </w:t>
            </w:r>
            <w:r w:rsidRPr="002C0C61">
              <w:t>резолюция</w:t>
            </w:r>
          </w:p>
        </w:tc>
        <w:tc>
          <w:tcPr>
            <w:tcW w:w="4876" w:type="dxa"/>
            <w:hideMark/>
          </w:tcPr>
          <w:p w14:paraId="771A59EC" w14:textId="77777777" w:rsidR="00B9483A" w:rsidRPr="002C0C61" w:rsidRDefault="00013E04" w:rsidP="00761BD2">
            <w:pPr>
              <w:pStyle w:val="ColumnHeading"/>
              <w:keepNext/>
            </w:pPr>
            <w:r w:rsidRPr="002C0C61">
              <w:t>Изменение</w:t>
            </w:r>
          </w:p>
        </w:tc>
      </w:tr>
      <w:tr w:rsidR="00A029F3" w:rsidRPr="002C0C61" w14:paraId="6E0A8378" w14:textId="77777777" w:rsidTr="00761BD2">
        <w:trPr>
          <w:jc w:val="center"/>
        </w:trPr>
        <w:tc>
          <w:tcPr>
            <w:tcW w:w="4876" w:type="dxa"/>
          </w:tcPr>
          <w:p w14:paraId="04B6B863" w14:textId="77777777" w:rsidR="00B9483A" w:rsidRPr="002C0C61" w:rsidRDefault="00B9483A" w:rsidP="00761BD2">
            <w:pPr>
              <w:pStyle w:val="Normal6"/>
            </w:pPr>
          </w:p>
        </w:tc>
        <w:tc>
          <w:tcPr>
            <w:tcW w:w="4876" w:type="dxa"/>
            <w:hideMark/>
          </w:tcPr>
          <w:p w14:paraId="70CC70A6" w14:textId="77777777" w:rsidR="00B9483A" w:rsidRPr="002C0C61" w:rsidRDefault="00013E04" w:rsidP="00761BD2">
            <w:pPr>
              <w:pStyle w:val="Normal6"/>
              <w:rPr>
                <w:szCs w:val="24"/>
              </w:rPr>
            </w:pPr>
            <w:r w:rsidRPr="002C0C61">
              <w:rPr>
                <w:b/>
                <w:i/>
              </w:rPr>
              <w:t>22а.</w:t>
            </w:r>
            <w:r w:rsidRPr="002C0C61">
              <w:rPr>
                <w:b/>
                <w:i/>
              </w:rPr>
              <w:tab/>
              <w:t>припомня тематичните отключващи условия, приложими за ЕФРР, ЕСФ + и Кохезионния фонд, посочени в приложение IV към Регламент (ЕС) 2021/1060 на Европейския парламент за установяване на общоприложимите разпоредби за тези фондове, по-специално отключващо условие 4.4, озаглавено „Национална стратегическа рамка на политиката за социално приобщаване и намаляване на бедността“; подчертава значението на свързването на стратегията и нейното финансиране с предварително определените специфични цели, а именно: 1) за Е</w:t>
            </w:r>
            <w:r w:rsidRPr="002C0C61">
              <w:rPr>
                <w:b/>
                <w:i/>
              </w:rPr>
              <w:t>ФРР: насърчаване на социално-икономическото приобщаване на маргинализираните общности, домакинствата с ниски доходи и групите в неравностойно положение, включително хората със специални нужди, чрез интегрирани действия, включително жилищно настаняване и социални услуги; 2)  за ЕСФ +: поощряване на активното приобщаване с оглед на насърчаването на равните възможности, недискриминацията и активното участие и по-добрата пригодност за работа, по-специално за групите в неравностойно положение; призовава Комисият</w:t>
            </w:r>
            <w:r w:rsidRPr="002C0C61">
              <w:rPr>
                <w:b/>
                <w:i/>
              </w:rPr>
              <w:t>а, Европейския парламент и Съвета да гарантират, че общите разпоредби на ЕФРР и ЕСФ + отразяват по-добре тези специфични цели и да включат ясна връзка със стратегията в следващата многогодишна финансова рамка;</w:t>
            </w:r>
          </w:p>
        </w:tc>
      </w:tr>
    </w:tbl>
    <w:p w14:paraId="2462737A"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{PT}</w:t>
      </w:r>
      <w:r w:rsidRPr="002C0C61">
        <w:rPr>
          <w:noProof w:val="0"/>
        </w:rPr>
        <w:t>pt</w:t>
      </w:r>
      <w:r w:rsidRPr="002C0C61">
        <w:rPr>
          <w:rStyle w:val="HideTWBExt"/>
        </w:rPr>
        <w:t>&lt;/Original&gt;</w:t>
      </w:r>
    </w:p>
    <w:p w14:paraId="6FF4E3E9" w14:textId="77777777" w:rsidR="00B9483A" w:rsidRPr="002C0C61" w:rsidRDefault="00013E04" w:rsidP="00B9483A">
      <w:r w:rsidRPr="002C0C61">
        <w:rPr>
          <w:rStyle w:val="HideTWBExt"/>
        </w:rPr>
        <w:t>&lt;/Amend&gt;</w:t>
      </w:r>
    </w:p>
    <w:p w14:paraId="20D8649F"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463</w:t>
      </w:r>
      <w:r w:rsidRPr="002C0C61">
        <w:rPr>
          <w:rStyle w:val="HideTWBExt"/>
          <w:b w:val="0"/>
        </w:rPr>
        <w:t>&lt;/NumAm&gt;</w:t>
      </w:r>
    </w:p>
    <w:p w14:paraId="2898EEB8" w14:textId="77777777" w:rsidR="00B9483A" w:rsidRPr="002C0C61" w:rsidRDefault="00013E04" w:rsidP="00B9483A">
      <w:pPr>
        <w:pStyle w:val="NormalBold"/>
      </w:pPr>
      <w:r w:rsidRPr="002C0C61">
        <w:rPr>
          <w:rStyle w:val="HideTWBExt"/>
          <w:b w:val="0"/>
        </w:rPr>
        <w:t>&lt;RepeatBlock-By&gt;&lt;Members&gt;</w:t>
      </w:r>
      <w:r w:rsidRPr="002C0C61">
        <w:t>Христо Петров</w:t>
      </w:r>
      <w:r w:rsidRPr="002C0C61">
        <w:rPr>
          <w:rStyle w:val="HideTWBExt"/>
          <w:b w:val="0"/>
        </w:rPr>
        <w:t>&lt;/Members&gt;</w:t>
      </w:r>
    </w:p>
    <w:p w14:paraId="0E0AE336" w14:textId="77777777" w:rsidR="00B9483A" w:rsidRPr="002C0C61" w:rsidRDefault="00013E04" w:rsidP="00B9483A">
      <w:r w:rsidRPr="002C0C61">
        <w:rPr>
          <w:rStyle w:val="HideTWBExt"/>
        </w:rPr>
        <w:t>&lt;/RepeatBlock-By&gt;</w:t>
      </w:r>
    </w:p>
    <w:p w14:paraId="52BB4457"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7539A082" w14:textId="77777777" w:rsidR="00B9483A" w:rsidRPr="002C0C61" w:rsidRDefault="00013E04" w:rsidP="00B9483A">
      <w:pPr>
        <w:pStyle w:val="NormalBold"/>
      </w:pPr>
      <w:r w:rsidRPr="002C0C61">
        <w:rPr>
          <w:rStyle w:val="HideTWBExt"/>
          <w:b w:val="0"/>
        </w:rPr>
        <w:t>&lt;Article&gt;</w:t>
      </w:r>
      <w:r w:rsidRPr="002C0C61">
        <w:t>Параграф 22 a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3C31AC3A" w14:textId="77777777" w:rsidTr="00761BD2">
        <w:trPr>
          <w:jc w:val="center"/>
        </w:trPr>
        <w:tc>
          <w:tcPr>
            <w:tcW w:w="9752" w:type="dxa"/>
            <w:gridSpan w:val="2"/>
          </w:tcPr>
          <w:p w14:paraId="3ECF9270" w14:textId="77777777" w:rsidR="00B9483A" w:rsidRPr="002C0C61" w:rsidRDefault="00B9483A" w:rsidP="00761BD2">
            <w:pPr>
              <w:keepNext/>
            </w:pPr>
          </w:p>
        </w:tc>
      </w:tr>
      <w:tr w:rsidR="00A029F3" w:rsidRPr="002C0C61" w14:paraId="4C02D16D" w14:textId="77777777" w:rsidTr="00761BD2">
        <w:trPr>
          <w:jc w:val="center"/>
        </w:trPr>
        <w:tc>
          <w:tcPr>
            <w:tcW w:w="4876" w:type="dxa"/>
            <w:hideMark/>
          </w:tcPr>
          <w:p w14:paraId="58A9093B" w14:textId="77777777" w:rsidR="00B9483A" w:rsidRPr="002C0C61" w:rsidRDefault="00013E04" w:rsidP="00761BD2">
            <w:pPr>
              <w:pStyle w:val="ColumnHeading"/>
              <w:keepNext/>
            </w:pPr>
            <w:r w:rsidRPr="002C0C61">
              <w:t xml:space="preserve">Предложение за </w:t>
            </w:r>
            <w:r w:rsidRPr="002C0C61">
              <w:t>резолюция</w:t>
            </w:r>
          </w:p>
        </w:tc>
        <w:tc>
          <w:tcPr>
            <w:tcW w:w="4876" w:type="dxa"/>
            <w:hideMark/>
          </w:tcPr>
          <w:p w14:paraId="67D4064E" w14:textId="77777777" w:rsidR="00B9483A" w:rsidRPr="002C0C61" w:rsidRDefault="00013E04" w:rsidP="00761BD2">
            <w:pPr>
              <w:pStyle w:val="ColumnHeading"/>
              <w:keepNext/>
            </w:pPr>
            <w:r w:rsidRPr="002C0C61">
              <w:t>Изменение</w:t>
            </w:r>
          </w:p>
        </w:tc>
      </w:tr>
      <w:tr w:rsidR="00A029F3" w:rsidRPr="002C0C61" w14:paraId="32AA90D0" w14:textId="77777777" w:rsidTr="00761BD2">
        <w:trPr>
          <w:jc w:val="center"/>
        </w:trPr>
        <w:tc>
          <w:tcPr>
            <w:tcW w:w="4876" w:type="dxa"/>
          </w:tcPr>
          <w:p w14:paraId="23291C70" w14:textId="77777777" w:rsidR="00B9483A" w:rsidRPr="002C0C61" w:rsidRDefault="00B9483A" w:rsidP="00761BD2">
            <w:pPr>
              <w:pStyle w:val="Normal6"/>
            </w:pPr>
          </w:p>
        </w:tc>
        <w:tc>
          <w:tcPr>
            <w:tcW w:w="4876" w:type="dxa"/>
            <w:hideMark/>
          </w:tcPr>
          <w:p w14:paraId="7B34C65B" w14:textId="77777777" w:rsidR="00B9483A" w:rsidRPr="002C0C61" w:rsidRDefault="00013E04" w:rsidP="00761BD2">
            <w:pPr>
              <w:pStyle w:val="Normal6"/>
              <w:rPr>
                <w:szCs w:val="24"/>
              </w:rPr>
            </w:pPr>
            <w:r w:rsidRPr="002C0C61">
              <w:rPr>
                <w:b/>
                <w:i/>
              </w:rPr>
              <w:t>22а.</w:t>
            </w:r>
            <w:r w:rsidRPr="002C0C61">
              <w:rPr>
                <w:b/>
                <w:i/>
              </w:rPr>
              <w:tab/>
              <w:t xml:space="preserve">подчертава положителната роля на европейските средства за финансирането на иновативни проекти за борба с бедността и социалното изключване и факта, че продължаването на отпускането на такива средства е от решаващо значение за привличането на повече национално финансиране за идеи, които са се доказали като успешни; призовава в бюджета на ЕС да се даде приоритет на инвестициите, насочени към социален напредък и намаляване на бедността и неравенствата, като Европейският социален фонд плюс (ЕСФ +) се използва </w:t>
            </w:r>
            <w:r w:rsidRPr="002C0C61">
              <w:rPr>
                <w:b/>
                <w:i/>
              </w:rPr>
              <w:t xml:space="preserve">като самостоятелен фонд, предназначен за подкрепа на социалното приобщаване; подчертава, че е важно да се запазят специално разпределените финансови средства за групите в най-неравностойно положение; освен това призовава Комисията да обмисли по-голямо опростяване на достъпа до фондовете на ЕС за организациите с нестопанска цел, които се стремят да се борят с бедността и социалното изключване, както и по-висок процент на съфинансиране за проекти в тази област; </w:t>
            </w:r>
          </w:p>
        </w:tc>
      </w:tr>
    </w:tbl>
    <w:p w14:paraId="548249DD"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25587602" w14:textId="77777777" w:rsidR="00B9483A" w:rsidRPr="002C0C61" w:rsidRDefault="00013E04" w:rsidP="00B9483A">
      <w:r w:rsidRPr="002C0C61">
        <w:rPr>
          <w:rStyle w:val="HideTWBExt"/>
        </w:rPr>
        <w:t>&lt;/Amend&gt;</w:t>
      </w:r>
    </w:p>
    <w:p w14:paraId="4DB3F295"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464</w:t>
      </w:r>
      <w:r w:rsidRPr="002C0C61">
        <w:rPr>
          <w:rStyle w:val="HideTWBExt"/>
          <w:b w:val="0"/>
        </w:rPr>
        <w:t>&lt;/NumAm&gt;</w:t>
      </w:r>
    </w:p>
    <w:p w14:paraId="0B6E1F64" w14:textId="77777777" w:rsidR="00B9483A" w:rsidRPr="002C0C61" w:rsidRDefault="00013E04" w:rsidP="00B9483A">
      <w:pPr>
        <w:pStyle w:val="NormalBold"/>
      </w:pPr>
      <w:r w:rsidRPr="002C0C61">
        <w:rPr>
          <w:rStyle w:val="HideTWBExt"/>
          <w:b w:val="0"/>
        </w:rPr>
        <w:t>&lt;RepeatBlock-By&gt;&lt;Members&gt;</w:t>
      </w:r>
      <w:r w:rsidRPr="002C0C61">
        <w:t>Жуан Оливейра, Мари Тусен, Марит Май, Паскуале Тридико, Христо Петров, Естреля Галан, Пернандо Барена Арса, Йоргос Георгиу, Лин Бойлан, Лейла Шайби, Дамиен Карем, Антони Смит, Висент Марса Ибанес, Марина Мьозюр, Сирпа Пиетикяйнен, Дарио Тамбурано, Мюриел Лоран, Ерик Сарджакомо, Чечилия Страда</w:t>
      </w:r>
      <w:r w:rsidRPr="002C0C61">
        <w:rPr>
          <w:rStyle w:val="HideTWBExt"/>
          <w:b w:val="0"/>
        </w:rPr>
        <w:t>&lt;/Members&gt;</w:t>
      </w:r>
    </w:p>
    <w:p w14:paraId="1AB6E9F7" w14:textId="77777777" w:rsidR="00B9483A" w:rsidRPr="002C0C61" w:rsidRDefault="00013E04" w:rsidP="00B9483A">
      <w:r w:rsidRPr="002C0C61">
        <w:rPr>
          <w:rStyle w:val="HideTWBExt"/>
        </w:rPr>
        <w:t>&lt;/RepeatBlock-By&gt;</w:t>
      </w:r>
    </w:p>
    <w:p w14:paraId="763A69C4"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39F87785" w14:textId="77777777" w:rsidR="00B9483A" w:rsidRPr="002C0C61" w:rsidRDefault="00013E04" w:rsidP="00B9483A">
      <w:pPr>
        <w:pStyle w:val="NormalBold"/>
      </w:pPr>
      <w:r w:rsidRPr="002C0C61">
        <w:rPr>
          <w:rStyle w:val="HideTWBExt"/>
          <w:b w:val="0"/>
        </w:rPr>
        <w:t>&lt;Article&gt;</w:t>
      </w:r>
      <w:r w:rsidRPr="002C0C61">
        <w:t>Параграф 22 a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0E010536" w14:textId="77777777" w:rsidTr="00761BD2">
        <w:trPr>
          <w:jc w:val="center"/>
        </w:trPr>
        <w:tc>
          <w:tcPr>
            <w:tcW w:w="9752" w:type="dxa"/>
            <w:gridSpan w:val="2"/>
          </w:tcPr>
          <w:p w14:paraId="0C0DF1C7" w14:textId="77777777" w:rsidR="00B9483A" w:rsidRPr="002C0C61" w:rsidRDefault="00B9483A" w:rsidP="00761BD2">
            <w:pPr>
              <w:keepNext/>
            </w:pPr>
          </w:p>
        </w:tc>
      </w:tr>
      <w:tr w:rsidR="00A029F3" w:rsidRPr="002C0C61" w14:paraId="5246CCBF" w14:textId="77777777" w:rsidTr="00761BD2">
        <w:trPr>
          <w:jc w:val="center"/>
        </w:trPr>
        <w:tc>
          <w:tcPr>
            <w:tcW w:w="4876" w:type="dxa"/>
            <w:hideMark/>
          </w:tcPr>
          <w:p w14:paraId="583198A5" w14:textId="77777777" w:rsidR="00B9483A" w:rsidRPr="002C0C61" w:rsidRDefault="00013E04" w:rsidP="00761BD2">
            <w:pPr>
              <w:pStyle w:val="ColumnHeading"/>
              <w:keepNext/>
            </w:pPr>
            <w:r w:rsidRPr="002C0C61">
              <w:t>Предложение за резолюция</w:t>
            </w:r>
          </w:p>
        </w:tc>
        <w:tc>
          <w:tcPr>
            <w:tcW w:w="4876" w:type="dxa"/>
            <w:hideMark/>
          </w:tcPr>
          <w:p w14:paraId="01B9DC58" w14:textId="77777777" w:rsidR="00B9483A" w:rsidRPr="002C0C61" w:rsidRDefault="00013E04" w:rsidP="00761BD2">
            <w:pPr>
              <w:pStyle w:val="ColumnHeading"/>
              <w:keepNext/>
            </w:pPr>
            <w:r w:rsidRPr="002C0C61">
              <w:t>Изменение</w:t>
            </w:r>
          </w:p>
        </w:tc>
      </w:tr>
      <w:tr w:rsidR="00A029F3" w:rsidRPr="002C0C61" w14:paraId="234D89D4" w14:textId="77777777" w:rsidTr="00761BD2">
        <w:trPr>
          <w:jc w:val="center"/>
        </w:trPr>
        <w:tc>
          <w:tcPr>
            <w:tcW w:w="4876" w:type="dxa"/>
          </w:tcPr>
          <w:p w14:paraId="01299EC0" w14:textId="77777777" w:rsidR="00B9483A" w:rsidRPr="002C0C61" w:rsidRDefault="00B9483A" w:rsidP="00761BD2">
            <w:pPr>
              <w:pStyle w:val="Normal6"/>
            </w:pPr>
          </w:p>
        </w:tc>
        <w:tc>
          <w:tcPr>
            <w:tcW w:w="4876" w:type="dxa"/>
            <w:hideMark/>
          </w:tcPr>
          <w:p w14:paraId="34BBCA52" w14:textId="77777777" w:rsidR="00B9483A" w:rsidRPr="002C0C61" w:rsidRDefault="00013E04" w:rsidP="00761BD2">
            <w:pPr>
              <w:pStyle w:val="Normal6"/>
              <w:rPr>
                <w:szCs w:val="24"/>
              </w:rPr>
            </w:pPr>
            <w:r w:rsidRPr="002C0C61">
              <w:rPr>
                <w:b/>
                <w:i/>
              </w:rPr>
              <w:t>22а.</w:t>
            </w:r>
            <w:r w:rsidRPr="002C0C61">
              <w:rPr>
                <w:b/>
                <w:i/>
              </w:rPr>
              <w:tab/>
              <w:t xml:space="preserve">подчертава Европейската гаранция за децата като ключов инструмент в борбата срещу детската бедност и социалното изключване; подчертава значението на пълното и навременно прилагане от страна на </w:t>
            </w:r>
            <w:r w:rsidRPr="002C0C61">
              <w:rPr>
                <w:b/>
                <w:i/>
              </w:rPr>
              <w:t>държавите членки, за да се гарантира достъп до ефективно и безплатно здравеопазване, образование, образование и грижи в ранна детска възраст, както и ефективен достъп до подходящо жилищно настаняване и здравословно хранене за всички деца в нужда;</w:t>
            </w:r>
          </w:p>
        </w:tc>
      </w:tr>
    </w:tbl>
    <w:p w14:paraId="70AD476B"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4299BB4F" w14:textId="77777777" w:rsidR="00B9483A" w:rsidRPr="002C0C61" w:rsidRDefault="00013E04" w:rsidP="00B9483A">
      <w:r w:rsidRPr="002C0C61">
        <w:rPr>
          <w:rStyle w:val="HideTWBExt"/>
        </w:rPr>
        <w:t>&lt;/Amend&gt;</w:t>
      </w:r>
    </w:p>
    <w:p w14:paraId="1EB3A96E"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465</w:t>
      </w:r>
      <w:r w:rsidRPr="002C0C61">
        <w:rPr>
          <w:rStyle w:val="HideTWBExt"/>
          <w:b w:val="0"/>
        </w:rPr>
        <w:t>&lt;/NumAm&gt;</w:t>
      </w:r>
    </w:p>
    <w:p w14:paraId="6D77B1BB" w14:textId="77777777" w:rsidR="00B9483A" w:rsidRPr="002C0C61" w:rsidRDefault="00013E04" w:rsidP="00B9483A">
      <w:pPr>
        <w:pStyle w:val="NormalBold"/>
      </w:pPr>
      <w:r w:rsidRPr="002C0C61">
        <w:rPr>
          <w:rStyle w:val="HideTWBExt"/>
          <w:b w:val="0"/>
        </w:rPr>
        <w:t>&lt;RepeatBlock-By&gt;&lt;Members&gt;</w:t>
      </w:r>
      <w:r w:rsidRPr="002C0C61">
        <w:t>Вили Сьовндал</w:t>
      </w:r>
      <w:r w:rsidRPr="002C0C61">
        <w:rPr>
          <w:rStyle w:val="HideTWBExt"/>
          <w:b w:val="0"/>
        </w:rPr>
        <w:t>&lt;/Members&gt;</w:t>
      </w:r>
    </w:p>
    <w:p w14:paraId="23EA4BCC" w14:textId="77777777" w:rsidR="00B9483A" w:rsidRPr="002C0C61" w:rsidRDefault="00013E04" w:rsidP="00B9483A">
      <w:r w:rsidRPr="002C0C61">
        <w:rPr>
          <w:rStyle w:val="HideTWBExt"/>
        </w:rPr>
        <w:t>&lt;AuNomDe&gt;</w:t>
      </w:r>
      <w:r w:rsidRPr="002C0C61">
        <w:rPr>
          <w:rStyle w:val="HideTWBInt"/>
          <w:color w:val="auto"/>
        </w:rPr>
        <w:t>{Verts/ALE}</w:t>
      </w:r>
      <w:r w:rsidRPr="002C0C61">
        <w:t>от името на групата Verts/ALE</w:t>
      </w:r>
      <w:r w:rsidRPr="002C0C61">
        <w:rPr>
          <w:rStyle w:val="HideTWBExt"/>
        </w:rPr>
        <w:t>&lt;/AuNomDe&gt;</w:t>
      </w:r>
    </w:p>
    <w:p w14:paraId="6E6A8422" w14:textId="77777777" w:rsidR="00B9483A" w:rsidRPr="002C0C61" w:rsidRDefault="00013E04" w:rsidP="00B9483A">
      <w:r w:rsidRPr="002C0C61">
        <w:rPr>
          <w:rStyle w:val="HideTWBExt"/>
        </w:rPr>
        <w:t>&lt;/RepeatBlock-By&gt;</w:t>
      </w:r>
    </w:p>
    <w:p w14:paraId="075C00F2"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6F9CE94D" w14:textId="77777777" w:rsidR="00B9483A" w:rsidRPr="002C0C61" w:rsidRDefault="00013E04" w:rsidP="00B9483A">
      <w:pPr>
        <w:pStyle w:val="NormalBold"/>
      </w:pPr>
      <w:r w:rsidRPr="002C0C61">
        <w:rPr>
          <w:rStyle w:val="HideTWBExt"/>
          <w:b w:val="0"/>
        </w:rPr>
        <w:t>&lt;Article&gt;</w:t>
      </w:r>
      <w:r w:rsidRPr="002C0C61">
        <w:t>Параграф 22 a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669DDB18" w14:textId="77777777" w:rsidTr="00761BD2">
        <w:trPr>
          <w:jc w:val="center"/>
        </w:trPr>
        <w:tc>
          <w:tcPr>
            <w:tcW w:w="9752" w:type="dxa"/>
            <w:gridSpan w:val="2"/>
          </w:tcPr>
          <w:p w14:paraId="71AF214F" w14:textId="77777777" w:rsidR="00B9483A" w:rsidRPr="002C0C61" w:rsidRDefault="00B9483A" w:rsidP="00761BD2">
            <w:pPr>
              <w:keepNext/>
            </w:pPr>
          </w:p>
        </w:tc>
      </w:tr>
      <w:tr w:rsidR="00A029F3" w:rsidRPr="002C0C61" w14:paraId="4B185478" w14:textId="77777777" w:rsidTr="00761BD2">
        <w:trPr>
          <w:jc w:val="center"/>
        </w:trPr>
        <w:tc>
          <w:tcPr>
            <w:tcW w:w="4876" w:type="dxa"/>
            <w:hideMark/>
          </w:tcPr>
          <w:p w14:paraId="50EB0A40" w14:textId="77777777" w:rsidR="00B9483A" w:rsidRPr="002C0C61" w:rsidRDefault="00013E04" w:rsidP="00761BD2">
            <w:pPr>
              <w:pStyle w:val="ColumnHeading"/>
              <w:keepNext/>
            </w:pPr>
            <w:r w:rsidRPr="002C0C61">
              <w:t>Предложение за резолюция</w:t>
            </w:r>
          </w:p>
        </w:tc>
        <w:tc>
          <w:tcPr>
            <w:tcW w:w="4876" w:type="dxa"/>
            <w:hideMark/>
          </w:tcPr>
          <w:p w14:paraId="63F50D9E" w14:textId="77777777" w:rsidR="00B9483A" w:rsidRPr="002C0C61" w:rsidRDefault="00013E04" w:rsidP="00761BD2">
            <w:pPr>
              <w:pStyle w:val="ColumnHeading"/>
              <w:keepNext/>
            </w:pPr>
            <w:r w:rsidRPr="002C0C61">
              <w:t>Изменение</w:t>
            </w:r>
          </w:p>
        </w:tc>
      </w:tr>
      <w:tr w:rsidR="00A029F3" w:rsidRPr="002C0C61" w14:paraId="0899BB9E" w14:textId="77777777" w:rsidTr="00761BD2">
        <w:trPr>
          <w:jc w:val="center"/>
        </w:trPr>
        <w:tc>
          <w:tcPr>
            <w:tcW w:w="4876" w:type="dxa"/>
          </w:tcPr>
          <w:p w14:paraId="7F6D52E9" w14:textId="77777777" w:rsidR="00B9483A" w:rsidRPr="002C0C61" w:rsidRDefault="00B9483A" w:rsidP="00761BD2">
            <w:pPr>
              <w:pStyle w:val="Normal6"/>
            </w:pPr>
          </w:p>
        </w:tc>
        <w:tc>
          <w:tcPr>
            <w:tcW w:w="4876" w:type="dxa"/>
            <w:hideMark/>
          </w:tcPr>
          <w:p w14:paraId="2012B440" w14:textId="77777777" w:rsidR="00B9483A" w:rsidRPr="002C0C61" w:rsidRDefault="00013E04" w:rsidP="00761BD2">
            <w:pPr>
              <w:pStyle w:val="Normal6"/>
              <w:rPr>
                <w:szCs w:val="24"/>
              </w:rPr>
            </w:pPr>
            <w:r w:rsidRPr="002C0C61">
              <w:rPr>
                <w:b/>
                <w:i/>
              </w:rPr>
              <w:t>22а.</w:t>
            </w:r>
            <w:r w:rsidRPr="002C0C61">
              <w:rPr>
                <w:b/>
                <w:i/>
              </w:rPr>
              <w:tab/>
              <w:t xml:space="preserve">подчертава, че Европейският социален фонд плюс (ЕСФ+) е основният финансов инструмент на ЕС за насърчаване на социалното приобщаване и борба с бедността; призовава Комисията и </w:t>
            </w:r>
            <w:r w:rsidRPr="002C0C61">
              <w:rPr>
                <w:b/>
                <w:i/>
              </w:rPr>
              <w:t>държавите членки да гарантират в ЕСФ+ за периода след 2027 г., че значителен дял от средствата на ЕСФ+ се заделят първо за тези цели; подчертава значението на целевото финансиране за групите в най-неравностойно положение;</w:t>
            </w:r>
          </w:p>
        </w:tc>
      </w:tr>
    </w:tbl>
    <w:p w14:paraId="0CBF5100"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2293341C" w14:textId="77777777" w:rsidR="00B9483A" w:rsidRPr="002C0C61" w:rsidRDefault="00013E04" w:rsidP="00B9483A">
      <w:r w:rsidRPr="002C0C61">
        <w:rPr>
          <w:rStyle w:val="HideTWBExt"/>
        </w:rPr>
        <w:t>&lt;/Amend&gt;</w:t>
      </w:r>
    </w:p>
    <w:p w14:paraId="0442D81D"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466</w:t>
      </w:r>
      <w:r w:rsidRPr="002C0C61">
        <w:rPr>
          <w:rStyle w:val="HideTWBExt"/>
          <w:b w:val="0"/>
        </w:rPr>
        <w:t>&lt;/NumAm&gt;</w:t>
      </w:r>
    </w:p>
    <w:p w14:paraId="13697E05" w14:textId="77777777" w:rsidR="00B9483A" w:rsidRPr="002C0C61" w:rsidRDefault="00013E04" w:rsidP="00B9483A">
      <w:pPr>
        <w:pStyle w:val="NormalBold"/>
      </w:pPr>
      <w:r w:rsidRPr="002C0C61">
        <w:rPr>
          <w:rStyle w:val="HideTWBExt"/>
          <w:b w:val="0"/>
        </w:rPr>
        <w:t>&lt;RepeatBlock-By&gt;&lt;Members&gt;</w:t>
      </w:r>
      <w:r w:rsidRPr="002C0C61">
        <w:t>Андраш Тивадар Куля</w:t>
      </w:r>
      <w:r w:rsidRPr="002C0C61">
        <w:rPr>
          <w:rStyle w:val="HideTWBExt"/>
          <w:b w:val="0"/>
        </w:rPr>
        <w:t>&lt;/Members&gt;</w:t>
      </w:r>
    </w:p>
    <w:p w14:paraId="5114431B" w14:textId="77777777" w:rsidR="00B9483A" w:rsidRPr="002C0C61" w:rsidRDefault="00013E04" w:rsidP="00B9483A">
      <w:r w:rsidRPr="002C0C61">
        <w:rPr>
          <w:rStyle w:val="HideTWBExt"/>
        </w:rPr>
        <w:t>&lt;/RepeatBlock-By&gt;</w:t>
      </w:r>
    </w:p>
    <w:p w14:paraId="115F52FB"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10FF1771" w14:textId="77777777" w:rsidR="00B9483A" w:rsidRPr="002C0C61" w:rsidRDefault="00013E04" w:rsidP="00B9483A">
      <w:pPr>
        <w:pStyle w:val="NormalBold"/>
      </w:pPr>
      <w:r w:rsidRPr="002C0C61">
        <w:rPr>
          <w:rStyle w:val="HideTWBExt"/>
          <w:b w:val="0"/>
        </w:rPr>
        <w:t>&lt;Article&gt;</w:t>
      </w:r>
      <w:r w:rsidRPr="002C0C61">
        <w:t>Параграф 22 a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30127745" w14:textId="77777777" w:rsidTr="00761BD2">
        <w:trPr>
          <w:jc w:val="center"/>
        </w:trPr>
        <w:tc>
          <w:tcPr>
            <w:tcW w:w="9752" w:type="dxa"/>
            <w:gridSpan w:val="2"/>
          </w:tcPr>
          <w:p w14:paraId="2532FCA1" w14:textId="77777777" w:rsidR="00B9483A" w:rsidRPr="002C0C61" w:rsidRDefault="00B9483A" w:rsidP="00761BD2">
            <w:pPr>
              <w:keepNext/>
            </w:pPr>
          </w:p>
        </w:tc>
      </w:tr>
      <w:tr w:rsidR="00A029F3" w:rsidRPr="002C0C61" w14:paraId="4FCC827C" w14:textId="77777777" w:rsidTr="00761BD2">
        <w:trPr>
          <w:jc w:val="center"/>
        </w:trPr>
        <w:tc>
          <w:tcPr>
            <w:tcW w:w="4876" w:type="dxa"/>
            <w:hideMark/>
          </w:tcPr>
          <w:p w14:paraId="4F76502E" w14:textId="77777777" w:rsidR="00B9483A" w:rsidRPr="002C0C61" w:rsidRDefault="00013E04" w:rsidP="00761BD2">
            <w:pPr>
              <w:pStyle w:val="ColumnHeading"/>
              <w:keepNext/>
            </w:pPr>
            <w:r w:rsidRPr="002C0C61">
              <w:t>Предложение за резолюция</w:t>
            </w:r>
          </w:p>
        </w:tc>
        <w:tc>
          <w:tcPr>
            <w:tcW w:w="4876" w:type="dxa"/>
            <w:hideMark/>
          </w:tcPr>
          <w:p w14:paraId="08EEE4CF" w14:textId="77777777" w:rsidR="00B9483A" w:rsidRPr="002C0C61" w:rsidRDefault="00013E04" w:rsidP="00761BD2">
            <w:pPr>
              <w:pStyle w:val="ColumnHeading"/>
              <w:keepNext/>
            </w:pPr>
            <w:r w:rsidRPr="002C0C61">
              <w:t>Изменение</w:t>
            </w:r>
          </w:p>
        </w:tc>
      </w:tr>
      <w:tr w:rsidR="00A029F3" w:rsidRPr="002C0C61" w14:paraId="011F877B" w14:textId="77777777" w:rsidTr="00761BD2">
        <w:trPr>
          <w:jc w:val="center"/>
        </w:trPr>
        <w:tc>
          <w:tcPr>
            <w:tcW w:w="4876" w:type="dxa"/>
          </w:tcPr>
          <w:p w14:paraId="73B6AC1B" w14:textId="77777777" w:rsidR="00B9483A" w:rsidRPr="002C0C61" w:rsidRDefault="00B9483A" w:rsidP="00761BD2">
            <w:pPr>
              <w:pStyle w:val="Normal6"/>
            </w:pPr>
          </w:p>
        </w:tc>
        <w:tc>
          <w:tcPr>
            <w:tcW w:w="4876" w:type="dxa"/>
            <w:hideMark/>
          </w:tcPr>
          <w:p w14:paraId="41F57893" w14:textId="77777777" w:rsidR="00B9483A" w:rsidRPr="002C0C61" w:rsidRDefault="00013E04" w:rsidP="00761BD2">
            <w:pPr>
              <w:pStyle w:val="Normal6"/>
              <w:rPr>
                <w:szCs w:val="24"/>
              </w:rPr>
            </w:pPr>
            <w:r w:rsidRPr="002C0C61">
              <w:rPr>
                <w:b/>
                <w:i/>
              </w:rPr>
              <w:t>22а.</w:t>
            </w:r>
            <w:r w:rsidRPr="002C0C61">
              <w:rPr>
                <w:b/>
                <w:i/>
              </w:rPr>
              <w:tab/>
            </w:r>
            <w:r w:rsidRPr="002C0C61">
              <w:rPr>
                <w:b/>
                <w:i/>
              </w:rPr>
              <w:t>призовава Комисията и държавите членки да гарантират, че инвестициите в рамките на механизма за справедлив преход и други фондове, свързани с климата, са приведени в съответствие с целите за борба с бедността, като се дава приоритет на проекти, които създават зелени работни места, подкрепят местните социални услуги и отговарят на нуждите на уязвимите групи и региони;</w:t>
            </w:r>
          </w:p>
        </w:tc>
      </w:tr>
    </w:tbl>
    <w:p w14:paraId="319D38A0"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77921BC7" w14:textId="77777777" w:rsidR="00B9483A" w:rsidRPr="002C0C61" w:rsidRDefault="00013E04" w:rsidP="00B9483A">
      <w:r w:rsidRPr="002C0C61">
        <w:rPr>
          <w:rStyle w:val="HideTWBExt"/>
        </w:rPr>
        <w:t>&lt;/Amend&gt;</w:t>
      </w:r>
    </w:p>
    <w:p w14:paraId="3B409BD7"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467</w:t>
      </w:r>
      <w:r w:rsidRPr="002C0C61">
        <w:rPr>
          <w:rStyle w:val="HideTWBExt"/>
          <w:b w:val="0"/>
        </w:rPr>
        <w:t>&lt;/NumAm&gt;</w:t>
      </w:r>
    </w:p>
    <w:p w14:paraId="38A7509C" w14:textId="77777777" w:rsidR="00B9483A" w:rsidRPr="002C0C61" w:rsidRDefault="00013E04" w:rsidP="00B9483A">
      <w:pPr>
        <w:pStyle w:val="NormalBold"/>
      </w:pPr>
      <w:r w:rsidRPr="002C0C61">
        <w:rPr>
          <w:rStyle w:val="HideTWBExt"/>
          <w:b w:val="0"/>
        </w:rPr>
        <w:t>&lt;RepeatBlock-By&gt;&lt;Members&gt;</w:t>
      </w:r>
      <w:r w:rsidRPr="002C0C61">
        <w:t xml:space="preserve">Нилс Гойкинг, Романа Томц, </w:t>
      </w:r>
      <w:r w:rsidRPr="002C0C61">
        <w:t>Сержио Умберто</w:t>
      </w:r>
      <w:r w:rsidRPr="002C0C61">
        <w:rPr>
          <w:rStyle w:val="HideTWBExt"/>
          <w:b w:val="0"/>
        </w:rPr>
        <w:t>&lt;/Members&gt;</w:t>
      </w:r>
    </w:p>
    <w:p w14:paraId="05CC51C8" w14:textId="77777777" w:rsidR="00B9483A" w:rsidRPr="002C0C61" w:rsidRDefault="00013E04" w:rsidP="00B9483A">
      <w:r w:rsidRPr="002C0C61">
        <w:rPr>
          <w:rStyle w:val="HideTWBExt"/>
        </w:rPr>
        <w:t>&lt;/RepeatBlock-By&gt;</w:t>
      </w:r>
    </w:p>
    <w:p w14:paraId="0A6A28B8"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25A8E420" w14:textId="77777777" w:rsidR="00B9483A" w:rsidRPr="002C0C61" w:rsidRDefault="00013E04" w:rsidP="00B9483A">
      <w:pPr>
        <w:pStyle w:val="NormalBold"/>
      </w:pPr>
      <w:r w:rsidRPr="002C0C61">
        <w:rPr>
          <w:rStyle w:val="HideTWBExt"/>
          <w:b w:val="0"/>
        </w:rPr>
        <w:t>&lt;Article&gt;</w:t>
      </w:r>
      <w:r w:rsidRPr="002C0C61">
        <w:t>Параграф 22 a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6AE97370" w14:textId="77777777" w:rsidTr="00761BD2">
        <w:trPr>
          <w:jc w:val="center"/>
        </w:trPr>
        <w:tc>
          <w:tcPr>
            <w:tcW w:w="9752" w:type="dxa"/>
            <w:gridSpan w:val="2"/>
          </w:tcPr>
          <w:p w14:paraId="5B446BD3" w14:textId="77777777" w:rsidR="00B9483A" w:rsidRPr="002C0C61" w:rsidRDefault="00B9483A" w:rsidP="00761BD2">
            <w:pPr>
              <w:keepNext/>
            </w:pPr>
          </w:p>
        </w:tc>
      </w:tr>
      <w:tr w:rsidR="00A029F3" w:rsidRPr="002C0C61" w14:paraId="0C241C91" w14:textId="77777777" w:rsidTr="00761BD2">
        <w:trPr>
          <w:jc w:val="center"/>
        </w:trPr>
        <w:tc>
          <w:tcPr>
            <w:tcW w:w="4876" w:type="dxa"/>
            <w:hideMark/>
          </w:tcPr>
          <w:p w14:paraId="18FE7E36" w14:textId="77777777" w:rsidR="00B9483A" w:rsidRPr="002C0C61" w:rsidRDefault="00013E04" w:rsidP="00761BD2">
            <w:pPr>
              <w:pStyle w:val="ColumnHeading"/>
              <w:keepNext/>
            </w:pPr>
            <w:r w:rsidRPr="002C0C61">
              <w:t>Предложение за резолюция</w:t>
            </w:r>
          </w:p>
        </w:tc>
        <w:tc>
          <w:tcPr>
            <w:tcW w:w="4876" w:type="dxa"/>
            <w:hideMark/>
          </w:tcPr>
          <w:p w14:paraId="763C8E18" w14:textId="77777777" w:rsidR="00B9483A" w:rsidRPr="002C0C61" w:rsidRDefault="00013E04" w:rsidP="00761BD2">
            <w:pPr>
              <w:pStyle w:val="ColumnHeading"/>
              <w:keepNext/>
            </w:pPr>
            <w:r w:rsidRPr="002C0C61">
              <w:t>Изменение</w:t>
            </w:r>
          </w:p>
        </w:tc>
      </w:tr>
      <w:tr w:rsidR="00A029F3" w:rsidRPr="002C0C61" w14:paraId="48929850" w14:textId="77777777" w:rsidTr="00761BD2">
        <w:trPr>
          <w:jc w:val="center"/>
        </w:trPr>
        <w:tc>
          <w:tcPr>
            <w:tcW w:w="4876" w:type="dxa"/>
          </w:tcPr>
          <w:p w14:paraId="6068A53D" w14:textId="77777777" w:rsidR="00B9483A" w:rsidRPr="002C0C61" w:rsidRDefault="00B9483A" w:rsidP="00761BD2">
            <w:pPr>
              <w:pStyle w:val="Normal6"/>
            </w:pPr>
          </w:p>
        </w:tc>
        <w:tc>
          <w:tcPr>
            <w:tcW w:w="4876" w:type="dxa"/>
            <w:hideMark/>
          </w:tcPr>
          <w:p w14:paraId="299808B4" w14:textId="77777777" w:rsidR="00B9483A" w:rsidRPr="002C0C61" w:rsidRDefault="00013E04" w:rsidP="00761BD2">
            <w:pPr>
              <w:pStyle w:val="Normal6"/>
              <w:rPr>
                <w:szCs w:val="24"/>
              </w:rPr>
            </w:pPr>
            <w:r w:rsidRPr="002C0C61">
              <w:rPr>
                <w:b/>
                <w:i/>
              </w:rPr>
              <w:t>22а.</w:t>
            </w:r>
            <w:r w:rsidRPr="002C0C61">
              <w:rPr>
                <w:b/>
                <w:i/>
              </w:rPr>
              <w:tab/>
              <w:t xml:space="preserve">призовава Комисията да опрости прилагането на европейските механизми за </w:t>
            </w:r>
            <w:r w:rsidRPr="002C0C61">
              <w:rPr>
                <w:b/>
                <w:i/>
              </w:rPr>
              <w:t>финансиране, както и достъпа до европейски фондове и информацията относно тях на местно равнище, за да се подобри усвояването в държавите членки;</w:t>
            </w:r>
          </w:p>
        </w:tc>
      </w:tr>
    </w:tbl>
    <w:p w14:paraId="3AEA145F"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411C5C26" w14:textId="77777777" w:rsidR="00B9483A" w:rsidRPr="002C0C61" w:rsidRDefault="00013E04" w:rsidP="00B9483A">
      <w:r w:rsidRPr="002C0C61">
        <w:rPr>
          <w:rStyle w:val="HideTWBExt"/>
        </w:rPr>
        <w:t>&lt;/Amend&gt;</w:t>
      </w:r>
    </w:p>
    <w:p w14:paraId="7807FD43"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468</w:t>
      </w:r>
      <w:r w:rsidRPr="002C0C61">
        <w:rPr>
          <w:rStyle w:val="HideTWBExt"/>
          <w:b w:val="0"/>
        </w:rPr>
        <w:t>&lt;/NumAm&gt;</w:t>
      </w:r>
    </w:p>
    <w:p w14:paraId="658BDCE9" w14:textId="77777777" w:rsidR="00B9483A" w:rsidRPr="002C0C61" w:rsidRDefault="00013E04" w:rsidP="00B9483A">
      <w:pPr>
        <w:pStyle w:val="NormalBold"/>
      </w:pPr>
      <w:r w:rsidRPr="002C0C61">
        <w:rPr>
          <w:rStyle w:val="HideTWBExt"/>
          <w:b w:val="0"/>
        </w:rPr>
        <w:t>&lt;RepeatBlock-By&gt;&lt;Members&gt;</w:t>
      </w:r>
      <w:r w:rsidRPr="002C0C61">
        <w:t>Христо Петров</w:t>
      </w:r>
      <w:r w:rsidRPr="002C0C61">
        <w:rPr>
          <w:rStyle w:val="HideTWBExt"/>
          <w:b w:val="0"/>
        </w:rPr>
        <w:t>&lt;/Members&gt;</w:t>
      </w:r>
    </w:p>
    <w:p w14:paraId="41A6D44D" w14:textId="77777777" w:rsidR="00B9483A" w:rsidRPr="002C0C61" w:rsidRDefault="00013E04" w:rsidP="00B9483A">
      <w:r w:rsidRPr="002C0C61">
        <w:rPr>
          <w:rStyle w:val="HideTWBExt"/>
        </w:rPr>
        <w:t>&lt;/RepeatBlock-By&gt;</w:t>
      </w:r>
    </w:p>
    <w:p w14:paraId="382B58E7"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71FE61F8" w14:textId="77777777" w:rsidR="00B9483A" w:rsidRPr="002C0C61" w:rsidRDefault="00013E04" w:rsidP="00B9483A">
      <w:pPr>
        <w:pStyle w:val="NormalBold"/>
      </w:pPr>
      <w:r w:rsidRPr="002C0C61">
        <w:rPr>
          <w:rStyle w:val="HideTWBExt"/>
          <w:b w:val="0"/>
        </w:rPr>
        <w:t>&lt;Article&gt;</w:t>
      </w:r>
      <w:r w:rsidRPr="002C0C61">
        <w:t>Параграф 22 б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183E6A77" w14:textId="77777777" w:rsidTr="00761BD2">
        <w:trPr>
          <w:jc w:val="center"/>
        </w:trPr>
        <w:tc>
          <w:tcPr>
            <w:tcW w:w="9752" w:type="dxa"/>
            <w:gridSpan w:val="2"/>
          </w:tcPr>
          <w:p w14:paraId="47014EF2" w14:textId="77777777" w:rsidR="00B9483A" w:rsidRPr="002C0C61" w:rsidRDefault="00B9483A" w:rsidP="00761BD2">
            <w:pPr>
              <w:keepNext/>
            </w:pPr>
          </w:p>
        </w:tc>
      </w:tr>
      <w:tr w:rsidR="00A029F3" w:rsidRPr="002C0C61" w14:paraId="74F06D39" w14:textId="77777777" w:rsidTr="00761BD2">
        <w:trPr>
          <w:jc w:val="center"/>
        </w:trPr>
        <w:tc>
          <w:tcPr>
            <w:tcW w:w="4876" w:type="dxa"/>
            <w:hideMark/>
          </w:tcPr>
          <w:p w14:paraId="2D8714D3" w14:textId="77777777" w:rsidR="00B9483A" w:rsidRPr="002C0C61" w:rsidRDefault="00013E04" w:rsidP="00761BD2">
            <w:pPr>
              <w:pStyle w:val="ColumnHeading"/>
              <w:keepNext/>
            </w:pPr>
            <w:r w:rsidRPr="002C0C61">
              <w:t>Предложение за резолюция</w:t>
            </w:r>
          </w:p>
        </w:tc>
        <w:tc>
          <w:tcPr>
            <w:tcW w:w="4876" w:type="dxa"/>
            <w:hideMark/>
          </w:tcPr>
          <w:p w14:paraId="3236A1F8" w14:textId="77777777" w:rsidR="00B9483A" w:rsidRPr="002C0C61" w:rsidRDefault="00013E04" w:rsidP="00761BD2">
            <w:pPr>
              <w:pStyle w:val="ColumnHeading"/>
              <w:keepNext/>
            </w:pPr>
            <w:r w:rsidRPr="002C0C61">
              <w:t>Изменение</w:t>
            </w:r>
          </w:p>
        </w:tc>
      </w:tr>
      <w:tr w:rsidR="00A029F3" w:rsidRPr="002C0C61" w14:paraId="1933F2D0" w14:textId="77777777" w:rsidTr="00761BD2">
        <w:trPr>
          <w:jc w:val="center"/>
        </w:trPr>
        <w:tc>
          <w:tcPr>
            <w:tcW w:w="4876" w:type="dxa"/>
          </w:tcPr>
          <w:p w14:paraId="469B2482" w14:textId="77777777" w:rsidR="00B9483A" w:rsidRPr="002C0C61" w:rsidRDefault="00B9483A" w:rsidP="00761BD2">
            <w:pPr>
              <w:pStyle w:val="Normal6"/>
            </w:pPr>
          </w:p>
        </w:tc>
        <w:tc>
          <w:tcPr>
            <w:tcW w:w="4876" w:type="dxa"/>
            <w:hideMark/>
          </w:tcPr>
          <w:p w14:paraId="48D4725B" w14:textId="77777777" w:rsidR="00B9483A" w:rsidRPr="002C0C61" w:rsidRDefault="00013E04" w:rsidP="00761BD2">
            <w:pPr>
              <w:pStyle w:val="Normal6"/>
              <w:rPr>
                <w:szCs w:val="24"/>
              </w:rPr>
            </w:pPr>
            <w:r w:rsidRPr="002C0C61">
              <w:rPr>
                <w:b/>
                <w:i/>
              </w:rPr>
              <w:t>22б.</w:t>
            </w:r>
            <w:r w:rsidRPr="002C0C61">
              <w:rPr>
                <w:b/>
                <w:i/>
              </w:rPr>
              <w:tab/>
              <w:t xml:space="preserve">подчертава, че не следва да се използват фондове на ЕС за продължаване на </w:t>
            </w:r>
            <w:r w:rsidRPr="002C0C61">
              <w:rPr>
                <w:b/>
                <w:i/>
              </w:rPr>
              <w:t>пространствената сегрегация или изключване на маргинализирани групи, като например ромите, с изключение на инвестициите в центрове за спешна медицинска помощ, които са от жизненоважно значение за здравето и благосъстоянието на децата и техните семейства;</w:t>
            </w:r>
          </w:p>
        </w:tc>
      </w:tr>
    </w:tbl>
    <w:p w14:paraId="78F6E2A9"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32626A14" w14:textId="77777777" w:rsidR="00B9483A" w:rsidRPr="002C0C61" w:rsidRDefault="00013E04" w:rsidP="00B9483A">
      <w:r w:rsidRPr="002C0C61">
        <w:rPr>
          <w:rStyle w:val="HideTWBExt"/>
        </w:rPr>
        <w:t>&lt;/Amend&gt;</w:t>
      </w:r>
    </w:p>
    <w:p w14:paraId="048C3E56"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469</w:t>
      </w:r>
      <w:r w:rsidRPr="002C0C61">
        <w:rPr>
          <w:rStyle w:val="HideTWBExt"/>
          <w:b w:val="0"/>
        </w:rPr>
        <w:t>&lt;/NumAm&gt;</w:t>
      </w:r>
    </w:p>
    <w:p w14:paraId="13401E25" w14:textId="77777777" w:rsidR="00B9483A" w:rsidRPr="002C0C61" w:rsidRDefault="00013E04" w:rsidP="00B9483A">
      <w:pPr>
        <w:pStyle w:val="NormalBold"/>
      </w:pPr>
      <w:r w:rsidRPr="002C0C61">
        <w:rPr>
          <w:rStyle w:val="HideTWBExt"/>
          <w:b w:val="0"/>
        </w:rPr>
        <w:t>&lt;RepeatBlock-By&gt;&lt;Members&gt;</w:t>
      </w:r>
      <w:r w:rsidRPr="002C0C61">
        <w:t>Христо Петров</w:t>
      </w:r>
      <w:r w:rsidRPr="002C0C61">
        <w:rPr>
          <w:rStyle w:val="HideTWBExt"/>
          <w:b w:val="0"/>
        </w:rPr>
        <w:t>&lt;/Members&gt;</w:t>
      </w:r>
    </w:p>
    <w:p w14:paraId="1DD12E10" w14:textId="77777777" w:rsidR="00B9483A" w:rsidRPr="002C0C61" w:rsidRDefault="00013E04" w:rsidP="00B9483A">
      <w:r w:rsidRPr="002C0C61">
        <w:rPr>
          <w:rStyle w:val="HideTWBExt"/>
        </w:rPr>
        <w:t>&lt;/RepeatBlock-By&gt;</w:t>
      </w:r>
    </w:p>
    <w:p w14:paraId="7CE0CD43"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572F7F0C" w14:textId="77777777" w:rsidR="00B9483A" w:rsidRPr="002C0C61" w:rsidRDefault="00013E04" w:rsidP="00B9483A">
      <w:pPr>
        <w:pStyle w:val="NormalBold"/>
      </w:pPr>
      <w:r w:rsidRPr="002C0C61">
        <w:rPr>
          <w:rStyle w:val="HideTWBExt"/>
          <w:b w:val="0"/>
        </w:rPr>
        <w:t>&lt;Article&gt;</w:t>
      </w:r>
      <w:r w:rsidRPr="002C0C61">
        <w:t>Параграф 22 в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61778271" w14:textId="77777777" w:rsidTr="00761BD2">
        <w:trPr>
          <w:jc w:val="center"/>
        </w:trPr>
        <w:tc>
          <w:tcPr>
            <w:tcW w:w="9752" w:type="dxa"/>
            <w:gridSpan w:val="2"/>
          </w:tcPr>
          <w:p w14:paraId="5429C500" w14:textId="77777777" w:rsidR="00B9483A" w:rsidRPr="002C0C61" w:rsidRDefault="00B9483A" w:rsidP="00761BD2">
            <w:pPr>
              <w:keepNext/>
            </w:pPr>
          </w:p>
        </w:tc>
      </w:tr>
      <w:tr w:rsidR="00A029F3" w:rsidRPr="002C0C61" w14:paraId="3B15F9AC" w14:textId="77777777" w:rsidTr="00761BD2">
        <w:trPr>
          <w:jc w:val="center"/>
        </w:trPr>
        <w:tc>
          <w:tcPr>
            <w:tcW w:w="4876" w:type="dxa"/>
            <w:hideMark/>
          </w:tcPr>
          <w:p w14:paraId="40D4030A" w14:textId="77777777" w:rsidR="00B9483A" w:rsidRPr="002C0C61" w:rsidRDefault="00013E04" w:rsidP="00761BD2">
            <w:pPr>
              <w:pStyle w:val="ColumnHeading"/>
              <w:keepNext/>
            </w:pPr>
            <w:r w:rsidRPr="002C0C61">
              <w:t xml:space="preserve">Предложение за </w:t>
            </w:r>
            <w:r w:rsidRPr="002C0C61">
              <w:t>резолюция</w:t>
            </w:r>
          </w:p>
        </w:tc>
        <w:tc>
          <w:tcPr>
            <w:tcW w:w="4876" w:type="dxa"/>
            <w:hideMark/>
          </w:tcPr>
          <w:p w14:paraId="2085763E" w14:textId="77777777" w:rsidR="00B9483A" w:rsidRPr="002C0C61" w:rsidRDefault="00013E04" w:rsidP="00761BD2">
            <w:pPr>
              <w:pStyle w:val="ColumnHeading"/>
              <w:keepNext/>
            </w:pPr>
            <w:r w:rsidRPr="002C0C61">
              <w:t>Изменение</w:t>
            </w:r>
          </w:p>
        </w:tc>
      </w:tr>
      <w:tr w:rsidR="00A029F3" w:rsidRPr="002C0C61" w14:paraId="7F8697E4" w14:textId="77777777" w:rsidTr="00761BD2">
        <w:trPr>
          <w:jc w:val="center"/>
        </w:trPr>
        <w:tc>
          <w:tcPr>
            <w:tcW w:w="4876" w:type="dxa"/>
          </w:tcPr>
          <w:p w14:paraId="55180A75" w14:textId="77777777" w:rsidR="00B9483A" w:rsidRPr="002C0C61" w:rsidRDefault="00B9483A" w:rsidP="00761BD2">
            <w:pPr>
              <w:pStyle w:val="Normal6"/>
            </w:pPr>
          </w:p>
        </w:tc>
        <w:tc>
          <w:tcPr>
            <w:tcW w:w="4876" w:type="dxa"/>
            <w:hideMark/>
          </w:tcPr>
          <w:p w14:paraId="16561594" w14:textId="77777777" w:rsidR="00B9483A" w:rsidRPr="002C0C61" w:rsidRDefault="00013E04" w:rsidP="00761BD2">
            <w:pPr>
              <w:pStyle w:val="Normal6"/>
              <w:rPr>
                <w:szCs w:val="24"/>
              </w:rPr>
            </w:pPr>
            <w:r w:rsidRPr="002C0C61">
              <w:rPr>
                <w:b/>
                <w:i/>
              </w:rPr>
              <w:t>22в.</w:t>
            </w:r>
            <w:r w:rsidRPr="002C0C61">
              <w:rPr>
                <w:b/>
                <w:i/>
              </w:rPr>
              <w:tab/>
              <w:t>подчертава, че не следва да се използва финансиране от ЕС за институционални структури или сегрегирани места на пребиваване – нито пряко, нито косвено, особено за тяхното изграждане и други действия, които биха продължили институционализацията на хора с увреждания извън строго необходимото; призовава Комисията в предстоящата многогодишна финансова рамка и съответните секторни програми и инструменти за финансиране да запази тематичното отключващо условие за мерките, насочени към преход от институционални гр</w:t>
            </w:r>
            <w:r w:rsidRPr="002C0C61">
              <w:rPr>
                <w:b/>
                <w:i/>
              </w:rPr>
              <w:t>ижи към грижи в семейството и общността; освен това призовава Комисията да засили механизмите за мониторинг и подаване на жалби, за да гарантира, че финансирането от ЕС не допринася за поддържането на институционализацията или сегрегацията на хората с увреждания извън строго необходимото, и да изисква от управляващите органи пълно спазване на Конвенцията за правата на хората с увреждания и законодателството на ЕС; освен това призовава държавите членки да пренасочат инвестициите и ресурсите от институционалн</w:t>
            </w:r>
            <w:r w:rsidRPr="002C0C61">
              <w:rPr>
                <w:b/>
                <w:i/>
              </w:rPr>
              <w:t xml:space="preserve">ата среда към услугите и подкрепа в общността за хората с увреждания; </w:t>
            </w:r>
          </w:p>
        </w:tc>
      </w:tr>
    </w:tbl>
    <w:p w14:paraId="697E10D1"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24582008" w14:textId="77777777" w:rsidR="00B9483A" w:rsidRPr="002C0C61" w:rsidRDefault="00013E04" w:rsidP="00B9483A">
      <w:r w:rsidRPr="002C0C61">
        <w:rPr>
          <w:rStyle w:val="HideTWBExt"/>
        </w:rPr>
        <w:t>&lt;/Amend&gt;</w:t>
      </w:r>
    </w:p>
    <w:p w14:paraId="63D1A148"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470</w:t>
      </w:r>
      <w:r w:rsidRPr="002C0C61">
        <w:rPr>
          <w:rStyle w:val="HideTWBExt"/>
          <w:b w:val="0"/>
        </w:rPr>
        <w:t>&lt;/NumAm&gt;</w:t>
      </w:r>
    </w:p>
    <w:p w14:paraId="7C2520D8" w14:textId="77777777" w:rsidR="00B9483A" w:rsidRPr="002C0C61" w:rsidRDefault="00013E04" w:rsidP="00B9483A">
      <w:pPr>
        <w:pStyle w:val="NormalBold"/>
      </w:pPr>
      <w:r w:rsidRPr="002C0C61">
        <w:rPr>
          <w:rStyle w:val="HideTWBExt"/>
          <w:b w:val="0"/>
        </w:rPr>
        <w:t>&lt;RepeatBlock-By&gt;&lt;Members&gt;</w:t>
      </w:r>
      <w:r w:rsidRPr="002C0C61">
        <w:t>Христо Петров</w:t>
      </w:r>
      <w:r w:rsidRPr="002C0C61">
        <w:rPr>
          <w:rStyle w:val="HideTWBExt"/>
          <w:b w:val="0"/>
        </w:rPr>
        <w:t>&lt;/Members&gt;</w:t>
      </w:r>
    </w:p>
    <w:p w14:paraId="3769E891" w14:textId="77777777" w:rsidR="00B9483A" w:rsidRPr="002C0C61" w:rsidRDefault="00013E04" w:rsidP="00B9483A">
      <w:r w:rsidRPr="002C0C61">
        <w:rPr>
          <w:rStyle w:val="HideTWBExt"/>
        </w:rPr>
        <w:t>&lt;/RepeatBlock-By&gt;</w:t>
      </w:r>
    </w:p>
    <w:p w14:paraId="750BE44E"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6442782C" w14:textId="77777777" w:rsidR="00B9483A" w:rsidRPr="002C0C61" w:rsidRDefault="00013E04" w:rsidP="00B9483A">
      <w:pPr>
        <w:pStyle w:val="NormalBold"/>
      </w:pPr>
      <w:r w:rsidRPr="002C0C61">
        <w:rPr>
          <w:rStyle w:val="HideTWBExt"/>
          <w:b w:val="0"/>
        </w:rPr>
        <w:t>&lt;Article&gt;</w:t>
      </w:r>
      <w:r w:rsidRPr="002C0C61">
        <w:t>Параграф 22 г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2B81FF02" w14:textId="77777777" w:rsidTr="00761BD2">
        <w:trPr>
          <w:jc w:val="center"/>
        </w:trPr>
        <w:tc>
          <w:tcPr>
            <w:tcW w:w="9752" w:type="dxa"/>
            <w:gridSpan w:val="2"/>
          </w:tcPr>
          <w:p w14:paraId="6509294B" w14:textId="77777777" w:rsidR="00B9483A" w:rsidRPr="002C0C61" w:rsidRDefault="00B9483A" w:rsidP="00761BD2">
            <w:pPr>
              <w:keepNext/>
            </w:pPr>
          </w:p>
        </w:tc>
      </w:tr>
      <w:tr w:rsidR="00A029F3" w:rsidRPr="002C0C61" w14:paraId="0B6A8FF1" w14:textId="77777777" w:rsidTr="00761BD2">
        <w:trPr>
          <w:jc w:val="center"/>
        </w:trPr>
        <w:tc>
          <w:tcPr>
            <w:tcW w:w="4876" w:type="dxa"/>
            <w:hideMark/>
          </w:tcPr>
          <w:p w14:paraId="3520C49F" w14:textId="77777777" w:rsidR="00B9483A" w:rsidRPr="002C0C61" w:rsidRDefault="00013E04" w:rsidP="00761BD2">
            <w:pPr>
              <w:pStyle w:val="ColumnHeading"/>
              <w:keepNext/>
            </w:pPr>
            <w:r w:rsidRPr="002C0C61">
              <w:t>Предложение за резолюция</w:t>
            </w:r>
          </w:p>
        </w:tc>
        <w:tc>
          <w:tcPr>
            <w:tcW w:w="4876" w:type="dxa"/>
            <w:hideMark/>
          </w:tcPr>
          <w:p w14:paraId="4523D9E2" w14:textId="77777777" w:rsidR="00B9483A" w:rsidRPr="002C0C61" w:rsidRDefault="00013E04" w:rsidP="00761BD2">
            <w:pPr>
              <w:pStyle w:val="ColumnHeading"/>
              <w:keepNext/>
            </w:pPr>
            <w:r w:rsidRPr="002C0C61">
              <w:t>Изменение</w:t>
            </w:r>
          </w:p>
        </w:tc>
      </w:tr>
      <w:tr w:rsidR="00A029F3" w:rsidRPr="002C0C61" w14:paraId="47EDCC6B" w14:textId="77777777" w:rsidTr="00761BD2">
        <w:trPr>
          <w:jc w:val="center"/>
        </w:trPr>
        <w:tc>
          <w:tcPr>
            <w:tcW w:w="4876" w:type="dxa"/>
          </w:tcPr>
          <w:p w14:paraId="1220C60D" w14:textId="77777777" w:rsidR="00B9483A" w:rsidRPr="002C0C61" w:rsidRDefault="00B9483A" w:rsidP="00761BD2">
            <w:pPr>
              <w:pStyle w:val="Normal6"/>
            </w:pPr>
          </w:p>
        </w:tc>
        <w:tc>
          <w:tcPr>
            <w:tcW w:w="4876" w:type="dxa"/>
            <w:hideMark/>
          </w:tcPr>
          <w:p w14:paraId="0E5AAEBA" w14:textId="77777777" w:rsidR="00B9483A" w:rsidRPr="002C0C61" w:rsidRDefault="00013E04" w:rsidP="00761BD2">
            <w:pPr>
              <w:pStyle w:val="Normal6"/>
              <w:rPr>
                <w:szCs w:val="24"/>
              </w:rPr>
            </w:pPr>
            <w:r w:rsidRPr="002C0C61">
              <w:rPr>
                <w:b/>
                <w:i/>
              </w:rPr>
              <w:t>22г.</w:t>
            </w:r>
            <w:r w:rsidRPr="002C0C61">
              <w:rPr>
                <w:b/>
                <w:i/>
              </w:rPr>
              <w:tab/>
              <w:t xml:space="preserve">приветства факта, че в националните средносрочни фискално-структурни планове съгласно новата рамка за </w:t>
            </w:r>
            <w:r w:rsidRPr="002C0C61">
              <w:rPr>
                <w:b/>
                <w:i/>
              </w:rPr>
              <w:t>икономическо управление трябва да се обяснява как осъществяването на реформи и инвестиции ще бъде насочено към социалната и икономическата устойчивост, включително Европейския стълб на социалните права, като част от общите приоритети на Съюза; подчертава възможността за удължаване на периода на фискална корекция от 4 на 7 години, за да се даде възможност за допълнителна гъвкавост за осъществяването на реформи и инвестиции за укрепване на социалната устойчивост и борбата срещу бедността, при условие че всяка</w:t>
            </w:r>
            <w:r w:rsidRPr="002C0C61">
              <w:rPr>
                <w:b/>
                <w:i/>
              </w:rPr>
              <w:t xml:space="preserve"> от реформите и инвестициите е достатъчно подробно представена, концентрирана е в началото на периода, обвързана е със срокове и е проверима; </w:t>
            </w:r>
          </w:p>
        </w:tc>
      </w:tr>
    </w:tbl>
    <w:p w14:paraId="08C7FD37"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7B49E05F" w14:textId="77777777" w:rsidR="00B9483A" w:rsidRPr="002C0C61" w:rsidRDefault="00013E04" w:rsidP="00B9483A">
      <w:r w:rsidRPr="002C0C61">
        <w:rPr>
          <w:rStyle w:val="HideTWBExt"/>
        </w:rPr>
        <w:t>&lt;/Amend&gt;</w:t>
      </w:r>
    </w:p>
    <w:p w14:paraId="5C31A1F5"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471</w:t>
      </w:r>
      <w:r w:rsidRPr="002C0C61">
        <w:rPr>
          <w:rStyle w:val="HideTWBExt"/>
          <w:b w:val="0"/>
        </w:rPr>
        <w:t>&lt;/NumAm&gt;</w:t>
      </w:r>
    </w:p>
    <w:p w14:paraId="771F212C" w14:textId="77777777" w:rsidR="00B9483A" w:rsidRPr="002C0C61" w:rsidRDefault="00013E04" w:rsidP="00B9483A">
      <w:pPr>
        <w:pStyle w:val="NormalBold"/>
      </w:pPr>
      <w:r w:rsidRPr="002C0C61">
        <w:rPr>
          <w:rStyle w:val="HideTWBExt"/>
          <w:b w:val="0"/>
        </w:rPr>
        <w:t>&lt;RepeatBlock-By&gt;&lt;Members&gt;</w:t>
      </w:r>
      <w:r w:rsidRPr="002C0C61">
        <w:t>Мартин Кемп, Лисбет Сомен, Реджина Дохърти, Сержио Умберто</w:t>
      </w:r>
      <w:r w:rsidRPr="002C0C61">
        <w:rPr>
          <w:rStyle w:val="HideTWBExt"/>
          <w:b w:val="0"/>
        </w:rPr>
        <w:t>&lt;/Members&gt;</w:t>
      </w:r>
    </w:p>
    <w:p w14:paraId="004887C7" w14:textId="77777777" w:rsidR="00B9483A" w:rsidRPr="002C0C61" w:rsidRDefault="00013E04" w:rsidP="00B9483A">
      <w:r w:rsidRPr="002C0C61">
        <w:rPr>
          <w:rStyle w:val="HideTWBExt"/>
        </w:rPr>
        <w:t>&lt;/RepeatBlock-By&gt;</w:t>
      </w:r>
    </w:p>
    <w:p w14:paraId="798D9B41"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488A1522" w14:textId="77777777" w:rsidR="00B9483A" w:rsidRPr="002C0C61" w:rsidRDefault="00013E04" w:rsidP="00B9483A">
      <w:pPr>
        <w:pStyle w:val="NormalBold"/>
      </w:pPr>
      <w:r w:rsidRPr="002C0C61">
        <w:rPr>
          <w:rStyle w:val="HideTWBExt"/>
          <w:b w:val="0"/>
        </w:rPr>
        <w:t>&lt;Article&gt;</w:t>
      </w:r>
      <w:r w:rsidRPr="002C0C61">
        <w:t>Параграф 23</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2D4DBB02" w14:textId="77777777" w:rsidTr="00761BD2">
        <w:trPr>
          <w:jc w:val="center"/>
        </w:trPr>
        <w:tc>
          <w:tcPr>
            <w:tcW w:w="9752" w:type="dxa"/>
            <w:gridSpan w:val="2"/>
          </w:tcPr>
          <w:p w14:paraId="74599FA0" w14:textId="77777777" w:rsidR="00B9483A" w:rsidRPr="002C0C61" w:rsidRDefault="00B9483A" w:rsidP="00761BD2">
            <w:pPr>
              <w:keepNext/>
            </w:pPr>
          </w:p>
        </w:tc>
      </w:tr>
      <w:tr w:rsidR="00A029F3" w:rsidRPr="002C0C61" w14:paraId="0A99D7F5" w14:textId="77777777" w:rsidTr="00761BD2">
        <w:trPr>
          <w:jc w:val="center"/>
        </w:trPr>
        <w:tc>
          <w:tcPr>
            <w:tcW w:w="4876" w:type="dxa"/>
            <w:hideMark/>
          </w:tcPr>
          <w:p w14:paraId="1A0BF533" w14:textId="77777777" w:rsidR="00B9483A" w:rsidRPr="002C0C61" w:rsidRDefault="00013E04" w:rsidP="00761BD2">
            <w:pPr>
              <w:pStyle w:val="ColumnHeading"/>
              <w:keepNext/>
            </w:pPr>
            <w:r w:rsidRPr="002C0C61">
              <w:t>Предложение за резолюция</w:t>
            </w:r>
          </w:p>
        </w:tc>
        <w:tc>
          <w:tcPr>
            <w:tcW w:w="4876" w:type="dxa"/>
            <w:hideMark/>
          </w:tcPr>
          <w:p w14:paraId="57CA6537" w14:textId="77777777" w:rsidR="00B9483A" w:rsidRPr="002C0C61" w:rsidRDefault="00013E04" w:rsidP="00761BD2">
            <w:pPr>
              <w:pStyle w:val="ColumnHeading"/>
              <w:keepNext/>
            </w:pPr>
            <w:r w:rsidRPr="002C0C61">
              <w:t>Изменение</w:t>
            </w:r>
          </w:p>
        </w:tc>
      </w:tr>
      <w:tr w:rsidR="00A029F3" w:rsidRPr="002C0C61" w14:paraId="275F80AA" w14:textId="77777777" w:rsidTr="00761BD2">
        <w:trPr>
          <w:jc w:val="center"/>
        </w:trPr>
        <w:tc>
          <w:tcPr>
            <w:tcW w:w="4876" w:type="dxa"/>
            <w:hideMark/>
          </w:tcPr>
          <w:p w14:paraId="4AFE97D6" w14:textId="77777777" w:rsidR="00B9483A" w:rsidRPr="002C0C61" w:rsidRDefault="00013E04" w:rsidP="00761BD2">
            <w:pPr>
              <w:pStyle w:val="Normal6"/>
            </w:pPr>
            <w:r w:rsidRPr="002C0C61">
              <w:t>23.</w:t>
            </w:r>
            <w:r w:rsidRPr="002C0C61">
              <w:tab/>
            </w:r>
            <w:r w:rsidRPr="002C0C61">
              <w:rPr>
                <w:b/>
                <w:i/>
              </w:rPr>
              <w:t>отново</w:t>
            </w:r>
            <w:r w:rsidRPr="002C0C61">
              <w:t xml:space="preserve"> посочва необходимостта от незабавно увеличаване на финансирането за Европейската гаранция за децата</w:t>
            </w:r>
            <w:r w:rsidRPr="002C0C61">
              <w:rPr>
                <w:b/>
                <w:i/>
              </w:rPr>
              <w:t>,</w:t>
            </w:r>
            <w:r w:rsidRPr="002C0C61">
              <w:t xml:space="preserve"> със специален бюджет</w:t>
            </w:r>
            <w:r w:rsidRPr="002C0C61">
              <w:rPr>
                <w:b/>
                <w:i/>
              </w:rPr>
              <w:t xml:space="preserve"> от най-малко 20 милиарда евро</w:t>
            </w:r>
            <w:r w:rsidRPr="002C0C61">
              <w:t>; настоява, че този специален бюджет следва да бъде част от следващата МФР и да бъде включен в ЕСФ+.</w:t>
            </w:r>
          </w:p>
        </w:tc>
        <w:tc>
          <w:tcPr>
            <w:tcW w:w="4876" w:type="dxa"/>
            <w:hideMark/>
          </w:tcPr>
          <w:p w14:paraId="2413D1AC" w14:textId="77777777" w:rsidR="00B9483A" w:rsidRPr="002C0C61" w:rsidRDefault="00013E04" w:rsidP="00761BD2">
            <w:pPr>
              <w:pStyle w:val="Normal6"/>
              <w:rPr>
                <w:szCs w:val="24"/>
              </w:rPr>
            </w:pPr>
            <w:r w:rsidRPr="002C0C61">
              <w:t>23.</w:t>
            </w:r>
            <w:r w:rsidRPr="002C0C61">
              <w:tab/>
              <w:t>посочва необходимостта от незабавно увеличаване на финансирането за Европейската гаранция за децата със специален бюджет; настоява, че този специален бюджет следва да бъде част от следващата МФР и да бъде включен в ЕСФ+.</w:t>
            </w:r>
          </w:p>
        </w:tc>
      </w:tr>
    </w:tbl>
    <w:p w14:paraId="15D7B0AF"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0EA1E286" w14:textId="77777777" w:rsidR="00B9483A" w:rsidRPr="002C0C61" w:rsidRDefault="00013E04" w:rsidP="00B9483A">
      <w:r w:rsidRPr="002C0C61">
        <w:rPr>
          <w:rStyle w:val="HideTWBExt"/>
        </w:rPr>
        <w:t>&lt;/Amend&gt;</w:t>
      </w:r>
    </w:p>
    <w:p w14:paraId="737BE3F3"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472</w:t>
      </w:r>
      <w:r w:rsidRPr="002C0C61">
        <w:rPr>
          <w:rStyle w:val="HideTWBExt"/>
          <w:b w:val="0"/>
        </w:rPr>
        <w:t>&lt;/NumAm&gt;</w:t>
      </w:r>
    </w:p>
    <w:p w14:paraId="72E4E719" w14:textId="77777777" w:rsidR="00B9483A" w:rsidRPr="002C0C61" w:rsidRDefault="00013E04" w:rsidP="00B9483A">
      <w:pPr>
        <w:pStyle w:val="NormalBold"/>
      </w:pPr>
      <w:r w:rsidRPr="002C0C61">
        <w:rPr>
          <w:rStyle w:val="HideTWBExt"/>
          <w:b w:val="0"/>
        </w:rPr>
        <w:t>&lt;RepeatBlock-By&gt;&lt;Members&gt;</w:t>
      </w:r>
      <w:r w:rsidRPr="002C0C61">
        <w:t>Северин Вербрук, Хуан Карлос Хираута Видал</w:t>
      </w:r>
      <w:r w:rsidRPr="002C0C61">
        <w:rPr>
          <w:rStyle w:val="HideTWBExt"/>
          <w:b w:val="0"/>
        </w:rPr>
        <w:t>&lt;/Members&gt;</w:t>
      </w:r>
    </w:p>
    <w:p w14:paraId="528293CE" w14:textId="77777777" w:rsidR="00B9483A" w:rsidRPr="002C0C61" w:rsidRDefault="00013E04" w:rsidP="00B9483A">
      <w:r w:rsidRPr="002C0C61">
        <w:rPr>
          <w:rStyle w:val="HideTWBExt"/>
        </w:rPr>
        <w:t>&lt;/RepeatBlock-By&gt;</w:t>
      </w:r>
    </w:p>
    <w:p w14:paraId="766D2B10"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5519EDDC" w14:textId="77777777" w:rsidR="00B9483A" w:rsidRPr="002C0C61" w:rsidRDefault="00013E04" w:rsidP="00B9483A">
      <w:pPr>
        <w:pStyle w:val="NormalBold"/>
      </w:pPr>
      <w:r w:rsidRPr="002C0C61">
        <w:rPr>
          <w:rStyle w:val="HideTWBExt"/>
          <w:b w:val="0"/>
        </w:rPr>
        <w:t>&lt;Article&gt;</w:t>
      </w:r>
      <w:r w:rsidRPr="002C0C61">
        <w:t>Параграф 23</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13FA608B" w14:textId="77777777" w:rsidTr="00761BD2">
        <w:trPr>
          <w:jc w:val="center"/>
        </w:trPr>
        <w:tc>
          <w:tcPr>
            <w:tcW w:w="9752" w:type="dxa"/>
            <w:gridSpan w:val="2"/>
          </w:tcPr>
          <w:p w14:paraId="5EC7043C" w14:textId="77777777" w:rsidR="00B9483A" w:rsidRPr="002C0C61" w:rsidRDefault="00B9483A" w:rsidP="00761BD2">
            <w:pPr>
              <w:keepNext/>
            </w:pPr>
          </w:p>
        </w:tc>
      </w:tr>
      <w:tr w:rsidR="00A029F3" w:rsidRPr="002C0C61" w14:paraId="58AC765B" w14:textId="77777777" w:rsidTr="00761BD2">
        <w:trPr>
          <w:jc w:val="center"/>
        </w:trPr>
        <w:tc>
          <w:tcPr>
            <w:tcW w:w="4876" w:type="dxa"/>
            <w:hideMark/>
          </w:tcPr>
          <w:p w14:paraId="075679CF" w14:textId="77777777" w:rsidR="00B9483A" w:rsidRPr="002C0C61" w:rsidRDefault="00013E04" w:rsidP="00761BD2">
            <w:pPr>
              <w:pStyle w:val="ColumnHeading"/>
              <w:keepNext/>
            </w:pPr>
            <w:r w:rsidRPr="002C0C61">
              <w:t>Предложение за резолюция</w:t>
            </w:r>
          </w:p>
        </w:tc>
        <w:tc>
          <w:tcPr>
            <w:tcW w:w="4876" w:type="dxa"/>
            <w:hideMark/>
          </w:tcPr>
          <w:p w14:paraId="1B8BAE5A" w14:textId="77777777" w:rsidR="00B9483A" w:rsidRPr="002C0C61" w:rsidRDefault="00013E04" w:rsidP="00761BD2">
            <w:pPr>
              <w:pStyle w:val="ColumnHeading"/>
              <w:keepNext/>
            </w:pPr>
            <w:r w:rsidRPr="002C0C61">
              <w:t>Изменение</w:t>
            </w:r>
          </w:p>
        </w:tc>
      </w:tr>
      <w:tr w:rsidR="00A029F3" w:rsidRPr="002C0C61" w14:paraId="50054655" w14:textId="77777777" w:rsidTr="00761BD2">
        <w:trPr>
          <w:jc w:val="center"/>
        </w:trPr>
        <w:tc>
          <w:tcPr>
            <w:tcW w:w="4876" w:type="dxa"/>
            <w:hideMark/>
          </w:tcPr>
          <w:p w14:paraId="6B455BB8" w14:textId="77777777" w:rsidR="00B9483A" w:rsidRPr="002C0C61" w:rsidRDefault="00013E04" w:rsidP="00761BD2">
            <w:pPr>
              <w:pStyle w:val="Normal6"/>
            </w:pPr>
            <w:r w:rsidRPr="002C0C61">
              <w:t>23.</w:t>
            </w:r>
            <w:r w:rsidRPr="002C0C61">
              <w:tab/>
            </w:r>
            <w:r w:rsidRPr="002C0C61">
              <w:rPr>
                <w:b/>
                <w:i/>
              </w:rPr>
              <w:t>отново</w:t>
            </w:r>
            <w:r w:rsidRPr="002C0C61">
              <w:t xml:space="preserve"> посочва необходимостта от незабавно увеличаване на финансирането за Европейската гаранция за децата</w:t>
            </w:r>
            <w:r w:rsidRPr="002C0C61">
              <w:rPr>
                <w:b/>
                <w:i/>
              </w:rPr>
              <w:t>,</w:t>
            </w:r>
            <w:r w:rsidRPr="002C0C61">
              <w:t xml:space="preserve"> със специален </w:t>
            </w:r>
            <w:r w:rsidRPr="002C0C61">
              <w:rPr>
                <w:b/>
                <w:i/>
              </w:rPr>
              <w:t>бюджет от най-малко 20 милиарда евро</w:t>
            </w:r>
            <w:r w:rsidRPr="002C0C61">
              <w:t>; настоява, че този специален бюджет следва да бъде част от следващата МФР и да бъде включен в ЕСФ+.</w:t>
            </w:r>
          </w:p>
        </w:tc>
        <w:tc>
          <w:tcPr>
            <w:tcW w:w="4876" w:type="dxa"/>
            <w:hideMark/>
          </w:tcPr>
          <w:p w14:paraId="5EDC99CD" w14:textId="77777777" w:rsidR="00B9483A" w:rsidRPr="002C0C61" w:rsidRDefault="00013E04" w:rsidP="00761BD2">
            <w:pPr>
              <w:pStyle w:val="Normal6"/>
              <w:rPr>
                <w:szCs w:val="24"/>
              </w:rPr>
            </w:pPr>
            <w:r w:rsidRPr="002C0C61">
              <w:t>23.</w:t>
            </w:r>
            <w:r w:rsidRPr="002C0C61">
              <w:tab/>
              <w:t xml:space="preserve">посочва необходимостта от незабавно увеличаване на финансирането за Европейската гаранция за децата със специален </w:t>
            </w:r>
            <w:r w:rsidRPr="002C0C61">
              <w:rPr>
                <w:b/>
                <w:i/>
              </w:rPr>
              <w:t>и адекватен бюджет</w:t>
            </w:r>
            <w:r w:rsidRPr="002C0C61">
              <w:t>; настоява, че този специален бюджет следва да бъде част от следващата МФР и да бъде включен в ЕСФ+.</w:t>
            </w:r>
          </w:p>
        </w:tc>
      </w:tr>
    </w:tbl>
    <w:p w14:paraId="75680431"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{FR}</w:t>
      </w:r>
      <w:r w:rsidRPr="002C0C61">
        <w:rPr>
          <w:noProof w:val="0"/>
        </w:rPr>
        <w:t>fr</w:t>
      </w:r>
      <w:r w:rsidRPr="002C0C61">
        <w:rPr>
          <w:rStyle w:val="HideTWBExt"/>
        </w:rPr>
        <w:t>&lt;/Original&gt;</w:t>
      </w:r>
    </w:p>
    <w:p w14:paraId="3275B96C" w14:textId="77777777" w:rsidR="00B9483A" w:rsidRPr="002C0C61" w:rsidRDefault="00013E04" w:rsidP="00B9483A">
      <w:r w:rsidRPr="002C0C61">
        <w:rPr>
          <w:rStyle w:val="HideTWBExt"/>
        </w:rPr>
        <w:t>&lt;/Amend&gt;</w:t>
      </w:r>
    </w:p>
    <w:p w14:paraId="6957342E"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473</w:t>
      </w:r>
      <w:r w:rsidRPr="002C0C61">
        <w:rPr>
          <w:rStyle w:val="HideTWBExt"/>
          <w:b w:val="0"/>
        </w:rPr>
        <w:t>&lt;/NumAm&gt;</w:t>
      </w:r>
    </w:p>
    <w:p w14:paraId="5179C1A5" w14:textId="77777777" w:rsidR="00B9483A" w:rsidRPr="002C0C61" w:rsidRDefault="00013E04" w:rsidP="00B9483A">
      <w:pPr>
        <w:pStyle w:val="NormalBold"/>
      </w:pPr>
      <w:r w:rsidRPr="002C0C61">
        <w:rPr>
          <w:rStyle w:val="HideTWBExt"/>
          <w:b w:val="0"/>
        </w:rPr>
        <w:t>&lt;RepeatBlock-By&gt;&lt;Members&gt;</w:t>
      </w:r>
      <w:r w:rsidRPr="002C0C61">
        <w:t xml:space="preserve">Еон О’Риърдойн, Марит Май, Изилда Гомеш, Вилия Блинкевичуте, Идоя Мендия Куева, Марк Ангел, Алисия Омс Хинел, Романа Йеркович, Чечилия Страда, </w:t>
      </w:r>
      <w:r w:rsidRPr="002C0C61">
        <w:t>Евелин Регнер</w:t>
      </w:r>
      <w:r w:rsidRPr="002C0C61">
        <w:rPr>
          <w:rStyle w:val="HideTWBExt"/>
          <w:b w:val="0"/>
        </w:rPr>
        <w:t>&lt;/Members&gt;</w:t>
      </w:r>
    </w:p>
    <w:p w14:paraId="4706B739" w14:textId="77777777" w:rsidR="00B9483A" w:rsidRPr="002C0C61" w:rsidRDefault="00013E04" w:rsidP="00B9483A">
      <w:r w:rsidRPr="002C0C61">
        <w:rPr>
          <w:rStyle w:val="HideTWBExt"/>
        </w:rPr>
        <w:t>&lt;/RepeatBlock-By&gt;</w:t>
      </w:r>
    </w:p>
    <w:p w14:paraId="67AFEF34"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63789480" w14:textId="77777777" w:rsidR="00B9483A" w:rsidRPr="002C0C61" w:rsidRDefault="00013E04" w:rsidP="00B9483A">
      <w:pPr>
        <w:pStyle w:val="NormalBold"/>
      </w:pPr>
      <w:r w:rsidRPr="002C0C61">
        <w:rPr>
          <w:rStyle w:val="HideTWBExt"/>
          <w:b w:val="0"/>
        </w:rPr>
        <w:t>&lt;Article&gt;</w:t>
      </w:r>
      <w:r w:rsidRPr="002C0C61">
        <w:t>Параграф 23</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44F373B6" w14:textId="77777777" w:rsidTr="00761BD2">
        <w:trPr>
          <w:jc w:val="center"/>
        </w:trPr>
        <w:tc>
          <w:tcPr>
            <w:tcW w:w="9752" w:type="dxa"/>
            <w:gridSpan w:val="2"/>
          </w:tcPr>
          <w:p w14:paraId="23E5E0F2" w14:textId="77777777" w:rsidR="00B9483A" w:rsidRPr="002C0C61" w:rsidRDefault="00B9483A" w:rsidP="00761BD2">
            <w:pPr>
              <w:keepNext/>
            </w:pPr>
          </w:p>
        </w:tc>
      </w:tr>
      <w:tr w:rsidR="00A029F3" w:rsidRPr="002C0C61" w14:paraId="614E7D32" w14:textId="77777777" w:rsidTr="00761BD2">
        <w:trPr>
          <w:jc w:val="center"/>
        </w:trPr>
        <w:tc>
          <w:tcPr>
            <w:tcW w:w="4876" w:type="dxa"/>
            <w:hideMark/>
          </w:tcPr>
          <w:p w14:paraId="4AAAF81D" w14:textId="77777777" w:rsidR="00B9483A" w:rsidRPr="002C0C61" w:rsidRDefault="00013E04" w:rsidP="00761BD2">
            <w:pPr>
              <w:pStyle w:val="ColumnHeading"/>
              <w:keepNext/>
            </w:pPr>
            <w:r w:rsidRPr="002C0C61">
              <w:t>Предложение за резолюция</w:t>
            </w:r>
          </w:p>
        </w:tc>
        <w:tc>
          <w:tcPr>
            <w:tcW w:w="4876" w:type="dxa"/>
            <w:hideMark/>
          </w:tcPr>
          <w:p w14:paraId="1BFD5910" w14:textId="77777777" w:rsidR="00B9483A" w:rsidRPr="002C0C61" w:rsidRDefault="00013E04" w:rsidP="00761BD2">
            <w:pPr>
              <w:pStyle w:val="ColumnHeading"/>
              <w:keepNext/>
            </w:pPr>
            <w:r w:rsidRPr="002C0C61">
              <w:t>Изменение</w:t>
            </w:r>
          </w:p>
        </w:tc>
      </w:tr>
      <w:tr w:rsidR="00A029F3" w:rsidRPr="002C0C61" w14:paraId="722F8B65" w14:textId="77777777" w:rsidTr="00761BD2">
        <w:trPr>
          <w:jc w:val="center"/>
        </w:trPr>
        <w:tc>
          <w:tcPr>
            <w:tcW w:w="4876" w:type="dxa"/>
            <w:hideMark/>
          </w:tcPr>
          <w:p w14:paraId="1B25E4D2" w14:textId="77777777" w:rsidR="00B9483A" w:rsidRPr="002C0C61" w:rsidRDefault="00013E04" w:rsidP="00761BD2">
            <w:pPr>
              <w:pStyle w:val="Normal6"/>
            </w:pPr>
            <w:r w:rsidRPr="002C0C61">
              <w:t>23.</w:t>
            </w:r>
            <w:r w:rsidRPr="002C0C61">
              <w:tab/>
              <w:t xml:space="preserve">отново посочва необходимостта от незабавно увеличаване на финансирането за </w:t>
            </w:r>
            <w:r w:rsidRPr="002C0C61">
              <w:t xml:space="preserve">Европейската гаранция за децата, със специален бюджет от най-малко 20 милиарда евро; настоява, че този специален бюджет </w:t>
            </w:r>
            <w:r w:rsidRPr="002C0C61">
              <w:rPr>
                <w:b/>
                <w:i/>
              </w:rPr>
              <w:t>следва</w:t>
            </w:r>
            <w:r w:rsidRPr="002C0C61">
              <w:t xml:space="preserve"> да бъде </w:t>
            </w:r>
            <w:r w:rsidRPr="002C0C61">
              <w:rPr>
                <w:b/>
                <w:i/>
              </w:rPr>
              <w:t>част от</w:t>
            </w:r>
            <w:r w:rsidRPr="002C0C61">
              <w:t xml:space="preserve"> следващата МФР и да </w:t>
            </w:r>
            <w:r w:rsidRPr="002C0C61">
              <w:rPr>
                <w:b/>
                <w:i/>
              </w:rPr>
              <w:t>бъде включен в</w:t>
            </w:r>
            <w:r w:rsidRPr="002C0C61">
              <w:t xml:space="preserve"> ЕСФ+.</w:t>
            </w:r>
          </w:p>
        </w:tc>
        <w:tc>
          <w:tcPr>
            <w:tcW w:w="4876" w:type="dxa"/>
            <w:hideMark/>
          </w:tcPr>
          <w:p w14:paraId="17C81738" w14:textId="77777777" w:rsidR="00B9483A" w:rsidRPr="002C0C61" w:rsidRDefault="00013E04" w:rsidP="00761BD2">
            <w:pPr>
              <w:pStyle w:val="Normal6"/>
              <w:rPr>
                <w:szCs w:val="24"/>
              </w:rPr>
            </w:pPr>
            <w:r w:rsidRPr="002C0C61">
              <w:t>23.</w:t>
            </w:r>
            <w:r w:rsidRPr="002C0C61">
              <w:tab/>
              <w:t xml:space="preserve">отново посочва необходимостта от незабавно увеличаване на финансирането за Европейската гаранция за децата, със специален бюджет от най-малко 20 милиарда евро; настоява, че този специален бюджет </w:t>
            </w:r>
            <w:r w:rsidRPr="002C0C61">
              <w:rPr>
                <w:b/>
                <w:i/>
              </w:rPr>
              <w:t>трябва</w:t>
            </w:r>
            <w:r w:rsidRPr="002C0C61">
              <w:t xml:space="preserve"> да бъде </w:t>
            </w:r>
            <w:r w:rsidRPr="002C0C61">
              <w:rPr>
                <w:b/>
                <w:i/>
              </w:rPr>
              <w:t>включен в</w:t>
            </w:r>
            <w:r w:rsidRPr="002C0C61">
              <w:t xml:space="preserve"> следващата МФР и да </w:t>
            </w:r>
            <w:r w:rsidRPr="002C0C61">
              <w:rPr>
                <w:b/>
                <w:i/>
              </w:rPr>
              <w:t>се изпълнява чрез ЕСФ+, с обвързващо задължение за всяка държава членка да задели най-малко 5% от своето национално финансиране по линия на</w:t>
            </w:r>
            <w:r w:rsidRPr="002C0C61">
              <w:t xml:space="preserve"> ЕСФ+</w:t>
            </w:r>
            <w:r w:rsidRPr="002C0C61">
              <w:rPr>
                <w:b/>
                <w:i/>
              </w:rPr>
              <w:t xml:space="preserve"> за борба с детската бедност</w:t>
            </w:r>
            <w:r w:rsidRPr="002C0C61">
              <w:t>.</w:t>
            </w:r>
          </w:p>
        </w:tc>
      </w:tr>
    </w:tbl>
    <w:p w14:paraId="2503898B"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13C06A0C" w14:textId="77777777" w:rsidR="00B9483A" w:rsidRPr="002C0C61" w:rsidRDefault="00013E04" w:rsidP="00B9483A">
      <w:r w:rsidRPr="002C0C61">
        <w:rPr>
          <w:rStyle w:val="HideTWBExt"/>
        </w:rPr>
        <w:t>&lt;/Amend&gt;</w:t>
      </w:r>
    </w:p>
    <w:p w14:paraId="57B10BF3"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474</w:t>
      </w:r>
      <w:r w:rsidRPr="002C0C61">
        <w:rPr>
          <w:rStyle w:val="HideTWBExt"/>
          <w:b w:val="0"/>
        </w:rPr>
        <w:t>&lt;/NumAm&gt;</w:t>
      </w:r>
    </w:p>
    <w:p w14:paraId="3E244EF5" w14:textId="77777777" w:rsidR="00B9483A" w:rsidRPr="002C0C61" w:rsidRDefault="00013E04" w:rsidP="00B9483A">
      <w:pPr>
        <w:pStyle w:val="NormalBold"/>
      </w:pPr>
      <w:r w:rsidRPr="002C0C61">
        <w:rPr>
          <w:rStyle w:val="HideTWBExt"/>
          <w:b w:val="0"/>
        </w:rPr>
        <w:t>&lt;RepeatBlock-By&gt;&lt;Members&gt;</w:t>
      </w:r>
      <w:r w:rsidRPr="002C0C61">
        <w:t>Джорджиана Теодореску</w:t>
      </w:r>
      <w:r w:rsidRPr="002C0C61">
        <w:rPr>
          <w:rStyle w:val="HideTWBExt"/>
          <w:b w:val="0"/>
        </w:rPr>
        <w:t>&lt;/Members&gt;</w:t>
      </w:r>
    </w:p>
    <w:p w14:paraId="11F5D324" w14:textId="77777777" w:rsidR="00B9483A" w:rsidRPr="002C0C61" w:rsidRDefault="00013E04" w:rsidP="00B9483A">
      <w:r w:rsidRPr="002C0C61">
        <w:rPr>
          <w:rStyle w:val="HideTWBExt"/>
        </w:rPr>
        <w:t>&lt;/RepeatBlock-By&gt;</w:t>
      </w:r>
    </w:p>
    <w:p w14:paraId="1EB1C028"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24257B3A" w14:textId="77777777" w:rsidR="00B9483A" w:rsidRPr="002C0C61" w:rsidRDefault="00013E04" w:rsidP="00B9483A">
      <w:pPr>
        <w:pStyle w:val="NormalBold"/>
      </w:pPr>
      <w:r w:rsidRPr="002C0C61">
        <w:rPr>
          <w:rStyle w:val="HideTWBExt"/>
          <w:b w:val="0"/>
        </w:rPr>
        <w:t>&lt;Article&gt;</w:t>
      </w:r>
      <w:r w:rsidRPr="002C0C61">
        <w:t>Параграф 23</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71B96AFE" w14:textId="77777777" w:rsidTr="00761BD2">
        <w:trPr>
          <w:jc w:val="center"/>
        </w:trPr>
        <w:tc>
          <w:tcPr>
            <w:tcW w:w="9752" w:type="dxa"/>
            <w:gridSpan w:val="2"/>
          </w:tcPr>
          <w:p w14:paraId="4CF5187E" w14:textId="77777777" w:rsidR="00B9483A" w:rsidRPr="002C0C61" w:rsidRDefault="00B9483A" w:rsidP="00761BD2">
            <w:pPr>
              <w:keepNext/>
            </w:pPr>
          </w:p>
        </w:tc>
      </w:tr>
      <w:tr w:rsidR="00A029F3" w:rsidRPr="002C0C61" w14:paraId="1C40FE4C" w14:textId="77777777" w:rsidTr="00761BD2">
        <w:trPr>
          <w:jc w:val="center"/>
        </w:trPr>
        <w:tc>
          <w:tcPr>
            <w:tcW w:w="4876" w:type="dxa"/>
            <w:hideMark/>
          </w:tcPr>
          <w:p w14:paraId="714A8E94" w14:textId="77777777" w:rsidR="00B9483A" w:rsidRPr="002C0C61" w:rsidRDefault="00013E04" w:rsidP="00761BD2">
            <w:pPr>
              <w:pStyle w:val="ColumnHeading"/>
              <w:keepNext/>
            </w:pPr>
            <w:r w:rsidRPr="002C0C61">
              <w:t>Предложение за резолюция</w:t>
            </w:r>
          </w:p>
        </w:tc>
        <w:tc>
          <w:tcPr>
            <w:tcW w:w="4876" w:type="dxa"/>
            <w:hideMark/>
          </w:tcPr>
          <w:p w14:paraId="544CAACB" w14:textId="77777777" w:rsidR="00B9483A" w:rsidRPr="002C0C61" w:rsidRDefault="00013E04" w:rsidP="00761BD2">
            <w:pPr>
              <w:pStyle w:val="ColumnHeading"/>
              <w:keepNext/>
            </w:pPr>
            <w:r w:rsidRPr="002C0C61">
              <w:t>Изменение</w:t>
            </w:r>
          </w:p>
        </w:tc>
      </w:tr>
      <w:tr w:rsidR="00A029F3" w:rsidRPr="002C0C61" w14:paraId="610AB863" w14:textId="77777777" w:rsidTr="00761BD2">
        <w:trPr>
          <w:jc w:val="center"/>
        </w:trPr>
        <w:tc>
          <w:tcPr>
            <w:tcW w:w="4876" w:type="dxa"/>
            <w:hideMark/>
          </w:tcPr>
          <w:p w14:paraId="04686734" w14:textId="77777777" w:rsidR="00B9483A" w:rsidRPr="002C0C61" w:rsidRDefault="00013E04" w:rsidP="00761BD2">
            <w:pPr>
              <w:pStyle w:val="Normal6"/>
            </w:pPr>
            <w:r w:rsidRPr="002C0C61">
              <w:t>23.</w:t>
            </w:r>
            <w:r w:rsidRPr="002C0C61">
              <w:tab/>
              <w:t xml:space="preserve">отново посочва необходимостта от незабавно увеличаване на финансирането за Европейската гаранция за децата, със </w:t>
            </w:r>
            <w:r w:rsidRPr="002C0C61">
              <w:t>специален бюджет от най-малко 20 милиарда евро; настоява, че този специален бюджет следва да бъде част от следващата МФР и да бъде включен в ЕСФ+.</w:t>
            </w:r>
          </w:p>
        </w:tc>
        <w:tc>
          <w:tcPr>
            <w:tcW w:w="4876" w:type="dxa"/>
            <w:hideMark/>
          </w:tcPr>
          <w:p w14:paraId="344BF535" w14:textId="77777777" w:rsidR="00B9483A" w:rsidRPr="002C0C61" w:rsidRDefault="00013E04" w:rsidP="00761BD2">
            <w:pPr>
              <w:pStyle w:val="Normal6"/>
              <w:rPr>
                <w:szCs w:val="24"/>
              </w:rPr>
            </w:pPr>
            <w:r w:rsidRPr="002C0C61">
              <w:t>23.</w:t>
            </w:r>
            <w:r w:rsidRPr="002C0C61">
              <w:tab/>
              <w:t xml:space="preserve">отново посочва необходимостта от незабавно увеличаване на финансирането за Европейската гаранция за децата, със специален бюджет от най-малко 20 милиарда евро; </w:t>
            </w:r>
            <w:r w:rsidRPr="002C0C61">
              <w:rPr>
                <w:b/>
                <w:i/>
              </w:rPr>
              <w:t>отправя искане за увеличаване на финансирането в други съответни фондове, специално предназначени за образователно приобщаване и борба с процента на преждевременно напускащите училище сред децата;</w:t>
            </w:r>
            <w:r w:rsidRPr="002C0C61">
              <w:t xml:space="preserve"> настоява, че този специален бюджет следва да бъде част от следващата МФР и да бъде включен в ЕСФ+.</w:t>
            </w:r>
          </w:p>
        </w:tc>
      </w:tr>
    </w:tbl>
    <w:p w14:paraId="73508867"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738DBA78" w14:textId="77777777" w:rsidR="00B9483A" w:rsidRPr="002C0C61" w:rsidRDefault="00013E04" w:rsidP="00B9483A">
      <w:r w:rsidRPr="002C0C61">
        <w:rPr>
          <w:rStyle w:val="HideTWBExt"/>
        </w:rPr>
        <w:t>&lt;/Amend&gt;</w:t>
      </w:r>
    </w:p>
    <w:p w14:paraId="1F3792E5"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475</w:t>
      </w:r>
      <w:r w:rsidRPr="002C0C61">
        <w:rPr>
          <w:rStyle w:val="HideTWBExt"/>
          <w:b w:val="0"/>
        </w:rPr>
        <w:t>&lt;/NumAm&gt;</w:t>
      </w:r>
    </w:p>
    <w:p w14:paraId="320B1410" w14:textId="77777777" w:rsidR="00B9483A" w:rsidRPr="002C0C61" w:rsidRDefault="00013E04" w:rsidP="00B9483A">
      <w:pPr>
        <w:pStyle w:val="NormalBold"/>
      </w:pPr>
      <w:r w:rsidRPr="002C0C61">
        <w:rPr>
          <w:rStyle w:val="HideTWBExt"/>
          <w:b w:val="0"/>
        </w:rPr>
        <w:t>&lt;RepeatBlock-By&gt;&lt;Members&gt;</w:t>
      </w:r>
      <w:r w:rsidRPr="002C0C61">
        <w:t>Христо Петров</w:t>
      </w:r>
      <w:r w:rsidRPr="002C0C61">
        <w:rPr>
          <w:rStyle w:val="HideTWBExt"/>
          <w:b w:val="0"/>
        </w:rPr>
        <w:t>&lt;/Members&gt;</w:t>
      </w:r>
    </w:p>
    <w:p w14:paraId="6E0D7E7B" w14:textId="77777777" w:rsidR="00B9483A" w:rsidRPr="002C0C61" w:rsidRDefault="00013E04" w:rsidP="00B9483A">
      <w:r w:rsidRPr="002C0C61">
        <w:rPr>
          <w:rStyle w:val="HideTWBExt"/>
        </w:rPr>
        <w:t>&lt;/RepeatBlock-By&gt;</w:t>
      </w:r>
    </w:p>
    <w:p w14:paraId="16BA1844"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7C41AB9C" w14:textId="77777777" w:rsidR="00B9483A" w:rsidRPr="002C0C61" w:rsidRDefault="00013E04" w:rsidP="00B9483A">
      <w:pPr>
        <w:pStyle w:val="NormalBold"/>
      </w:pPr>
      <w:r w:rsidRPr="002C0C61">
        <w:rPr>
          <w:rStyle w:val="HideTWBExt"/>
          <w:b w:val="0"/>
        </w:rPr>
        <w:t>&lt;Article&gt;</w:t>
      </w:r>
      <w:r w:rsidRPr="002C0C61">
        <w:t>Параграф 23</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7EA15877" w14:textId="77777777" w:rsidTr="00761BD2">
        <w:trPr>
          <w:jc w:val="center"/>
        </w:trPr>
        <w:tc>
          <w:tcPr>
            <w:tcW w:w="9752" w:type="dxa"/>
            <w:gridSpan w:val="2"/>
          </w:tcPr>
          <w:p w14:paraId="7E6187BD" w14:textId="77777777" w:rsidR="00B9483A" w:rsidRPr="002C0C61" w:rsidRDefault="00B9483A" w:rsidP="00761BD2">
            <w:pPr>
              <w:keepNext/>
            </w:pPr>
          </w:p>
        </w:tc>
      </w:tr>
      <w:tr w:rsidR="00A029F3" w:rsidRPr="002C0C61" w14:paraId="1AA27415" w14:textId="77777777" w:rsidTr="00761BD2">
        <w:trPr>
          <w:jc w:val="center"/>
        </w:trPr>
        <w:tc>
          <w:tcPr>
            <w:tcW w:w="4876" w:type="dxa"/>
            <w:hideMark/>
          </w:tcPr>
          <w:p w14:paraId="0ECBC259" w14:textId="77777777" w:rsidR="00B9483A" w:rsidRPr="002C0C61" w:rsidRDefault="00013E04" w:rsidP="00761BD2">
            <w:pPr>
              <w:pStyle w:val="ColumnHeading"/>
              <w:keepNext/>
            </w:pPr>
            <w:r w:rsidRPr="002C0C61">
              <w:t>Предложение за резолюция</w:t>
            </w:r>
          </w:p>
        </w:tc>
        <w:tc>
          <w:tcPr>
            <w:tcW w:w="4876" w:type="dxa"/>
            <w:hideMark/>
          </w:tcPr>
          <w:p w14:paraId="39EB8036" w14:textId="77777777" w:rsidR="00B9483A" w:rsidRPr="002C0C61" w:rsidRDefault="00013E04" w:rsidP="00761BD2">
            <w:pPr>
              <w:pStyle w:val="ColumnHeading"/>
              <w:keepNext/>
            </w:pPr>
            <w:r w:rsidRPr="002C0C61">
              <w:t>Изменение</w:t>
            </w:r>
          </w:p>
        </w:tc>
      </w:tr>
      <w:tr w:rsidR="00A029F3" w:rsidRPr="002C0C61" w14:paraId="36DAD1FC" w14:textId="77777777" w:rsidTr="00761BD2">
        <w:trPr>
          <w:jc w:val="center"/>
        </w:trPr>
        <w:tc>
          <w:tcPr>
            <w:tcW w:w="4876" w:type="dxa"/>
            <w:hideMark/>
          </w:tcPr>
          <w:p w14:paraId="654C02A6" w14:textId="77777777" w:rsidR="00B9483A" w:rsidRPr="002C0C61" w:rsidRDefault="00013E04" w:rsidP="00761BD2">
            <w:pPr>
              <w:pStyle w:val="Normal6"/>
            </w:pPr>
            <w:r w:rsidRPr="002C0C61">
              <w:t>23.</w:t>
            </w:r>
            <w:r w:rsidRPr="002C0C61">
              <w:tab/>
              <w:t xml:space="preserve">отново </w:t>
            </w:r>
            <w:r w:rsidRPr="002C0C61">
              <w:rPr>
                <w:b/>
                <w:i/>
              </w:rPr>
              <w:t>посочва необходимостта от</w:t>
            </w:r>
            <w:r w:rsidRPr="002C0C61">
              <w:t xml:space="preserve"> незабавно увеличаване на финансирането за Европейската гаранция за децата, със специален бюджет от най-малко 20 милиарда евро; настоява, че този специален бюджет следва да бъде част от следващата МФР и да бъде включен в ЕСФ+.</w:t>
            </w:r>
          </w:p>
        </w:tc>
        <w:tc>
          <w:tcPr>
            <w:tcW w:w="4876" w:type="dxa"/>
            <w:hideMark/>
          </w:tcPr>
          <w:p w14:paraId="300E7CE9" w14:textId="77777777" w:rsidR="00B9483A" w:rsidRPr="002C0C61" w:rsidRDefault="00013E04" w:rsidP="00761BD2">
            <w:pPr>
              <w:pStyle w:val="Normal6"/>
              <w:rPr>
                <w:szCs w:val="24"/>
              </w:rPr>
            </w:pPr>
            <w:r w:rsidRPr="002C0C61">
              <w:t>23.</w:t>
            </w:r>
            <w:r w:rsidRPr="002C0C61">
              <w:tab/>
            </w:r>
            <w:r w:rsidRPr="002C0C61">
              <w:rPr>
                <w:b/>
                <w:i/>
              </w:rPr>
              <w:t>приветства обявяването на укрепването на Европейската гаранция за децата, която остава основният инструмент на ЕС за борба с детската бедност;</w:t>
            </w:r>
            <w:r w:rsidRPr="002C0C61">
              <w:t xml:space="preserve"> отново </w:t>
            </w:r>
            <w:r w:rsidRPr="002C0C61">
              <w:rPr>
                <w:b/>
                <w:i/>
              </w:rPr>
              <w:t>призовава за</w:t>
            </w:r>
            <w:r w:rsidRPr="002C0C61">
              <w:t xml:space="preserve"> незабавно увеличаване на финансирането за Европейската гаранция за децата, със специален бюджет от най-малко 20 милиарда евро</w:t>
            </w:r>
            <w:r w:rsidRPr="002C0C61">
              <w:rPr>
                <w:b/>
                <w:i/>
              </w:rPr>
              <w:t>, за да се отговори на растящото предизвикателство на детската бедност и социално изключване</w:t>
            </w:r>
            <w:r w:rsidRPr="002C0C61">
              <w:t>; настоява, че този специален бюджет следва да бъде част от следващата МФР и да бъде включен в ЕСФ+.</w:t>
            </w:r>
            <w:r w:rsidRPr="002C0C61">
              <w:rPr>
                <w:b/>
                <w:i/>
              </w:rPr>
              <w:t xml:space="preserve"> подчертава, че тази инвестиция</w:t>
            </w:r>
            <w:r w:rsidRPr="002C0C61">
              <w:rPr>
                <w:b/>
                <w:i/>
              </w:rPr>
              <w:t xml:space="preserve"> в следващото поколение, в допълнение към осигуряването на благосъстоянието на децата, е стабилна инвестиция, която би предотвратила бъдещи обществени разходи</w:t>
            </w:r>
            <w:r w:rsidRPr="002C0C61">
              <w:rPr>
                <w:b/>
                <w:i/>
                <w:vertAlign w:val="superscript"/>
              </w:rPr>
              <w:t>1a</w:t>
            </w:r>
            <w:r w:rsidRPr="002C0C61">
              <w:rPr>
                <w:b/>
                <w:i/>
              </w:rPr>
              <w:t>;</w:t>
            </w:r>
          </w:p>
        </w:tc>
      </w:tr>
      <w:tr w:rsidR="00A029F3" w:rsidRPr="002C0C61" w14:paraId="437E7214" w14:textId="77777777" w:rsidTr="00761BD2">
        <w:trPr>
          <w:jc w:val="center"/>
        </w:trPr>
        <w:tc>
          <w:tcPr>
            <w:tcW w:w="4876" w:type="dxa"/>
          </w:tcPr>
          <w:p w14:paraId="03B67423" w14:textId="77777777" w:rsidR="00B9483A" w:rsidRPr="002C0C61" w:rsidRDefault="00B9483A" w:rsidP="00761BD2">
            <w:pPr>
              <w:pStyle w:val="Normal6"/>
            </w:pPr>
          </w:p>
        </w:tc>
        <w:tc>
          <w:tcPr>
            <w:tcW w:w="4876" w:type="dxa"/>
            <w:hideMark/>
          </w:tcPr>
          <w:p w14:paraId="0992100D" w14:textId="77777777" w:rsidR="00B9483A" w:rsidRPr="002C0C61" w:rsidRDefault="00013E04" w:rsidP="00761BD2">
            <w:pPr>
              <w:pStyle w:val="Normal6"/>
              <w:rPr>
                <w:szCs w:val="24"/>
              </w:rPr>
            </w:pPr>
            <w:r w:rsidRPr="002C0C61">
              <w:t>__________________</w:t>
            </w:r>
          </w:p>
        </w:tc>
      </w:tr>
      <w:tr w:rsidR="00A029F3" w:rsidRPr="002C0C61" w14:paraId="0EA12773" w14:textId="77777777" w:rsidTr="00761BD2">
        <w:trPr>
          <w:jc w:val="center"/>
        </w:trPr>
        <w:tc>
          <w:tcPr>
            <w:tcW w:w="4876" w:type="dxa"/>
          </w:tcPr>
          <w:p w14:paraId="64EB3B4F" w14:textId="77777777" w:rsidR="00B9483A" w:rsidRPr="002C0C61" w:rsidRDefault="00B9483A" w:rsidP="00761BD2">
            <w:pPr>
              <w:pStyle w:val="Normal6"/>
            </w:pPr>
          </w:p>
        </w:tc>
        <w:tc>
          <w:tcPr>
            <w:tcW w:w="4876" w:type="dxa"/>
            <w:hideMark/>
          </w:tcPr>
          <w:p w14:paraId="2F4F41EF" w14:textId="77777777" w:rsidR="00B9483A" w:rsidRPr="002C0C61" w:rsidRDefault="00013E04" w:rsidP="00761BD2">
            <w:pPr>
              <w:pStyle w:val="Normal6"/>
              <w:rPr>
                <w:szCs w:val="24"/>
              </w:rPr>
            </w:pPr>
            <w:r w:rsidRPr="002C0C61">
              <w:rPr>
                <w:b/>
                <w:i/>
              </w:rPr>
              <w:t xml:space="preserve">1a Clarke, C. et al. (2022 г.), The economic costs of childhood socio-economic </w:t>
            </w:r>
            <w:r w:rsidRPr="002C0C61">
              <w:rPr>
                <w:b/>
                <w:i/>
              </w:rPr>
              <w:t>disadvantage in European OECD countries (Икономическата цена на неравностойното социално-икономическо положение в детска възраст в европейските страни от ОИСР), OECD Papers on Well-being and Inequalities, No. 9, OECD Publishing, Paris, https://doi.org/10.1787/8c0c66b9-en.</w:t>
            </w:r>
          </w:p>
        </w:tc>
      </w:tr>
    </w:tbl>
    <w:p w14:paraId="57730E0A"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73EE765D" w14:textId="77777777" w:rsidR="00B9483A" w:rsidRPr="002C0C61" w:rsidRDefault="00013E04" w:rsidP="00B9483A">
      <w:r w:rsidRPr="002C0C61">
        <w:rPr>
          <w:rStyle w:val="HideTWBExt"/>
        </w:rPr>
        <w:t>&lt;/Amend&gt;</w:t>
      </w:r>
    </w:p>
    <w:p w14:paraId="1E3FBABC"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476</w:t>
      </w:r>
      <w:r w:rsidRPr="002C0C61">
        <w:rPr>
          <w:rStyle w:val="HideTWBExt"/>
          <w:b w:val="0"/>
        </w:rPr>
        <w:t>&lt;/NumAm&gt;</w:t>
      </w:r>
    </w:p>
    <w:p w14:paraId="0DEB75F9" w14:textId="77777777" w:rsidR="00B9483A" w:rsidRPr="002C0C61" w:rsidRDefault="00013E04" w:rsidP="00B9483A">
      <w:pPr>
        <w:pStyle w:val="NormalBold"/>
      </w:pPr>
      <w:r w:rsidRPr="002C0C61">
        <w:rPr>
          <w:rStyle w:val="HideTWBExt"/>
          <w:b w:val="0"/>
        </w:rPr>
        <w:t>&lt;RepeatBlock-By&gt;&lt;Members&gt;</w:t>
      </w:r>
      <w:r w:rsidRPr="002C0C61">
        <w:t>Вили Сьовндал</w:t>
      </w:r>
      <w:r w:rsidRPr="002C0C61">
        <w:rPr>
          <w:rStyle w:val="HideTWBExt"/>
          <w:b w:val="0"/>
        </w:rPr>
        <w:t>&lt;/Members&gt;</w:t>
      </w:r>
    </w:p>
    <w:p w14:paraId="1D19835D" w14:textId="77777777" w:rsidR="00B9483A" w:rsidRPr="002C0C61" w:rsidRDefault="00013E04" w:rsidP="00B9483A">
      <w:r w:rsidRPr="002C0C61">
        <w:rPr>
          <w:rStyle w:val="HideTWBExt"/>
        </w:rPr>
        <w:t>&lt;AuNomDe&gt;</w:t>
      </w:r>
      <w:r w:rsidRPr="002C0C61">
        <w:rPr>
          <w:rStyle w:val="HideTWBInt"/>
          <w:color w:val="auto"/>
        </w:rPr>
        <w:t>{Verts/ALE}</w:t>
      </w:r>
      <w:r w:rsidRPr="002C0C61">
        <w:t>от името на групата Verts/ALE</w:t>
      </w:r>
      <w:r w:rsidRPr="002C0C61">
        <w:rPr>
          <w:rStyle w:val="HideTWBExt"/>
        </w:rPr>
        <w:t>&lt;/AuNomDe&gt;</w:t>
      </w:r>
    </w:p>
    <w:p w14:paraId="76D13935" w14:textId="77777777" w:rsidR="00B9483A" w:rsidRPr="002C0C61" w:rsidRDefault="00013E04" w:rsidP="00B9483A">
      <w:r w:rsidRPr="002C0C61">
        <w:rPr>
          <w:rStyle w:val="HideTWBExt"/>
        </w:rPr>
        <w:t>&lt;/RepeatBlock-By&gt;</w:t>
      </w:r>
    </w:p>
    <w:p w14:paraId="538CAFD2" w14:textId="77777777" w:rsidR="00B9483A" w:rsidRPr="002C0C61" w:rsidRDefault="00013E04" w:rsidP="00B9483A">
      <w:pPr>
        <w:pStyle w:val="NormalBold"/>
        <w:keepNext/>
      </w:pPr>
      <w:r w:rsidRPr="002C0C61">
        <w:rPr>
          <w:rStyle w:val="HideTWBExt"/>
          <w:b w:val="0"/>
        </w:rPr>
        <w:t>&lt;DocAmend&gt;</w:t>
      </w:r>
      <w:r w:rsidRPr="002C0C61">
        <w:t xml:space="preserve">Предложение за </w:t>
      </w:r>
      <w:r w:rsidRPr="002C0C61">
        <w:t>резолюция</w:t>
      </w:r>
      <w:r w:rsidRPr="002C0C61">
        <w:rPr>
          <w:rStyle w:val="HideTWBExt"/>
          <w:b w:val="0"/>
        </w:rPr>
        <w:t>&lt;/DocAmend&gt;</w:t>
      </w:r>
    </w:p>
    <w:p w14:paraId="5741F802" w14:textId="77777777" w:rsidR="00B9483A" w:rsidRPr="002C0C61" w:rsidRDefault="00013E04" w:rsidP="00B9483A">
      <w:pPr>
        <w:pStyle w:val="NormalBold"/>
      </w:pPr>
      <w:r w:rsidRPr="002C0C61">
        <w:rPr>
          <w:rStyle w:val="HideTWBExt"/>
          <w:b w:val="0"/>
        </w:rPr>
        <w:t>&lt;Article&gt;</w:t>
      </w:r>
      <w:r w:rsidRPr="002C0C61">
        <w:t>Параграф 23</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24AA0D3C" w14:textId="77777777" w:rsidTr="00761BD2">
        <w:trPr>
          <w:jc w:val="center"/>
        </w:trPr>
        <w:tc>
          <w:tcPr>
            <w:tcW w:w="9752" w:type="dxa"/>
            <w:gridSpan w:val="2"/>
          </w:tcPr>
          <w:p w14:paraId="18D45413" w14:textId="77777777" w:rsidR="00B9483A" w:rsidRPr="002C0C61" w:rsidRDefault="00B9483A" w:rsidP="00761BD2">
            <w:pPr>
              <w:keepNext/>
            </w:pPr>
          </w:p>
        </w:tc>
      </w:tr>
      <w:tr w:rsidR="00A029F3" w:rsidRPr="002C0C61" w14:paraId="6BB92CFA" w14:textId="77777777" w:rsidTr="00761BD2">
        <w:trPr>
          <w:jc w:val="center"/>
        </w:trPr>
        <w:tc>
          <w:tcPr>
            <w:tcW w:w="4876" w:type="dxa"/>
            <w:hideMark/>
          </w:tcPr>
          <w:p w14:paraId="2ACA7058" w14:textId="77777777" w:rsidR="00B9483A" w:rsidRPr="002C0C61" w:rsidRDefault="00013E04" w:rsidP="00761BD2">
            <w:pPr>
              <w:pStyle w:val="ColumnHeading"/>
              <w:keepNext/>
            </w:pPr>
            <w:r w:rsidRPr="002C0C61">
              <w:t>Предложение за резолюция</w:t>
            </w:r>
          </w:p>
        </w:tc>
        <w:tc>
          <w:tcPr>
            <w:tcW w:w="4876" w:type="dxa"/>
            <w:hideMark/>
          </w:tcPr>
          <w:p w14:paraId="3344A6A1" w14:textId="77777777" w:rsidR="00B9483A" w:rsidRPr="002C0C61" w:rsidRDefault="00013E04" w:rsidP="00761BD2">
            <w:pPr>
              <w:pStyle w:val="ColumnHeading"/>
              <w:keepNext/>
            </w:pPr>
            <w:r w:rsidRPr="002C0C61">
              <w:t>Изменение</w:t>
            </w:r>
          </w:p>
        </w:tc>
      </w:tr>
      <w:tr w:rsidR="00A029F3" w:rsidRPr="002C0C61" w14:paraId="0ABDCB1B" w14:textId="77777777" w:rsidTr="00761BD2">
        <w:trPr>
          <w:jc w:val="center"/>
        </w:trPr>
        <w:tc>
          <w:tcPr>
            <w:tcW w:w="4876" w:type="dxa"/>
            <w:hideMark/>
          </w:tcPr>
          <w:p w14:paraId="39FF5F64" w14:textId="77777777" w:rsidR="00B9483A" w:rsidRPr="002C0C61" w:rsidRDefault="00013E04" w:rsidP="00761BD2">
            <w:pPr>
              <w:pStyle w:val="Normal6"/>
            </w:pPr>
            <w:r w:rsidRPr="002C0C61">
              <w:t>23.</w:t>
            </w:r>
            <w:r w:rsidRPr="002C0C61">
              <w:tab/>
            </w:r>
            <w:r w:rsidRPr="002C0C61">
              <w:rPr>
                <w:b/>
                <w:i/>
              </w:rPr>
              <w:t>отново</w:t>
            </w:r>
            <w:r w:rsidRPr="002C0C61">
              <w:t xml:space="preserve"> посочва необходимостта от незабавно увеличаване на финансирането за Европейската гаранция за децата, със специален бюджет от най-малко 20 милиарда евро; настоява, че този специален бюджет следва да бъде част от следващата МФР и да бъде включен в ЕСФ+.</w:t>
            </w:r>
          </w:p>
        </w:tc>
        <w:tc>
          <w:tcPr>
            <w:tcW w:w="4876" w:type="dxa"/>
            <w:hideMark/>
          </w:tcPr>
          <w:p w14:paraId="14FB60D0" w14:textId="77777777" w:rsidR="00B9483A" w:rsidRPr="002C0C61" w:rsidRDefault="00013E04" w:rsidP="00761BD2">
            <w:pPr>
              <w:pStyle w:val="Normal6"/>
              <w:rPr>
                <w:szCs w:val="24"/>
              </w:rPr>
            </w:pPr>
            <w:r w:rsidRPr="002C0C61">
              <w:t>23.</w:t>
            </w:r>
            <w:r w:rsidRPr="002C0C61">
              <w:tab/>
              <w:t>посочва необходимостта от незабавно</w:t>
            </w:r>
            <w:r w:rsidRPr="002C0C61">
              <w:rPr>
                <w:b/>
                <w:i/>
              </w:rPr>
              <w:t xml:space="preserve"> засилване и</w:t>
            </w:r>
            <w:r w:rsidRPr="002C0C61">
              <w:t xml:space="preserve"> увеличаване на финансирането за Европейската гаранция за децата, със специален бюджет от най-малко 20 милиарда евро; настоява, че този специален бюджет следва да бъде част от следващата МФР и да бъде включен в ЕСФ+.</w:t>
            </w:r>
          </w:p>
        </w:tc>
      </w:tr>
    </w:tbl>
    <w:p w14:paraId="2E257F7C"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6F98861F" w14:textId="77777777" w:rsidR="00B9483A" w:rsidRPr="002C0C61" w:rsidRDefault="00013E04" w:rsidP="00B9483A">
      <w:r w:rsidRPr="002C0C61">
        <w:rPr>
          <w:rStyle w:val="HideTWBExt"/>
        </w:rPr>
        <w:t>&lt;/Amend&gt;</w:t>
      </w:r>
    </w:p>
    <w:p w14:paraId="495E3771"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477</w:t>
      </w:r>
      <w:r w:rsidRPr="002C0C61">
        <w:rPr>
          <w:rStyle w:val="HideTWBExt"/>
          <w:b w:val="0"/>
        </w:rPr>
        <w:t>&lt;/NumAm&gt;</w:t>
      </w:r>
    </w:p>
    <w:p w14:paraId="3E81BE58" w14:textId="77777777" w:rsidR="00B9483A" w:rsidRPr="002C0C61" w:rsidRDefault="00013E04" w:rsidP="00B9483A">
      <w:pPr>
        <w:pStyle w:val="NormalBold"/>
      </w:pPr>
      <w:r w:rsidRPr="002C0C61">
        <w:rPr>
          <w:rStyle w:val="HideTWBExt"/>
          <w:b w:val="0"/>
        </w:rPr>
        <w:t>&lt;RepeatBlock-By&gt;&lt;Members&gt;</w:t>
      </w:r>
      <w:r w:rsidRPr="002C0C61">
        <w:t>Христо Петров</w:t>
      </w:r>
      <w:r w:rsidRPr="002C0C61">
        <w:rPr>
          <w:rStyle w:val="HideTWBExt"/>
          <w:b w:val="0"/>
        </w:rPr>
        <w:t>&lt;/Members&gt;</w:t>
      </w:r>
    </w:p>
    <w:p w14:paraId="12701D13" w14:textId="77777777" w:rsidR="00B9483A" w:rsidRPr="002C0C61" w:rsidRDefault="00013E04" w:rsidP="00B9483A">
      <w:r w:rsidRPr="002C0C61">
        <w:rPr>
          <w:rStyle w:val="HideTWBExt"/>
        </w:rPr>
        <w:t>&lt;/RepeatBlock-By&gt;</w:t>
      </w:r>
    </w:p>
    <w:p w14:paraId="721812FA"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209D000D" w14:textId="77777777" w:rsidR="00B9483A" w:rsidRPr="002C0C61" w:rsidRDefault="00013E04" w:rsidP="00B9483A">
      <w:pPr>
        <w:pStyle w:val="NormalBold"/>
      </w:pPr>
      <w:r w:rsidRPr="002C0C61">
        <w:rPr>
          <w:rStyle w:val="HideTWBExt"/>
          <w:b w:val="0"/>
        </w:rPr>
        <w:t>&lt;Article&gt;</w:t>
      </w:r>
      <w:r w:rsidRPr="002C0C61">
        <w:t>Параграф 23 a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22C827C0" w14:textId="77777777" w:rsidTr="00761BD2">
        <w:trPr>
          <w:jc w:val="center"/>
        </w:trPr>
        <w:tc>
          <w:tcPr>
            <w:tcW w:w="9752" w:type="dxa"/>
            <w:gridSpan w:val="2"/>
          </w:tcPr>
          <w:p w14:paraId="4217B6AF" w14:textId="77777777" w:rsidR="00B9483A" w:rsidRPr="002C0C61" w:rsidRDefault="00B9483A" w:rsidP="00761BD2">
            <w:pPr>
              <w:keepNext/>
            </w:pPr>
          </w:p>
        </w:tc>
      </w:tr>
      <w:tr w:rsidR="00A029F3" w:rsidRPr="002C0C61" w14:paraId="739A9883" w14:textId="77777777" w:rsidTr="00761BD2">
        <w:trPr>
          <w:jc w:val="center"/>
        </w:trPr>
        <w:tc>
          <w:tcPr>
            <w:tcW w:w="4876" w:type="dxa"/>
            <w:hideMark/>
          </w:tcPr>
          <w:p w14:paraId="73A9B1DC" w14:textId="77777777" w:rsidR="00B9483A" w:rsidRPr="002C0C61" w:rsidRDefault="00013E04" w:rsidP="00761BD2">
            <w:pPr>
              <w:pStyle w:val="ColumnHeading"/>
              <w:keepNext/>
            </w:pPr>
            <w:r w:rsidRPr="002C0C61">
              <w:t>Предложение за резолюция</w:t>
            </w:r>
          </w:p>
        </w:tc>
        <w:tc>
          <w:tcPr>
            <w:tcW w:w="4876" w:type="dxa"/>
            <w:hideMark/>
          </w:tcPr>
          <w:p w14:paraId="50193F34" w14:textId="77777777" w:rsidR="00B9483A" w:rsidRPr="002C0C61" w:rsidRDefault="00013E04" w:rsidP="00761BD2">
            <w:pPr>
              <w:pStyle w:val="ColumnHeading"/>
              <w:keepNext/>
            </w:pPr>
            <w:r w:rsidRPr="002C0C61">
              <w:t>Изменение</w:t>
            </w:r>
          </w:p>
        </w:tc>
      </w:tr>
      <w:tr w:rsidR="00A029F3" w:rsidRPr="002C0C61" w14:paraId="5828E76A" w14:textId="77777777" w:rsidTr="00761BD2">
        <w:trPr>
          <w:jc w:val="center"/>
        </w:trPr>
        <w:tc>
          <w:tcPr>
            <w:tcW w:w="4876" w:type="dxa"/>
          </w:tcPr>
          <w:p w14:paraId="0CD9C5A4" w14:textId="77777777" w:rsidR="00B9483A" w:rsidRPr="002C0C61" w:rsidRDefault="00B9483A" w:rsidP="00761BD2">
            <w:pPr>
              <w:pStyle w:val="Normal6"/>
            </w:pPr>
          </w:p>
        </w:tc>
        <w:tc>
          <w:tcPr>
            <w:tcW w:w="4876" w:type="dxa"/>
            <w:hideMark/>
          </w:tcPr>
          <w:p w14:paraId="197FD55C" w14:textId="77777777" w:rsidR="00B9483A" w:rsidRPr="002C0C61" w:rsidRDefault="00013E04" w:rsidP="00761BD2">
            <w:pPr>
              <w:pStyle w:val="Normal6"/>
              <w:rPr>
                <w:szCs w:val="24"/>
              </w:rPr>
            </w:pPr>
            <w:r w:rsidRPr="002C0C61">
              <w:rPr>
                <w:b/>
                <w:i/>
              </w:rPr>
              <w:t>23a.</w:t>
            </w:r>
            <w:r w:rsidRPr="002C0C61">
              <w:rPr>
                <w:b/>
                <w:i/>
              </w:rPr>
              <w:tab/>
              <w:t>призовава отново Комисията внимателно да наблюдава прилагането на гаранцията за децата във всички държави членки като част от европейския семестър и специфичните за всяка държава препоръки; счита, че специфичните за всяка държава препоръки следва да отразяват спазването в бюджета от страна на държавите членки на минималното изискване за отпускане на средства за справяне с детската бедност, определено в Регламента за ЕСФ +; подчертава, че това минимално отпускане на средства за борба с детската бедност е от</w:t>
            </w:r>
            <w:r w:rsidRPr="002C0C61">
              <w:rPr>
                <w:b/>
                <w:i/>
              </w:rPr>
              <w:t xml:space="preserve"> съществено значение за подпомагането на децата в нужда, но че не е достатъчно с оглед на увеличаването на детската бедност в ЕС; във връзка с това призовава Европейската комисия да предвиди най-малко да се заделят поне 5% за детската бедност в следващата многогодишна финансова рамка за всички държави членки, в съчетание с по-амбициозна цел от поне 10% за държавите членки, в които процентът на изложените на риск от бедност или социално изключване (ИРБИ) сред децата е над средния за ЕС; </w:t>
            </w:r>
          </w:p>
        </w:tc>
      </w:tr>
    </w:tbl>
    <w:p w14:paraId="3442A1CE"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7B461C92" w14:textId="77777777" w:rsidR="00B9483A" w:rsidRPr="002C0C61" w:rsidRDefault="00013E04" w:rsidP="00B9483A">
      <w:r w:rsidRPr="002C0C61">
        <w:rPr>
          <w:rStyle w:val="HideTWBExt"/>
        </w:rPr>
        <w:t>&lt;/Amend&gt;</w:t>
      </w:r>
    </w:p>
    <w:p w14:paraId="4BC30AD8"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478</w:t>
      </w:r>
      <w:r w:rsidRPr="002C0C61">
        <w:rPr>
          <w:rStyle w:val="HideTWBExt"/>
          <w:b w:val="0"/>
        </w:rPr>
        <w:t>&lt;/NumAm&gt;</w:t>
      </w:r>
    </w:p>
    <w:p w14:paraId="1483D969" w14:textId="77777777" w:rsidR="00B9483A" w:rsidRPr="002C0C61" w:rsidRDefault="00013E04" w:rsidP="00B9483A">
      <w:pPr>
        <w:pStyle w:val="NormalBold"/>
      </w:pPr>
      <w:r w:rsidRPr="002C0C61">
        <w:rPr>
          <w:rStyle w:val="HideTWBExt"/>
          <w:b w:val="0"/>
        </w:rPr>
        <w:t>&lt;RepeatBlock-By&gt;&lt;Members&gt;</w:t>
      </w:r>
      <w:r w:rsidRPr="002C0C61">
        <w:t>Жуан Оливейра</w:t>
      </w:r>
      <w:r w:rsidRPr="002C0C61">
        <w:rPr>
          <w:rStyle w:val="HideTWBExt"/>
          <w:b w:val="0"/>
        </w:rPr>
        <w:t>&lt;/Members&gt;</w:t>
      </w:r>
    </w:p>
    <w:p w14:paraId="21385BED" w14:textId="77777777" w:rsidR="00B9483A" w:rsidRPr="002C0C61" w:rsidRDefault="00013E04" w:rsidP="00B9483A">
      <w:r w:rsidRPr="002C0C61">
        <w:rPr>
          <w:rStyle w:val="HideTWBExt"/>
        </w:rPr>
        <w:t>&lt;/RepeatBlock-By&gt;</w:t>
      </w:r>
    </w:p>
    <w:p w14:paraId="0A2B5138"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3AD774B6" w14:textId="77777777" w:rsidR="00B9483A" w:rsidRPr="002C0C61" w:rsidRDefault="00013E04" w:rsidP="00B9483A">
      <w:pPr>
        <w:pStyle w:val="NormalBold"/>
      </w:pPr>
      <w:r w:rsidRPr="002C0C61">
        <w:rPr>
          <w:rStyle w:val="HideTWBExt"/>
          <w:b w:val="0"/>
        </w:rPr>
        <w:t>&lt;Article&gt;</w:t>
      </w:r>
      <w:r w:rsidRPr="002C0C61">
        <w:t>Параграф 23 a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3BA5F144" w14:textId="77777777" w:rsidTr="00761BD2">
        <w:trPr>
          <w:jc w:val="center"/>
        </w:trPr>
        <w:tc>
          <w:tcPr>
            <w:tcW w:w="9752" w:type="dxa"/>
            <w:gridSpan w:val="2"/>
          </w:tcPr>
          <w:p w14:paraId="76A539C3" w14:textId="77777777" w:rsidR="00B9483A" w:rsidRPr="002C0C61" w:rsidRDefault="00B9483A" w:rsidP="00761BD2">
            <w:pPr>
              <w:keepNext/>
            </w:pPr>
          </w:p>
        </w:tc>
      </w:tr>
      <w:tr w:rsidR="00A029F3" w:rsidRPr="002C0C61" w14:paraId="43D2C651" w14:textId="77777777" w:rsidTr="00761BD2">
        <w:trPr>
          <w:jc w:val="center"/>
        </w:trPr>
        <w:tc>
          <w:tcPr>
            <w:tcW w:w="4876" w:type="dxa"/>
            <w:hideMark/>
          </w:tcPr>
          <w:p w14:paraId="68258841" w14:textId="77777777" w:rsidR="00B9483A" w:rsidRPr="002C0C61" w:rsidRDefault="00013E04" w:rsidP="00761BD2">
            <w:pPr>
              <w:pStyle w:val="ColumnHeading"/>
              <w:keepNext/>
            </w:pPr>
            <w:r w:rsidRPr="002C0C61">
              <w:t>Предложение за резолюция</w:t>
            </w:r>
          </w:p>
        </w:tc>
        <w:tc>
          <w:tcPr>
            <w:tcW w:w="4876" w:type="dxa"/>
            <w:hideMark/>
          </w:tcPr>
          <w:p w14:paraId="02E91B8E" w14:textId="77777777" w:rsidR="00B9483A" w:rsidRPr="002C0C61" w:rsidRDefault="00013E04" w:rsidP="00761BD2">
            <w:pPr>
              <w:pStyle w:val="ColumnHeading"/>
              <w:keepNext/>
            </w:pPr>
            <w:r w:rsidRPr="002C0C61">
              <w:t>Изменение</w:t>
            </w:r>
          </w:p>
        </w:tc>
      </w:tr>
      <w:tr w:rsidR="00A029F3" w:rsidRPr="002C0C61" w14:paraId="00E27C13" w14:textId="77777777" w:rsidTr="00761BD2">
        <w:trPr>
          <w:jc w:val="center"/>
        </w:trPr>
        <w:tc>
          <w:tcPr>
            <w:tcW w:w="4876" w:type="dxa"/>
          </w:tcPr>
          <w:p w14:paraId="080EDFF5" w14:textId="77777777" w:rsidR="00B9483A" w:rsidRPr="002C0C61" w:rsidRDefault="00B9483A" w:rsidP="00761BD2">
            <w:pPr>
              <w:pStyle w:val="Normal6"/>
            </w:pPr>
          </w:p>
        </w:tc>
        <w:tc>
          <w:tcPr>
            <w:tcW w:w="4876" w:type="dxa"/>
            <w:hideMark/>
          </w:tcPr>
          <w:p w14:paraId="3DB26BE8" w14:textId="77777777" w:rsidR="00B9483A" w:rsidRPr="002C0C61" w:rsidRDefault="00013E04" w:rsidP="00761BD2">
            <w:pPr>
              <w:pStyle w:val="Normal6"/>
              <w:rPr>
                <w:szCs w:val="24"/>
              </w:rPr>
            </w:pPr>
            <w:r w:rsidRPr="002C0C61">
              <w:rPr>
                <w:b/>
                <w:i/>
              </w:rPr>
              <w:t>23a.</w:t>
            </w:r>
            <w:r w:rsidRPr="002C0C61">
              <w:rPr>
                <w:b/>
                <w:i/>
              </w:rPr>
              <w:tab/>
              <w:t>призовава Комисията да предостави на разположение – а държавите членки да използват пълноценно – всички налични ресурси, включително ЕСФ +, REACT-EU и МВУ, за ефективно прилагане на гаранцията за децата; подчертава, че използването на тези фондове следва да бъде прозрачно и да изисква участието на социални организации и други заинтересовани страни в планирането, изпълнението и оценката; отново призовава държавите членки да разпределят най-малко 5% от средствата по ЕСФ+ за конкретни проекти и структурни инв</w:t>
            </w:r>
            <w:r w:rsidRPr="002C0C61">
              <w:rPr>
                <w:b/>
                <w:i/>
              </w:rPr>
              <w:t>естиции за борба с детската бедност, като 10% се заделят  за държави членки с равнища на детска бедност и социално изключване, надвишаващи средните за ЕС; подчертава, че този праг е само минимален и че държавите членки се насърчават да използват по-голям дял от средствата си по линия на ЕСФ+ за борба с детската бедност;</w:t>
            </w:r>
          </w:p>
        </w:tc>
      </w:tr>
    </w:tbl>
    <w:p w14:paraId="0BBEA1BF"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{PT}</w:t>
      </w:r>
      <w:r w:rsidRPr="002C0C61">
        <w:rPr>
          <w:noProof w:val="0"/>
        </w:rPr>
        <w:t>pt</w:t>
      </w:r>
      <w:r w:rsidRPr="002C0C61">
        <w:rPr>
          <w:rStyle w:val="HideTWBExt"/>
        </w:rPr>
        <w:t>&lt;/Original&gt;</w:t>
      </w:r>
    </w:p>
    <w:p w14:paraId="2B4FE2BF" w14:textId="77777777" w:rsidR="00B9483A" w:rsidRPr="002C0C61" w:rsidRDefault="00013E04" w:rsidP="00B9483A">
      <w:r w:rsidRPr="002C0C61">
        <w:rPr>
          <w:rStyle w:val="HideTWBExt"/>
        </w:rPr>
        <w:t>&lt;/Amend&gt;</w:t>
      </w:r>
    </w:p>
    <w:p w14:paraId="32BA8DDF"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479</w:t>
      </w:r>
      <w:r w:rsidRPr="002C0C61">
        <w:rPr>
          <w:rStyle w:val="HideTWBExt"/>
          <w:b w:val="0"/>
        </w:rPr>
        <w:t>&lt;/NumAm&gt;</w:t>
      </w:r>
    </w:p>
    <w:p w14:paraId="39E162FD" w14:textId="77777777" w:rsidR="00B9483A" w:rsidRPr="002C0C61" w:rsidRDefault="00013E04" w:rsidP="00B9483A">
      <w:pPr>
        <w:pStyle w:val="NormalBold"/>
      </w:pPr>
      <w:r w:rsidRPr="002C0C61">
        <w:rPr>
          <w:rStyle w:val="HideTWBExt"/>
          <w:b w:val="0"/>
        </w:rPr>
        <w:t>&lt;RepeatBlock-By&gt;&lt;Members&gt;</w:t>
      </w:r>
      <w:r w:rsidRPr="002C0C61">
        <w:t>Вили Сьовндал</w:t>
      </w:r>
      <w:r w:rsidRPr="002C0C61">
        <w:rPr>
          <w:rStyle w:val="HideTWBExt"/>
          <w:b w:val="0"/>
        </w:rPr>
        <w:t>&lt;/Members&gt;</w:t>
      </w:r>
    </w:p>
    <w:p w14:paraId="169F643C" w14:textId="77777777" w:rsidR="00B9483A" w:rsidRPr="002C0C61" w:rsidRDefault="00013E04" w:rsidP="00B9483A">
      <w:r w:rsidRPr="002C0C61">
        <w:rPr>
          <w:rStyle w:val="HideTWBExt"/>
        </w:rPr>
        <w:t>&lt;AuNomDe&gt;</w:t>
      </w:r>
      <w:r w:rsidRPr="002C0C61">
        <w:rPr>
          <w:rStyle w:val="HideTWBInt"/>
          <w:color w:val="auto"/>
        </w:rPr>
        <w:t>{Verts/ALE}</w:t>
      </w:r>
      <w:r w:rsidRPr="002C0C61">
        <w:t xml:space="preserve">от името на групата </w:t>
      </w:r>
      <w:r w:rsidRPr="002C0C61">
        <w:t>Verts/ALE</w:t>
      </w:r>
      <w:r w:rsidRPr="002C0C61">
        <w:rPr>
          <w:rStyle w:val="HideTWBExt"/>
        </w:rPr>
        <w:t>&lt;/AuNomDe&gt;</w:t>
      </w:r>
    </w:p>
    <w:p w14:paraId="7BD50532" w14:textId="77777777" w:rsidR="00B9483A" w:rsidRPr="002C0C61" w:rsidRDefault="00013E04" w:rsidP="00B9483A">
      <w:r w:rsidRPr="002C0C61">
        <w:rPr>
          <w:rStyle w:val="HideTWBExt"/>
        </w:rPr>
        <w:t>&lt;/RepeatBlock-By&gt;</w:t>
      </w:r>
    </w:p>
    <w:p w14:paraId="3635403B"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33EDF505" w14:textId="77777777" w:rsidR="00B9483A" w:rsidRPr="002C0C61" w:rsidRDefault="00013E04" w:rsidP="00B9483A">
      <w:pPr>
        <w:pStyle w:val="NormalBold"/>
      </w:pPr>
      <w:r w:rsidRPr="002C0C61">
        <w:rPr>
          <w:rStyle w:val="HideTWBExt"/>
          <w:b w:val="0"/>
        </w:rPr>
        <w:t>&lt;Article&gt;</w:t>
      </w:r>
      <w:r w:rsidRPr="002C0C61">
        <w:t>Параграф 23 a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31C2595E" w14:textId="77777777" w:rsidTr="00761BD2">
        <w:trPr>
          <w:jc w:val="center"/>
        </w:trPr>
        <w:tc>
          <w:tcPr>
            <w:tcW w:w="9752" w:type="dxa"/>
            <w:gridSpan w:val="2"/>
          </w:tcPr>
          <w:p w14:paraId="4ADD95A3" w14:textId="77777777" w:rsidR="00B9483A" w:rsidRPr="002C0C61" w:rsidRDefault="00B9483A" w:rsidP="00761BD2">
            <w:pPr>
              <w:keepNext/>
            </w:pPr>
          </w:p>
        </w:tc>
      </w:tr>
      <w:tr w:rsidR="00A029F3" w:rsidRPr="002C0C61" w14:paraId="1560CC22" w14:textId="77777777" w:rsidTr="00761BD2">
        <w:trPr>
          <w:jc w:val="center"/>
        </w:trPr>
        <w:tc>
          <w:tcPr>
            <w:tcW w:w="4876" w:type="dxa"/>
            <w:hideMark/>
          </w:tcPr>
          <w:p w14:paraId="07EB4C1C" w14:textId="77777777" w:rsidR="00B9483A" w:rsidRPr="002C0C61" w:rsidRDefault="00013E04" w:rsidP="00761BD2">
            <w:pPr>
              <w:pStyle w:val="ColumnHeading"/>
              <w:keepNext/>
            </w:pPr>
            <w:r w:rsidRPr="002C0C61">
              <w:t>Предложение за резолюция</w:t>
            </w:r>
          </w:p>
        </w:tc>
        <w:tc>
          <w:tcPr>
            <w:tcW w:w="4876" w:type="dxa"/>
            <w:hideMark/>
          </w:tcPr>
          <w:p w14:paraId="68D3834B" w14:textId="77777777" w:rsidR="00B9483A" w:rsidRPr="002C0C61" w:rsidRDefault="00013E04" w:rsidP="00761BD2">
            <w:pPr>
              <w:pStyle w:val="ColumnHeading"/>
              <w:keepNext/>
            </w:pPr>
            <w:r w:rsidRPr="002C0C61">
              <w:t>Изменение</w:t>
            </w:r>
          </w:p>
        </w:tc>
      </w:tr>
      <w:tr w:rsidR="00A029F3" w:rsidRPr="002C0C61" w14:paraId="77BD7356" w14:textId="77777777" w:rsidTr="00761BD2">
        <w:trPr>
          <w:jc w:val="center"/>
        </w:trPr>
        <w:tc>
          <w:tcPr>
            <w:tcW w:w="4876" w:type="dxa"/>
          </w:tcPr>
          <w:p w14:paraId="3D83FFCE" w14:textId="77777777" w:rsidR="00B9483A" w:rsidRPr="002C0C61" w:rsidRDefault="00B9483A" w:rsidP="00761BD2">
            <w:pPr>
              <w:pStyle w:val="Normal6"/>
            </w:pPr>
          </w:p>
        </w:tc>
        <w:tc>
          <w:tcPr>
            <w:tcW w:w="4876" w:type="dxa"/>
            <w:hideMark/>
          </w:tcPr>
          <w:p w14:paraId="0BF9584F" w14:textId="77777777" w:rsidR="00B9483A" w:rsidRPr="002C0C61" w:rsidRDefault="00013E04" w:rsidP="00761BD2">
            <w:pPr>
              <w:pStyle w:val="Normal6"/>
              <w:rPr>
                <w:szCs w:val="24"/>
              </w:rPr>
            </w:pPr>
            <w:r w:rsidRPr="002C0C61">
              <w:rPr>
                <w:b/>
                <w:i/>
              </w:rPr>
              <w:t>23a.</w:t>
            </w:r>
            <w:r w:rsidRPr="002C0C61">
              <w:rPr>
                <w:b/>
                <w:i/>
              </w:rPr>
              <w:tab/>
              <w:t xml:space="preserve">призовава в следващата МФР да се приложи интегрирането на принципа на равенство </w:t>
            </w:r>
            <w:r w:rsidRPr="002C0C61">
              <w:rPr>
                <w:b/>
                <w:i/>
              </w:rPr>
              <w:t>между половете като средство да се гарантира, че бюджетът на ЕС отразява задълженията на ЕС по Договора;</w:t>
            </w:r>
          </w:p>
        </w:tc>
      </w:tr>
    </w:tbl>
    <w:p w14:paraId="39FEA3A0"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78D814DA" w14:textId="77777777" w:rsidR="00B9483A" w:rsidRPr="002C0C61" w:rsidRDefault="00013E04" w:rsidP="00B9483A">
      <w:r w:rsidRPr="002C0C61">
        <w:rPr>
          <w:rStyle w:val="HideTWBExt"/>
        </w:rPr>
        <w:t>&lt;/Amend&gt;</w:t>
      </w:r>
    </w:p>
    <w:p w14:paraId="14A4E656"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480</w:t>
      </w:r>
      <w:r w:rsidRPr="002C0C61">
        <w:rPr>
          <w:rStyle w:val="HideTWBExt"/>
          <w:b w:val="0"/>
        </w:rPr>
        <w:t>&lt;/NumAm&gt;</w:t>
      </w:r>
    </w:p>
    <w:p w14:paraId="15251D87" w14:textId="77777777" w:rsidR="00B9483A" w:rsidRPr="002C0C61" w:rsidRDefault="00013E04" w:rsidP="00B9483A">
      <w:pPr>
        <w:pStyle w:val="NormalBold"/>
      </w:pPr>
      <w:r w:rsidRPr="002C0C61">
        <w:rPr>
          <w:rStyle w:val="HideTWBExt"/>
          <w:b w:val="0"/>
        </w:rPr>
        <w:t>&lt;RepeatBlock-By&gt;&lt;Members&gt;</w:t>
      </w:r>
      <w:r w:rsidRPr="002C0C61">
        <w:t>Вили Сьовндал</w:t>
      </w:r>
      <w:r w:rsidRPr="002C0C61">
        <w:rPr>
          <w:rStyle w:val="HideTWBExt"/>
          <w:b w:val="0"/>
        </w:rPr>
        <w:t>&lt;/Members&gt;</w:t>
      </w:r>
    </w:p>
    <w:p w14:paraId="4BEA84EE" w14:textId="77777777" w:rsidR="00B9483A" w:rsidRPr="002C0C61" w:rsidRDefault="00013E04" w:rsidP="00B9483A">
      <w:r w:rsidRPr="002C0C61">
        <w:rPr>
          <w:rStyle w:val="HideTWBExt"/>
        </w:rPr>
        <w:t>&lt;AuNomDe&gt;</w:t>
      </w:r>
      <w:r w:rsidRPr="002C0C61">
        <w:rPr>
          <w:rStyle w:val="HideTWBInt"/>
          <w:color w:val="auto"/>
        </w:rPr>
        <w:t>{Verts/ALE}</w:t>
      </w:r>
      <w:r w:rsidRPr="002C0C61">
        <w:t>от името на групата Verts/ALE</w:t>
      </w:r>
      <w:r w:rsidRPr="002C0C61">
        <w:rPr>
          <w:rStyle w:val="HideTWBExt"/>
        </w:rPr>
        <w:t>&lt;/AuNomDe&gt;</w:t>
      </w:r>
    </w:p>
    <w:p w14:paraId="7EFA83D6" w14:textId="77777777" w:rsidR="00B9483A" w:rsidRPr="002C0C61" w:rsidRDefault="00013E04" w:rsidP="00B9483A">
      <w:r w:rsidRPr="002C0C61">
        <w:rPr>
          <w:rStyle w:val="HideTWBExt"/>
        </w:rPr>
        <w:t>&lt;/RepeatBlock-By&gt;</w:t>
      </w:r>
    </w:p>
    <w:p w14:paraId="6BA09FBA"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0C1C8D7F" w14:textId="77777777" w:rsidR="00B9483A" w:rsidRPr="002C0C61" w:rsidRDefault="00013E04" w:rsidP="00B9483A">
      <w:pPr>
        <w:pStyle w:val="NormalBold"/>
      </w:pPr>
      <w:r w:rsidRPr="002C0C61">
        <w:rPr>
          <w:rStyle w:val="HideTWBExt"/>
          <w:b w:val="0"/>
        </w:rPr>
        <w:t>&lt;Article&gt;</w:t>
      </w:r>
      <w:r w:rsidRPr="002C0C61">
        <w:t>Параграф 23 б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761BEF41" w14:textId="77777777" w:rsidTr="00761BD2">
        <w:trPr>
          <w:jc w:val="center"/>
        </w:trPr>
        <w:tc>
          <w:tcPr>
            <w:tcW w:w="9752" w:type="dxa"/>
            <w:gridSpan w:val="2"/>
          </w:tcPr>
          <w:p w14:paraId="3E6CFC68" w14:textId="77777777" w:rsidR="00B9483A" w:rsidRPr="002C0C61" w:rsidRDefault="00B9483A" w:rsidP="00761BD2">
            <w:pPr>
              <w:keepNext/>
            </w:pPr>
          </w:p>
        </w:tc>
      </w:tr>
      <w:tr w:rsidR="00A029F3" w:rsidRPr="002C0C61" w14:paraId="392D8C1F" w14:textId="77777777" w:rsidTr="00761BD2">
        <w:trPr>
          <w:jc w:val="center"/>
        </w:trPr>
        <w:tc>
          <w:tcPr>
            <w:tcW w:w="4876" w:type="dxa"/>
            <w:hideMark/>
          </w:tcPr>
          <w:p w14:paraId="28B689C6" w14:textId="77777777" w:rsidR="00B9483A" w:rsidRPr="002C0C61" w:rsidRDefault="00013E04" w:rsidP="00761BD2">
            <w:pPr>
              <w:pStyle w:val="ColumnHeading"/>
              <w:keepNext/>
            </w:pPr>
            <w:r w:rsidRPr="002C0C61">
              <w:t>Предложение за резолюция</w:t>
            </w:r>
          </w:p>
        </w:tc>
        <w:tc>
          <w:tcPr>
            <w:tcW w:w="4876" w:type="dxa"/>
            <w:hideMark/>
          </w:tcPr>
          <w:p w14:paraId="7DD03FD3" w14:textId="77777777" w:rsidR="00B9483A" w:rsidRPr="002C0C61" w:rsidRDefault="00013E04" w:rsidP="00761BD2">
            <w:pPr>
              <w:pStyle w:val="ColumnHeading"/>
              <w:keepNext/>
            </w:pPr>
            <w:r w:rsidRPr="002C0C61">
              <w:t>Изменение</w:t>
            </w:r>
          </w:p>
        </w:tc>
      </w:tr>
      <w:tr w:rsidR="00A029F3" w:rsidRPr="002C0C61" w14:paraId="10DBC8A9" w14:textId="77777777" w:rsidTr="00761BD2">
        <w:trPr>
          <w:jc w:val="center"/>
        </w:trPr>
        <w:tc>
          <w:tcPr>
            <w:tcW w:w="4876" w:type="dxa"/>
          </w:tcPr>
          <w:p w14:paraId="23654E84" w14:textId="77777777" w:rsidR="00B9483A" w:rsidRPr="002C0C61" w:rsidRDefault="00B9483A" w:rsidP="00761BD2">
            <w:pPr>
              <w:pStyle w:val="Normal6"/>
            </w:pPr>
          </w:p>
        </w:tc>
        <w:tc>
          <w:tcPr>
            <w:tcW w:w="4876" w:type="dxa"/>
            <w:hideMark/>
          </w:tcPr>
          <w:p w14:paraId="0081DBD9" w14:textId="77777777" w:rsidR="00B9483A" w:rsidRPr="002C0C61" w:rsidRDefault="00013E04" w:rsidP="00761BD2">
            <w:pPr>
              <w:pStyle w:val="Normal6"/>
              <w:rPr>
                <w:szCs w:val="24"/>
              </w:rPr>
            </w:pPr>
            <w:r w:rsidRPr="002C0C61">
              <w:rPr>
                <w:b/>
                <w:i/>
              </w:rPr>
              <w:t>23б.</w:t>
            </w:r>
            <w:r w:rsidRPr="002C0C61">
              <w:rPr>
                <w:b/>
                <w:i/>
              </w:rPr>
              <w:tab/>
              <w:t xml:space="preserve">подчертава факта, че енергетиката и </w:t>
            </w:r>
            <w:r w:rsidRPr="002C0C61">
              <w:rPr>
                <w:b/>
                <w:i/>
              </w:rPr>
              <w:t>транспортът, наред с други елементи, са основни услуги, до които всеки следва да има достъп, и че ЕС, както и държавите членки, трябва да направят всичко възможно за борба с енергийната и транспортната бедност; припомня, че Социалният фонд за климата е първият по рода си бюджет на равнище ЕС, насочен към енергийната и транспортната бедност; поради това настоява да се обърне допълнително внимание на социалните планове за климата, които различните държави членки са длъжни да изготвят и прилагат в рамките на С</w:t>
            </w:r>
            <w:r w:rsidRPr="002C0C61">
              <w:rPr>
                <w:b/>
                <w:i/>
              </w:rPr>
              <w:t>оциалния фонд за климата, и по-специално на това дали в тях са участвали активно хора в уязвимо положение, така че подкрепата да може ефективно да достигне до онези, които най-много се нуждаят от нея;</w:t>
            </w:r>
          </w:p>
        </w:tc>
      </w:tr>
    </w:tbl>
    <w:p w14:paraId="5AADB10B"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546DDA6F" w14:textId="77777777" w:rsidR="00B9483A" w:rsidRPr="002C0C61" w:rsidRDefault="00013E04" w:rsidP="00B9483A">
      <w:r w:rsidRPr="002C0C61">
        <w:rPr>
          <w:rStyle w:val="HideTWBExt"/>
        </w:rPr>
        <w:t>&lt;/Amend&gt;</w:t>
      </w:r>
    </w:p>
    <w:p w14:paraId="1561B7FB"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481</w:t>
      </w:r>
      <w:r w:rsidRPr="002C0C61">
        <w:rPr>
          <w:rStyle w:val="HideTWBExt"/>
          <w:b w:val="0"/>
        </w:rPr>
        <w:t>&lt;/NumAm&gt;</w:t>
      </w:r>
    </w:p>
    <w:p w14:paraId="60DBE1FC" w14:textId="77777777" w:rsidR="00B9483A" w:rsidRPr="002C0C61" w:rsidRDefault="00013E04" w:rsidP="00B9483A">
      <w:pPr>
        <w:pStyle w:val="NormalBold"/>
      </w:pPr>
      <w:r w:rsidRPr="002C0C61">
        <w:rPr>
          <w:rStyle w:val="HideTWBExt"/>
          <w:b w:val="0"/>
        </w:rPr>
        <w:t>&lt;RepeatBlock-By&gt;&lt;Members&gt;</w:t>
      </w:r>
      <w:r w:rsidRPr="002C0C61">
        <w:t>Жуан Оливейра</w:t>
      </w:r>
      <w:r w:rsidRPr="002C0C61">
        <w:rPr>
          <w:rStyle w:val="HideTWBExt"/>
          <w:b w:val="0"/>
        </w:rPr>
        <w:t>&lt;/Members&gt;</w:t>
      </w:r>
    </w:p>
    <w:p w14:paraId="6E797D86" w14:textId="77777777" w:rsidR="00B9483A" w:rsidRPr="002C0C61" w:rsidRDefault="00013E04" w:rsidP="00B9483A">
      <w:r w:rsidRPr="002C0C61">
        <w:rPr>
          <w:rStyle w:val="HideTWBExt"/>
        </w:rPr>
        <w:t>&lt;/RepeatBlock-By&gt;</w:t>
      </w:r>
    </w:p>
    <w:p w14:paraId="45D17CFC"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10B49A67" w14:textId="77777777" w:rsidR="00B9483A" w:rsidRPr="002C0C61" w:rsidRDefault="00013E04" w:rsidP="00B9483A">
      <w:pPr>
        <w:pStyle w:val="NormalBold"/>
      </w:pPr>
      <w:r w:rsidRPr="002C0C61">
        <w:rPr>
          <w:rStyle w:val="HideTWBExt"/>
          <w:b w:val="0"/>
        </w:rPr>
        <w:t>&lt;Article&gt;</w:t>
      </w:r>
      <w:r w:rsidRPr="002C0C61">
        <w:t>Параграф 23 б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7D95E878" w14:textId="77777777" w:rsidTr="00761BD2">
        <w:trPr>
          <w:jc w:val="center"/>
        </w:trPr>
        <w:tc>
          <w:tcPr>
            <w:tcW w:w="9752" w:type="dxa"/>
            <w:gridSpan w:val="2"/>
          </w:tcPr>
          <w:p w14:paraId="7B942680" w14:textId="77777777" w:rsidR="00B9483A" w:rsidRPr="002C0C61" w:rsidRDefault="00B9483A" w:rsidP="00761BD2">
            <w:pPr>
              <w:keepNext/>
            </w:pPr>
          </w:p>
        </w:tc>
      </w:tr>
      <w:tr w:rsidR="00A029F3" w:rsidRPr="002C0C61" w14:paraId="23B07E35" w14:textId="77777777" w:rsidTr="00761BD2">
        <w:trPr>
          <w:jc w:val="center"/>
        </w:trPr>
        <w:tc>
          <w:tcPr>
            <w:tcW w:w="4876" w:type="dxa"/>
            <w:hideMark/>
          </w:tcPr>
          <w:p w14:paraId="7B043A0D" w14:textId="77777777" w:rsidR="00B9483A" w:rsidRPr="002C0C61" w:rsidRDefault="00013E04" w:rsidP="00761BD2">
            <w:pPr>
              <w:pStyle w:val="ColumnHeading"/>
              <w:keepNext/>
            </w:pPr>
            <w:r w:rsidRPr="002C0C61">
              <w:t>Предложение за резолюция</w:t>
            </w:r>
          </w:p>
        </w:tc>
        <w:tc>
          <w:tcPr>
            <w:tcW w:w="4876" w:type="dxa"/>
            <w:hideMark/>
          </w:tcPr>
          <w:p w14:paraId="6C340BAB" w14:textId="77777777" w:rsidR="00B9483A" w:rsidRPr="002C0C61" w:rsidRDefault="00013E04" w:rsidP="00761BD2">
            <w:pPr>
              <w:pStyle w:val="ColumnHeading"/>
              <w:keepNext/>
            </w:pPr>
            <w:r w:rsidRPr="002C0C61">
              <w:t>Изменение</w:t>
            </w:r>
          </w:p>
        </w:tc>
      </w:tr>
      <w:tr w:rsidR="00A029F3" w:rsidRPr="002C0C61" w14:paraId="7706207C" w14:textId="77777777" w:rsidTr="00761BD2">
        <w:trPr>
          <w:jc w:val="center"/>
        </w:trPr>
        <w:tc>
          <w:tcPr>
            <w:tcW w:w="4876" w:type="dxa"/>
          </w:tcPr>
          <w:p w14:paraId="44E67E10" w14:textId="77777777" w:rsidR="00B9483A" w:rsidRPr="002C0C61" w:rsidRDefault="00B9483A" w:rsidP="00761BD2">
            <w:pPr>
              <w:pStyle w:val="Normal6"/>
            </w:pPr>
          </w:p>
        </w:tc>
        <w:tc>
          <w:tcPr>
            <w:tcW w:w="4876" w:type="dxa"/>
            <w:hideMark/>
          </w:tcPr>
          <w:p w14:paraId="597EF83D" w14:textId="77777777" w:rsidR="00B9483A" w:rsidRPr="002C0C61" w:rsidRDefault="00013E04" w:rsidP="00761BD2">
            <w:pPr>
              <w:pStyle w:val="Normal6"/>
              <w:rPr>
                <w:szCs w:val="24"/>
              </w:rPr>
            </w:pPr>
            <w:r w:rsidRPr="002C0C61">
              <w:rPr>
                <w:b/>
                <w:i/>
              </w:rPr>
              <w:t>23б.</w:t>
            </w:r>
            <w:r w:rsidRPr="002C0C61">
              <w:rPr>
                <w:b/>
                <w:i/>
              </w:rPr>
              <w:tab/>
              <w:t xml:space="preserve">подчертава, че фондовете на ЕС са </w:t>
            </w:r>
            <w:r w:rsidRPr="002C0C61">
              <w:rPr>
                <w:b/>
                <w:i/>
              </w:rPr>
              <w:t>сложни за управление, което ги прави трудно достъпни за организации с по-малко технически ресурси; изтъква необходимостта от опростяване на механизмите за предоставяне на достъп на крайните бенефициери до тези фондове и за обучение на персонала на съответните публични органи; обръща внимание на факта, че съгласно Регламента за ЕСФ+ процентът на съфинансиране за подпомагане на най-нуждаещите се лица трябва да бъде 90%, което следва да улесни достъпа до това финансиране за програми и дейности, предназначени д</w:t>
            </w:r>
            <w:r w:rsidRPr="002C0C61">
              <w:rPr>
                <w:b/>
                <w:i/>
              </w:rPr>
              <w:t>а помогнат на това население да избегне бедността;</w:t>
            </w:r>
          </w:p>
        </w:tc>
      </w:tr>
    </w:tbl>
    <w:p w14:paraId="41193D91"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{PT}</w:t>
      </w:r>
      <w:r w:rsidRPr="002C0C61">
        <w:rPr>
          <w:noProof w:val="0"/>
        </w:rPr>
        <w:t>pt</w:t>
      </w:r>
      <w:r w:rsidRPr="002C0C61">
        <w:rPr>
          <w:rStyle w:val="HideTWBExt"/>
        </w:rPr>
        <w:t>&lt;/Original&gt;</w:t>
      </w:r>
    </w:p>
    <w:p w14:paraId="005BBBB9" w14:textId="77777777" w:rsidR="00B9483A" w:rsidRPr="002C0C61" w:rsidRDefault="00013E04" w:rsidP="00B9483A">
      <w:r w:rsidRPr="002C0C61">
        <w:rPr>
          <w:rStyle w:val="HideTWBExt"/>
        </w:rPr>
        <w:t>&lt;/Amend&gt;</w:t>
      </w:r>
    </w:p>
    <w:p w14:paraId="5A3D45BA"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482</w:t>
      </w:r>
      <w:r w:rsidRPr="002C0C61">
        <w:rPr>
          <w:rStyle w:val="HideTWBExt"/>
          <w:b w:val="0"/>
        </w:rPr>
        <w:t>&lt;/NumAm&gt;</w:t>
      </w:r>
    </w:p>
    <w:p w14:paraId="7BA8E023" w14:textId="77777777" w:rsidR="00B9483A" w:rsidRPr="002C0C61" w:rsidRDefault="00013E04" w:rsidP="00B9483A">
      <w:pPr>
        <w:pStyle w:val="NormalBold"/>
      </w:pPr>
      <w:r w:rsidRPr="002C0C61">
        <w:rPr>
          <w:rStyle w:val="HideTWBExt"/>
          <w:b w:val="0"/>
        </w:rPr>
        <w:t>&lt;RepeatBlock-By&gt;&lt;Members&gt;</w:t>
      </w:r>
      <w:r w:rsidRPr="002C0C61">
        <w:t>Христо Петров</w:t>
      </w:r>
      <w:r w:rsidRPr="002C0C61">
        <w:rPr>
          <w:rStyle w:val="HideTWBExt"/>
          <w:b w:val="0"/>
        </w:rPr>
        <w:t>&lt;/Members&gt;</w:t>
      </w:r>
    </w:p>
    <w:p w14:paraId="18AB98B3" w14:textId="77777777" w:rsidR="00B9483A" w:rsidRPr="002C0C61" w:rsidRDefault="00013E04" w:rsidP="00B9483A">
      <w:r w:rsidRPr="002C0C61">
        <w:rPr>
          <w:rStyle w:val="HideTWBExt"/>
        </w:rPr>
        <w:t>&lt;/RepeatBlock-By&gt;</w:t>
      </w:r>
    </w:p>
    <w:p w14:paraId="0A0DD9C8"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50687D76" w14:textId="77777777" w:rsidR="00B9483A" w:rsidRPr="002C0C61" w:rsidRDefault="00013E04" w:rsidP="00B9483A">
      <w:pPr>
        <w:pStyle w:val="NormalBold"/>
      </w:pPr>
      <w:r w:rsidRPr="002C0C61">
        <w:rPr>
          <w:rStyle w:val="HideTWBExt"/>
          <w:b w:val="0"/>
        </w:rPr>
        <w:t>&lt;Article&gt;</w:t>
      </w:r>
      <w:r w:rsidRPr="002C0C61">
        <w:t>Параграф 23 б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061BC5EE" w14:textId="77777777" w:rsidTr="00761BD2">
        <w:trPr>
          <w:jc w:val="center"/>
        </w:trPr>
        <w:tc>
          <w:tcPr>
            <w:tcW w:w="9752" w:type="dxa"/>
            <w:gridSpan w:val="2"/>
          </w:tcPr>
          <w:p w14:paraId="53A1ED5C" w14:textId="77777777" w:rsidR="00B9483A" w:rsidRPr="002C0C61" w:rsidRDefault="00B9483A" w:rsidP="00761BD2">
            <w:pPr>
              <w:keepNext/>
            </w:pPr>
          </w:p>
        </w:tc>
      </w:tr>
      <w:tr w:rsidR="00A029F3" w:rsidRPr="002C0C61" w14:paraId="1879AB38" w14:textId="77777777" w:rsidTr="00761BD2">
        <w:trPr>
          <w:jc w:val="center"/>
        </w:trPr>
        <w:tc>
          <w:tcPr>
            <w:tcW w:w="4876" w:type="dxa"/>
            <w:hideMark/>
          </w:tcPr>
          <w:p w14:paraId="7284F753" w14:textId="77777777" w:rsidR="00B9483A" w:rsidRPr="002C0C61" w:rsidRDefault="00013E04" w:rsidP="00761BD2">
            <w:pPr>
              <w:pStyle w:val="ColumnHeading"/>
              <w:keepNext/>
            </w:pPr>
            <w:r w:rsidRPr="002C0C61">
              <w:t>Предложение за резолюция</w:t>
            </w:r>
          </w:p>
        </w:tc>
        <w:tc>
          <w:tcPr>
            <w:tcW w:w="4876" w:type="dxa"/>
            <w:hideMark/>
          </w:tcPr>
          <w:p w14:paraId="7211305F" w14:textId="77777777" w:rsidR="00B9483A" w:rsidRPr="002C0C61" w:rsidRDefault="00013E04" w:rsidP="00761BD2">
            <w:pPr>
              <w:pStyle w:val="ColumnHeading"/>
              <w:keepNext/>
            </w:pPr>
            <w:r w:rsidRPr="002C0C61">
              <w:t>Изменение</w:t>
            </w:r>
          </w:p>
        </w:tc>
      </w:tr>
      <w:tr w:rsidR="00A029F3" w:rsidRPr="002C0C61" w14:paraId="7AA1B902" w14:textId="77777777" w:rsidTr="00761BD2">
        <w:trPr>
          <w:jc w:val="center"/>
        </w:trPr>
        <w:tc>
          <w:tcPr>
            <w:tcW w:w="4876" w:type="dxa"/>
          </w:tcPr>
          <w:p w14:paraId="0EAA3CD1" w14:textId="77777777" w:rsidR="00B9483A" w:rsidRPr="002C0C61" w:rsidRDefault="00B9483A" w:rsidP="00761BD2">
            <w:pPr>
              <w:pStyle w:val="Normal6"/>
            </w:pPr>
          </w:p>
        </w:tc>
        <w:tc>
          <w:tcPr>
            <w:tcW w:w="4876" w:type="dxa"/>
            <w:hideMark/>
          </w:tcPr>
          <w:p w14:paraId="33EBDD9E" w14:textId="77777777" w:rsidR="00B9483A" w:rsidRPr="002C0C61" w:rsidRDefault="00013E04" w:rsidP="00761BD2">
            <w:pPr>
              <w:pStyle w:val="Normal6"/>
              <w:rPr>
                <w:szCs w:val="24"/>
              </w:rPr>
            </w:pPr>
            <w:r w:rsidRPr="002C0C61">
              <w:rPr>
                <w:b/>
                <w:i/>
              </w:rPr>
              <w:t>23б.</w:t>
            </w:r>
            <w:r w:rsidRPr="002C0C61">
              <w:rPr>
                <w:b/>
                <w:i/>
              </w:rPr>
              <w:tab/>
              <w:t xml:space="preserve">призовава Комисията, с оглед на високите равнища на детска бедност в страните – кандидатки за присъединяване към Европейския съюз, да предостави специално </w:t>
            </w:r>
            <w:r w:rsidRPr="002C0C61">
              <w:rPr>
                <w:b/>
                <w:i/>
              </w:rPr>
              <w:t xml:space="preserve">финансиране за развитието на Европейската гаранция за децата в Инструмента за предприсъединителна помощ за периода след 2027 г.; </w:t>
            </w:r>
          </w:p>
        </w:tc>
      </w:tr>
    </w:tbl>
    <w:p w14:paraId="29436DED"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1ADCDBAA" w14:textId="77777777" w:rsidR="00B9483A" w:rsidRPr="002C0C61" w:rsidRDefault="00013E04" w:rsidP="00B9483A">
      <w:r w:rsidRPr="002C0C61">
        <w:rPr>
          <w:rStyle w:val="HideTWBExt"/>
        </w:rPr>
        <w:t>&lt;/Amend&gt;</w:t>
      </w:r>
    </w:p>
    <w:p w14:paraId="25E3D5F0"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483</w:t>
      </w:r>
      <w:r w:rsidRPr="002C0C61">
        <w:rPr>
          <w:rStyle w:val="HideTWBExt"/>
          <w:b w:val="0"/>
        </w:rPr>
        <w:t>&lt;/NumAm&gt;</w:t>
      </w:r>
    </w:p>
    <w:p w14:paraId="30930F1C" w14:textId="77777777" w:rsidR="00B9483A" w:rsidRPr="002C0C61" w:rsidRDefault="00013E04" w:rsidP="00B9483A">
      <w:pPr>
        <w:pStyle w:val="NormalBold"/>
      </w:pPr>
      <w:r w:rsidRPr="002C0C61">
        <w:rPr>
          <w:rStyle w:val="HideTWBExt"/>
          <w:b w:val="0"/>
        </w:rPr>
        <w:t>&lt;RepeatBlock-By&gt;&lt;Members&gt;</w:t>
      </w:r>
      <w:r w:rsidRPr="002C0C61">
        <w:t>Христо Петров</w:t>
      </w:r>
      <w:r w:rsidRPr="002C0C61">
        <w:rPr>
          <w:rStyle w:val="HideTWBExt"/>
          <w:b w:val="0"/>
        </w:rPr>
        <w:t>&lt;/Members&gt;</w:t>
      </w:r>
    </w:p>
    <w:p w14:paraId="14B7847C" w14:textId="77777777" w:rsidR="00B9483A" w:rsidRPr="002C0C61" w:rsidRDefault="00013E04" w:rsidP="00B9483A">
      <w:r w:rsidRPr="002C0C61">
        <w:rPr>
          <w:rStyle w:val="HideTWBExt"/>
        </w:rPr>
        <w:t>&lt;/RepeatBlock-By&gt;</w:t>
      </w:r>
    </w:p>
    <w:p w14:paraId="5F623E52"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56FDAF3F" w14:textId="77777777" w:rsidR="00B9483A" w:rsidRPr="002C0C61" w:rsidRDefault="00013E04" w:rsidP="00B9483A">
      <w:pPr>
        <w:pStyle w:val="NormalBold"/>
      </w:pPr>
      <w:r w:rsidRPr="002C0C61">
        <w:rPr>
          <w:rStyle w:val="HideTWBExt"/>
          <w:b w:val="0"/>
        </w:rPr>
        <w:t>&lt;Article&gt;</w:t>
      </w:r>
      <w:r w:rsidRPr="002C0C61">
        <w:t>Параграф 23 в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6BFA9F15" w14:textId="77777777" w:rsidTr="00761BD2">
        <w:trPr>
          <w:jc w:val="center"/>
        </w:trPr>
        <w:tc>
          <w:tcPr>
            <w:tcW w:w="9752" w:type="dxa"/>
            <w:gridSpan w:val="2"/>
          </w:tcPr>
          <w:p w14:paraId="5D38ED76" w14:textId="77777777" w:rsidR="00B9483A" w:rsidRPr="002C0C61" w:rsidRDefault="00B9483A" w:rsidP="00761BD2">
            <w:pPr>
              <w:keepNext/>
            </w:pPr>
          </w:p>
        </w:tc>
      </w:tr>
      <w:tr w:rsidR="00A029F3" w:rsidRPr="002C0C61" w14:paraId="112AB4EA" w14:textId="77777777" w:rsidTr="00761BD2">
        <w:trPr>
          <w:jc w:val="center"/>
        </w:trPr>
        <w:tc>
          <w:tcPr>
            <w:tcW w:w="4876" w:type="dxa"/>
            <w:hideMark/>
          </w:tcPr>
          <w:p w14:paraId="08B5D2F5" w14:textId="77777777" w:rsidR="00B9483A" w:rsidRPr="002C0C61" w:rsidRDefault="00013E04" w:rsidP="00761BD2">
            <w:pPr>
              <w:pStyle w:val="ColumnHeading"/>
              <w:keepNext/>
            </w:pPr>
            <w:r w:rsidRPr="002C0C61">
              <w:t>Предложение за резолюция</w:t>
            </w:r>
          </w:p>
        </w:tc>
        <w:tc>
          <w:tcPr>
            <w:tcW w:w="4876" w:type="dxa"/>
            <w:hideMark/>
          </w:tcPr>
          <w:p w14:paraId="426AAAE4" w14:textId="77777777" w:rsidR="00B9483A" w:rsidRPr="002C0C61" w:rsidRDefault="00013E04" w:rsidP="00761BD2">
            <w:pPr>
              <w:pStyle w:val="ColumnHeading"/>
              <w:keepNext/>
            </w:pPr>
            <w:r w:rsidRPr="002C0C61">
              <w:t>Изменение</w:t>
            </w:r>
          </w:p>
        </w:tc>
      </w:tr>
      <w:tr w:rsidR="00A029F3" w:rsidRPr="002C0C61" w14:paraId="4C8374E2" w14:textId="77777777" w:rsidTr="00761BD2">
        <w:trPr>
          <w:jc w:val="center"/>
        </w:trPr>
        <w:tc>
          <w:tcPr>
            <w:tcW w:w="4876" w:type="dxa"/>
          </w:tcPr>
          <w:p w14:paraId="2E6B1E72" w14:textId="77777777" w:rsidR="00B9483A" w:rsidRPr="002C0C61" w:rsidRDefault="00B9483A" w:rsidP="00761BD2">
            <w:pPr>
              <w:pStyle w:val="Normal6"/>
            </w:pPr>
          </w:p>
        </w:tc>
        <w:tc>
          <w:tcPr>
            <w:tcW w:w="4876" w:type="dxa"/>
            <w:hideMark/>
          </w:tcPr>
          <w:p w14:paraId="5E7BC00C" w14:textId="77777777" w:rsidR="00B9483A" w:rsidRPr="002C0C61" w:rsidRDefault="00013E04" w:rsidP="00761BD2">
            <w:pPr>
              <w:pStyle w:val="Normal6"/>
              <w:rPr>
                <w:szCs w:val="24"/>
              </w:rPr>
            </w:pPr>
            <w:r w:rsidRPr="002C0C61">
              <w:rPr>
                <w:b/>
                <w:i/>
              </w:rPr>
              <w:t>23в.</w:t>
            </w:r>
            <w:r w:rsidRPr="002C0C61">
              <w:rPr>
                <w:b/>
                <w:i/>
              </w:rPr>
              <w:tab/>
              <w:t xml:space="preserve">приветства неотдавнашното актуализиране на рамката на ЕС </w:t>
            </w:r>
            <w:r w:rsidRPr="002C0C61">
              <w:rPr>
                <w:b/>
                <w:i/>
              </w:rPr>
              <w:t>за мониторинг на гаранцията за децата</w:t>
            </w:r>
            <w:r w:rsidRPr="002C0C61">
              <w:rPr>
                <w:b/>
                <w:i/>
                <w:vertAlign w:val="superscript"/>
              </w:rPr>
              <w:t>1а</w:t>
            </w:r>
            <w:r w:rsidRPr="002C0C61">
              <w:rPr>
                <w:b/>
                <w:i/>
              </w:rPr>
              <w:t xml:space="preserve"> и включването на нови показатели за подобряване на ефективността на мониторинга на напредъка в прилагането на този инструмент в държавите членки; подчертава важната роля на системите за събиране на данни и за мониторинг по отношение на разбирането на пречките, пред които са изправени уязвимите деца,  даването на възможност за съобразени с конкретните нужди интервенции и разпределението на ресурсите; призовава Комитета за социална закрила да продължи работата си за под</w:t>
            </w:r>
            <w:r w:rsidRPr="002C0C61">
              <w:rPr>
                <w:b/>
                <w:i/>
              </w:rPr>
              <w:t>обряване на рамката за мониторинг, за да се запази нейното значение и да се преодолеят оставащите пропуски в данните, а държавите членки – да използват тази обща рамка за мониторинг, като същевременно я адаптират към специфичните си обстоятелства по отношение на детската бедност;</w:t>
            </w:r>
          </w:p>
        </w:tc>
      </w:tr>
      <w:tr w:rsidR="00A029F3" w:rsidRPr="002C0C61" w14:paraId="230C7A57" w14:textId="77777777" w:rsidTr="00761BD2">
        <w:trPr>
          <w:jc w:val="center"/>
        </w:trPr>
        <w:tc>
          <w:tcPr>
            <w:tcW w:w="4876" w:type="dxa"/>
          </w:tcPr>
          <w:p w14:paraId="6A27EAD9" w14:textId="77777777" w:rsidR="00B9483A" w:rsidRPr="002C0C61" w:rsidRDefault="00B9483A" w:rsidP="00761BD2">
            <w:pPr>
              <w:pStyle w:val="Normal6"/>
            </w:pPr>
          </w:p>
        </w:tc>
        <w:tc>
          <w:tcPr>
            <w:tcW w:w="4876" w:type="dxa"/>
            <w:hideMark/>
          </w:tcPr>
          <w:p w14:paraId="1869847D" w14:textId="77777777" w:rsidR="00B9483A" w:rsidRPr="002C0C61" w:rsidRDefault="00013E04" w:rsidP="00761BD2">
            <w:pPr>
              <w:pStyle w:val="Normal6"/>
              <w:rPr>
                <w:szCs w:val="24"/>
              </w:rPr>
            </w:pPr>
            <w:r w:rsidRPr="002C0C61">
              <w:rPr>
                <w:b/>
                <w:i/>
              </w:rPr>
              <w:t>__________________</w:t>
            </w:r>
          </w:p>
        </w:tc>
      </w:tr>
      <w:tr w:rsidR="00A029F3" w:rsidRPr="002C0C61" w14:paraId="6013917F" w14:textId="77777777" w:rsidTr="00761BD2">
        <w:trPr>
          <w:jc w:val="center"/>
        </w:trPr>
        <w:tc>
          <w:tcPr>
            <w:tcW w:w="4876" w:type="dxa"/>
          </w:tcPr>
          <w:p w14:paraId="30BE27A9" w14:textId="77777777" w:rsidR="00B9483A" w:rsidRPr="002C0C61" w:rsidRDefault="00B9483A" w:rsidP="00761BD2">
            <w:pPr>
              <w:pStyle w:val="Normal6"/>
            </w:pPr>
          </w:p>
        </w:tc>
        <w:tc>
          <w:tcPr>
            <w:tcW w:w="4876" w:type="dxa"/>
            <w:hideMark/>
          </w:tcPr>
          <w:p w14:paraId="0A043FE3" w14:textId="77777777" w:rsidR="00B9483A" w:rsidRPr="002C0C61" w:rsidRDefault="00013E04" w:rsidP="00761BD2">
            <w:pPr>
              <w:pStyle w:val="Normal6"/>
              <w:rPr>
                <w:szCs w:val="24"/>
              </w:rPr>
            </w:pPr>
            <w:r w:rsidRPr="002C0C61">
              <w:rPr>
                <w:b/>
                <w:i/>
                <w:vertAlign w:val="superscript"/>
              </w:rPr>
              <w:t>1a</w:t>
            </w:r>
            <w:r w:rsidRPr="002C0C61">
              <w:t xml:space="preserve"> </w:t>
            </w:r>
            <w:r w:rsidRPr="002C0C61">
              <w:rPr>
                <w:b/>
                <w:i/>
              </w:rPr>
              <w:t>Европейска комисия, https://employment-social-affairs.ec.europa.eu/news/eu-framework-monitoring-implementation-european-child-guarantee-has-been-updated-2025-06-02_en.</w:t>
            </w:r>
          </w:p>
        </w:tc>
      </w:tr>
    </w:tbl>
    <w:p w14:paraId="69C1B184"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46C402DF" w14:textId="77777777" w:rsidR="00B9483A" w:rsidRPr="002C0C61" w:rsidRDefault="00013E04" w:rsidP="00B9483A">
      <w:r w:rsidRPr="002C0C61">
        <w:rPr>
          <w:rStyle w:val="HideTWBExt"/>
        </w:rPr>
        <w:t>&lt;/Amend&gt;</w:t>
      </w:r>
    </w:p>
    <w:p w14:paraId="68AF10C2"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484</w:t>
      </w:r>
      <w:r w:rsidRPr="002C0C61">
        <w:rPr>
          <w:rStyle w:val="HideTWBExt"/>
          <w:b w:val="0"/>
        </w:rPr>
        <w:t>&lt;/NumAm&gt;</w:t>
      </w:r>
    </w:p>
    <w:p w14:paraId="1F22C3F6" w14:textId="77777777" w:rsidR="00B9483A" w:rsidRPr="002C0C61" w:rsidRDefault="00013E04" w:rsidP="00B9483A">
      <w:pPr>
        <w:pStyle w:val="NormalBold"/>
      </w:pPr>
      <w:r w:rsidRPr="002C0C61">
        <w:rPr>
          <w:rStyle w:val="HideTWBExt"/>
          <w:b w:val="0"/>
        </w:rPr>
        <w:t>&lt;RepeatBlock-By&gt;&lt;Members&gt;</w:t>
      </w:r>
      <w:r w:rsidRPr="002C0C61">
        <w:t>Жуан Оливейра</w:t>
      </w:r>
      <w:r w:rsidRPr="002C0C61">
        <w:rPr>
          <w:rStyle w:val="HideTWBExt"/>
          <w:b w:val="0"/>
        </w:rPr>
        <w:t>&lt;/Members&gt;</w:t>
      </w:r>
    </w:p>
    <w:p w14:paraId="13C473E9" w14:textId="77777777" w:rsidR="00B9483A" w:rsidRPr="002C0C61" w:rsidRDefault="00013E04" w:rsidP="00B9483A">
      <w:r w:rsidRPr="002C0C61">
        <w:rPr>
          <w:rStyle w:val="HideTWBExt"/>
        </w:rPr>
        <w:t>&lt;/RepeatBlock-By&gt;</w:t>
      </w:r>
    </w:p>
    <w:p w14:paraId="729F6651"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682525DD" w14:textId="77777777" w:rsidR="00B9483A" w:rsidRPr="002C0C61" w:rsidRDefault="00013E04" w:rsidP="00B9483A">
      <w:pPr>
        <w:pStyle w:val="NormalBold"/>
      </w:pPr>
      <w:r w:rsidRPr="002C0C61">
        <w:rPr>
          <w:rStyle w:val="HideTWBExt"/>
          <w:b w:val="0"/>
        </w:rPr>
        <w:t>&lt;Article&gt;</w:t>
      </w:r>
      <w:r w:rsidRPr="002C0C61">
        <w:t>Параграф 23 в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1BA23032" w14:textId="77777777" w:rsidTr="00761BD2">
        <w:trPr>
          <w:jc w:val="center"/>
        </w:trPr>
        <w:tc>
          <w:tcPr>
            <w:tcW w:w="9752" w:type="dxa"/>
            <w:gridSpan w:val="2"/>
          </w:tcPr>
          <w:p w14:paraId="742A739C" w14:textId="77777777" w:rsidR="00B9483A" w:rsidRPr="002C0C61" w:rsidRDefault="00B9483A" w:rsidP="00761BD2">
            <w:pPr>
              <w:keepNext/>
            </w:pPr>
          </w:p>
        </w:tc>
      </w:tr>
      <w:tr w:rsidR="00A029F3" w:rsidRPr="002C0C61" w14:paraId="37C29D44" w14:textId="77777777" w:rsidTr="00761BD2">
        <w:trPr>
          <w:jc w:val="center"/>
        </w:trPr>
        <w:tc>
          <w:tcPr>
            <w:tcW w:w="4876" w:type="dxa"/>
            <w:hideMark/>
          </w:tcPr>
          <w:p w14:paraId="381F9FD8" w14:textId="77777777" w:rsidR="00B9483A" w:rsidRPr="002C0C61" w:rsidRDefault="00013E04" w:rsidP="00761BD2">
            <w:pPr>
              <w:pStyle w:val="ColumnHeading"/>
              <w:keepNext/>
            </w:pPr>
            <w:r w:rsidRPr="002C0C61">
              <w:t>Предложение за резолюция</w:t>
            </w:r>
          </w:p>
        </w:tc>
        <w:tc>
          <w:tcPr>
            <w:tcW w:w="4876" w:type="dxa"/>
            <w:hideMark/>
          </w:tcPr>
          <w:p w14:paraId="3043E55B" w14:textId="77777777" w:rsidR="00B9483A" w:rsidRPr="002C0C61" w:rsidRDefault="00013E04" w:rsidP="00761BD2">
            <w:pPr>
              <w:pStyle w:val="ColumnHeading"/>
              <w:keepNext/>
            </w:pPr>
            <w:r w:rsidRPr="002C0C61">
              <w:t>Изменение</w:t>
            </w:r>
          </w:p>
        </w:tc>
      </w:tr>
      <w:tr w:rsidR="00A029F3" w:rsidRPr="002C0C61" w14:paraId="453AC414" w14:textId="77777777" w:rsidTr="00761BD2">
        <w:trPr>
          <w:jc w:val="center"/>
        </w:trPr>
        <w:tc>
          <w:tcPr>
            <w:tcW w:w="4876" w:type="dxa"/>
          </w:tcPr>
          <w:p w14:paraId="4017FEF0" w14:textId="77777777" w:rsidR="00B9483A" w:rsidRPr="002C0C61" w:rsidRDefault="00B9483A" w:rsidP="00761BD2">
            <w:pPr>
              <w:pStyle w:val="Normal6"/>
            </w:pPr>
          </w:p>
        </w:tc>
        <w:tc>
          <w:tcPr>
            <w:tcW w:w="4876" w:type="dxa"/>
            <w:hideMark/>
          </w:tcPr>
          <w:p w14:paraId="739C10BB" w14:textId="77777777" w:rsidR="00B9483A" w:rsidRPr="002C0C61" w:rsidRDefault="00013E04" w:rsidP="00761BD2">
            <w:pPr>
              <w:pStyle w:val="Normal6"/>
              <w:rPr>
                <w:szCs w:val="24"/>
              </w:rPr>
            </w:pPr>
            <w:r w:rsidRPr="002C0C61">
              <w:rPr>
                <w:b/>
                <w:i/>
              </w:rPr>
              <w:t>23в.</w:t>
            </w:r>
            <w:r w:rsidRPr="002C0C61">
              <w:rPr>
                <w:b/>
                <w:i/>
              </w:rPr>
              <w:tab/>
            </w:r>
            <w:r w:rsidRPr="002C0C61">
              <w:rPr>
                <w:b/>
                <w:i/>
              </w:rPr>
              <w:t>настоятелно призовава Европейската комисия да не насърчава съкращения в областта на социалните услуги и схемите за социална закрила в специфичните за всяка държава препоръки, изготвени в рамките на европейския семестър; призовава Комисията да изключи социалните инвестиции в рамките на стратегията за намаляване на бедността от изчисленията на дефицита и дълга, като признае техния мултиплициращ ефект и приноса им за целта за изкореняване на бедността;</w:t>
            </w:r>
          </w:p>
        </w:tc>
      </w:tr>
    </w:tbl>
    <w:p w14:paraId="7A810DB3"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{PT}</w:t>
      </w:r>
      <w:r w:rsidRPr="002C0C61">
        <w:rPr>
          <w:noProof w:val="0"/>
        </w:rPr>
        <w:t>pt</w:t>
      </w:r>
      <w:r w:rsidRPr="002C0C61">
        <w:rPr>
          <w:rStyle w:val="HideTWBExt"/>
        </w:rPr>
        <w:t>&lt;/Original&gt;</w:t>
      </w:r>
    </w:p>
    <w:p w14:paraId="43F79572" w14:textId="77777777" w:rsidR="00B9483A" w:rsidRPr="002C0C61" w:rsidRDefault="00013E04" w:rsidP="00B9483A">
      <w:r w:rsidRPr="002C0C61">
        <w:rPr>
          <w:rStyle w:val="HideTWBExt"/>
        </w:rPr>
        <w:t>&lt;/Amend&gt;</w:t>
      </w:r>
    </w:p>
    <w:p w14:paraId="0C2D155A"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485</w:t>
      </w:r>
      <w:r w:rsidRPr="002C0C61">
        <w:rPr>
          <w:rStyle w:val="HideTWBExt"/>
          <w:b w:val="0"/>
        </w:rPr>
        <w:t>&lt;/NumAm&gt;</w:t>
      </w:r>
    </w:p>
    <w:p w14:paraId="3898D67E" w14:textId="77777777" w:rsidR="00B9483A" w:rsidRPr="002C0C61" w:rsidRDefault="00013E04" w:rsidP="00B9483A">
      <w:pPr>
        <w:pStyle w:val="NormalBold"/>
      </w:pPr>
      <w:r w:rsidRPr="002C0C61">
        <w:rPr>
          <w:rStyle w:val="HideTWBExt"/>
          <w:b w:val="0"/>
        </w:rPr>
        <w:t>&lt;RepeatBlock-By&gt;&lt;Members&gt;</w:t>
      </w:r>
      <w:r w:rsidRPr="002C0C61">
        <w:t>Жуан Оливейра</w:t>
      </w:r>
      <w:r w:rsidRPr="002C0C61">
        <w:rPr>
          <w:rStyle w:val="HideTWBExt"/>
          <w:b w:val="0"/>
        </w:rPr>
        <w:t>&lt;/Members&gt;</w:t>
      </w:r>
    </w:p>
    <w:p w14:paraId="5A696D79" w14:textId="77777777" w:rsidR="00B9483A" w:rsidRPr="002C0C61" w:rsidRDefault="00013E04" w:rsidP="00B9483A">
      <w:r w:rsidRPr="002C0C61">
        <w:rPr>
          <w:rStyle w:val="HideTWBExt"/>
        </w:rPr>
        <w:t>&lt;/RepeatBlock-By&gt;</w:t>
      </w:r>
    </w:p>
    <w:p w14:paraId="1999A2A9"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3601EFDB" w14:textId="77777777" w:rsidR="00B9483A" w:rsidRPr="002C0C61" w:rsidRDefault="00013E04" w:rsidP="00B9483A">
      <w:pPr>
        <w:pStyle w:val="NormalBold"/>
      </w:pPr>
      <w:r w:rsidRPr="002C0C61">
        <w:rPr>
          <w:rStyle w:val="HideTWBExt"/>
          <w:b w:val="0"/>
        </w:rPr>
        <w:t>&lt;Article&gt;</w:t>
      </w:r>
      <w:r w:rsidRPr="002C0C61">
        <w:t>Параграф 23 г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68B67918" w14:textId="77777777" w:rsidTr="00761BD2">
        <w:trPr>
          <w:jc w:val="center"/>
        </w:trPr>
        <w:tc>
          <w:tcPr>
            <w:tcW w:w="9752" w:type="dxa"/>
            <w:gridSpan w:val="2"/>
          </w:tcPr>
          <w:p w14:paraId="035B82D3" w14:textId="77777777" w:rsidR="00B9483A" w:rsidRPr="002C0C61" w:rsidRDefault="00B9483A" w:rsidP="00761BD2">
            <w:pPr>
              <w:keepNext/>
            </w:pPr>
          </w:p>
        </w:tc>
      </w:tr>
      <w:tr w:rsidR="00A029F3" w:rsidRPr="002C0C61" w14:paraId="44B32CBE" w14:textId="77777777" w:rsidTr="00761BD2">
        <w:trPr>
          <w:jc w:val="center"/>
        </w:trPr>
        <w:tc>
          <w:tcPr>
            <w:tcW w:w="4876" w:type="dxa"/>
            <w:hideMark/>
          </w:tcPr>
          <w:p w14:paraId="3B508082" w14:textId="77777777" w:rsidR="00B9483A" w:rsidRPr="002C0C61" w:rsidRDefault="00013E04" w:rsidP="00761BD2">
            <w:pPr>
              <w:pStyle w:val="ColumnHeading"/>
              <w:keepNext/>
            </w:pPr>
            <w:r w:rsidRPr="002C0C61">
              <w:t>Предложение за резолюция</w:t>
            </w:r>
          </w:p>
        </w:tc>
        <w:tc>
          <w:tcPr>
            <w:tcW w:w="4876" w:type="dxa"/>
            <w:hideMark/>
          </w:tcPr>
          <w:p w14:paraId="1A5EDF8F" w14:textId="77777777" w:rsidR="00B9483A" w:rsidRPr="002C0C61" w:rsidRDefault="00013E04" w:rsidP="00761BD2">
            <w:pPr>
              <w:pStyle w:val="ColumnHeading"/>
              <w:keepNext/>
            </w:pPr>
            <w:r w:rsidRPr="002C0C61">
              <w:t>Изменение</w:t>
            </w:r>
          </w:p>
        </w:tc>
      </w:tr>
      <w:tr w:rsidR="00A029F3" w:rsidRPr="002C0C61" w14:paraId="320FE03D" w14:textId="77777777" w:rsidTr="00761BD2">
        <w:trPr>
          <w:jc w:val="center"/>
        </w:trPr>
        <w:tc>
          <w:tcPr>
            <w:tcW w:w="4876" w:type="dxa"/>
          </w:tcPr>
          <w:p w14:paraId="28C84CEB" w14:textId="77777777" w:rsidR="00B9483A" w:rsidRPr="002C0C61" w:rsidRDefault="00B9483A" w:rsidP="00761BD2">
            <w:pPr>
              <w:pStyle w:val="Normal6"/>
            </w:pPr>
          </w:p>
        </w:tc>
        <w:tc>
          <w:tcPr>
            <w:tcW w:w="4876" w:type="dxa"/>
            <w:hideMark/>
          </w:tcPr>
          <w:p w14:paraId="273B8952" w14:textId="77777777" w:rsidR="00B9483A" w:rsidRPr="002C0C61" w:rsidRDefault="00013E04" w:rsidP="00761BD2">
            <w:pPr>
              <w:pStyle w:val="Normal6"/>
              <w:rPr>
                <w:szCs w:val="24"/>
              </w:rPr>
            </w:pPr>
            <w:r w:rsidRPr="002C0C61">
              <w:rPr>
                <w:b/>
                <w:i/>
              </w:rPr>
              <w:t>23г.</w:t>
            </w:r>
            <w:r w:rsidRPr="002C0C61">
              <w:rPr>
                <w:b/>
                <w:i/>
              </w:rPr>
              <w:tab/>
              <w:t xml:space="preserve">препоръчва подходяща </w:t>
            </w:r>
            <w:r w:rsidRPr="002C0C61">
              <w:rPr>
                <w:b/>
                <w:i/>
              </w:rPr>
              <w:t>координация и връзка между стратегията и гаранцията за децата, чийто принос за справяне с детската бедност в ЕС следва да бъде засилен от стратегията; освен това предлага в тази връзка да се създаде платформа за обмен на ноу-хау и добри практики между отговарящите за тези два инструмента на различни равнища на действие;</w:t>
            </w:r>
          </w:p>
        </w:tc>
      </w:tr>
    </w:tbl>
    <w:p w14:paraId="261A48A6"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{PT}</w:t>
      </w:r>
      <w:r w:rsidRPr="002C0C61">
        <w:rPr>
          <w:noProof w:val="0"/>
        </w:rPr>
        <w:t>pt</w:t>
      </w:r>
      <w:r w:rsidRPr="002C0C61">
        <w:rPr>
          <w:rStyle w:val="HideTWBExt"/>
        </w:rPr>
        <w:t>&lt;/Original&gt;</w:t>
      </w:r>
    </w:p>
    <w:p w14:paraId="5961BC87" w14:textId="77777777" w:rsidR="00B9483A" w:rsidRPr="002C0C61" w:rsidRDefault="00013E04" w:rsidP="00B9483A">
      <w:r w:rsidRPr="002C0C61">
        <w:rPr>
          <w:rStyle w:val="HideTWBExt"/>
        </w:rPr>
        <w:t>&lt;/Amend&gt;</w:t>
      </w:r>
    </w:p>
    <w:p w14:paraId="158A780A"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486</w:t>
      </w:r>
      <w:r w:rsidRPr="002C0C61">
        <w:rPr>
          <w:rStyle w:val="HideTWBExt"/>
          <w:b w:val="0"/>
        </w:rPr>
        <w:t>&lt;/NumAm&gt;</w:t>
      </w:r>
    </w:p>
    <w:p w14:paraId="7C2BC7CF" w14:textId="77777777" w:rsidR="00B9483A" w:rsidRPr="002C0C61" w:rsidRDefault="00013E04" w:rsidP="00B9483A">
      <w:pPr>
        <w:pStyle w:val="NormalBold"/>
      </w:pPr>
      <w:r w:rsidRPr="002C0C61">
        <w:rPr>
          <w:rStyle w:val="HideTWBExt"/>
          <w:b w:val="0"/>
        </w:rPr>
        <w:t>&lt;RepeatBlock-By&gt;&lt;Members&gt;</w:t>
      </w:r>
      <w:r w:rsidRPr="002C0C61">
        <w:t>Христо Петров</w:t>
      </w:r>
      <w:r w:rsidRPr="002C0C61">
        <w:rPr>
          <w:rStyle w:val="HideTWBExt"/>
          <w:b w:val="0"/>
        </w:rPr>
        <w:t>&lt;/Members&gt;</w:t>
      </w:r>
    </w:p>
    <w:p w14:paraId="369D4889" w14:textId="77777777" w:rsidR="00B9483A" w:rsidRPr="002C0C61" w:rsidRDefault="00013E04" w:rsidP="00B9483A">
      <w:r w:rsidRPr="002C0C61">
        <w:rPr>
          <w:rStyle w:val="HideTWBExt"/>
        </w:rPr>
        <w:t>&lt;/RepeatBlock-By&gt;</w:t>
      </w:r>
    </w:p>
    <w:p w14:paraId="4AF47ED2"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20B209F8" w14:textId="77777777" w:rsidR="00B9483A" w:rsidRPr="002C0C61" w:rsidRDefault="00013E04" w:rsidP="00B9483A">
      <w:pPr>
        <w:pStyle w:val="NormalBold"/>
      </w:pPr>
      <w:r w:rsidRPr="002C0C61">
        <w:rPr>
          <w:rStyle w:val="HideTWBExt"/>
          <w:b w:val="0"/>
        </w:rPr>
        <w:t>&lt;Article&gt;</w:t>
      </w:r>
      <w:r w:rsidRPr="002C0C61">
        <w:t>Параграф 23 г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391CAE73" w14:textId="77777777" w:rsidTr="00761BD2">
        <w:trPr>
          <w:jc w:val="center"/>
        </w:trPr>
        <w:tc>
          <w:tcPr>
            <w:tcW w:w="9752" w:type="dxa"/>
            <w:gridSpan w:val="2"/>
          </w:tcPr>
          <w:p w14:paraId="6935341A" w14:textId="77777777" w:rsidR="00B9483A" w:rsidRPr="002C0C61" w:rsidRDefault="00B9483A" w:rsidP="00761BD2">
            <w:pPr>
              <w:keepNext/>
            </w:pPr>
          </w:p>
        </w:tc>
      </w:tr>
      <w:tr w:rsidR="00A029F3" w:rsidRPr="002C0C61" w14:paraId="3FE3223D" w14:textId="77777777" w:rsidTr="00761BD2">
        <w:trPr>
          <w:jc w:val="center"/>
        </w:trPr>
        <w:tc>
          <w:tcPr>
            <w:tcW w:w="4876" w:type="dxa"/>
            <w:hideMark/>
          </w:tcPr>
          <w:p w14:paraId="1C5D45ED" w14:textId="77777777" w:rsidR="00B9483A" w:rsidRPr="002C0C61" w:rsidRDefault="00013E04" w:rsidP="00761BD2">
            <w:pPr>
              <w:pStyle w:val="ColumnHeading"/>
              <w:keepNext/>
            </w:pPr>
            <w:r w:rsidRPr="002C0C61">
              <w:t>Предложение за резолюция</w:t>
            </w:r>
          </w:p>
        </w:tc>
        <w:tc>
          <w:tcPr>
            <w:tcW w:w="4876" w:type="dxa"/>
            <w:hideMark/>
          </w:tcPr>
          <w:p w14:paraId="415047E6" w14:textId="77777777" w:rsidR="00B9483A" w:rsidRPr="002C0C61" w:rsidRDefault="00013E04" w:rsidP="00761BD2">
            <w:pPr>
              <w:pStyle w:val="ColumnHeading"/>
              <w:keepNext/>
            </w:pPr>
            <w:r w:rsidRPr="002C0C61">
              <w:t>Изменение</w:t>
            </w:r>
          </w:p>
        </w:tc>
      </w:tr>
      <w:tr w:rsidR="00A029F3" w:rsidRPr="002C0C61" w14:paraId="284B2164" w14:textId="77777777" w:rsidTr="00761BD2">
        <w:trPr>
          <w:jc w:val="center"/>
        </w:trPr>
        <w:tc>
          <w:tcPr>
            <w:tcW w:w="4876" w:type="dxa"/>
          </w:tcPr>
          <w:p w14:paraId="07A55648" w14:textId="77777777" w:rsidR="00B9483A" w:rsidRPr="002C0C61" w:rsidRDefault="00B9483A" w:rsidP="00761BD2">
            <w:pPr>
              <w:pStyle w:val="Normal6"/>
            </w:pPr>
          </w:p>
        </w:tc>
        <w:tc>
          <w:tcPr>
            <w:tcW w:w="4876" w:type="dxa"/>
            <w:hideMark/>
          </w:tcPr>
          <w:p w14:paraId="6CEBACA5" w14:textId="77777777" w:rsidR="00B9483A" w:rsidRPr="002C0C61" w:rsidRDefault="00013E04" w:rsidP="00761BD2">
            <w:pPr>
              <w:pStyle w:val="Normal6"/>
              <w:rPr>
                <w:szCs w:val="24"/>
              </w:rPr>
            </w:pPr>
            <w:r w:rsidRPr="002C0C61">
              <w:rPr>
                <w:b/>
                <w:i/>
              </w:rPr>
              <w:t>23г.</w:t>
            </w:r>
            <w:r w:rsidRPr="002C0C61">
              <w:rPr>
                <w:b/>
                <w:i/>
              </w:rPr>
              <w:tab/>
              <w:t xml:space="preserve">подчертава, че е важно да се укрепват на всяко равнище механизмите за гарантиране на пълноценно, безопасно и приобщаващо участие на децата, семействата и лицата, </w:t>
            </w:r>
            <w:r w:rsidRPr="002C0C61">
              <w:rPr>
                <w:b/>
                <w:i/>
              </w:rPr>
              <w:t>полагащи грижи, особено тези в уязвимо положение, в разработването, прилагането, мониторинга и оценката на публичните политики за децата;</w:t>
            </w:r>
          </w:p>
        </w:tc>
      </w:tr>
    </w:tbl>
    <w:p w14:paraId="654CBF16"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{EN}</w:t>
      </w:r>
      <w:r w:rsidRPr="002C0C61">
        <w:rPr>
          <w:noProof w:val="0"/>
        </w:rPr>
        <w:t>en</w:t>
      </w:r>
      <w:r w:rsidRPr="002C0C61">
        <w:rPr>
          <w:rStyle w:val="HideTWBExt"/>
        </w:rPr>
        <w:t>&lt;/Original&gt;</w:t>
      </w:r>
    </w:p>
    <w:p w14:paraId="4C4B8CF4" w14:textId="77777777" w:rsidR="00B9483A" w:rsidRPr="002C0C61" w:rsidRDefault="00013E04" w:rsidP="00B9483A">
      <w:r w:rsidRPr="002C0C61">
        <w:rPr>
          <w:rStyle w:val="HideTWBExt"/>
        </w:rPr>
        <w:t>&lt;/Amend&gt;</w:t>
      </w:r>
    </w:p>
    <w:p w14:paraId="096B3DF1"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487</w:t>
      </w:r>
      <w:r w:rsidRPr="002C0C61">
        <w:rPr>
          <w:rStyle w:val="HideTWBExt"/>
          <w:b w:val="0"/>
        </w:rPr>
        <w:t>&lt;/NumAm&gt;</w:t>
      </w:r>
    </w:p>
    <w:p w14:paraId="7233FD19" w14:textId="77777777" w:rsidR="00B9483A" w:rsidRPr="002C0C61" w:rsidRDefault="00013E04" w:rsidP="00B9483A">
      <w:pPr>
        <w:pStyle w:val="NormalBold"/>
      </w:pPr>
      <w:r w:rsidRPr="002C0C61">
        <w:rPr>
          <w:rStyle w:val="HideTWBExt"/>
          <w:b w:val="0"/>
        </w:rPr>
        <w:t>&lt;RepeatBlock-By&gt;&lt;Members&gt;</w:t>
      </w:r>
      <w:r w:rsidRPr="002C0C61">
        <w:t>Жуан Оливейра</w:t>
      </w:r>
      <w:r w:rsidRPr="002C0C61">
        <w:rPr>
          <w:rStyle w:val="HideTWBExt"/>
          <w:b w:val="0"/>
        </w:rPr>
        <w:t>&lt;/Members&gt;</w:t>
      </w:r>
    </w:p>
    <w:p w14:paraId="4F818AE9" w14:textId="77777777" w:rsidR="00B9483A" w:rsidRPr="002C0C61" w:rsidRDefault="00013E04" w:rsidP="00B9483A">
      <w:r w:rsidRPr="002C0C61">
        <w:rPr>
          <w:rStyle w:val="HideTWBExt"/>
        </w:rPr>
        <w:t>&lt;/RepeatBlock-By&gt;</w:t>
      </w:r>
    </w:p>
    <w:p w14:paraId="37BAFCF6"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1B874DEC" w14:textId="77777777" w:rsidR="00B9483A" w:rsidRPr="002C0C61" w:rsidRDefault="00013E04" w:rsidP="00B9483A">
      <w:pPr>
        <w:pStyle w:val="NormalBold"/>
      </w:pPr>
      <w:r w:rsidRPr="002C0C61">
        <w:rPr>
          <w:rStyle w:val="HideTWBExt"/>
          <w:b w:val="0"/>
        </w:rPr>
        <w:t>&lt;Article&gt;</w:t>
      </w:r>
      <w:r w:rsidRPr="002C0C61">
        <w:t>Параграф 23 д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168698DB" w14:textId="77777777" w:rsidTr="00761BD2">
        <w:trPr>
          <w:jc w:val="center"/>
        </w:trPr>
        <w:tc>
          <w:tcPr>
            <w:tcW w:w="9752" w:type="dxa"/>
            <w:gridSpan w:val="2"/>
          </w:tcPr>
          <w:p w14:paraId="30C5276F" w14:textId="77777777" w:rsidR="00B9483A" w:rsidRPr="002C0C61" w:rsidRDefault="00B9483A" w:rsidP="00761BD2">
            <w:pPr>
              <w:keepNext/>
            </w:pPr>
          </w:p>
        </w:tc>
      </w:tr>
      <w:tr w:rsidR="00A029F3" w:rsidRPr="002C0C61" w14:paraId="431578B1" w14:textId="77777777" w:rsidTr="00761BD2">
        <w:trPr>
          <w:jc w:val="center"/>
        </w:trPr>
        <w:tc>
          <w:tcPr>
            <w:tcW w:w="4876" w:type="dxa"/>
            <w:hideMark/>
          </w:tcPr>
          <w:p w14:paraId="44A2C0A2" w14:textId="77777777" w:rsidR="00B9483A" w:rsidRPr="002C0C61" w:rsidRDefault="00013E04" w:rsidP="00761BD2">
            <w:pPr>
              <w:pStyle w:val="ColumnHeading"/>
              <w:keepNext/>
            </w:pPr>
            <w:r w:rsidRPr="002C0C61">
              <w:t>Предложение за резолюция</w:t>
            </w:r>
          </w:p>
        </w:tc>
        <w:tc>
          <w:tcPr>
            <w:tcW w:w="4876" w:type="dxa"/>
            <w:hideMark/>
          </w:tcPr>
          <w:p w14:paraId="32C4CDBC" w14:textId="77777777" w:rsidR="00B9483A" w:rsidRPr="002C0C61" w:rsidRDefault="00013E04" w:rsidP="00761BD2">
            <w:pPr>
              <w:pStyle w:val="ColumnHeading"/>
              <w:keepNext/>
            </w:pPr>
            <w:r w:rsidRPr="002C0C61">
              <w:t>Изменение</w:t>
            </w:r>
          </w:p>
        </w:tc>
      </w:tr>
      <w:tr w:rsidR="00A029F3" w:rsidRPr="002C0C61" w14:paraId="43221DD9" w14:textId="77777777" w:rsidTr="00761BD2">
        <w:trPr>
          <w:jc w:val="center"/>
        </w:trPr>
        <w:tc>
          <w:tcPr>
            <w:tcW w:w="4876" w:type="dxa"/>
          </w:tcPr>
          <w:p w14:paraId="29C3FE83" w14:textId="77777777" w:rsidR="00B9483A" w:rsidRPr="002C0C61" w:rsidRDefault="00B9483A" w:rsidP="00761BD2">
            <w:pPr>
              <w:pStyle w:val="Normal6"/>
            </w:pPr>
          </w:p>
        </w:tc>
        <w:tc>
          <w:tcPr>
            <w:tcW w:w="4876" w:type="dxa"/>
            <w:hideMark/>
          </w:tcPr>
          <w:p w14:paraId="5F07A3C1" w14:textId="77777777" w:rsidR="00B9483A" w:rsidRPr="002C0C61" w:rsidRDefault="00013E04" w:rsidP="00761BD2">
            <w:pPr>
              <w:pStyle w:val="Normal6"/>
              <w:rPr>
                <w:szCs w:val="24"/>
              </w:rPr>
            </w:pPr>
            <w:r w:rsidRPr="002C0C61">
              <w:rPr>
                <w:b/>
                <w:i/>
              </w:rPr>
              <w:t>23д.</w:t>
            </w:r>
            <w:r w:rsidRPr="002C0C61">
              <w:rPr>
                <w:b/>
                <w:i/>
              </w:rPr>
              <w:tab/>
              <w:t>счита, че тежестта на политиката на сближаване в общия бюджет на ЕС следва да бъде значително засилена в периода след 2027 г., тъй като Кохезионният фонд и структурните фондове следва да играят ефективна роля в борбата с асиметриите между и в рамките на държавите членки; счита, че с оглед на увеличаващите се разходи за живот и тяхното значително въздействие върху живота на работниците и семействата, нарастващото неравенство и нарастващите социални несправедливости, както и постоянно високото равнище на бед</w:t>
            </w:r>
            <w:r w:rsidRPr="002C0C61">
              <w:rPr>
                <w:b/>
                <w:i/>
              </w:rPr>
              <w:t>ност и социално изключване, следващата МФР трябва да разпредели значително повече ресурси за Европейския социален фонд плюс, за да се помогне на държавите членки да се справят с тези предизвикателства;</w:t>
            </w:r>
          </w:p>
        </w:tc>
      </w:tr>
    </w:tbl>
    <w:p w14:paraId="0EDFD58B"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{PT}</w:t>
      </w:r>
      <w:r w:rsidRPr="002C0C61">
        <w:rPr>
          <w:noProof w:val="0"/>
        </w:rPr>
        <w:t>pt</w:t>
      </w:r>
      <w:r w:rsidRPr="002C0C61">
        <w:rPr>
          <w:rStyle w:val="HideTWBExt"/>
        </w:rPr>
        <w:t>&lt;/Original&gt;</w:t>
      </w:r>
    </w:p>
    <w:p w14:paraId="3C0FE274" w14:textId="77777777" w:rsidR="00B9483A" w:rsidRPr="002C0C61" w:rsidRDefault="00013E04" w:rsidP="00B9483A">
      <w:r w:rsidRPr="002C0C61">
        <w:rPr>
          <w:rStyle w:val="HideTWBExt"/>
        </w:rPr>
        <w:t>&lt;/Amend&gt;</w:t>
      </w:r>
    </w:p>
    <w:p w14:paraId="486F5561" w14:textId="77777777" w:rsidR="00B9483A" w:rsidRPr="002C0C61" w:rsidRDefault="00013E04" w:rsidP="00B9483A">
      <w:pPr>
        <w:pStyle w:val="AMNumberTabs0"/>
        <w:keepNext/>
      </w:pPr>
      <w:r w:rsidRPr="002C0C61">
        <w:rPr>
          <w:rStyle w:val="HideTWBExt"/>
          <w:b w:val="0"/>
        </w:rPr>
        <w:t>&lt;Amend&gt;</w:t>
      </w:r>
      <w:r w:rsidRPr="002C0C61">
        <w:t>Изменение</w:t>
      </w:r>
      <w:r w:rsidRPr="002C0C61">
        <w:tab/>
      </w:r>
      <w:r w:rsidRPr="002C0C61">
        <w:tab/>
      </w:r>
      <w:r w:rsidRPr="002C0C61">
        <w:rPr>
          <w:rStyle w:val="HideTWBExt"/>
          <w:b w:val="0"/>
        </w:rPr>
        <w:t>&lt;NumAm&gt;</w:t>
      </w:r>
      <w:r w:rsidRPr="002C0C61">
        <w:t>488</w:t>
      </w:r>
      <w:r w:rsidRPr="002C0C61">
        <w:rPr>
          <w:rStyle w:val="HideTWBExt"/>
          <w:b w:val="0"/>
        </w:rPr>
        <w:t>&lt;/NumAm&gt;</w:t>
      </w:r>
    </w:p>
    <w:p w14:paraId="722B50E3" w14:textId="77777777" w:rsidR="00B9483A" w:rsidRPr="002C0C61" w:rsidRDefault="00013E04" w:rsidP="00B9483A">
      <w:pPr>
        <w:pStyle w:val="NormalBold"/>
      </w:pPr>
      <w:r w:rsidRPr="002C0C61">
        <w:rPr>
          <w:rStyle w:val="HideTWBExt"/>
          <w:b w:val="0"/>
        </w:rPr>
        <w:t>&lt;RepeatBlock-By&gt;&lt;Members&gt;</w:t>
      </w:r>
      <w:r w:rsidRPr="002C0C61">
        <w:t>Жуан Оливейра</w:t>
      </w:r>
      <w:r w:rsidRPr="002C0C61">
        <w:rPr>
          <w:rStyle w:val="HideTWBExt"/>
          <w:b w:val="0"/>
        </w:rPr>
        <w:t>&lt;/Members&gt;</w:t>
      </w:r>
    </w:p>
    <w:p w14:paraId="02CB0ED4" w14:textId="77777777" w:rsidR="00B9483A" w:rsidRPr="002C0C61" w:rsidRDefault="00013E04" w:rsidP="00B9483A">
      <w:r w:rsidRPr="002C0C61">
        <w:rPr>
          <w:rStyle w:val="HideTWBExt"/>
        </w:rPr>
        <w:t>&lt;/RepeatBlock-By&gt;</w:t>
      </w:r>
    </w:p>
    <w:p w14:paraId="43047FF5" w14:textId="77777777" w:rsidR="00B9483A" w:rsidRPr="002C0C61" w:rsidRDefault="00013E04" w:rsidP="00B9483A">
      <w:pPr>
        <w:pStyle w:val="NormalBold"/>
        <w:keepNext/>
      </w:pPr>
      <w:r w:rsidRPr="002C0C61">
        <w:rPr>
          <w:rStyle w:val="HideTWBExt"/>
          <w:b w:val="0"/>
        </w:rPr>
        <w:t>&lt;DocAmend&gt;</w:t>
      </w:r>
      <w:r w:rsidRPr="002C0C61">
        <w:t>Предложение за резолюция</w:t>
      </w:r>
      <w:r w:rsidRPr="002C0C61">
        <w:rPr>
          <w:rStyle w:val="HideTWBExt"/>
          <w:b w:val="0"/>
        </w:rPr>
        <w:t>&lt;/DocAmend&gt;</w:t>
      </w:r>
    </w:p>
    <w:p w14:paraId="1EADA28A" w14:textId="77777777" w:rsidR="00B9483A" w:rsidRPr="002C0C61" w:rsidRDefault="00013E04" w:rsidP="00B9483A">
      <w:pPr>
        <w:pStyle w:val="NormalBold"/>
      </w:pPr>
      <w:r w:rsidRPr="002C0C61">
        <w:rPr>
          <w:rStyle w:val="HideTWBExt"/>
          <w:b w:val="0"/>
        </w:rPr>
        <w:t>&lt;Article&gt;</w:t>
      </w:r>
      <w:r w:rsidRPr="002C0C61">
        <w:t>Параграф 23 e (нов)</w:t>
      </w:r>
      <w:r w:rsidRPr="002C0C6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9F3" w:rsidRPr="002C0C61" w14:paraId="120E2506" w14:textId="77777777" w:rsidTr="00761BD2">
        <w:trPr>
          <w:jc w:val="center"/>
        </w:trPr>
        <w:tc>
          <w:tcPr>
            <w:tcW w:w="9752" w:type="dxa"/>
            <w:gridSpan w:val="2"/>
          </w:tcPr>
          <w:p w14:paraId="06414C06" w14:textId="77777777" w:rsidR="00B9483A" w:rsidRPr="002C0C61" w:rsidRDefault="00B9483A" w:rsidP="00761BD2">
            <w:pPr>
              <w:keepNext/>
            </w:pPr>
          </w:p>
        </w:tc>
      </w:tr>
      <w:tr w:rsidR="00A029F3" w:rsidRPr="002C0C61" w14:paraId="07A9FADF" w14:textId="77777777" w:rsidTr="00761BD2">
        <w:trPr>
          <w:jc w:val="center"/>
        </w:trPr>
        <w:tc>
          <w:tcPr>
            <w:tcW w:w="4876" w:type="dxa"/>
            <w:hideMark/>
          </w:tcPr>
          <w:p w14:paraId="43AF1C6A" w14:textId="77777777" w:rsidR="00B9483A" w:rsidRPr="002C0C61" w:rsidRDefault="00013E04" w:rsidP="00761BD2">
            <w:pPr>
              <w:pStyle w:val="ColumnHeading"/>
              <w:keepNext/>
            </w:pPr>
            <w:r w:rsidRPr="002C0C61">
              <w:t>Предложение за резолюция</w:t>
            </w:r>
          </w:p>
        </w:tc>
        <w:tc>
          <w:tcPr>
            <w:tcW w:w="4876" w:type="dxa"/>
            <w:hideMark/>
          </w:tcPr>
          <w:p w14:paraId="2FE1E20E" w14:textId="77777777" w:rsidR="00B9483A" w:rsidRPr="002C0C61" w:rsidRDefault="00013E04" w:rsidP="00761BD2">
            <w:pPr>
              <w:pStyle w:val="ColumnHeading"/>
              <w:keepNext/>
            </w:pPr>
            <w:r w:rsidRPr="002C0C61">
              <w:t>Изменение</w:t>
            </w:r>
          </w:p>
        </w:tc>
      </w:tr>
      <w:tr w:rsidR="00A029F3" w:rsidRPr="002C0C61" w14:paraId="7F18235C" w14:textId="77777777" w:rsidTr="00761BD2">
        <w:trPr>
          <w:jc w:val="center"/>
        </w:trPr>
        <w:tc>
          <w:tcPr>
            <w:tcW w:w="4876" w:type="dxa"/>
          </w:tcPr>
          <w:p w14:paraId="1F09F0F0" w14:textId="77777777" w:rsidR="00B9483A" w:rsidRPr="002C0C61" w:rsidRDefault="00B9483A" w:rsidP="00761BD2">
            <w:pPr>
              <w:pStyle w:val="Normal6"/>
            </w:pPr>
          </w:p>
        </w:tc>
        <w:tc>
          <w:tcPr>
            <w:tcW w:w="4876" w:type="dxa"/>
            <w:hideMark/>
          </w:tcPr>
          <w:p w14:paraId="5B6CFC4E" w14:textId="77777777" w:rsidR="00B9483A" w:rsidRPr="002C0C61" w:rsidRDefault="00013E04" w:rsidP="00761BD2">
            <w:pPr>
              <w:pStyle w:val="Normal6"/>
              <w:rPr>
                <w:szCs w:val="24"/>
              </w:rPr>
            </w:pPr>
            <w:r w:rsidRPr="002C0C61">
              <w:rPr>
                <w:b/>
                <w:i/>
              </w:rPr>
              <w:t>23е.</w:t>
            </w:r>
            <w:r w:rsidRPr="002C0C61">
              <w:rPr>
                <w:b/>
                <w:i/>
              </w:rPr>
              <w:tab/>
              <w:t xml:space="preserve">изразява съжаление относно намерението да се насочи, </w:t>
            </w:r>
            <w:r w:rsidRPr="002C0C61">
              <w:rPr>
                <w:b/>
                <w:i/>
              </w:rPr>
              <w:t>като част от междинния преглед, предложен от Комисията, финансиране от ЕСФ + за военни разходи, по-специално военна мобилност; счита, че този преглед е в противоречие на целите за социално и икономическо сближаване, включително целта за изкореняване на бедността;</w:t>
            </w:r>
          </w:p>
        </w:tc>
      </w:tr>
    </w:tbl>
    <w:p w14:paraId="5C117742" w14:textId="77777777" w:rsidR="00B9483A" w:rsidRPr="002C0C61" w:rsidRDefault="00013E04" w:rsidP="00B9483A">
      <w:pPr>
        <w:pStyle w:val="Olang"/>
      </w:pPr>
      <w:r w:rsidRPr="002C0C61">
        <w:rPr>
          <w:noProof w:val="0"/>
        </w:rPr>
        <w:t xml:space="preserve">Or. </w:t>
      </w:r>
      <w:r w:rsidRPr="002C0C61">
        <w:rPr>
          <w:rStyle w:val="HideTWBExt"/>
        </w:rPr>
        <w:t>&lt;Original&gt;</w:t>
      </w:r>
      <w:r w:rsidRPr="002C0C61">
        <w:rPr>
          <w:rStyle w:val="HideTWBInt"/>
        </w:rPr>
        <w:t>{PT}</w:t>
      </w:r>
      <w:r w:rsidRPr="002C0C61">
        <w:rPr>
          <w:noProof w:val="0"/>
        </w:rPr>
        <w:t>pt</w:t>
      </w:r>
      <w:r w:rsidRPr="002C0C61">
        <w:rPr>
          <w:rStyle w:val="HideTWBExt"/>
        </w:rPr>
        <w:t>&lt;/Original&gt;</w:t>
      </w:r>
    </w:p>
    <w:p w14:paraId="2518FC1D" w14:textId="77777777" w:rsidR="00B9483A" w:rsidRPr="002C0C61" w:rsidRDefault="00013E04" w:rsidP="00B9483A">
      <w:r w:rsidRPr="002C0C61">
        <w:rPr>
          <w:rStyle w:val="HideTWBExt"/>
        </w:rPr>
        <w:t>&lt;/Amend&gt;&lt;/RepeatBlock-Amend&gt;</w:t>
      </w:r>
    </w:p>
    <w:p w14:paraId="4A8CB5E8" w14:textId="77777777" w:rsidR="00220FDE" w:rsidRPr="002C0C61" w:rsidRDefault="00220FDE" w:rsidP="00B9483A"/>
    <w:sectPr w:rsidR="00220FDE" w:rsidRPr="002C0C61" w:rsidSect="002C0C61">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5" w:h="16837"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8E0FA6" w14:textId="77777777" w:rsidR="00013E04" w:rsidRPr="002C0C61" w:rsidRDefault="00013E04">
      <w:r w:rsidRPr="002C0C61">
        <w:separator/>
      </w:r>
    </w:p>
  </w:endnote>
  <w:endnote w:type="continuationSeparator" w:id="0">
    <w:p w14:paraId="64683684" w14:textId="77777777" w:rsidR="00013E04" w:rsidRPr="002C0C61" w:rsidRDefault="00013E04">
      <w:r w:rsidRPr="002C0C6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D4DD94" w14:textId="77777777" w:rsidR="002C0C61" w:rsidRPr="002C0C61" w:rsidRDefault="002C0C61" w:rsidP="002C0C61">
    <w:pPr>
      <w:pStyle w:val="EPFooter"/>
    </w:pPr>
    <w:r w:rsidRPr="002C0C61">
      <w:t>PE</w:t>
    </w:r>
    <w:r w:rsidRPr="002C0C61">
      <w:rPr>
        <w:rStyle w:val="HideTWBExt"/>
      </w:rPr>
      <w:t>&lt;NoPE&gt;</w:t>
    </w:r>
    <w:r w:rsidRPr="002C0C61">
      <w:t>775.539</w:t>
    </w:r>
    <w:r w:rsidRPr="002C0C61">
      <w:rPr>
        <w:rStyle w:val="HideTWBExt"/>
      </w:rPr>
      <w:t>&lt;/NoPE&gt;&lt;Version&gt;</w:t>
    </w:r>
    <w:r w:rsidRPr="002C0C61">
      <w:t>v02-00</w:t>
    </w:r>
    <w:r w:rsidRPr="002C0C61">
      <w:rPr>
        <w:rStyle w:val="HideTWBExt"/>
      </w:rPr>
      <w:t>&lt;/Version&gt;</w:t>
    </w:r>
    <w:r w:rsidRPr="002C0C61">
      <w:tab/>
    </w:r>
    <w:r w:rsidRPr="002C0C61">
      <w:fldChar w:fldCharType="begin"/>
    </w:r>
    <w:r w:rsidRPr="002C0C61">
      <w:instrText xml:space="preserve"> PAGE  \* MERGEFORMAT </w:instrText>
    </w:r>
    <w:r w:rsidRPr="002C0C61">
      <w:fldChar w:fldCharType="separate"/>
    </w:r>
    <w:r w:rsidRPr="002C0C61">
      <w:rPr>
        <w:noProof/>
      </w:rPr>
      <w:t>2</w:t>
    </w:r>
    <w:r w:rsidRPr="002C0C61">
      <w:fldChar w:fldCharType="end"/>
    </w:r>
    <w:r w:rsidRPr="002C0C61">
      <w:t>/</w:t>
    </w:r>
    <w:fldSimple w:instr=" NUMPAGES  \* MERGEFORMAT ">
      <w:r w:rsidRPr="002C0C61">
        <w:rPr>
          <w:noProof/>
        </w:rPr>
        <w:t>141</w:t>
      </w:r>
    </w:fldSimple>
    <w:r w:rsidRPr="002C0C61">
      <w:tab/>
    </w:r>
    <w:r w:rsidRPr="002C0C61">
      <w:rPr>
        <w:rStyle w:val="HideTWBExt"/>
      </w:rPr>
      <w:t>&lt;PathFdR&gt;</w:t>
    </w:r>
    <w:r w:rsidRPr="002C0C61">
      <w:t>AM\1325934BG.docx</w:t>
    </w:r>
    <w:r w:rsidRPr="002C0C61">
      <w:rPr>
        <w:rStyle w:val="HideTWBExt"/>
      </w:rPr>
      <w:t>&lt;/PathFdR&gt;</w:t>
    </w:r>
  </w:p>
  <w:p w14:paraId="493F5960" w14:textId="31E7F77F" w:rsidR="0093629B" w:rsidRPr="002C0C61" w:rsidRDefault="002C0C61" w:rsidP="002C0C61">
    <w:pPr>
      <w:pStyle w:val="EPFooter2"/>
    </w:pPr>
    <w:r w:rsidRPr="002C0C61">
      <w:t>BG</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0F8B2C" w14:textId="77777777" w:rsidR="002C0C61" w:rsidRPr="002C0C61" w:rsidRDefault="002C0C61" w:rsidP="002C0C61">
    <w:pPr>
      <w:pStyle w:val="EPFooter"/>
    </w:pPr>
    <w:r w:rsidRPr="002C0C61">
      <w:rPr>
        <w:rStyle w:val="HideTWBExt"/>
      </w:rPr>
      <w:t>&lt;PathFdR&gt;</w:t>
    </w:r>
    <w:r w:rsidRPr="002C0C61">
      <w:t>AM\1325934BG.docx</w:t>
    </w:r>
    <w:r w:rsidRPr="002C0C61">
      <w:rPr>
        <w:rStyle w:val="HideTWBExt"/>
      </w:rPr>
      <w:t>&lt;/PathFdR&gt;</w:t>
    </w:r>
    <w:r w:rsidRPr="002C0C61">
      <w:tab/>
    </w:r>
    <w:r w:rsidRPr="002C0C61">
      <w:fldChar w:fldCharType="begin"/>
    </w:r>
    <w:r w:rsidRPr="002C0C61">
      <w:instrText xml:space="preserve"> PAGE  \* MERGEFORMAT </w:instrText>
    </w:r>
    <w:r w:rsidRPr="002C0C61">
      <w:fldChar w:fldCharType="separate"/>
    </w:r>
    <w:r w:rsidRPr="002C0C61">
      <w:rPr>
        <w:noProof/>
      </w:rPr>
      <w:t>141</w:t>
    </w:r>
    <w:r w:rsidRPr="002C0C61">
      <w:fldChar w:fldCharType="end"/>
    </w:r>
    <w:r w:rsidRPr="002C0C61">
      <w:t>/</w:t>
    </w:r>
    <w:fldSimple w:instr=" NUMPAGES  \* MERGEFORMAT ">
      <w:r w:rsidRPr="002C0C61">
        <w:rPr>
          <w:noProof/>
        </w:rPr>
        <w:t>141</w:t>
      </w:r>
    </w:fldSimple>
    <w:r w:rsidRPr="002C0C61">
      <w:tab/>
      <w:t>PE</w:t>
    </w:r>
    <w:r w:rsidRPr="002C0C61">
      <w:rPr>
        <w:rStyle w:val="HideTWBExt"/>
      </w:rPr>
      <w:t>&lt;NoPE&gt;</w:t>
    </w:r>
    <w:r w:rsidRPr="002C0C61">
      <w:t>775.539</w:t>
    </w:r>
    <w:r w:rsidRPr="002C0C61">
      <w:rPr>
        <w:rStyle w:val="HideTWBExt"/>
      </w:rPr>
      <w:t>&lt;/NoPE&gt;&lt;Version&gt;</w:t>
    </w:r>
    <w:r w:rsidRPr="002C0C61">
      <w:t>v02-00</w:t>
    </w:r>
    <w:r w:rsidRPr="002C0C61">
      <w:rPr>
        <w:rStyle w:val="HideTWBExt"/>
      </w:rPr>
      <w:t>&lt;/Version&gt;</w:t>
    </w:r>
  </w:p>
  <w:p w14:paraId="330518B3" w14:textId="69A72AB3" w:rsidR="0093629B" w:rsidRPr="002C0C61" w:rsidRDefault="002C0C61" w:rsidP="002C0C61">
    <w:pPr>
      <w:pStyle w:val="EPFooter2"/>
    </w:pPr>
    <w:r w:rsidRPr="002C0C61">
      <w:tab/>
    </w:r>
    <w:r w:rsidRPr="002C0C61">
      <w:tab/>
      <w:t>BG</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0BA354" w14:textId="77777777" w:rsidR="002C0C61" w:rsidRPr="002C0C61" w:rsidRDefault="002C0C61" w:rsidP="002C0C61">
    <w:pPr>
      <w:pStyle w:val="EPFooter"/>
    </w:pPr>
    <w:r w:rsidRPr="002C0C61">
      <w:rPr>
        <w:rStyle w:val="HideTWBExt"/>
      </w:rPr>
      <w:t>&lt;PathFdR&gt;</w:t>
    </w:r>
    <w:r w:rsidRPr="002C0C61">
      <w:t>AM\1325934BG.docx</w:t>
    </w:r>
    <w:r w:rsidRPr="002C0C61">
      <w:rPr>
        <w:rStyle w:val="HideTWBExt"/>
      </w:rPr>
      <w:t>&lt;/PathFdR&gt;</w:t>
    </w:r>
    <w:r w:rsidRPr="002C0C61">
      <w:tab/>
    </w:r>
    <w:r w:rsidRPr="002C0C61">
      <w:tab/>
      <w:t>PE</w:t>
    </w:r>
    <w:r w:rsidRPr="002C0C61">
      <w:rPr>
        <w:rStyle w:val="HideTWBExt"/>
      </w:rPr>
      <w:t>&lt;NoPE&gt;</w:t>
    </w:r>
    <w:r w:rsidRPr="002C0C61">
      <w:t>775.539</w:t>
    </w:r>
    <w:r w:rsidRPr="002C0C61">
      <w:rPr>
        <w:rStyle w:val="HideTWBExt"/>
      </w:rPr>
      <w:t>&lt;/NoPE&gt;&lt;Version&gt;</w:t>
    </w:r>
    <w:r w:rsidRPr="002C0C61">
      <w:t>v02-00</w:t>
    </w:r>
    <w:r w:rsidRPr="002C0C61">
      <w:rPr>
        <w:rStyle w:val="HideTWBExt"/>
      </w:rPr>
      <w:t>&lt;/Version&gt;</w:t>
    </w:r>
  </w:p>
  <w:p w14:paraId="1662161D" w14:textId="656BCF74" w:rsidR="0093629B" w:rsidRPr="002C0C61" w:rsidRDefault="002C0C61" w:rsidP="002C0C61">
    <w:pPr>
      <w:pStyle w:val="EPFooter2"/>
    </w:pPr>
    <w:r w:rsidRPr="002C0C61">
      <w:t>BG</w:t>
    </w:r>
    <w:r w:rsidRPr="002C0C61">
      <w:tab/>
    </w:r>
    <w:r w:rsidRPr="002C0C61">
      <w:rPr>
        <w:b w:val="0"/>
        <w:i/>
        <w:color w:val="C0C0C0"/>
        <w:sz w:val="22"/>
      </w:rPr>
      <w:t>Единство в многообразието</w:t>
    </w:r>
    <w:r w:rsidRPr="002C0C61">
      <w:tab/>
      <w:t>BG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D54A61" w14:textId="77777777" w:rsidR="00013E04" w:rsidRPr="002C0C61" w:rsidRDefault="00013E04">
      <w:r w:rsidRPr="002C0C61">
        <w:separator/>
      </w:r>
    </w:p>
  </w:footnote>
  <w:footnote w:type="continuationSeparator" w:id="0">
    <w:p w14:paraId="61F6CE2A" w14:textId="77777777" w:rsidR="00013E04" w:rsidRPr="002C0C61" w:rsidRDefault="00013E04">
      <w:r w:rsidRPr="002C0C61">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C04C6F" w14:textId="77777777" w:rsidR="00013E04" w:rsidRDefault="00013E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3CD2EA" w14:textId="77777777" w:rsidR="00013E04" w:rsidRDefault="00013E0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57E9C0" w14:textId="77777777" w:rsidR="00013E04" w:rsidRDefault="00013E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C6E60"/>
    <w:multiLevelType w:val="multilevel"/>
    <w:tmpl w:val="BC64E53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1" w15:restartNumberingAfterBreak="0">
    <w:nsid w:val="0B6B4133"/>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2" w15:restartNumberingAfterBreak="0">
    <w:nsid w:val="1A2118C2"/>
    <w:multiLevelType w:val="multilevel"/>
    <w:tmpl w:val="1368055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3" w15:restartNumberingAfterBreak="0">
    <w:nsid w:val="26B2409D"/>
    <w:multiLevelType w:val="multilevel"/>
    <w:tmpl w:val="040C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39692AE2"/>
    <w:multiLevelType w:val="multilevel"/>
    <w:tmpl w:val="975EA0B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5" w15:restartNumberingAfterBreak="0">
    <w:nsid w:val="4C517293"/>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6" w15:restartNumberingAfterBreak="0">
    <w:nsid w:val="71FF0C87"/>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num w:numId="1" w16cid:durableId="535429868">
    <w:abstractNumId w:val="3"/>
  </w:num>
  <w:num w:numId="2" w16cid:durableId="1634166289">
    <w:abstractNumId w:val="2"/>
  </w:num>
  <w:num w:numId="3" w16cid:durableId="1955475634">
    <w:abstractNumId w:val="1"/>
  </w:num>
  <w:num w:numId="4" w16cid:durableId="1909146089">
    <w:abstractNumId w:val="0"/>
  </w:num>
  <w:num w:numId="5" w16cid:durableId="391002477">
    <w:abstractNumId w:val="6"/>
  </w:num>
  <w:num w:numId="6" w16cid:durableId="333845647">
    <w:abstractNumId w:val="5"/>
  </w:num>
  <w:num w:numId="7" w16cid:durableId="201984977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displayHorizontalDrawingGridEvery w:val="0"/>
  <w:displayVerticalDrawingGridEvery w:val="0"/>
  <w:doNotUseMarginsForDrawingGridOrigin/>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MDOCINIMNU" w:val=" 1"/>
    <w:docVar w:name="AMPLURMNU" w:val=" 1"/>
    <w:docVar w:name="CODEMNU" w:val=" 1"/>
    <w:docVar w:name="COMKEY" w:val="EMPL"/>
    <w:docVar w:name="COMMKEY" w:val="EMPL"/>
    <w:docVar w:name="CVar" w:val="2"/>
    <w:docVar w:name="DOCDT" w:val="03/07/2025"/>
    <w:docVar w:name="DOCREFINIMNU" w:val=" 1"/>
    <w:docVar w:name="iNoAmend" w:val="2"/>
    <w:docVar w:name="InsideLoop" w:val="1"/>
    <w:docVar w:name="LastEditedSection" w:val=" 1"/>
    <w:docVar w:name="RepeatBlock-Amend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1\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46\fbidi \froman\fcharset238\fprq2 Times New Roman CE;}{\f47\fbidi \froman\fcharset204\fprq2 Times New Roman Cyr;}_x000d__x000a_{\f49\fbidi \froman\fcharset161\fprq2 Times New Roman Greek;}{\f50\fbidi \froman\fcharset162\fprq2 Times New Roman Tur;}{\f51\fbidi \froman\fcharset177\fprq2 Times New Roman (Hebrew);}{\f52\fbidi \froman\fcharset178\fprq2 Times New Roman (Arabic);}_x000d__x000a_{\f53\fbidi \froman\fcharset186\fprq2 Times New Roman Baltic;}{\f54\fbidi \froman\fcharset163\fprq2 Times New Roman (Vietnamese);}{\f56\fbidi \fswiss\fcharset238\fprq2 Arial CE;}{\f57\fbidi \fswiss\fcharset204\fprq2 Arial Cyr;}_x000d__x000a_{\f59\fbidi \fswiss\fcharset161\fprq2 Arial Greek;}{\f60\fbidi \fswiss\fcharset162\fprq2 Arial Tur;}{\f61\fbidi \fswiss\fcharset177\fprq2 Arial (Hebrew);}{\f62\fbidi \fswiss\fcharset178\fprq2 Arial (Arabic);}_x000d__x000a_{\f63\fbidi \fswiss\fcharset186\fprq2 Arial Baltic;}{\f64\fbidi \fswiss\fcharset163\fprq2 Arial (Vietnamese);}{\flomajor\f31508\fbidi \froman\fcharset238\fprq2 Times New Roman CE;}{\flomajor\f31509\fbidi \froman\fcharset204\fprq2 Times New Roman Cyr;}_x000d__x000a_{\flomajor\f31511\fbidi \froman\fcharset161\fprq2 Times New Roman Greek;}{\flomajor\f31512\fbidi \froman\fcharset162\fprq2 Times New Roman Tur;}{\flomajor\f31513\fbidi \froman\fcharset177\fprq2 Times New Roman (Hebrew);}_x000d__x000a_{\flomajor\f31514\fbidi \froman\fcharset178\fprq2 Times New Roman (Arabic);}{\flomajor\f31515\fbidi \froman\fcharset186\fprq2 Times New Roman Baltic;}{\flomajor\f31516\fbidi \froman\fcharset163\fprq2 Times New Roman (Vietnamese);}_x000d__x000a_{\fdbmajor\f31518\fbidi \froman\fcharset238\fprq2 Times New Roman CE;}{\fdbmajor\f31519\fbidi \froman\fcharset204\fprq2 Times New Roman Cyr;}{\fdbmajor\f31521\fbidi \froman\fcharset161\fprq2 Times New Roman Greek;}_x000d__x000a_{\fdbmajor\f31522\fbidi \froman\fcharset162\fprq2 Times New Roman Tur;}{\fdbmajor\f31523\fbidi \froman\fcharset177\fprq2 Times New Roman (Hebrew);}{\fdbmajor\f31524\fbidi \froman\fcharset178\fprq2 Times New Roman (Arabic);}_x000d__x000a_{\fdbmajor\f31525\fbidi \froman\fcharset186\fprq2 Times New Roman Baltic;}{\fdbmajor\f31526\fbidi \froman\fcharset163\fprq2 Times New Roman (Vietnamese);}{\fhimajor\f31528\fbidi \fswiss\fcharset238\fprq2 Calibri Light CE;}_x000d__x000a_{\fhimajor\f31529\fbidi \fswiss\fcharset204\fprq2 Calibri Light Cyr;}{\fhimajor\f31531\fbidi \fswiss\fcharset161\fprq2 Calibri Light Greek;}{\fhimajor\f31532\fbidi \fswiss\fcharset162\fprq2 Calibri Light Tur;}_x000d__x000a_{\fhimajor\f31533\fbidi \fswiss\fcharset177\fprq2 Calibri Light (Hebrew);}{\fhimajor\f31534\fbidi \fswiss\fcharset178\fprq2 Calibri Light (Arabic);}{\fhimajor\f31535\fbidi \fswiss\fcharset186\fprq2 Calibri Light Baltic;}_x000d__x000a_{\fhimajor\f31536\fbidi \fswiss\fcharset163\fprq2 Calibri Light (Vietnamese);}{\fbimajor\f31547\fbidi \fswiss\fcharset222\fprq2 DokChampa (Thai){\*\falt Leelawadee UI};}{\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9511309 HideTWBExt;}{\*\cs18 \additive \v\f1\fs20\cf15 _x000d__x000a_\spriority0 \styrsid9511309 HideTWBInt;}{\s19\qr \li0\ri0\sb240\sa240\nowidctlpar\wrapdefault\aspalpha\aspnum\faauto\adjustright\rin0\lin0\itap0 \rtlch\fcs1 \af0\afs20\alang1025 \ltrch\fcs0 \fs24\lang2057\langfe2057\cgrid\langnp2057\langfenp2057 _x000d__x000a_\sbasedon0 \snext19 \spriority0 \styrsid9511309 AmOrLang;}{\s20\ql \li0\ri0\sa120\nowidctlpar\wrapdefault\aspalpha\aspnum\faauto\adjustright\rin0\lin0\itap0 \rtlch\fcs1 \af0\afs20\alang1025 \ltrch\fcs0 _x000d__x000a_\fs24\lang2057\langfe2057\cgrid\langnp2057\langfenp2057 \sbasedon0 \snext20 \spriority0 \styrsid9511309 Normal6a;}{\s21\ql \li0\ri0\nowidctlpar\wrapdefault\aspalpha\aspnum\faauto\adjustright\rin0\lin0\itap0 \rtlch\fcs1 \af0\afs20\alang1025 \ltrch\fcs0 _x000d__x000a_\b\fs24\lang2057\langfe2057\cgrid\langnp2057\langfenp2057 \sbasedon0 \snext21 \spriority0 \styrsid9511309 NormalBold;}{\s22\qc \li0\ri0\sa240\nowidctlpar\wrapdefault\aspalpha\aspnum\faauto\adjustright\rin0\lin0\itap0 \rtlch\fcs1 \af0\afs20\alang1025 _x000d__x000a_\ltrch\fcs0 \i\fs24\lang2057\langfe2057\cgrid\langnp2057\langfenp2057 \sbasedon0 \snext22 \spriority0 \styrsid951130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9511309 AmNumberTabs;}}{\*\rsidtbl \rsid24658\rsid223860\rsid419043\rsid735077\rsid1718133\rsid2892074\rsid3565327\rsid4666813\rsid6641733_x000d__x000a_\rsid7823322\rsid9511309\rsid9636012\rsid10377208\rsid11215221\rsid11549030\rsid12154954\rsid14382809\rsid14424199\rsid15204470\rsid15285974\rsid15950462\rsid16324206\rsid16662270}{\mmathPr\mmathFont34\mbrkBin0\mbrkBinSub0\msmallFrac0\mdispDef1\mlMargin0_x000d__x000a_\mrMargin0\mdefJc1\mwrapIndent1440\mintLim0\mnaryLim1}{\info{\author TROCH Nicolas}{\operator TROCH Nicolas}{\creatim\yr2025\mo7\dy2\hr16\min50}{\revtim\yr2025\mo7\dy2\hr16\min50}{\version1}{\edmins0}{\nofpages1}{\nofwords92}{\nofchars528}{\nofcharsws619}_x000d__x000a_{\vern111}}{\*\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9511309\newtblstyruls\nogrowautofit\usenormstyforlist\noindnmbrts\felnbrelev\nocxsptable\indrlsweleven\noafcnsttbl\afelev\utinl\hwelev\spltpgpar\notcvasp\notbrkcnstfrctbl\notvatxbx\krnprsnet\cachedcolbal _x000d__x000a_\nouicompat \fet0{\*\wgrffmtfilter 013f}\nofeaturethrottle1\ilfomacatclnup0{\*\template C:\\Users\\ntroch\\AppData\\Local\\Temp\\Blank1.dotx}{\*\ftnsep \ltrpar \pard\plain \ltrpar_x000d__x000a_\ql \li0\ri0\widctlpar\wrapdefault\aspalpha\aspnum\faauto\adjustright\rin0\lin0\itap0 \rtlch\fcs1 \af0\afs20\alang1025 \ltrch\fcs0 \fs24\lang2057\langfe2057\cgrid\langnp2057\langfenp2057 {\rtlch\fcs1 \af0 \ltrch\fcs0 \insrsid419043 \chftnsep _x000d__x000a_\par }}{\*\ftnsepc \ltrpar \pard\plain \ltrpar\ql \li0\ri0\widctlpar\wrapdefault\aspalpha\aspnum\faauto\adjustright\rin0\lin0\itap0 \rtlch\fcs1 \af0\afs20\alang1025 \ltrch\fcs0 \fs24\lang2057\langfe2057\cgrid\langnp2057\langfenp2057 {\rtlch\fcs1 \af0 _x000d__x000a_\ltrch\fcs0 \insrsid419043 \chftnsepc _x000d__x000a_\par }}{\*\aftnsep \ltrpar \pard\plain \ltrpar\ql \li0\ri0\widctlpar\wrapdefault\aspalpha\aspnum\faauto\adjustright\rin0\lin0\itap0 \rtlch\fcs1 \af0\afs20\alang1025 \ltrch\fcs0 \fs24\lang2057\langfe2057\cgrid\langnp2057\langfenp2057 {\rtlch\fcs1 \af0 _x000d__x000a_\ltrch\fcs0 \insrsid419043 \chftnsep _x000d__x000a_\par }}{\*\aftnsepc \ltrpar \pard\plain \ltrpar\ql \li0\ri0\widctlpar\wrapdefault\aspalpha\aspnum\faauto\adjustright\rin0\lin0\itap0 \rtlch\fcs1 \af0\afs20\alang1025 \ltrch\fcs0 \fs24\lang2057\langfe2057\cgrid\langnp2057\langfenp2057 {\rtlch\fcs1 \af0 _x000d__x000a_\ltrch\fcs0 \insrsid419043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9511309 \rtlch\fcs1 _x000d__x000a_\af0\afs20\alang1025 \ltrch\fcs0 \b\fs24\lang2057\langfe2057\cgrid\langnp2057\langfenp2057 {\rtlch\fcs1 \af0 \ltrch\fcs0 \cs17\b0\v\f1\fs20\cf9\lang1024\langfe1024\noproof\insrsid9511309\charrsid6243902 {\*\bkmkstart restart}&lt;Amend&gt;}{\rtlch\fcs1 \af0 _x000d__x000a_\ltrch\fcs0 \insrsid9511309\charrsid6243902 Amendment\tab \tab }{\rtlch\fcs1 \af0 \ltrch\fcs0 \cs17\b0\v\f1\fs20\cf9\lang1024\langfe1024\noproof\insrsid9511309\charrsid6243902 &lt;NumAm&gt;}{\rtlch\fcs1 \af0 \ltrch\fcs0 \insrsid9511309\charrsid6243902 #}{_x000d__x000a_\rtlch\fcs1 \af1 \ltrch\fcs0 \cs18\v\f1\fs20\cf15\insrsid9511309\charrsid6243902 ENMIENDA@NRAM@}{\rtlch\fcs1 \af0 \ltrch\fcs0 \insrsid9511309\charrsid6243902 #}{\rtlch\fcs1 \af0 \ltrch\fcs0 _x000d__x000a_\cs17\b0\v\f1\fs20\cf9\lang1024\langfe1024\noproof\insrsid9511309\charrsid6243902 &lt;/NumAm&gt;}{\rtlch\fcs1 \af0 \ltrch\fcs0 \insrsid9511309\charrsid6243902 _x000d__x000a_\par }\pard\plain \ltrpar\s21\ql \li0\ri0\nowidctlpar\wrapdefault\aspalpha\aspnum\faauto\adjustright\rin0\lin0\itap0\pararsid9511309 \rtlch\fcs1 \af0\afs20\alang1025 \ltrch\fcs0 \b\fs24\lang2057\langfe2057\cgrid\langnp2057\langfenp2057 {\rtlch\fcs1 \af0 _x000d__x000a_\ltrch\fcs0 \cs17\b0\v\f1\fs20\cf9\lang1024\langfe1024\noproof\insrsid9511309\charrsid6243902 &lt;RepeatBlock-By&gt;}{\rtlch\fcs1 \af0 \ltrch\fcs0 \insrsid9511309\charrsid6243902 #}{\rtlch\fcs1 \af1 \ltrch\fcs0 _x000d__x000a_\cs18\v\f1\fs20\cf15\insrsid9511309\charrsid6243902 (MOD@InsideLoop()}{\rtlch\fcs1 \af0 \ltrch\fcs0 \insrsid9511309\charrsid6243902 ##}{\rtlch\fcs1 \af1 \ltrch\fcs0 \cs18\v\f1\fs20\cf15\insrsid9511309\charrsid6243902 &gt;&gt;&gt;@[ZMEMBERSMSG]@}{\rtlch\fcs1 \af0 _x000d__x000a_\ltrch\fcs0 \insrsid9511309\charrsid6243902 #}{\rtlch\fcs1 \af0 \ltrch\fcs0 \cs17\b0\v\f1\fs20\cf9\lang1024\langfe1024\noproof\insrsid9511309\charrsid6243902 &lt;Members&gt;}{\rtlch\fcs1 \af0 \ltrch\fcs0 \insrsid9511309\charrsid6243902 #}{\rtlch\fcs1 \af1 _x000d__x000a_\ltrch\fcs0 \cs18\v\f1\fs20\cf15\insrsid9511309\charrsid6243902 (MOD@InsideLoop(\'a7)}{\rtlch\fcs1 \af0 \ltrch\fcs0 \insrsid9511309\charrsid6243902 #}{\rtlch\fcs1 \af0 \ltrch\fcs0 \cf10\insrsid9511309\charrsid6243902 \u9668\'3f}{\rtlch\fcs1 \af0 _x000d__x000a_\ltrch\fcs0 \insrsid9511309\charrsid6243902 #}{\rtlch\fcs1 \af1 \ltrch\fcs0 \cs18\v\f1\fs20\cf15\insrsid9511309\charrsid6243902 TVTMEMBERS\'a7@MEMBERS@}{\rtlch\fcs1 \af0 \ltrch\fcs0 \insrsid9511309\charrsid6243902 #}{\rtlch\fcs1 \af0 \ltrch\fcs0 _x000d__x000a_\cf10\insrsid9511309\charrsid6243902 \u9658\'3f}{\rtlch\fcs1 \af0 \ltrch\fcs0 \cs17\b0\v\f1\fs20\cf9\lang1024\langfe1024\noproof\insrsid9511309\charrsid6243902 &lt;/Members&gt;}{\rtlch\fcs1 \af0 \ltrch\fcs0 \insrsid9511309\charrsid6243902 _x000d__x000a_\par }\pard\plain \ltrpar\ql \li0\ri0\widctlpar\wrapdefault\aspalpha\aspnum\faauto\adjustright\rin0\lin0\itap0\pararsid9511309 \rtlch\fcs1 \af0\afs20\alang1025 \ltrch\fcs0 \fs24\lang2057\langfe2057\cgrid\langnp2057\langfenp2057 {\rtlch\fcs1 \af0 \ltrch\fcs0 _x000d__x000a_\cs17\v\f1\fs20\cf9\lang1024\langfe1024\noproof\insrsid9511309\charrsid6243902 &lt;AuNomDe&gt;&lt;OptDel&gt;}{\rtlch\fcs1 \af0 \ltrch\fcs0 \insrsid9511309\charrsid6243902 #}{\rtlch\fcs1 \af1 \ltrch\fcs0 \cs18\v\f1\fs20\cf15\insrsid9511309\charrsid6243902 _x000d__x000a_MNU[ONBEHALFYES][NOTAPP]@CHOICE@}{\rtlch\fcs1 \af0 \ltrch\fcs0 \insrsid9511309\charrsid6243902 #}{\rtlch\fcs1 \af0 \ltrch\fcs0 \cs17\v\f1\fs20\cf9\lang1024\langfe1024\noproof\insrsid9511309\charrsid6243902 &lt;/OptDel&gt;&lt;/AuNomDe&gt;}{\rtlch\fcs1 \af0 _x000d__x000a_\ltrch\fcs0 \insrsid9511309\charrsid6243902 _x000d__x000a_\par &lt;&lt;&lt;}{\rtlch\fcs1 \af0 \ltrch\fcs0 \cs17\v\f1\fs20\cf9\lang1024\langfe1024\noproof\insrsid9511309\charrsid6243902 &lt;/RepeatBlock-By&gt;}{\rtlch\fcs1 \af0 \ltrch\fcs0 \insrsid9511309\charrsid6243902 _x000d__x000a_\par }\pard\plain \ltrpar\s21\ql \li0\ri0\nowidctlpar\wrapdefault\aspalpha\aspnum\faauto\adjustright\rin0\lin0\itap0\pararsid9511309 \rtlch\fcs1 \af0\afs20\alang1025 \ltrch\fcs0 \b\fs24\lang2057\langfe2057\cgrid\langnp2057\langfenp2057 {\rtlch\fcs1 \af0 _x000d__x000a_\ltrch\fcs0 \cs17\b0\v\f1\fs20\cf9\lang1024\langfe1024\noproof\insrsid9511309\charrsid6243902 &lt;DocAmend&gt;}{\rtlch\fcs1 \af0 \ltrch\fcs0 \insrsid9511309\charrsid6243902 #}{\rtlch\fcs1 \af1 \ltrch\fcs0 \cs18\v\f1\fs20\cf15\insrsid9511309\charrsid6243902 _x000d__x000a_MNU[OPTAMDOCINI][AMDOCA1][OPTAMDOCNLE][AMDOCA1][AMDOCA2][AMDOCA1][AMDOCA1][OPTAMDOCDEC]@CHOICE@CODEMNU}{\rtlch\fcs1 \af0 \ltrch\fcs0 \insrsid9511309\charrsid6243902 #}{\rtlch\fcs1 \af0 \ltrch\fcs0 _x000d__x000a_\cs17\b0\v\f1\fs20\cf9\lang1024\langfe1024\noproof\insrsid9511309\charrsid6243902 &lt;/DocAmend&gt;}{\rtlch\fcs1 \af0 \ltrch\fcs0 \insrsid9511309\charrsid6243902 _x000d__x000a_\par }{\rtlch\fcs1 \af0 \ltrch\fcs0 \cs17\b0\v\f1\fs20\cf9\lang1024\langfe1024\noproof\insrsid9511309\charrsid6243902 &lt;Article&gt;}{\rtlch\fcs1 \af0 \ltrch\fcs0 \cf10\insrsid9511309\charrsid6243902 \u9668\'3f}{\rtlch\fcs1 \af0 \ltrch\fcs0 _x000d__x000a_\insrsid9511309\charrsid6243902 #}{\rtlch\fcs1 \af1 \ltrch\fcs0 \cs18\v\f1\fs20\cf15\insrsid9511309\charrsid6243902 TVTAMPART@AMPART@}{\rtlch\fcs1 \af0 \ltrch\fcs0 \insrsid9511309\charrsid6243902 #}{\rtlch\fcs1 \af0 \ltrch\fcs0 _x000d__x000a_\cf10\insrsid9511309\charrsid6243902 \u9658\'3f}{\rtlch\fcs1 \af0 \ltrch\fcs0 \cs17\b0\v\f1\fs20\cf9\lang1024\langfe1024\noproof\insrsid9511309\charrsid6243902 &lt;/Article&gt;}{\rtlch\fcs1 \af0 \ltrch\fcs0 \insrsid9511309\charrsid6243902 _x000d__x000a_\par \ltrrow}\trowd \irow0\irowband0\ltrrow\ts11\trqc\trgaph340\trleft0\trftsWidth3\trwWidth9752\trftsWidthB3\trpaddl340\trpaddr340\trpaddfl3\trpaddft3\trpaddfb3\trpaddfr3\tblrsid7949889\tblind0\tblindtype3 \clvertalt\clbrdrt\brdrtbl \clbrdrl\brdrtbl \clbrdrb_x000d__x000a_\brdrtbl \clbrdrr\brdrtbl \cltxlrtb\clftsWidth3\clwWidth9752\clshdrawnil \cellx9752\pard\plain \ltrpar\ql \li0\ri0\keepn\widctlpar\intbl\wrapdefault\aspalpha\aspnum\faauto\adjustright\rin0\lin0\pararsid13053803 \rtlch\fcs1 \af0\afs20\alang1025 _x000d__x000a_\ltrch\fcs0 \fs24\lang2057\langfe2057\cgrid\langnp2057\langfenp2057 {\rtlch\fcs1 \af0 \ltrch\fcs0 \insrsid9511309\charrsid6243902 \cell }\pard\plain \ltrpar\ql \li0\ri0\widctlpar\intbl\wrapdefault\aspalpha\aspnum\faauto\adjustright\rin0\lin0 \rtlch\fcs1 _x000d__x000a_\af0\afs20\alang1025 \ltrch\fcs0 \fs24\lang2057\langfe2057\cgrid\langnp2057\langfenp2057 {\rtlch\fcs1 \af0 \ltrch\fcs0 \insrsid9511309\charrsid6243902 \trowd \irow0\irowband0\ltrrow_x000d__x000a_\ts11\trqc\trgaph340\trleft0\trftsWidth3\trwWidth9752\trftsWidthB3\trpaddl340\trpaddr340\trpaddfl3\trpaddft3\trpaddfb3\trpaddfr3\tblrsid7949889\tblind0\tblindtype3 \clvertalt\clbrdrt\brdrtbl \clbrdrl\brdrtbl \clbrdrb\brdrtbl \clbrdrr\brdrtbl _x000d__x000a_\cltxlrtb\clftsWidth3\clwWidth9752\clshdrawnil \cellx9752\row \ltrrow}\trowd \irow1\irowband1\ltrrow_x000d__x000a_\ts11\trqc\trgaph340\trleft0\trftsWidth3\trwWidth9752\trftsWidthB3\trpaddl340\trpaddr340\trpaddfl3\trpaddft3\trpaddfb3\trpaddfr3\tblrsid7949889\tblind0\tblindtype3 \clvertalt\clbrdrt\brdrtbl \clbrdrl\brdrtbl \clbrdrb\brdrtbl \clbrdrr\brdrtbl _x000d__x000a_\cltxlrtb\clftsWidth3\clwWidth4876\clshdrawnil \cellx4876\clvertalt\clbrdrt\brdrtbl \clbrdrl\brdrtbl \clbrdrb\brdrtbl \clbrdrr\brdrtbl \cltxlrtb\clftsWidth3\clwWidth4876\clshdrawnil \cellx9752\pard\plain \ltrpar_x000d__x000a_\s22\qc \li0\ri0\sa240\keepn\nowidctlpar\intbl\wrapdefault\aspalpha\aspnum\faauto\adjustright\rin0\lin0\pararsid13053803 \rtlch\fcs1 \af0\afs20\alang1025 \ltrch\fcs0 \i\fs24\lang2057\langfe2057\cgrid\langnp2057\langfenp2057 {\rtlch\fcs1 \af0 \ltrch\fcs0 _x000d__x000a_\insrsid9511309\charrsid6243902 #}{\rtlch\fcs1 \af1 \ltrch\fcs0 \cs18\v\f1\fs20\cf15\insrsid9511309\charrsid6243902 MNU[OPTAMDOCINI][AMDOCA1][OPTAMDOCNLE][AMDOCA1][AMDOCA2][AMDOCA1][AMDOCA1][OPTAMDOCDEC]@CHOICE@CODEMNU}{\rtlch\fcs1 \af0 \ltrch\fcs0 _x000d__x000a_\insrsid9511309\charrsid6243902 #\cell Amendment\cell }\pard\plain \ltrpar\ql \li0\ri0\widctlpar\intbl\wrapdefault\aspalpha\aspnum\faauto\adjustright\rin0\lin0 \rtlch\fcs1 \af0\afs20\alang1025 \ltrch\fcs0 _x000d__x000a_\fs24\lang2057\langfe2057\cgrid\langnp2057\langfenp2057 {\rtlch\fcs1 \af0 \ltrch\fcs0 \insrsid9511309\charrsid6243902 \trowd \irow1\irowband1\ltrrow_x000d__x000a_\ts11\trqc\trgaph340\trleft0\trftsWidth3\trwWidth9752\trftsWidthB3\trpaddl340\trpaddr340\trpaddfl3\trpaddft3\trpaddfb3\trpaddfr3\tblrsid7949889\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20\ql \li0\ri0\sa120\nowidctlpar\intbl\wrapdefault\aspalpha\aspnum\faauto\adjustright\rin0\lin0\pararsid7949889 \rtlch\fcs1 \af0\afs20\alang1025 \ltrch\fcs0 \fs24\lang2057\langfe2057\cgrid\langnp2057\langfenp2057 {\rtlch\fcs1 \af0 \ltrch\fcs0 _x000d__x000a_\insrsid9511309\charrsid6243902 ##\cell ##}{\rtlch\fcs1 \af0\afs24 \ltrch\fcs0 \insrsid9511309\charrsid6243902 \cell }\pard\plain \ltrpar\ql \li0\ri0\widctlpar\intbl\wrapdefault\aspalpha\aspnum\faauto\adjustright\rin0\lin0 \rtlch\fcs1 _x000d__x000a_\af0\afs20\alang1025 \ltrch\fcs0 \fs24\lang2057\langfe2057\cgrid\langnp2057\langfenp2057 {\rtlch\fcs1 \af0 \ltrch\fcs0 \insrsid9511309\charrsid6243902 \trowd \irow2\irowband2\lastrow \ltrrow_x000d__x000a_\ts11\trqc\trgaph340\trleft0\trftsWidth3\trwWidth9752\trftsWidthB3\trpaddl340\trpaddr340\trpaddfl3\trpaddft3\trpaddfb3\trpaddfr3\tblrsid7949889\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19\qr \li0\ri0\sb240\sa240\nowidctlpar\wrapdefault\aspalpha\aspnum\faauto\adjustright\rin0\lin0\itap0\pararsid9511309 \rtlch\fcs1 \af0\afs20\alang1025 \ltrch\fcs0 \fs24\lang2057\langfe2057\cgrid\langnp2057\langfenp2057 {\rtlch\fcs1 \af0 \ltrch\fcs0 _x000d__x000a_\insrsid9511309\charrsid6243902 Or. }{\rtlch\fcs1 \af0 \ltrch\fcs0 \cs17\v\f1\fs20\cf9\lang1024\langfe1024\noproof\insrsid9511309\charrsid6243902 &lt;Original&gt;}{\rtlch\fcs1 \af0 \ltrch\fcs0 \insrsid9511309\charrsid6243902 #}{\rtlch\fcs1 \af1 \ltrch\fcs0 _x000d__x000a_\cs18\v\f1\fs20\cf15\insrsid9511309\charrsid6243902 KEY(MAIN/LANGMIN)sh@ORLANGMSG@}{\rtlch\fcs1 \af0 \ltrch\fcs0 \insrsid9511309\charrsid6243902 #}{\rtlch\fcs1 \af0 \ltrch\fcs0 _x000d__x000a_\cs17\v\f1\fs20\cf9\lang1024\langfe1024\noproof\insrsid9511309\charrsid6243902 &lt;/Original&gt;}{\rtlch\fcs1 \af0 \ltrch\fcs0 \insrsid9511309\charrsid6243902 _x000d__x000a_\par }\pard\plain \ltrpar\ql \li0\ri0\widctlpar\wrapdefault\aspalpha\aspnum\faauto\adjustright\rin0\lin0\itap0\pararsid9511309 \rtlch\fcs1 \af0\afs20\alang1025 \ltrch\fcs0 \fs24\lang2057\langfe2057\cgrid\langnp2057\langfenp2057 {\rtlch\fcs1 \af0 \ltrch\fcs0 _x000d__x000a_\cs17\v\f1\fs20\cf9\lang1024\langfe1024\noproof\insrsid9511309\charrsid6243902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8e_x000d__x000a_69af60eb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25"/>
    <w:docVar w:name="TVTAMPART" w:val=" "/>
    <w:docVar w:name="TVTMEMBERS1" w:val=" "/>
    <w:docVar w:name="TXTAUTHOR" w:val="João Oliveira"/>
    <w:docVar w:name="TXTLANGUE" w:val="BG"/>
    <w:docVar w:name="TXTLANGUEMIN" w:val="bg"/>
    <w:docVar w:name="TXTNRFIRSTAM" w:val="257"/>
    <w:docVar w:name="TXTNRLASTAM" w:val="488"/>
    <w:docVar w:name="TXTNRPE" w:val="775.539"/>
    <w:docVar w:name="TXTNRPE2" w:val="774.256"/>
    <w:docVar w:name="TXTNRPROC" w:val="2025/2095"/>
    <w:docVar w:name="TXTPEorAP" w:val="PE"/>
    <w:docVar w:name="TXTROUTE" w:val="AM\1325934BG.docx"/>
    <w:docVar w:name="TXTTITLE" w:val="anti"/>
    <w:docVar w:name="TXTVERSION" w:val="02-00"/>
    <w:docVar w:name="TXTVERSION2" w:val="01-00"/>
  </w:docVars>
  <w:rsids>
    <w:rsidRoot w:val="005F463E"/>
    <w:rsid w:val="00000016"/>
    <w:rsid w:val="000058AA"/>
    <w:rsid w:val="00013E04"/>
    <w:rsid w:val="00072B4B"/>
    <w:rsid w:val="000A46FE"/>
    <w:rsid w:val="000C535E"/>
    <w:rsid w:val="0011298B"/>
    <w:rsid w:val="0012108E"/>
    <w:rsid w:val="00125041"/>
    <w:rsid w:val="00146227"/>
    <w:rsid w:val="0015022B"/>
    <w:rsid w:val="00175062"/>
    <w:rsid w:val="001767FD"/>
    <w:rsid w:val="001B1694"/>
    <w:rsid w:val="001C108E"/>
    <w:rsid w:val="001C6BFC"/>
    <w:rsid w:val="00220FDE"/>
    <w:rsid w:val="00247E7F"/>
    <w:rsid w:val="00262416"/>
    <w:rsid w:val="002A3EAA"/>
    <w:rsid w:val="002B6DE3"/>
    <w:rsid w:val="002B799B"/>
    <w:rsid w:val="002C0C61"/>
    <w:rsid w:val="002F0149"/>
    <w:rsid w:val="00307E56"/>
    <w:rsid w:val="00311B64"/>
    <w:rsid w:val="003516CF"/>
    <w:rsid w:val="00385720"/>
    <w:rsid w:val="003C7A69"/>
    <w:rsid w:val="003D7856"/>
    <w:rsid w:val="004106BA"/>
    <w:rsid w:val="00417ACE"/>
    <w:rsid w:val="0044299E"/>
    <w:rsid w:val="00444941"/>
    <w:rsid w:val="00465B66"/>
    <w:rsid w:val="004B02E9"/>
    <w:rsid w:val="004D02AB"/>
    <w:rsid w:val="004E4A92"/>
    <w:rsid w:val="00576904"/>
    <w:rsid w:val="005D04A2"/>
    <w:rsid w:val="005E5FA1"/>
    <w:rsid w:val="005F463E"/>
    <w:rsid w:val="0061664F"/>
    <w:rsid w:val="00663E24"/>
    <w:rsid w:val="006838B3"/>
    <w:rsid w:val="00686F7E"/>
    <w:rsid w:val="00707B34"/>
    <w:rsid w:val="00742225"/>
    <w:rsid w:val="00761BD2"/>
    <w:rsid w:val="00765DB2"/>
    <w:rsid w:val="00794E41"/>
    <w:rsid w:val="007964AA"/>
    <w:rsid w:val="007A3AAE"/>
    <w:rsid w:val="007B1846"/>
    <w:rsid w:val="007C1252"/>
    <w:rsid w:val="007E54B7"/>
    <w:rsid w:val="007F22E4"/>
    <w:rsid w:val="008305E9"/>
    <w:rsid w:val="00866CBA"/>
    <w:rsid w:val="00873A27"/>
    <w:rsid w:val="00881CF4"/>
    <w:rsid w:val="008930E0"/>
    <w:rsid w:val="008B040A"/>
    <w:rsid w:val="00921021"/>
    <w:rsid w:val="00921E04"/>
    <w:rsid w:val="0093376E"/>
    <w:rsid w:val="0093629B"/>
    <w:rsid w:val="0095177E"/>
    <w:rsid w:val="00952F4F"/>
    <w:rsid w:val="009531F4"/>
    <w:rsid w:val="00954A54"/>
    <w:rsid w:val="009B0463"/>
    <w:rsid w:val="009B54E9"/>
    <w:rsid w:val="009C2758"/>
    <w:rsid w:val="00A029F3"/>
    <w:rsid w:val="00A252C7"/>
    <w:rsid w:val="00A37E1E"/>
    <w:rsid w:val="00A530BE"/>
    <w:rsid w:val="00A571C3"/>
    <w:rsid w:val="00A57C56"/>
    <w:rsid w:val="00A708C2"/>
    <w:rsid w:val="00A7559D"/>
    <w:rsid w:val="00A771CC"/>
    <w:rsid w:val="00A804CE"/>
    <w:rsid w:val="00A836A6"/>
    <w:rsid w:val="00AD3D9F"/>
    <w:rsid w:val="00AE20EB"/>
    <w:rsid w:val="00B2358A"/>
    <w:rsid w:val="00B4019F"/>
    <w:rsid w:val="00B43C20"/>
    <w:rsid w:val="00B9483A"/>
    <w:rsid w:val="00BD6AE9"/>
    <w:rsid w:val="00BE6658"/>
    <w:rsid w:val="00BF6585"/>
    <w:rsid w:val="00C4749E"/>
    <w:rsid w:val="00C72F6B"/>
    <w:rsid w:val="00C83592"/>
    <w:rsid w:val="00CA7F28"/>
    <w:rsid w:val="00CF4E9D"/>
    <w:rsid w:val="00D2257D"/>
    <w:rsid w:val="00D34123"/>
    <w:rsid w:val="00D35B06"/>
    <w:rsid w:val="00D42F84"/>
    <w:rsid w:val="00DA7120"/>
    <w:rsid w:val="00DC19A9"/>
    <w:rsid w:val="00DC1DD4"/>
    <w:rsid w:val="00DC3244"/>
    <w:rsid w:val="00DC36BD"/>
    <w:rsid w:val="00DF038C"/>
    <w:rsid w:val="00E306C2"/>
    <w:rsid w:val="00E33A1F"/>
    <w:rsid w:val="00E52B45"/>
    <w:rsid w:val="00E67987"/>
    <w:rsid w:val="00EA09D1"/>
    <w:rsid w:val="00EA1780"/>
    <w:rsid w:val="00EF54D2"/>
    <w:rsid w:val="00F15510"/>
    <w:rsid w:val="00F20F19"/>
    <w:rsid w:val="00F25BCB"/>
    <w:rsid w:val="00F3549C"/>
    <w:rsid w:val="00F41328"/>
    <w:rsid w:val="00F457AA"/>
    <w:rsid w:val="00F61FB2"/>
    <w:rsid w:val="00F925F1"/>
    <w:rsid w:val="00FA65E4"/>
    <w:rsid w:val="00FA7F93"/>
    <w:rsid w:val="00FB140B"/>
    <w:rsid w:val="00FB3CF9"/>
    <w:rsid w:val="00FF64CB"/>
    <w:rsid w:val="00FF64DF"/>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5DAE32"/>
  <w15:chartTrackingRefBased/>
  <w15:docId w15:val="{F318BC80-4954-47F6-A16E-870840F71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bg-BG"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771CC"/>
    <w:pPr>
      <w:widowControl w:val="0"/>
    </w:pPr>
    <w:rPr>
      <w:sz w:val="24"/>
    </w:rPr>
  </w:style>
  <w:style w:type="paragraph" w:styleId="Heading1">
    <w:name w:val="heading 1"/>
    <w:basedOn w:val="Normal"/>
    <w:next w:val="Normal"/>
    <w:link w:val="Heading1Char"/>
    <w:qFormat/>
    <w:pPr>
      <w:keepNext/>
      <w:spacing w:before="240" w:after="60"/>
      <w:outlineLvl w:val="0"/>
    </w:pPr>
    <w:rPr>
      <w:rFonts w:ascii="Arial" w:hAnsi="Arial"/>
      <w:b/>
      <w:kern w:val="28"/>
      <w:sz w:val="28"/>
    </w:rPr>
  </w:style>
  <w:style w:type="paragraph" w:styleId="Heading2">
    <w:name w:val="heading 2"/>
    <w:basedOn w:val="Normal"/>
    <w:next w:val="Normal"/>
    <w:link w:val="Heading2Char"/>
    <w:semiHidden/>
    <w:qFormat/>
    <w:pPr>
      <w:keepNext/>
      <w:spacing w:before="240" w:after="60"/>
      <w:outlineLvl w:val="1"/>
    </w:pPr>
    <w:rPr>
      <w:rFonts w:ascii="Arial" w:hAnsi="Arial"/>
      <w:b/>
      <w:i/>
    </w:rPr>
  </w:style>
  <w:style w:type="paragraph" w:styleId="Heading3">
    <w:name w:val="heading 3"/>
    <w:basedOn w:val="Normal"/>
    <w:next w:val="Normal"/>
    <w:link w:val="Heading3Char"/>
    <w:semiHidden/>
    <w:qFormat/>
    <w:pPr>
      <w:keepNext/>
      <w:spacing w:before="240" w:after="60"/>
      <w:outlineLvl w:val="2"/>
    </w:pPr>
    <w:rPr>
      <w:rFonts w:ascii="Arial" w:hAnsi="Arial"/>
    </w:rPr>
  </w:style>
  <w:style w:type="paragraph" w:styleId="Heading4">
    <w:name w:val="heading 4"/>
    <w:basedOn w:val="Normal"/>
    <w:next w:val="Normal"/>
    <w:link w:val="Heading4Char"/>
    <w:semiHidden/>
    <w:qFormat/>
    <w:pPr>
      <w:keepNext/>
      <w:spacing w:before="240" w:after="60"/>
      <w:outlineLvl w:val="3"/>
    </w:pPr>
    <w:rPr>
      <w:rFonts w:ascii="Arial" w:hAnsi="Arial"/>
      <w:b/>
    </w:rPr>
  </w:style>
  <w:style w:type="paragraph" w:styleId="Heading5">
    <w:name w:val="heading 5"/>
    <w:basedOn w:val="Normal"/>
    <w:next w:val="Normal"/>
    <w:link w:val="Heading5Char"/>
    <w:semiHidden/>
    <w:qFormat/>
    <w:pPr>
      <w:spacing w:before="240" w:after="60"/>
      <w:outlineLvl w:val="4"/>
    </w:pPr>
    <w:rPr>
      <w:sz w:val="22"/>
    </w:rPr>
  </w:style>
  <w:style w:type="paragraph" w:styleId="Heading6">
    <w:name w:val="heading 6"/>
    <w:basedOn w:val="Normal"/>
    <w:next w:val="Normal"/>
    <w:link w:val="Heading6Char"/>
    <w:semiHidden/>
    <w:qFormat/>
    <w:pPr>
      <w:spacing w:before="240" w:after="60"/>
      <w:outlineLvl w:val="5"/>
    </w:pPr>
    <w:rPr>
      <w:i/>
      <w:sz w:val="22"/>
    </w:rPr>
  </w:style>
  <w:style w:type="paragraph" w:styleId="Heading7">
    <w:name w:val="heading 7"/>
    <w:basedOn w:val="Normal"/>
    <w:next w:val="Normal"/>
    <w:link w:val="Heading7Char"/>
    <w:semiHidden/>
    <w:qFormat/>
    <w:pPr>
      <w:spacing w:before="240" w:after="60"/>
      <w:outlineLvl w:val="6"/>
    </w:pPr>
    <w:rPr>
      <w:rFonts w:ascii="Arial" w:hAnsi="Arial"/>
    </w:rPr>
  </w:style>
  <w:style w:type="paragraph" w:styleId="Heading8">
    <w:name w:val="heading 8"/>
    <w:basedOn w:val="Normal"/>
    <w:next w:val="Normal"/>
    <w:link w:val="Heading8Char"/>
    <w:semiHidden/>
    <w:qFormat/>
    <w:pPr>
      <w:spacing w:before="240" w:after="60"/>
      <w:outlineLvl w:val="7"/>
    </w:pPr>
    <w:rPr>
      <w:rFonts w:ascii="Arial" w:hAnsi="Arial"/>
      <w:i/>
    </w:rPr>
  </w:style>
  <w:style w:type="paragraph" w:styleId="Heading9">
    <w:name w:val="heading 9"/>
    <w:basedOn w:val="Normal"/>
    <w:next w:val="Normal"/>
    <w:link w:val="Heading9Char"/>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Footer2">
    <w:name w:val="EPFooter2"/>
    <w:basedOn w:val="Normal"/>
    <w:next w:val="Normal"/>
    <w:pPr>
      <w:widowControl/>
      <w:tabs>
        <w:tab w:val="center" w:pos="4535"/>
        <w:tab w:val="right" w:pos="9921"/>
      </w:tabs>
      <w:ind w:left="-850" w:right="-850"/>
    </w:pPr>
    <w:rPr>
      <w:rFonts w:ascii="Arial" w:hAnsi="Arial" w:cs="Arial"/>
      <w:b/>
      <w:snapToGrid w:val="0"/>
      <w:sz w:val="48"/>
      <w:lang w:eastAsia="en-US"/>
    </w:rPr>
  </w:style>
  <w:style w:type="character" w:customStyle="1" w:styleId="HideTWBExt">
    <w:name w:val="HideTWBExt"/>
    <w:basedOn w:val="DefaultParagraphFont"/>
    <w:rPr>
      <w:rFonts w:ascii="Arial" w:hAnsi="Arial" w:cs="Arial"/>
      <w:noProof/>
      <w:vanish/>
      <w:color w:val="000080"/>
      <w:sz w:val="20"/>
    </w:rPr>
  </w:style>
  <w:style w:type="character" w:customStyle="1" w:styleId="HideTWBInt">
    <w:name w:val="HideTWBInt"/>
    <w:basedOn w:val="DefaultParagraphFont"/>
    <w:rPr>
      <w:rFonts w:ascii="Arial" w:hAnsi="Arial" w:cs="Arial"/>
      <w:noProof/>
      <w:vanish/>
      <w:color w:val="808080"/>
      <w:sz w:val="20"/>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styleId="Header">
    <w:name w:val="header"/>
    <w:basedOn w:val="Normal"/>
    <w:link w:val="HeaderChar"/>
    <w:semiHidden/>
    <w:rsid w:val="00F20F19"/>
    <w:pPr>
      <w:tabs>
        <w:tab w:val="center" w:pos="4513"/>
        <w:tab w:val="right" w:pos="9026"/>
      </w:tabs>
    </w:pPr>
  </w:style>
  <w:style w:type="paragraph" w:customStyle="1" w:styleId="NormalBold">
    <w:name w:val="NormalBold"/>
    <w:basedOn w:val="Normal"/>
    <w:link w:val="NormalBoldChar"/>
    <w:rsid w:val="00794E41"/>
    <w:rPr>
      <w:b/>
    </w:rPr>
  </w:style>
  <w:style w:type="paragraph" w:customStyle="1" w:styleId="EPName">
    <w:name w:val="EPName"/>
    <w:basedOn w:val="Normal"/>
    <w:rsid w:val="002A3EAA"/>
    <w:pPr>
      <w:spacing w:before="80" w:after="80"/>
    </w:pPr>
    <w:rPr>
      <w:rFonts w:ascii="Arial Narrow" w:hAnsi="Arial Narrow" w:cs="Arial"/>
      <w:b/>
      <w:sz w:val="32"/>
      <w:szCs w:val="22"/>
    </w:rPr>
  </w:style>
  <w:style w:type="paragraph" w:customStyle="1" w:styleId="CoverNormal24a">
    <w:name w:val="CoverNormal24a"/>
    <w:basedOn w:val="Normal"/>
    <w:rsid w:val="00794E41"/>
    <w:pPr>
      <w:spacing w:after="480"/>
      <w:ind w:left="1417"/>
    </w:pPr>
  </w:style>
  <w:style w:type="paragraph" w:customStyle="1" w:styleId="CoverNormal">
    <w:name w:val="CoverNormal"/>
    <w:basedOn w:val="Normal"/>
    <w:rsid w:val="00794E41"/>
    <w:pPr>
      <w:ind w:left="1418"/>
    </w:pPr>
  </w:style>
  <w:style w:type="paragraph" w:customStyle="1" w:styleId="CoverReference">
    <w:name w:val="CoverReference"/>
    <w:basedOn w:val="Normal"/>
    <w:rsid w:val="00A57C56"/>
    <w:pPr>
      <w:spacing w:before="1080"/>
      <w:jc w:val="right"/>
    </w:pPr>
    <w:rPr>
      <w:rFonts w:ascii="Arial" w:hAnsi="Arial" w:cs="Arial"/>
      <w:b/>
    </w:rPr>
  </w:style>
  <w:style w:type="paragraph" w:customStyle="1" w:styleId="CoverDocType">
    <w:name w:val="CoverDocType"/>
    <w:basedOn w:val="Normal"/>
    <w:rsid w:val="00794E41"/>
    <w:pPr>
      <w:ind w:left="1418"/>
    </w:pPr>
    <w:rPr>
      <w:rFonts w:ascii="Arial" w:hAnsi="Arial"/>
      <w:b/>
      <w:sz w:val="48"/>
    </w:rPr>
  </w:style>
  <w:style w:type="paragraph" w:customStyle="1" w:styleId="CoverDate">
    <w:name w:val="CoverDate"/>
    <w:basedOn w:val="Normal"/>
    <w:rsid w:val="00794E41"/>
    <w:pPr>
      <w:spacing w:before="240" w:after="1200"/>
    </w:pPr>
  </w:style>
  <w:style w:type="paragraph" w:customStyle="1" w:styleId="CoverDocType24a">
    <w:name w:val="CoverDocType24a"/>
    <w:basedOn w:val="Normal"/>
    <w:rsid w:val="00EA1780"/>
    <w:pPr>
      <w:spacing w:after="480"/>
      <w:ind w:left="1417"/>
    </w:pPr>
    <w:rPr>
      <w:rFonts w:ascii="Arial" w:hAnsi="Arial" w:cs="Arial"/>
      <w:b/>
      <w:sz w:val="48"/>
    </w:rPr>
  </w:style>
  <w:style w:type="paragraph" w:customStyle="1" w:styleId="AmColumnHeading">
    <w:name w:val="AmColumnHeading"/>
    <w:basedOn w:val="Normal"/>
    <w:rsid w:val="007B1846"/>
    <w:pPr>
      <w:spacing w:after="240"/>
      <w:jc w:val="center"/>
    </w:pPr>
    <w:rPr>
      <w:i/>
    </w:rPr>
  </w:style>
  <w:style w:type="paragraph" w:customStyle="1" w:styleId="AmNumberTabs">
    <w:name w:val="AmNumberTabs"/>
    <w:basedOn w:val="Normal"/>
    <w:rsid w:val="00794E4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verBold">
    <w:name w:val="CoverBold"/>
    <w:basedOn w:val="Normal"/>
    <w:rsid w:val="007B1846"/>
    <w:pPr>
      <w:ind w:left="1417"/>
    </w:pPr>
    <w:rPr>
      <w:b/>
    </w:rPr>
  </w:style>
  <w:style w:type="table" w:styleId="TableGrid">
    <w:name w:val="Table Grid"/>
    <w:basedOn w:val="TableNormal"/>
    <w:rsid w:val="00CF4E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CF4E9D"/>
    <w:pPr>
      <w:jc w:val="center"/>
    </w:pPr>
    <w:rPr>
      <w:rFonts w:ascii="Arial" w:hAnsi="Arial" w:cs="Arial"/>
      <w:i/>
      <w:sz w:val="22"/>
      <w:szCs w:val="22"/>
    </w:rPr>
  </w:style>
  <w:style w:type="paragraph" w:customStyle="1" w:styleId="LineTop">
    <w:name w:val="LineTop"/>
    <w:basedOn w:val="Normal"/>
    <w:next w:val="Normal"/>
    <w:rsid w:val="00CF4E9D"/>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CF4E9D"/>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2A3EAA"/>
    <w:pPr>
      <w:spacing w:after="80"/>
    </w:pPr>
    <w:rPr>
      <w:rFonts w:ascii="Arial" w:hAnsi="Arial" w:cs="Arial"/>
      <w:sz w:val="20"/>
      <w:szCs w:val="22"/>
    </w:rPr>
  </w:style>
  <w:style w:type="paragraph" w:customStyle="1" w:styleId="EPLogo">
    <w:name w:val="EPLogo"/>
    <w:basedOn w:val="Normal"/>
    <w:qFormat/>
    <w:rsid w:val="002A3EAA"/>
    <w:pPr>
      <w:jc w:val="right"/>
    </w:pPr>
  </w:style>
  <w:style w:type="paragraph" w:customStyle="1" w:styleId="EPFooter">
    <w:name w:val="EPFooter"/>
    <w:basedOn w:val="Normal"/>
    <w:rsid w:val="00BE6658"/>
    <w:pPr>
      <w:tabs>
        <w:tab w:val="center" w:pos="4535"/>
        <w:tab w:val="right" w:pos="9071"/>
      </w:tabs>
      <w:spacing w:before="240" w:after="240"/>
    </w:pPr>
    <w:rPr>
      <w:color w:val="010000"/>
      <w:sz w:val="22"/>
    </w:rPr>
  </w:style>
  <w:style w:type="paragraph" w:styleId="TOCHeading">
    <w:name w:val="TOC Heading"/>
    <w:basedOn w:val="Normal"/>
    <w:next w:val="Normal"/>
    <w:uiPriority w:val="39"/>
    <w:semiHidden/>
    <w:unhideWhenUsed/>
    <w:qFormat/>
    <w:rsid w:val="00DA7120"/>
    <w:pPr>
      <w:keepLines/>
      <w:spacing w:after="240"/>
    </w:pPr>
    <w:rPr>
      <w:rFonts w:asciiTheme="majorHAnsi" w:eastAsiaTheme="majorEastAsia" w:hAnsiTheme="majorHAnsi" w:cstheme="majorBidi"/>
      <w:b/>
      <w:color w:val="2E74B5" w:themeColor="accent1" w:themeShade="BF"/>
      <w:sz w:val="32"/>
      <w:szCs w:val="32"/>
    </w:rPr>
  </w:style>
  <w:style w:type="character" w:customStyle="1" w:styleId="HeaderChar">
    <w:name w:val="Header Char"/>
    <w:basedOn w:val="DefaultParagraphFont"/>
    <w:link w:val="Header"/>
    <w:semiHidden/>
    <w:rsid w:val="00F20F19"/>
    <w:rPr>
      <w:sz w:val="24"/>
    </w:rPr>
  </w:style>
  <w:style w:type="character" w:customStyle="1" w:styleId="Heading1Char">
    <w:name w:val="Heading 1 Char"/>
    <w:basedOn w:val="DefaultParagraphFont"/>
    <w:link w:val="Heading1"/>
    <w:rsid w:val="008930E0"/>
    <w:rPr>
      <w:rFonts w:ascii="Arial" w:hAnsi="Arial"/>
      <w:b/>
      <w:kern w:val="28"/>
      <w:sz w:val="28"/>
    </w:rPr>
  </w:style>
  <w:style w:type="character" w:customStyle="1" w:styleId="Heading2Char">
    <w:name w:val="Heading 2 Char"/>
    <w:basedOn w:val="DefaultParagraphFont"/>
    <w:link w:val="Heading2"/>
    <w:semiHidden/>
    <w:rsid w:val="008930E0"/>
    <w:rPr>
      <w:rFonts w:ascii="Arial" w:hAnsi="Arial"/>
      <w:b/>
      <w:i/>
      <w:sz w:val="24"/>
    </w:rPr>
  </w:style>
  <w:style w:type="character" w:customStyle="1" w:styleId="Heading3Char">
    <w:name w:val="Heading 3 Char"/>
    <w:basedOn w:val="DefaultParagraphFont"/>
    <w:link w:val="Heading3"/>
    <w:semiHidden/>
    <w:rsid w:val="008930E0"/>
    <w:rPr>
      <w:rFonts w:ascii="Arial" w:hAnsi="Arial"/>
      <w:sz w:val="24"/>
    </w:rPr>
  </w:style>
  <w:style w:type="character" w:customStyle="1" w:styleId="Heading4Char">
    <w:name w:val="Heading 4 Char"/>
    <w:basedOn w:val="DefaultParagraphFont"/>
    <w:link w:val="Heading4"/>
    <w:semiHidden/>
    <w:rsid w:val="008930E0"/>
    <w:rPr>
      <w:rFonts w:ascii="Arial" w:hAnsi="Arial"/>
      <w:b/>
      <w:sz w:val="24"/>
    </w:rPr>
  </w:style>
  <w:style w:type="character" w:customStyle="1" w:styleId="Heading5Char">
    <w:name w:val="Heading 5 Char"/>
    <w:basedOn w:val="DefaultParagraphFont"/>
    <w:link w:val="Heading5"/>
    <w:semiHidden/>
    <w:rsid w:val="008930E0"/>
    <w:rPr>
      <w:sz w:val="22"/>
    </w:rPr>
  </w:style>
  <w:style w:type="character" w:customStyle="1" w:styleId="Heading6Char">
    <w:name w:val="Heading 6 Char"/>
    <w:basedOn w:val="DefaultParagraphFont"/>
    <w:link w:val="Heading6"/>
    <w:semiHidden/>
    <w:rsid w:val="008930E0"/>
    <w:rPr>
      <w:i/>
      <w:sz w:val="22"/>
    </w:rPr>
  </w:style>
  <w:style w:type="character" w:customStyle="1" w:styleId="Heading7Char">
    <w:name w:val="Heading 7 Char"/>
    <w:basedOn w:val="DefaultParagraphFont"/>
    <w:link w:val="Heading7"/>
    <w:semiHidden/>
    <w:rsid w:val="008930E0"/>
    <w:rPr>
      <w:rFonts w:ascii="Arial" w:hAnsi="Arial"/>
      <w:sz w:val="24"/>
    </w:rPr>
  </w:style>
  <w:style w:type="character" w:customStyle="1" w:styleId="Heading8Char">
    <w:name w:val="Heading 8 Char"/>
    <w:basedOn w:val="DefaultParagraphFont"/>
    <w:link w:val="Heading8"/>
    <w:semiHidden/>
    <w:rsid w:val="008930E0"/>
    <w:rPr>
      <w:rFonts w:ascii="Arial" w:hAnsi="Arial"/>
      <w:i/>
      <w:sz w:val="24"/>
    </w:rPr>
  </w:style>
  <w:style w:type="character" w:customStyle="1" w:styleId="Heading9Char">
    <w:name w:val="Heading 9 Char"/>
    <w:basedOn w:val="DefaultParagraphFont"/>
    <w:link w:val="Heading9"/>
    <w:semiHidden/>
    <w:rsid w:val="008930E0"/>
    <w:rPr>
      <w:rFonts w:ascii="Arial" w:hAnsi="Arial"/>
      <w:b/>
      <w:i/>
      <w:sz w:val="18"/>
    </w:rPr>
  </w:style>
  <w:style w:type="paragraph" w:customStyle="1" w:styleId="msonormal0">
    <w:name w:val="msonormal"/>
    <w:basedOn w:val="Normal"/>
    <w:rsid w:val="008930E0"/>
    <w:pPr>
      <w:widowControl/>
      <w:spacing w:before="100" w:beforeAutospacing="1" w:after="100" w:afterAutospacing="1"/>
    </w:pPr>
    <w:rPr>
      <w:szCs w:val="24"/>
    </w:rPr>
  </w:style>
  <w:style w:type="paragraph" w:styleId="Footer">
    <w:name w:val="footer"/>
    <w:link w:val="FooterChar"/>
    <w:semiHidden/>
    <w:unhideWhenUsed/>
    <w:rsid w:val="008930E0"/>
    <w:pPr>
      <w:tabs>
        <w:tab w:val="center" w:pos="4536"/>
        <w:tab w:val="right" w:pos="9072"/>
      </w:tabs>
      <w:spacing w:before="240" w:after="240" w:line="220" w:lineRule="auto"/>
    </w:pPr>
    <w:rPr>
      <w:sz w:val="22"/>
    </w:rPr>
  </w:style>
  <w:style w:type="character" w:customStyle="1" w:styleId="FooterChar">
    <w:name w:val="Footer Char"/>
    <w:basedOn w:val="DefaultParagraphFont"/>
    <w:link w:val="Footer"/>
    <w:semiHidden/>
    <w:rsid w:val="008930E0"/>
    <w:rPr>
      <w:sz w:val="22"/>
    </w:rPr>
  </w:style>
  <w:style w:type="character" w:customStyle="1" w:styleId="NormalBoldChar">
    <w:name w:val="NormalBold Char"/>
    <w:basedOn w:val="DefaultParagraphFont"/>
    <w:link w:val="NormalBold"/>
    <w:locked/>
    <w:rsid w:val="008930E0"/>
    <w:rPr>
      <w:b/>
      <w:sz w:val="24"/>
    </w:rPr>
  </w:style>
  <w:style w:type="character" w:customStyle="1" w:styleId="Normal12Char">
    <w:name w:val="Normal12 Char"/>
    <w:basedOn w:val="DefaultParagraphFont"/>
    <w:link w:val="Normal12"/>
    <w:locked/>
    <w:rsid w:val="008930E0"/>
    <w:rPr>
      <w:noProof/>
      <w:sz w:val="24"/>
    </w:rPr>
  </w:style>
  <w:style w:type="paragraph" w:customStyle="1" w:styleId="Normal12">
    <w:name w:val="Normal12"/>
    <w:basedOn w:val="Normal"/>
    <w:link w:val="Normal12Char"/>
    <w:rsid w:val="008930E0"/>
    <w:pPr>
      <w:spacing w:after="240"/>
    </w:pPr>
    <w:rPr>
      <w:noProof/>
    </w:rPr>
  </w:style>
  <w:style w:type="character" w:customStyle="1" w:styleId="Normal6Char">
    <w:name w:val="Normal6 Char"/>
    <w:basedOn w:val="DefaultParagraphFont"/>
    <w:link w:val="Normal6"/>
    <w:locked/>
    <w:rsid w:val="008930E0"/>
    <w:rPr>
      <w:sz w:val="24"/>
      <w:lang w:val="bg-BG"/>
    </w:rPr>
  </w:style>
  <w:style w:type="paragraph" w:customStyle="1" w:styleId="Normal6">
    <w:name w:val="Normal6"/>
    <w:basedOn w:val="Normal"/>
    <w:link w:val="Normal6Char"/>
    <w:rsid w:val="008930E0"/>
    <w:pPr>
      <w:spacing w:after="120"/>
    </w:pPr>
  </w:style>
  <w:style w:type="paragraph" w:customStyle="1" w:styleId="Normal12Italic">
    <w:name w:val="Normal12Italic"/>
    <w:basedOn w:val="Normal12"/>
    <w:rsid w:val="008930E0"/>
    <w:rPr>
      <w:i/>
    </w:rPr>
  </w:style>
  <w:style w:type="paragraph" w:customStyle="1" w:styleId="Footer2">
    <w:name w:val="Footer2"/>
    <w:basedOn w:val="Normal12"/>
    <w:rsid w:val="008930E0"/>
    <w:pPr>
      <w:tabs>
        <w:tab w:val="center" w:pos="4535"/>
        <w:tab w:val="right" w:pos="9923"/>
      </w:tabs>
      <w:spacing w:line="480" w:lineRule="auto"/>
      <w:ind w:left="-851"/>
    </w:pPr>
    <w:rPr>
      <w:rFonts w:ascii="Arial" w:cs="Arial"/>
      <w:b/>
      <w:sz w:val="48"/>
    </w:rPr>
  </w:style>
  <w:style w:type="paragraph" w:customStyle="1" w:styleId="AMNumberTabs0">
    <w:name w:val="AMNumberTabs"/>
    <w:basedOn w:val="Normal"/>
    <w:rsid w:val="008930E0"/>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lumnHeading">
    <w:name w:val="ColumnHeading"/>
    <w:basedOn w:val="Normal"/>
    <w:rsid w:val="008930E0"/>
    <w:pPr>
      <w:spacing w:after="240"/>
      <w:jc w:val="center"/>
    </w:pPr>
    <w:rPr>
      <w:i/>
    </w:rPr>
  </w:style>
  <w:style w:type="paragraph" w:customStyle="1" w:styleId="Olang">
    <w:name w:val="Olang"/>
    <w:basedOn w:val="Normal"/>
    <w:rsid w:val="008930E0"/>
    <w:pPr>
      <w:spacing w:before="240" w:after="240"/>
      <w:jc w:val="right"/>
    </w:pPr>
    <w:rPr>
      <w:noProof/>
      <w:szCs w:val="24"/>
    </w:rPr>
  </w:style>
  <w:style w:type="character" w:customStyle="1" w:styleId="FooterChar1">
    <w:name w:val="Footer Char1"/>
    <w:basedOn w:val="DefaultParagraphFont"/>
    <w:uiPriority w:val="99"/>
    <w:semiHidden/>
    <w:rsid w:val="008930E0"/>
    <w:rPr>
      <w:sz w:val="24"/>
    </w:rPr>
  </w:style>
  <w:style w:type="paragraph" w:customStyle="1" w:styleId="EntPE">
    <w:name w:val="EntPE"/>
    <w:basedOn w:val="Normal12"/>
    <w:rsid w:val="008930E0"/>
    <w:pPr>
      <w:jc w:val="center"/>
    </w:pPr>
    <w:rPr>
      <w:noProof w:val="0"/>
      <w:sz w:val="56"/>
    </w:rPr>
  </w:style>
  <w:style w:type="paragraph" w:styleId="BalloonText">
    <w:name w:val="Balloon Text"/>
    <w:basedOn w:val="Normal"/>
    <w:link w:val="BalloonTextChar"/>
    <w:semiHidden/>
    <w:unhideWhenUsed/>
    <w:rsid w:val="00761BD2"/>
    <w:rPr>
      <w:rFonts w:ascii="Segoe UI" w:hAnsi="Segoe UI" w:cs="Segoe UI"/>
      <w:sz w:val="18"/>
      <w:szCs w:val="18"/>
    </w:rPr>
  </w:style>
  <w:style w:type="character" w:customStyle="1" w:styleId="BalloonTextChar">
    <w:name w:val="Balloon Text Char"/>
    <w:basedOn w:val="DefaultParagraphFont"/>
    <w:link w:val="BalloonText"/>
    <w:semiHidden/>
    <w:rsid w:val="00761BD2"/>
    <w:rPr>
      <w:rFonts w:ascii="Segoe UI" w:hAnsi="Segoe UI" w:cs="Segoe UI"/>
      <w:sz w:val="18"/>
      <w:szCs w:val="18"/>
    </w:rPr>
  </w:style>
  <w:style w:type="character" w:styleId="CommentReference">
    <w:name w:val="annotation reference"/>
    <w:basedOn w:val="DefaultParagraphFont"/>
    <w:rsid w:val="0093629B"/>
    <w:rPr>
      <w:sz w:val="16"/>
      <w:szCs w:val="16"/>
    </w:rPr>
  </w:style>
  <w:style w:type="paragraph" w:styleId="CommentText">
    <w:name w:val="annotation text"/>
    <w:basedOn w:val="Normal"/>
    <w:link w:val="CommentTextChar"/>
    <w:rsid w:val="0093629B"/>
    <w:rPr>
      <w:sz w:val="20"/>
    </w:rPr>
  </w:style>
  <w:style w:type="character" w:customStyle="1" w:styleId="CommentTextChar">
    <w:name w:val="Comment Text Char"/>
    <w:basedOn w:val="DefaultParagraphFont"/>
    <w:link w:val="CommentText"/>
    <w:rsid w:val="0093629B"/>
  </w:style>
  <w:style w:type="paragraph" w:styleId="CommentSubject">
    <w:name w:val="annotation subject"/>
    <w:basedOn w:val="CommentText"/>
    <w:next w:val="CommentText"/>
    <w:link w:val="CommentSubjectChar"/>
    <w:semiHidden/>
    <w:unhideWhenUsed/>
    <w:rsid w:val="0093629B"/>
    <w:rPr>
      <w:b/>
      <w:bCs/>
    </w:rPr>
  </w:style>
  <w:style w:type="character" w:customStyle="1" w:styleId="CommentSubjectChar">
    <w:name w:val="Comment Subject Char"/>
    <w:basedOn w:val="CommentTextChar"/>
    <w:link w:val="CommentSubject"/>
    <w:semiHidden/>
    <w:rsid w:val="0093629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A0EB76-7458-4B3F-B2A7-68CDD10D94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138</Pages>
  <Words>29291</Words>
  <Characters>178388</Characters>
  <Application>Microsoft Office Word</Application>
  <DocSecurity>0</DocSecurity>
  <Lines>8494</Lines>
  <Paragraphs>2844</Paragraphs>
  <ScaleCrop>false</ScaleCrop>
  <HeadingPairs>
    <vt:vector size="2" baseType="variant">
      <vt:variant>
        <vt:lpstr>Title</vt:lpstr>
      </vt:variant>
      <vt:variant>
        <vt:i4>1</vt:i4>
      </vt:variant>
    </vt:vector>
  </HeadingPairs>
  <TitlesOfParts>
    <vt:vector size="1" baseType="lpstr">
      <vt:lpstr>AM_Com_NonLegReport</vt:lpstr>
    </vt:vector>
  </TitlesOfParts>
  <Company/>
  <LinksUpToDate>false</LinksUpToDate>
  <CharactersWithSpaces>204835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cp:lastPrinted>2003-08-28T15:32:00Z</cp:lastPrinted>
  <dcterms:created xsi:type="dcterms:W3CDTF">2025-08-12T15:31:00Z</dcterms:created>
  <dcterms:modified xsi:type="dcterms:W3CDTF">2025-08-12T15:31:00Z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BG</vt:lpwstr>
  </property>
  <property fmtid="{D5CDD505-2E9C-101B-9397-08002B2CF9AE}" pid="3" name="&lt;FdR&gt;">
    <vt:lpwstr>1325934</vt:lpwstr>
  </property>
  <property fmtid="{D5CDD505-2E9C-101B-9397-08002B2CF9AE}" pid="4" name="&lt;Model&gt;">
    <vt:lpwstr>AM_Com_NonLegReport</vt:lpwstr>
  </property>
  <property fmtid="{D5CDD505-2E9C-101B-9397-08002B2CF9AE}" pid="5" name="&lt;ModelCod&gt;">
    <vt:lpwstr>\\eiciBRUpr1\pdocep$\DocEP\DOCS\General\AM\AM_NonLeg\AM_Com_NonLeg\AM_Com_NonLegReport.dotx(03/03/2023 14:39:05)</vt:lpwstr>
  </property>
  <property fmtid="{D5CDD505-2E9C-101B-9397-08002B2CF9AE}" pid="6" name="&lt;ModelTra&gt;">
    <vt:lpwstr>\\eiciBRUpr1\pdocep$\DocEP\TRANSFIL\EN\AM_Com_NonLegReport.EN(17/08/2024 01:22:03)</vt:lpwstr>
  </property>
  <property fmtid="{D5CDD505-2E9C-101B-9397-08002B2CF9AE}" pid="7" name="&lt;Type&gt;">
    <vt:lpwstr>AM</vt:lpwstr>
  </property>
  <property fmtid="{D5CDD505-2E9C-101B-9397-08002B2CF9AE}" pid="8" name="Bookout">
    <vt:lpwstr>OK - 2025/07/10 15:08</vt:lpwstr>
  </property>
  <property fmtid="{D5CDD505-2E9C-101B-9397-08002B2CF9AE}" pid="9" name="Created with">
    <vt:lpwstr>10.1.0 Build [20250401]</vt:lpwstr>
  </property>
  <property fmtid="{D5CDD505-2E9C-101B-9397-08002B2CF9AE}" pid="10" name="FooterPath">
    <vt:lpwstr>AM\1325934BG.docx</vt:lpwstr>
  </property>
  <property fmtid="{D5CDD505-2E9C-101B-9397-08002B2CF9AE}" pid="11" name="LastEdited with">
    <vt:lpwstr>10.1.2 Build [20250715]</vt:lpwstr>
  </property>
  <property fmtid="{D5CDD505-2E9C-101B-9397-08002B2CF9AE}" pid="12" name="OriLang">
    <vt:lpwstr>EN</vt:lpwstr>
  </property>
  <property fmtid="{D5CDD505-2E9C-101B-9397-08002B2CF9AE}" pid="13" name="PE number">
    <vt:lpwstr>775.539</vt:lpwstr>
  </property>
  <property fmtid="{D5CDD505-2E9C-101B-9397-08002B2CF9AE}" pid="14" name="SDLStudio">
    <vt:lpwstr/>
  </property>
  <property fmtid="{D5CDD505-2E9C-101B-9397-08002B2CF9AE}" pid="15" name="SendToEpades">
    <vt:lpwstr>NOK(Major:COM)(Minor:AMNUM) - 2025/07/24 15:14</vt:lpwstr>
  </property>
</Properties>
</file>