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97677" w:rsidRPr="00A2551E" w14:paraId="72688173" w14:textId="77777777" w:rsidTr="00997677">
        <w:trPr>
          <w:trHeight w:hRule="exact" w:val="1418"/>
        </w:trPr>
        <w:tc>
          <w:tcPr>
            <w:tcW w:w="6804" w:type="dxa"/>
            <w:vAlign w:val="center"/>
            <w:hideMark/>
          </w:tcPr>
          <w:p w14:paraId="567F6A3C" w14:textId="77777777" w:rsidR="00997677" w:rsidRPr="00A2551E" w:rsidRDefault="00997677">
            <w:pPr>
              <w:pStyle w:val="EPName"/>
              <w:spacing w:line="276" w:lineRule="auto"/>
              <w:rPr>
                <w:kern w:val="2"/>
                <w14:ligatures w14:val="standardContextual"/>
              </w:rPr>
            </w:pPr>
            <w:r w:rsidRPr="00A2551E">
              <w:rPr>
                <w:kern w:val="2"/>
                <w14:ligatures w14:val="standardContextual"/>
              </w:rPr>
              <w:t>Parlamento europeo</w:t>
            </w:r>
          </w:p>
          <w:p w14:paraId="711B6C84" w14:textId="77777777" w:rsidR="00997677" w:rsidRPr="00A2551E" w:rsidRDefault="00997677">
            <w:pPr>
              <w:pStyle w:val="EPTerm"/>
              <w:spacing w:line="276" w:lineRule="auto"/>
              <w:rPr>
                <w:kern w:val="2"/>
                <w14:ligatures w14:val="standardContextual"/>
              </w:rPr>
            </w:pPr>
            <w:r w:rsidRPr="00A2551E">
              <w:rPr>
                <w:kern w:val="2"/>
                <w14:ligatures w14:val="standardContextual"/>
              </w:rPr>
              <w:t>2024-2029</w:t>
            </w:r>
          </w:p>
        </w:tc>
        <w:tc>
          <w:tcPr>
            <w:tcW w:w="2268" w:type="dxa"/>
            <w:hideMark/>
          </w:tcPr>
          <w:p w14:paraId="441EF34C" w14:textId="1ACE4406" w:rsidR="00997677" w:rsidRPr="00A2551E" w:rsidRDefault="00997677">
            <w:pPr>
              <w:pStyle w:val="EPLogo"/>
              <w:spacing w:line="276" w:lineRule="auto"/>
              <w:rPr>
                <w:kern w:val="2"/>
                <w14:ligatures w14:val="standardContextual"/>
              </w:rPr>
            </w:pPr>
            <w:r w:rsidRPr="00A2551E">
              <w:rPr>
                <w:noProof/>
                <w:kern w:val="2"/>
                <w14:ligatures w14:val="standardContextual"/>
              </w:rPr>
              <w:drawing>
                <wp:inline distT="0" distB="0" distL="0" distR="0" wp14:anchorId="093522A9" wp14:editId="0F85CB20">
                  <wp:extent cx="1158240" cy="655320"/>
                  <wp:effectExtent l="0" t="0" r="3810" b="0"/>
                  <wp:docPr id="432164341" name="Picture 3"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8240" cy="655320"/>
                          </a:xfrm>
                          <a:prstGeom prst="rect">
                            <a:avLst/>
                          </a:prstGeom>
                          <a:noFill/>
                          <a:ln>
                            <a:noFill/>
                          </a:ln>
                        </pic:spPr>
                      </pic:pic>
                    </a:graphicData>
                  </a:graphic>
                </wp:inline>
              </w:drawing>
            </w:r>
          </w:p>
        </w:tc>
      </w:tr>
    </w:tbl>
    <w:p w14:paraId="2E3B06A0" w14:textId="77777777" w:rsidR="00997677" w:rsidRPr="00A2551E" w:rsidRDefault="00997677" w:rsidP="00997677">
      <w:pPr>
        <w:pStyle w:val="LineTop"/>
      </w:pPr>
    </w:p>
    <w:p w14:paraId="2979E6B1" w14:textId="77777777" w:rsidR="00997677" w:rsidRPr="00A2551E" w:rsidRDefault="00997677" w:rsidP="00997677">
      <w:pPr>
        <w:pStyle w:val="EPBody"/>
      </w:pPr>
      <w:r w:rsidRPr="00A2551E">
        <w:rPr>
          <w:rStyle w:val="HideTWBExt"/>
          <w:i w:val="0"/>
          <w:szCs w:val="20"/>
        </w:rPr>
        <w:t>&lt;Commission&gt;</w:t>
      </w:r>
      <w:r w:rsidRPr="00A2551E">
        <w:rPr>
          <w:rStyle w:val="HideTWBInt"/>
          <w:i w:val="0"/>
          <w:szCs w:val="20"/>
        </w:rPr>
        <w:t>{EMPL}</w:t>
      </w:r>
      <w:r w:rsidRPr="00A2551E">
        <w:t>Commissione per l'occupazione e gli affari sociali</w:t>
      </w:r>
      <w:r w:rsidRPr="00A2551E">
        <w:rPr>
          <w:rStyle w:val="HideTWBExt"/>
          <w:i w:val="0"/>
          <w:szCs w:val="20"/>
        </w:rPr>
        <w:t>&lt;/Commission&gt;</w:t>
      </w:r>
    </w:p>
    <w:p w14:paraId="4493E17A" w14:textId="77777777" w:rsidR="00997677" w:rsidRPr="00A2551E" w:rsidRDefault="00997677" w:rsidP="00997677">
      <w:pPr>
        <w:pStyle w:val="LineBottom"/>
      </w:pPr>
    </w:p>
    <w:p w14:paraId="783DE29A" w14:textId="77777777" w:rsidR="00997677" w:rsidRPr="00A2551E" w:rsidRDefault="00997677" w:rsidP="00997677">
      <w:pPr>
        <w:pStyle w:val="CoverReference"/>
      </w:pPr>
      <w:r w:rsidRPr="00A2551E">
        <w:rPr>
          <w:rStyle w:val="HideTWBExt"/>
          <w:b w:val="0"/>
        </w:rPr>
        <w:t>&lt;RefProc&gt;</w:t>
      </w:r>
      <w:r w:rsidRPr="00A2551E">
        <w:t>2025/2095</w:t>
      </w:r>
      <w:r w:rsidRPr="00A2551E">
        <w:rPr>
          <w:rStyle w:val="HideTWBExt"/>
          <w:b w:val="0"/>
        </w:rPr>
        <w:t>&lt;/RefProc&gt;&lt;RefTypeProc&gt;</w:t>
      </w:r>
      <w:r w:rsidRPr="00A2551E">
        <w:t>(INI)</w:t>
      </w:r>
      <w:r w:rsidRPr="00A2551E">
        <w:rPr>
          <w:rStyle w:val="HideTWBExt"/>
          <w:b w:val="0"/>
        </w:rPr>
        <w:t>&lt;/RefTypeProc&gt;</w:t>
      </w:r>
    </w:p>
    <w:p w14:paraId="792B339D" w14:textId="5BB63EF0" w:rsidR="00997677" w:rsidRPr="00A2551E" w:rsidRDefault="00997677" w:rsidP="00997677">
      <w:pPr>
        <w:pStyle w:val="CoverDate"/>
      </w:pPr>
      <w:r w:rsidRPr="00A2551E">
        <w:rPr>
          <w:rStyle w:val="HideTWBExt"/>
        </w:rPr>
        <w:t>&lt;Date&gt;</w:t>
      </w:r>
      <w:r w:rsidRPr="00A2551E">
        <w:rPr>
          <w:rStyle w:val="HideTWBInt"/>
        </w:rPr>
        <w:t>{</w:t>
      </w:r>
      <w:r w:rsidR="008C3E27" w:rsidRPr="00A2551E">
        <w:rPr>
          <w:rStyle w:val="HideTWBInt"/>
        </w:rPr>
        <w:t>24</w:t>
      </w:r>
      <w:r w:rsidRPr="00A2551E">
        <w:rPr>
          <w:rStyle w:val="HideTWBInt"/>
        </w:rPr>
        <w:t>/07/2025}</w:t>
      </w:r>
      <w:r w:rsidR="00C92A57">
        <w:t>24</w:t>
      </w:r>
      <w:r w:rsidRPr="00A2551E">
        <w:t>.7.2025</w:t>
      </w:r>
      <w:r w:rsidRPr="00A2551E">
        <w:rPr>
          <w:rStyle w:val="HideTWBExt"/>
        </w:rPr>
        <w:t>&lt;/Date&gt;</w:t>
      </w:r>
    </w:p>
    <w:p w14:paraId="0968100A" w14:textId="77777777" w:rsidR="00997677" w:rsidRPr="00A2551E" w:rsidRDefault="00997677" w:rsidP="00997677">
      <w:pPr>
        <w:pStyle w:val="CoverDocType"/>
      </w:pPr>
      <w:r w:rsidRPr="00A2551E">
        <w:rPr>
          <w:rStyle w:val="HideTWBExt"/>
          <w:b w:val="0"/>
        </w:rPr>
        <w:t>&lt;TypeAM&gt;</w:t>
      </w:r>
      <w:r w:rsidRPr="00A2551E">
        <w:t>EMENDAMENTI</w:t>
      </w:r>
      <w:r w:rsidRPr="00A2551E">
        <w:rPr>
          <w:rStyle w:val="HideTWBExt"/>
          <w:b w:val="0"/>
        </w:rPr>
        <w:t>&lt;/TypeAM&gt;</w:t>
      </w:r>
    </w:p>
    <w:p w14:paraId="783C08CD" w14:textId="75E76F06" w:rsidR="00997677" w:rsidRPr="00A2551E" w:rsidRDefault="00997677" w:rsidP="00997677">
      <w:pPr>
        <w:pStyle w:val="CoverDocType24a"/>
      </w:pPr>
      <w:r w:rsidRPr="00A2551E">
        <w:rPr>
          <w:rStyle w:val="HideTWBExt"/>
          <w:b w:val="0"/>
        </w:rPr>
        <w:t>&lt;RangeAM&gt;</w:t>
      </w:r>
      <w:r w:rsidR="00442C98" w:rsidRPr="00A2551E">
        <w:t>257 - 488</w:t>
      </w:r>
      <w:r w:rsidRPr="00A2551E">
        <w:rPr>
          <w:rStyle w:val="HideTWBExt"/>
          <w:b w:val="0"/>
        </w:rPr>
        <w:t>&lt;/RangeAM&gt;</w:t>
      </w:r>
    </w:p>
    <w:p w14:paraId="322A9104" w14:textId="77777777" w:rsidR="00997677" w:rsidRPr="00A2551E" w:rsidRDefault="00997677" w:rsidP="00997677">
      <w:pPr>
        <w:pStyle w:val="CoverBold"/>
      </w:pPr>
      <w:r w:rsidRPr="00A2551E">
        <w:rPr>
          <w:rStyle w:val="HideTWBExt"/>
          <w:b w:val="0"/>
        </w:rPr>
        <w:t>&lt;TitreType&gt;</w:t>
      </w:r>
      <w:r w:rsidRPr="00A2551E">
        <w:t>Progetto di relazione</w:t>
      </w:r>
      <w:r w:rsidRPr="00A2551E">
        <w:rPr>
          <w:rStyle w:val="HideTWBExt"/>
          <w:b w:val="0"/>
        </w:rPr>
        <w:t>&lt;/TitreType&gt;</w:t>
      </w:r>
    </w:p>
    <w:p w14:paraId="260A19B3" w14:textId="77777777" w:rsidR="00997677" w:rsidRPr="00A2551E" w:rsidRDefault="00997677" w:rsidP="00997677">
      <w:pPr>
        <w:pStyle w:val="CoverBold"/>
      </w:pPr>
      <w:r w:rsidRPr="00A2551E">
        <w:rPr>
          <w:rStyle w:val="HideTWBExt"/>
          <w:b w:val="0"/>
        </w:rPr>
        <w:t>&lt;Rapporteur&gt;</w:t>
      </w:r>
      <w:r w:rsidRPr="00A2551E">
        <w:t>João Oliveira</w:t>
      </w:r>
      <w:r w:rsidRPr="00A2551E">
        <w:rPr>
          <w:rStyle w:val="HideTWBExt"/>
          <w:b w:val="0"/>
        </w:rPr>
        <w:t>&lt;/Rapporteur&gt;</w:t>
      </w:r>
    </w:p>
    <w:p w14:paraId="6C88BA4C" w14:textId="77777777" w:rsidR="00997677" w:rsidRPr="00A2551E" w:rsidRDefault="00997677" w:rsidP="00997677">
      <w:pPr>
        <w:pStyle w:val="CoverNormal24a"/>
      </w:pPr>
      <w:r w:rsidRPr="00A2551E">
        <w:rPr>
          <w:rStyle w:val="HideTWBExt"/>
        </w:rPr>
        <w:t>&lt;DocRefPE&gt;</w:t>
      </w:r>
      <w:r w:rsidRPr="00A2551E">
        <w:t>(PE774.256v01-00)</w:t>
      </w:r>
      <w:r w:rsidRPr="00A2551E">
        <w:rPr>
          <w:rStyle w:val="HideTWBExt"/>
        </w:rPr>
        <w:t>&lt;/DocRefPE&gt;</w:t>
      </w:r>
    </w:p>
    <w:p w14:paraId="545FE062" w14:textId="77777777" w:rsidR="00997677" w:rsidRPr="00A2551E" w:rsidRDefault="00997677" w:rsidP="00997677">
      <w:pPr>
        <w:pStyle w:val="CoverNormal"/>
      </w:pPr>
      <w:r w:rsidRPr="00A2551E">
        <w:rPr>
          <w:rStyle w:val="HideTWBExt"/>
        </w:rPr>
        <w:t>&lt;Titre&gt;</w:t>
      </w:r>
      <w:r w:rsidRPr="00A2551E">
        <w:t>Sviluppo di una nuova strategia dell'UE contro la povertà</w:t>
      </w:r>
      <w:r w:rsidRPr="00A2551E">
        <w:rPr>
          <w:rStyle w:val="HideTWBExt"/>
        </w:rPr>
        <w:t>&lt;/Titre&gt;</w:t>
      </w:r>
    </w:p>
    <w:p w14:paraId="7D2FE34B" w14:textId="77777777" w:rsidR="00997677" w:rsidRPr="00A2551E" w:rsidRDefault="00997677" w:rsidP="00997677">
      <w:pPr>
        <w:pStyle w:val="CoverNormal24a"/>
      </w:pPr>
      <w:r w:rsidRPr="00A2551E">
        <w:rPr>
          <w:rStyle w:val="HideTWBExt"/>
        </w:rPr>
        <w:t>&lt;DocRef&gt;</w:t>
      </w:r>
      <w:r w:rsidRPr="00A2551E">
        <w:t>(2025/2095(INI))</w:t>
      </w:r>
      <w:r w:rsidRPr="00A2551E">
        <w:rPr>
          <w:rStyle w:val="HideTWBExt"/>
        </w:rPr>
        <w:t>&lt;/DocRef&gt;</w:t>
      </w:r>
    </w:p>
    <w:p w14:paraId="4B7F21CC" w14:textId="77777777" w:rsidR="00794E41" w:rsidRPr="00A2551E" w:rsidRDefault="002A6575" w:rsidP="008B040A">
      <w:pPr>
        <w:widowControl/>
        <w:tabs>
          <w:tab w:val="center" w:pos="4677"/>
        </w:tabs>
      </w:pPr>
      <w:r w:rsidRPr="00A2551E">
        <w:br w:type="page"/>
      </w:r>
      <w:proofErr w:type="spellStart"/>
      <w:r w:rsidR="005F463E" w:rsidRPr="00A2551E">
        <w:lastRenderedPageBreak/>
        <w:t>AM_Com_NonLegReport</w:t>
      </w:r>
      <w:proofErr w:type="spellEnd"/>
    </w:p>
    <w:p w14:paraId="67407409" w14:textId="77777777" w:rsidR="00220FDE" w:rsidRPr="00A2551E" w:rsidRDefault="002A6575" w:rsidP="008930E0">
      <w:pPr>
        <w:pStyle w:val="AmNumberTabs"/>
        <w:keepNext/>
      </w:pPr>
      <w:r w:rsidRPr="00A2551E">
        <w:br w:type="page"/>
      </w:r>
    </w:p>
    <w:p w14:paraId="4C3263B2" w14:textId="6625F232" w:rsidR="00997677" w:rsidRPr="00A2551E" w:rsidRDefault="00997677" w:rsidP="00997677">
      <w:pPr>
        <w:pStyle w:val="AMNumberTabs0"/>
        <w:keepNext/>
        <w:rPr>
          <w:lang w:val="it-IT"/>
        </w:rPr>
      </w:pPr>
      <w:r w:rsidRPr="00A2551E">
        <w:rPr>
          <w:rStyle w:val="HideTWBExt"/>
          <w:b w:val="0"/>
          <w:lang w:val="it-IT"/>
        </w:rPr>
        <w:lastRenderedPageBreak/>
        <w:t>&lt;RepeatBlock-Amend&gt;&lt;Amend&gt;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257</w:t>
      </w:r>
      <w:r w:rsidRPr="00A2551E">
        <w:rPr>
          <w:rStyle w:val="HideTWBExt"/>
          <w:b w:val="0"/>
          <w:lang w:val="it-IT"/>
        </w:rPr>
        <w:t>&lt;/NumAm&gt;</w:t>
      </w:r>
    </w:p>
    <w:p w14:paraId="4427861F"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xml:space="preserve">, </w:t>
      </w:r>
      <w:proofErr w:type="spellStart"/>
      <w:r w:rsidRPr="00A2551E">
        <w:t>Pál</w:t>
      </w:r>
      <w:proofErr w:type="spellEnd"/>
      <w:r w:rsidRPr="00A2551E">
        <w:t xml:space="preserve"> </w:t>
      </w:r>
      <w:proofErr w:type="spellStart"/>
      <w:r w:rsidRPr="00A2551E">
        <w:t>Szekeres</w:t>
      </w:r>
      <w:proofErr w:type="spellEnd"/>
      <w:r w:rsidRPr="00A2551E">
        <w:t>, Rachel Blom</w:t>
      </w:r>
      <w:r w:rsidRPr="00A2551E">
        <w:rPr>
          <w:rStyle w:val="HideTWBExt"/>
          <w:b w:val="0"/>
        </w:rPr>
        <w:t>&lt;/Members&gt;</w:t>
      </w:r>
    </w:p>
    <w:p w14:paraId="3B5120AA" w14:textId="77777777" w:rsidR="00997677" w:rsidRPr="00A2551E" w:rsidRDefault="00997677" w:rsidP="00997677">
      <w:r w:rsidRPr="00A2551E">
        <w:rPr>
          <w:rStyle w:val="HideTWBExt"/>
        </w:rPr>
        <w:t>&lt;/RepeatBlock-By&gt;</w:t>
      </w:r>
    </w:p>
    <w:p w14:paraId="325EE59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7D9A7E6F" w14:textId="77777777" w:rsidR="00997677" w:rsidRPr="00A2551E" w:rsidRDefault="00997677" w:rsidP="00997677">
      <w:pPr>
        <w:pStyle w:val="NormalBold"/>
      </w:pPr>
      <w:r w:rsidRPr="00A2551E">
        <w:rPr>
          <w:rStyle w:val="HideTWBExt"/>
          <w:b w:val="0"/>
        </w:rPr>
        <w:t>&lt;Article&gt;</w:t>
      </w:r>
      <w:r w:rsidRPr="00A2551E">
        <w:t>Paragrafo 7</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AB3EFD3" w14:textId="77777777" w:rsidTr="00B568DA">
        <w:trPr>
          <w:jc w:val="center"/>
        </w:trPr>
        <w:tc>
          <w:tcPr>
            <w:tcW w:w="9752" w:type="dxa"/>
            <w:gridSpan w:val="2"/>
          </w:tcPr>
          <w:p w14:paraId="2AF16B73" w14:textId="77777777" w:rsidR="00997677" w:rsidRPr="00A2551E" w:rsidRDefault="00997677" w:rsidP="00B568DA">
            <w:pPr>
              <w:keepNext/>
            </w:pPr>
          </w:p>
        </w:tc>
      </w:tr>
      <w:tr w:rsidR="00997677" w:rsidRPr="00A2551E" w14:paraId="55F265B5" w14:textId="77777777" w:rsidTr="00B568DA">
        <w:trPr>
          <w:jc w:val="center"/>
        </w:trPr>
        <w:tc>
          <w:tcPr>
            <w:tcW w:w="4876" w:type="dxa"/>
            <w:hideMark/>
          </w:tcPr>
          <w:p w14:paraId="34042B5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EFFC9E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70C41CB" w14:textId="77777777" w:rsidTr="00B568DA">
        <w:trPr>
          <w:jc w:val="center"/>
        </w:trPr>
        <w:tc>
          <w:tcPr>
            <w:tcW w:w="4876" w:type="dxa"/>
            <w:hideMark/>
          </w:tcPr>
          <w:p w14:paraId="4F34BE13" w14:textId="77777777" w:rsidR="00997677" w:rsidRPr="00A2551E" w:rsidRDefault="00997677" w:rsidP="00B568DA">
            <w:pPr>
              <w:pStyle w:val="Normal6"/>
              <w:rPr>
                <w:lang w:val="it-IT"/>
              </w:rPr>
            </w:pPr>
            <w:r w:rsidRPr="00A2551E">
              <w:rPr>
                <w:lang w:val="it-IT"/>
              </w:rPr>
              <w:t>7.</w:t>
            </w:r>
            <w:r w:rsidRPr="00A2551E">
              <w:rPr>
                <w:lang w:val="it-IT"/>
              </w:rPr>
              <w:tab/>
            </w:r>
            <w:r w:rsidRPr="00A2551E">
              <w:rPr>
                <w:b/>
                <w:i/>
                <w:lang w:val="it-IT"/>
              </w:rPr>
              <w:t>invita la</w:t>
            </w:r>
            <w:r w:rsidRPr="00A2551E">
              <w:rPr>
                <w:lang w:val="it-IT"/>
              </w:rPr>
              <w:t xml:space="preserve"> Commissione e </w:t>
            </w:r>
            <w:r w:rsidRPr="00A2551E">
              <w:rPr>
                <w:b/>
                <w:i/>
                <w:lang w:val="it-IT"/>
              </w:rPr>
              <w:t>gli</w:t>
            </w:r>
            <w:r w:rsidRPr="00A2551E">
              <w:rPr>
                <w:lang w:val="it-IT"/>
              </w:rPr>
              <w:t xml:space="preserve"> Stati membri </w:t>
            </w:r>
            <w:r w:rsidRPr="00A2551E">
              <w:rPr>
                <w:b/>
                <w:i/>
                <w:lang w:val="it-IT"/>
              </w:rPr>
              <w:t>ad aumentare in modo significativo gli investimenti pubblici nelle</w:t>
            </w:r>
            <w:r w:rsidRPr="00A2551E">
              <w:rPr>
                <w:lang w:val="it-IT"/>
              </w:rPr>
              <w:t xml:space="preserve"> politiche che garantiscono servizi pubblici universali, </w:t>
            </w:r>
            <w:r w:rsidRPr="00A2551E">
              <w:rPr>
                <w:b/>
                <w:i/>
                <w:lang w:val="it-IT"/>
              </w:rPr>
              <w:t>gratuiti</w:t>
            </w:r>
            <w:r w:rsidRPr="00A2551E">
              <w:rPr>
                <w:lang w:val="it-IT"/>
              </w:rPr>
              <w:t xml:space="preserve"> e di alta qualità, dato il loro contributo nello spezzare i cicli della povertà, in particolare in settori quali l'istruzione, l'assistenza sanitaria, la protezione sociale e l'accesso universale ad alloggi dignitosi, acqua e servizi igienico-sanitari, l'energia, i trasporti e le attività culturali e ricreative;</w:t>
            </w:r>
          </w:p>
        </w:tc>
        <w:tc>
          <w:tcPr>
            <w:tcW w:w="4876" w:type="dxa"/>
            <w:hideMark/>
          </w:tcPr>
          <w:p w14:paraId="356CB944" w14:textId="77777777" w:rsidR="00997677" w:rsidRPr="00A2551E" w:rsidRDefault="00997677" w:rsidP="00B568DA">
            <w:pPr>
              <w:pStyle w:val="Normal6"/>
              <w:rPr>
                <w:szCs w:val="24"/>
                <w:lang w:val="it-IT"/>
              </w:rPr>
            </w:pPr>
            <w:r w:rsidRPr="00A2551E">
              <w:rPr>
                <w:lang w:val="it-IT"/>
              </w:rPr>
              <w:t>7.</w:t>
            </w:r>
            <w:r w:rsidRPr="00A2551E">
              <w:rPr>
                <w:lang w:val="it-IT"/>
              </w:rPr>
              <w:tab/>
            </w:r>
            <w:r w:rsidRPr="00A2551E">
              <w:rPr>
                <w:b/>
                <w:i/>
                <w:lang w:val="it-IT"/>
              </w:rPr>
              <w:t>raccomanda alla</w:t>
            </w:r>
            <w:r w:rsidRPr="00A2551E">
              <w:rPr>
                <w:lang w:val="it-IT"/>
              </w:rPr>
              <w:t xml:space="preserve"> Commissione e </w:t>
            </w:r>
            <w:r w:rsidRPr="00A2551E">
              <w:rPr>
                <w:b/>
                <w:i/>
                <w:lang w:val="it-IT"/>
              </w:rPr>
              <w:t>agli</w:t>
            </w:r>
            <w:r w:rsidRPr="00A2551E">
              <w:rPr>
                <w:lang w:val="it-IT"/>
              </w:rPr>
              <w:t xml:space="preserve"> Stati membri </w:t>
            </w:r>
            <w:r w:rsidRPr="00A2551E">
              <w:rPr>
                <w:b/>
                <w:i/>
                <w:lang w:val="it-IT"/>
              </w:rPr>
              <w:t>di sostenere le</w:t>
            </w:r>
            <w:r w:rsidRPr="00A2551E">
              <w:rPr>
                <w:lang w:val="it-IT"/>
              </w:rPr>
              <w:t xml:space="preserve"> politiche che garantiscono servizi pubblici universali, </w:t>
            </w:r>
            <w:r w:rsidRPr="00A2551E">
              <w:rPr>
                <w:b/>
                <w:i/>
                <w:lang w:val="it-IT"/>
              </w:rPr>
              <w:t>accessibili</w:t>
            </w:r>
            <w:r w:rsidRPr="00A2551E">
              <w:rPr>
                <w:lang w:val="it-IT"/>
              </w:rPr>
              <w:t xml:space="preserve"> e di alta qualità, dato il loro contributo nello spezzare i cicli della povertà, in particolare in settori quali l'istruzione, l'assistenza sanitaria, la protezione sociale e l'accesso universale ad alloggi dignitosi, acqua e servizi igienico-sanitari, l'energia, i trasporti e le attività culturali e ricreative;</w:t>
            </w:r>
          </w:p>
        </w:tc>
      </w:tr>
    </w:tbl>
    <w:p w14:paraId="1C44C54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155178BC" w14:textId="77777777" w:rsidR="00997677" w:rsidRPr="00A2551E" w:rsidRDefault="00997677" w:rsidP="00997677">
      <w:r w:rsidRPr="00A2551E">
        <w:rPr>
          <w:rStyle w:val="HideTWBExt"/>
        </w:rPr>
        <w:t>&lt;/Amend&gt;</w:t>
      </w:r>
    </w:p>
    <w:p w14:paraId="2B25C39F" w14:textId="40991CA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258</w:t>
      </w:r>
      <w:r w:rsidRPr="00A2551E">
        <w:rPr>
          <w:rStyle w:val="HideTWBExt"/>
          <w:b w:val="0"/>
          <w:lang w:val="it-IT"/>
        </w:rPr>
        <w:t>&lt;/NumAm&gt;</w:t>
      </w:r>
    </w:p>
    <w:p w14:paraId="62CE765D"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&lt;/Members&gt;</w:t>
      </w:r>
    </w:p>
    <w:p w14:paraId="259FB231" w14:textId="77777777" w:rsidR="00997677" w:rsidRPr="00A2551E" w:rsidRDefault="00997677" w:rsidP="00997677">
      <w:r w:rsidRPr="00A2551E">
        <w:rPr>
          <w:rStyle w:val="HideTWBExt"/>
        </w:rPr>
        <w:t>&lt;/RepeatBlock-By&gt;</w:t>
      </w:r>
    </w:p>
    <w:p w14:paraId="7A83C48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2C189C15" w14:textId="77777777" w:rsidR="00997677" w:rsidRPr="00A2551E" w:rsidRDefault="00997677" w:rsidP="00997677">
      <w:pPr>
        <w:pStyle w:val="NormalBold"/>
      </w:pPr>
      <w:r w:rsidRPr="00A2551E">
        <w:rPr>
          <w:rStyle w:val="HideTWBExt"/>
          <w:b w:val="0"/>
        </w:rPr>
        <w:t>&lt;Article&gt;</w:t>
      </w:r>
      <w:r w:rsidRPr="00A2551E">
        <w:t>Paragrafo 7</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EB9E717" w14:textId="77777777" w:rsidTr="00B568DA">
        <w:trPr>
          <w:jc w:val="center"/>
        </w:trPr>
        <w:tc>
          <w:tcPr>
            <w:tcW w:w="9752" w:type="dxa"/>
            <w:gridSpan w:val="2"/>
          </w:tcPr>
          <w:p w14:paraId="4728AE77" w14:textId="77777777" w:rsidR="00997677" w:rsidRPr="00A2551E" w:rsidRDefault="00997677" w:rsidP="00B568DA">
            <w:pPr>
              <w:keepNext/>
            </w:pPr>
          </w:p>
        </w:tc>
      </w:tr>
      <w:tr w:rsidR="00997677" w:rsidRPr="00A2551E" w14:paraId="09AA1A4D" w14:textId="77777777" w:rsidTr="00B568DA">
        <w:trPr>
          <w:jc w:val="center"/>
        </w:trPr>
        <w:tc>
          <w:tcPr>
            <w:tcW w:w="4876" w:type="dxa"/>
            <w:hideMark/>
          </w:tcPr>
          <w:p w14:paraId="3CE351B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7C2DD2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244228A" w14:textId="77777777" w:rsidTr="00B568DA">
        <w:trPr>
          <w:jc w:val="center"/>
        </w:trPr>
        <w:tc>
          <w:tcPr>
            <w:tcW w:w="4876" w:type="dxa"/>
            <w:hideMark/>
          </w:tcPr>
          <w:p w14:paraId="5DBFB13F" w14:textId="77777777" w:rsidR="00997677" w:rsidRPr="00A2551E" w:rsidRDefault="00997677" w:rsidP="00B568DA">
            <w:pPr>
              <w:pStyle w:val="Normal6"/>
              <w:rPr>
                <w:lang w:val="it-IT"/>
              </w:rPr>
            </w:pPr>
            <w:r w:rsidRPr="00A2551E">
              <w:rPr>
                <w:lang w:val="it-IT"/>
              </w:rPr>
              <w:t>7.</w:t>
            </w:r>
            <w:r w:rsidRPr="00A2551E">
              <w:rPr>
                <w:lang w:val="it-IT"/>
              </w:rPr>
              <w:tab/>
              <w:t xml:space="preserve">invita la Commissione e gli Stati membri ad aumentare in modo significativo gli investimenti pubblici nelle politiche che garantiscono servizi pubblici </w:t>
            </w:r>
            <w:r w:rsidRPr="00A2551E">
              <w:rPr>
                <w:b/>
                <w:i/>
                <w:lang w:val="it-IT"/>
              </w:rPr>
              <w:t>universali, gratuiti e</w:t>
            </w:r>
            <w:r w:rsidRPr="00A2551E">
              <w:rPr>
                <w:lang w:val="it-IT"/>
              </w:rPr>
              <w:t xml:space="preserve"> di alta qualità, dato il loro contributo nello spezzare i cicli della povertà, in particolare in settori quali l'istruzione, l'assistenza sanitaria, la protezione sociale e l'accesso universale ad alloggi dignitosi, acqua e servizi igienico-sanitari, l'energia, i trasporti e le attività culturali e ricreative;</w:t>
            </w:r>
          </w:p>
        </w:tc>
        <w:tc>
          <w:tcPr>
            <w:tcW w:w="4876" w:type="dxa"/>
            <w:hideMark/>
          </w:tcPr>
          <w:p w14:paraId="1DFF9D59" w14:textId="77777777" w:rsidR="00997677" w:rsidRPr="00A2551E" w:rsidRDefault="00997677" w:rsidP="00B568DA">
            <w:pPr>
              <w:pStyle w:val="Normal6"/>
              <w:rPr>
                <w:szCs w:val="24"/>
                <w:lang w:val="it-IT"/>
              </w:rPr>
            </w:pPr>
            <w:r w:rsidRPr="00A2551E">
              <w:rPr>
                <w:lang w:val="it-IT"/>
              </w:rPr>
              <w:t>7.</w:t>
            </w:r>
            <w:r w:rsidRPr="00A2551E">
              <w:rPr>
                <w:lang w:val="it-IT"/>
              </w:rPr>
              <w:tab/>
              <w:t xml:space="preserve">invita la Commissione e gli Stati membri ad aumentare in modo significativo gli investimenti pubblici nelle politiche che garantiscono </w:t>
            </w:r>
            <w:r w:rsidRPr="00A2551E">
              <w:rPr>
                <w:b/>
                <w:i/>
                <w:lang w:val="it-IT"/>
              </w:rPr>
              <w:t>l'accesso universale a</w:t>
            </w:r>
            <w:r w:rsidRPr="00A2551E">
              <w:rPr>
                <w:lang w:val="it-IT"/>
              </w:rPr>
              <w:t xml:space="preserve"> servizi pubblici </w:t>
            </w:r>
            <w:r w:rsidRPr="00A2551E">
              <w:rPr>
                <w:b/>
                <w:i/>
                <w:lang w:val="it-IT"/>
              </w:rPr>
              <w:t>inclusivi,</w:t>
            </w:r>
            <w:r w:rsidRPr="00A2551E">
              <w:rPr>
                <w:lang w:val="it-IT"/>
              </w:rPr>
              <w:t xml:space="preserve"> di alta qualità </w:t>
            </w:r>
            <w:r w:rsidRPr="00A2551E">
              <w:rPr>
                <w:b/>
                <w:i/>
                <w:lang w:val="it-IT"/>
              </w:rPr>
              <w:t>e a prezzi abbordabili</w:t>
            </w:r>
            <w:r w:rsidRPr="00A2551E">
              <w:rPr>
                <w:lang w:val="it-IT"/>
              </w:rPr>
              <w:t xml:space="preserve">, dato il loro contributo nello spezzare i cicli della povertà, in particolare in settori quali l'istruzione, l'assistenza sanitaria, la protezione sociale e l'accesso universale ad alloggi </w:t>
            </w:r>
            <w:r w:rsidRPr="00A2551E">
              <w:rPr>
                <w:b/>
                <w:i/>
                <w:lang w:val="it-IT"/>
              </w:rPr>
              <w:t>sostenibili,</w:t>
            </w:r>
            <w:r w:rsidRPr="00A2551E">
              <w:rPr>
                <w:lang w:val="it-IT"/>
              </w:rPr>
              <w:t xml:space="preserve"> dignitosi </w:t>
            </w:r>
            <w:r w:rsidRPr="00A2551E">
              <w:rPr>
                <w:b/>
                <w:i/>
                <w:lang w:val="it-IT"/>
              </w:rPr>
              <w:t>e a prezzi abbordabili</w:t>
            </w:r>
            <w:r w:rsidRPr="00A2551E">
              <w:rPr>
                <w:lang w:val="it-IT"/>
              </w:rPr>
              <w:t>, acqua e servizi igienico-sanitari, l'energia, i trasporti e le attività culturali e ricreative;</w:t>
            </w:r>
          </w:p>
        </w:tc>
      </w:tr>
    </w:tbl>
    <w:p w14:paraId="3AEE05B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585E0170" w14:textId="77777777" w:rsidR="00997677" w:rsidRPr="00A2551E" w:rsidRDefault="00997677" w:rsidP="00997677">
      <w:r w:rsidRPr="00A2551E">
        <w:rPr>
          <w:rStyle w:val="HideTWBExt"/>
        </w:rPr>
        <w:t>&lt;/Amend&gt;</w:t>
      </w:r>
    </w:p>
    <w:p w14:paraId="47C019D1" w14:textId="129CB15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259</w:t>
      </w:r>
      <w:r w:rsidRPr="00A2551E">
        <w:rPr>
          <w:rStyle w:val="HideTWBExt"/>
          <w:b w:val="0"/>
          <w:lang w:val="it-IT"/>
        </w:rPr>
        <w:t>&lt;/NumAm&gt;</w:t>
      </w:r>
    </w:p>
    <w:p w14:paraId="2FAB51ED"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 Sérgio Humberto</w:t>
      </w:r>
      <w:r w:rsidRPr="00A2551E">
        <w:rPr>
          <w:rStyle w:val="HideTWBExt"/>
          <w:b w:val="0"/>
        </w:rPr>
        <w:t>&lt;/Members&gt;</w:t>
      </w:r>
    </w:p>
    <w:p w14:paraId="5A72B342" w14:textId="77777777" w:rsidR="00997677" w:rsidRPr="00A2551E" w:rsidRDefault="00997677" w:rsidP="00997677">
      <w:r w:rsidRPr="00A2551E">
        <w:rPr>
          <w:rStyle w:val="HideTWBExt"/>
        </w:rPr>
        <w:t>&lt;/RepeatBlock-By&gt;</w:t>
      </w:r>
    </w:p>
    <w:p w14:paraId="7D53D3B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13EE5DDD" w14:textId="77777777" w:rsidR="00997677" w:rsidRPr="00A2551E" w:rsidRDefault="00997677" w:rsidP="00997677">
      <w:pPr>
        <w:pStyle w:val="NormalBold"/>
      </w:pPr>
      <w:r w:rsidRPr="00A2551E">
        <w:rPr>
          <w:rStyle w:val="HideTWBExt"/>
          <w:b w:val="0"/>
        </w:rPr>
        <w:t>&lt;Article&gt;</w:t>
      </w:r>
      <w:r w:rsidRPr="00A2551E">
        <w:t>Paragrafo 7</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F2B93E7" w14:textId="77777777" w:rsidTr="00B568DA">
        <w:trPr>
          <w:jc w:val="center"/>
        </w:trPr>
        <w:tc>
          <w:tcPr>
            <w:tcW w:w="9752" w:type="dxa"/>
            <w:gridSpan w:val="2"/>
          </w:tcPr>
          <w:p w14:paraId="3A93B24A" w14:textId="77777777" w:rsidR="00997677" w:rsidRPr="00A2551E" w:rsidRDefault="00997677" w:rsidP="00B568DA">
            <w:pPr>
              <w:keepNext/>
            </w:pPr>
          </w:p>
        </w:tc>
      </w:tr>
      <w:tr w:rsidR="00997677" w:rsidRPr="00A2551E" w14:paraId="794246C2" w14:textId="77777777" w:rsidTr="00B568DA">
        <w:trPr>
          <w:jc w:val="center"/>
        </w:trPr>
        <w:tc>
          <w:tcPr>
            <w:tcW w:w="4876" w:type="dxa"/>
            <w:hideMark/>
          </w:tcPr>
          <w:p w14:paraId="55D5E8A6"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A4AF91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2882654" w14:textId="77777777" w:rsidTr="00B568DA">
        <w:trPr>
          <w:jc w:val="center"/>
        </w:trPr>
        <w:tc>
          <w:tcPr>
            <w:tcW w:w="4876" w:type="dxa"/>
            <w:hideMark/>
          </w:tcPr>
          <w:p w14:paraId="7EA18027" w14:textId="77777777" w:rsidR="00997677" w:rsidRPr="00A2551E" w:rsidRDefault="00997677" w:rsidP="00B568DA">
            <w:pPr>
              <w:pStyle w:val="Normal6"/>
              <w:rPr>
                <w:lang w:val="it-IT"/>
              </w:rPr>
            </w:pPr>
            <w:r w:rsidRPr="00A2551E">
              <w:rPr>
                <w:lang w:val="it-IT"/>
              </w:rPr>
              <w:t>7.</w:t>
            </w:r>
            <w:r w:rsidRPr="00A2551E">
              <w:rPr>
                <w:lang w:val="it-IT"/>
              </w:rPr>
              <w:tab/>
              <w:t xml:space="preserve">invita la Commissione e gli Stati membri ad aumentare in modo significativo gli investimenti pubblici nelle politiche che </w:t>
            </w:r>
            <w:r w:rsidRPr="00A2551E">
              <w:rPr>
                <w:b/>
                <w:i/>
                <w:lang w:val="it-IT"/>
              </w:rPr>
              <w:t>garantiscono</w:t>
            </w:r>
            <w:r w:rsidRPr="00A2551E">
              <w:rPr>
                <w:lang w:val="it-IT"/>
              </w:rPr>
              <w:t xml:space="preserve"> servizi pubblici universali, </w:t>
            </w:r>
            <w:r w:rsidRPr="00A2551E">
              <w:rPr>
                <w:b/>
                <w:i/>
                <w:lang w:val="it-IT"/>
              </w:rPr>
              <w:t>gratuiti e</w:t>
            </w:r>
            <w:r w:rsidRPr="00A2551E">
              <w:rPr>
                <w:lang w:val="it-IT"/>
              </w:rPr>
              <w:t xml:space="preserve"> di alta qualità, dato il loro contributo nello spezzare i cicli della povertà, in particolare in settori quali l'istruzione, l'assistenza sanitaria, la protezione sociale e l'accesso universale ad alloggi dignitosi, acqua e servizi igienico-sanitari, l'energia, i trasporti e le attività culturali e ricreative;</w:t>
            </w:r>
          </w:p>
        </w:tc>
        <w:tc>
          <w:tcPr>
            <w:tcW w:w="4876" w:type="dxa"/>
            <w:hideMark/>
          </w:tcPr>
          <w:p w14:paraId="14BE45CB" w14:textId="77777777" w:rsidR="00997677" w:rsidRPr="00A2551E" w:rsidRDefault="00997677" w:rsidP="00B568DA">
            <w:pPr>
              <w:pStyle w:val="Normal6"/>
              <w:rPr>
                <w:szCs w:val="24"/>
                <w:lang w:val="it-IT"/>
              </w:rPr>
            </w:pPr>
            <w:r w:rsidRPr="00A2551E">
              <w:rPr>
                <w:lang w:val="it-IT"/>
              </w:rPr>
              <w:t>7.</w:t>
            </w:r>
            <w:r w:rsidRPr="00A2551E">
              <w:rPr>
                <w:lang w:val="it-IT"/>
              </w:rPr>
              <w:tab/>
              <w:t xml:space="preserve">invita la Commissione e gli Stati membri ad aumentare in modo significativo gli investimenti pubblici nelle politiche che </w:t>
            </w:r>
            <w:r w:rsidRPr="00A2551E">
              <w:rPr>
                <w:b/>
                <w:i/>
                <w:lang w:val="it-IT"/>
              </w:rPr>
              <w:t>offrono</w:t>
            </w:r>
            <w:r w:rsidRPr="00A2551E">
              <w:rPr>
                <w:lang w:val="it-IT"/>
              </w:rPr>
              <w:t xml:space="preserve"> servizi pubblici universali, di alta qualità </w:t>
            </w:r>
            <w:r w:rsidRPr="00A2551E">
              <w:rPr>
                <w:b/>
                <w:i/>
                <w:lang w:val="it-IT"/>
              </w:rPr>
              <w:t>e a prezzi abbordabili</w:t>
            </w:r>
            <w:r w:rsidRPr="00A2551E">
              <w:rPr>
                <w:lang w:val="it-IT"/>
              </w:rPr>
              <w:t xml:space="preserve">, dato il loro contributo nello spezzare i cicli della povertà, in particolare in settori quali l'istruzione, l'assistenza sanitaria, la protezione sociale e l'accesso universale ad alloggi dignitosi </w:t>
            </w:r>
            <w:r w:rsidRPr="00A2551E">
              <w:rPr>
                <w:b/>
                <w:i/>
                <w:lang w:val="it-IT"/>
              </w:rPr>
              <w:t>e a prezzi abbordabili</w:t>
            </w:r>
            <w:r w:rsidRPr="00A2551E">
              <w:rPr>
                <w:lang w:val="it-IT"/>
              </w:rPr>
              <w:t>, acqua e servizi igienico-sanitari, l'energia, i trasporti e le attività culturali e ricreative;</w:t>
            </w:r>
          </w:p>
        </w:tc>
      </w:tr>
    </w:tbl>
    <w:p w14:paraId="1C335D7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7994E50F" w14:textId="77777777" w:rsidR="00997677" w:rsidRPr="00A2551E" w:rsidRDefault="00997677" w:rsidP="00997677">
      <w:r w:rsidRPr="00A2551E">
        <w:rPr>
          <w:rStyle w:val="HideTWBExt"/>
        </w:rPr>
        <w:t>&lt;/Amend&gt;</w:t>
      </w:r>
    </w:p>
    <w:p w14:paraId="659E00B4" w14:textId="46CEBC4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260</w:t>
      </w:r>
      <w:r w:rsidRPr="00A2551E">
        <w:rPr>
          <w:rStyle w:val="HideTWBExt"/>
          <w:b w:val="0"/>
          <w:lang w:val="it-IT"/>
        </w:rPr>
        <w:t>&lt;/NumAm&gt;</w:t>
      </w:r>
    </w:p>
    <w:p w14:paraId="798DD5C6"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514F0BB5" w14:textId="77777777" w:rsidR="00997677" w:rsidRPr="00A2551E" w:rsidRDefault="00997677" w:rsidP="00997677">
      <w:r w:rsidRPr="00A2551E">
        <w:rPr>
          <w:rStyle w:val="HideTWBExt"/>
        </w:rPr>
        <w:t>&lt;/RepeatBlock-By&gt;</w:t>
      </w:r>
    </w:p>
    <w:p w14:paraId="6081057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50BC1AA5" w14:textId="77777777" w:rsidR="00997677" w:rsidRPr="00A2551E" w:rsidRDefault="00997677" w:rsidP="00997677">
      <w:pPr>
        <w:pStyle w:val="NormalBold"/>
      </w:pPr>
      <w:r w:rsidRPr="00A2551E">
        <w:rPr>
          <w:rStyle w:val="HideTWBExt"/>
          <w:b w:val="0"/>
        </w:rPr>
        <w:t>&lt;Article&gt;</w:t>
      </w:r>
      <w:r w:rsidRPr="00A2551E">
        <w:t>Paragrafo 7</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776B972" w14:textId="77777777" w:rsidTr="00B568DA">
        <w:trPr>
          <w:jc w:val="center"/>
        </w:trPr>
        <w:tc>
          <w:tcPr>
            <w:tcW w:w="9752" w:type="dxa"/>
            <w:gridSpan w:val="2"/>
          </w:tcPr>
          <w:p w14:paraId="5B571969" w14:textId="77777777" w:rsidR="00997677" w:rsidRPr="00A2551E" w:rsidRDefault="00997677" w:rsidP="00B568DA">
            <w:pPr>
              <w:keepNext/>
            </w:pPr>
          </w:p>
        </w:tc>
      </w:tr>
      <w:tr w:rsidR="00997677" w:rsidRPr="00A2551E" w14:paraId="5B4FE9A8" w14:textId="77777777" w:rsidTr="00B568DA">
        <w:trPr>
          <w:jc w:val="center"/>
        </w:trPr>
        <w:tc>
          <w:tcPr>
            <w:tcW w:w="4876" w:type="dxa"/>
            <w:hideMark/>
          </w:tcPr>
          <w:p w14:paraId="60B51E4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F56ADA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0E758AA" w14:textId="77777777" w:rsidTr="00B568DA">
        <w:trPr>
          <w:jc w:val="center"/>
        </w:trPr>
        <w:tc>
          <w:tcPr>
            <w:tcW w:w="4876" w:type="dxa"/>
            <w:hideMark/>
          </w:tcPr>
          <w:p w14:paraId="23C3A8A7" w14:textId="77777777" w:rsidR="00997677" w:rsidRPr="00A2551E" w:rsidRDefault="00997677" w:rsidP="00B568DA">
            <w:pPr>
              <w:pStyle w:val="Normal6"/>
              <w:rPr>
                <w:lang w:val="it-IT"/>
              </w:rPr>
            </w:pPr>
            <w:r w:rsidRPr="00A2551E">
              <w:rPr>
                <w:lang w:val="it-IT"/>
              </w:rPr>
              <w:t>7.</w:t>
            </w:r>
            <w:r w:rsidRPr="00A2551E">
              <w:rPr>
                <w:lang w:val="it-IT"/>
              </w:rPr>
              <w:tab/>
              <w:t xml:space="preserve">invita la Commissione e gli Stati membri ad aumentare in modo significativo gli investimenti pubblici nelle politiche che garantiscono servizi pubblici </w:t>
            </w:r>
            <w:r w:rsidRPr="00A2551E">
              <w:rPr>
                <w:b/>
                <w:i/>
                <w:lang w:val="it-IT"/>
              </w:rPr>
              <w:t>universali,</w:t>
            </w:r>
            <w:r w:rsidRPr="00A2551E">
              <w:rPr>
                <w:lang w:val="it-IT"/>
              </w:rPr>
              <w:t xml:space="preserve"> gratuiti e di alta qualità, </w:t>
            </w:r>
            <w:r w:rsidRPr="00A2551E">
              <w:rPr>
                <w:b/>
                <w:i/>
                <w:lang w:val="it-IT"/>
              </w:rPr>
              <w:t>dato il loro contributo nello</w:t>
            </w:r>
            <w:r w:rsidRPr="00A2551E">
              <w:rPr>
                <w:lang w:val="it-IT"/>
              </w:rPr>
              <w:t xml:space="preserve"> spezzare </w:t>
            </w:r>
            <w:r w:rsidRPr="00A2551E">
              <w:rPr>
                <w:b/>
                <w:i/>
                <w:lang w:val="it-IT"/>
              </w:rPr>
              <w:t>i cicli</w:t>
            </w:r>
            <w:r w:rsidRPr="00A2551E">
              <w:rPr>
                <w:lang w:val="it-IT"/>
              </w:rPr>
              <w:t xml:space="preserve"> della povertà, in particolare in settori quali </w:t>
            </w:r>
            <w:r w:rsidRPr="00A2551E">
              <w:rPr>
                <w:b/>
                <w:i/>
                <w:lang w:val="it-IT"/>
              </w:rPr>
              <w:t>l'istruzione,</w:t>
            </w:r>
            <w:r w:rsidRPr="00A2551E">
              <w:rPr>
                <w:lang w:val="it-IT"/>
              </w:rPr>
              <w:t xml:space="preserve"> l'assistenza sanitaria, la protezione sociale e l'accesso </w:t>
            </w:r>
            <w:r w:rsidRPr="00A2551E">
              <w:rPr>
                <w:b/>
                <w:i/>
                <w:lang w:val="it-IT"/>
              </w:rPr>
              <w:t>universale</w:t>
            </w:r>
            <w:r w:rsidRPr="00A2551E">
              <w:rPr>
                <w:lang w:val="it-IT"/>
              </w:rPr>
              <w:t xml:space="preserve"> ad alloggi dignitosi, acqua e servizi igienico-sanitari, l'energia</w:t>
            </w:r>
            <w:r w:rsidRPr="00A2551E">
              <w:rPr>
                <w:b/>
                <w:i/>
                <w:lang w:val="it-IT"/>
              </w:rPr>
              <w:t>,</w:t>
            </w:r>
            <w:r w:rsidRPr="00A2551E">
              <w:rPr>
                <w:lang w:val="it-IT"/>
              </w:rPr>
              <w:t xml:space="preserve"> i trasporti </w:t>
            </w:r>
            <w:r w:rsidRPr="00A2551E">
              <w:rPr>
                <w:b/>
                <w:i/>
                <w:lang w:val="it-IT"/>
              </w:rPr>
              <w:t>e le attività culturali e ricreative</w:t>
            </w:r>
            <w:r w:rsidRPr="00A2551E">
              <w:rPr>
                <w:lang w:val="it-IT"/>
              </w:rPr>
              <w:t>;</w:t>
            </w:r>
          </w:p>
        </w:tc>
        <w:tc>
          <w:tcPr>
            <w:tcW w:w="4876" w:type="dxa"/>
            <w:hideMark/>
          </w:tcPr>
          <w:p w14:paraId="2429C13F" w14:textId="77777777" w:rsidR="00997677" w:rsidRPr="00A2551E" w:rsidRDefault="00997677" w:rsidP="00B568DA">
            <w:pPr>
              <w:pStyle w:val="Normal6"/>
              <w:rPr>
                <w:szCs w:val="24"/>
                <w:lang w:val="it-IT"/>
              </w:rPr>
            </w:pPr>
            <w:r w:rsidRPr="00A2551E">
              <w:rPr>
                <w:lang w:val="it-IT"/>
              </w:rPr>
              <w:t>7.</w:t>
            </w:r>
            <w:r w:rsidRPr="00A2551E">
              <w:rPr>
                <w:lang w:val="it-IT"/>
              </w:rPr>
              <w:tab/>
              <w:t xml:space="preserve">invita la Commissione e gli Stati membri ad aumentare in modo significativo gli investimenti pubblici nelle politiche che garantiscono servizi pubblici gratuiti e di alta qualità, </w:t>
            </w:r>
            <w:r w:rsidRPr="00A2551E">
              <w:rPr>
                <w:b/>
                <w:i/>
                <w:lang w:val="it-IT"/>
              </w:rPr>
              <w:t>tra cui un'istruzione e un'educazione e cura della prima infanzia gratuite e di alta qualità, quale importante motore per</w:t>
            </w:r>
            <w:r w:rsidRPr="00A2551E">
              <w:rPr>
                <w:lang w:val="it-IT"/>
              </w:rPr>
              <w:t xml:space="preserve"> spezzare </w:t>
            </w:r>
            <w:r w:rsidRPr="00A2551E">
              <w:rPr>
                <w:b/>
                <w:i/>
                <w:lang w:val="it-IT"/>
              </w:rPr>
              <w:t>il ciclo</w:t>
            </w:r>
            <w:r w:rsidRPr="00A2551E">
              <w:rPr>
                <w:lang w:val="it-IT"/>
              </w:rPr>
              <w:t xml:space="preserve"> della povertà</w:t>
            </w:r>
            <w:r w:rsidRPr="00A2551E">
              <w:rPr>
                <w:b/>
                <w:i/>
                <w:lang w:val="it-IT"/>
              </w:rPr>
              <w:t>; invita inoltre la Commissione e gli Stati membri a investire</w:t>
            </w:r>
            <w:r w:rsidRPr="00A2551E">
              <w:rPr>
                <w:lang w:val="it-IT"/>
              </w:rPr>
              <w:t xml:space="preserve"> in particolare in settori quali l'assistenza sanitaria, la protezione sociale e l'accesso ad alloggi dignitosi, acqua e servizi igienico-sanitari, l'energia </w:t>
            </w:r>
            <w:r w:rsidRPr="00A2551E">
              <w:rPr>
                <w:b/>
                <w:i/>
                <w:lang w:val="it-IT"/>
              </w:rPr>
              <w:t>e</w:t>
            </w:r>
            <w:r w:rsidRPr="00A2551E">
              <w:rPr>
                <w:lang w:val="it-IT"/>
              </w:rPr>
              <w:t xml:space="preserve"> i trasporti;</w:t>
            </w:r>
            <w:r w:rsidRPr="00A2551E">
              <w:rPr>
                <w:b/>
                <w:i/>
                <w:lang w:val="it-IT"/>
              </w:rPr>
              <w:t xml:space="preserve"> invita la Commissione e gli Stati membri a promuovere il coordinamento tra tali servizi pubblici attraverso poli di servizi integrati o meccanismi di coordinamento migliorati;</w:t>
            </w:r>
          </w:p>
        </w:tc>
      </w:tr>
    </w:tbl>
    <w:p w14:paraId="7641563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43962BF7" w14:textId="77777777" w:rsidR="00997677" w:rsidRPr="00A2551E" w:rsidRDefault="00997677" w:rsidP="00997677">
      <w:r w:rsidRPr="00A2551E">
        <w:rPr>
          <w:rStyle w:val="HideTWBExt"/>
        </w:rPr>
        <w:t>&lt;/Amend&gt;</w:t>
      </w:r>
    </w:p>
    <w:p w14:paraId="41E413AC" w14:textId="7F9ADFB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261</w:t>
      </w:r>
      <w:r w:rsidRPr="00A2551E">
        <w:rPr>
          <w:rStyle w:val="HideTWBExt"/>
          <w:b w:val="0"/>
          <w:lang w:val="it-IT"/>
        </w:rPr>
        <w:t>&lt;/NumAm&gt;</w:t>
      </w:r>
    </w:p>
    <w:p w14:paraId="65D381ED"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7E2C5622" w14:textId="77777777" w:rsidR="00997677" w:rsidRPr="00A2551E" w:rsidRDefault="00997677" w:rsidP="00997677">
      <w:r w:rsidRPr="00A2551E">
        <w:rPr>
          <w:rStyle w:val="HideTWBExt"/>
        </w:rPr>
        <w:t>&lt;/RepeatBlock-By&gt;</w:t>
      </w:r>
    </w:p>
    <w:p w14:paraId="05F14BE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14FA29B3" w14:textId="77777777" w:rsidR="00997677" w:rsidRPr="00A2551E" w:rsidRDefault="00997677" w:rsidP="00997677">
      <w:pPr>
        <w:pStyle w:val="NormalBold"/>
      </w:pPr>
      <w:r w:rsidRPr="00A2551E">
        <w:rPr>
          <w:rStyle w:val="HideTWBExt"/>
          <w:b w:val="0"/>
        </w:rPr>
        <w:t>&lt;Article&gt;</w:t>
      </w:r>
      <w:r w:rsidRPr="00A2551E">
        <w:t>Paragrafo 7</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87EC979" w14:textId="77777777" w:rsidTr="00B568DA">
        <w:trPr>
          <w:jc w:val="center"/>
        </w:trPr>
        <w:tc>
          <w:tcPr>
            <w:tcW w:w="9752" w:type="dxa"/>
            <w:gridSpan w:val="2"/>
          </w:tcPr>
          <w:p w14:paraId="5C1E7BC3" w14:textId="77777777" w:rsidR="00997677" w:rsidRPr="00A2551E" w:rsidRDefault="00997677" w:rsidP="00B568DA">
            <w:pPr>
              <w:keepNext/>
            </w:pPr>
          </w:p>
        </w:tc>
      </w:tr>
      <w:tr w:rsidR="00997677" w:rsidRPr="00A2551E" w14:paraId="79618915" w14:textId="77777777" w:rsidTr="00B568DA">
        <w:trPr>
          <w:jc w:val="center"/>
        </w:trPr>
        <w:tc>
          <w:tcPr>
            <w:tcW w:w="4876" w:type="dxa"/>
            <w:hideMark/>
          </w:tcPr>
          <w:p w14:paraId="5303F46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9C5191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568422C" w14:textId="77777777" w:rsidTr="00B568DA">
        <w:trPr>
          <w:jc w:val="center"/>
        </w:trPr>
        <w:tc>
          <w:tcPr>
            <w:tcW w:w="4876" w:type="dxa"/>
            <w:hideMark/>
          </w:tcPr>
          <w:p w14:paraId="2DD4EE21" w14:textId="77777777" w:rsidR="00997677" w:rsidRPr="00A2551E" w:rsidRDefault="00997677" w:rsidP="00B568DA">
            <w:pPr>
              <w:pStyle w:val="Normal6"/>
              <w:rPr>
                <w:lang w:val="it-IT"/>
              </w:rPr>
            </w:pPr>
            <w:r w:rsidRPr="00A2551E">
              <w:rPr>
                <w:lang w:val="it-IT"/>
              </w:rPr>
              <w:t>7.</w:t>
            </w:r>
            <w:r w:rsidRPr="00A2551E">
              <w:rPr>
                <w:lang w:val="it-IT"/>
              </w:rPr>
              <w:tab/>
              <w:t xml:space="preserve">invita la Commissione e gli Stati membri ad aumentare in modo significativo gli investimenti pubblici </w:t>
            </w:r>
            <w:r w:rsidRPr="00A2551E">
              <w:rPr>
                <w:b/>
                <w:i/>
                <w:lang w:val="it-IT"/>
              </w:rPr>
              <w:t>nelle politiche che garantiscono</w:t>
            </w:r>
            <w:r w:rsidRPr="00A2551E">
              <w:rPr>
                <w:lang w:val="it-IT"/>
              </w:rPr>
              <w:t xml:space="preserve"> servizi pubblici universali, gratuiti e di alta qualità</w:t>
            </w:r>
            <w:r w:rsidRPr="00A2551E">
              <w:rPr>
                <w:b/>
                <w:i/>
                <w:lang w:val="it-IT"/>
              </w:rPr>
              <w:t>, dato</w:t>
            </w:r>
            <w:r w:rsidRPr="00A2551E">
              <w:rPr>
                <w:lang w:val="it-IT"/>
              </w:rPr>
              <w:t xml:space="preserve"> il </w:t>
            </w:r>
            <w:r w:rsidRPr="00A2551E">
              <w:rPr>
                <w:b/>
                <w:i/>
                <w:lang w:val="it-IT"/>
              </w:rPr>
              <w:t>loro</w:t>
            </w:r>
            <w:r w:rsidRPr="00A2551E">
              <w:rPr>
                <w:lang w:val="it-IT"/>
              </w:rPr>
              <w:t xml:space="preserve"> contributo nello spezzare i cicli della povertà, in particolare in settori quali l'istruzione, l'assistenza sanitaria, la protezione sociale e l'accesso universale ad alloggi dignitosi, acqua e servizi igienico-sanitari, l'energia, i trasporti e le attività culturali e ricreative;</w:t>
            </w:r>
          </w:p>
        </w:tc>
        <w:tc>
          <w:tcPr>
            <w:tcW w:w="4876" w:type="dxa"/>
            <w:hideMark/>
          </w:tcPr>
          <w:p w14:paraId="5CC0396F" w14:textId="77777777" w:rsidR="00997677" w:rsidRPr="00A2551E" w:rsidRDefault="00997677" w:rsidP="00B568DA">
            <w:pPr>
              <w:pStyle w:val="Normal6"/>
              <w:rPr>
                <w:szCs w:val="24"/>
                <w:lang w:val="it-IT"/>
              </w:rPr>
            </w:pPr>
            <w:r w:rsidRPr="00A2551E">
              <w:rPr>
                <w:lang w:val="it-IT"/>
              </w:rPr>
              <w:t>7.</w:t>
            </w:r>
            <w:r w:rsidRPr="00A2551E">
              <w:rPr>
                <w:lang w:val="it-IT"/>
              </w:rPr>
              <w:tab/>
              <w:t xml:space="preserve">invita la Commissione e gli Stati membri ad aumentare in modo significativo gli investimenti pubblici </w:t>
            </w:r>
            <w:r w:rsidRPr="00A2551E">
              <w:rPr>
                <w:b/>
                <w:i/>
                <w:lang w:val="it-IT"/>
              </w:rPr>
              <w:t>in</w:t>
            </w:r>
            <w:r w:rsidRPr="00A2551E">
              <w:rPr>
                <w:lang w:val="it-IT"/>
              </w:rPr>
              <w:t xml:space="preserve"> servizi pubblici universali, gratuiti e di alta qualità </w:t>
            </w:r>
            <w:r w:rsidRPr="00A2551E">
              <w:rPr>
                <w:b/>
                <w:i/>
                <w:lang w:val="it-IT"/>
              </w:rPr>
              <w:t>e servizi di interesse economico generale; sottolinea</w:t>
            </w:r>
            <w:r w:rsidRPr="00A2551E">
              <w:rPr>
                <w:lang w:val="it-IT"/>
              </w:rPr>
              <w:t xml:space="preserve"> il contributo </w:t>
            </w:r>
            <w:r w:rsidRPr="00A2551E">
              <w:rPr>
                <w:b/>
                <w:i/>
                <w:lang w:val="it-IT"/>
              </w:rPr>
              <w:t>di tali investimenti</w:t>
            </w:r>
            <w:r w:rsidRPr="00A2551E">
              <w:rPr>
                <w:lang w:val="it-IT"/>
              </w:rPr>
              <w:t xml:space="preserve"> nello spezzare i cicli </w:t>
            </w:r>
            <w:r w:rsidRPr="00A2551E">
              <w:rPr>
                <w:b/>
                <w:i/>
                <w:lang w:val="it-IT"/>
              </w:rPr>
              <w:t>intergenerazionali</w:t>
            </w:r>
            <w:r w:rsidRPr="00A2551E">
              <w:rPr>
                <w:lang w:val="it-IT"/>
              </w:rPr>
              <w:t xml:space="preserve"> della povertà </w:t>
            </w:r>
            <w:r w:rsidRPr="00A2551E">
              <w:rPr>
                <w:b/>
                <w:i/>
                <w:lang w:val="it-IT"/>
              </w:rPr>
              <w:t>e consentire l'inclusione sociale e occupazionale</w:t>
            </w:r>
            <w:r w:rsidRPr="00A2551E">
              <w:rPr>
                <w:lang w:val="it-IT"/>
              </w:rPr>
              <w:t xml:space="preserve">, in particolare in settori quali </w:t>
            </w:r>
            <w:r w:rsidRPr="00A2551E">
              <w:rPr>
                <w:b/>
                <w:i/>
                <w:lang w:val="it-IT"/>
              </w:rPr>
              <w:t>l'assistenza all'infanzia,</w:t>
            </w:r>
            <w:r w:rsidRPr="00A2551E">
              <w:rPr>
                <w:lang w:val="it-IT"/>
              </w:rPr>
              <w:t xml:space="preserve"> l'istruzione, l'assistenza sanitaria, la protezione sociale e l'accesso universale ad alloggi dignitosi, acqua e servizi igienico-sanitari, l'energia, i trasporti e le attività culturali e ricreative;</w:t>
            </w:r>
          </w:p>
        </w:tc>
      </w:tr>
    </w:tbl>
    <w:p w14:paraId="1BBF6C9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19B50E09" w14:textId="77777777" w:rsidR="00997677" w:rsidRPr="00A2551E" w:rsidRDefault="00997677" w:rsidP="00997677">
      <w:r w:rsidRPr="00A2551E">
        <w:rPr>
          <w:rStyle w:val="HideTWBExt"/>
        </w:rPr>
        <w:t>&lt;/Amend&gt;</w:t>
      </w:r>
    </w:p>
    <w:p w14:paraId="22103C49" w14:textId="70F8078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262</w:t>
      </w:r>
      <w:r w:rsidRPr="00A2551E">
        <w:rPr>
          <w:rStyle w:val="HideTWBExt"/>
          <w:b w:val="0"/>
          <w:lang w:val="it-IT"/>
        </w:rPr>
        <w:t>&lt;/NumAm&gt;</w:t>
      </w:r>
    </w:p>
    <w:p w14:paraId="63E57E9B"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7636E216" w14:textId="77777777" w:rsidR="00997677" w:rsidRPr="00A2551E" w:rsidRDefault="00997677" w:rsidP="00997677">
      <w:r w:rsidRPr="00A2551E">
        <w:rPr>
          <w:rStyle w:val="HideTWBExt"/>
        </w:rPr>
        <w:t>&lt;/RepeatBlock-By&gt;</w:t>
      </w:r>
    </w:p>
    <w:p w14:paraId="328C67C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4F75BB1F" w14:textId="77777777" w:rsidR="00997677" w:rsidRPr="00A2551E" w:rsidRDefault="00997677" w:rsidP="00997677">
      <w:pPr>
        <w:pStyle w:val="NormalBold"/>
      </w:pPr>
      <w:r w:rsidRPr="00A2551E">
        <w:rPr>
          <w:rStyle w:val="HideTWBExt"/>
          <w:b w:val="0"/>
        </w:rPr>
        <w:t>&lt;Article&gt;</w:t>
      </w:r>
      <w:r w:rsidRPr="00A2551E">
        <w:t>Paragrafo 7</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B3ADED5" w14:textId="77777777" w:rsidTr="00B568DA">
        <w:trPr>
          <w:jc w:val="center"/>
        </w:trPr>
        <w:tc>
          <w:tcPr>
            <w:tcW w:w="9752" w:type="dxa"/>
            <w:gridSpan w:val="2"/>
          </w:tcPr>
          <w:p w14:paraId="729863D5" w14:textId="77777777" w:rsidR="00997677" w:rsidRPr="00A2551E" w:rsidRDefault="00997677" w:rsidP="00B568DA">
            <w:pPr>
              <w:keepNext/>
            </w:pPr>
          </w:p>
        </w:tc>
      </w:tr>
      <w:tr w:rsidR="00997677" w:rsidRPr="00A2551E" w14:paraId="2585D044" w14:textId="77777777" w:rsidTr="00B568DA">
        <w:trPr>
          <w:jc w:val="center"/>
        </w:trPr>
        <w:tc>
          <w:tcPr>
            <w:tcW w:w="4876" w:type="dxa"/>
            <w:hideMark/>
          </w:tcPr>
          <w:p w14:paraId="7C83865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CC5A63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E6DF3FB" w14:textId="77777777" w:rsidTr="00B568DA">
        <w:trPr>
          <w:jc w:val="center"/>
        </w:trPr>
        <w:tc>
          <w:tcPr>
            <w:tcW w:w="4876" w:type="dxa"/>
            <w:hideMark/>
          </w:tcPr>
          <w:p w14:paraId="19937D19" w14:textId="77777777" w:rsidR="00997677" w:rsidRPr="00A2551E" w:rsidRDefault="00997677" w:rsidP="00B568DA">
            <w:pPr>
              <w:pStyle w:val="Normal6"/>
              <w:rPr>
                <w:lang w:val="it-IT"/>
              </w:rPr>
            </w:pPr>
            <w:r w:rsidRPr="00A2551E">
              <w:rPr>
                <w:lang w:val="it-IT"/>
              </w:rPr>
              <w:t>7.</w:t>
            </w:r>
            <w:r w:rsidRPr="00A2551E">
              <w:rPr>
                <w:lang w:val="it-IT"/>
              </w:rPr>
              <w:tab/>
              <w:t>invita la Commissione e gli Stati membri ad aumentare in modo significativo gli investimenti pubblici nelle politiche che garantiscono servizi pubblici universali, gratuiti e di alta qualità, dato il loro contributo nello spezzare i cicli della povertà, in particolare in settori quali l'istruzione, l'assistenza sanitaria, la protezione sociale e l'accesso universale ad alloggi dignitosi, acqua e servizi igienico-sanitari, l'energia, i trasporti e le attività culturali e ricreative;</w:t>
            </w:r>
          </w:p>
        </w:tc>
        <w:tc>
          <w:tcPr>
            <w:tcW w:w="4876" w:type="dxa"/>
            <w:hideMark/>
          </w:tcPr>
          <w:p w14:paraId="4A32EAFE" w14:textId="77777777" w:rsidR="00997677" w:rsidRPr="00A2551E" w:rsidRDefault="00997677" w:rsidP="00B568DA">
            <w:pPr>
              <w:pStyle w:val="Normal6"/>
              <w:rPr>
                <w:szCs w:val="24"/>
                <w:lang w:val="it-IT"/>
              </w:rPr>
            </w:pPr>
            <w:r w:rsidRPr="00A2551E">
              <w:rPr>
                <w:lang w:val="it-IT"/>
              </w:rPr>
              <w:t>7.</w:t>
            </w:r>
            <w:r w:rsidRPr="00A2551E">
              <w:rPr>
                <w:lang w:val="it-IT"/>
              </w:rPr>
              <w:tab/>
              <w:t xml:space="preserve">invita la Commissione e gli Stati membri ad aumentare in modo significativo gli investimenti pubblici nelle politiche che garantiscono servizi pubblici universali, gratuiti e di alta qualità, dato il loro contributo nello spezzare i cicli della povertà, in particolare in settori quali l'istruzione, l'assistenza sanitaria, la protezione sociale e l'accesso universale ad alloggi dignitosi, </w:t>
            </w:r>
            <w:r w:rsidRPr="00A2551E">
              <w:rPr>
                <w:b/>
                <w:i/>
                <w:lang w:val="it-IT"/>
              </w:rPr>
              <w:t>servizi pubblici locali sostenibili,</w:t>
            </w:r>
            <w:r w:rsidRPr="00A2551E">
              <w:rPr>
                <w:lang w:val="it-IT"/>
              </w:rPr>
              <w:t xml:space="preserve"> acqua e servizi igienico-sanitari, l'energia, i trasporti e le attività culturali e ricreative;</w:t>
            </w:r>
          </w:p>
        </w:tc>
      </w:tr>
    </w:tbl>
    <w:p w14:paraId="7B35B8A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56F8C729" w14:textId="77777777" w:rsidR="00997677" w:rsidRPr="00A2551E" w:rsidRDefault="00997677" w:rsidP="00997677">
      <w:r w:rsidRPr="00A2551E">
        <w:rPr>
          <w:rStyle w:val="HideTWBExt"/>
        </w:rPr>
        <w:t>&lt;/Amend&gt;</w:t>
      </w:r>
    </w:p>
    <w:p w14:paraId="0E08AAA8" w14:textId="4C7FB07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263</w:t>
      </w:r>
      <w:r w:rsidRPr="00A2551E">
        <w:rPr>
          <w:rStyle w:val="HideTWBExt"/>
          <w:b w:val="0"/>
          <w:lang w:val="it-IT"/>
        </w:rPr>
        <w:t>&lt;/NumAm&gt;</w:t>
      </w:r>
    </w:p>
    <w:p w14:paraId="7D87A8A6"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585DDC4B"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&lt;/AuNomDe&gt;</w:t>
      </w:r>
    </w:p>
    <w:p w14:paraId="23D909FB" w14:textId="77777777" w:rsidR="00997677" w:rsidRPr="00A2551E" w:rsidRDefault="00997677" w:rsidP="00997677">
      <w:r w:rsidRPr="00A2551E">
        <w:rPr>
          <w:rStyle w:val="HideTWBExt"/>
        </w:rPr>
        <w:t>&lt;/RepeatBlock-By&gt;</w:t>
      </w:r>
    </w:p>
    <w:p w14:paraId="5860A8C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0F374517" w14:textId="77777777" w:rsidR="00997677" w:rsidRPr="00A2551E" w:rsidRDefault="00997677" w:rsidP="00997677">
      <w:pPr>
        <w:pStyle w:val="NormalBold"/>
      </w:pPr>
      <w:r w:rsidRPr="00A2551E">
        <w:rPr>
          <w:rStyle w:val="HideTWBExt"/>
          <w:b w:val="0"/>
        </w:rPr>
        <w:t>&lt;Article&gt;</w:t>
      </w:r>
      <w:r w:rsidRPr="00A2551E">
        <w:t>Paragrafo 7</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44B139C" w14:textId="77777777" w:rsidTr="00B568DA">
        <w:trPr>
          <w:jc w:val="center"/>
        </w:trPr>
        <w:tc>
          <w:tcPr>
            <w:tcW w:w="9752" w:type="dxa"/>
            <w:gridSpan w:val="2"/>
          </w:tcPr>
          <w:p w14:paraId="56624DAF" w14:textId="77777777" w:rsidR="00997677" w:rsidRPr="00A2551E" w:rsidRDefault="00997677" w:rsidP="00B568DA">
            <w:pPr>
              <w:keepNext/>
            </w:pPr>
          </w:p>
        </w:tc>
      </w:tr>
      <w:tr w:rsidR="00997677" w:rsidRPr="00A2551E" w14:paraId="4D535D23" w14:textId="77777777" w:rsidTr="00B568DA">
        <w:trPr>
          <w:jc w:val="center"/>
        </w:trPr>
        <w:tc>
          <w:tcPr>
            <w:tcW w:w="4876" w:type="dxa"/>
            <w:hideMark/>
          </w:tcPr>
          <w:p w14:paraId="1F3C03C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C69439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4176D6D" w14:textId="77777777" w:rsidTr="00B568DA">
        <w:trPr>
          <w:jc w:val="center"/>
        </w:trPr>
        <w:tc>
          <w:tcPr>
            <w:tcW w:w="4876" w:type="dxa"/>
            <w:hideMark/>
          </w:tcPr>
          <w:p w14:paraId="1228DAAA" w14:textId="77777777" w:rsidR="00997677" w:rsidRPr="00A2551E" w:rsidRDefault="00997677" w:rsidP="00B568DA">
            <w:pPr>
              <w:pStyle w:val="Normal6"/>
              <w:rPr>
                <w:lang w:val="it-IT"/>
              </w:rPr>
            </w:pPr>
            <w:r w:rsidRPr="00A2551E">
              <w:rPr>
                <w:lang w:val="it-IT"/>
              </w:rPr>
              <w:t>7.</w:t>
            </w:r>
            <w:r w:rsidRPr="00A2551E">
              <w:rPr>
                <w:lang w:val="it-IT"/>
              </w:rPr>
              <w:tab/>
              <w:t>invita la Commissione e gli Stati membri ad aumentare in modo significativo gli investimenti pubblici nelle politiche che garantiscono servizi pubblici universali, gratuiti e di alta qualità, dato il loro contributo nello spezzare i cicli della povertà, in particolare in settori quali l'istruzione, l'assistenza sanitaria, la protezione sociale e l'accesso universale ad alloggi dignitosi, acqua e servizi igienico-sanitari, l'energia, i trasporti e le attività culturali e ricreative;</w:t>
            </w:r>
          </w:p>
        </w:tc>
        <w:tc>
          <w:tcPr>
            <w:tcW w:w="4876" w:type="dxa"/>
            <w:hideMark/>
          </w:tcPr>
          <w:p w14:paraId="44596228" w14:textId="77777777" w:rsidR="00997677" w:rsidRPr="00A2551E" w:rsidRDefault="00997677" w:rsidP="00B568DA">
            <w:pPr>
              <w:pStyle w:val="Normal6"/>
              <w:rPr>
                <w:szCs w:val="24"/>
                <w:lang w:val="it-IT"/>
              </w:rPr>
            </w:pPr>
            <w:r w:rsidRPr="00A2551E">
              <w:rPr>
                <w:lang w:val="it-IT"/>
              </w:rPr>
              <w:t>7.</w:t>
            </w:r>
            <w:r w:rsidRPr="00A2551E">
              <w:rPr>
                <w:lang w:val="it-IT"/>
              </w:rPr>
              <w:tab/>
              <w:t xml:space="preserve">invita la Commissione e gli Stati membri ad aumentare in modo significativo gli investimenti pubblici nelle politiche che garantiscono servizi pubblici universali, gratuiti e di alta qualità, dato il loro contributo nello spezzare i cicli della povertà, in particolare in settori quali l'istruzione, l'assistenza sanitaria, </w:t>
            </w:r>
            <w:r w:rsidRPr="00A2551E">
              <w:rPr>
                <w:b/>
                <w:i/>
                <w:lang w:val="it-IT"/>
              </w:rPr>
              <w:t>compresa l'assistenza in materia salute mentale,</w:t>
            </w:r>
            <w:r w:rsidRPr="00A2551E">
              <w:rPr>
                <w:lang w:val="it-IT"/>
              </w:rPr>
              <w:t xml:space="preserve"> la protezione sociale e l'accesso universale ad alloggi dignitosi, acqua e servizi igienico-sanitari, l'energia, i trasporti e le attività culturali e ricreative;</w:t>
            </w:r>
          </w:p>
        </w:tc>
      </w:tr>
    </w:tbl>
    <w:p w14:paraId="01CDC0B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4D672FAE" w14:textId="77777777" w:rsidR="00997677" w:rsidRPr="00A2551E" w:rsidRDefault="00997677" w:rsidP="00997677">
      <w:r w:rsidRPr="00A2551E">
        <w:rPr>
          <w:rStyle w:val="HideTWBExt"/>
        </w:rPr>
        <w:t>&lt;/Amend&gt;</w:t>
      </w:r>
    </w:p>
    <w:p w14:paraId="07A81D4F" w14:textId="33DFC2C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264</w:t>
      </w:r>
      <w:r w:rsidRPr="00A2551E">
        <w:rPr>
          <w:rStyle w:val="HideTWBExt"/>
          <w:b w:val="0"/>
          <w:lang w:val="it-IT"/>
        </w:rPr>
        <w:t>&lt;/NumAm&gt;</w:t>
      </w:r>
    </w:p>
    <w:p w14:paraId="57790A08"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&lt;/Members&gt;</w:t>
      </w:r>
    </w:p>
    <w:p w14:paraId="5982C6CC" w14:textId="77777777" w:rsidR="00997677" w:rsidRPr="00A2551E" w:rsidRDefault="00997677" w:rsidP="00997677">
      <w:r w:rsidRPr="00A2551E">
        <w:rPr>
          <w:rStyle w:val="HideTWBExt"/>
        </w:rPr>
        <w:t>&lt;/RepeatBlock-By&gt;</w:t>
      </w:r>
    </w:p>
    <w:p w14:paraId="09115D8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7A3E8ABD" w14:textId="77777777" w:rsidR="00997677" w:rsidRPr="00A2551E" w:rsidRDefault="00997677" w:rsidP="00997677">
      <w:pPr>
        <w:pStyle w:val="NormalBold"/>
      </w:pPr>
      <w:r w:rsidRPr="00A2551E">
        <w:rPr>
          <w:rStyle w:val="HideTWBExt"/>
          <w:b w:val="0"/>
        </w:rPr>
        <w:t>&lt;Article&gt;</w:t>
      </w:r>
      <w:r w:rsidRPr="00A2551E">
        <w:t>Paragrafo 7</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761DF28" w14:textId="77777777" w:rsidTr="00B568DA">
        <w:trPr>
          <w:jc w:val="center"/>
        </w:trPr>
        <w:tc>
          <w:tcPr>
            <w:tcW w:w="9752" w:type="dxa"/>
            <w:gridSpan w:val="2"/>
          </w:tcPr>
          <w:p w14:paraId="4C5D6E6B" w14:textId="77777777" w:rsidR="00997677" w:rsidRPr="00A2551E" w:rsidRDefault="00997677" w:rsidP="00B568DA">
            <w:pPr>
              <w:keepNext/>
            </w:pPr>
          </w:p>
        </w:tc>
      </w:tr>
      <w:tr w:rsidR="00997677" w:rsidRPr="00A2551E" w14:paraId="1E099898" w14:textId="77777777" w:rsidTr="00B568DA">
        <w:trPr>
          <w:jc w:val="center"/>
        </w:trPr>
        <w:tc>
          <w:tcPr>
            <w:tcW w:w="4876" w:type="dxa"/>
            <w:hideMark/>
          </w:tcPr>
          <w:p w14:paraId="40BAC4AB"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817A45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BFB9F4E" w14:textId="77777777" w:rsidTr="00B568DA">
        <w:trPr>
          <w:jc w:val="center"/>
        </w:trPr>
        <w:tc>
          <w:tcPr>
            <w:tcW w:w="4876" w:type="dxa"/>
            <w:hideMark/>
          </w:tcPr>
          <w:p w14:paraId="712FCF04" w14:textId="77777777" w:rsidR="00997677" w:rsidRPr="00A2551E" w:rsidRDefault="00997677" w:rsidP="00B568DA">
            <w:pPr>
              <w:pStyle w:val="Normal6"/>
              <w:rPr>
                <w:lang w:val="it-IT"/>
              </w:rPr>
            </w:pPr>
            <w:r w:rsidRPr="00A2551E">
              <w:rPr>
                <w:lang w:val="it-IT"/>
              </w:rPr>
              <w:t>7.</w:t>
            </w:r>
            <w:r w:rsidRPr="00A2551E">
              <w:rPr>
                <w:lang w:val="it-IT"/>
              </w:rPr>
              <w:tab/>
              <w:t>invita la Commissione e gli Stati membri ad aumentare in modo significativo gli investimenti pubblici nelle politiche che garantiscono servizi pubblici universali, gratuiti e di alta qualità, dato il loro contributo nello spezzare i cicli della povertà, in particolare in settori quali l'istruzione, l'assistenza sanitaria, la protezione sociale e l'accesso universale ad alloggi dignitosi, acqua e servizi igienico-sanitari, l'energia, i trasporti e le attività culturali e ricreative;</w:t>
            </w:r>
          </w:p>
        </w:tc>
        <w:tc>
          <w:tcPr>
            <w:tcW w:w="4876" w:type="dxa"/>
            <w:hideMark/>
          </w:tcPr>
          <w:p w14:paraId="5225B773" w14:textId="77777777" w:rsidR="00997677" w:rsidRPr="00A2551E" w:rsidRDefault="00997677" w:rsidP="00B568DA">
            <w:pPr>
              <w:pStyle w:val="Normal6"/>
              <w:rPr>
                <w:szCs w:val="24"/>
                <w:lang w:val="it-IT"/>
              </w:rPr>
            </w:pPr>
            <w:r w:rsidRPr="00A2551E">
              <w:rPr>
                <w:lang w:val="it-IT"/>
              </w:rPr>
              <w:t>7.</w:t>
            </w:r>
            <w:r w:rsidRPr="00A2551E">
              <w:rPr>
                <w:lang w:val="it-IT"/>
              </w:rPr>
              <w:tab/>
              <w:t xml:space="preserve"> invita la Commissione e gli Stati membri ad aumentare in modo significativo gli investimenti pubblici nelle politiche che garantiscono </w:t>
            </w:r>
            <w:r w:rsidRPr="00A2551E">
              <w:rPr>
                <w:b/>
                <w:i/>
                <w:lang w:val="it-IT"/>
              </w:rPr>
              <w:t>diritti sociali fornendo</w:t>
            </w:r>
            <w:r w:rsidRPr="00A2551E">
              <w:rPr>
                <w:lang w:val="it-IT"/>
              </w:rPr>
              <w:t xml:space="preserve"> servizi pubblici universali, gratuiti e di alta qualità, dato il loro contributo nello spezzare i cicli della povertà, in particolare in settori quali l'istruzione, l'assistenza sanitaria, la protezione sociale e l'accesso universale ad alloggi dignitosi, acqua e servizi igienico-sanitari, l'energia, i trasporti e le attività culturali e ricreative;</w:t>
            </w:r>
          </w:p>
        </w:tc>
      </w:tr>
    </w:tbl>
    <w:p w14:paraId="4F1B35B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61E8D17F" w14:textId="77777777" w:rsidR="00997677" w:rsidRPr="00A2551E" w:rsidRDefault="00997677" w:rsidP="00997677">
      <w:r w:rsidRPr="00A2551E">
        <w:rPr>
          <w:rStyle w:val="HideTWBExt"/>
        </w:rPr>
        <w:t>&lt;/Amend&gt;</w:t>
      </w:r>
    </w:p>
    <w:p w14:paraId="006BAE7B" w14:textId="7FB2369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265</w:t>
      </w:r>
      <w:r w:rsidRPr="00A2551E">
        <w:rPr>
          <w:rStyle w:val="HideTWBExt"/>
          <w:b w:val="0"/>
          <w:lang w:val="it-IT"/>
        </w:rPr>
        <w:t>&lt;/NumAm&gt;</w:t>
      </w:r>
    </w:p>
    <w:p w14:paraId="3E1164AC"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&lt;/Members&gt;</w:t>
      </w:r>
    </w:p>
    <w:p w14:paraId="3C4FF8F8" w14:textId="77777777" w:rsidR="00997677" w:rsidRPr="00A2551E" w:rsidRDefault="00997677" w:rsidP="00997677">
      <w:r w:rsidRPr="00A2551E">
        <w:rPr>
          <w:rStyle w:val="HideTWBExt"/>
        </w:rPr>
        <w:t>&lt;/RepeatBlock-By&gt;</w:t>
      </w:r>
    </w:p>
    <w:p w14:paraId="630F294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57AF1A7A" w14:textId="77777777" w:rsidR="00997677" w:rsidRPr="00A2551E" w:rsidRDefault="00997677" w:rsidP="00997677">
      <w:pPr>
        <w:pStyle w:val="NormalBold"/>
      </w:pPr>
      <w:r w:rsidRPr="00A2551E">
        <w:rPr>
          <w:rStyle w:val="HideTWBExt"/>
          <w:b w:val="0"/>
        </w:rPr>
        <w:t>&lt;Article&gt;</w:t>
      </w:r>
      <w:r w:rsidRPr="00A2551E">
        <w:t>Paragrafo 7 bis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858435D" w14:textId="77777777" w:rsidTr="00B568DA">
        <w:trPr>
          <w:jc w:val="center"/>
        </w:trPr>
        <w:tc>
          <w:tcPr>
            <w:tcW w:w="9752" w:type="dxa"/>
            <w:gridSpan w:val="2"/>
          </w:tcPr>
          <w:p w14:paraId="73978F10" w14:textId="77777777" w:rsidR="00997677" w:rsidRPr="00A2551E" w:rsidRDefault="00997677" w:rsidP="00B568DA">
            <w:pPr>
              <w:keepNext/>
            </w:pPr>
          </w:p>
        </w:tc>
      </w:tr>
      <w:tr w:rsidR="00997677" w:rsidRPr="00A2551E" w14:paraId="072461DD" w14:textId="77777777" w:rsidTr="00B568DA">
        <w:trPr>
          <w:jc w:val="center"/>
        </w:trPr>
        <w:tc>
          <w:tcPr>
            <w:tcW w:w="4876" w:type="dxa"/>
            <w:hideMark/>
          </w:tcPr>
          <w:p w14:paraId="0D1D05A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D6E9A5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23A92CF" w14:textId="77777777" w:rsidTr="00B568DA">
        <w:trPr>
          <w:jc w:val="center"/>
        </w:trPr>
        <w:tc>
          <w:tcPr>
            <w:tcW w:w="4876" w:type="dxa"/>
          </w:tcPr>
          <w:p w14:paraId="19CB15BB" w14:textId="77777777" w:rsidR="00997677" w:rsidRPr="00A2551E" w:rsidRDefault="00997677" w:rsidP="00B568DA">
            <w:pPr>
              <w:pStyle w:val="Normal6"/>
              <w:rPr>
                <w:lang w:val="it-IT"/>
              </w:rPr>
            </w:pPr>
          </w:p>
        </w:tc>
        <w:tc>
          <w:tcPr>
            <w:tcW w:w="4876" w:type="dxa"/>
            <w:hideMark/>
          </w:tcPr>
          <w:p w14:paraId="1F0D747D"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bis.</w:t>
            </w:r>
            <w:r w:rsidRPr="00A2551E">
              <w:rPr>
                <w:b/>
                <w:i/>
                <w:lang w:val="it-IT"/>
              </w:rPr>
              <w:tab/>
              <w:t>sottolinea che l'accesso a un'alimentazione sana e a prezzi abbordabili è un'esigenza essenziale, in particolare per le persone e le famiglie che vivono in condizioni di povertà estrema; invita la Commissione e gli Stati membri a garantire disposizioni coerenti in materia di alimenti nutrienti e a prezzi abbordabili, in particolare per i bambini, gli anziani che vivono da soli e le comunità emarginate; sottolinea l'importanza di integrare il sostegno alimentare nei sistemi di protezione sociale, anche attraverso la distribuzione di alimenti o buoni, programmi di pasti nelle scuole per i bambini bisognosi e misure mirate durante le vacanze scolastiche;</w:t>
            </w:r>
          </w:p>
        </w:tc>
      </w:tr>
    </w:tbl>
    <w:p w14:paraId="7C1F004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4C5A0E37" w14:textId="77777777" w:rsidR="00997677" w:rsidRPr="00A2551E" w:rsidRDefault="00997677" w:rsidP="00997677">
      <w:r w:rsidRPr="00A2551E">
        <w:rPr>
          <w:rStyle w:val="HideTWBExt"/>
        </w:rPr>
        <w:t>&lt;/Amend&gt;</w:t>
      </w:r>
    </w:p>
    <w:p w14:paraId="3F4FFBEA" w14:textId="521510F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266</w:t>
      </w:r>
      <w:r w:rsidRPr="00A2551E">
        <w:rPr>
          <w:rStyle w:val="HideTWBExt"/>
          <w:b w:val="0"/>
          <w:lang w:val="it-IT"/>
        </w:rPr>
        <w:t>&lt;/NumAm&gt;</w:t>
      </w:r>
    </w:p>
    <w:p w14:paraId="7A800D08"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1D80E19F" w14:textId="77777777" w:rsidR="00997677" w:rsidRPr="00A2551E" w:rsidRDefault="00997677" w:rsidP="00997677">
      <w:r w:rsidRPr="00A2551E">
        <w:rPr>
          <w:rStyle w:val="HideTWBExt"/>
        </w:rPr>
        <w:t>&lt;/RepeatBlock-By&gt;</w:t>
      </w:r>
    </w:p>
    <w:p w14:paraId="745C520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14C3920A" w14:textId="77777777" w:rsidR="00997677" w:rsidRPr="00A2551E" w:rsidRDefault="00997677" w:rsidP="00997677">
      <w:pPr>
        <w:pStyle w:val="NormalBold"/>
      </w:pPr>
      <w:r w:rsidRPr="00A2551E">
        <w:rPr>
          <w:rStyle w:val="HideTWBExt"/>
          <w:b w:val="0"/>
        </w:rPr>
        <w:t>&lt;Article&gt;</w:t>
      </w:r>
      <w:r w:rsidRPr="00A2551E">
        <w:t>Paragrafo 7 bis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A709DD8" w14:textId="77777777" w:rsidTr="00B568DA">
        <w:trPr>
          <w:jc w:val="center"/>
        </w:trPr>
        <w:tc>
          <w:tcPr>
            <w:tcW w:w="9752" w:type="dxa"/>
            <w:gridSpan w:val="2"/>
          </w:tcPr>
          <w:p w14:paraId="2DC645CD" w14:textId="77777777" w:rsidR="00997677" w:rsidRPr="00A2551E" w:rsidRDefault="00997677" w:rsidP="00B568DA">
            <w:pPr>
              <w:keepNext/>
            </w:pPr>
          </w:p>
        </w:tc>
      </w:tr>
      <w:tr w:rsidR="00997677" w:rsidRPr="00A2551E" w14:paraId="14240D5D" w14:textId="77777777" w:rsidTr="00B568DA">
        <w:trPr>
          <w:jc w:val="center"/>
        </w:trPr>
        <w:tc>
          <w:tcPr>
            <w:tcW w:w="4876" w:type="dxa"/>
            <w:hideMark/>
          </w:tcPr>
          <w:p w14:paraId="3D642F2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772A4A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5292FC8" w14:textId="77777777" w:rsidTr="00B568DA">
        <w:trPr>
          <w:jc w:val="center"/>
        </w:trPr>
        <w:tc>
          <w:tcPr>
            <w:tcW w:w="4876" w:type="dxa"/>
          </w:tcPr>
          <w:p w14:paraId="46216913" w14:textId="77777777" w:rsidR="00997677" w:rsidRPr="00A2551E" w:rsidRDefault="00997677" w:rsidP="00B568DA">
            <w:pPr>
              <w:pStyle w:val="Normal6"/>
              <w:rPr>
                <w:lang w:val="it-IT"/>
              </w:rPr>
            </w:pPr>
          </w:p>
        </w:tc>
        <w:tc>
          <w:tcPr>
            <w:tcW w:w="4876" w:type="dxa"/>
            <w:hideMark/>
          </w:tcPr>
          <w:p w14:paraId="0AC8D1E7"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bis.</w:t>
            </w:r>
            <w:r w:rsidRPr="00A2551E">
              <w:rPr>
                <w:b/>
                <w:i/>
                <w:lang w:val="it-IT"/>
              </w:rPr>
              <w:tab/>
              <w:t>sottolinea che le misure di sostenibilità ambientale e di transizione climatica devono essere attuate in modo socialmente giusto e inclusivo, garantendo che le famiglie a basso reddito non siano gravate in modo sproporzionato dai costi delle riforme ecologiche; chiede che l'accessibilità economica dei bisogni fondamentali, quali gli alloggi, l'energia e i trasporti, rimanga un principio guida di tutte le politiche di sviluppo ecologico;</w:t>
            </w:r>
          </w:p>
        </w:tc>
      </w:tr>
    </w:tbl>
    <w:p w14:paraId="281AF395"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2CFF727F" w14:textId="77777777" w:rsidR="00997677" w:rsidRPr="00A2551E" w:rsidRDefault="00997677" w:rsidP="00997677">
      <w:r w:rsidRPr="00A2551E">
        <w:rPr>
          <w:rStyle w:val="HideTWBExt"/>
        </w:rPr>
        <w:t>&lt;/Amend&gt;</w:t>
      </w:r>
    </w:p>
    <w:p w14:paraId="2AD2E3C3" w14:textId="2C45C2E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267</w:t>
      </w:r>
      <w:r w:rsidRPr="00A2551E">
        <w:rPr>
          <w:rStyle w:val="HideTWBExt"/>
          <w:b w:val="0"/>
          <w:lang w:val="it-IT"/>
        </w:rPr>
        <w:t>&lt;/NumAm&gt;</w:t>
      </w:r>
    </w:p>
    <w:p w14:paraId="77787226"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&lt;/Members&gt;</w:t>
      </w:r>
    </w:p>
    <w:p w14:paraId="62C0127D" w14:textId="77777777" w:rsidR="00997677" w:rsidRPr="00A2551E" w:rsidRDefault="00997677" w:rsidP="00997677">
      <w:r w:rsidRPr="00A2551E">
        <w:rPr>
          <w:rStyle w:val="HideTWBExt"/>
        </w:rPr>
        <w:t>&lt;/RepeatBlock-By&gt;</w:t>
      </w:r>
    </w:p>
    <w:p w14:paraId="7D923AD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6DE77C54" w14:textId="77777777" w:rsidR="00997677" w:rsidRPr="00A2551E" w:rsidRDefault="00997677" w:rsidP="00997677">
      <w:pPr>
        <w:pStyle w:val="NormalBold"/>
      </w:pPr>
      <w:r w:rsidRPr="00A2551E">
        <w:rPr>
          <w:rStyle w:val="HideTWBExt"/>
          <w:b w:val="0"/>
        </w:rPr>
        <w:t>&lt;Article&gt;</w:t>
      </w:r>
      <w:r w:rsidRPr="00A2551E">
        <w:t>Paragrafo 7 bis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1EAE248" w14:textId="77777777" w:rsidTr="00B568DA">
        <w:trPr>
          <w:jc w:val="center"/>
        </w:trPr>
        <w:tc>
          <w:tcPr>
            <w:tcW w:w="9752" w:type="dxa"/>
            <w:gridSpan w:val="2"/>
          </w:tcPr>
          <w:p w14:paraId="64998E09" w14:textId="77777777" w:rsidR="00997677" w:rsidRPr="00A2551E" w:rsidRDefault="00997677" w:rsidP="00B568DA">
            <w:pPr>
              <w:keepNext/>
            </w:pPr>
          </w:p>
        </w:tc>
      </w:tr>
      <w:tr w:rsidR="00997677" w:rsidRPr="00A2551E" w14:paraId="63240D04" w14:textId="77777777" w:rsidTr="00B568DA">
        <w:trPr>
          <w:jc w:val="center"/>
        </w:trPr>
        <w:tc>
          <w:tcPr>
            <w:tcW w:w="4876" w:type="dxa"/>
            <w:hideMark/>
          </w:tcPr>
          <w:p w14:paraId="5AF7DD6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1F51B4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FBE228C" w14:textId="77777777" w:rsidTr="00B568DA">
        <w:trPr>
          <w:jc w:val="center"/>
        </w:trPr>
        <w:tc>
          <w:tcPr>
            <w:tcW w:w="4876" w:type="dxa"/>
          </w:tcPr>
          <w:p w14:paraId="79144278" w14:textId="77777777" w:rsidR="00997677" w:rsidRPr="00A2551E" w:rsidRDefault="00997677" w:rsidP="00B568DA">
            <w:pPr>
              <w:pStyle w:val="Normal6"/>
              <w:rPr>
                <w:lang w:val="it-IT"/>
              </w:rPr>
            </w:pPr>
          </w:p>
        </w:tc>
        <w:tc>
          <w:tcPr>
            <w:tcW w:w="4876" w:type="dxa"/>
            <w:hideMark/>
          </w:tcPr>
          <w:p w14:paraId="1946E4A4"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bis.</w:t>
            </w:r>
            <w:r w:rsidRPr="00A2551E">
              <w:rPr>
                <w:b/>
                <w:i/>
                <w:lang w:val="it-IT"/>
              </w:rPr>
              <w:tab/>
              <w:t>invita la Commissione e gli Stati membri a rivedere la legislazione pertinente al fine di vietare esplicitamente la discriminazione basata sullo status socioeconomico, riconoscendone l'intersezione con altre forme di discriminazione; sottolinea che è necessaria una base giuridica chiara per garantire diritti e tutele azionabili alle persone che vivono in condizioni di povertà ed esclusione sociale;</w:t>
            </w:r>
          </w:p>
        </w:tc>
      </w:tr>
    </w:tbl>
    <w:p w14:paraId="4C402CD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55047DEE" w14:textId="77777777" w:rsidR="00997677" w:rsidRPr="00A2551E" w:rsidRDefault="00997677" w:rsidP="00997677">
      <w:r w:rsidRPr="00A2551E">
        <w:rPr>
          <w:rStyle w:val="HideTWBExt"/>
        </w:rPr>
        <w:t>&lt;/Amend&gt;</w:t>
      </w:r>
    </w:p>
    <w:p w14:paraId="547BB46D" w14:textId="06E0BED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268</w:t>
      </w:r>
      <w:r w:rsidRPr="00A2551E">
        <w:rPr>
          <w:rStyle w:val="HideTWBExt"/>
          <w:b w:val="0"/>
          <w:lang w:val="it-IT"/>
        </w:rPr>
        <w:t>&lt;/NumAm&gt;</w:t>
      </w:r>
    </w:p>
    <w:p w14:paraId="28C5A486" w14:textId="77777777" w:rsidR="00997677" w:rsidRPr="00A2551E" w:rsidRDefault="00997677" w:rsidP="00997677">
      <w:pPr>
        <w:pStyle w:val="NormalBold"/>
      </w:pPr>
      <w:r w:rsidRPr="00A2551E">
        <w:rPr>
          <w:rStyle w:val="HideTWBExt"/>
          <w:b w:val="0"/>
        </w:rPr>
        <w:t>&lt;RepeatBlock-By&gt;&lt;Members&gt;</w:t>
      </w:r>
      <w:proofErr w:type="spellStart"/>
      <w:r w:rsidRPr="00A2551E">
        <w:t>Liesbet</w:t>
      </w:r>
      <w:proofErr w:type="spellEnd"/>
      <w:r w:rsidRPr="00A2551E">
        <w:t xml:space="preserve"> </w:t>
      </w:r>
      <w:proofErr w:type="spellStart"/>
      <w:r w:rsidRPr="00A2551E">
        <w:t>Sommen</w:t>
      </w:r>
      <w:proofErr w:type="spellEnd"/>
      <w:r w:rsidRPr="00A2551E">
        <w:t>, Martine Kemp</w:t>
      </w:r>
      <w:r w:rsidRPr="00A2551E">
        <w:rPr>
          <w:rStyle w:val="HideTWBExt"/>
          <w:b w:val="0"/>
        </w:rPr>
        <w:t>&lt;/Members&gt;</w:t>
      </w:r>
    </w:p>
    <w:p w14:paraId="414563E0" w14:textId="77777777" w:rsidR="00997677" w:rsidRPr="00A2551E" w:rsidRDefault="00997677" w:rsidP="00997677">
      <w:r w:rsidRPr="00A2551E">
        <w:rPr>
          <w:rStyle w:val="HideTWBExt"/>
        </w:rPr>
        <w:t>&lt;/RepeatBlock-By&gt;</w:t>
      </w:r>
    </w:p>
    <w:p w14:paraId="1E154EE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32800B05" w14:textId="77777777" w:rsidR="00997677" w:rsidRPr="00A2551E" w:rsidRDefault="00997677" w:rsidP="00997677">
      <w:pPr>
        <w:pStyle w:val="NormalBold"/>
      </w:pPr>
      <w:r w:rsidRPr="00A2551E">
        <w:rPr>
          <w:rStyle w:val="HideTWBExt"/>
          <w:b w:val="0"/>
        </w:rPr>
        <w:t>&lt;Article&gt;</w:t>
      </w:r>
      <w:r w:rsidRPr="00A2551E">
        <w:t>Paragrafo 7 bis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5BF4A5C" w14:textId="77777777" w:rsidTr="00B568DA">
        <w:trPr>
          <w:jc w:val="center"/>
        </w:trPr>
        <w:tc>
          <w:tcPr>
            <w:tcW w:w="9752" w:type="dxa"/>
            <w:gridSpan w:val="2"/>
          </w:tcPr>
          <w:p w14:paraId="75338D43" w14:textId="77777777" w:rsidR="00997677" w:rsidRPr="00A2551E" w:rsidRDefault="00997677" w:rsidP="00B568DA">
            <w:pPr>
              <w:keepNext/>
            </w:pPr>
          </w:p>
        </w:tc>
      </w:tr>
      <w:tr w:rsidR="00997677" w:rsidRPr="00A2551E" w14:paraId="27EC7B8D" w14:textId="77777777" w:rsidTr="00B568DA">
        <w:trPr>
          <w:jc w:val="center"/>
        </w:trPr>
        <w:tc>
          <w:tcPr>
            <w:tcW w:w="4876" w:type="dxa"/>
            <w:hideMark/>
          </w:tcPr>
          <w:p w14:paraId="2694918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CA097C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EC564B1" w14:textId="77777777" w:rsidTr="00B568DA">
        <w:trPr>
          <w:jc w:val="center"/>
        </w:trPr>
        <w:tc>
          <w:tcPr>
            <w:tcW w:w="4876" w:type="dxa"/>
          </w:tcPr>
          <w:p w14:paraId="364C8F2A" w14:textId="77777777" w:rsidR="00997677" w:rsidRPr="00A2551E" w:rsidRDefault="00997677" w:rsidP="00B568DA">
            <w:pPr>
              <w:pStyle w:val="Normal6"/>
              <w:rPr>
                <w:lang w:val="it-IT"/>
              </w:rPr>
            </w:pPr>
          </w:p>
        </w:tc>
        <w:tc>
          <w:tcPr>
            <w:tcW w:w="4876" w:type="dxa"/>
            <w:hideMark/>
          </w:tcPr>
          <w:p w14:paraId="321D07EA"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bis.</w:t>
            </w:r>
            <w:r w:rsidRPr="00A2551E">
              <w:rPr>
                <w:b/>
                <w:i/>
                <w:lang w:val="it-IT"/>
              </w:rPr>
              <w:tab/>
              <w:t>invita la Commissione, gli Stati membri e le regioni a collaborare, insieme alla società civile, per promuovere un'istruzione di qualità quale pilastro essenziale nella lotta contro la povertà; esorta la Commissione a integrare l'istruzione di qualità nelle strategie, nei piani d'azione e nelle tabelle di marcia futuri volti all'inclusione sociale e al consolidamento di un'Europa sociale forte;</w:t>
            </w:r>
          </w:p>
        </w:tc>
      </w:tr>
    </w:tbl>
    <w:p w14:paraId="15B4951F"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4BC9904A" w14:textId="77777777" w:rsidR="00997677" w:rsidRPr="00A2551E" w:rsidRDefault="00997677" w:rsidP="00997677">
      <w:r w:rsidRPr="00A2551E">
        <w:rPr>
          <w:rStyle w:val="HideTWBExt"/>
        </w:rPr>
        <w:t>&lt;/Amend&gt;</w:t>
      </w:r>
    </w:p>
    <w:p w14:paraId="713A12FC" w14:textId="58F84EE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269</w:t>
      </w:r>
      <w:r w:rsidRPr="00A2551E">
        <w:rPr>
          <w:rStyle w:val="HideTWBExt"/>
          <w:b w:val="0"/>
          <w:lang w:val="it-IT"/>
        </w:rPr>
        <w:t>&lt;/NumAm&gt;</w:t>
      </w:r>
    </w:p>
    <w:p w14:paraId="5BF72F67"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w:t>
      </w:r>
      <w:r w:rsidRPr="00A2551E">
        <w:rPr>
          <w:rStyle w:val="HideTWBExt"/>
          <w:b w:val="0"/>
        </w:rPr>
        <w:t>&lt;/Members&gt;</w:t>
      </w:r>
    </w:p>
    <w:p w14:paraId="34E264F3" w14:textId="77777777" w:rsidR="00997677" w:rsidRPr="00A2551E" w:rsidRDefault="00997677" w:rsidP="00997677">
      <w:r w:rsidRPr="00A2551E">
        <w:rPr>
          <w:rStyle w:val="HideTWBExt"/>
        </w:rPr>
        <w:t>&lt;/RepeatBlock-By&gt;</w:t>
      </w:r>
    </w:p>
    <w:p w14:paraId="6C4792A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10D1B204" w14:textId="77777777" w:rsidR="00997677" w:rsidRPr="00A2551E" w:rsidRDefault="00997677" w:rsidP="00997677">
      <w:pPr>
        <w:pStyle w:val="NormalBold"/>
      </w:pPr>
      <w:r w:rsidRPr="00A2551E">
        <w:rPr>
          <w:rStyle w:val="HideTWBExt"/>
          <w:b w:val="0"/>
        </w:rPr>
        <w:t>&lt;Article&gt;</w:t>
      </w:r>
      <w:r w:rsidRPr="00A2551E">
        <w:t>Paragrafo 7 bis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A64A541" w14:textId="77777777" w:rsidTr="00B568DA">
        <w:trPr>
          <w:jc w:val="center"/>
        </w:trPr>
        <w:tc>
          <w:tcPr>
            <w:tcW w:w="9752" w:type="dxa"/>
            <w:gridSpan w:val="2"/>
          </w:tcPr>
          <w:p w14:paraId="57A6F07C" w14:textId="77777777" w:rsidR="00997677" w:rsidRPr="00A2551E" w:rsidRDefault="00997677" w:rsidP="00B568DA">
            <w:pPr>
              <w:keepNext/>
            </w:pPr>
          </w:p>
        </w:tc>
      </w:tr>
      <w:tr w:rsidR="00997677" w:rsidRPr="00A2551E" w14:paraId="47B54F45" w14:textId="77777777" w:rsidTr="00B568DA">
        <w:trPr>
          <w:jc w:val="center"/>
        </w:trPr>
        <w:tc>
          <w:tcPr>
            <w:tcW w:w="4876" w:type="dxa"/>
            <w:hideMark/>
          </w:tcPr>
          <w:p w14:paraId="4224912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FE10CD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E91C98A" w14:textId="77777777" w:rsidTr="00B568DA">
        <w:trPr>
          <w:jc w:val="center"/>
        </w:trPr>
        <w:tc>
          <w:tcPr>
            <w:tcW w:w="4876" w:type="dxa"/>
          </w:tcPr>
          <w:p w14:paraId="11AEDD64" w14:textId="77777777" w:rsidR="00997677" w:rsidRPr="00A2551E" w:rsidRDefault="00997677" w:rsidP="00B568DA">
            <w:pPr>
              <w:pStyle w:val="Normal6"/>
              <w:rPr>
                <w:lang w:val="it-IT"/>
              </w:rPr>
            </w:pPr>
          </w:p>
        </w:tc>
        <w:tc>
          <w:tcPr>
            <w:tcW w:w="4876" w:type="dxa"/>
            <w:hideMark/>
          </w:tcPr>
          <w:p w14:paraId="7C6FF833"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bis.</w:t>
            </w:r>
            <w:r w:rsidRPr="00A2551E">
              <w:rPr>
                <w:b/>
                <w:i/>
                <w:lang w:val="it-IT"/>
              </w:rPr>
              <w:tab/>
              <w:t>invita la Commissione a sostenere gli Stati membri nei loro sforzi volti a sostenere le famiglie vulnerabili e in particolare i bambini attraverso un'assistenza all'infanzia precoce, accessibile e a prezzi abbordabili, sottolineando l'importanza di fornire tale sostegno fin dalla più tenera età per spezzare il ciclo della povertà, anche attraverso l'accesso a un'educazione e cura della prima infanzia di qualità;</w:t>
            </w:r>
          </w:p>
        </w:tc>
      </w:tr>
    </w:tbl>
    <w:p w14:paraId="69EDADA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5E2B45D1" w14:textId="77777777" w:rsidR="00997677" w:rsidRPr="00A2551E" w:rsidRDefault="00997677" w:rsidP="00997677">
      <w:r w:rsidRPr="00A2551E">
        <w:rPr>
          <w:rStyle w:val="HideTWBExt"/>
        </w:rPr>
        <w:t>&lt;/Amend&gt;</w:t>
      </w:r>
    </w:p>
    <w:p w14:paraId="0FF2F456" w14:textId="5C3A494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270</w:t>
      </w:r>
      <w:r w:rsidRPr="00A2551E">
        <w:rPr>
          <w:rStyle w:val="HideTWBExt"/>
          <w:b w:val="0"/>
          <w:lang w:val="it-IT"/>
        </w:rPr>
        <w:t>&lt;/NumAm&gt;</w:t>
      </w:r>
    </w:p>
    <w:p w14:paraId="76944EB9"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&lt;/Members&gt;</w:t>
      </w:r>
    </w:p>
    <w:p w14:paraId="329CF3FD" w14:textId="77777777" w:rsidR="00997677" w:rsidRPr="00A2551E" w:rsidRDefault="00997677" w:rsidP="00997677">
      <w:r w:rsidRPr="00A2551E">
        <w:rPr>
          <w:rStyle w:val="HideTWBExt"/>
        </w:rPr>
        <w:t>&lt;/RepeatBlock-By&gt;</w:t>
      </w:r>
    </w:p>
    <w:p w14:paraId="4A48F03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6B34A733" w14:textId="77777777" w:rsidR="00997677" w:rsidRPr="00A2551E" w:rsidRDefault="00997677" w:rsidP="00997677">
      <w:pPr>
        <w:pStyle w:val="NormalBold"/>
      </w:pPr>
      <w:r w:rsidRPr="00A2551E">
        <w:rPr>
          <w:rStyle w:val="HideTWBExt"/>
          <w:b w:val="0"/>
        </w:rPr>
        <w:t>&lt;Article&gt;</w:t>
      </w:r>
      <w:r w:rsidRPr="00A2551E">
        <w:t>Paragrafo 7 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6B989A6" w14:textId="77777777" w:rsidTr="00B568DA">
        <w:trPr>
          <w:jc w:val="center"/>
        </w:trPr>
        <w:tc>
          <w:tcPr>
            <w:tcW w:w="9752" w:type="dxa"/>
            <w:gridSpan w:val="2"/>
          </w:tcPr>
          <w:p w14:paraId="5DFF5054" w14:textId="77777777" w:rsidR="00997677" w:rsidRPr="00A2551E" w:rsidRDefault="00997677" w:rsidP="00B568DA">
            <w:pPr>
              <w:keepNext/>
            </w:pPr>
          </w:p>
        </w:tc>
      </w:tr>
      <w:tr w:rsidR="00997677" w:rsidRPr="00A2551E" w14:paraId="2C0BAE86" w14:textId="77777777" w:rsidTr="00B568DA">
        <w:trPr>
          <w:jc w:val="center"/>
        </w:trPr>
        <w:tc>
          <w:tcPr>
            <w:tcW w:w="4876" w:type="dxa"/>
            <w:hideMark/>
          </w:tcPr>
          <w:p w14:paraId="36E264B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63DCDC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D8E9448" w14:textId="77777777" w:rsidTr="00B568DA">
        <w:trPr>
          <w:jc w:val="center"/>
        </w:trPr>
        <w:tc>
          <w:tcPr>
            <w:tcW w:w="4876" w:type="dxa"/>
          </w:tcPr>
          <w:p w14:paraId="573307BF" w14:textId="77777777" w:rsidR="00997677" w:rsidRPr="00A2551E" w:rsidRDefault="00997677" w:rsidP="00B568DA">
            <w:pPr>
              <w:pStyle w:val="Normal6"/>
              <w:rPr>
                <w:lang w:val="it-IT"/>
              </w:rPr>
            </w:pPr>
          </w:p>
        </w:tc>
        <w:tc>
          <w:tcPr>
            <w:tcW w:w="4876" w:type="dxa"/>
            <w:hideMark/>
          </w:tcPr>
          <w:p w14:paraId="5BBD05A6"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ter.</w:t>
            </w:r>
            <w:r w:rsidRPr="00A2551E">
              <w:rPr>
                <w:b/>
                <w:i/>
                <w:lang w:val="it-IT"/>
              </w:rPr>
              <w:tab/>
              <w:t>si compiace del fatto che nel 2025 si prevede un aumento degli investimenti pubblici da parte di quasi tutti gli Stati membri</w:t>
            </w:r>
            <w:r w:rsidRPr="00A2551E">
              <w:rPr>
                <w:b/>
                <w:i/>
                <w:vertAlign w:val="superscript"/>
                <w:lang w:val="it-IT"/>
              </w:rPr>
              <w:t>1 bis</w:t>
            </w:r>
            <w:r w:rsidRPr="00A2551E">
              <w:rPr>
                <w:b/>
                <w:i/>
                <w:lang w:val="it-IT"/>
              </w:rPr>
              <w:t>, il che è necessario per garantire l'accesso a servizi pubblici di qualità e conseguire gli obiettivi del pilastro europeo dei diritti sociali; ricorda che gli Stati membri possono mobilitare il dispositivo per la ripresa e la resilienza fino al 31 dicembre 2026 e li invita a utilizzare tali fondi in mondo pieno e mirato allo scopo di rafforzare i loro servizi pubblici e definire politiche per una crescita intelligente, sostenibile e inclusiva e per la prossima generazione, per i bambini e per i giovani</w:t>
            </w:r>
            <w:r w:rsidRPr="00A2551E">
              <w:rPr>
                <w:b/>
                <w:i/>
                <w:vertAlign w:val="superscript"/>
                <w:lang w:val="it-IT"/>
              </w:rPr>
              <w:t>1 ter</w:t>
            </w:r>
            <w:r w:rsidRPr="00A2551E">
              <w:rPr>
                <w:b/>
                <w:i/>
                <w:lang w:val="it-IT"/>
              </w:rPr>
              <w:t>;</w:t>
            </w:r>
          </w:p>
        </w:tc>
      </w:tr>
      <w:tr w:rsidR="00997677" w:rsidRPr="00A2551E" w14:paraId="24881410" w14:textId="77777777" w:rsidTr="00B568DA">
        <w:trPr>
          <w:jc w:val="center"/>
        </w:trPr>
        <w:tc>
          <w:tcPr>
            <w:tcW w:w="4876" w:type="dxa"/>
          </w:tcPr>
          <w:p w14:paraId="61DB8C55" w14:textId="77777777" w:rsidR="00997677" w:rsidRPr="00A2551E" w:rsidRDefault="00997677" w:rsidP="00B568DA">
            <w:pPr>
              <w:pStyle w:val="Normal6"/>
              <w:rPr>
                <w:lang w:val="it-IT"/>
              </w:rPr>
            </w:pPr>
          </w:p>
        </w:tc>
        <w:tc>
          <w:tcPr>
            <w:tcW w:w="4876" w:type="dxa"/>
            <w:hideMark/>
          </w:tcPr>
          <w:p w14:paraId="3EA39496" w14:textId="77777777" w:rsidR="00997677" w:rsidRPr="00A2551E" w:rsidRDefault="00997677" w:rsidP="00B568DA">
            <w:pPr>
              <w:pStyle w:val="Normal6"/>
              <w:rPr>
                <w:szCs w:val="24"/>
                <w:lang w:val="it-IT"/>
              </w:rPr>
            </w:pPr>
            <w:r w:rsidRPr="00A2551E">
              <w:rPr>
                <w:b/>
                <w:i/>
                <w:lang w:val="it-IT"/>
              </w:rPr>
              <w:t>__________________</w:t>
            </w:r>
          </w:p>
        </w:tc>
      </w:tr>
      <w:tr w:rsidR="00997677" w:rsidRPr="00A2551E" w14:paraId="2DE941B4" w14:textId="77777777" w:rsidTr="00B568DA">
        <w:trPr>
          <w:jc w:val="center"/>
        </w:trPr>
        <w:tc>
          <w:tcPr>
            <w:tcW w:w="4876" w:type="dxa"/>
          </w:tcPr>
          <w:p w14:paraId="13766DED" w14:textId="77777777" w:rsidR="00997677" w:rsidRPr="00A2551E" w:rsidRDefault="00997677" w:rsidP="00B568DA">
            <w:pPr>
              <w:pStyle w:val="Normal6"/>
              <w:rPr>
                <w:lang w:val="it-IT"/>
              </w:rPr>
            </w:pPr>
          </w:p>
        </w:tc>
        <w:tc>
          <w:tcPr>
            <w:tcW w:w="4876" w:type="dxa"/>
            <w:hideMark/>
          </w:tcPr>
          <w:p w14:paraId="4163D4D8" w14:textId="77777777" w:rsidR="00997677" w:rsidRPr="00A2551E" w:rsidRDefault="00997677" w:rsidP="00B568DA">
            <w:pPr>
              <w:pStyle w:val="Normal6"/>
              <w:rPr>
                <w:szCs w:val="24"/>
                <w:lang w:val="it-IT"/>
              </w:rPr>
            </w:pPr>
            <w:r w:rsidRPr="00A2551E">
              <w:rPr>
                <w:b/>
                <w:i/>
                <w:vertAlign w:val="superscript"/>
                <w:lang w:val="it-IT"/>
              </w:rPr>
              <w:t>1 bis</w:t>
            </w:r>
            <w:r w:rsidRPr="00A2551E">
              <w:rPr>
                <w:lang w:val="it-IT"/>
              </w:rPr>
              <w:t xml:space="preserve"> </w:t>
            </w:r>
            <w:r w:rsidRPr="00A2551E">
              <w:rPr>
                <w:b/>
                <w:i/>
                <w:lang w:val="it-IT"/>
              </w:rPr>
              <w:t>Comunicazione della Commissione "Semestre europeo 2025: il nuovo quadro di governance economica prende vita" (</w:t>
            </w:r>
            <w:proofErr w:type="gramStart"/>
            <w:r w:rsidRPr="00A2551E">
              <w:rPr>
                <w:b/>
                <w:i/>
                <w:lang w:val="it-IT"/>
              </w:rPr>
              <w:t>COM(</w:t>
            </w:r>
            <w:proofErr w:type="gramEnd"/>
            <w:r w:rsidRPr="00A2551E">
              <w:rPr>
                <w:b/>
                <w:i/>
                <w:lang w:val="it-IT"/>
              </w:rPr>
              <w:t xml:space="preserve">2024)705 </w:t>
            </w:r>
            <w:proofErr w:type="spellStart"/>
            <w:r w:rsidRPr="00A2551E">
              <w:rPr>
                <w:b/>
                <w:i/>
                <w:lang w:val="it-IT"/>
              </w:rPr>
              <w:t>final</w:t>
            </w:r>
            <w:proofErr w:type="spellEnd"/>
            <w:r w:rsidRPr="00A2551E">
              <w:rPr>
                <w:b/>
                <w:i/>
                <w:lang w:val="it-IT"/>
              </w:rPr>
              <w:t>).</w:t>
            </w:r>
          </w:p>
        </w:tc>
      </w:tr>
      <w:tr w:rsidR="00997677" w:rsidRPr="00A2551E" w14:paraId="496CAFBE" w14:textId="77777777" w:rsidTr="00B568DA">
        <w:trPr>
          <w:jc w:val="center"/>
        </w:trPr>
        <w:tc>
          <w:tcPr>
            <w:tcW w:w="4876" w:type="dxa"/>
          </w:tcPr>
          <w:p w14:paraId="688A6B0F" w14:textId="77777777" w:rsidR="00997677" w:rsidRPr="00A2551E" w:rsidRDefault="00997677" w:rsidP="00B568DA">
            <w:pPr>
              <w:pStyle w:val="Normal6"/>
              <w:rPr>
                <w:lang w:val="it-IT"/>
              </w:rPr>
            </w:pPr>
          </w:p>
        </w:tc>
        <w:tc>
          <w:tcPr>
            <w:tcW w:w="4876" w:type="dxa"/>
            <w:hideMark/>
          </w:tcPr>
          <w:p w14:paraId="213A0208" w14:textId="77777777" w:rsidR="00997677" w:rsidRPr="00A2551E" w:rsidRDefault="00997677" w:rsidP="00B568DA">
            <w:pPr>
              <w:pStyle w:val="Normal6"/>
              <w:rPr>
                <w:szCs w:val="24"/>
                <w:lang w:val="it-IT"/>
              </w:rPr>
            </w:pPr>
            <w:r w:rsidRPr="00A2551E">
              <w:rPr>
                <w:b/>
                <w:i/>
                <w:vertAlign w:val="superscript"/>
                <w:lang w:val="it-IT"/>
              </w:rPr>
              <w:t>1 ter</w:t>
            </w:r>
            <w:r w:rsidRPr="00A2551E">
              <w:rPr>
                <w:lang w:val="it-IT"/>
              </w:rPr>
              <w:t xml:space="preserve"> </w:t>
            </w:r>
            <w:r w:rsidRPr="00A2551E">
              <w:rPr>
                <w:b/>
                <w:i/>
                <w:lang w:val="it-IT"/>
              </w:rPr>
              <w:t>Regolamento (UE) 2021/241 che istituisce il dispositivo per la ripresa e la resilienza, articolo 3, pilastri c) e f).</w:t>
            </w:r>
          </w:p>
        </w:tc>
      </w:tr>
    </w:tbl>
    <w:p w14:paraId="699EE6C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10079F69" w14:textId="77777777" w:rsidR="00997677" w:rsidRPr="00A2551E" w:rsidRDefault="00997677" w:rsidP="00997677">
      <w:r w:rsidRPr="00A2551E">
        <w:rPr>
          <w:rStyle w:val="HideTWBExt"/>
        </w:rPr>
        <w:t>&lt;/Amend&gt;</w:t>
      </w:r>
    </w:p>
    <w:p w14:paraId="1BCB19BD" w14:textId="4573E6E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271</w:t>
      </w:r>
      <w:r w:rsidRPr="00A2551E">
        <w:rPr>
          <w:rStyle w:val="HideTWBExt"/>
          <w:b w:val="0"/>
          <w:lang w:val="it-IT"/>
        </w:rPr>
        <w:t>&lt;/NumAm&gt;</w:t>
      </w:r>
    </w:p>
    <w:p w14:paraId="59A72088"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&lt;/Members&gt;</w:t>
      </w:r>
    </w:p>
    <w:p w14:paraId="7B97D612" w14:textId="77777777" w:rsidR="00997677" w:rsidRPr="00A2551E" w:rsidRDefault="00997677" w:rsidP="00997677">
      <w:r w:rsidRPr="00A2551E">
        <w:rPr>
          <w:rStyle w:val="HideTWBExt"/>
        </w:rPr>
        <w:t>&lt;/RepeatBlock-By&gt;</w:t>
      </w:r>
    </w:p>
    <w:p w14:paraId="0AFC7A7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12F3A9F6" w14:textId="77777777" w:rsidR="00997677" w:rsidRPr="00A2551E" w:rsidRDefault="00997677" w:rsidP="00997677">
      <w:pPr>
        <w:pStyle w:val="NormalBold"/>
      </w:pPr>
      <w:r w:rsidRPr="00A2551E">
        <w:rPr>
          <w:rStyle w:val="HideTWBExt"/>
          <w:b w:val="0"/>
        </w:rPr>
        <w:t>&lt;Article&gt;</w:t>
      </w:r>
      <w:r w:rsidRPr="00A2551E">
        <w:t>Paragrafo 7 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4D10390" w14:textId="77777777" w:rsidTr="00B568DA">
        <w:trPr>
          <w:jc w:val="center"/>
        </w:trPr>
        <w:tc>
          <w:tcPr>
            <w:tcW w:w="9752" w:type="dxa"/>
            <w:gridSpan w:val="2"/>
          </w:tcPr>
          <w:p w14:paraId="28CBFDB6" w14:textId="77777777" w:rsidR="00997677" w:rsidRPr="00A2551E" w:rsidRDefault="00997677" w:rsidP="00B568DA">
            <w:pPr>
              <w:keepNext/>
            </w:pPr>
          </w:p>
        </w:tc>
      </w:tr>
      <w:tr w:rsidR="00997677" w:rsidRPr="00A2551E" w14:paraId="1DBA41CA" w14:textId="77777777" w:rsidTr="00B568DA">
        <w:trPr>
          <w:jc w:val="center"/>
        </w:trPr>
        <w:tc>
          <w:tcPr>
            <w:tcW w:w="4876" w:type="dxa"/>
            <w:hideMark/>
          </w:tcPr>
          <w:p w14:paraId="518279F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58EAE1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0F6ED0C" w14:textId="77777777" w:rsidTr="00B568DA">
        <w:trPr>
          <w:jc w:val="center"/>
        </w:trPr>
        <w:tc>
          <w:tcPr>
            <w:tcW w:w="4876" w:type="dxa"/>
          </w:tcPr>
          <w:p w14:paraId="0D7A9F27" w14:textId="77777777" w:rsidR="00997677" w:rsidRPr="00A2551E" w:rsidRDefault="00997677" w:rsidP="00B568DA">
            <w:pPr>
              <w:pStyle w:val="Normal6"/>
              <w:rPr>
                <w:lang w:val="it-IT"/>
              </w:rPr>
            </w:pPr>
          </w:p>
        </w:tc>
        <w:tc>
          <w:tcPr>
            <w:tcW w:w="4876" w:type="dxa"/>
            <w:hideMark/>
          </w:tcPr>
          <w:p w14:paraId="34385A8F"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ter.</w:t>
            </w:r>
            <w:r w:rsidRPr="00A2551E">
              <w:rPr>
                <w:b/>
                <w:i/>
                <w:lang w:val="it-IT"/>
              </w:rPr>
              <w:tab/>
              <w:t>sottolinea il crescente divario digitale e la necessità di misure volte a affrontare l'esclusione digitale dei gruppi a basso reddito ed emarginati; invita, a tale proposito, la Commissione e gli Stati membri a promuovere l'inclusione digitale dei gruppi vulnerabili attraverso misure che garantiscano il loro accesso alle tecnologie, alle infrastrutture e alla connettività digitali, nonché alla formazione in materia di competenze digitali di base;</w:t>
            </w:r>
          </w:p>
        </w:tc>
      </w:tr>
    </w:tbl>
    <w:p w14:paraId="4BF0E20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731C7D0F" w14:textId="77777777" w:rsidR="00997677" w:rsidRPr="00A2551E" w:rsidRDefault="00997677" w:rsidP="00997677">
      <w:r w:rsidRPr="00A2551E">
        <w:rPr>
          <w:rStyle w:val="HideTWBExt"/>
        </w:rPr>
        <w:t>&lt;/Amend&gt;</w:t>
      </w:r>
    </w:p>
    <w:p w14:paraId="07C320D3" w14:textId="13C96BD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272</w:t>
      </w:r>
      <w:r w:rsidRPr="00A2551E">
        <w:rPr>
          <w:rStyle w:val="HideTWBExt"/>
          <w:b w:val="0"/>
          <w:lang w:val="it-IT"/>
        </w:rPr>
        <w:t>&lt;/NumAm&gt;</w:t>
      </w:r>
    </w:p>
    <w:p w14:paraId="63CEFC04"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w:t>
      </w:r>
      <w:r w:rsidRPr="00A2551E">
        <w:rPr>
          <w:rStyle w:val="HideTWBExt"/>
          <w:b w:val="0"/>
        </w:rPr>
        <w:t>&lt;/Members&gt;</w:t>
      </w:r>
    </w:p>
    <w:p w14:paraId="16A71C98" w14:textId="77777777" w:rsidR="00997677" w:rsidRPr="00A2551E" w:rsidRDefault="00997677" w:rsidP="00997677">
      <w:r w:rsidRPr="00A2551E">
        <w:rPr>
          <w:rStyle w:val="HideTWBExt"/>
        </w:rPr>
        <w:t>&lt;/RepeatBlock-By&gt;</w:t>
      </w:r>
    </w:p>
    <w:p w14:paraId="24009F5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46EE1902" w14:textId="77777777" w:rsidR="00997677" w:rsidRPr="00A2551E" w:rsidRDefault="00997677" w:rsidP="00997677">
      <w:pPr>
        <w:pStyle w:val="NormalBold"/>
      </w:pPr>
      <w:r w:rsidRPr="00A2551E">
        <w:rPr>
          <w:rStyle w:val="HideTWBExt"/>
          <w:b w:val="0"/>
        </w:rPr>
        <w:t>&lt;Article&gt;</w:t>
      </w:r>
      <w:r w:rsidRPr="00A2551E">
        <w:t>Paragrafo 7 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5EAD936" w14:textId="77777777" w:rsidTr="00B568DA">
        <w:trPr>
          <w:jc w:val="center"/>
        </w:trPr>
        <w:tc>
          <w:tcPr>
            <w:tcW w:w="9752" w:type="dxa"/>
            <w:gridSpan w:val="2"/>
          </w:tcPr>
          <w:p w14:paraId="37424F59" w14:textId="77777777" w:rsidR="00997677" w:rsidRPr="00A2551E" w:rsidRDefault="00997677" w:rsidP="00B568DA">
            <w:pPr>
              <w:keepNext/>
            </w:pPr>
          </w:p>
        </w:tc>
      </w:tr>
      <w:tr w:rsidR="00997677" w:rsidRPr="00A2551E" w14:paraId="0BDC607F" w14:textId="77777777" w:rsidTr="00B568DA">
        <w:trPr>
          <w:jc w:val="center"/>
        </w:trPr>
        <w:tc>
          <w:tcPr>
            <w:tcW w:w="4876" w:type="dxa"/>
            <w:hideMark/>
          </w:tcPr>
          <w:p w14:paraId="1D9B91D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43762F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AB18CE4" w14:textId="77777777" w:rsidTr="00B568DA">
        <w:trPr>
          <w:jc w:val="center"/>
        </w:trPr>
        <w:tc>
          <w:tcPr>
            <w:tcW w:w="4876" w:type="dxa"/>
          </w:tcPr>
          <w:p w14:paraId="206E959F" w14:textId="77777777" w:rsidR="00997677" w:rsidRPr="00A2551E" w:rsidRDefault="00997677" w:rsidP="00B568DA">
            <w:pPr>
              <w:pStyle w:val="Normal6"/>
              <w:rPr>
                <w:lang w:val="it-IT"/>
              </w:rPr>
            </w:pPr>
          </w:p>
        </w:tc>
        <w:tc>
          <w:tcPr>
            <w:tcW w:w="4876" w:type="dxa"/>
            <w:hideMark/>
          </w:tcPr>
          <w:p w14:paraId="4D6EB20D"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ter.</w:t>
            </w:r>
            <w:r w:rsidRPr="00A2551E">
              <w:rPr>
                <w:b/>
                <w:i/>
                <w:lang w:val="it-IT"/>
              </w:rPr>
              <w:tab/>
              <w:t>invita la Commissione e gli Stati membri a ridurre il divario digitale, che può aggravare la povertà limitando l'accesso alle informazioni, i programmi di sostegno e la capacità di adattarsi all'aumento dei costi, e raccomanda l'inclusione di indicatori chiari per monitorare l'inclusione digitale, in particolare tra i bambini;</w:t>
            </w:r>
          </w:p>
        </w:tc>
      </w:tr>
    </w:tbl>
    <w:p w14:paraId="7876DD7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031A375C" w14:textId="77777777" w:rsidR="00997677" w:rsidRPr="00A2551E" w:rsidRDefault="00997677" w:rsidP="00997677">
      <w:r w:rsidRPr="00A2551E">
        <w:rPr>
          <w:rStyle w:val="HideTWBExt"/>
        </w:rPr>
        <w:t>&lt;/Amend&gt;</w:t>
      </w:r>
    </w:p>
    <w:p w14:paraId="20978007" w14:textId="2292389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273</w:t>
      </w:r>
      <w:r w:rsidRPr="00A2551E">
        <w:rPr>
          <w:rStyle w:val="HideTWBExt"/>
          <w:b w:val="0"/>
          <w:lang w:val="it-IT"/>
        </w:rPr>
        <w:t>&lt;/NumAm&gt;</w:t>
      </w:r>
    </w:p>
    <w:p w14:paraId="6F17408A"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6A13F095" w14:textId="77777777" w:rsidR="00997677" w:rsidRPr="00A2551E" w:rsidRDefault="00997677" w:rsidP="00997677">
      <w:r w:rsidRPr="00A2551E">
        <w:rPr>
          <w:rStyle w:val="HideTWBExt"/>
        </w:rPr>
        <w:t>&lt;/RepeatBlock-By&gt;</w:t>
      </w:r>
    </w:p>
    <w:p w14:paraId="1A01671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42DD74FD" w14:textId="77777777" w:rsidR="00997677" w:rsidRPr="00A2551E" w:rsidRDefault="00997677" w:rsidP="00997677">
      <w:pPr>
        <w:pStyle w:val="NormalBold"/>
      </w:pPr>
      <w:r w:rsidRPr="00A2551E">
        <w:rPr>
          <w:rStyle w:val="HideTWBExt"/>
          <w:b w:val="0"/>
        </w:rPr>
        <w:t>&lt;Article&gt;</w:t>
      </w:r>
      <w:r w:rsidRPr="00A2551E">
        <w:t>Paragrafo 7 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F640A2F" w14:textId="77777777" w:rsidTr="00B568DA">
        <w:trPr>
          <w:jc w:val="center"/>
        </w:trPr>
        <w:tc>
          <w:tcPr>
            <w:tcW w:w="9752" w:type="dxa"/>
            <w:gridSpan w:val="2"/>
          </w:tcPr>
          <w:p w14:paraId="44DDE341" w14:textId="77777777" w:rsidR="00997677" w:rsidRPr="00A2551E" w:rsidRDefault="00997677" w:rsidP="00B568DA">
            <w:pPr>
              <w:keepNext/>
            </w:pPr>
          </w:p>
        </w:tc>
      </w:tr>
      <w:tr w:rsidR="00997677" w:rsidRPr="00A2551E" w14:paraId="6C0A484E" w14:textId="77777777" w:rsidTr="00B568DA">
        <w:trPr>
          <w:jc w:val="center"/>
        </w:trPr>
        <w:tc>
          <w:tcPr>
            <w:tcW w:w="4876" w:type="dxa"/>
            <w:hideMark/>
          </w:tcPr>
          <w:p w14:paraId="0BE7713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8EDF62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301A884" w14:textId="77777777" w:rsidTr="00B568DA">
        <w:trPr>
          <w:jc w:val="center"/>
        </w:trPr>
        <w:tc>
          <w:tcPr>
            <w:tcW w:w="4876" w:type="dxa"/>
          </w:tcPr>
          <w:p w14:paraId="6184D35E" w14:textId="77777777" w:rsidR="00997677" w:rsidRPr="00A2551E" w:rsidRDefault="00997677" w:rsidP="00B568DA">
            <w:pPr>
              <w:pStyle w:val="Normal6"/>
              <w:rPr>
                <w:lang w:val="it-IT"/>
              </w:rPr>
            </w:pPr>
          </w:p>
        </w:tc>
        <w:tc>
          <w:tcPr>
            <w:tcW w:w="4876" w:type="dxa"/>
            <w:hideMark/>
          </w:tcPr>
          <w:p w14:paraId="3FADA0E1"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ter.</w:t>
            </w:r>
            <w:r w:rsidRPr="00A2551E">
              <w:rPr>
                <w:b/>
                <w:i/>
                <w:lang w:val="it-IT"/>
              </w:rPr>
              <w:tab/>
              <w:t xml:space="preserve">chiede l'integrazione di </w:t>
            </w:r>
            <w:proofErr w:type="spellStart"/>
            <w:r w:rsidRPr="00A2551E">
              <w:rPr>
                <w:b/>
                <w:i/>
                <w:lang w:val="it-IT"/>
              </w:rPr>
              <w:t>valutazioni</w:t>
            </w:r>
            <w:proofErr w:type="spellEnd"/>
            <w:r w:rsidRPr="00A2551E">
              <w:rPr>
                <w:b/>
                <w:i/>
                <w:lang w:val="it-IT"/>
              </w:rPr>
              <w:t xml:space="preserve"> dell'impatto sulla salute mentale nella pianificazione urbana e negli sviluppi in materia di alloggi finanziati dai programmi dell'UE; sottolinea che le città e i programmi in materia di alloggi dovrebbero essere concepiti per ridurre lo stress, promuovere la connessione sociale e sostenere il benessere emotivo;</w:t>
            </w:r>
          </w:p>
        </w:tc>
      </w:tr>
    </w:tbl>
    <w:p w14:paraId="71AA7C15"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3467314F" w14:textId="77777777" w:rsidR="00997677" w:rsidRPr="00A2551E" w:rsidRDefault="00997677" w:rsidP="00997677">
      <w:r w:rsidRPr="00A2551E">
        <w:rPr>
          <w:rStyle w:val="HideTWBExt"/>
        </w:rPr>
        <w:t>&lt;/Amend&gt;</w:t>
      </w:r>
    </w:p>
    <w:p w14:paraId="0C78F2B0" w14:textId="32573EF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274</w:t>
      </w:r>
      <w:r w:rsidRPr="00A2551E">
        <w:rPr>
          <w:rStyle w:val="HideTWBExt"/>
          <w:b w:val="0"/>
          <w:lang w:val="it-IT"/>
        </w:rPr>
        <w:t>&lt;/NumAm&gt;</w:t>
      </w:r>
    </w:p>
    <w:p w14:paraId="17030DAE"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&lt;/Members&gt;</w:t>
      </w:r>
    </w:p>
    <w:p w14:paraId="6B30781B" w14:textId="77777777" w:rsidR="00997677" w:rsidRPr="00A2551E" w:rsidRDefault="00997677" w:rsidP="00997677">
      <w:r w:rsidRPr="00A2551E">
        <w:rPr>
          <w:rStyle w:val="HideTWBExt"/>
        </w:rPr>
        <w:t>&lt;/RepeatBlock-By&gt;</w:t>
      </w:r>
    </w:p>
    <w:p w14:paraId="3D7CA5B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71ED85E3" w14:textId="77777777" w:rsidR="00997677" w:rsidRPr="00A2551E" w:rsidRDefault="00997677" w:rsidP="00997677">
      <w:pPr>
        <w:pStyle w:val="NormalBold"/>
      </w:pPr>
      <w:r w:rsidRPr="00A2551E">
        <w:rPr>
          <w:rStyle w:val="HideTWBExt"/>
          <w:b w:val="0"/>
        </w:rPr>
        <w:t>&lt;Article&gt;</w:t>
      </w:r>
      <w:r w:rsidRPr="00A2551E">
        <w:t>Paragrafo 7 quater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D900950" w14:textId="77777777" w:rsidTr="00B568DA">
        <w:trPr>
          <w:jc w:val="center"/>
        </w:trPr>
        <w:tc>
          <w:tcPr>
            <w:tcW w:w="9752" w:type="dxa"/>
            <w:gridSpan w:val="2"/>
          </w:tcPr>
          <w:p w14:paraId="403648B4" w14:textId="77777777" w:rsidR="00997677" w:rsidRPr="00A2551E" w:rsidRDefault="00997677" w:rsidP="00B568DA">
            <w:pPr>
              <w:keepNext/>
            </w:pPr>
          </w:p>
        </w:tc>
      </w:tr>
      <w:tr w:rsidR="00997677" w:rsidRPr="00A2551E" w14:paraId="07F4E19E" w14:textId="77777777" w:rsidTr="00B568DA">
        <w:trPr>
          <w:jc w:val="center"/>
        </w:trPr>
        <w:tc>
          <w:tcPr>
            <w:tcW w:w="4876" w:type="dxa"/>
            <w:hideMark/>
          </w:tcPr>
          <w:p w14:paraId="19C23FCB"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C1620C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5284CC8" w14:textId="77777777" w:rsidTr="00B568DA">
        <w:trPr>
          <w:jc w:val="center"/>
        </w:trPr>
        <w:tc>
          <w:tcPr>
            <w:tcW w:w="4876" w:type="dxa"/>
          </w:tcPr>
          <w:p w14:paraId="58802404" w14:textId="77777777" w:rsidR="00997677" w:rsidRPr="00A2551E" w:rsidRDefault="00997677" w:rsidP="00B568DA">
            <w:pPr>
              <w:pStyle w:val="Normal6"/>
              <w:rPr>
                <w:lang w:val="it-IT"/>
              </w:rPr>
            </w:pPr>
          </w:p>
        </w:tc>
        <w:tc>
          <w:tcPr>
            <w:tcW w:w="4876" w:type="dxa"/>
            <w:hideMark/>
          </w:tcPr>
          <w:p w14:paraId="46F2A171"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quater.</w:t>
            </w:r>
            <w:r w:rsidRPr="00A2551E">
              <w:rPr>
                <w:b/>
                <w:i/>
                <w:lang w:val="it-IT"/>
              </w:rPr>
              <w:tab/>
              <w:t>ricorda che il crescente uso di algoritmi e sistemi di intelligenza artificiale nei servizi pubblici essenziali, quali l'accesso alle prestazioni sociali, la polizia, la giustizia e le assunzioni, comporta rischi significativi di rafforzare forme di discriminazione esistenti, in particolare nei confronti delle persone che vivono in condizioni di povertà; sottolinea che tali sistemi basati su algoritmi fin dalla progettazione o dall'attuazione, pur mirando a rendere i servizi pubblici più accessibili ed efficienti, possono pregiudicare diritti fondamentali, compreso il diritto alla non discriminazione e alla vita privata;</w:t>
            </w:r>
          </w:p>
        </w:tc>
      </w:tr>
    </w:tbl>
    <w:p w14:paraId="5616819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3876CED5" w14:textId="77777777" w:rsidR="00997677" w:rsidRPr="00A2551E" w:rsidRDefault="00997677" w:rsidP="00997677">
      <w:r w:rsidRPr="00A2551E">
        <w:rPr>
          <w:rStyle w:val="HideTWBExt"/>
        </w:rPr>
        <w:t>&lt;/Amend&gt;</w:t>
      </w:r>
    </w:p>
    <w:p w14:paraId="67FDD9B7" w14:textId="0C0A492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275</w:t>
      </w:r>
      <w:r w:rsidRPr="00A2551E">
        <w:rPr>
          <w:rStyle w:val="HideTWBExt"/>
          <w:b w:val="0"/>
          <w:lang w:val="it-IT"/>
        </w:rPr>
        <w:t>&lt;/NumAm&gt;</w:t>
      </w:r>
    </w:p>
    <w:p w14:paraId="10964030"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6F292AD4" w14:textId="77777777" w:rsidR="00997677" w:rsidRPr="00A2551E" w:rsidRDefault="00997677" w:rsidP="00997677">
      <w:r w:rsidRPr="00A2551E">
        <w:rPr>
          <w:rStyle w:val="HideTWBExt"/>
        </w:rPr>
        <w:t>&lt;/RepeatBlock-By&gt;</w:t>
      </w:r>
    </w:p>
    <w:p w14:paraId="195D0C77"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21B3F80A" w14:textId="77777777" w:rsidR="00997677" w:rsidRPr="00A2551E" w:rsidRDefault="00997677" w:rsidP="00997677">
      <w:pPr>
        <w:pStyle w:val="NormalBold"/>
      </w:pPr>
      <w:r w:rsidRPr="00A2551E">
        <w:rPr>
          <w:rStyle w:val="HideTWBExt"/>
          <w:b w:val="0"/>
        </w:rPr>
        <w:t>&lt;Article&gt;</w:t>
      </w:r>
      <w:r w:rsidRPr="00A2551E">
        <w:t>Paragrafo 7 quater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AEE77C7" w14:textId="77777777" w:rsidTr="00B568DA">
        <w:trPr>
          <w:jc w:val="center"/>
        </w:trPr>
        <w:tc>
          <w:tcPr>
            <w:tcW w:w="9752" w:type="dxa"/>
            <w:gridSpan w:val="2"/>
          </w:tcPr>
          <w:p w14:paraId="103F6410" w14:textId="77777777" w:rsidR="00997677" w:rsidRPr="00A2551E" w:rsidRDefault="00997677" w:rsidP="00B568DA">
            <w:pPr>
              <w:keepNext/>
            </w:pPr>
          </w:p>
        </w:tc>
      </w:tr>
      <w:tr w:rsidR="00997677" w:rsidRPr="00A2551E" w14:paraId="0BF6CA2D" w14:textId="77777777" w:rsidTr="00B568DA">
        <w:trPr>
          <w:jc w:val="center"/>
        </w:trPr>
        <w:tc>
          <w:tcPr>
            <w:tcW w:w="4876" w:type="dxa"/>
            <w:hideMark/>
          </w:tcPr>
          <w:p w14:paraId="5975EF7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C6FE6D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1F498D5" w14:textId="77777777" w:rsidTr="00B568DA">
        <w:trPr>
          <w:jc w:val="center"/>
        </w:trPr>
        <w:tc>
          <w:tcPr>
            <w:tcW w:w="4876" w:type="dxa"/>
          </w:tcPr>
          <w:p w14:paraId="15B6E98E" w14:textId="77777777" w:rsidR="00997677" w:rsidRPr="00A2551E" w:rsidRDefault="00997677" w:rsidP="00B568DA">
            <w:pPr>
              <w:pStyle w:val="Normal6"/>
              <w:rPr>
                <w:lang w:val="it-IT"/>
              </w:rPr>
            </w:pPr>
          </w:p>
        </w:tc>
        <w:tc>
          <w:tcPr>
            <w:tcW w:w="4876" w:type="dxa"/>
            <w:hideMark/>
          </w:tcPr>
          <w:p w14:paraId="252AB1D2"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quater.</w:t>
            </w:r>
            <w:r w:rsidRPr="00A2551E">
              <w:rPr>
                <w:b/>
                <w:i/>
                <w:lang w:val="it-IT"/>
              </w:rPr>
              <w:tab/>
              <w:t>sottolinea che l'accesso a servizi di assistenza domiciliare di qualità e a prezzi abbordabili è essenziale per prevenire la povertà e l'esclusione sociale tra gli anziani, le persone con disabilità e altri gruppi vulnerabili, in particolare nelle zone rurali e scarsamente servite, e mette in risalto la necessità di promuovere un'occupazione formale e di qualità e condizioni di lavoro eque nella fornitura di tali servizi;</w:t>
            </w:r>
          </w:p>
        </w:tc>
      </w:tr>
    </w:tbl>
    <w:p w14:paraId="4F98118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17E51C1F" w14:textId="77777777" w:rsidR="00997677" w:rsidRPr="00A2551E" w:rsidRDefault="00997677" w:rsidP="00997677">
      <w:r w:rsidRPr="00A2551E">
        <w:rPr>
          <w:rStyle w:val="HideTWBExt"/>
        </w:rPr>
        <w:t>&lt;/Amend&gt;</w:t>
      </w:r>
    </w:p>
    <w:p w14:paraId="533561EE" w14:textId="3BC307D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276</w:t>
      </w:r>
      <w:r w:rsidRPr="00A2551E">
        <w:rPr>
          <w:rStyle w:val="HideTWBExt"/>
          <w:b w:val="0"/>
          <w:lang w:val="it-IT"/>
        </w:rPr>
        <w:t>&lt;/NumAm&gt;</w:t>
      </w:r>
    </w:p>
    <w:p w14:paraId="41FADA67"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4F996D52" w14:textId="77777777" w:rsidR="00997677" w:rsidRPr="00A2551E" w:rsidRDefault="00997677" w:rsidP="00997677">
      <w:r w:rsidRPr="00A2551E">
        <w:rPr>
          <w:rStyle w:val="HideTWBExt"/>
        </w:rPr>
        <w:t>&lt;/RepeatBlock-By&gt;</w:t>
      </w:r>
    </w:p>
    <w:p w14:paraId="4C03BCB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466B1E08" w14:textId="77777777" w:rsidR="00997677" w:rsidRPr="00A2551E" w:rsidRDefault="00997677" w:rsidP="00997677">
      <w:pPr>
        <w:pStyle w:val="NormalBold"/>
      </w:pPr>
      <w:r w:rsidRPr="00A2551E">
        <w:rPr>
          <w:rStyle w:val="HideTWBExt"/>
          <w:b w:val="0"/>
        </w:rPr>
        <w:t>&lt;Article&gt;</w:t>
      </w:r>
      <w:r w:rsidRPr="00A2551E">
        <w:t>Paragrafo 7 quinquies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59D02F3" w14:textId="77777777" w:rsidTr="00B568DA">
        <w:trPr>
          <w:jc w:val="center"/>
        </w:trPr>
        <w:tc>
          <w:tcPr>
            <w:tcW w:w="9752" w:type="dxa"/>
            <w:gridSpan w:val="2"/>
          </w:tcPr>
          <w:p w14:paraId="166BEE2D" w14:textId="77777777" w:rsidR="00997677" w:rsidRPr="00A2551E" w:rsidRDefault="00997677" w:rsidP="00B568DA">
            <w:pPr>
              <w:keepNext/>
            </w:pPr>
          </w:p>
        </w:tc>
      </w:tr>
      <w:tr w:rsidR="00997677" w:rsidRPr="00A2551E" w14:paraId="682D041F" w14:textId="77777777" w:rsidTr="00B568DA">
        <w:trPr>
          <w:jc w:val="center"/>
        </w:trPr>
        <w:tc>
          <w:tcPr>
            <w:tcW w:w="4876" w:type="dxa"/>
            <w:hideMark/>
          </w:tcPr>
          <w:p w14:paraId="3386EC8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A2C14F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477D3C4" w14:textId="77777777" w:rsidTr="00B568DA">
        <w:trPr>
          <w:jc w:val="center"/>
        </w:trPr>
        <w:tc>
          <w:tcPr>
            <w:tcW w:w="4876" w:type="dxa"/>
          </w:tcPr>
          <w:p w14:paraId="2204028A" w14:textId="77777777" w:rsidR="00997677" w:rsidRPr="00A2551E" w:rsidRDefault="00997677" w:rsidP="00B568DA">
            <w:pPr>
              <w:pStyle w:val="Normal6"/>
              <w:rPr>
                <w:lang w:val="it-IT"/>
              </w:rPr>
            </w:pPr>
          </w:p>
        </w:tc>
        <w:tc>
          <w:tcPr>
            <w:tcW w:w="4876" w:type="dxa"/>
            <w:hideMark/>
          </w:tcPr>
          <w:p w14:paraId="0EE2237B"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quinquies.</w:t>
            </w:r>
            <w:r w:rsidRPr="00A2551E">
              <w:rPr>
                <w:b/>
                <w:i/>
                <w:lang w:val="it-IT"/>
              </w:rPr>
              <w:tab/>
              <w:t>sottolinea le potenzialità dei servizi di assistenza domiciliare accessibili e ben finanziati di creare posti di lavoro stabili, in particolare nelle regioni rurali e in quelle caratterizzate dall'invecchiamento demografico; chiede programmi mirati di miglioramento delle competenze e condizioni di lavoro eque per i prestatori di assistenza domiciliare;</w:t>
            </w:r>
          </w:p>
        </w:tc>
      </w:tr>
    </w:tbl>
    <w:p w14:paraId="5403D4E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320A8AF0" w14:textId="77777777" w:rsidR="00997677" w:rsidRPr="00A2551E" w:rsidRDefault="00997677" w:rsidP="00997677">
      <w:r w:rsidRPr="00A2551E">
        <w:rPr>
          <w:rStyle w:val="HideTWBExt"/>
        </w:rPr>
        <w:t>&lt;/Amend&gt;</w:t>
      </w:r>
    </w:p>
    <w:p w14:paraId="432CB218" w14:textId="209185A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277</w:t>
      </w:r>
      <w:r w:rsidRPr="00A2551E">
        <w:rPr>
          <w:rStyle w:val="HideTWBExt"/>
          <w:b w:val="0"/>
          <w:lang w:val="it-IT"/>
        </w:rPr>
        <w:t>&lt;/NumAm&gt;</w:t>
      </w:r>
    </w:p>
    <w:p w14:paraId="24B925C7"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&lt;/Members&gt;</w:t>
      </w:r>
    </w:p>
    <w:p w14:paraId="6DEAFBB6" w14:textId="77777777" w:rsidR="00997677" w:rsidRPr="00A2551E" w:rsidRDefault="00997677" w:rsidP="00997677">
      <w:r w:rsidRPr="00A2551E">
        <w:rPr>
          <w:rStyle w:val="HideTWBExt"/>
        </w:rPr>
        <w:t>&lt;/RepeatBlock-By&gt;</w:t>
      </w:r>
    </w:p>
    <w:p w14:paraId="6AC76CB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7FA20B54" w14:textId="77777777" w:rsidR="00997677" w:rsidRPr="00A2551E" w:rsidRDefault="00997677" w:rsidP="00997677">
      <w:pPr>
        <w:pStyle w:val="NormalBold"/>
      </w:pPr>
      <w:r w:rsidRPr="00A2551E">
        <w:rPr>
          <w:rStyle w:val="HideTWBExt"/>
          <w:b w:val="0"/>
        </w:rPr>
        <w:t>&lt;Article&gt;</w:t>
      </w:r>
      <w:r w:rsidRPr="00A2551E">
        <w:t>Paragrafo 7 quinquies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F0B6ED4" w14:textId="77777777" w:rsidTr="00B568DA">
        <w:trPr>
          <w:jc w:val="center"/>
        </w:trPr>
        <w:tc>
          <w:tcPr>
            <w:tcW w:w="9752" w:type="dxa"/>
            <w:gridSpan w:val="2"/>
          </w:tcPr>
          <w:p w14:paraId="0699A2E9" w14:textId="77777777" w:rsidR="00997677" w:rsidRPr="00A2551E" w:rsidRDefault="00997677" w:rsidP="00B568DA">
            <w:pPr>
              <w:keepNext/>
            </w:pPr>
          </w:p>
        </w:tc>
      </w:tr>
      <w:tr w:rsidR="00997677" w:rsidRPr="00A2551E" w14:paraId="33D4F310" w14:textId="77777777" w:rsidTr="00B568DA">
        <w:trPr>
          <w:jc w:val="center"/>
        </w:trPr>
        <w:tc>
          <w:tcPr>
            <w:tcW w:w="4876" w:type="dxa"/>
            <w:hideMark/>
          </w:tcPr>
          <w:p w14:paraId="04A79EF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D8A75C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398E01F" w14:textId="77777777" w:rsidTr="00B568DA">
        <w:trPr>
          <w:jc w:val="center"/>
        </w:trPr>
        <w:tc>
          <w:tcPr>
            <w:tcW w:w="4876" w:type="dxa"/>
          </w:tcPr>
          <w:p w14:paraId="0B7D8741" w14:textId="77777777" w:rsidR="00997677" w:rsidRPr="00A2551E" w:rsidRDefault="00997677" w:rsidP="00B568DA">
            <w:pPr>
              <w:pStyle w:val="Normal6"/>
              <w:rPr>
                <w:lang w:val="it-IT"/>
              </w:rPr>
            </w:pPr>
          </w:p>
        </w:tc>
        <w:tc>
          <w:tcPr>
            <w:tcW w:w="4876" w:type="dxa"/>
            <w:hideMark/>
          </w:tcPr>
          <w:p w14:paraId="69BA854E"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quinquies.</w:t>
            </w:r>
            <w:r w:rsidRPr="00A2551E">
              <w:rPr>
                <w:b/>
                <w:i/>
                <w:lang w:val="it-IT"/>
              </w:rPr>
              <w:tab/>
              <w:t>esorta la Commissione europea a promuovere un'IA etica fin dalla progettazione e a fare del principio di non discriminazione una preoccupazione fondamentale di tutta la regolamentazione relativa all'intelligenza artificiale a livello dell'UE;</w:t>
            </w:r>
          </w:p>
        </w:tc>
      </w:tr>
    </w:tbl>
    <w:p w14:paraId="0ADAD67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086328FE" w14:textId="77777777" w:rsidR="00997677" w:rsidRPr="00A2551E" w:rsidRDefault="00997677" w:rsidP="00997677">
      <w:r w:rsidRPr="00A2551E">
        <w:rPr>
          <w:rStyle w:val="HideTWBExt"/>
        </w:rPr>
        <w:t>&lt;/Amend&gt;</w:t>
      </w:r>
    </w:p>
    <w:p w14:paraId="7DF8BEA8" w14:textId="7B7A2E6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278</w:t>
      </w:r>
      <w:r w:rsidRPr="00A2551E">
        <w:rPr>
          <w:rStyle w:val="HideTWBExt"/>
          <w:b w:val="0"/>
          <w:lang w:val="it-IT"/>
        </w:rPr>
        <w:t>&lt;/NumAm&gt;</w:t>
      </w:r>
    </w:p>
    <w:p w14:paraId="4AB730D6"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&lt;/Members&gt;</w:t>
      </w:r>
    </w:p>
    <w:p w14:paraId="70D95AAE" w14:textId="77777777" w:rsidR="00997677" w:rsidRPr="00A2551E" w:rsidRDefault="00997677" w:rsidP="00997677">
      <w:r w:rsidRPr="00A2551E">
        <w:rPr>
          <w:rStyle w:val="HideTWBExt"/>
        </w:rPr>
        <w:t>&lt;/RepeatBlock-By&gt;</w:t>
      </w:r>
    </w:p>
    <w:p w14:paraId="5D78B65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7AF87F52" w14:textId="77777777" w:rsidR="00997677" w:rsidRPr="00A2551E" w:rsidRDefault="00997677" w:rsidP="00997677">
      <w:pPr>
        <w:pStyle w:val="NormalBold"/>
      </w:pPr>
      <w:r w:rsidRPr="00A2551E">
        <w:rPr>
          <w:rStyle w:val="HideTWBExt"/>
          <w:b w:val="0"/>
        </w:rPr>
        <w:t>&lt;Article&gt;</w:t>
      </w:r>
      <w:r w:rsidRPr="00A2551E">
        <w:t>Paragrafo 7 sexies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7C3C1D8" w14:textId="77777777" w:rsidTr="00B568DA">
        <w:trPr>
          <w:jc w:val="center"/>
        </w:trPr>
        <w:tc>
          <w:tcPr>
            <w:tcW w:w="9752" w:type="dxa"/>
            <w:gridSpan w:val="2"/>
          </w:tcPr>
          <w:p w14:paraId="2A396AD2" w14:textId="77777777" w:rsidR="00997677" w:rsidRPr="00A2551E" w:rsidRDefault="00997677" w:rsidP="00B568DA">
            <w:pPr>
              <w:keepNext/>
            </w:pPr>
          </w:p>
        </w:tc>
      </w:tr>
      <w:tr w:rsidR="00997677" w:rsidRPr="00A2551E" w14:paraId="69367682" w14:textId="77777777" w:rsidTr="00B568DA">
        <w:trPr>
          <w:jc w:val="center"/>
        </w:trPr>
        <w:tc>
          <w:tcPr>
            <w:tcW w:w="4876" w:type="dxa"/>
            <w:hideMark/>
          </w:tcPr>
          <w:p w14:paraId="2BF0673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0B48A9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8ED1885" w14:textId="77777777" w:rsidTr="00B568DA">
        <w:trPr>
          <w:jc w:val="center"/>
        </w:trPr>
        <w:tc>
          <w:tcPr>
            <w:tcW w:w="4876" w:type="dxa"/>
          </w:tcPr>
          <w:p w14:paraId="696D5262" w14:textId="77777777" w:rsidR="00997677" w:rsidRPr="00A2551E" w:rsidRDefault="00997677" w:rsidP="00B568DA">
            <w:pPr>
              <w:pStyle w:val="Normal6"/>
              <w:rPr>
                <w:lang w:val="it-IT"/>
              </w:rPr>
            </w:pPr>
          </w:p>
        </w:tc>
        <w:tc>
          <w:tcPr>
            <w:tcW w:w="4876" w:type="dxa"/>
            <w:hideMark/>
          </w:tcPr>
          <w:p w14:paraId="21FE6ECB" w14:textId="77777777" w:rsidR="00997677" w:rsidRPr="00A2551E" w:rsidRDefault="00997677" w:rsidP="00B568DA">
            <w:pPr>
              <w:pStyle w:val="Normal6"/>
              <w:rPr>
                <w:szCs w:val="24"/>
                <w:lang w:val="it-IT"/>
              </w:rPr>
            </w:pPr>
            <w:proofErr w:type="gramStart"/>
            <w:r w:rsidRPr="00A2551E">
              <w:rPr>
                <w:b/>
                <w:i/>
                <w:lang w:val="it-IT"/>
              </w:rPr>
              <w:t>7</w:t>
            </w:r>
            <w:proofErr w:type="gramEnd"/>
            <w:r w:rsidRPr="00A2551E">
              <w:rPr>
                <w:b/>
                <w:i/>
                <w:lang w:val="it-IT"/>
              </w:rPr>
              <w:t xml:space="preserve"> sexies.</w:t>
            </w:r>
            <w:r w:rsidRPr="00A2551E">
              <w:rPr>
                <w:b/>
                <w:i/>
                <w:lang w:val="it-IT"/>
              </w:rPr>
              <w:tab/>
              <w:t>ritiene che l'obiettivo della piena digitalizzazione dei servizi pubblici fondamentali stabilito nel programma per il decennio digitale sia incompatibile con l'evidenza</w:t>
            </w:r>
            <w:r w:rsidRPr="00A2551E">
              <w:rPr>
                <w:b/>
                <w:i/>
                <w:vertAlign w:val="superscript"/>
                <w:lang w:val="it-IT"/>
              </w:rPr>
              <w:t>1 bis</w:t>
            </w:r>
            <w:r w:rsidRPr="00A2551E">
              <w:rPr>
                <w:b/>
                <w:i/>
                <w:lang w:val="it-IT"/>
              </w:rPr>
              <w:t xml:space="preserve"> secondo cui l'abbandono delle soluzioni di assistenza sociale personalizzate offerte dallo Stato accentua le disuguaglianze tra le zone urbane e rurali, le fasce d'età e i gruppi socioeconomici; invita la Commissione e gli Stati membri ad affrontare la questione nel contesto della strategia e dei piani d'azione nazionali, garantendo la disponibilità delle risorse umane necessarie nei servizi fondamentali delle pubbliche amministrazioni;</w:t>
            </w:r>
          </w:p>
        </w:tc>
      </w:tr>
      <w:tr w:rsidR="00997677" w:rsidRPr="00A2551E" w14:paraId="667BF6B5" w14:textId="77777777" w:rsidTr="00B568DA">
        <w:trPr>
          <w:jc w:val="center"/>
        </w:trPr>
        <w:tc>
          <w:tcPr>
            <w:tcW w:w="4876" w:type="dxa"/>
          </w:tcPr>
          <w:p w14:paraId="7AD277AF" w14:textId="77777777" w:rsidR="00997677" w:rsidRPr="00A2551E" w:rsidRDefault="00997677" w:rsidP="00B568DA">
            <w:pPr>
              <w:pStyle w:val="Normal6"/>
              <w:rPr>
                <w:lang w:val="it-IT"/>
              </w:rPr>
            </w:pPr>
          </w:p>
        </w:tc>
        <w:tc>
          <w:tcPr>
            <w:tcW w:w="4876" w:type="dxa"/>
            <w:hideMark/>
          </w:tcPr>
          <w:p w14:paraId="77467ED0" w14:textId="77777777" w:rsidR="00997677" w:rsidRPr="00A2551E" w:rsidRDefault="00997677" w:rsidP="00B568DA">
            <w:pPr>
              <w:pStyle w:val="Normal6"/>
              <w:rPr>
                <w:szCs w:val="24"/>
                <w:lang w:val="it-IT"/>
              </w:rPr>
            </w:pPr>
            <w:r w:rsidRPr="00A2551E">
              <w:rPr>
                <w:b/>
                <w:i/>
                <w:lang w:val="it-IT"/>
              </w:rPr>
              <w:t>__________________</w:t>
            </w:r>
          </w:p>
        </w:tc>
      </w:tr>
      <w:tr w:rsidR="00997677" w:rsidRPr="00A2551E" w14:paraId="67F92BB3" w14:textId="77777777" w:rsidTr="00B568DA">
        <w:trPr>
          <w:jc w:val="center"/>
        </w:trPr>
        <w:tc>
          <w:tcPr>
            <w:tcW w:w="4876" w:type="dxa"/>
          </w:tcPr>
          <w:p w14:paraId="3CB4756A" w14:textId="77777777" w:rsidR="00997677" w:rsidRPr="00A2551E" w:rsidRDefault="00997677" w:rsidP="00B568DA">
            <w:pPr>
              <w:pStyle w:val="Normal6"/>
              <w:rPr>
                <w:lang w:val="it-IT"/>
              </w:rPr>
            </w:pPr>
          </w:p>
        </w:tc>
        <w:tc>
          <w:tcPr>
            <w:tcW w:w="4876" w:type="dxa"/>
            <w:hideMark/>
          </w:tcPr>
          <w:p w14:paraId="7209406B" w14:textId="77777777" w:rsidR="00997677" w:rsidRPr="00A2551E" w:rsidRDefault="00997677" w:rsidP="00B568DA">
            <w:pPr>
              <w:pStyle w:val="Normal6"/>
              <w:rPr>
                <w:szCs w:val="24"/>
                <w:lang w:val="it-IT"/>
              </w:rPr>
            </w:pPr>
            <w:r w:rsidRPr="00A2551E">
              <w:rPr>
                <w:b/>
                <w:i/>
                <w:vertAlign w:val="superscript"/>
                <w:lang w:val="it-IT"/>
              </w:rPr>
              <w:t>1 bis</w:t>
            </w:r>
            <w:r w:rsidRPr="00A2551E">
              <w:rPr>
                <w:lang w:val="it-IT"/>
              </w:rPr>
              <w:t xml:space="preserve"> </w:t>
            </w:r>
            <w:r w:rsidRPr="00A2551E">
              <w:rPr>
                <w:b/>
                <w:i/>
                <w:lang w:val="it-IT"/>
              </w:rPr>
              <w:t xml:space="preserve">Studio esplorativo sull'uso degli strumenti digitali da parte di persone in condizioni di povertà, EAPN, 2024. </w:t>
            </w:r>
          </w:p>
        </w:tc>
      </w:tr>
    </w:tbl>
    <w:p w14:paraId="5D0E625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0BDFAE87" w14:textId="77777777" w:rsidR="00997677" w:rsidRPr="00A2551E" w:rsidRDefault="00997677" w:rsidP="00997677">
      <w:r w:rsidRPr="00A2551E">
        <w:rPr>
          <w:rStyle w:val="HideTWBExt"/>
        </w:rPr>
        <w:t>&lt;/Amend&gt;</w:t>
      </w:r>
    </w:p>
    <w:p w14:paraId="2E45C8AA" w14:textId="21EBE3B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279</w:t>
      </w:r>
      <w:r w:rsidRPr="00A2551E">
        <w:rPr>
          <w:rStyle w:val="HideTWBExt"/>
          <w:b w:val="0"/>
          <w:lang w:val="it-IT"/>
        </w:rPr>
        <w:t>&lt;/NumAm&gt;</w:t>
      </w:r>
    </w:p>
    <w:p w14:paraId="462FF11B"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&lt;/Members&gt;</w:t>
      </w:r>
    </w:p>
    <w:p w14:paraId="3841805C" w14:textId="77777777" w:rsidR="00997677" w:rsidRPr="00A2551E" w:rsidRDefault="00997677" w:rsidP="00997677">
      <w:r w:rsidRPr="00A2551E">
        <w:rPr>
          <w:rStyle w:val="HideTWBExt"/>
        </w:rPr>
        <w:t>&lt;/RepeatBlock-By&gt;</w:t>
      </w:r>
    </w:p>
    <w:p w14:paraId="43E6244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6F0BD133" w14:textId="77777777" w:rsidR="00997677" w:rsidRPr="00A2551E" w:rsidRDefault="00997677" w:rsidP="00997677">
      <w:pPr>
        <w:pStyle w:val="NormalBold"/>
      </w:pPr>
      <w:r w:rsidRPr="00A2551E">
        <w:rPr>
          <w:rStyle w:val="HideTWBExt"/>
          <w:b w:val="0"/>
        </w:rPr>
        <w:t>&lt;Article&gt;</w:t>
      </w:r>
      <w:r w:rsidRPr="00A2551E">
        <w:t xml:space="preserve">Paragrafo 7 </w:t>
      </w:r>
      <w:proofErr w:type="spellStart"/>
      <w:r w:rsidRPr="00A2551E">
        <w:t>septies</w:t>
      </w:r>
      <w:proofErr w:type="spellEnd"/>
      <w:r w:rsidRPr="00A2551E">
        <w:t xml:space="preserve">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79DA6D2" w14:textId="77777777" w:rsidTr="00B568DA">
        <w:trPr>
          <w:jc w:val="center"/>
        </w:trPr>
        <w:tc>
          <w:tcPr>
            <w:tcW w:w="9752" w:type="dxa"/>
            <w:gridSpan w:val="2"/>
          </w:tcPr>
          <w:p w14:paraId="33657DF3" w14:textId="77777777" w:rsidR="00997677" w:rsidRPr="00A2551E" w:rsidRDefault="00997677" w:rsidP="00B568DA">
            <w:pPr>
              <w:keepNext/>
            </w:pPr>
          </w:p>
        </w:tc>
      </w:tr>
      <w:tr w:rsidR="00997677" w:rsidRPr="00A2551E" w14:paraId="3E30BC27" w14:textId="77777777" w:rsidTr="00B568DA">
        <w:trPr>
          <w:jc w:val="center"/>
        </w:trPr>
        <w:tc>
          <w:tcPr>
            <w:tcW w:w="4876" w:type="dxa"/>
            <w:hideMark/>
          </w:tcPr>
          <w:p w14:paraId="5615B46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9B7E09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CA8435A" w14:textId="77777777" w:rsidTr="00B568DA">
        <w:trPr>
          <w:jc w:val="center"/>
        </w:trPr>
        <w:tc>
          <w:tcPr>
            <w:tcW w:w="4876" w:type="dxa"/>
          </w:tcPr>
          <w:p w14:paraId="6EAF0B31" w14:textId="77777777" w:rsidR="00997677" w:rsidRPr="00A2551E" w:rsidRDefault="00997677" w:rsidP="00B568DA">
            <w:pPr>
              <w:pStyle w:val="Normal6"/>
              <w:rPr>
                <w:lang w:val="it-IT"/>
              </w:rPr>
            </w:pPr>
          </w:p>
        </w:tc>
        <w:tc>
          <w:tcPr>
            <w:tcW w:w="4876" w:type="dxa"/>
            <w:hideMark/>
          </w:tcPr>
          <w:p w14:paraId="4C4D4DA3" w14:textId="77777777" w:rsidR="00997677" w:rsidRPr="00A2551E" w:rsidRDefault="00997677" w:rsidP="00B568DA">
            <w:pPr>
              <w:pStyle w:val="Normal6"/>
              <w:rPr>
                <w:szCs w:val="24"/>
                <w:lang w:val="it-IT"/>
              </w:rPr>
            </w:pPr>
            <w:r w:rsidRPr="00A2551E">
              <w:rPr>
                <w:b/>
                <w:i/>
                <w:lang w:val="it-IT"/>
              </w:rPr>
              <w:t xml:space="preserve">7 </w:t>
            </w:r>
            <w:proofErr w:type="spellStart"/>
            <w:r w:rsidRPr="00A2551E">
              <w:rPr>
                <w:b/>
                <w:i/>
                <w:lang w:val="it-IT"/>
              </w:rPr>
              <w:t>septies</w:t>
            </w:r>
            <w:proofErr w:type="spellEnd"/>
            <w:r w:rsidRPr="00A2551E">
              <w:rPr>
                <w:b/>
                <w:i/>
                <w:lang w:val="it-IT"/>
              </w:rPr>
              <w:t>.</w:t>
            </w:r>
            <w:r w:rsidRPr="00A2551E">
              <w:rPr>
                <w:b/>
                <w:i/>
                <w:lang w:val="it-IT"/>
              </w:rPr>
              <w:tab/>
              <w:t>invita la Commissione e gli Stati membri a rivedere le politiche e le misure punitive che penalizzano le persone che vivono in condizioni di povertà estrema, come il divieto di dormire negli spazi pubblici, le restrizioni all'accattonaggio, gli sfollamenti forzati e le sanzioni nei confronti di coloro che forniscono sostegno; sottolinea che tali misure spesso ledono la dignità, peggiorano l'esclusione e sono controproducenti per gli obiettivi di inclusione sociale a lungo termine;</w:t>
            </w:r>
          </w:p>
        </w:tc>
      </w:tr>
    </w:tbl>
    <w:p w14:paraId="6E2CA51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41C5610E" w14:textId="77777777" w:rsidR="00997677" w:rsidRPr="00A2551E" w:rsidRDefault="00997677" w:rsidP="00997677">
      <w:r w:rsidRPr="00A2551E">
        <w:rPr>
          <w:rStyle w:val="HideTWBExt"/>
        </w:rPr>
        <w:t>&lt;/Amend&gt;</w:t>
      </w:r>
    </w:p>
    <w:p w14:paraId="63CC1C2D" w14:textId="1DC1ACB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280</w:t>
      </w:r>
      <w:r w:rsidRPr="00A2551E">
        <w:rPr>
          <w:rStyle w:val="HideTWBExt"/>
          <w:b w:val="0"/>
          <w:lang w:val="it-IT"/>
        </w:rPr>
        <w:t>&lt;/NumAm&gt;</w:t>
      </w:r>
    </w:p>
    <w:p w14:paraId="2861C52A"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Rachel Blom</w:t>
      </w:r>
      <w:r w:rsidRPr="00A2551E">
        <w:rPr>
          <w:rStyle w:val="HideTWBExt"/>
          <w:b w:val="0"/>
        </w:rPr>
        <w:t>&lt;/Members&gt;</w:t>
      </w:r>
    </w:p>
    <w:p w14:paraId="49D5956E" w14:textId="77777777" w:rsidR="00997677" w:rsidRPr="00A2551E" w:rsidRDefault="00997677" w:rsidP="00997677">
      <w:r w:rsidRPr="00A2551E">
        <w:rPr>
          <w:rStyle w:val="HideTWBExt"/>
        </w:rPr>
        <w:t>&lt;/RepeatBlock-By&gt;</w:t>
      </w:r>
    </w:p>
    <w:p w14:paraId="21D2672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1FCBA32D" w14:textId="77777777" w:rsidR="00997677" w:rsidRPr="00A2551E" w:rsidRDefault="00997677" w:rsidP="00997677">
      <w:pPr>
        <w:pStyle w:val="NormalBold"/>
      </w:pPr>
      <w:r w:rsidRPr="00A2551E">
        <w:rPr>
          <w:rStyle w:val="HideTWBExt"/>
          <w:b w:val="0"/>
        </w:rPr>
        <w:t>&lt;Article&gt;</w:t>
      </w:r>
      <w:r w:rsidRPr="00A2551E">
        <w:t>Paragrafo 8</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1C33B3A" w14:textId="77777777" w:rsidTr="00B568DA">
        <w:trPr>
          <w:jc w:val="center"/>
        </w:trPr>
        <w:tc>
          <w:tcPr>
            <w:tcW w:w="9752" w:type="dxa"/>
            <w:gridSpan w:val="2"/>
          </w:tcPr>
          <w:p w14:paraId="623FB9AE" w14:textId="77777777" w:rsidR="00997677" w:rsidRPr="00A2551E" w:rsidRDefault="00997677" w:rsidP="00B568DA">
            <w:pPr>
              <w:keepNext/>
            </w:pPr>
          </w:p>
        </w:tc>
      </w:tr>
      <w:tr w:rsidR="00997677" w:rsidRPr="00A2551E" w14:paraId="12775210" w14:textId="77777777" w:rsidTr="00B568DA">
        <w:trPr>
          <w:jc w:val="center"/>
        </w:trPr>
        <w:tc>
          <w:tcPr>
            <w:tcW w:w="4876" w:type="dxa"/>
            <w:hideMark/>
          </w:tcPr>
          <w:p w14:paraId="79C3F2F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D4BDD5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D1BD982" w14:textId="77777777" w:rsidTr="00B568DA">
        <w:trPr>
          <w:jc w:val="center"/>
        </w:trPr>
        <w:tc>
          <w:tcPr>
            <w:tcW w:w="4876" w:type="dxa"/>
            <w:hideMark/>
          </w:tcPr>
          <w:p w14:paraId="0693E23E" w14:textId="77777777" w:rsidR="00997677" w:rsidRPr="00A2551E" w:rsidRDefault="00997677" w:rsidP="00B568DA">
            <w:pPr>
              <w:pStyle w:val="Normal6"/>
              <w:rPr>
                <w:lang w:val="it-IT"/>
              </w:rPr>
            </w:pPr>
            <w:r w:rsidRPr="00A2551E">
              <w:rPr>
                <w:lang w:val="it-IT"/>
              </w:rPr>
              <w:t>8.</w:t>
            </w:r>
            <w:r w:rsidRPr="00A2551E">
              <w:rPr>
                <w:lang w:val="it-IT"/>
              </w:rPr>
              <w:tab/>
              <w:t xml:space="preserve">invita la Commissione </w:t>
            </w:r>
            <w:r w:rsidRPr="00A2551E">
              <w:rPr>
                <w:b/>
                <w:i/>
                <w:lang w:val="it-IT"/>
              </w:rPr>
              <w:t>a sostenere gli</w:t>
            </w:r>
            <w:r w:rsidRPr="00A2551E">
              <w:rPr>
                <w:lang w:val="it-IT"/>
              </w:rPr>
              <w:t xml:space="preserve"> Stati membri </w:t>
            </w:r>
            <w:r w:rsidRPr="00A2551E">
              <w:rPr>
                <w:b/>
                <w:i/>
                <w:lang w:val="it-IT"/>
              </w:rPr>
              <w:t xml:space="preserve">nella promozione di una politica abitativa che </w:t>
            </w:r>
            <w:proofErr w:type="spellStart"/>
            <w:r w:rsidRPr="00A2551E">
              <w:rPr>
                <w:b/>
                <w:i/>
                <w:lang w:val="it-IT"/>
              </w:rPr>
              <w:t>garantisca</w:t>
            </w:r>
            <w:proofErr w:type="spellEnd"/>
            <w:r w:rsidRPr="00A2551E">
              <w:rPr>
                <w:b/>
                <w:i/>
                <w:lang w:val="it-IT"/>
              </w:rPr>
              <w:t xml:space="preserve"> l'accesso universale a tale diritto e prenda in considerazione specificamente la situazione dei senzatetto</w:t>
            </w:r>
            <w:r w:rsidRPr="00A2551E">
              <w:rPr>
                <w:lang w:val="it-IT"/>
              </w:rPr>
              <w:t xml:space="preserve">; </w:t>
            </w:r>
            <w:r w:rsidRPr="00A2551E">
              <w:rPr>
                <w:b/>
                <w:i/>
                <w:lang w:val="it-IT"/>
              </w:rPr>
              <w:t>invita la Commissione a elaborare un piano per soddisfare le esigenze abitative di tutti i cittadini dei paesi dell'UE, compresa la creazione di finanziamenti supplementari e specifici dell'UE per l'ampliamento e la ristrutturazione del parco immobiliare pubblico;</w:t>
            </w:r>
          </w:p>
        </w:tc>
        <w:tc>
          <w:tcPr>
            <w:tcW w:w="4876" w:type="dxa"/>
            <w:hideMark/>
          </w:tcPr>
          <w:p w14:paraId="725B215D" w14:textId="77777777" w:rsidR="00997677" w:rsidRPr="00A2551E" w:rsidRDefault="00997677" w:rsidP="00B568DA">
            <w:pPr>
              <w:pStyle w:val="Normal6"/>
              <w:rPr>
                <w:szCs w:val="24"/>
                <w:lang w:val="it-IT"/>
              </w:rPr>
            </w:pPr>
            <w:r w:rsidRPr="00A2551E">
              <w:rPr>
                <w:lang w:val="it-IT"/>
              </w:rPr>
              <w:t>8.</w:t>
            </w:r>
            <w:r w:rsidRPr="00A2551E">
              <w:rPr>
                <w:lang w:val="it-IT"/>
              </w:rPr>
              <w:tab/>
              <w:t xml:space="preserve">invita la Commissione </w:t>
            </w:r>
            <w:r w:rsidRPr="00A2551E">
              <w:rPr>
                <w:b/>
                <w:i/>
                <w:lang w:val="it-IT"/>
              </w:rPr>
              <w:t>e il Parlamento europeo a rispettare la competenza esclusiva degli</w:t>
            </w:r>
            <w:r w:rsidRPr="00A2551E">
              <w:rPr>
                <w:lang w:val="it-IT"/>
              </w:rPr>
              <w:t xml:space="preserve"> Stati membri </w:t>
            </w:r>
            <w:r w:rsidRPr="00A2551E">
              <w:rPr>
                <w:b/>
                <w:i/>
                <w:lang w:val="it-IT"/>
              </w:rPr>
              <w:t>in materia di alloggi</w:t>
            </w:r>
            <w:r w:rsidRPr="00A2551E">
              <w:rPr>
                <w:lang w:val="it-IT"/>
              </w:rPr>
              <w:t>;</w:t>
            </w:r>
          </w:p>
        </w:tc>
      </w:tr>
    </w:tbl>
    <w:p w14:paraId="2074194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20FABCD2" w14:textId="77777777" w:rsidR="00997677" w:rsidRPr="00A2551E" w:rsidRDefault="00997677" w:rsidP="00997677">
      <w:r w:rsidRPr="00A2551E">
        <w:rPr>
          <w:rStyle w:val="HideTWBExt"/>
        </w:rPr>
        <w:t>&lt;/Amend&gt;</w:t>
      </w:r>
    </w:p>
    <w:p w14:paraId="3D72B953" w14:textId="29E3E57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281</w:t>
      </w:r>
      <w:r w:rsidRPr="00A2551E">
        <w:rPr>
          <w:rStyle w:val="HideTWBExt"/>
          <w:b w:val="0"/>
          <w:lang w:val="it-IT"/>
        </w:rPr>
        <w:t>&lt;/NumAm&gt;</w:t>
      </w:r>
    </w:p>
    <w:p w14:paraId="753C7566"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2B70B880" w14:textId="77777777" w:rsidR="00997677" w:rsidRPr="00A2551E" w:rsidRDefault="00997677" w:rsidP="00997677">
      <w:r w:rsidRPr="00A2551E">
        <w:rPr>
          <w:rStyle w:val="HideTWBExt"/>
        </w:rPr>
        <w:t>&lt;/RepeatBlock-By&gt;</w:t>
      </w:r>
    </w:p>
    <w:p w14:paraId="1E62D67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50C9CC59" w14:textId="77777777" w:rsidR="00997677" w:rsidRPr="00A2551E" w:rsidRDefault="00997677" w:rsidP="00997677">
      <w:pPr>
        <w:pStyle w:val="NormalBold"/>
      </w:pPr>
      <w:r w:rsidRPr="00A2551E">
        <w:rPr>
          <w:rStyle w:val="HideTWBExt"/>
          <w:b w:val="0"/>
        </w:rPr>
        <w:t>&lt;Article&gt;</w:t>
      </w:r>
      <w:r w:rsidRPr="00A2551E">
        <w:t>Paragrafo 8</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5BB3A88" w14:textId="77777777" w:rsidTr="00B568DA">
        <w:trPr>
          <w:jc w:val="center"/>
        </w:trPr>
        <w:tc>
          <w:tcPr>
            <w:tcW w:w="9752" w:type="dxa"/>
            <w:gridSpan w:val="2"/>
          </w:tcPr>
          <w:p w14:paraId="68B1529D" w14:textId="77777777" w:rsidR="00997677" w:rsidRPr="00A2551E" w:rsidRDefault="00997677" w:rsidP="00B568DA">
            <w:pPr>
              <w:keepNext/>
            </w:pPr>
          </w:p>
        </w:tc>
      </w:tr>
      <w:tr w:rsidR="00997677" w:rsidRPr="00A2551E" w14:paraId="64446C39" w14:textId="77777777" w:rsidTr="00B568DA">
        <w:trPr>
          <w:jc w:val="center"/>
        </w:trPr>
        <w:tc>
          <w:tcPr>
            <w:tcW w:w="4876" w:type="dxa"/>
            <w:hideMark/>
          </w:tcPr>
          <w:p w14:paraId="2AC16A0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90D09F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6E1EFC6" w14:textId="77777777" w:rsidTr="00B568DA">
        <w:trPr>
          <w:jc w:val="center"/>
        </w:trPr>
        <w:tc>
          <w:tcPr>
            <w:tcW w:w="4876" w:type="dxa"/>
            <w:hideMark/>
          </w:tcPr>
          <w:p w14:paraId="2FF8AD96" w14:textId="77777777" w:rsidR="00997677" w:rsidRPr="00A2551E" w:rsidRDefault="00997677" w:rsidP="00B568DA">
            <w:pPr>
              <w:pStyle w:val="Normal6"/>
              <w:rPr>
                <w:lang w:val="it-IT"/>
              </w:rPr>
            </w:pPr>
            <w:r w:rsidRPr="00A2551E">
              <w:rPr>
                <w:lang w:val="it-IT"/>
              </w:rPr>
              <w:t>8.</w:t>
            </w:r>
            <w:r w:rsidRPr="00A2551E">
              <w:rPr>
                <w:lang w:val="it-IT"/>
              </w:rPr>
              <w:tab/>
              <w:t xml:space="preserve">invita la Commissione a sostenere gli Stati membri nella promozione di </w:t>
            </w:r>
            <w:r w:rsidRPr="00A2551E">
              <w:rPr>
                <w:b/>
                <w:i/>
                <w:lang w:val="it-IT"/>
              </w:rPr>
              <w:t xml:space="preserve">una politica abitativa che </w:t>
            </w:r>
            <w:proofErr w:type="spellStart"/>
            <w:r w:rsidRPr="00A2551E">
              <w:rPr>
                <w:b/>
                <w:i/>
                <w:lang w:val="it-IT"/>
              </w:rPr>
              <w:t>garantisca</w:t>
            </w:r>
            <w:proofErr w:type="spellEnd"/>
            <w:r w:rsidRPr="00A2551E">
              <w:rPr>
                <w:b/>
                <w:i/>
                <w:lang w:val="it-IT"/>
              </w:rPr>
              <w:t xml:space="preserve"> l'accesso universale a tale diritto e prenda in considerazione specificamente la situazione dei senzatetto</w:t>
            </w:r>
            <w:r w:rsidRPr="00A2551E">
              <w:rPr>
                <w:lang w:val="it-IT"/>
              </w:rPr>
              <w:t xml:space="preserve">; invita la Commissione a </w:t>
            </w:r>
            <w:r w:rsidRPr="00A2551E">
              <w:rPr>
                <w:b/>
                <w:i/>
                <w:lang w:val="it-IT"/>
              </w:rPr>
              <w:t>elaborare un piano per soddisfare le esigenze abitative di tutti i cittadini dei paesi dell'UE, compresa la creazione di finanziamenti supplementari e specifici</w:t>
            </w:r>
            <w:r w:rsidRPr="00A2551E">
              <w:rPr>
                <w:lang w:val="it-IT"/>
              </w:rPr>
              <w:t xml:space="preserve"> dell'UE per l'ampliamento e la ristrutturazione del parco immobiliare </w:t>
            </w:r>
            <w:r w:rsidRPr="00A2551E">
              <w:rPr>
                <w:b/>
                <w:i/>
                <w:lang w:val="it-IT"/>
              </w:rPr>
              <w:t>pubblico</w:t>
            </w:r>
            <w:r w:rsidRPr="00A2551E">
              <w:rPr>
                <w:lang w:val="it-IT"/>
              </w:rPr>
              <w:t>;</w:t>
            </w:r>
          </w:p>
        </w:tc>
        <w:tc>
          <w:tcPr>
            <w:tcW w:w="4876" w:type="dxa"/>
            <w:hideMark/>
          </w:tcPr>
          <w:p w14:paraId="72281607" w14:textId="77777777" w:rsidR="00997677" w:rsidRPr="00A2551E" w:rsidRDefault="00997677" w:rsidP="00B568DA">
            <w:pPr>
              <w:pStyle w:val="Normal6"/>
              <w:rPr>
                <w:szCs w:val="24"/>
                <w:lang w:val="it-IT"/>
              </w:rPr>
            </w:pPr>
            <w:r w:rsidRPr="00A2551E">
              <w:rPr>
                <w:lang w:val="it-IT"/>
              </w:rPr>
              <w:t>8.</w:t>
            </w:r>
            <w:r w:rsidRPr="00A2551E">
              <w:rPr>
                <w:lang w:val="it-IT"/>
              </w:rPr>
              <w:tab/>
              <w:t xml:space="preserve">invita la Commissione a sostenere gli Stati membri nella promozione di </w:t>
            </w:r>
            <w:r w:rsidRPr="00A2551E">
              <w:rPr>
                <w:b/>
                <w:i/>
                <w:lang w:val="it-IT"/>
              </w:rPr>
              <w:t>politiche abitative che incoraggino gli investimenti pubblico-privato e garantiscano alloggi a prezzi abbordabili attraverso soluzioni basate sul mercato</w:t>
            </w:r>
            <w:r w:rsidRPr="00A2551E">
              <w:rPr>
                <w:lang w:val="it-IT"/>
              </w:rPr>
              <w:t xml:space="preserve">; invita la Commissione a </w:t>
            </w:r>
            <w:r w:rsidRPr="00A2551E">
              <w:rPr>
                <w:b/>
                <w:i/>
                <w:lang w:val="it-IT"/>
              </w:rPr>
              <w:t>creare un finanziamento specifico</w:t>
            </w:r>
            <w:r w:rsidRPr="00A2551E">
              <w:rPr>
                <w:lang w:val="it-IT"/>
              </w:rPr>
              <w:t xml:space="preserve"> dell'UE per l'ampliamento e la ristrutturazione del parco immobiliare;</w:t>
            </w:r>
          </w:p>
        </w:tc>
      </w:tr>
    </w:tbl>
    <w:p w14:paraId="24B841B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4BBCF712" w14:textId="77777777" w:rsidR="00997677" w:rsidRPr="00A2551E" w:rsidRDefault="00997677" w:rsidP="00997677">
      <w:r w:rsidRPr="00A2551E">
        <w:rPr>
          <w:rStyle w:val="HideTWBExt"/>
        </w:rPr>
        <w:t>&lt;/Amend&gt;</w:t>
      </w:r>
    </w:p>
    <w:p w14:paraId="043EF47B" w14:textId="01F566CD"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282</w:t>
      </w:r>
      <w:r w:rsidRPr="00A2551E">
        <w:rPr>
          <w:rStyle w:val="HideTWBExt"/>
          <w:b w:val="0"/>
          <w:lang w:val="it-IT"/>
        </w:rPr>
        <w:t>&lt;/NumAm&gt;</w:t>
      </w:r>
    </w:p>
    <w:p w14:paraId="7E35D5AB"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 Sérgio Humberto</w:t>
      </w:r>
      <w:r w:rsidRPr="00A2551E">
        <w:rPr>
          <w:rStyle w:val="HideTWBExt"/>
          <w:b w:val="0"/>
        </w:rPr>
        <w:t>&lt;/Members&gt;</w:t>
      </w:r>
    </w:p>
    <w:p w14:paraId="7252E9CB" w14:textId="77777777" w:rsidR="00997677" w:rsidRPr="00A2551E" w:rsidRDefault="00997677" w:rsidP="00997677">
      <w:r w:rsidRPr="00A2551E">
        <w:rPr>
          <w:rStyle w:val="HideTWBExt"/>
        </w:rPr>
        <w:t>&lt;/RepeatBlock-By&gt;</w:t>
      </w:r>
    </w:p>
    <w:p w14:paraId="71E0078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3A8CDC52" w14:textId="77777777" w:rsidR="00997677" w:rsidRPr="00A2551E" w:rsidRDefault="00997677" w:rsidP="00997677">
      <w:pPr>
        <w:pStyle w:val="NormalBold"/>
      </w:pPr>
      <w:r w:rsidRPr="00A2551E">
        <w:rPr>
          <w:rStyle w:val="HideTWBExt"/>
          <w:b w:val="0"/>
        </w:rPr>
        <w:t>&lt;Article&gt;</w:t>
      </w:r>
      <w:r w:rsidRPr="00A2551E">
        <w:t>Paragrafo 8</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7CE388F" w14:textId="77777777" w:rsidTr="00B568DA">
        <w:trPr>
          <w:jc w:val="center"/>
        </w:trPr>
        <w:tc>
          <w:tcPr>
            <w:tcW w:w="9752" w:type="dxa"/>
            <w:gridSpan w:val="2"/>
          </w:tcPr>
          <w:p w14:paraId="48ED0463" w14:textId="77777777" w:rsidR="00997677" w:rsidRPr="00A2551E" w:rsidRDefault="00997677" w:rsidP="00B568DA">
            <w:pPr>
              <w:keepNext/>
            </w:pPr>
          </w:p>
        </w:tc>
      </w:tr>
      <w:tr w:rsidR="00997677" w:rsidRPr="00A2551E" w14:paraId="0589A6CB" w14:textId="77777777" w:rsidTr="00B568DA">
        <w:trPr>
          <w:jc w:val="center"/>
        </w:trPr>
        <w:tc>
          <w:tcPr>
            <w:tcW w:w="4876" w:type="dxa"/>
            <w:hideMark/>
          </w:tcPr>
          <w:p w14:paraId="4D5CA3A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600535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9CC3C0B" w14:textId="77777777" w:rsidTr="00B568DA">
        <w:trPr>
          <w:jc w:val="center"/>
        </w:trPr>
        <w:tc>
          <w:tcPr>
            <w:tcW w:w="4876" w:type="dxa"/>
            <w:hideMark/>
          </w:tcPr>
          <w:p w14:paraId="0CD0752B" w14:textId="77777777" w:rsidR="00997677" w:rsidRPr="00A2551E" w:rsidRDefault="00997677" w:rsidP="00B568DA">
            <w:pPr>
              <w:pStyle w:val="Normal6"/>
              <w:rPr>
                <w:lang w:val="it-IT"/>
              </w:rPr>
            </w:pPr>
            <w:r w:rsidRPr="00A2551E">
              <w:rPr>
                <w:lang w:val="it-IT"/>
              </w:rPr>
              <w:t>8.</w:t>
            </w:r>
            <w:r w:rsidRPr="00A2551E">
              <w:rPr>
                <w:lang w:val="it-IT"/>
              </w:rPr>
              <w:tab/>
              <w:t xml:space="preserve">invita la Commissione a sostenere gli Stati membri nella promozione di una politica abitativa che </w:t>
            </w:r>
            <w:proofErr w:type="spellStart"/>
            <w:r w:rsidRPr="00A2551E">
              <w:rPr>
                <w:lang w:val="it-IT"/>
              </w:rPr>
              <w:t>garantisca</w:t>
            </w:r>
            <w:proofErr w:type="spellEnd"/>
            <w:r w:rsidRPr="00A2551E">
              <w:rPr>
                <w:lang w:val="it-IT"/>
              </w:rPr>
              <w:t xml:space="preserve"> l'accesso universale </w:t>
            </w:r>
            <w:r w:rsidRPr="00A2551E">
              <w:rPr>
                <w:b/>
                <w:i/>
                <w:lang w:val="it-IT"/>
              </w:rPr>
              <w:t>a tale diritto</w:t>
            </w:r>
            <w:r w:rsidRPr="00A2551E">
              <w:rPr>
                <w:lang w:val="it-IT"/>
              </w:rPr>
              <w:t xml:space="preserve"> e prenda in considerazione specificamente la situazione dei senzatetto; invita la Commissione a elaborare un piano per soddisfare le esigenze abitative di tutti i cittadini dei paesi dell'UE, </w:t>
            </w:r>
            <w:r w:rsidRPr="00A2551E">
              <w:rPr>
                <w:b/>
                <w:i/>
                <w:lang w:val="it-IT"/>
              </w:rPr>
              <w:t>compresa la creazione di finanziamenti supplementari e specifici dell'UE per l'ampliamento e la ristrutturazione del parco immobiliare pubblico</w:t>
            </w:r>
            <w:r w:rsidRPr="00A2551E">
              <w:rPr>
                <w:lang w:val="it-IT"/>
              </w:rPr>
              <w:t>;</w:t>
            </w:r>
          </w:p>
        </w:tc>
        <w:tc>
          <w:tcPr>
            <w:tcW w:w="4876" w:type="dxa"/>
            <w:hideMark/>
          </w:tcPr>
          <w:p w14:paraId="342BA7AC" w14:textId="77777777" w:rsidR="00997677" w:rsidRPr="00A2551E" w:rsidRDefault="00997677" w:rsidP="00B568DA">
            <w:pPr>
              <w:pStyle w:val="Normal6"/>
              <w:rPr>
                <w:szCs w:val="24"/>
                <w:lang w:val="it-IT"/>
              </w:rPr>
            </w:pPr>
            <w:r w:rsidRPr="00A2551E">
              <w:rPr>
                <w:lang w:val="it-IT"/>
              </w:rPr>
              <w:t>8.</w:t>
            </w:r>
            <w:r w:rsidRPr="00A2551E">
              <w:rPr>
                <w:lang w:val="it-IT"/>
              </w:rPr>
              <w:tab/>
              <w:t xml:space="preserve">invita la Commissione a sostenere gli Stati membri nella promozione di una politica abitativa che </w:t>
            </w:r>
            <w:proofErr w:type="spellStart"/>
            <w:r w:rsidRPr="00A2551E">
              <w:rPr>
                <w:lang w:val="it-IT"/>
              </w:rPr>
              <w:t>garantisca</w:t>
            </w:r>
            <w:proofErr w:type="spellEnd"/>
            <w:r w:rsidRPr="00A2551E">
              <w:rPr>
                <w:lang w:val="it-IT"/>
              </w:rPr>
              <w:t xml:space="preserve"> l'accesso universale </w:t>
            </w:r>
            <w:r w:rsidRPr="00A2551E">
              <w:rPr>
                <w:b/>
                <w:i/>
                <w:lang w:val="it-IT"/>
              </w:rPr>
              <w:t>ad alloggi dignitosi e a prezzi abbordabili</w:t>
            </w:r>
            <w:r w:rsidRPr="00A2551E">
              <w:rPr>
                <w:lang w:val="it-IT"/>
              </w:rPr>
              <w:t xml:space="preserve"> e prenda in considerazione specificamente la situazione dei senzatetto; invita la Commissione a elaborare un piano per soddisfare le esigenze abitative di tutti i cittadini dei paesi dell'UE, </w:t>
            </w:r>
            <w:r w:rsidRPr="00A2551E">
              <w:rPr>
                <w:b/>
                <w:i/>
                <w:lang w:val="it-IT"/>
              </w:rPr>
              <w:t>pur rispettando il principio di sussidiarietà</w:t>
            </w:r>
            <w:r w:rsidRPr="00A2551E">
              <w:rPr>
                <w:lang w:val="it-IT"/>
              </w:rPr>
              <w:t>;</w:t>
            </w:r>
          </w:p>
        </w:tc>
      </w:tr>
    </w:tbl>
    <w:p w14:paraId="7B281B3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4CA89659" w14:textId="77777777" w:rsidR="00997677" w:rsidRPr="00A2551E" w:rsidRDefault="00997677" w:rsidP="00997677">
      <w:r w:rsidRPr="00A2551E">
        <w:rPr>
          <w:rStyle w:val="HideTWBExt"/>
        </w:rPr>
        <w:t>&lt;/Amend&gt;</w:t>
      </w:r>
    </w:p>
    <w:p w14:paraId="7165C390" w14:textId="3C9D67E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283</w:t>
      </w:r>
      <w:r w:rsidRPr="00A2551E">
        <w:rPr>
          <w:rStyle w:val="HideTWBExt"/>
          <w:b w:val="0"/>
          <w:lang w:val="it-IT"/>
        </w:rPr>
        <w:t>&lt;/NumAm&gt;</w:t>
      </w:r>
    </w:p>
    <w:p w14:paraId="680C53D6"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&lt;/Members&gt;</w:t>
      </w:r>
    </w:p>
    <w:p w14:paraId="3BF92191" w14:textId="77777777" w:rsidR="00997677" w:rsidRPr="00A2551E" w:rsidRDefault="00997677" w:rsidP="00997677">
      <w:r w:rsidRPr="00A2551E">
        <w:rPr>
          <w:rStyle w:val="HideTWBExt"/>
        </w:rPr>
        <w:t>&lt;/RepeatBlock-By&gt;</w:t>
      </w:r>
    </w:p>
    <w:p w14:paraId="5F8995E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3C49DEFF" w14:textId="77777777" w:rsidR="00997677" w:rsidRPr="00A2551E" w:rsidRDefault="00997677" w:rsidP="00997677">
      <w:pPr>
        <w:pStyle w:val="NormalBold"/>
      </w:pPr>
      <w:r w:rsidRPr="00A2551E">
        <w:rPr>
          <w:rStyle w:val="HideTWBExt"/>
          <w:b w:val="0"/>
        </w:rPr>
        <w:t>&lt;Article&gt;</w:t>
      </w:r>
      <w:r w:rsidRPr="00A2551E">
        <w:t>Paragrafo 8</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FEEAF25" w14:textId="77777777" w:rsidTr="00B568DA">
        <w:trPr>
          <w:jc w:val="center"/>
        </w:trPr>
        <w:tc>
          <w:tcPr>
            <w:tcW w:w="9752" w:type="dxa"/>
            <w:gridSpan w:val="2"/>
          </w:tcPr>
          <w:p w14:paraId="78FCA90F" w14:textId="77777777" w:rsidR="00997677" w:rsidRPr="00A2551E" w:rsidRDefault="00997677" w:rsidP="00B568DA">
            <w:pPr>
              <w:keepNext/>
            </w:pPr>
          </w:p>
        </w:tc>
      </w:tr>
      <w:tr w:rsidR="00997677" w:rsidRPr="00A2551E" w14:paraId="5C203123" w14:textId="77777777" w:rsidTr="00B568DA">
        <w:trPr>
          <w:jc w:val="center"/>
        </w:trPr>
        <w:tc>
          <w:tcPr>
            <w:tcW w:w="4876" w:type="dxa"/>
            <w:hideMark/>
          </w:tcPr>
          <w:p w14:paraId="52C1DA4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1E0E78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4B18EFA" w14:textId="77777777" w:rsidTr="00B568DA">
        <w:trPr>
          <w:jc w:val="center"/>
        </w:trPr>
        <w:tc>
          <w:tcPr>
            <w:tcW w:w="4876" w:type="dxa"/>
            <w:hideMark/>
          </w:tcPr>
          <w:p w14:paraId="5A0A03F9" w14:textId="77777777" w:rsidR="00997677" w:rsidRPr="00A2551E" w:rsidRDefault="00997677" w:rsidP="00B568DA">
            <w:pPr>
              <w:pStyle w:val="Normal6"/>
              <w:rPr>
                <w:lang w:val="it-IT"/>
              </w:rPr>
            </w:pPr>
            <w:r w:rsidRPr="00A2551E">
              <w:rPr>
                <w:lang w:val="it-IT"/>
              </w:rPr>
              <w:t>8.</w:t>
            </w:r>
            <w:r w:rsidRPr="00A2551E">
              <w:rPr>
                <w:lang w:val="it-IT"/>
              </w:rPr>
              <w:tab/>
              <w:t xml:space="preserve">invita la Commissione a sostenere gli Stati membri nella promozione di una politica abitativa che </w:t>
            </w:r>
            <w:proofErr w:type="spellStart"/>
            <w:r w:rsidRPr="00A2551E">
              <w:rPr>
                <w:lang w:val="it-IT"/>
              </w:rPr>
              <w:t>garantisca</w:t>
            </w:r>
            <w:proofErr w:type="spellEnd"/>
            <w:r w:rsidRPr="00A2551E">
              <w:rPr>
                <w:lang w:val="it-IT"/>
              </w:rPr>
              <w:t xml:space="preserve"> l'accesso universale </w:t>
            </w:r>
            <w:r w:rsidRPr="00A2551E">
              <w:rPr>
                <w:b/>
                <w:i/>
                <w:lang w:val="it-IT"/>
              </w:rPr>
              <w:t>a tale diritto</w:t>
            </w:r>
            <w:r w:rsidRPr="00A2551E">
              <w:rPr>
                <w:lang w:val="it-IT"/>
              </w:rPr>
              <w:t xml:space="preserve"> e prenda in considerazione specificamente la situazione dei senzatetto; invita la Commissione a elaborare un piano per soddisfare le esigenze abitative di tutti i cittadini dei paesi dell'UE, compresa la creazione di finanziamenti supplementari e specifici dell'UE per l'ampliamento e la ristrutturazione del parco immobiliare pubblico;</w:t>
            </w:r>
          </w:p>
        </w:tc>
        <w:tc>
          <w:tcPr>
            <w:tcW w:w="4876" w:type="dxa"/>
            <w:hideMark/>
          </w:tcPr>
          <w:p w14:paraId="4D4755C0" w14:textId="77777777" w:rsidR="00997677" w:rsidRPr="00A2551E" w:rsidRDefault="00997677" w:rsidP="00B568DA">
            <w:pPr>
              <w:pStyle w:val="Normal6"/>
              <w:rPr>
                <w:szCs w:val="24"/>
                <w:lang w:val="it-IT"/>
              </w:rPr>
            </w:pPr>
            <w:r w:rsidRPr="00A2551E">
              <w:rPr>
                <w:lang w:val="it-IT"/>
              </w:rPr>
              <w:t>8.</w:t>
            </w:r>
            <w:r w:rsidRPr="00A2551E">
              <w:rPr>
                <w:lang w:val="it-IT"/>
              </w:rPr>
              <w:tab/>
            </w:r>
            <w:r w:rsidRPr="00A2551E">
              <w:rPr>
                <w:b/>
                <w:i/>
                <w:lang w:val="it-IT"/>
              </w:rPr>
              <w:t>accoglie con favore l'annunciato piano europeo per gli alloggi a prezzi accessibili volto a sostenere gli Stati membri nel far fronte alla crisi abitativa e all'impennata dei prezzi delle locazioni e degli immobili;</w:t>
            </w:r>
            <w:r w:rsidRPr="00A2551E">
              <w:rPr>
                <w:lang w:val="it-IT"/>
              </w:rPr>
              <w:t xml:space="preserve"> invita la Commissione a sostenere gli Stati membri nella promozione di una politica abitativa che </w:t>
            </w:r>
            <w:proofErr w:type="spellStart"/>
            <w:r w:rsidRPr="00A2551E">
              <w:rPr>
                <w:lang w:val="it-IT"/>
              </w:rPr>
              <w:t>garantisca</w:t>
            </w:r>
            <w:proofErr w:type="spellEnd"/>
            <w:r w:rsidRPr="00A2551E">
              <w:rPr>
                <w:lang w:val="it-IT"/>
              </w:rPr>
              <w:t xml:space="preserve"> l'accesso universale </w:t>
            </w:r>
            <w:r w:rsidRPr="00A2551E">
              <w:rPr>
                <w:b/>
                <w:i/>
                <w:lang w:val="it-IT"/>
              </w:rPr>
              <w:t>all'alloggio</w:t>
            </w:r>
            <w:r w:rsidRPr="00A2551E">
              <w:rPr>
                <w:lang w:val="it-IT"/>
              </w:rPr>
              <w:t xml:space="preserve"> e prenda in considerazione specificamente la situazione dei senzatetto; invita la Commissione a elaborare un piano per soddisfare le esigenze abitative di tutti i cittadini dei paesi dell'UE, compresa la creazione di finanziamenti supplementari e specifici dell'UE per l'ampliamento e la ristrutturazione del parco immobiliare pubblico </w:t>
            </w:r>
            <w:r w:rsidRPr="00A2551E">
              <w:rPr>
                <w:b/>
                <w:i/>
                <w:lang w:val="it-IT"/>
              </w:rPr>
              <w:t>e privato, corredato di misure specifiche rivolte alle persone che vivono in condizioni di povertà</w:t>
            </w:r>
            <w:r w:rsidRPr="00A2551E">
              <w:rPr>
                <w:lang w:val="it-IT"/>
              </w:rPr>
              <w:t xml:space="preserve">; </w:t>
            </w:r>
            <w:r w:rsidRPr="00A2551E">
              <w:rPr>
                <w:b/>
                <w:i/>
                <w:lang w:val="it-IT"/>
              </w:rPr>
              <w:t>sottolinea il ruolo essenziale degli alloggi accessibili e a prezzi contenuti nel sostenere la deistituzionalizzazione e nel prevenire l'istituzionalizzazione a causa della povertà, di alloggi inadeguati o della mancanza di sostegno; esorta gli Stati membri a elaborare e finanziare adeguatamente strategie nazionali in materia di alloggi che diano priorità all'accesso ad alloggi sostenibili, dignitosi e a prezzi contenuti per le persone che si trovano nelle situazioni più svantaggiate; invita inoltre la Commissione a rivedere le norme in materia di aiuti di Stato per consentire misure di sostegno all'edilizia abitativa e l'edilizia sociale;</w:t>
            </w:r>
          </w:p>
        </w:tc>
      </w:tr>
    </w:tbl>
    <w:p w14:paraId="6AC6D9B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699A6970" w14:textId="77777777" w:rsidR="00997677" w:rsidRPr="00A2551E" w:rsidRDefault="00997677" w:rsidP="00997677">
      <w:r w:rsidRPr="00A2551E">
        <w:rPr>
          <w:rStyle w:val="HideTWBExt"/>
        </w:rPr>
        <w:t>&lt;/Amend&gt;</w:t>
      </w:r>
    </w:p>
    <w:p w14:paraId="47C0FD00" w14:textId="2757DBD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284</w:t>
      </w:r>
      <w:r w:rsidRPr="00A2551E">
        <w:rPr>
          <w:rStyle w:val="HideTWBExt"/>
          <w:b w:val="0"/>
          <w:lang w:val="it-IT"/>
        </w:rPr>
        <w:t>&lt;/NumAm&gt;</w:t>
      </w:r>
    </w:p>
    <w:p w14:paraId="51B6B50D"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694C9B92" w14:textId="77777777" w:rsidR="00997677" w:rsidRPr="00A2551E" w:rsidRDefault="00997677" w:rsidP="00997677">
      <w:r w:rsidRPr="00A2551E">
        <w:rPr>
          <w:rStyle w:val="HideTWBExt"/>
        </w:rPr>
        <w:t>&lt;/RepeatBlock-By&gt;</w:t>
      </w:r>
    </w:p>
    <w:p w14:paraId="3AF926C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03525C7F" w14:textId="77777777" w:rsidR="00997677" w:rsidRPr="00A2551E" w:rsidRDefault="00997677" w:rsidP="00997677">
      <w:pPr>
        <w:pStyle w:val="NormalBold"/>
      </w:pPr>
      <w:r w:rsidRPr="00A2551E">
        <w:rPr>
          <w:rStyle w:val="HideTWBExt"/>
          <w:b w:val="0"/>
        </w:rPr>
        <w:t>&lt;Article&gt;</w:t>
      </w:r>
      <w:r w:rsidRPr="00A2551E">
        <w:t>Paragrafo 8</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6462344" w14:textId="77777777" w:rsidTr="00B568DA">
        <w:trPr>
          <w:jc w:val="center"/>
        </w:trPr>
        <w:tc>
          <w:tcPr>
            <w:tcW w:w="9752" w:type="dxa"/>
            <w:gridSpan w:val="2"/>
          </w:tcPr>
          <w:p w14:paraId="09B31555" w14:textId="77777777" w:rsidR="00997677" w:rsidRPr="00A2551E" w:rsidRDefault="00997677" w:rsidP="00B568DA">
            <w:pPr>
              <w:keepNext/>
            </w:pPr>
          </w:p>
        </w:tc>
      </w:tr>
      <w:tr w:rsidR="00997677" w:rsidRPr="00A2551E" w14:paraId="7A01A615" w14:textId="77777777" w:rsidTr="00B568DA">
        <w:trPr>
          <w:jc w:val="center"/>
        </w:trPr>
        <w:tc>
          <w:tcPr>
            <w:tcW w:w="4876" w:type="dxa"/>
            <w:hideMark/>
          </w:tcPr>
          <w:p w14:paraId="3BC3B9D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EBC547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E871211" w14:textId="77777777" w:rsidTr="00B568DA">
        <w:trPr>
          <w:jc w:val="center"/>
        </w:trPr>
        <w:tc>
          <w:tcPr>
            <w:tcW w:w="4876" w:type="dxa"/>
            <w:hideMark/>
          </w:tcPr>
          <w:p w14:paraId="2C4D64B2" w14:textId="77777777" w:rsidR="00997677" w:rsidRPr="00A2551E" w:rsidRDefault="00997677" w:rsidP="00B568DA">
            <w:pPr>
              <w:pStyle w:val="Normal6"/>
              <w:rPr>
                <w:lang w:val="it-IT"/>
              </w:rPr>
            </w:pPr>
            <w:r w:rsidRPr="00A2551E">
              <w:rPr>
                <w:lang w:val="it-IT"/>
              </w:rPr>
              <w:t>8.</w:t>
            </w:r>
            <w:r w:rsidRPr="00A2551E">
              <w:rPr>
                <w:lang w:val="it-IT"/>
              </w:rPr>
              <w:tab/>
              <w:t xml:space="preserve">invita la Commissione a sostenere gli Stati membri nella promozione di una politica abitativa che </w:t>
            </w:r>
            <w:proofErr w:type="spellStart"/>
            <w:r w:rsidRPr="00A2551E">
              <w:rPr>
                <w:lang w:val="it-IT"/>
              </w:rPr>
              <w:t>garantisca</w:t>
            </w:r>
            <w:proofErr w:type="spellEnd"/>
            <w:r w:rsidRPr="00A2551E">
              <w:rPr>
                <w:lang w:val="it-IT"/>
              </w:rPr>
              <w:t xml:space="preserve"> l'accesso universale a tale diritto e </w:t>
            </w:r>
            <w:r w:rsidRPr="00A2551E">
              <w:rPr>
                <w:b/>
                <w:i/>
                <w:lang w:val="it-IT"/>
              </w:rPr>
              <w:t>prenda in considerazione specificamente la situazione dei senzatetto</w:t>
            </w:r>
            <w:r w:rsidRPr="00A2551E">
              <w:rPr>
                <w:lang w:val="it-IT"/>
              </w:rPr>
              <w:t>;</w:t>
            </w:r>
            <w:r w:rsidRPr="00A2551E">
              <w:rPr>
                <w:b/>
                <w:i/>
                <w:lang w:val="it-IT"/>
              </w:rPr>
              <w:t xml:space="preserve"> invita la Commissione a elaborare un piano per soddisfare le esigenze abitative di tutti i cittadini dei paesi dell'UE, compresa la creazione di finanziamenti supplementari e specifici dell'UE per l'ampliamento e la ristrutturazione del parco immobiliare pubblico;</w:t>
            </w:r>
          </w:p>
        </w:tc>
        <w:tc>
          <w:tcPr>
            <w:tcW w:w="4876" w:type="dxa"/>
            <w:hideMark/>
          </w:tcPr>
          <w:p w14:paraId="301CDE40" w14:textId="77777777" w:rsidR="00997677" w:rsidRPr="00A2551E" w:rsidRDefault="00997677" w:rsidP="00B568DA">
            <w:pPr>
              <w:pStyle w:val="Normal6"/>
              <w:rPr>
                <w:szCs w:val="24"/>
                <w:lang w:val="it-IT"/>
              </w:rPr>
            </w:pPr>
            <w:r w:rsidRPr="00A2551E">
              <w:rPr>
                <w:lang w:val="it-IT"/>
              </w:rPr>
              <w:t>8.</w:t>
            </w:r>
            <w:r w:rsidRPr="00A2551E">
              <w:rPr>
                <w:lang w:val="it-IT"/>
              </w:rPr>
              <w:tab/>
              <w:t xml:space="preserve">invita la Commissione a sostenere gli Stati membri nella promozione di una politica abitativa che </w:t>
            </w:r>
            <w:proofErr w:type="spellStart"/>
            <w:r w:rsidRPr="00A2551E">
              <w:rPr>
                <w:lang w:val="it-IT"/>
              </w:rPr>
              <w:t>garantisca</w:t>
            </w:r>
            <w:proofErr w:type="spellEnd"/>
            <w:r w:rsidRPr="00A2551E">
              <w:rPr>
                <w:lang w:val="it-IT"/>
              </w:rPr>
              <w:t xml:space="preserve"> l'accesso universale a tale diritto e includa </w:t>
            </w:r>
            <w:r w:rsidRPr="00A2551E">
              <w:rPr>
                <w:b/>
                <w:i/>
                <w:lang w:val="it-IT"/>
              </w:rPr>
              <w:t>azioni specifiche per affrontare la crisi dei senzatetto con misure di sostegno e di investimento a favore di politiche quali Housing First, la prevenzione della deprivazione abitativa, un'adeguata protezione sociale e misure specifiche per far fronte alla deprivazione abitativa delle famiglie e dei minori</w:t>
            </w:r>
            <w:r w:rsidRPr="00A2551E">
              <w:rPr>
                <w:lang w:val="it-IT"/>
              </w:rPr>
              <w:t>;</w:t>
            </w:r>
          </w:p>
        </w:tc>
      </w:tr>
    </w:tbl>
    <w:p w14:paraId="7ECD07B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1AACF243" w14:textId="77777777" w:rsidR="00997677" w:rsidRPr="00A2551E" w:rsidRDefault="00997677" w:rsidP="00997677">
      <w:r w:rsidRPr="00A2551E">
        <w:rPr>
          <w:rStyle w:val="HideTWBExt"/>
        </w:rPr>
        <w:t>&lt;/Amend&gt;</w:t>
      </w:r>
    </w:p>
    <w:p w14:paraId="53ACF620" w14:textId="4C53A88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285</w:t>
      </w:r>
      <w:r w:rsidRPr="00A2551E">
        <w:rPr>
          <w:rStyle w:val="HideTWBExt"/>
          <w:b w:val="0"/>
          <w:lang w:val="it-IT"/>
        </w:rPr>
        <w:t>&lt;/NumAm&gt;</w:t>
      </w:r>
    </w:p>
    <w:p w14:paraId="2D6B009E"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7D0382D0"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&lt;/AuNomDe&gt;</w:t>
      </w:r>
    </w:p>
    <w:p w14:paraId="0ABE6877" w14:textId="77777777" w:rsidR="00997677" w:rsidRPr="00A2551E" w:rsidRDefault="00997677" w:rsidP="00997677">
      <w:r w:rsidRPr="00A2551E">
        <w:rPr>
          <w:rStyle w:val="HideTWBExt"/>
        </w:rPr>
        <w:t>&lt;/RepeatBlock-By&gt;</w:t>
      </w:r>
    </w:p>
    <w:p w14:paraId="45BA5D4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1999EBB4" w14:textId="77777777" w:rsidR="00997677" w:rsidRPr="00A2551E" w:rsidRDefault="00997677" w:rsidP="00997677">
      <w:pPr>
        <w:pStyle w:val="NormalBold"/>
      </w:pPr>
      <w:r w:rsidRPr="00A2551E">
        <w:rPr>
          <w:rStyle w:val="HideTWBExt"/>
          <w:b w:val="0"/>
        </w:rPr>
        <w:t>&lt;Article&gt;</w:t>
      </w:r>
      <w:r w:rsidRPr="00A2551E">
        <w:t>Paragrafo 8</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D21D933" w14:textId="77777777" w:rsidTr="00B568DA">
        <w:trPr>
          <w:jc w:val="center"/>
        </w:trPr>
        <w:tc>
          <w:tcPr>
            <w:tcW w:w="9752" w:type="dxa"/>
            <w:gridSpan w:val="2"/>
          </w:tcPr>
          <w:p w14:paraId="40F4099E" w14:textId="77777777" w:rsidR="00997677" w:rsidRPr="00A2551E" w:rsidRDefault="00997677" w:rsidP="00B568DA">
            <w:pPr>
              <w:keepNext/>
            </w:pPr>
          </w:p>
        </w:tc>
      </w:tr>
      <w:tr w:rsidR="00997677" w:rsidRPr="00A2551E" w14:paraId="4C41F3BE" w14:textId="77777777" w:rsidTr="00B568DA">
        <w:trPr>
          <w:jc w:val="center"/>
        </w:trPr>
        <w:tc>
          <w:tcPr>
            <w:tcW w:w="4876" w:type="dxa"/>
            <w:hideMark/>
          </w:tcPr>
          <w:p w14:paraId="46965B7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13F80E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5693C4B" w14:textId="77777777" w:rsidTr="00B568DA">
        <w:trPr>
          <w:jc w:val="center"/>
        </w:trPr>
        <w:tc>
          <w:tcPr>
            <w:tcW w:w="4876" w:type="dxa"/>
            <w:hideMark/>
          </w:tcPr>
          <w:p w14:paraId="19308C3A" w14:textId="77777777" w:rsidR="00997677" w:rsidRPr="00A2551E" w:rsidRDefault="00997677" w:rsidP="00B568DA">
            <w:pPr>
              <w:pStyle w:val="Normal6"/>
              <w:rPr>
                <w:lang w:val="it-IT"/>
              </w:rPr>
            </w:pPr>
            <w:r w:rsidRPr="00A2551E">
              <w:rPr>
                <w:lang w:val="it-IT"/>
              </w:rPr>
              <w:t>8.</w:t>
            </w:r>
            <w:r w:rsidRPr="00A2551E">
              <w:rPr>
                <w:lang w:val="it-IT"/>
              </w:rPr>
              <w:tab/>
              <w:t xml:space="preserve">invita la Commissione a sostenere gli Stati membri nella promozione di una politica abitativa che </w:t>
            </w:r>
            <w:proofErr w:type="spellStart"/>
            <w:r w:rsidRPr="00A2551E">
              <w:rPr>
                <w:lang w:val="it-IT"/>
              </w:rPr>
              <w:t>garantisca</w:t>
            </w:r>
            <w:proofErr w:type="spellEnd"/>
            <w:r w:rsidRPr="00A2551E">
              <w:rPr>
                <w:lang w:val="it-IT"/>
              </w:rPr>
              <w:t xml:space="preserve"> l'accesso universale a tale diritto e </w:t>
            </w:r>
            <w:r w:rsidRPr="00A2551E">
              <w:rPr>
                <w:b/>
                <w:i/>
                <w:lang w:val="it-IT"/>
              </w:rPr>
              <w:t>prenda in considerazione</w:t>
            </w:r>
            <w:r w:rsidRPr="00A2551E">
              <w:rPr>
                <w:lang w:val="it-IT"/>
              </w:rPr>
              <w:t xml:space="preserve"> specificamente </w:t>
            </w:r>
            <w:r w:rsidRPr="00A2551E">
              <w:rPr>
                <w:b/>
                <w:i/>
                <w:lang w:val="it-IT"/>
              </w:rPr>
              <w:t>la</w:t>
            </w:r>
            <w:r w:rsidRPr="00A2551E">
              <w:rPr>
                <w:lang w:val="it-IT"/>
              </w:rPr>
              <w:t xml:space="preserve"> situazione dei senzatetto; invita la Commissione a </w:t>
            </w:r>
            <w:r w:rsidRPr="00A2551E">
              <w:rPr>
                <w:b/>
                <w:i/>
                <w:lang w:val="it-IT"/>
              </w:rPr>
              <w:t>elaborare un</w:t>
            </w:r>
            <w:r w:rsidRPr="00A2551E">
              <w:rPr>
                <w:lang w:val="it-IT"/>
              </w:rPr>
              <w:t xml:space="preserve"> piano </w:t>
            </w:r>
            <w:r w:rsidRPr="00A2551E">
              <w:rPr>
                <w:b/>
                <w:i/>
                <w:lang w:val="it-IT"/>
              </w:rPr>
              <w:t>per soddisfare le</w:t>
            </w:r>
            <w:r w:rsidRPr="00A2551E">
              <w:rPr>
                <w:lang w:val="it-IT"/>
              </w:rPr>
              <w:t xml:space="preserve"> esigenze abitative di tutti i cittadini dei paesi dell'UE, compresa la creazione di finanziamenti supplementari e specifici dell'UE per l'ampliamento e la ristrutturazione del parco immobiliare pubblico;</w:t>
            </w:r>
          </w:p>
        </w:tc>
        <w:tc>
          <w:tcPr>
            <w:tcW w:w="4876" w:type="dxa"/>
            <w:hideMark/>
          </w:tcPr>
          <w:p w14:paraId="76805C7E" w14:textId="77777777" w:rsidR="00997677" w:rsidRPr="00A2551E" w:rsidRDefault="00997677" w:rsidP="00B568DA">
            <w:pPr>
              <w:pStyle w:val="Normal6"/>
              <w:rPr>
                <w:szCs w:val="24"/>
                <w:lang w:val="it-IT"/>
              </w:rPr>
            </w:pPr>
            <w:r w:rsidRPr="00A2551E">
              <w:rPr>
                <w:lang w:val="it-IT"/>
              </w:rPr>
              <w:t>8.</w:t>
            </w:r>
            <w:r w:rsidRPr="00A2551E">
              <w:rPr>
                <w:lang w:val="it-IT"/>
              </w:rPr>
              <w:tab/>
              <w:t xml:space="preserve">invita la Commissione a sostenere gli Stati membri nella promozione di una politica abitativa che </w:t>
            </w:r>
            <w:proofErr w:type="spellStart"/>
            <w:r w:rsidRPr="00A2551E">
              <w:rPr>
                <w:lang w:val="it-IT"/>
              </w:rPr>
              <w:t>garantisca</w:t>
            </w:r>
            <w:proofErr w:type="spellEnd"/>
            <w:r w:rsidRPr="00A2551E">
              <w:rPr>
                <w:lang w:val="it-IT"/>
              </w:rPr>
              <w:t xml:space="preserve"> l'accesso universale a tale diritto e </w:t>
            </w:r>
            <w:r w:rsidRPr="00A2551E">
              <w:rPr>
                <w:b/>
                <w:i/>
                <w:lang w:val="it-IT"/>
              </w:rPr>
              <w:t>intervenga</w:t>
            </w:r>
            <w:r w:rsidRPr="00A2551E">
              <w:rPr>
                <w:lang w:val="it-IT"/>
              </w:rPr>
              <w:t xml:space="preserve"> specificamente </w:t>
            </w:r>
            <w:r w:rsidRPr="00A2551E">
              <w:rPr>
                <w:b/>
                <w:i/>
                <w:lang w:val="it-IT"/>
              </w:rPr>
              <w:t>sulla</w:t>
            </w:r>
            <w:r w:rsidRPr="00A2551E">
              <w:rPr>
                <w:lang w:val="it-IT"/>
              </w:rPr>
              <w:t xml:space="preserve"> situazione dei senzatetto</w:t>
            </w:r>
            <w:r w:rsidRPr="00A2551E">
              <w:rPr>
                <w:b/>
                <w:i/>
                <w:lang w:val="it-IT"/>
              </w:rPr>
              <w:t>, comprese le donne senza fissa dimora che spesso fuggono dalla violenza maschile, e sull'accessibilità degli alloggi per le persone con disabilità e per gli anziani</w:t>
            </w:r>
            <w:r w:rsidRPr="00A2551E">
              <w:rPr>
                <w:lang w:val="it-IT"/>
              </w:rPr>
              <w:t xml:space="preserve">; invita la Commissione a </w:t>
            </w:r>
            <w:r w:rsidRPr="00A2551E">
              <w:rPr>
                <w:b/>
                <w:i/>
                <w:lang w:val="it-IT"/>
              </w:rPr>
              <w:t>garantire che il suo</w:t>
            </w:r>
            <w:r w:rsidRPr="00A2551E">
              <w:rPr>
                <w:lang w:val="it-IT"/>
              </w:rPr>
              <w:t xml:space="preserve"> piano </w:t>
            </w:r>
            <w:r w:rsidRPr="00A2551E">
              <w:rPr>
                <w:b/>
                <w:i/>
                <w:lang w:val="it-IT"/>
              </w:rPr>
              <w:t>per gli alloggi a prezzi accessibili risponda alle</w:t>
            </w:r>
            <w:r w:rsidRPr="00A2551E">
              <w:rPr>
                <w:lang w:val="it-IT"/>
              </w:rPr>
              <w:t xml:space="preserve"> esigenze abitative </w:t>
            </w:r>
            <w:r w:rsidRPr="00A2551E">
              <w:rPr>
                <w:b/>
                <w:i/>
                <w:lang w:val="it-IT"/>
              </w:rPr>
              <w:t>insoddisfatte</w:t>
            </w:r>
            <w:r w:rsidRPr="00A2551E">
              <w:rPr>
                <w:lang w:val="it-IT"/>
              </w:rPr>
              <w:t xml:space="preserve"> di tutti i cittadini dei paesi dell'UE, compresa la creazione di finanziamenti supplementari e specifici dell'UE per l'ampliamento e la ristrutturazione del parco immobiliare pubblico </w:t>
            </w:r>
            <w:r w:rsidRPr="00A2551E">
              <w:rPr>
                <w:b/>
                <w:i/>
                <w:lang w:val="it-IT"/>
              </w:rPr>
              <w:t>e sociale, e contribuisca a promuovere la transizione dall'assistenza istituzionalizzata all'assistenza di prossimità per le persone con disabilità</w:t>
            </w:r>
            <w:r w:rsidRPr="00A2551E">
              <w:rPr>
                <w:lang w:val="it-IT"/>
              </w:rPr>
              <w:t xml:space="preserve">; </w:t>
            </w:r>
            <w:r w:rsidRPr="00A2551E">
              <w:rPr>
                <w:b/>
                <w:i/>
                <w:lang w:val="it-IT"/>
              </w:rPr>
              <w:t>sottolinea che la strategia deve includere una sezione dedicata alla lotta contro la deprivazione abitativa, riconoscendola come una delle forme più gravi e visibili di povertà ed esclusione sociale; invita la Commissione a sviluppare ulteriormente la piattaforma europea per la lotta contro la mancanza di una fissa dimora (EPOCH) aumentando i suoi finanziamenti sia per le attività che per la governance e ampliando i suoi tre filoni di lavoro in materia di monitoraggio, apprendimento reciproco e accesso ai fondi dell'UE; chiede che sia prestata un'attenzione specifica ai gruppi che si trovano nelle situazioni più vulnerabili, in particolare i minori;</w:t>
            </w:r>
          </w:p>
        </w:tc>
      </w:tr>
    </w:tbl>
    <w:p w14:paraId="213AE01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6AB399D6" w14:textId="77777777" w:rsidR="00997677" w:rsidRPr="00A2551E" w:rsidRDefault="00997677" w:rsidP="00997677">
      <w:r w:rsidRPr="00A2551E">
        <w:rPr>
          <w:rStyle w:val="HideTWBExt"/>
        </w:rPr>
        <w:t>&lt;/Amend&gt;</w:t>
      </w:r>
    </w:p>
    <w:p w14:paraId="649A9AD0" w14:textId="7AED006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286</w:t>
      </w:r>
      <w:r w:rsidRPr="00A2551E">
        <w:rPr>
          <w:rStyle w:val="HideTWBExt"/>
          <w:b w:val="0"/>
          <w:lang w:val="it-IT"/>
        </w:rPr>
        <w:t>&lt;/NumAm&gt;</w:t>
      </w:r>
    </w:p>
    <w:p w14:paraId="1A320C16"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&lt;/Members&gt;</w:t>
      </w:r>
    </w:p>
    <w:p w14:paraId="0D065866" w14:textId="77777777" w:rsidR="00997677" w:rsidRPr="00A2551E" w:rsidRDefault="00997677" w:rsidP="00997677">
      <w:r w:rsidRPr="00A2551E">
        <w:rPr>
          <w:rStyle w:val="HideTWBExt"/>
        </w:rPr>
        <w:t>&lt;/RepeatBlock-By&gt;</w:t>
      </w:r>
    </w:p>
    <w:p w14:paraId="477A019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2E9B0094" w14:textId="77777777" w:rsidR="00997677" w:rsidRPr="00A2551E" w:rsidRDefault="00997677" w:rsidP="00997677">
      <w:pPr>
        <w:pStyle w:val="NormalBold"/>
      </w:pPr>
      <w:r w:rsidRPr="00A2551E">
        <w:rPr>
          <w:rStyle w:val="HideTWBExt"/>
          <w:b w:val="0"/>
        </w:rPr>
        <w:t>&lt;Article&gt;</w:t>
      </w:r>
      <w:r w:rsidRPr="00A2551E">
        <w:t>Paragrafo 8 bis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C8FC58A" w14:textId="77777777" w:rsidTr="00B568DA">
        <w:trPr>
          <w:jc w:val="center"/>
        </w:trPr>
        <w:tc>
          <w:tcPr>
            <w:tcW w:w="9752" w:type="dxa"/>
            <w:gridSpan w:val="2"/>
          </w:tcPr>
          <w:p w14:paraId="0B71ECA2" w14:textId="77777777" w:rsidR="00997677" w:rsidRPr="00A2551E" w:rsidRDefault="00997677" w:rsidP="00B568DA">
            <w:pPr>
              <w:keepNext/>
            </w:pPr>
          </w:p>
        </w:tc>
      </w:tr>
      <w:tr w:rsidR="00997677" w:rsidRPr="00A2551E" w14:paraId="502D0467" w14:textId="77777777" w:rsidTr="00B568DA">
        <w:trPr>
          <w:jc w:val="center"/>
        </w:trPr>
        <w:tc>
          <w:tcPr>
            <w:tcW w:w="4876" w:type="dxa"/>
            <w:hideMark/>
          </w:tcPr>
          <w:p w14:paraId="229A0BF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AC8B0A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D1875CF" w14:textId="77777777" w:rsidTr="00B568DA">
        <w:trPr>
          <w:jc w:val="center"/>
        </w:trPr>
        <w:tc>
          <w:tcPr>
            <w:tcW w:w="4876" w:type="dxa"/>
          </w:tcPr>
          <w:p w14:paraId="6A0EBD2E" w14:textId="77777777" w:rsidR="00997677" w:rsidRPr="00A2551E" w:rsidRDefault="00997677" w:rsidP="00B568DA">
            <w:pPr>
              <w:pStyle w:val="Normal6"/>
              <w:rPr>
                <w:lang w:val="it-IT"/>
              </w:rPr>
            </w:pPr>
          </w:p>
        </w:tc>
        <w:tc>
          <w:tcPr>
            <w:tcW w:w="4876" w:type="dxa"/>
            <w:hideMark/>
          </w:tcPr>
          <w:p w14:paraId="527C7EC7"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bis.</w:t>
            </w:r>
            <w:r w:rsidRPr="00A2551E">
              <w:rPr>
                <w:b/>
                <w:i/>
                <w:lang w:val="it-IT"/>
              </w:rPr>
              <w:tab/>
              <w:t>ricorda che il Fondo sociale per il clima fornirà aiuti finanziari agli Stati membri a partire dal 2026 per aiutare le famiglie vulnerabili con un sostegno diretto temporaneo al reddito e misure e investimenti volti ad aumentare l'efficienza energetica degli edifici, la decarbonizzazione del riscaldamento e del raffrescamento degli edifici e l'integrazione negli edifici della produzione e dello stoccaggio di energia rinnovabile; invita gli Stati membri a scambiarsi le migliori pratiche nella lotta contro la povertà energetica, come i buoni energetici e la regolamentazione dei prezzi dell'energia; invita gli Stati membri a dare priorità, nei loro piani sociali nazionali per il clima, alle misure a sostegno dei gruppi più vulnerabili, in particolare le famiglie con uno o più figli;</w:t>
            </w:r>
          </w:p>
        </w:tc>
      </w:tr>
    </w:tbl>
    <w:p w14:paraId="7E6C2DAF"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17218837" w14:textId="77777777" w:rsidR="00997677" w:rsidRPr="00A2551E" w:rsidRDefault="00997677" w:rsidP="00997677">
      <w:r w:rsidRPr="00A2551E">
        <w:rPr>
          <w:rStyle w:val="HideTWBExt"/>
        </w:rPr>
        <w:t>&lt;/Amend&gt;</w:t>
      </w:r>
    </w:p>
    <w:p w14:paraId="51BFC10E" w14:textId="56E0B3FB"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287</w:t>
      </w:r>
      <w:r w:rsidRPr="00A2551E">
        <w:rPr>
          <w:rStyle w:val="HideTWBExt"/>
          <w:b w:val="0"/>
          <w:lang w:val="it-IT"/>
        </w:rPr>
        <w:t>&lt;/NumAm&gt;</w:t>
      </w:r>
    </w:p>
    <w:p w14:paraId="445E2667"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6AF421F8" w14:textId="77777777" w:rsidR="00997677" w:rsidRPr="00A2551E" w:rsidRDefault="00997677" w:rsidP="00997677">
      <w:r w:rsidRPr="00A2551E">
        <w:rPr>
          <w:rStyle w:val="HideTWBExt"/>
        </w:rPr>
        <w:t>&lt;/RepeatBlock-By&gt;</w:t>
      </w:r>
    </w:p>
    <w:p w14:paraId="32C81E2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4239B022" w14:textId="77777777" w:rsidR="00997677" w:rsidRPr="00A2551E" w:rsidRDefault="00997677" w:rsidP="00997677">
      <w:pPr>
        <w:pStyle w:val="NormalBold"/>
      </w:pPr>
      <w:r w:rsidRPr="00A2551E">
        <w:rPr>
          <w:rStyle w:val="HideTWBExt"/>
          <w:b w:val="0"/>
        </w:rPr>
        <w:t>&lt;Article&gt;</w:t>
      </w:r>
      <w:r w:rsidRPr="00A2551E">
        <w:t>Paragrafo 8 bis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255913E" w14:textId="77777777" w:rsidTr="00B568DA">
        <w:trPr>
          <w:jc w:val="center"/>
        </w:trPr>
        <w:tc>
          <w:tcPr>
            <w:tcW w:w="9752" w:type="dxa"/>
            <w:gridSpan w:val="2"/>
          </w:tcPr>
          <w:p w14:paraId="3A26ECC2" w14:textId="77777777" w:rsidR="00997677" w:rsidRPr="00A2551E" w:rsidRDefault="00997677" w:rsidP="00B568DA">
            <w:pPr>
              <w:keepNext/>
            </w:pPr>
          </w:p>
        </w:tc>
      </w:tr>
      <w:tr w:rsidR="00997677" w:rsidRPr="00A2551E" w14:paraId="5C4B65BB" w14:textId="77777777" w:rsidTr="00B568DA">
        <w:trPr>
          <w:jc w:val="center"/>
        </w:trPr>
        <w:tc>
          <w:tcPr>
            <w:tcW w:w="4876" w:type="dxa"/>
            <w:hideMark/>
          </w:tcPr>
          <w:p w14:paraId="27B1A4E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5111B2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C9446D5" w14:textId="77777777" w:rsidTr="00B568DA">
        <w:trPr>
          <w:jc w:val="center"/>
        </w:trPr>
        <w:tc>
          <w:tcPr>
            <w:tcW w:w="4876" w:type="dxa"/>
          </w:tcPr>
          <w:p w14:paraId="538AAA79" w14:textId="77777777" w:rsidR="00997677" w:rsidRPr="00A2551E" w:rsidRDefault="00997677" w:rsidP="00B568DA">
            <w:pPr>
              <w:pStyle w:val="Normal6"/>
              <w:rPr>
                <w:lang w:val="it-IT"/>
              </w:rPr>
            </w:pPr>
          </w:p>
        </w:tc>
        <w:tc>
          <w:tcPr>
            <w:tcW w:w="4876" w:type="dxa"/>
            <w:hideMark/>
          </w:tcPr>
          <w:p w14:paraId="09BAC13F"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bis.</w:t>
            </w:r>
            <w:r w:rsidRPr="00A2551E">
              <w:rPr>
                <w:b/>
                <w:i/>
                <w:lang w:val="it-IT"/>
              </w:rPr>
              <w:tab/>
              <w:t>invita la Commissione a garantire che il suo piano per gli alloggi a prezzi accessibili soddisfi le esigenze abitative di tutti i cittadini dei paesi dell'UE, prestando particolare attenzione ai bambini vulnerabili, ai giovani e alle comunità emarginate, con misure quali la riforma delle norme in materia di aiuti di Stato, nell'ottica di consentire maggiori investimenti da parte degli Stati membri nell'edilizia abitativa pubblica e sociale, maggiori finanziamenti pubblici e privati per il terzo settore e gli attori dell'economia sociale nell'edilizia abitativa e misure volte a rafforzare i diritti dei locatari e garantire la stabilità abitativa;</w:t>
            </w:r>
          </w:p>
        </w:tc>
      </w:tr>
    </w:tbl>
    <w:p w14:paraId="3F6E350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01F4B9EA" w14:textId="77777777" w:rsidR="00997677" w:rsidRPr="00A2551E" w:rsidRDefault="00997677" w:rsidP="00997677">
      <w:r w:rsidRPr="00A2551E">
        <w:rPr>
          <w:rStyle w:val="HideTWBExt"/>
        </w:rPr>
        <w:t>&lt;/Amend&gt;</w:t>
      </w:r>
    </w:p>
    <w:p w14:paraId="1A09B6FF" w14:textId="225E355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288</w:t>
      </w:r>
      <w:r w:rsidRPr="00A2551E">
        <w:rPr>
          <w:rStyle w:val="HideTWBExt"/>
          <w:b w:val="0"/>
          <w:lang w:val="it-IT"/>
        </w:rPr>
        <w:t>&lt;/NumAm&gt;</w:t>
      </w:r>
    </w:p>
    <w:p w14:paraId="01BE0651"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&lt;/Members&gt;</w:t>
      </w:r>
    </w:p>
    <w:p w14:paraId="7205154F" w14:textId="77777777" w:rsidR="00997677" w:rsidRPr="00A2551E" w:rsidRDefault="00997677" w:rsidP="00997677">
      <w:r w:rsidRPr="00A2551E">
        <w:rPr>
          <w:rStyle w:val="HideTWBExt"/>
        </w:rPr>
        <w:t>&lt;/RepeatBlock-By&gt;</w:t>
      </w:r>
    </w:p>
    <w:p w14:paraId="480F674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11F99E4E" w14:textId="77777777" w:rsidR="00997677" w:rsidRPr="00A2551E" w:rsidRDefault="00997677" w:rsidP="00997677">
      <w:pPr>
        <w:pStyle w:val="NormalBold"/>
      </w:pPr>
      <w:r w:rsidRPr="00A2551E">
        <w:rPr>
          <w:rStyle w:val="HideTWBExt"/>
          <w:b w:val="0"/>
        </w:rPr>
        <w:t>&lt;Article&gt;</w:t>
      </w:r>
      <w:r w:rsidRPr="00A2551E">
        <w:t>Paragrafo 8 bis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DCF7A88" w14:textId="77777777" w:rsidTr="00B568DA">
        <w:trPr>
          <w:jc w:val="center"/>
        </w:trPr>
        <w:tc>
          <w:tcPr>
            <w:tcW w:w="9752" w:type="dxa"/>
            <w:gridSpan w:val="2"/>
          </w:tcPr>
          <w:p w14:paraId="303AE0D1" w14:textId="77777777" w:rsidR="00997677" w:rsidRPr="00A2551E" w:rsidRDefault="00997677" w:rsidP="00B568DA">
            <w:pPr>
              <w:keepNext/>
            </w:pPr>
          </w:p>
        </w:tc>
      </w:tr>
      <w:tr w:rsidR="00997677" w:rsidRPr="00A2551E" w14:paraId="3C6807DE" w14:textId="77777777" w:rsidTr="00B568DA">
        <w:trPr>
          <w:jc w:val="center"/>
        </w:trPr>
        <w:tc>
          <w:tcPr>
            <w:tcW w:w="4876" w:type="dxa"/>
            <w:hideMark/>
          </w:tcPr>
          <w:p w14:paraId="7B9C8D9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FF1DAE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2229B24" w14:textId="77777777" w:rsidTr="00B568DA">
        <w:trPr>
          <w:jc w:val="center"/>
        </w:trPr>
        <w:tc>
          <w:tcPr>
            <w:tcW w:w="4876" w:type="dxa"/>
          </w:tcPr>
          <w:p w14:paraId="7E02A6B6" w14:textId="77777777" w:rsidR="00997677" w:rsidRPr="00A2551E" w:rsidRDefault="00997677" w:rsidP="00B568DA">
            <w:pPr>
              <w:pStyle w:val="Normal6"/>
              <w:rPr>
                <w:lang w:val="it-IT"/>
              </w:rPr>
            </w:pPr>
          </w:p>
        </w:tc>
        <w:tc>
          <w:tcPr>
            <w:tcW w:w="4876" w:type="dxa"/>
            <w:hideMark/>
          </w:tcPr>
          <w:p w14:paraId="46C296DE"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bis.</w:t>
            </w:r>
            <w:r w:rsidRPr="00A2551E">
              <w:rPr>
                <w:b/>
                <w:i/>
                <w:lang w:val="it-IT"/>
              </w:rPr>
              <w:tab/>
              <w:t>esorta la Commissione a sostenere gli Stati membri nell'attuazione e nell'ampliamento dei programmi volti a prevenire la deprivazione abitativa; esorta la Commissione a presentare un solido piano d'azione con obiettivi specifici al fine di porre fine alla deprivazione abitativa in tutta l'UE entro il 2030;</w:t>
            </w:r>
          </w:p>
        </w:tc>
      </w:tr>
    </w:tbl>
    <w:p w14:paraId="74A67B6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31D941FD" w14:textId="77777777" w:rsidR="00997677" w:rsidRPr="00A2551E" w:rsidRDefault="00997677" w:rsidP="00997677">
      <w:r w:rsidRPr="00A2551E">
        <w:rPr>
          <w:rStyle w:val="HideTWBExt"/>
        </w:rPr>
        <w:t>&lt;/Amend&gt;</w:t>
      </w:r>
    </w:p>
    <w:p w14:paraId="2603F859" w14:textId="3C3C0F1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289</w:t>
      </w:r>
      <w:r w:rsidRPr="00A2551E">
        <w:rPr>
          <w:rStyle w:val="HideTWBExt"/>
          <w:b w:val="0"/>
          <w:lang w:val="it-IT"/>
        </w:rPr>
        <w:t>&lt;/NumAm&gt;</w:t>
      </w:r>
    </w:p>
    <w:p w14:paraId="015B36CB"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2351AFA9" w14:textId="77777777" w:rsidR="00997677" w:rsidRPr="00A2551E" w:rsidRDefault="00997677" w:rsidP="00997677">
      <w:r w:rsidRPr="00A2551E">
        <w:rPr>
          <w:rStyle w:val="HideTWBExt"/>
        </w:rPr>
        <w:t>&lt;/RepeatBlock-By&gt;</w:t>
      </w:r>
    </w:p>
    <w:p w14:paraId="0FCCBCC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3C7360EB" w14:textId="77777777" w:rsidR="00997677" w:rsidRPr="00A2551E" w:rsidRDefault="00997677" w:rsidP="00997677">
      <w:pPr>
        <w:pStyle w:val="NormalBold"/>
      </w:pPr>
      <w:r w:rsidRPr="00A2551E">
        <w:rPr>
          <w:rStyle w:val="HideTWBExt"/>
          <w:b w:val="0"/>
        </w:rPr>
        <w:t>&lt;Article&gt;</w:t>
      </w:r>
      <w:r w:rsidRPr="00A2551E">
        <w:t>Paragrafo 8 bis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451F1B2" w14:textId="77777777" w:rsidTr="00B568DA">
        <w:trPr>
          <w:jc w:val="center"/>
        </w:trPr>
        <w:tc>
          <w:tcPr>
            <w:tcW w:w="9752" w:type="dxa"/>
            <w:gridSpan w:val="2"/>
          </w:tcPr>
          <w:p w14:paraId="3159FD2A" w14:textId="77777777" w:rsidR="00997677" w:rsidRPr="00A2551E" w:rsidRDefault="00997677" w:rsidP="00B568DA">
            <w:pPr>
              <w:keepNext/>
            </w:pPr>
          </w:p>
        </w:tc>
      </w:tr>
      <w:tr w:rsidR="00997677" w:rsidRPr="00A2551E" w14:paraId="4F6B4D3D" w14:textId="77777777" w:rsidTr="00B568DA">
        <w:trPr>
          <w:jc w:val="center"/>
        </w:trPr>
        <w:tc>
          <w:tcPr>
            <w:tcW w:w="4876" w:type="dxa"/>
            <w:hideMark/>
          </w:tcPr>
          <w:p w14:paraId="36B237C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E124EF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8D5A80B" w14:textId="77777777" w:rsidTr="00B568DA">
        <w:trPr>
          <w:jc w:val="center"/>
        </w:trPr>
        <w:tc>
          <w:tcPr>
            <w:tcW w:w="4876" w:type="dxa"/>
          </w:tcPr>
          <w:p w14:paraId="627F0755" w14:textId="77777777" w:rsidR="00997677" w:rsidRPr="00A2551E" w:rsidRDefault="00997677" w:rsidP="00B568DA">
            <w:pPr>
              <w:pStyle w:val="Normal6"/>
              <w:rPr>
                <w:lang w:val="it-IT"/>
              </w:rPr>
            </w:pPr>
          </w:p>
        </w:tc>
        <w:tc>
          <w:tcPr>
            <w:tcW w:w="4876" w:type="dxa"/>
            <w:hideMark/>
          </w:tcPr>
          <w:p w14:paraId="3E49307B"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bis.</w:t>
            </w:r>
            <w:r w:rsidRPr="00A2551E">
              <w:rPr>
                <w:b/>
                <w:i/>
                <w:lang w:val="it-IT"/>
              </w:rPr>
              <w:tab/>
              <w:t>la strategia dovrebbe inoltre promuovere l'accesso alla locazione di alloggi adeguati e a prezzi abbordabili sostenendo i regimi di alloggi sociali e cooperativi, i massimali per i canoni di locazione, se del caso, e le misure volte a prevenire gli sfratti e la speculazione nel mercato degli alloggi;</w:t>
            </w:r>
          </w:p>
        </w:tc>
      </w:tr>
    </w:tbl>
    <w:p w14:paraId="579C5AC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24545C24" w14:textId="77777777" w:rsidR="00997677" w:rsidRPr="00A2551E" w:rsidRDefault="00997677" w:rsidP="00997677">
      <w:r w:rsidRPr="00A2551E">
        <w:rPr>
          <w:rStyle w:val="HideTWBExt"/>
        </w:rPr>
        <w:t>&lt;/Amend&gt;</w:t>
      </w:r>
    </w:p>
    <w:p w14:paraId="4D920F2C" w14:textId="3D4F486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290</w:t>
      </w:r>
      <w:r w:rsidRPr="00A2551E">
        <w:rPr>
          <w:rStyle w:val="HideTWBExt"/>
          <w:b w:val="0"/>
          <w:lang w:val="it-IT"/>
        </w:rPr>
        <w:t>&lt;/NumAm&gt;</w:t>
      </w:r>
    </w:p>
    <w:p w14:paraId="775CFB86"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452A3D23" w14:textId="77777777" w:rsidR="00997677" w:rsidRPr="00A2551E" w:rsidRDefault="00997677" w:rsidP="00997677">
      <w:r w:rsidRPr="00A2551E">
        <w:rPr>
          <w:rStyle w:val="HideTWBExt"/>
        </w:rPr>
        <w:t>&lt;/RepeatBlock-By&gt;</w:t>
      </w:r>
    </w:p>
    <w:p w14:paraId="0078527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23015908" w14:textId="77777777" w:rsidR="00997677" w:rsidRPr="00A2551E" w:rsidRDefault="00997677" w:rsidP="00997677">
      <w:pPr>
        <w:pStyle w:val="NormalBold"/>
      </w:pPr>
      <w:r w:rsidRPr="00A2551E">
        <w:rPr>
          <w:rStyle w:val="HideTWBExt"/>
          <w:b w:val="0"/>
        </w:rPr>
        <w:t>&lt;Article&gt;</w:t>
      </w:r>
      <w:r w:rsidRPr="00A2551E">
        <w:t>Paragrafo 8 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5264CB3" w14:textId="77777777" w:rsidTr="00B568DA">
        <w:trPr>
          <w:jc w:val="center"/>
        </w:trPr>
        <w:tc>
          <w:tcPr>
            <w:tcW w:w="9752" w:type="dxa"/>
            <w:gridSpan w:val="2"/>
          </w:tcPr>
          <w:p w14:paraId="05C156A9" w14:textId="77777777" w:rsidR="00997677" w:rsidRPr="00A2551E" w:rsidRDefault="00997677" w:rsidP="00B568DA">
            <w:pPr>
              <w:keepNext/>
            </w:pPr>
          </w:p>
        </w:tc>
      </w:tr>
      <w:tr w:rsidR="00997677" w:rsidRPr="00A2551E" w14:paraId="062FF915" w14:textId="77777777" w:rsidTr="00B568DA">
        <w:trPr>
          <w:jc w:val="center"/>
        </w:trPr>
        <w:tc>
          <w:tcPr>
            <w:tcW w:w="4876" w:type="dxa"/>
            <w:hideMark/>
          </w:tcPr>
          <w:p w14:paraId="0959532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2D87C9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1A8CDEC" w14:textId="77777777" w:rsidTr="00B568DA">
        <w:trPr>
          <w:jc w:val="center"/>
        </w:trPr>
        <w:tc>
          <w:tcPr>
            <w:tcW w:w="4876" w:type="dxa"/>
          </w:tcPr>
          <w:p w14:paraId="797360C2" w14:textId="77777777" w:rsidR="00997677" w:rsidRPr="00A2551E" w:rsidRDefault="00997677" w:rsidP="00B568DA">
            <w:pPr>
              <w:pStyle w:val="Normal6"/>
              <w:rPr>
                <w:lang w:val="it-IT"/>
              </w:rPr>
            </w:pPr>
          </w:p>
        </w:tc>
        <w:tc>
          <w:tcPr>
            <w:tcW w:w="4876" w:type="dxa"/>
            <w:hideMark/>
          </w:tcPr>
          <w:p w14:paraId="5A53F347"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ter.</w:t>
            </w:r>
            <w:r w:rsidRPr="00A2551E">
              <w:rPr>
                <w:b/>
                <w:i/>
                <w:lang w:val="it-IT"/>
              </w:rPr>
              <w:tab/>
              <w:t>invita la Commissione ad analizzare il legame tra la perdita di posti di lavoro e la deprivazione abitativa, prestando particolare attenzione ai lavoratori migranti in situazioni lavorative precarie; invita la Commissione e gli Stati membri ad adottare misure volte a prevenire la deprivazione abitativa in generale e la deprivazione abitativa dovuta alla perdita di posti di lavoro e a condizioni di lavoro precarie in particolare; sottolinea la mancanza di statistiche sulla deprivazione abitativa informale; esprime particolare preoccupazione per la situazione dei minori che vivono in automobili o garage; sottolinea la necessità di migliorare in modo significativo i dati sui bambini senza fissa dimora e sui bambini che vivono in alloggi inadeguati;</w:t>
            </w:r>
          </w:p>
        </w:tc>
      </w:tr>
    </w:tbl>
    <w:p w14:paraId="23F0BC7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657BD482" w14:textId="77777777" w:rsidR="00997677" w:rsidRPr="00A2551E" w:rsidRDefault="00997677" w:rsidP="00997677">
      <w:r w:rsidRPr="00A2551E">
        <w:rPr>
          <w:rStyle w:val="HideTWBExt"/>
        </w:rPr>
        <w:t>&lt;/Amend&gt;</w:t>
      </w:r>
    </w:p>
    <w:p w14:paraId="288F08D6" w14:textId="7031F2D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291</w:t>
      </w:r>
      <w:r w:rsidRPr="00A2551E">
        <w:rPr>
          <w:rStyle w:val="HideTWBExt"/>
          <w:b w:val="0"/>
          <w:lang w:val="it-IT"/>
        </w:rPr>
        <w:t>&lt;/NumAm&gt;</w:t>
      </w:r>
    </w:p>
    <w:p w14:paraId="1252B577"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&lt;/Members&gt;</w:t>
      </w:r>
    </w:p>
    <w:p w14:paraId="0A0840CB" w14:textId="77777777" w:rsidR="00997677" w:rsidRPr="00A2551E" w:rsidRDefault="00997677" w:rsidP="00997677">
      <w:r w:rsidRPr="00A2551E">
        <w:rPr>
          <w:rStyle w:val="HideTWBExt"/>
        </w:rPr>
        <w:t>&lt;/RepeatBlock-By&gt;</w:t>
      </w:r>
    </w:p>
    <w:p w14:paraId="79AA65D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1910D400" w14:textId="77777777" w:rsidR="00997677" w:rsidRPr="00A2551E" w:rsidRDefault="00997677" w:rsidP="00997677">
      <w:pPr>
        <w:pStyle w:val="NormalBold"/>
      </w:pPr>
      <w:r w:rsidRPr="00A2551E">
        <w:rPr>
          <w:rStyle w:val="HideTWBExt"/>
          <w:b w:val="0"/>
        </w:rPr>
        <w:t>&lt;Article&gt;</w:t>
      </w:r>
      <w:r w:rsidRPr="00A2551E">
        <w:t>Paragrafo 8 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B21F14D" w14:textId="77777777" w:rsidTr="00B568DA">
        <w:trPr>
          <w:jc w:val="center"/>
        </w:trPr>
        <w:tc>
          <w:tcPr>
            <w:tcW w:w="9752" w:type="dxa"/>
            <w:gridSpan w:val="2"/>
          </w:tcPr>
          <w:p w14:paraId="35A1CC28" w14:textId="77777777" w:rsidR="00997677" w:rsidRPr="00A2551E" w:rsidRDefault="00997677" w:rsidP="00B568DA">
            <w:pPr>
              <w:keepNext/>
            </w:pPr>
          </w:p>
        </w:tc>
      </w:tr>
      <w:tr w:rsidR="00997677" w:rsidRPr="00A2551E" w14:paraId="3BD56125" w14:textId="77777777" w:rsidTr="00B568DA">
        <w:trPr>
          <w:jc w:val="center"/>
        </w:trPr>
        <w:tc>
          <w:tcPr>
            <w:tcW w:w="4876" w:type="dxa"/>
            <w:hideMark/>
          </w:tcPr>
          <w:p w14:paraId="0032D77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98198F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088BA33" w14:textId="77777777" w:rsidTr="00B568DA">
        <w:trPr>
          <w:jc w:val="center"/>
        </w:trPr>
        <w:tc>
          <w:tcPr>
            <w:tcW w:w="4876" w:type="dxa"/>
          </w:tcPr>
          <w:p w14:paraId="03FC9985" w14:textId="77777777" w:rsidR="00997677" w:rsidRPr="00A2551E" w:rsidRDefault="00997677" w:rsidP="00B568DA">
            <w:pPr>
              <w:pStyle w:val="Normal6"/>
              <w:rPr>
                <w:lang w:val="it-IT"/>
              </w:rPr>
            </w:pPr>
          </w:p>
        </w:tc>
        <w:tc>
          <w:tcPr>
            <w:tcW w:w="4876" w:type="dxa"/>
            <w:hideMark/>
          </w:tcPr>
          <w:p w14:paraId="0C9A24F6"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ter.</w:t>
            </w:r>
            <w:r w:rsidRPr="00A2551E">
              <w:rPr>
                <w:b/>
                <w:i/>
                <w:lang w:val="it-IT"/>
              </w:rPr>
              <w:tab/>
              <w:t xml:space="preserve">sottolinea che i procedimenti di sfratto devono essere attuati solo come misura di ultima istanza; evidenzia che gli sfratti, laddove </w:t>
            </w:r>
            <w:proofErr w:type="gramStart"/>
            <w:r w:rsidRPr="00A2551E">
              <w:rPr>
                <w:b/>
                <w:i/>
                <w:lang w:val="it-IT"/>
              </w:rPr>
              <w:t>siano</w:t>
            </w:r>
            <w:proofErr w:type="gramEnd"/>
            <w:r w:rsidRPr="00A2551E">
              <w:rPr>
                <w:b/>
                <w:i/>
                <w:lang w:val="it-IT"/>
              </w:rPr>
              <w:t xml:space="preserve"> ritenuti assolutamente necessari, devono essere accompagnati dall'offerta di alloggi sociali adeguati e da misure globali di riassegnazione per garantire che nessuna persona o famiglia divenga senza fissa dimora in esito a tali procedimenti;</w:t>
            </w:r>
          </w:p>
        </w:tc>
      </w:tr>
    </w:tbl>
    <w:p w14:paraId="685BFF4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2C5D554F" w14:textId="77777777" w:rsidR="00997677" w:rsidRPr="00A2551E" w:rsidRDefault="00997677" w:rsidP="00997677">
      <w:r w:rsidRPr="00A2551E">
        <w:rPr>
          <w:rStyle w:val="HideTWBExt"/>
        </w:rPr>
        <w:t>&lt;/Amend&gt;</w:t>
      </w:r>
    </w:p>
    <w:p w14:paraId="0362D9B1" w14:textId="16ED250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292</w:t>
      </w:r>
      <w:r w:rsidRPr="00A2551E">
        <w:rPr>
          <w:rStyle w:val="HideTWBExt"/>
          <w:b w:val="0"/>
          <w:lang w:val="it-IT"/>
        </w:rPr>
        <w:t>&lt;/NumAm&gt;</w:t>
      </w:r>
    </w:p>
    <w:p w14:paraId="02461CA4"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56C5820A" w14:textId="77777777" w:rsidR="00997677" w:rsidRPr="00A2551E" w:rsidRDefault="00997677" w:rsidP="00997677">
      <w:r w:rsidRPr="00A2551E">
        <w:rPr>
          <w:rStyle w:val="HideTWBExt"/>
        </w:rPr>
        <w:t>&lt;/RepeatBlock-By&gt;</w:t>
      </w:r>
    </w:p>
    <w:p w14:paraId="721A97E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01420A01" w14:textId="77777777" w:rsidR="00997677" w:rsidRPr="00A2551E" w:rsidRDefault="00997677" w:rsidP="00997677">
      <w:pPr>
        <w:pStyle w:val="NormalBold"/>
      </w:pPr>
      <w:r w:rsidRPr="00A2551E">
        <w:rPr>
          <w:rStyle w:val="HideTWBExt"/>
          <w:b w:val="0"/>
        </w:rPr>
        <w:t>&lt;Article&gt;</w:t>
      </w:r>
      <w:r w:rsidRPr="00A2551E">
        <w:t>Paragrafo 8 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DAB1D5D" w14:textId="77777777" w:rsidTr="00B568DA">
        <w:trPr>
          <w:jc w:val="center"/>
        </w:trPr>
        <w:tc>
          <w:tcPr>
            <w:tcW w:w="9752" w:type="dxa"/>
            <w:gridSpan w:val="2"/>
          </w:tcPr>
          <w:p w14:paraId="5D868BB9" w14:textId="77777777" w:rsidR="00997677" w:rsidRPr="00A2551E" w:rsidRDefault="00997677" w:rsidP="00B568DA">
            <w:pPr>
              <w:keepNext/>
            </w:pPr>
          </w:p>
        </w:tc>
      </w:tr>
      <w:tr w:rsidR="00997677" w:rsidRPr="00A2551E" w14:paraId="0A9A8DCD" w14:textId="77777777" w:rsidTr="00B568DA">
        <w:trPr>
          <w:jc w:val="center"/>
        </w:trPr>
        <w:tc>
          <w:tcPr>
            <w:tcW w:w="4876" w:type="dxa"/>
            <w:hideMark/>
          </w:tcPr>
          <w:p w14:paraId="78923FF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DACD60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2152FA1" w14:textId="77777777" w:rsidTr="00B568DA">
        <w:trPr>
          <w:jc w:val="center"/>
        </w:trPr>
        <w:tc>
          <w:tcPr>
            <w:tcW w:w="4876" w:type="dxa"/>
          </w:tcPr>
          <w:p w14:paraId="663EB61B" w14:textId="77777777" w:rsidR="00997677" w:rsidRPr="00A2551E" w:rsidRDefault="00997677" w:rsidP="00B568DA">
            <w:pPr>
              <w:pStyle w:val="Normal6"/>
              <w:rPr>
                <w:lang w:val="it-IT"/>
              </w:rPr>
            </w:pPr>
          </w:p>
        </w:tc>
        <w:tc>
          <w:tcPr>
            <w:tcW w:w="4876" w:type="dxa"/>
            <w:hideMark/>
          </w:tcPr>
          <w:p w14:paraId="0EDD1256"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ter.</w:t>
            </w:r>
            <w:r w:rsidRPr="00A2551E">
              <w:rPr>
                <w:b/>
                <w:i/>
                <w:lang w:val="it-IT"/>
              </w:rPr>
              <w:tab/>
              <w:t>invita la Commissione e gli Stati membri a sostenere i progetti di ristrutturazione e ampliamento degli alloggi che integrano l'efficienza energetica e una progettazione che tenga conto della salute mentale, riconoscendone il duplice potenziale di alleviare la deprivazione abitativa e di creare posti di lavoro qualificati nei settori dell'edilizia, del coordinamento dell'assistenza e dei servizi comunitari;</w:t>
            </w:r>
          </w:p>
        </w:tc>
      </w:tr>
    </w:tbl>
    <w:p w14:paraId="11D10AC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&lt;/Original&gt;</w:t>
      </w:r>
    </w:p>
    <w:p w14:paraId="1B976596" w14:textId="77777777" w:rsidR="00997677" w:rsidRPr="00A2551E" w:rsidRDefault="00997677" w:rsidP="00997677">
      <w:r w:rsidRPr="00A2551E">
        <w:rPr>
          <w:rStyle w:val="HideTWBExt"/>
        </w:rPr>
        <w:t>&lt;/Amend&gt;</w:t>
      </w:r>
    </w:p>
    <w:p w14:paraId="3079F483" w14:textId="5B31FD0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293</w:t>
      </w:r>
      <w:r w:rsidRPr="00A2551E">
        <w:rPr>
          <w:rStyle w:val="HideTWBExt"/>
          <w:b w:val="0"/>
          <w:lang w:val="it-IT"/>
        </w:rPr>
        <w:t>&lt;/NumAm&gt;</w:t>
      </w:r>
    </w:p>
    <w:p w14:paraId="51A6232D"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&lt;/Members&gt;</w:t>
      </w:r>
    </w:p>
    <w:p w14:paraId="6DA04A2A" w14:textId="77777777" w:rsidR="00997677" w:rsidRPr="00A2551E" w:rsidRDefault="00997677" w:rsidP="00997677">
      <w:r w:rsidRPr="00A2551E">
        <w:rPr>
          <w:rStyle w:val="HideTWBExt"/>
        </w:rPr>
        <w:t>&lt;/RepeatBlock-By&gt;</w:t>
      </w:r>
    </w:p>
    <w:p w14:paraId="394A1EC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&lt;/DocAmend&gt;</w:t>
      </w:r>
    </w:p>
    <w:p w14:paraId="6B8B72F6" w14:textId="77777777" w:rsidR="00997677" w:rsidRPr="00A2551E" w:rsidRDefault="00997677" w:rsidP="00997677">
      <w:pPr>
        <w:pStyle w:val="NormalBold"/>
      </w:pPr>
      <w:r w:rsidRPr="00A2551E">
        <w:rPr>
          <w:rStyle w:val="HideTWBExt"/>
          <w:b w:val="0"/>
        </w:rPr>
        <w:t>&lt;Article&gt;</w:t>
      </w:r>
      <w:r w:rsidRPr="00A2551E">
        <w:t>Paragrafo 8 quater (nuovo)</w:t>
      </w:r>
      <w:r w:rsidRPr="00A255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03F5134" w14:textId="77777777" w:rsidTr="00B568DA">
        <w:trPr>
          <w:jc w:val="center"/>
        </w:trPr>
        <w:tc>
          <w:tcPr>
            <w:tcW w:w="9752" w:type="dxa"/>
            <w:gridSpan w:val="2"/>
          </w:tcPr>
          <w:p w14:paraId="5FC629D2" w14:textId="77777777" w:rsidR="00997677" w:rsidRPr="00A2551E" w:rsidRDefault="00997677" w:rsidP="00B568DA">
            <w:pPr>
              <w:keepNext/>
            </w:pPr>
          </w:p>
        </w:tc>
      </w:tr>
      <w:tr w:rsidR="00997677" w:rsidRPr="00A2551E" w14:paraId="426B1DCF" w14:textId="77777777" w:rsidTr="00B568DA">
        <w:trPr>
          <w:jc w:val="center"/>
        </w:trPr>
        <w:tc>
          <w:tcPr>
            <w:tcW w:w="4876" w:type="dxa"/>
            <w:hideMark/>
          </w:tcPr>
          <w:p w14:paraId="281B11A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18124BC"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F247039" w14:textId="77777777" w:rsidTr="00B568DA">
        <w:trPr>
          <w:jc w:val="center"/>
        </w:trPr>
        <w:tc>
          <w:tcPr>
            <w:tcW w:w="4876" w:type="dxa"/>
          </w:tcPr>
          <w:p w14:paraId="22635C0D" w14:textId="77777777" w:rsidR="00997677" w:rsidRPr="00A2551E" w:rsidRDefault="00997677" w:rsidP="00B568DA">
            <w:pPr>
              <w:pStyle w:val="Normal6"/>
              <w:rPr>
                <w:lang w:val="it-IT"/>
              </w:rPr>
            </w:pPr>
          </w:p>
        </w:tc>
        <w:tc>
          <w:tcPr>
            <w:tcW w:w="4876" w:type="dxa"/>
            <w:hideMark/>
          </w:tcPr>
          <w:p w14:paraId="58CF2DFF"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quater.</w:t>
            </w:r>
            <w:r w:rsidRPr="00A2551E">
              <w:rPr>
                <w:b/>
                <w:i/>
                <w:lang w:val="it-IT"/>
              </w:rPr>
              <w:tab/>
              <w:t>sottolinea la necessità di misure volte a eliminare gli ostacoli amministrativi che impediscono alle persone senza un indirizzo registrato, compresi i Rom, di accedere ai servizi essenziali e alle tutele sociali, in quanto tali ostacoli perpetuano e aggravano la povertà e l'esclusione; evidenzia in particolare che l'accesso ai servizi essenziali e alle prestazioni sociali potrebbe essere collegato al numero nazionale di identificazione della persona, piuttosto che al suo indirizzo registrato;</w:t>
            </w:r>
          </w:p>
        </w:tc>
      </w:tr>
    </w:tbl>
    <w:p w14:paraId="53F1F35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411A9D4" w14:textId="77777777" w:rsidR="00997677" w:rsidRPr="00A2551E" w:rsidRDefault="00997677" w:rsidP="00997677">
      <w:r w:rsidRPr="00A2551E">
        <w:rPr>
          <w:rStyle w:val="HideTWBExt"/>
        </w:rPr>
        <w:t>&lt;/Amend&gt;</w:t>
      </w:r>
    </w:p>
    <w:p w14:paraId="1BB15982" w14:textId="6315F20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DC39CBA"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546076DE" w14:textId="77777777" w:rsidR="00997677" w:rsidRPr="00A2551E" w:rsidRDefault="00997677" w:rsidP="00997677">
      <w:r w:rsidRPr="00A2551E">
        <w:rPr>
          <w:rStyle w:val="HideTWBExt"/>
        </w:rPr>
        <w:t>&lt;/RepeatBlock-By&gt;</w:t>
      </w:r>
    </w:p>
    <w:p w14:paraId="13BD00B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4D011D7" w14:textId="77777777" w:rsidR="00997677" w:rsidRPr="00A2551E" w:rsidRDefault="00997677" w:rsidP="00997677">
      <w:pPr>
        <w:pStyle w:val="NormalBold"/>
      </w:pPr>
      <w:r w:rsidRPr="00A2551E">
        <w:rPr>
          <w:rStyle w:val="HideTWBExt"/>
          <w:b w:val="0"/>
        </w:rPr>
        <w:t>&lt;Article&gt;</w:t>
      </w:r>
      <w:r w:rsidRPr="00A2551E">
        <w:t>Paragrafo 8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DD85D66" w14:textId="77777777" w:rsidTr="00B568DA">
        <w:trPr>
          <w:jc w:val="center"/>
        </w:trPr>
        <w:tc>
          <w:tcPr>
            <w:tcW w:w="9752" w:type="dxa"/>
            <w:gridSpan w:val="2"/>
          </w:tcPr>
          <w:p w14:paraId="4D493DE5" w14:textId="77777777" w:rsidR="00997677" w:rsidRPr="00A2551E" w:rsidRDefault="00997677" w:rsidP="00B568DA">
            <w:pPr>
              <w:keepNext/>
            </w:pPr>
          </w:p>
        </w:tc>
      </w:tr>
      <w:tr w:rsidR="00997677" w:rsidRPr="00A2551E" w14:paraId="5BE8491A" w14:textId="77777777" w:rsidTr="00B568DA">
        <w:trPr>
          <w:jc w:val="center"/>
        </w:trPr>
        <w:tc>
          <w:tcPr>
            <w:tcW w:w="4876" w:type="dxa"/>
            <w:hideMark/>
          </w:tcPr>
          <w:p w14:paraId="4083D86A"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D12237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B839068" w14:textId="77777777" w:rsidTr="00B568DA">
        <w:trPr>
          <w:jc w:val="center"/>
        </w:trPr>
        <w:tc>
          <w:tcPr>
            <w:tcW w:w="4876" w:type="dxa"/>
          </w:tcPr>
          <w:p w14:paraId="79494A5A" w14:textId="77777777" w:rsidR="00997677" w:rsidRPr="00A2551E" w:rsidRDefault="00997677" w:rsidP="00B568DA">
            <w:pPr>
              <w:pStyle w:val="Normal6"/>
              <w:rPr>
                <w:lang w:val="it-IT"/>
              </w:rPr>
            </w:pPr>
          </w:p>
        </w:tc>
        <w:tc>
          <w:tcPr>
            <w:tcW w:w="4876" w:type="dxa"/>
            <w:hideMark/>
          </w:tcPr>
          <w:p w14:paraId="0BB64BB8"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quater.</w:t>
            </w:r>
            <w:r w:rsidRPr="00A2551E">
              <w:rPr>
                <w:b/>
                <w:i/>
                <w:lang w:val="it-IT"/>
              </w:rPr>
              <w:tab/>
              <w:t>invita gli Stati membri a proteggere le persone che si trovano ad affrontare difficoltà finanziarie a causa del trattamento di malattie, anche per quanto riguarda l'accesso al congedo di malattia, alle pensioni di invalidità e ai diritti legati al congedo per motivi medici;</w:t>
            </w:r>
          </w:p>
        </w:tc>
      </w:tr>
    </w:tbl>
    <w:p w14:paraId="3147D95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C68FC3A" w14:textId="77777777" w:rsidR="00997677" w:rsidRPr="00A2551E" w:rsidRDefault="00997677" w:rsidP="00997677">
      <w:r w:rsidRPr="00A2551E">
        <w:rPr>
          <w:rStyle w:val="HideTWBExt"/>
        </w:rPr>
        <w:t>&lt;/Amend&gt;</w:t>
      </w:r>
    </w:p>
    <w:p w14:paraId="07C73A4F" w14:textId="2E4DF3E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114AD1D"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141DECC" w14:textId="77777777" w:rsidR="00997677" w:rsidRPr="00A2551E" w:rsidRDefault="00997677" w:rsidP="00997677">
      <w:r w:rsidRPr="00A2551E">
        <w:rPr>
          <w:rStyle w:val="HideTWBExt"/>
        </w:rPr>
        <w:t>&lt;/RepeatBlock-By&gt;</w:t>
      </w:r>
    </w:p>
    <w:p w14:paraId="270CE08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40D49CF" w14:textId="77777777" w:rsidR="00997677" w:rsidRPr="00A2551E" w:rsidRDefault="00997677" w:rsidP="00997677">
      <w:pPr>
        <w:pStyle w:val="NormalBold"/>
      </w:pPr>
      <w:r w:rsidRPr="00A2551E">
        <w:rPr>
          <w:rStyle w:val="HideTWBExt"/>
          <w:b w:val="0"/>
        </w:rPr>
        <w:t>&lt;Article&gt;</w:t>
      </w:r>
      <w:r w:rsidRPr="00A2551E">
        <w:t>Paragrafo 8 quinquies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D3725BD" w14:textId="77777777" w:rsidTr="00B568DA">
        <w:trPr>
          <w:jc w:val="center"/>
        </w:trPr>
        <w:tc>
          <w:tcPr>
            <w:tcW w:w="9752" w:type="dxa"/>
            <w:gridSpan w:val="2"/>
          </w:tcPr>
          <w:p w14:paraId="7CD547F9" w14:textId="77777777" w:rsidR="00997677" w:rsidRPr="00A2551E" w:rsidRDefault="00997677" w:rsidP="00B568DA">
            <w:pPr>
              <w:keepNext/>
            </w:pPr>
          </w:p>
        </w:tc>
      </w:tr>
      <w:tr w:rsidR="00997677" w:rsidRPr="00A2551E" w14:paraId="60E3261E" w14:textId="77777777" w:rsidTr="00B568DA">
        <w:trPr>
          <w:jc w:val="center"/>
        </w:trPr>
        <w:tc>
          <w:tcPr>
            <w:tcW w:w="4876" w:type="dxa"/>
            <w:hideMark/>
          </w:tcPr>
          <w:p w14:paraId="67AF92B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59C1BC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61521FB" w14:textId="77777777" w:rsidTr="00B568DA">
        <w:trPr>
          <w:jc w:val="center"/>
        </w:trPr>
        <w:tc>
          <w:tcPr>
            <w:tcW w:w="4876" w:type="dxa"/>
          </w:tcPr>
          <w:p w14:paraId="053A31E8" w14:textId="77777777" w:rsidR="00997677" w:rsidRPr="00A2551E" w:rsidRDefault="00997677" w:rsidP="00B568DA">
            <w:pPr>
              <w:pStyle w:val="Normal6"/>
              <w:rPr>
                <w:lang w:val="it-IT"/>
              </w:rPr>
            </w:pPr>
          </w:p>
        </w:tc>
        <w:tc>
          <w:tcPr>
            <w:tcW w:w="4876" w:type="dxa"/>
            <w:hideMark/>
          </w:tcPr>
          <w:p w14:paraId="24993F10"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quinquies.</w:t>
            </w:r>
            <w:r w:rsidRPr="00A2551E">
              <w:rPr>
                <w:b/>
                <w:i/>
                <w:lang w:val="it-IT"/>
              </w:rPr>
              <w:tab/>
              <w:t>deplora che l'obiettivo del quadro strategico per i Rom 2021-2030 di ridurre almeno della metà il divario di povertà tra le comunità rom e la popolazione in generale sia ancora lungi dall'essere raggiunto; evidenzia che la strategia dell'UE contro la povertà dovrebbe condividere con il quadro strategico dell'UE per i Rom e la garanzia europea per l'infanzia l'obiettivo comune di promuovere i diritti fondamentali, ridurre le disuguaglianze e affrontare la discriminazione strutturale; sottolinea l'importanza di garantire che tali iniziative siano attuate in maniera sinergica, in particolare per far fronte alla povertà infantile e spezzare il ciclo dello svantaggio intergenerazionale tra le famiglie rom;</w:t>
            </w:r>
          </w:p>
        </w:tc>
      </w:tr>
    </w:tbl>
    <w:p w14:paraId="13C5538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42153FB" w14:textId="77777777" w:rsidR="00997677" w:rsidRPr="00A2551E" w:rsidRDefault="00997677" w:rsidP="00997677">
      <w:r w:rsidRPr="00A2551E">
        <w:rPr>
          <w:rStyle w:val="HideTWBExt"/>
        </w:rPr>
        <w:t>&lt;/Amend&gt;</w:t>
      </w:r>
    </w:p>
    <w:p w14:paraId="32B77182" w14:textId="2B95C37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28A4465"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D6EAB0F" w14:textId="77777777" w:rsidR="00997677" w:rsidRPr="00A2551E" w:rsidRDefault="00997677" w:rsidP="00997677">
      <w:r w:rsidRPr="00A2551E">
        <w:rPr>
          <w:rStyle w:val="HideTWBExt"/>
        </w:rPr>
        <w:t>&lt;/RepeatBlock-By&gt;</w:t>
      </w:r>
    </w:p>
    <w:p w14:paraId="29A54C8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5755DA3" w14:textId="77777777" w:rsidR="00997677" w:rsidRPr="00A2551E" w:rsidRDefault="00997677" w:rsidP="00997677">
      <w:pPr>
        <w:pStyle w:val="NormalBold"/>
      </w:pPr>
      <w:r w:rsidRPr="00A2551E">
        <w:rPr>
          <w:rStyle w:val="HideTWBExt"/>
          <w:b w:val="0"/>
        </w:rPr>
        <w:t>&lt;Article&gt;</w:t>
      </w:r>
      <w:r w:rsidRPr="00A2551E">
        <w:t>Paragrafo 8 sexies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1DBBBCC" w14:textId="77777777" w:rsidTr="00B568DA">
        <w:trPr>
          <w:jc w:val="center"/>
        </w:trPr>
        <w:tc>
          <w:tcPr>
            <w:tcW w:w="9752" w:type="dxa"/>
            <w:gridSpan w:val="2"/>
          </w:tcPr>
          <w:p w14:paraId="42960F74" w14:textId="77777777" w:rsidR="00997677" w:rsidRPr="00A2551E" w:rsidRDefault="00997677" w:rsidP="00B568DA">
            <w:pPr>
              <w:keepNext/>
            </w:pPr>
          </w:p>
        </w:tc>
      </w:tr>
      <w:tr w:rsidR="00997677" w:rsidRPr="00A2551E" w14:paraId="0106512E" w14:textId="77777777" w:rsidTr="00B568DA">
        <w:trPr>
          <w:jc w:val="center"/>
        </w:trPr>
        <w:tc>
          <w:tcPr>
            <w:tcW w:w="4876" w:type="dxa"/>
            <w:hideMark/>
          </w:tcPr>
          <w:p w14:paraId="35C02EB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8CDFA41"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BB674A3" w14:textId="77777777" w:rsidTr="00B568DA">
        <w:trPr>
          <w:jc w:val="center"/>
        </w:trPr>
        <w:tc>
          <w:tcPr>
            <w:tcW w:w="4876" w:type="dxa"/>
          </w:tcPr>
          <w:p w14:paraId="6A6502B6" w14:textId="77777777" w:rsidR="00997677" w:rsidRPr="00A2551E" w:rsidRDefault="00997677" w:rsidP="00B568DA">
            <w:pPr>
              <w:pStyle w:val="Normal6"/>
              <w:rPr>
                <w:lang w:val="it-IT"/>
              </w:rPr>
            </w:pPr>
          </w:p>
        </w:tc>
        <w:tc>
          <w:tcPr>
            <w:tcW w:w="4876" w:type="dxa"/>
            <w:hideMark/>
          </w:tcPr>
          <w:p w14:paraId="4025F861" w14:textId="77777777" w:rsidR="00997677" w:rsidRPr="00A2551E" w:rsidRDefault="00997677" w:rsidP="00B568DA">
            <w:pPr>
              <w:pStyle w:val="Normal6"/>
              <w:rPr>
                <w:szCs w:val="24"/>
                <w:lang w:val="it-IT"/>
              </w:rPr>
            </w:pPr>
            <w:proofErr w:type="gramStart"/>
            <w:r w:rsidRPr="00A2551E">
              <w:rPr>
                <w:b/>
                <w:i/>
                <w:lang w:val="it-IT"/>
              </w:rPr>
              <w:t>8</w:t>
            </w:r>
            <w:proofErr w:type="gramEnd"/>
            <w:r w:rsidRPr="00A2551E">
              <w:rPr>
                <w:b/>
                <w:i/>
                <w:lang w:val="it-IT"/>
              </w:rPr>
              <w:t xml:space="preserve"> sexies.</w:t>
            </w:r>
            <w:r w:rsidRPr="00A2551E">
              <w:rPr>
                <w:b/>
                <w:i/>
                <w:lang w:val="it-IT"/>
              </w:rPr>
              <w:tab/>
              <w:t>sottolinea che le persone che vivono in condizioni di povertà continuano a incontrare numerosi ostacoli nell'accesso ai servizi pubblici; invita la Commissione europea ad andare oltre l'approccio volontario del quadro europeo per la qualità dei servizi sociali proponendo un quadro comune per la misurazione e il confronto della qualità, dell'accessibilità economica, dell'inclusività e della copertura dei servizi sociali nell'Unione europea, e in particolare della loro capacità di fornire servizi alle persone in condizioni di povertà; invita inoltre gli Stati membri a migliorare la formazione dei funzionari pubblici per sensibilizzarli riguardo alla situazione delle persone in condizioni di povertà e migliorare la loro capacità di assisterle attraverso servizi di sostegno, nonché a sviluppare l'accesso ai mezzi di ricorso quando a una persona viene negato l'accesso ai servizi sociali; sottolinea che tutti i servizi pubblici dovrebbero applicare il principio del rinvio, in modo da indirizzare le persone verso servizi o risorse appropriati quando il primo punto di contatto non è in grado di soddisfare direttamente le loro esigenze e da garantire che ricevano il sostegno necessario;</w:t>
            </w:r>
          </w:p>
        </w:tc>
      </w:tr>
    </w:tbl>
    <w:p w14:paraId="71A54B0F"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D3D60FA" w14:textId="77777777" w:rsidR="00997677" w:rsidRPr="00A2551E" w:rsidRDefault="00997677" w:rsidP="00997677">
      <w:r w:rsidRPr="00A2551E">
        <w:rPr>
          <w:rStyle w:val="HideTWBExt"/>
        </w:rPr>
        <w:t>&lt;/Amend&gt;</w:t>
      </w:r>
    </w:p>
    <w:p w14:paraId="5EE51543" w14:textId="54CE72B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56D9C1C"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90A9FD0" w14:textId="77777777" w:rsidR="00997677" w:rsidRPr="00A2551E" w:rsidRDefault="00997677" w:rsidP="00997677">
      <w:r w:rsidRPr="00A2551E">
        <w:rPr>
          <w:rStyle w:val="HideTWBExt"/>
        </w:rPr>
        <w:t>&lt;/RepeatBlock-By&gt;</w:t>
      </w:r>
    </w:p>
    <w:p w14:paraId="17A1A68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F7EA38C" w14:textId="77777777" w:rsidR="00997677" w:rsidRPr="00A2551E" w:rsidRDefault="00997677" w:rsidP="00997677">
      <w:pPr>
        <w:pStyle w:val="NormalBold"/>
      </w:pPr>
      <w:r w:rsidRPr="00A2551E">
        <w:rPr>
          <w:rStyle w:val="HideTWBExt"/>
          <w:b w:val="0"/>
        </w:rPr>
        <w:t>&lt;Article&gt;</w:t>
      </w:r>
      <w:r w:rsidRPr="00A2551E">
        <w:t xml:space="preserve">Paragrafo 8 </w:t>
      </w:r>
      <w:proofErr w:type="spellStart"/>
      <w:r w:rsidRPr="00A2551E">
        <w:t>septies</w:t>
      </w:r>
      <w:proofErr w:type="spellEnd"/>
      <w:r w:rsidRPr="00A2551E">
        <w:t xml:space="preserve">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F0E01F6" w14:textId="77777777" w:rsidTr="00B568DA">
        <w:trPr>
          <w:jc w:val="center"/>
        </w:trPr>
        <w:tc>
          <w:tcPr>
            <w:tcW w:w="9752" w:type="dxa"/>
            <w:gridSpan w:val="2"/>
          </w:tcPr>
          <w:p w14:paraId="2854FA2B" w14:textId="77777777" w:rsidR="00997677" w:rsidRPr="00A2551E" w:rsidRDefault="00997677" w:rsidP="00B568DA">
            <w:pPr>
              <w:keepNext/>
            </w:pPr>
          </w:p>
        </w:tc>
      </w:tr>
      <w:tr w:rsidR="00997677" w:rsidRPr="00A2551E" w14:paraId="4E53047D" w14:textId="77777777" w:rsidTr="00B568DA">
        <w:trPr>
          <w:jc w:val="center"/>
        </w:trPr>
        <w:tc>
          <w:tcPr>
            <w:tcW w:w="4876" w:type="dxa"/>
            <w:hideMark/>
          </w:tcPr>
          <w:p w14:paraId="376E190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5C1FEA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FB25015" w14:textId="77777777" w:rsidTr="00B568DA">
        <w:trPr>
          <w:jc w:val="center"/>
        </w:trPr>
        <w:tc>
          <w:tcPr>
            <w:tcW w:w="4876" w:type="dxa"/>
          </w:tcPr>
          <w:p w14:paraId="61E0159C" w14:textId="77777777" w:rsidR="00997677" w:rsidRPr="00A2551E" w:rsidRDefault="00997677" w:rsidP="00B568DA">
            <w:pPr>
              <w:pStyle w:val="Normal6"/>
              <w:rPr>
                <w:lang w:val="it-IT"/>
              </w:rPr>
            </w:pPr>
          </w:p>
        </w:tc>
        <w:tc>
          <w:tcPr>
            <w:tcW w:w="4876" w:type="dxa"/>
            <w:hideMark/>
          </w:tcPr>
          <w:p w14:paraId="6CA9F895" w14:textId="77777777" w:rsidR="00997677" w:rsidRPr="00A2551E" w:rsidRDefault="00997677" w:rsidP="00B568DA">
            <w:pPr>
              <w:pStyle w:val="Normal6"/>
              <w:rPr>
                <w:szCs w:val="24"/>
                <w:lang w:val="it-IT"/>
              </w:rPr>
            </w:pPr>
            <w:r w:rsidRPr="00A2551E">
              <w:rPr>
                <w:b/>
                <w:i/>
                <w:lang w:val="it-IT"/>
              </w:rPr>
              <w:t xml:space="preserve">8 </w:t>
            </w:r>
            <w:proofErr w:type="spellStart"/>
            <w:r w:rsidRPr="00A2551E">
              <w:rPr>
                <w:b/>
                <w:i/>
                <w:lang w:val="it-IT"/>
              </w:rPr>
              <w:t>septies</w:t>
            </w:r>
            <w:proofErr w:type="spellEnd"/>
            <w:r w:rsidRPr="00A2551E">
              <w:rPr>
                <w:b/>
                <w:i/>
                <w:lang w:val="it-IT"/>
              </w:rPr>
              <w:t>.</w:t>
            </w:r>
            <w:r w:rsidRPr="00A2551E">
              <w:rPr>
                <w:b/>
                <w:i/>
                <w:lang w:val="it-IT"/>
              </w:rPr>
              <w:tab/>
              <w:t>sottolinea la necessità di trovare un equilibrio tra il processo di digitalizzazione dei servizi pubblici e dell'amministrazione e le esigenze dei gruppi vulnerabili che non dispongono delle tecnologie digitali, delle infrastrutture materiali e della connettività o delle competenze necessarie per accedere a tali servizi online; invita gli Stati membri a mantenere la possibilità di ottenere sostegno di persona, così da garantire la parità di accesso ai servizi pubblici e prevenire l'ampliamento del divario digitale; sottolinea che la formazione digitale in materia di alfabetizzazione digitale e competenze digitali di base dovrebbe consentire a tutti, comprese le persone in condizioni di povertà, di maturare fiducia nella transizione digitale;</w:t>
            </w:r>
          </w:p>
        </w:tc>
      </w:tr>
    </w:tbl>
    <w:p w14:paraId="06B71B7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9A52B93" w14:textId="77777777" w:rsidR="00997677" w:rsidRPr="00A2551E" w:rsidRDefault="00997677" w:rsidP="00997677">
      <w:r w:rsidRPr="00A2551E">
        <w:rPr>
          <w:rStyle w:val="HideTWBExt"/>
        </w:rPr>
        <w:t>&lt;/Amend&gt;</w:t>
      </w:r>
    </w:p>
    <w:p w14:paraId="44DF68D0" w14:textId="6508D1E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9C4BB6B"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1B56D921" w14:textId="77777777" w:rsidR="00997677" w:rsidRPr="00A2551E" w:rsidRDefault="00997677" w:rsidP="00997677">
      <w:r w:rsidRPr="00A2551E">
        <w:rPr>
          <w:rStyle w:val="HideTWBExt"/>
        </w:rPr>
        <w:t>&lt;/RepeatBlock-By&gt;</w:t>
      </w:r>
    </w:p>
    <w:p w14:paraId="6DD497F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FD785F4" w14:textId="77777777" w:rsidR="00997677" w:rsidRPr="00A2551E" w:rsidRDefault="00997677" w:rsidP="00997677">
      <w:pPr>
        <w:pStyle w:val="NormalBold"/>
      </w:pPr>
      <w:r w:rsidRPr="00A2551E">
        <w:rPr>
          <w:rStyle w:val="HideTWBExt"/>
          <w:b w:val="0"/>
        </w:rPr>
        <w:t>&lt;Article&gt;</w:t>
      </w:r>
      <w:r w:rsidRPr="00A2551E">
        <w:t>Paragrafo 9</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28907D1" w14:textId="77777777" w:rsidTr="00B568DA">
        <w:trPr>
          <w:jc w:val="center"/>
        </w:trPr>
        <w:tc>
          <w:tcPr>
            <w:tcW w:w="9752" w:type="dxa"/>
            <w:gridSpan w:val="2"/>
          </w:tcPr>
          <w:p w14:paraId="5A3A883A" w14:textId="77777777" w:rsidR="00997677" w:rsidRPr="00A2551E" w:rsidRDefault="00997677" w:rsidP="00B568DA">
            <w:pPr>
              <w:keepNext/>
            </w:pPr>
          </w:p>
        </w:tc>
      </w:tr>
      <w:tr w:rsidR="00997677" w:rsidRPr="00A2551E" w14:paraId="6AD66AB8" w14:textId="77777777" w:rsidTr="00B568DA">
        <w:trPr>
          <w:jc w:val="center"/>
        </w:trPr>
        <w:tc>
          <w:tcPr>
            <w:tcW w:w="4876" w:type="dxa"/>
            <w:hideMark/>
          </w:tcPr>
          <w:p w14:paraId="2DFDA23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645B24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183C5DB" w14:textId="77777777" w:rsidTr="00B568DA">
        <w:trPr>
          <w:jc w:val="center"/>
        </w:trPr>
        <w:tc>
          <w:tcPr>
            <w:tcW w:w="4876" w:type="dxa"/>
            <w:hideMark/>
          </w:tcPr>
          <w:p w14:paraId="3EC915F2" w14:textId="77777777" w:rsidR="00997677" w:rsidRPr="00A2551E" w:rsidRDefault="00997677" w:rsidP="00B568DA">
            <w:pPr>
              <w:pStyle w:val="Normal6"/>
              <w:rPr>
                <w:lang w:val="it-IT"/>
              </w:rPr>
            </w:pPr>
            <w:r w:rsidRPr="00A2551E">
              <w:rPr>
                <w:b/>
                <w:i/>
                <w:lang w:val="it-IT"/>
              </w:rPr>
              <w:t>9.</w:t>
            </w:r>
            <w:r w:rsidRPr="00A2551E">
              <w:rPr>
                <w:b/>
                <w:i/>
                <w:lang w:val="it-IT"/>
              </w:rPr>
              <w:tab/>
              <w:t xml:space="preserve">invita la Commissione e gli Stati membri </w:t>
            </w:r>
            <w:proofErr w:type="gramStart"/>
            <w:r w:rsidRPr="00A2551E">
              <w:rPr>
                <w:b/>
                <w:i/>
                <w:lang w:val="it-IT"/>
              </w:rPr>
              <w:t>ad</w:t>
            </w:r>
            <w:proofErr w:type="gramEnd"/>
            <w:r w:rsidRPr="00A2551E">
              <w:rPr>
                <w:b/>
                <w:i/>
                <w:lang w:val="it-IT"/>
              </w:rPr>
              <w:t xml:space="preserve"> adottare misure efficaci volte ad attuare il principio della "parità di retribuzione per lo stesso lavoro", combattendo le disuguaglianze e le discriminazioni sul luogo di lavoro, in particolare quelle che colpiscono le donne;</w:t>
            </w:r>
          </w:p>
        </w:tc>
        <w:tc>
          <w:tcPr>
            <w:tcW w:w="4876" w:type="dxa"/>
            <w:hideMark/>
          </w:tcPr>
          <w:p w14:paraId="435BBD8E" w14:textId="77777777" w:rsidR="00997677" w:rsidRPr="00A2551E" w:rsidRDefault="00997677" w:rsidP="00B568DA">
            <w:pPr>
              <w:pStyle w:val="Normal6"/>
              <w:rPr>
                <w:szCs w:val="24"/>
                <w:lang w:val="it-IT"/>
              </w:rPr>
            </w:pPr>
            <w:r w:rsidRPr="00A2551E">
              <w:rPr>
                <w:b/>
                <w:i/>
                <w:lang w:val="it-IT"/>
              </w:rPr>
              <w:t>soppresso</w:t>
            </w:r>
          </w:p>
        </w:tc>
      </w:tr>
    </w:tbl>
    <w:p w14:paraId="274A312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44CBA20" w14:textId="77777777" w:rsidR="00997677" w:rsidRPr="00A2551E" w:rsidRDefault="00997677" w:rsidP="00997677">
      <w:r w:rsidRPr="00A2551E">
        <w:rPr>
          <w:rStyle w:val="HideTWBExt"/>
        </w:rPr>
        <w:t>&lt;/Amend&gt;</w:t>
      </w:r>
    </w:p>
    <w:p w14:paraId="2C19124F" w14:textId="2A7EFD6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299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8E02A6D"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rPr>
          <w:rStyle w:val="HideTWBExt"/>
          <w:b w:val="0"/>
        </w:rPr>
        <w:t>&lt;/Members&gt;</w:t>
      </w:r>
    </w:p>
    <w:p w14:paraId="2AC88D9D" w14:textId="77777777" w:rsidR="00997677" w:rsidRPr="00A2551E" w:rsidRDefault="00997677" w:rsidP="00997677">
      <w:r w:rsidRPr="00A2551E">
        <w:rPr>
          <w:rStyle w:val="HideTWBExt"/>
        </w:rPr>
        <w:t>&lt;/RepeatBlock-By&gt;</w:t>
      </w:r>
    </w:p>
    <w:p w14:paraId="6AED76B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2F0D4B4" w14:textId="77777777" w:rsidR="00997677" w:rsidRPr="00A2551E" w:rsidRDefault="00997677" w:rsidP="00997677">
      <w:pPr>
        <w:pStyle w:val="NormalBold"/>
      </w:pPr>
      <w:r w:rsidRPr="00A2551E">
        <w:rPr>
          <w:rStyle w:val="HideTWBExt"/>
          <w:b w:val="0"/>
        </w:rPr>
        <w:t>&lt;Article&gt;</w:t>
      </w:r>
      <w:r w:rsidRPr="00A2551E">
        <w:t>Paragrafo 9</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5DC2DBF" w14:textId="77777777" w:rsidTr="00B568DA">
        <w:trPr>
          <w:jc w:val="center"/>
        </w:trPr>
        <w:tc>
          <w:tcPr>
            <w:tcW w:w="9752" w:type="dxa"/>
            <w:gridSpan w:val="2"/>
          </w:tcPr>
          <w:p w14:paraId="5C1CBF1A" w14:textId="77777777" w:rsidR="00997677" w:rsidRPr="00A2551E" w:rsidRDefault="00997677" w:rsidP="00B568DA">
            <w:pPr>
              <w:keepNext/>
            </w:pPr>
          </w:p>
        </w:tc>
      </w:tr>
      <w:tr w:rsidR="00997677" w:rsidRPr="00A2551E" w14:paraId="2509DE33" w14:textId="77777777" w:rsidTr="00B568DA">
        <w:trPr>
          <w:jc w:val="center"/>
        </w:trPr>
        <w:tc>
          <w:tcPr>
            <w:tcW w:w="4876" w:type="dxa"/>
            <w:hideMark/>
          </w:tcPr>
          <w:p w14:paraId="7AD3E86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E87A67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C1A2969" w14:textId="77777777" w:rsidTr="00B568DA">
        <w:trPr>
          <w:jc w:val="center"/>
        </w:trPr>
        <w:tc>
          <w:tcPr>
            <w:tcW w:w="4876" w:type="dxa"/>
            <w:hideMark/>
          </w:tcPr>
          <w:p w14:paraId="069E227F" w14:textId="77777777" w:rsidR="00997677" w:rsidRPr="00A2551E" w:rsidRDefault="00997677" w:rsidP="00B568DA">
            <w:pPr>
              <w:pStyle w:val="Normal6"/>
              <w:rPr>
                <w:lang w:val="it-IT"/>
              </w:rPr>
            </w:pPr>
            <w:r w:rsidRPr="00A2551E">
              <w:rPr>
                <w:b/>
                <w:i/>
                <w:lang w:val="it-IT"/>
              </w:rPr>
              <w:t>9.</w:t>
            </w:r>
            <w:r w:rsidRPr="00A2551E">
              <w:rPr>
                <w:b/>
                <w:i/>
                <w:lang w:val="it-IT"/>
              </w:rPr>
              <w:tab/>
              <w:t xml:space="preserve">invita la Commissione e gli Stati membri </w:t>
            </w:r>
            <w:proofErr w:type="gramStart"/>
            <w:r w:rsidRPr="00A2551E">
              <w:rPr>
                <w:b/>
                <w:i/>
                <w:lang w:val="it-IT"/>
              </w:rPr>
              <w:t>ad</w:t>
            </w:r>
            <w:proofErr w:type="gramEnd"/>
            <w:r w:rsidRPr="00A2551E">
              <w:rPr>
                <w:b/>
                <w:i/>
                <w:lang w:val="it-IT"/>
              </w:rPr>
              <w:t xml:space="preserve"> adottare misure efficaci volte ad attuare il principio della "parità di retribuzione per lo stesso lavoro", combattendo le disuguaglianze e le discriminazioni sul luogo di lavoro, in particolare quelle che colpiscono le donne;</w:t>
            </w:r>
          </w:p>
        </w:tc>
        <w:tc>
          <w:tcPr>
            <w:tcW w:w="4876" w:type="dxa"/>
            <w:hideMark/>
          </w:tcPr>
          <w:p w14:paraId="7B9E1F0D" w14:textId="77777777" w:rsidR="00997677" w:rsidRPr="00A2551E" w:rsidRDefault="00997677" w:rsidP="00B568DA">
            <w:pPr>
              <w:pStyle w:val="Normal6"/>
              <w:rPr>
                <w:szCs w:val="24"/>
                <w:lang w:val="it-IT"/>
              </w:rPr>
            </w:pPr>
            <w:r w:rsidRPr="00A2551E">
              <w:rPr>
                <w:b/>
                <w:i/>
                <w:lang w:val="it-IT"/>
              </w:rPr>
              <w:t>soppresso</w:t>
            </w:r>
          </w:p>
        </w:tc>
      </w:tr>
    </w:tbl>
    <w:p w14:paraId="12B38C5F"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D1CC94B" w14:textId="77777777" w:rsidR="00997677" w:rsidRPr="00A2551E" w:rsidRDefault="00997677" w:rsidP="00997677">
      <w:r w:rsidRPr="00A2551E">
        <w:rPr>
          <w:rStyle w:val="HideTWBExt"/>
        </w:rPr>
        <w:t>&lt;/Amend&gt;</w:t>
      </w:r>
    </w:p>
    <w:p w14:paraId="00D07BD7" w14:textId="2192C11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92B8FB7"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7354A8D" w14:textId="77777777" w:rsidR="00997677" w:rsidRPr="00A2551E" w:rsidRDefault="00997677" w:rsidP="00997677">
      <w:r w:rsidRPr="00A2551E">
        <w:rPr>
          <w:rStyle w:val="HideTWBExt"/>
        </w:rPr>
        <w:t>&lt;/RepeatBlock-By&gt;</w:t>
      </w:r>
    </w:p>
    <w:p w14:paraId="5279FE2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D190766" w14:textId="77777777" w:rsidR="00997677" w:rsidRPr="00A2551E" w:rsidRDefault="00997677" w:rsidP="00997677">
      <w:pPr>
        <w:pStyle w:val="NormalBold"/>
      </w:pPr>
      <w:r w:rsidRPr="00A2551E">
        <w:rPr>
          <w:rStyle w:val="HideTWBExt"/>
          <w:b w:val="0"/>
        </w:rPr>
        <w:t>&lt;Article&gt;</w:t>
      </w:r>
      <w:r w:rsidRPr="00A2551E">
        <w:t>Paragrafo 9</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B7BF06D" w14:textId="77777777" w:rsidTr="00B568DA">
        <w:trPr>
          <w:jc w:val="center"/>
        </w:trPr>
        <w:tc>
          <w:tcPr>
            <w:tcW w:w="9752" w:type="dxa"/>
            <w:gridSpan w:val="2"/>
          </w:tcPr>
          <w:p w14:paraId="343DA1FB" w14:textId="77777777" w:rsidR="00997677" w:rsidRPr="00A2551E" w:rsidRDefault="00997677" w:rsidP="00B568DA">
            <w:pPr>
              <w:keepNext/>
            </w:pPr>
          </w:p>
        </w:tc>
      </w:tr>
      <w:tr w:rsidR="00997677" w:rsidRPr="00A2551E" w14:paraId="20E0A5FD" w14:textId="77777777" w:rsidTr="00B568DA">
        <w:trPr>
          <w:jc w:val="center"/>
        </w:trPr>
        <w:tc>
          <w:tcPr>
            <w:tcW w:w="4876" w:type="dxa"/>
            <w:hideMark/>
          </w:tcPr>
          <w:p w14:paraId="1CC3621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E95B8D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C6CB56B" w14:textId="77777777" w:rsidTr="00B568DA">
        <w:trPr>
          <w:jc w:val="center"/>
        </w:trPr>
        <w:tc>
          <w:tcPr>
            <w:tcW w:w="4876" w:type="dxa"/>
            <w:hideMark/>
          </w:tcPr>
          <w:p w14:paraId="654C8FE2" w14:textId="77777777" w:rsidR="00997677" w:rsidRPr="00A2551E" w:rsidRDefault="00997677" w:rsidP="00B568DA">
            <w:pPr>
              <w:pStyle w:val="Normal6"/>
              <w:rPr>
                <w:lang w:val="it-IT"/>
              </w:rPr>
            </w:pPr>
            <w:r w:rsidRPr="00A2551E">
              <w:rPr>
                <w:lang w:val="it-IT"/>
              </w:rPr>
              <w:t>9.</w:t>
            </w:r>
            <w:r w:rsidRPr="00A2551E">
              <w:rPr>
                <w:lang w:val="it-IT"/>
              </w:rPr>
              <w:tab/>
              <w:t xml:space="preserve">invita la Commissione e gli Stati membri </w:t>
            </w:r>
            <w:proofErr w:type="gramStart"/>
            <w:r w:rsidRPr="00A2551E">
              <w:rPr>
                <w:lang w:val="it-IT"/>
              </w:rPr>
              <w:t>ad</w:t>
            </w:r>
            <w:proofErr w:type="gramEnd"/>
            <w:r w:rsidRPr="00A2551E">
              <w:rPr>
                <w:lang w:val="it-IT"/>
              </w:rPr>
              <w:t xml:space="preserve"> adottare misure efficaci volte ad attuare il principio della "parità di retribuzione per lo stesso lavoro", combattendo le disuguaglianze e le discriminazioni sul luogo di lavoro, in particolare quelle </w:t>
            </w:r>
            <w:r w:rsidRPr="00A2551E">
              <w:rPr>
                <w:b/>
                <w:i/>
                <w:lang w:val="it-IT"/>
              </w:rPr>
              <w:t>che colpiscono le donne</w:t>
            </w:r>
            <w:r w:rsidRPr="00A2551E">
              <w:rPr>
                <w:lang w:val="it-IT"/>
              </w:rPr>
              <w:t>;</w:t>
            </w:r>
          </w:p>
        </w:tc>
        <w:tc>
          <w:tcPr>
            <w:tcW w:w="4876" w:type="dxa"/>
            <w:hideMark/>
          </w:tcPr>
          <w:p w14:paraId="4538BB0D" w14:textId="77777777" w:rsidR="00997677" w:rsidRPr="00A2551E" w:rsidRDefault="00997677" w:rsidP="00B568DA">
            <w:pPr>
              <w:pStyle w:val="Normal6"/>
              <w:rPr>
                <w:szCs w:val="24"/>
                <w:lang w:val="it-IT"/>
              </w:rPr>
            </w:pPr>
            <w:r w:rsidRPr="00A2551E">
              <w:rPr>
                <w:lang w:val="it-IT"/>
              </w:rPr>
              <w:t>9.</w:t>
            </w:r>
            <w:r w:rsidRPr="00A2551E">
              <w:rPr>
                <w:lang w:val="it-IT"/>
              </w:rPr>
              <w:tab/>
              <w:t xml:space="preserve">invita la Commissione e gli Stati membri ad adottare misure efficaci volte ad attuare il principio della "parità di retribuzione per lo stesso lavoro", combattendo le disuguaglianze e le discriminazioni sul luogo di lavoro, in particolare quelle </w:t>
            </w:r>
            <w:r w:rsidRPr="00A2551E">
              <w:rPr>
                <w:b/>
                <w:i/>
                <w:lang w:val="it-IT"/>
              </w:rPr>
              <w:t>basate sul genere, la razza o l'origine etnica, la disabilità, l'età, il contesto socioeconomico di provenienza, l'orientamento sessuale, l'identità di genere o lo status di migrante</w:t>
            </w:r>
            <w:r w:rsidRPr="00A2551E">
              <w:rPr>
                <w:lang w:val="it-IT"/>
              </w:rPr>
              <w:t xml:space="preserve">; </w:t>
            </w:r>
            <w:r w:rsidRPr="00A2551E">
              <w:rPr>
                <w:b/>
                <w:i/>
                <w:lang w:val="it-IT"/>
              </w:rPr>
              <w:t>invita a tale proposito gli Stati membri ad attuare rapidamente la direttiva (UE) 2023/970</w:t>
            </w:r>
            <w:r w:rsidRPr="00A2551E">
              <w:rPr>
                <w:b/>
                <w:i/>
                <w:vertAlign w:val="superscript"/>
                <w:lang w:val="it-IT"/>
              </w:rPr>
              <w:t>1 bis</w:t>
            </w:r>
            <w:r w:rsidRPr="00A2551E">
              <w:rPr>
                <w:b/>
                <w:i/>
                <w:lang w:val="it-IT"/>
              </w:rPr>
              <w:t>; sottolinea l'importanza di campagne di informazione e formazione sui pregiudizi consapevoli e inconsci al fine di prevenire tali disuguaglianze e discriminazioni;</w:t>
            </w:r>
          </w:p>
        </w:tc>
      </w:tr>
      <w:tr w:rsidR="00997677" w:rsidRPr="00A2551E" w14:paraId="7013B4C8" w14:textId="77777777" w:rsidTr="00B568DA">
        <w:trPr>
          <w:jc w:val="center"/>
        </w:trPr>
        <w:tc>
          <w:tcPr>
            <w:tcW w:w="4876" w:type="dxa"/>
          </w:tcPr>
          <w:p w14:paraId="61789F96" w14:textId="77777777" w:rsidR="00997677" w:rsidRPr="00A2551E" w:rsidRDefault="00997677" w:rsidP="00B568DA">
            <w:pPr>
              <w:pStyle w:val="Normal6"/>
              <w:rPr>
                <w:lang w:val="it-IT"/>
              </w:rPr>
            </w:pPr>
          </w:p>
        </w:tc>
        <w:tc>
          <w:tcPr>
            <w:tcW w:w="4876" w:type="dxa"/>
            <w:hideMark/>
          </w:tcPr>
          <w:p w14:paraId="6B8F35E6" w14:textId="77777777" w:rsidR="00997677" w:rsidRPr="00A2551E" w:rsidRDefault="00997677" w:rsidP="00B568DA">
            <w:pPr>
              <w:pStyle w:val="Normal6"/>
              <w:rPr>
                <w:szCs w:val="24"/>
                <w:lang w:val="it-IT"/>
              </w:rPr>
            </w:pPr>
            <w:r w:rsidRPr="00A2551E">
              <w:rPr>
                <w:lang w:val="it-IT"/>
              </w:rPr>
              <w:t>__________________</w:t>
            </w:r>
          </w:p>
        </w:tc>
      </w:tr>
      <w:tr w:rsidR="00997677" w:rsidRPr="00A2551E" w14:paraId="7C90804B" w14:textId="77777777" w:rsidTr="00B568DA">
        <w:trPr>
          <w:jc w:val="center"/>
        </w:trPr>
        <w:tc>
          <w:tcPr>
            <w:tcW w:w="4876" w:type="dxa"/>
          </w:tcPr>
          <w:p w14:paraId="3F0B6327" w14:textId="77777777" w:rsidR="00997677" w:rsidRPr="00A2551E" w:rsidRDefault="00997677" w:rsidP="00B568DA">
            <w:pPr>
              <w:pStyle w:val="Normal6"/>
              <w:rPr>
                <w:lang w:val="it-IT"/>
              </w:rPr>
            </w:pPr>
          </w:p>
        </w:tc>
        <w:tc>
          <w:tcPr>
            <w:tcW w:w="4876" w:type="dxa"/>
            <w:hideMark/>
          </w:tcPr>
          <w:p w14:paraId="32E7AACE" w14:textId="77777777" w:rsidR="00997677" w:rsidRPr="00A2551E" w:rsidRDefault="00997677" w:rsidP="00B568DA">
            <w:pPr>
              <w:pStyle w:val="Normal6"/>
              <w:rPr>
                <w:szCs w:val="24"/>
                <w:lang w:val="it-IT"/>
              </w:rPr>
            </w:pPr>
            <w:r w:rsidRPr="00A2551E">
              <w:rPr>
                <w:b/>
                <w:i/>
                <w:vertAlign w:val="superscript"/>
                <w:lang w:val="it-IT"/>
              </w:rPr>
              <w:t>1 bis</w:t>
            </w:r>
            <w:r w:rsidRPr="00A2551E">
              <w:rPr>
                <w:lang w:val="it-IT"/>
              </w:rPr>
              <w:t xml:space="preserve"> </w:t>
            </w:r>
            <w:r w:rsidRPr="00A2551E">
              <w:rPr>
                <w:b/>
                <w:i/>
                <w:lang w:val="it-IT"/>
              </w:rPr>
              <w:t>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 (GU L 132 del 17.5.2023, pag. 21).</w:t>
            </w:r>
          </w:p>
        </w:tc>
      </w:tr>
    </w:tbl>
    <w:p w14:paraId="4E96A6D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48A9D96" w14:textId="77777777" w:rsidR="00997677" w:rsidRPr="00A2551E" w:rsidRDefault="00997677" w:rsidP="00997677">
      <w:r w:rsidRPr="00A2551E">
        <w:rPr>
          <w:rStyle w:val="HideTWBExt"/>
        </w:rPr>
        <w:t>&lt;/Amend&gt;</w:t>
      </w:r>
    </w:p>
    <w:p w14:paraId="319861EA" w14:textId="666A083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DF11903"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65595B1C" w14:textId="77777777" w:rsidR="00997677" w:rsidRPr="00A2551E" w:rsidRDefault="00997677" w:rsidP="00997677">
      <w:r w:rsidRPr="00A2551E">
        <w:rPr>
          <w:rStyle w:val="HideTWBExt"/>
        </w:rPr>
        <w:t>&lt;/RepeatBlock-By&gt;</w:t>
      </w:r>
    </w:p>
    <w:p w14:paraId="300924E7"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9D982B0" w14:textId="77777777" w:rsidR="00997677" w:rsidRPr="00A2551E" w:rsidRDefault="00997677" w:rsidP="00997677">
      <w:pPr>
        <w:pStyle w:val="NormalBold"/>
      </w:pPr>
      <w:r w:rsidRPr="00A2551E">
        <w:rPr>
          <w:rStyle w:val="HideTWBExt"/>
          <w:b w:val="0"/>
        </w:rPr>
        <w:t>&lt;Article&gt;</w:t>
      </w:r>
      <w:r w:rsidRPr="00A2551E">
        <w:t>Paragrafo 9</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E47756C" w14:textId="77777777" w:rsidTr="00B568DA">
        <w:trPr>
          <w:jc w:val="center"/>
        </w:trPr>
        <w:tc>
          <w:tcPr>
            <w:tcW w:w="9752" w:type="dxa"/>
            <w:gridSpan w:val="2"/>
          </w:tcPr>
          <w:p w14:paraId="587792CC" w14:textId="77777777" w:rsidR="00997677" w:rsidRPr="00A2551E" w:rsidRDefault="00997677" w:rsidP="00B568DA">
            <w:pPr>
              <w:keepNext/>
            </w:pPr>
          </w:p>
        </w:tc>
      </w:tr>
      <w:tr w:rsidR="00997677" w:rsidRPr="00A2551E" w14:paraId="25EE0FCD" w14:textId="77777777" w:rsidTr="00B568DA">
        <w:trPr>
          <w:jc w:val="center"/>
        </w:trPr>
        <w:tc>
          <w:tcPr>
            <w:tcW w:w="4876" w:type="dxa"/>
            <w:hideMark/>
          </w:tcPr>
          <w:p w14:paraId="16709DDB"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964AA81"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17E670D" w14:textId="77777777" w:rsidTr="00B568DA">
        <w:trPr>
          <w:jc w:val="center"/>
        </w:trPr>
        <w:tc>
          <w:tcPr>
            <w:tcW w:w="4876" w:type="dxa"/>
            <w:hideMark/>
          </w:tcPr>
          <w:p w14:paraId="38E0E58B" w14:textId="77777777" w:rsidR="00997677" w:rsidRPr="00A2551E" w:rsidRDefault="00997677" w:rsidP="00B568DA">
            <w:pPr>
              <w:pStyle w:val="Normal6"/>
              <w:rPr>
                <w:lang w:val="it-IT"/>
              </w:rPr>
            </w:pPr>
            <w:r w:rsidRPr="00A2551E">
              <w:rPr>
                <w:lang w:val="it-IT"/>
              </w:rPr>
              <w:t>9.</w:t>
            </w:r>
            <w:r w:rsidRPr="00A2551E">
              <w:rPr>
                <w:lang w:val="it-IT"/>
              </w:rPr>
              <w:tab/>
              <w:t xml:space="preserve">invita la Commissione e gli Stati membri </w:t>
            </w:r>
            <w:proofErr w:type="gramStart"/>
            <w:r w:rsidRPr="00A2551E">
              <w:rPr>
                <w:lang w:val="it-IT"/>
              </w:rPr>
              <w:t>ad</w:t>
            </w:r>
            <w:proofErr w:type="gramEnd"/>
            <w:r w:rsidRPr="00A2551E">
              <w:rPr>
                <w:lang w:val="it-IT"/>
              </w:rPr>
              <w:t xml:space="preserve"> adottare </w:t>
            </w:r>
            <w:r w:rsidRPr="00A2551E">
              <w:rPr>
                <w:b/>
                <w:i/>
                <w:lang w:val="it-IT"/>
              </w:rPr>
              <w:t>misure efficaci volte ad attuare il principio della "</w:t>
            </w:r>
            <w:r w:rsidRPr="00A2551E">
              <w:rPr>
                <w:lang w:val="it-IT"/>
              </w:rPr>
              <w:t>parità di retribuzione per lo stesso lavoro</w:t>
            </w:r>
            <w:r w:rsidRPr="00A2551E">
              <w:rPr>
                <w:b/>
                <w:i/>
                <w:lang w:val="it-IT"/>
              </w:rPr>
              <w:t>", combattendo</w:t>
            </w:r>
            <w:r w:rsidRPr="00A2551E">
              <w:rPr>
                <w:lang w:val="it-IT"/>
              </w:rPr>
              <w:t xml:space="preserve"> le disuguaglianze e le discriminazioni sul luogo di lavoro, in particolare quelle che colpiscono le donne;</w:t>
            </w:r>
          </w:p>
        </w:tc>
        <w:tc>
          <w:tcPr>
            <w:tcW w:w="4876" w:type="dxa"/>
            <w:hideMark/>
          </w:tcPr>
          <w:p w14:paraId="26D2D692" w14:textId="77777777" w:rsidR="00997677" w:rsidRPr="00A2551E" w:rsidRDefault="00997677" w:rsidP="00B568DA">
            <w:pPr>
              <w:pStyle w:val="Normal6"/>
              <w:rPr>
                <w:szCs w:val="24"/>
                <w:lang w:val="it-IT"/>
              </w:rPr>
            </w:pPr>
            <w:r w:rsidRPr="00A2551E">
              <w:rPr>
                <w:lang w:val="it-IT"/>
              </w:rPr>
              <w:t>9.</w:t>
            </w:r>
            <w:r w:rsidRPr="00A2551E">
              <w:rPr>
                <w:lang w:val="it-IT"/>
              </w:rPr>
              <w:tab/>
              <w:t xml:space="preserve">invita la Commissione e gli Stati membri </w:t>
            </w:r>
            <w:proofErr w:type="gramStart"/>
            <w:r w:rsidRPr="00A2551E">
              <w:rPr>
                <w:lang w:val="it-IT"/>
              </w:rPr>
              <w:t>ad</w:t>
            </w:r>
            <w:proofErr w:type="gramEnd"/>
            <w:r w:rsidRPr="00A2551E">
              <w:rPr>
                <w:lang w:val="it-IT"/>
              </w:rPr>
              <w:t xml:space="preserve"> adottare </w:t>
            </w:r>
            <w:r w:rsidRPr="00A2551E">
              <w:rPr>
                <w:b/>
                <w:i/>
                <w:lang w:val="it-IT"/>
              </w:rPr>
              <w:t>politiche che garantiscano la</w:t>
            </w:r>
            <w:r w:rsidRPr="00A2551E">
              <w:rPr>
                <w:lang w:val="it-IT"/>
              </w:rPr>
              <w:t xml:space="preserve"> parità di retribuzione per lo stesso lavoro</w:t>
            </w:r>
            <w:r w:rsidRPr="00A2551E">
              <w:rPr>
                <w:b/>
                <w:i/>
                <w:lang w:val="it-IT"/>
              </w:rPr>
              <w:t>, unitamente a misure che promuovano lo sviluppo delle competenze e la flessibilità del mercato del lavoro e che combattano</w:t>
            </w:r>
            <w:r w:rsidRPr="00A2551E">
              <w:rPr>
                <w:lang w:val="it-IT"/>
              </w:rPr>
              <w:t xml:space="preserve"> le disuguaglianze e le discriminazioni sul luogo di lavoro, in particolare quelle che colpiscono le donne;</w:t>
            </w:r>
          </w:p>
        </w:tc>
      </w:tr>
    </w:tbl>
    <w:p w14:paraId="6944003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0C8208E" w14:textId="77777777" w:rsidR="00997677" w:rsidRPr="00A2551E" w:rsidRDefault="00997677" w:rsidP="00997677">
      <w:r w:rsidRPr="00A2551E">
        <w:rPr>
          <w:rStyle w:val="HideTWBExt"/>
        </w:rPr>
        <w:t>&lt;/Amend&gt;</w:t>
      </w:r>
    </w:p>
    <w:p w14:paraId="1B2CCA8F" w14:textId="435E1CC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06389CC"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5AA1347" w14:textId="77777777" w:rsidR="00997677" w:rsidRPr="00A2551E" w:rsidRDefault="00997677" w:rsidP="00997677">
      <w:r w:rsidRPr="00A2551E">
        <w:rPr>
          <w:rStyle w:val="HideTWBExt"/>
        </w:rPr>
        <w:t>&lt;/RepeatBlock-By&gt;</w:t>
      </w:r>
    </w:p>
    <w:p w14:paraId="08B25F2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DF995F7" w14:textId="77777777" w:rsidR="00997677" w:rsidRPr="00A2551E" w:rsidRDefault="00997677" w:rsidP="00997677">
      <w:pPr>
        <w:pStyle w:val="NormalBold"/>
      </w:pPr>
      <w:r w:rsidRPr="00A2551E">
        <w:rPr>
          <w:rStyle w:val="HideTWBExt"/>
          <w:b w:val="0"/>
        </w:rPr>
        <w:t>&lt;Article&gt;</w:t>
      </w:r>
      <w:r w:rsidRPr="00A2551E">
        <w:t>Paragrafo 9</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90AE3F6" w14:textId="77777777" w:rsidTr="00B568DA">
        <w:trPr>
          <w:jc w:val="center"/>
        </w:trPr>
        <w:tc>
          <w:tcPr>
            <w:tcW w:w="9752" w:type="dxa"/>
            <w:gridSpan w:val="2"/>
          </w:tcPr>
          <w:p w14:paraId="2AFAF80D" w14:textId="77777777" w:rsidR="00997677" w:rsidRPr="00A2551E" w:rsidRDefault="00997677" w:rsidP="00B568DA">
            <w:pPr>
              <w:keepNext/>
            </w:pPr>
          </w:p>
        </w:tc>
      </w:tr>
      <w:tr w:rsidR="00997677" w:rsidRPr="00A2551E" w14:paraId="3E477088" w14:textId="77777777" w:rsidTr="00B568DA">
        <w:trPr>
          <w:jc w:val="center"/>
        </w:trPr>
        <w:tc>
          <w:tcPr>
            <w:tcW w:w="4876" w:type="dxa"/>
            <w:hideMark/>
          </w:tcPr>
          <w:p w14:paraId="31D83B0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F5D02F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B0407D0" w14:textId="77777777" w:rsidTr="00B568DA">
        <w:trPr>
          <w:jc w:val="center"/>
        </w:trPr>
        <w:tc>
          <w:tcPr>
            <w:tcW w:w="4876" w:type="dxa"/>
            <w:hideMark/>
          </w:tcPr>
          <w:p w14:paraId="55B4F117" w14:textId="77777777" w:rsidR="00997677" w:rsidRPr="00A2551E" w:rsidRDefault="00997677" w:rsidP="00B568DA">
            <w:pPr>
              <w:pStyle w:val="Normal6"/>
              <w:rPr>
                <w:lang w:val="it-IT"/>
              </w:rPr>
            </w:pPr>
            <w:r w:rsidRPr="00A2551E">
              <w:rPr>
                <w:lang w:val="it-IT"/>
              </w:rPr>
              <w:t>9.</w:t>
            </w:r>
            <w:r w:rsidRPr="00A2551E">
              <w:rPr>
                <w:lang w:val="it-IT"/>
              </w:rPr>
              <w:tab/>
              <w:t xml:space="preserve">invita la Commissione e gli Stati membri </w:t>
            </w:r>
            <w:proofErr w:type="gramStart"/>
            <w:r w:rsidRPr="00A2551E">
              <w:rPr>
                <w:lang w:val="it-IT"/>
              </w:rPr>
              <w:t>ad</w:t>
            </w:r>
            <w:proofErr w:type="gramEnd"/>
            <w:r w:rsidRPr="00A2551E">
              <w:rPr>
                <w:lang w:val="it-IT"/>
              </w:rPr>
              <w:t xml:space="preserve"> adottare misure efficaci volte ad attuare il principio della "parità di retribuzione per lo stesso lavoro", combattendo le disuguaglianze e le discriminazioni sul luogo di lavoro, in particolare quelle </w:t>
            </w:r>
            <w:r w:rsidRPr="00A2551E">
              <w:rPr>
                <w:b/>
                <w:i/>
                <w:lang w:val="it-IT"/>
              </w:rPr>
              <w:t>che colpiscono le donne</w:t>
            </w:r>
            <w:r w:rsidRPr="00A2551E">
              <w:rPr>
                <w:lang w:val="it-IT"/>
              </w:rPr>
              <w:t>;</w:t>
            </w:r>
          </w:p>
        </w:tc>
        <w:tc>
          <w:tcPr>
            <w:tcW w:w="4876" w:type="dxa"/>
            <w:hideMark/>
          </w:tcPr>
          <w:p w14:paraId="1991D779" w14:textId="77777777" w:rsidR="00997677" w:rsidRPr="00A2551E" w:rsidRDefault="00997677" w:rsidP="00B568DA">
            <w:pPr>
              <w:pStyle w:val="Normal6"/>
              <w:rPr>
                <w:szCs w:val="24"/>
                <w:lang w:val="it-IT"/>
              </w:rPr>
            </w:pPr>
            <w:r w:rsidRPr="00A2551E">
              <w:rPr>
                <w:lang w:val="it-IT"/>
              </w:rPr>
              <w:t>9.</w:t>
            </w:r>
            <w:r w:rsidRPr="00A2551E">
              <w:rPr>
                <w:lang w:val="it-IT"/>
              </w:rPr>
              <w:tab/>
              <w:t xml:space="preserve">invita la Commissione e gli Stati membri </w:t>
            </w:r>
            <w:proofErr w:type="gramStart"/>
            <w:r w:rsidRPr="00A2551E">
              <w:rPr>
                <w:lang w:val="it-IT"/>
              </w:rPr>
              <w:t>ad</w:t>
            </w:r>
            <w:proofErr w:type="gramEnd"/>
            <w:r w:rsidRPr="00A2551E">
              <w:rPr>
                <w:lang w:val="it-IT"/>
              </w:rPr>
              <w:t xml:space="preserve"> adottare misure efficaci volte ad attuare il principio della "parità di retribuzione per lo stesso lavoro", combattendo le disuguaglianze e le discriminazioni sul luogo di lavoro, in particolare quelle </w:t>
            </w:r>
            <w:r w:rsidRPr="00A2551E">
              <w:rPr>
                <w:b/>
                <w:i/>
                <w:lang w:val="it-IT"/>
              </w:rPr>
              <w:t>basate sul genere, la razza o l'origine etnica, la disabilità, l'età, il contesto socioeconomico di provenienza, l'orientamento sessuale, l'identità di genere o lo status di migrante</w:t>
            </w:r>
            <w:r w:rsidRPr="00A2551E">
              <w:rPr>
                <w:lang w:val="it-IT"/>
              </w:rPr>
              <w:t>;</w:t>
            </w:r>
          </w:p>
        </w:tc>
      </w:tr>
    </w:tbl>
    <w:p w14:paraId="34AC7BA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81054E9" w14:textId="77777777" w:rsidR="00997677" w:rsidRPr="00A2551E" w:rsidRDefault="00997677" w:rsidP="00997677">
      <w:r w:rsidRPr="00A2551E">
        <w:rPr>
          <w:rStyle w:val="HideTWBExt"/>
        </w:rPr>
        <w:t>&lt;/Amend&gt;</w:t>
      </w:r>
    </w:p>
    <w:p w14:paraId="286561E6" w14:textId="14E3886B"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4698E2B"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707FEAC0"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765DAD80" w14:textId="77777777" w:rsidR="00997677" w:rsidRPr="00A2551E" w:rsidRDefault="00997677" w:rsidP="00997677">
      <w:r w:rsidRPr="00A2551E">
        <w:rPr>
          <w:rStyle w:val="HideTWBExt"/>
        </w:rPr>
        <w:t>&lt;/RepeatBlock-By&gt;</w:t>
      </w:r>
    </w:p>
    <w:p w14:paraId="02D5FB1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60F6BDD" w14:textId="77777777" w:rsidR="00997677" w:rsidRPr="00A2551E" w:rsidRDefault="00997677" w:rsidP="00997677">
      <w:pPr>
        <w:pStyle w:val="NormalBold"/>
      </w:pPr>
      <w:r w:rsidRPr="00A2551E">
        <w:rPr>
          <w:rStyle w:val="HideTWBExt"/>
          <w:b w:val="0"/>
        </w:rPr>
        <w:t>&lt;Article&gt;</w:t>
      </w:r>
      <w:r w:rsidRPr="00A2551E">
        <w:t>Paragrafo 9</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7EDE0F2" w14:textId="77777777" w:rsidTr="00B568DA">
        <w:trPr>
          <w:jc w:val="center"/>
        </w:trPr>
        <w:tc>
          <w:tcPr>
            <w:tcW w:w="9752" w:type="dxa"/>
            <w:gridSpan w:val="2"/>
          </w:tcPr>
          <w:p w14:paraId="78A9DF71" w14:textId="77777777" w:rsidR="00997677" w:rsidRPr="00A2551E" w:rsidRDefault="00997677" w:rsidP="00B568DA">
            <w:pPr>
              <w:keepNext/>
            </w:pPr>
          </w:p>
        </w:tc>
      </w:tr>
      <w:tr w:rsidR="00997677" w:rsidRPr="00A2551E" w14:paraId="40CC602E" w14:textId="77777777" w:rsidTr="00B568DA">
        <w:trPr>
          <w:jc w:val="center"/>
        </w:trPr>
        <w:tc>
          <w:tcPr>
            <w:tcW w:w="4876" w:type="dxa"/>
            <w:hideMark/>
          </w:tcPr>
          <w:p w14:paraId="6BDB772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D77322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588BD66" w14:textId="77777777" w:rsidTr="00B568DA">
        <w:trPr>
          <w:jc w:val="center"/>
        </w:trPr>
        <w:tc>
          <w:tcPr>
            <w:tcW w:w="4876" w:type="dxa"/>
            <w:hideMark/>
          </w:tcPr>
          <w:p w14:paraId="7B92A644" w14:textId="77777777" w:rsidR="00997677" w:rsidRPr="00A2551E" w:rsidRDefault="00997677" w:rsidP="00B568DA">
            <w:pPr>
              <w:pStyle w:val="Normal6"/>
              <w:rPr>
                <w:lang w:val="it-IT"/>
              </w:rPr>
            </w:pPr>
            <w:r w:rsidRPr="00A2551E">
              <w:rPr>
                <w:lang w:val="it-IT"/>
              </w:rPr>
              <w:t>9.</w:t>
            </w:r>
            <w:r w:rsidRPr="00A2551E">
              <w:rPr>
                <w:lang w:val="it-IT"/>
              </w:rPr>
              <w:tab/>
              <w:t xml:space="preserve">invita la Commissione e gli Stati membri </w:t>
            </w:r>
            <w:proofErr w:type="gramStart"/>
            <w:r w:rsidRPr="00A2551E">
              <w:rPr>
                <w:lang w:val="it-IT"/>
              </w:rPr>
              <w:t>ad</w:t>
            </w:r>
            <w:proofErr w:type="gramEnd"/>
            <w:r w:rsidRPr="00A2551E">
              <w:rPr>
                <w:lang w:val="it-IT"/>
              </w:rPr>
              <w:t xml:space="preserve"> adottare misure efficaci volte ad attuare il principio della "parità di retribuzione per lo stesso lavoro", combattendo le disuguaglianze e le discriminazioni sul luogo di lavoro, in particolare quelle che colpiscono le donne;</w:t>
            </w:r>
          </w:p>
        </w:tc>
        <w:tc>
          <w:tcPr>
            <w:tcW w:w="4876" w:type="dxa"/>
            <w:hideMark/>
          </w:tcPr>
          <w:p w14:paraId="44016B93" w14:textId="77777777" w:rsidR="00997677" w:rsidRPr="00A2551E" w:rsidRDefault="00997677" w:rsidP="00B568DA">
            <w:pPr>
              <w:pStyle w:val="Normal6"/>
              <w:rPr>
                <w:szCs w:val="24"/>
                <w:lang w:val="it-IT"/>
              </w:rPr>
            </w:pPr>
            <w:r w:rsidRPr="00A2551E">
              <w:rPr>
                <w:lang w:val="it-IT"/>
              </w:rPr>
              <w:t>9.</w:t>
            </w:r>
            <w:r w:rsidRPr="00A2551E">
              <w:rPr>
                <w:lang w:val="it-IT"/>
              </w:rPr>
              <w:tab/>
              <w:t xml:space="preserve">invita la Commissione e gli Stati membri </w:t>
            </w:r>
            <w:proofErr w:type="gramStart"/>
            <w:r w:rsidRPr="00A2551E">
              <w:rPr>
                <w:lang w:val="it-IT"/>
              </w:rPr>
              <w:t>ad</w:t>
            </w:r>
            <w:proofErr w:type="gramEnd"/>
            <w:r w:rsidRPr="00A2551E">
              <w:rPr>
                <w:lang w:val="it-IT"/>
              </w:rPr>
              <w:t xml:space="preserve"> adottare misure efficaci volte ad attuare il principio della "parità di retribuzione per lo stesso lavoro </w:t>
            </w:r>
            <w:r w:rsidRPr="00A2551E">
              <w:rPr>
                <w:b/>
                <w:i/>
                <w:lang w:val="it-IT"/>
              </w:rPr>
              <w:t>o per un lavoro di pari valore</w:t>
            </w:r>
            <w:r w:rsidRPr="00A2551E">
              <w:rPr>
                <w:lang w:val="it-IT"/>
              </w:rPr>
              <w:t xml:space="preserve">", combattendo le disuguaglianze e le discriminazioni sul luogo di lavoro, in particolare quelle che colpiscono le donne </w:t>
            </w:r>
            <w:r w:rsidRPr="00A2551E">
              <w:rPr>
                <w:b/>
                <w:i/>
                <w:lang w:val="it-IT"/>
              </w:rPr>
              <w:t>e altri gruppi in situazioni di vulnerabilità</w:t>
            </w:r>
            <w:r w:rsidRPr="00A2551E">
              <w:rPr>
                <w:lang w:val="it-IT"/>
              </w:rPr>
              <w:t>;</w:t>
            </w:r>
          </w:p>
        </w:tc>
      </w:tr>
    </w:tbl>
    <w:p w14:paraId="69D6A11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9EF8BB5" w14:textId="77777777" w:rsidR="00997677" w:rsidRPr="00A2551E" w:rsidRDefault="00997677" w:rsidP="00997677">
      <w:r w:rsidRPr="00A2551E">
        <w:rPr>
          <w:rStyle w:val="HideTWBExt"/>
        </w:rPr>
        <w:t>&lt;/Amend&gt;</w:t>
      </w:r>
    </w:p>
    <w:p w14:paraId="1B63532D" w14:textId="16A20C6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C7AB658"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 Sérgio Humberto</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AB2355F" w14:textId="77777777" w:rsidR="00997677" w:rsidRPr="00A2551E" w:rsidRDefault="00997677" w:rsidP="00997677">
      <w:r w:rsidRPr="00A2551E">
        <w:rPr>
          <w:rStyle w:val="HideTWBExt"/>
        </w:rPr>
        <w:t>&lt;/RepeatBlock-By&gt;</w:t>
      </w:r>
    </w:p>
    <w:p w14:paraId="41B64A77"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9537F9D" w14:textId="77777777" w:rsidR="00997677" w:rsidRPr="00A2551E" w:rsidRDefault="00997677" w:rsidP="00997677">
      <w:pPr>
        <w:pStyle w:val="NormalBold"/>
      </w:pPr>
      <w:r w:rsidRPr="00A2551E">
        <w:rPr>
          <w:rStyle w:val="HideTWBExt"/>
          <w:b w:val="0"/>
        </w:rPr>
        <w:t>&lt;Article&gt;</w:t>
      </w:r>
      <w:r w:rsidRPr="00A2551E">
        <w:t>Paragrafo 9</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2E35D7C" w14:textId="77777777" w:rsidTr="00B568DA">
        <w:trPr>
          <w:jc w:val="center"/>
        </w:trPr>
        <w:tc>
          <w:tcPr>
            <w:tcW w:w="9752" w:type="dxa"/>
            <w:gridSpan w:val="2"/>
          </w:tcPr>
          <w:p w14:paraId="63536F58" w14:textId="77777777" w:rsidR="00997677" w:rsidRPr="00A2551E" w:rsidRDefault="00997677" w:rsidP="00B568DA">
            <w:pPr>
              <w:keepNext/>
            </w:pPr>
          </w:p>
        </w:tc>
      </w:tr>
      <w:tr w:rsidR="00997677" w:rsidRPr="00A2551E" w14:paraId="256B9578" w14:textId="77777777" w:rsidTr="00B568DA">
        <w:trPr>
          <w:jc w:val="center"/>
        </w:trPr>
        <w:tc>
          <w:tcPr>
            <w:tcW w:w="4876" w:type="dxa"/>
            <w:hideMark/>
          </w:tcPr>
          <w:p w14:paraId="378621B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FC7F76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EB509DA" w14:textId="77777777" w:rsidTr="00B568DA">
        <w:trPr>
          <w:jc w:val="center"/>
        </w:trPr>
        <w:tc>
          <w:tcPr>
            <w:tcW w:w="4876" w:type="dxa"/>
            <w:hideMark/>
          </w:tcPr>
          <w:p w14:paraId="2B51EF04" w14:textId="77777777" w:rsidR="00997677" w:rsidRPr="00A2551E" w:rsidRDefault="00997677" w:rsidP="00B568DA">
            <w:pPr>
              <w:pStyle w:val="Normal6"/>
              <w:rPr>
                <w:lang w:val="it-IT"/>
              </w:rPr>
            </w:pPr>
            <w:r w:rsidRPr="00A2551E">
              <w:rPr>
                <w:lang w:val="it-IT"/>
              </w:rPr>
              <w:t>9.</w:t>
            </w:r>
            <w:r w:rsidRPr="00A2551E">
              <w:rPr>
                <w:lang w:val="it-IT"/>
              </w:rPr>
              <w:tab/>
              <w:t xml:space="preserve">invita la Commissione e gli Stati membri </w:t>
            </w:r>
            <w:proofErr w:type="gramStart"/>
            <w:r w:rsidRPr="00A2551E">
              <w:rPr>
                <w:lang w:val="it-IT"/>
              </w:rPr>
              <w:t>ad</w:t>
            </w:r>
            <w:proofErr w:type="gramEnd"/>
            <w:r w:rsidRPr="00A2551E">
              <w:rPr>
                <w:lang w:val="it-IT"/>
              </w:rPr>
              <w:t xml:space="preserve"> adottare misure efficaci volte ad attuare il principio della "parità di retribuzione per lo stesso lavoro", combattendo le disuguaglianze e le discriminazioni sul luogo di lavoro, in particolare quelle che colpiscono le donne;</w:t>
            </w:r>
          </w:p>
        </w:tc>
        <w:tc>
          <w:tcPr>
            <w:tcW w:w="4876" w:type="dxa"/>
            <w:hideMark/>
          </w:tcPr>
          <w:p w14:paraId="014B3ECE" w14:textId="77777777" w:rsidR="00997677" w:rsidRPr="00A2551E" w:rsidRDefault="00997677" w:rsidP="00B568DA">
            <w:pPr>
              <w:pStyle w:val="Normal6"/>
              <w:rPr>
                <w:szCs w:val="24"/>
                <w:lang w:val="it-IT"/>
              </w:rPr>
            </w:pPr>
            <w:r w:rsidRPr="00A2551E">
              <w:rPr>
                <w:lang w:val="it-IT"/>
              </w:rPr>
              <w:t>9.</w:t>
            </w:r>
            <w:r w:rsidRPr="00A2551E">
              <w:rPr>
                <w:lang w:val="it-IT"/>
              </w:rPr>
              <w:tab/>
              <w:t xml:space="preserve">invita la Commissione e gli Stati membri </w:t>
            </w:r>
            <w:proofErr w:type="gramStart"/>
            <w:r w:rsidRPr="00A2551E">
              <w:rPr>
                <w:lang w:val="it-IT"/>
              </w:rPr>
              <w:t>ad</w:t>
            </w:r>
            <w:proofErr w:type="gramEnd"/>
            <w:r w:rsidRPr="00A2551E">
              <w:rPr>
                <w:lang w:val="it-IT"/>
              </w:rPr>
              <w:t xml:space="preserve"> adottare misure efficaci volte ad attuare il principio della "parità di retribuzione per lo stesso lavoro", combattendo le disuguaglianze e le discriminazioni sul luogo di lavoro, in particolare quelle che colpiscono le donne</w:t>
            </w:r>
            <w:r w:rsidRPr="00A2551E">
              <w:rPr>
                <w:b/>
                <w:i/>
                <w:lang w:val="it-IT"/>
              </w:rPr>
              <w:t>, le persone con disabilità e i genitori soli</w:t>
            </w:r>
            <w:r w:rsidRPr="00A2551E">
              <w:rPr>
                <w:lang w:val="it-IT"/>
              </w:rPr>
              <w:t>;</w:t>
            </w:r>
          </w:p>
        </w:tc>
      </w:tr>
    </w:tbl>
    <w:p w14:paraId="4247BFB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591EA40" w14:textId="77777777" w:rsidR="00997677" w:rsidRPr="00A2551E" w:rsidRDefault="00997677" w:rsidP="00997677">
      <w:r w:rsidRPr="00A2551E">
        <w:rPr>
          <w:rStyle w:val="HideTWBExt"/>
        </w:rPr>
        <w:t>&lt;/Amend&gt;</w:t>
      </w:r>
    </w:p>
    <w:p w14:paraId="20D713E1" w14:textId="117083B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62250B6" w14:textId="77777777" w:rsidR="00997677" w:rsidRPr="00A2551E" w:rsidRDefault="00997677" w:rsidP="00997677">
      <w:pPr>
        <w:pStyle w:val="NormalBold"/>
      </w:pPr>
      <w:r w:rsidRPr="00A2551E">
        <w:rPr>
          <w:rStyle w:val="HideTWBExt"/>
          <w:b w:val="0"/>
        </w:rPr>
        <w:t>&lt;RepeatBlock-By&gt;&lt;Members&gt;</w:t>
      </w:r>
      <w:proofErr w:type="spellStart"/>
      <w:r w:rsidRPr="00A2551E">
        <w:t>Liesbet</w:t>
      </w:r>
      <w:proofErr w:type="spellEnd"/>
      <w:r w:rsidRPr="00A2551E">
        <w:t xml:space="preserve"> </w:t>
      </w:r>
      <w:proofErr w:type="spellStart"/>
      <w:r w:rsidRPr="00A2551E">
        <w:t>Sommen</w:t>
      </w:r>
      <w:proofErr w:type="spellEnd"/>
      <w:r w:rsidRPr="00A2551E">
        <w:t>, Martine Kemp</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D7F5C3E" w14:textId="77777777" w:rsidR="00997677" w:rsidRPr="00A2551E" w:rsidRDefault="00997677" w:rsidP="00997677">
      <w:r w:rsidRPr="00A2551E">
        <w:rPr>
          <w:rStyle w:val="HideTWBExt"/>
        </w:rPr>
        <w:t>&lt;/RepeatBlock-By&gt;</w:t>
      </w:r>
    </w:p>
    <w:p w14:paraId="3A026F6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A784A5D" w14:textId="77777777" w:rsidR="00997677" w:rsidRPr="00A2551E" w:rsidRDefault="00997677" w:rsidP="00997677">
      <w:pPr>
        <w:pStyle w:val="NormalBold"/>
      </w:pPr>
      <w:r w:rsidRPr="00A2551E">
        <w:rPr>
          <w:rStyle w:val="HideTWBExt"/>
          <w:b w:val="0"/>
        </w:rPr>
        <w:t>&lt;Article&gt;</w:t>
      </w:r>
      <w:r w:rsidRPr="00A2551E">
        <w:t>Paragrafo 9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67FDC34" w14:textId="77777777" w:rsidTr="00B568DA">
        <w:trPr>
          <w:jc w:val="center"/>
        </w:trPr>
        <w:tc>
          <w:tcPr>
            <w:tcW w:w="9752" w:type="dxa"/>
            <w:gridSpan w:val="2"/>
          </w:tcPr>
          <w:p w14:paraId="43C98F00" w14:textId="77777777" w:rsidR="00997677" w:rsidRPr="00A2551E" w:rsidRDefault="00997677" w:rsidP="00B568DA">
            <w:pPr>
              <w:keepNext/>
            </w:pPr>
          </w:p>
        </w:tc>
      </w:tr>
      <w:tr w:rsidR="00997677" w:rsidRPr="00A2551E" w14:paraId="7C056D5D" w14:textId="77777777" w:rsidTr="00B568DA">
        <w:trPr>
          <w:jc w:val="center"/>
        </w:trPr>
        <w:tc>
          <w:tcPr>
            <w:tcW w:w="4876" w:type="dxa"/>
            <w:hideMark/>
          </w:tcPr>
          <w:p w14:paraId="122F6B4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032E84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40D98FC" w14:textId="77777777" w:rsidTr="00B568DA">
        <w:trPr>
          <w:jc w:val="center"/>
        </w:trPr>
        <w:tc>
          <w:tcPr>
            <w:tcW w:w="4876" w:type="dxa"/>
          </w:tcPr>
          <w:p w14:paraId="774181DE" w14:textId="77777777" w:rsidR="00997677" w:rsidRPr="00A2551E" w:rsidRDefault="00997677" w:rsidP="00B568DA">
            <w:pPr>
              <w:pStyle w:val="Normal6"/>
              <w:rPr>
                <w:lang w:val="it-IT"/>
              </w:rPr>
            </w:pPr>
          </w:p>
        </w:tc>
        <w:tc>
          <w:tcPr>
            <w:tcW w:w="4876" w:type="dxa"/>
            <w:hideMark/>
          </w:tcPr>
          <w:p w14:paraId="27200FDF" w14:textId="77777777" w:rsidR="00997677" w:rsidRPr="00A2551E" w:rsidRDefault="00997677" w:rsidP="00B568DA">
            <w:pPr>
              <w:pStyle w:val="Normal6"/>
              <w:rPr>
                <w:szCs w:val="24"/>
                <w:lang w:val="it-IT"/>
              </w:rPr>
            </w:pPr>
            <w:proofErr w:type="gramStart"/>
            <w:r w:rsidRPr="00A2551E">
              <w:rPr>
                <w:b/>
                <w:i/>
                <w:lang w:val="it-IT"/>
              </w:rPr>
              <w:t>9</w:t>
            </w:r>
            <w:proofErr w:type="gramEnd"/>
            <w:r w:rsidRPr="00A2551E">
              <w:rPr>
                <w:b/>
                <w:i/>
                <w:lang w:val="it-IT"/>
              </w:rPr>
              <w:t xml:space="preserve"> bis.</w:t>
            </w:r>
            <w:r w:rsidRPr="00A2551E">
              <w:rPr>
                <w:b/>
                <w:i/>
                <w:lang w:val="it-IT"/>
              </w:rPr>
              <w:tab/>
              <w:t>chiede alla Commissione, in collaborazione con gli Stati membri dell'UE, di elaborare politiche specifiche e mirate per combattere la povertà mestruale; sottolinea l'importanza di utilizzare soluzioni innovative, instaurare una cooperazione strutturale con i portatori di interessi pertinenti e applicare un approccio basato su dati scientifici; esorta a includere tale questione come tema prioritario nell'agenda urbana dell'UE, in particolare nell'ambito del tema "povertà nelle aree urbane";</w:t>
            </w:r>
          </w:p>
        </w:tc>
      </w:tr>
    </w:tbl>
    <w:p w14:paraId="68B2AD2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9A96E16" w14:textId="77777777" w:rsidR="00997677" w:rsidRPr="00A2551E" w:rsidRDefault="00997677" w:rsidP="00997677">
      <w:r w:rsidRPr="00A2551E">
        <w:rPr>
          <w:rStyle w:val="HideTWBExt"/>
        </w:rPr>
        <w:t>&lt;/Amend&gt;</w:t>
      </w:r>
    </w:p>
    <w:p w14:paraId="5CD58AE6" w14:textId="5916C56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73E73FF"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01F4BA55"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249D074D" w14:textId="77777777" w:rsidR="00997677" w:rsidRPr="00A2551E" w:rsidRDefault="00997677" w:rsidP="00997677">
      <w:r w:rsidRPr="00A2551E">
        <w:rPr>
          <w:rStyle w:val="HideTWBExt"/>
        </w:rPr>
        <w:t>&lt;/RepeatBlock-By&gt;</w:t>
      </w:r>
    </w:p>
    <w:p w14:paraId="372DE63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6E4F91B" w14:textId="77777777" w:rsidR="00997677" w:rsidRPr="00A2551E" w:rsidRDefault="00997677" w:rsidP="00997677">
      <w:pPr>
        <w:pStyle w:val="NormalBold"/>
      </w:pPr>
      <w:r w:rsidRPr="00A2551E">
        <w:rPr>
          <w:rStyle w:val="HideTWBExt"/>
          <w:b w:val="0"/>
        </w:rPr>
        <w:t>&lt;Article&gt;</w:t>
      </w:r>
      <w:r w:rsidRPr="00A2551E">
        <w:t>Paragrafo 9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53E5ADB" w14:textId="77777777" w:rsidTr="00B568DA">
        <w:trPr>
          <w:jc w:val="center"/>
        </w:trPr>
        <w:tc>
          <w:tcPr>
            <w:tcW w:w="9752" w:type="dxa"/>
            <w:gridSpan w:val="2"/>
          </w:tcPr>
          <w:p w14:paraId="4935850F" w14:textId="77777777" w:rsidR="00997677" w:rsidRPr="00A2551E" w:rsidRDefault="00997677" w:rsidP="00B568DA">
            <w:pPr>
              <w:keepNext/>
            </w:pPr>
          </w:p>
        </w:tc>
      </w:tr>
      <w:tr w:rsidR="00997677" w:rsidRPr="00A2551E" w14:paraId="3F049547" w14:textId="77777777" w:rsidTr="00B568DA">
        <w:trPr>
          <w:jc w:val="center"/>
        </w:trPr>
        <w:tc>
          <w:tcPr>
            <w:tcW w:w="4876" w:type="dxa"/>
            <w:hideMark/>
          </w:tcPr>
          <w:p w14:paraId="6430453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ADB6D8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B06E9A8" w14:textId="77777777" w:rsidTr="00B568DA">
        <w:trPr>
          <w:jc w:val="center"/>
        </w:trPr>
        <w:tc>
          <w:tcPr>
            <w:tcW w:w="4876" w:type="dxa"/>
          </w:tcPr>
          <w:p w14:paraId="2DDF8D1A" w14:textId="77777777" w:rsidR="00997677" w:rsidRPr="00A2551E" w:rsidRDefault="00997677" w:rsidP="00B568DA">
            <w:pPr>
              <w:pStyle w:val="Normal6"/>
              <w:rPr>
                <w:lang w:val="it-IT"/>
              </w:rPr>
            </w:pPr>
          </w:p>
        </w:tc>
        <w:tc>
          <w:tcPr>
            <w:tcW w:w="4876" w:type="dxa"/>
            <w:hideMark/>
          </w:tcPr>
          <w:p w14:paraId="7434DCC8" w14:textId="77777777" w:rsidR="00997677" w:rsidRPr="00A2551E" w:rsidRDefault="00997677" w:rsidP="00B568DA">
            <w:pPr>
              <w:pStyle w:val="Normal6"/>
              <w:rPr>
                <w:szCs w:val="24"/>
                <w:lang w:val="it-IT"/>
              </w:rPr>
            </w:pPr>
            <w:proofErr w:type="gramStart"/>
            <w:r w:rsidRPr="00A2551E">
              <w:rPr>
                <w:b/>
                <w:i/>
                <w:lang w:val="it-IT"/>
              </w:rPr>
              <w:t>9</w:t>
            </w:r>
            <w:proofErr w:type="gramEnd"/>
            <w:r w:rsidRPr="00A2551E">
              <w:rPr>
                <w:b/>
                <w:i/>
                <w:lang w:val="it-IT"/>
              </w:rPr>
              <w:t xml:space="preserve"> bis.</w:t>
            </w:r>
            <w:r w:rsidRPr="00A2551E">
              <w:rPr>
                <w:b/>
                <w:i/>
                <w:lang w:val="it-IT"/>
              </w:rPr>
              <w:tab/>
              <w:t>invita la Commissione a garantire investimenti nei sistemi di protezione dei minori, anche per quanto riguarda la lotta alla violenza contro i minori, ribadisce che la strategia sostiene il diritto dei minori alla vita familiare e garantisce che la povertà o le difficoltà socioeconomiche non siano mai le uniche ragioni per separare i minori dalle loro famiglie;</w:t>
            </w:r>
          </w:p>
        </w:tc>
      </w:tr>
    </w:tbl>
    <w:p w14:paraId="433E956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2F6027B" w14:textId="77777777" w:rsidR="00997677" w:rsidRPr="00A2551E" w:rsidRDefault="00997677" w:rsidP="00997677">
      <w:r w:rsidRPr="00A2551E">
        <w:rPr>
          <w:rStyle w:val="HideTWBExt"/>
        </w:rPr>
        <w:t>&lt;/Amend&gt;</w:t>
      </w:r>
    </w:p>
    <w:p w14:paraId="44F4F9C8" w14:textId="3C18B93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51F58F5"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1EA466AE" w14:textId="77777777" w:rsidR="00997677" w:rsidRPr="00A2551E" w:rsidRDefault="00997677" w:rsidP="00997677">
      <w:r w:rsidRPr="00A2551E">
        <w:rPr>
          <w:rStyle w:val="HideTWBExt"/>
        </w:rPr>
        <w:t>&lt;/RepeatBlock-By&gt;</w:t>
      </w:r>
    </w:p>
    <w:p w14:paraId="2403D31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1C6D853" w14:textId="77777777" w:rsidR="00997677" w:rsidRPr="00A2551E" w:rsidRDefault="00997677" w:rsidP="00997677">
      <w:pPr>
        <w:pStyle w:val="NormalBold"/>
      </w:pPr>
      <w:r w:rsidRPr="00A2551E">
        <w:rPr>
          <w:rStyle w:val="HideTWBExt"/>
          <w:b w:val="0"/>
        </w:rPr>
        <w:t>&lt;Article&gt;</w:t>
      </w:r>
      <w:r w:rsidRPr="00A2551E">
        <w:t>Paragrafo 9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0374EC7" w14:textId="77777777" w:rsidTr="00B568DA">
        <w:trPr>
          <w:jc w:val="center"/>
        </w:trPr>
        <w:tc>
          <w:tcPr>
            <w:tcW w:w="9752" w:type="dxa"/>
            <w:gridSpan w:val="2"/>
          </w:tcPr>
          <w:p w14:paraId="0465CB5D" w14:textId="77777777" w:rsidR="00997677" w:rsidRPr="00A2551E" w:rsidRDefault="00997677" w:rsidP="00B568DA">
            <w:pPr>
              <w:keepNext/>
            </w:pPr>
          </w:p>
        </w:tc>
      </w:tr>
      <w:tr w:rsidR="00997677" w:rsidRPr="00A2551E" w14:paraId="73BE0A43" w14:textId="77777777" w:rsidTr="00B568DA">
        <w:trPr>
          <w:jc w:val="center"/>
        </w:trPr>
        <w:tc>
          <w:tcPr>
            <w:tcW w:w="4876" w:type="dxa"/>
            <w:hideMark/>
          </w:tcPr>
          <w:p w14:paraId="74D617A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4559EE8"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41A38D4" w14:textId="77777777" w:rsidTr="00B568DA">
        <w:trPr>
          <w:jc w:val="center"/>
        </w:trPr>
        <w:tc>
          <w:tcPr>
            <w:tcW w:w="4876" w:type="dxa"/>
          </w:tcPr>
          <w:p w14:paraId="5C9CA054" w14:textId="77777777" w:rsidR="00997677" w:rsidRPr="00A2551E" w:rsidRDefault="00997677" w:rsidP="00B568DA">
            <w:pPr>
              <w:pStyle w:val="Normal6"/>
              <w:rPr>
                <w:lang w:val="it-IT"/>
              </w:rPr>
            </w:pPr>
          </w:p>
        </w:tc>
        <w:tc>
          <w:tcPr>
            <w:tcW w:w="4876" w:type="dxa"/>
            <w:hideMark/>
          </w:tcPr>
          <w:p w14:paraId="7FBF973F" w14:textId="77777777" w:rsidR="00997677" w:rsidRPr="00A2551E" w:rsidRDefault="00997677" w:rsidP="00B568DA">
            <w:pPr>
              <w:pStyle w:val="Normal6"/>
              <w:rPr>
                <w:szCs w:val="24"/>
                <w:lang w:val="it-IT"/>
              </w:rPr>
            </w:pPr>
            <w:proofErr w:type="gramStart"/>
            <w:r w:rsidRPr="00A2551E">
              <w:rPr>
                <w:b/>
                <w:i/>
                <w:lang w:val="it-IT"/>
              </w:rPr>
              <w:t>9</w:t>
            </w:r>
            <w:proofErr w:type="gramEnd"/>
            <w:r w:rsidRPr="00A2551E">
              <w:rPr>
                <w:b/>
                <w:i/>
                <w:lang w:val="it-IT"/>
              </w:rPr>
              <w:t xml:space="preserve"> bis.</w:t>
            </w:r>
            <w:r w:rsidRPr="00A2551E">
              <w:rPr>
                <w:b/>
                <w:i/>
                <w:lang w:val="it-IT"/>
              </w:rPr>
              <w:tab/>
              <w:t>invita la Commissione a istituire un fondo nel quadro della politica di coesione dell'UE a sostegno di alloggi sociali accessibili, anche per quanto riguarda l'adattamento degli alloggi alle persone sottoposte a trattamenti intensivi antitumorali e in fase di recupero;</w:t>
            </w:r>
          </w:p>
        </w:tc>
      </w:tr>
    </w:tbl>
    <w:p w14:paraId="2D03216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C25B7D9" w14:textId="77777777" w:rsidR="00997677" w:rsidRPr="00A2551E" w:rsidRDefault="00997677" w:rsidP="00997677">
      <w:r w:rsidRPr="00A2551E">
        <w:rPr>
          <w:rStyle w:val="HideTWBExt"/>
        </w:rPr>
        <w:t>&lt;/Amend&gt;</w:t>
      </w:r>
    </w:p>
    <w:p w14:paraId="11A12AAD" w14:textId="140E34E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EEEE7DE" w14:textId="77777777" w:rsidR="00997677" w:rsidRPr="00A2551E" w:rsidRDefault="00997677" w:rsidP="00997677">
      <w:pPr>
        <w:pStyle w:val="NormalBold"/>
      </w:pPr>
      <w:r w:rsidRPr="00A2551E">
        <w:rPr>
          <w:rStyle w:val="HideTWBExt"/>
          <w:b w:val="0"/>
        </w:rPr>
        <w:t>&lt;RepeatBlock-By&gt;&lt;Members&gt;</w:t>
      </w:r>
      <w:r w:rsidRPr="00A2551E">
        <w:t xml:space="preserve">Evelyn </w:t>
      </w:r>
      <w:proofErr w:type="spellStart"/>
      <w:r w:rsidRPr="00A2551E">
        <w:t>Regner</w:t>
      </w:r>
      <w:proofErr w:type="spellEnd"/>
      <w:r w:rsidRPr="00A2551E">
        <w:t xml:space="preserve">, </w:t>
      </w:r>
      <w:proofErr w:type="spellStart"/>
      <w:r w:rsidRPr="00A2551E">
        <w:t>Aodhán</w:t>
      </w:r>
      <w:proofErr w:type="spellEnd"/>
      <w:r w:rsidRPr="00A2551E">
        <w:t xml:space="preserve"> Ó </w:t>
      </w:r>
      <w:proofErr w:type="spellStart"/>
      <w:r w:rsidRPr="00A2551E">
        <w:t>Ríordáin</w:t>
      </w:r>
      <w:proofErr w:type="spellEnd"/>
      <w:r w:rsidRPr="00A2551E">
        <w:rPr>
          <w:rStyle w:val="HideTWBExt"/>
          <w:b w:val="0"/>
        </w:rPr>
        <w:t>&lt;/Members&gt;</w:t>
      </w:r>
    </w:p>
    <w:p w14:paraId="5E421241" w14:textId="77777777" w:rsidR="00997677" w:rsidRPr="00A2551E" w:rsidRDefault="00997677" w:rsidP="00997677">
      <w:r w:rsidRPr="00A2551E">
        <w:rPr>
          <w:rStyle w:val="HideTWBExt"/>
        </w:rPr>
        <w:t>&lt;/RepeatBlock-By&gt;</w:t>
      </w:r>
    </w:p>
    <w:p w14:paraId="27C322F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420AE3B" w14:textId="77777777" w:rsidR="00997677" w:rsidRPr="00A2551E" w:rsidRDefault="00997677" w:rsidP="00997677">
      <w:pPr>
        <w:pStyle w:val="NormalBold"/>
      </w:pPr>
      <w:r w:rsidRPr="00A2551E">
        <w:rPr>
          <w:rStyle w:val="HideTWBExt"/>
          <w:b w:val="0"/>
        </w:rPr>
        <w:t>&lt;Article&gt;</w:t>
      </w:r>
      <w:r w:rsidRPr="00A2551E">
        <w:t>Paragrafo 9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3B1C6EC" w14:textId="77777777" w:rsidTr="00B568DA">
        <w:trPr>
          <w:jc w:val="center"/>
        </w:trPr>
        <w:tc>
          <w:tcPr>
            <w:tcW w:w="9752" w:type="dxa"/>
            <w:gridSpan w:val="2"/>
          </w:tcPr>
          <w:p w14:paraId="74C8BAC3" w14:textId="77777777" w:rsidR="00997677" w:rsidRPr="00A2551E" w:rsidRDefault="00997677" w:rsidP="00B568DA">
            <w:pPr>
              <w:keepNext/>
            </w:pPr>
          </w:p>
        </w:tc>
      </w:tr>
      <w:tr w:rsidR="00997677" w:rsidRPr="00A2551E" w14:paraId="07F28FAB" w14:textId="77777777" w:rsidTr="00B568DA">
        <w:trPr>
          <w:jc w:val="center"/>
        </w:trPr>
        <w:tc>
          <w:tcPr>
            <w:tcW w:w="4876" w:type="dxa"/>
            <w:hideMark/>
          </w:tcPr>
          <w:p w14:paraId="66291DC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268578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C6A83E7" w14:textId="77777777" w:rsidTr="00B568DA">
        <w:trPr>
          <w:jc w:val="center"/>
        </w:trPr>
        <w:tc>
          <w:tcPr>
            <w:tcW w:w="4876" w:type="dxa"/>
          </w:tcPr>
          <w:p w14:paraId="7F7E3A61" w14:textId="77777777" w:rsidR="00997677" w:rsidRPr="00A2551E" w:rsidRDefault="00997677" w:rsidP="00B568DA">
            <w:pPr>
              <w:pStyle w:val="Normal6"/>
              <w:rPr>
                <w:lang w:val="it-IT"/>
              </w:rPr>
            </w:pPr>
          </w:p>
        </w:tc>
        <w:tc>
          <w:tcPr>
            <w:tcW w:w="4876" w:type="dxa"/>
            <w:hideMark/>
          </w:tcPr>
          <w:p w14:paraId="2892A256" w14:textId="77777777" w:rsidR="00997677" w:rsidRPr="00A2551E" w:rsidRDefault="00997677" w:rsidP="00B568DA">
            <w:pPr>
              <w:pStyle w:val="Normal6"/>
              <w:rPr>
                <w:szCs w:val="24"/>
                <w:lang w:val="it-IT"/>
              </w:rPr>
            </w:pPr>
            <w:proofErr w:type="gramStart"/>
            <w:r w:rsidRPr="00A2551E">
              <w:rPr>
                <w:b/>
                <w:i/>
                <w:lang w:val="it-IT"/>
              </w:rPr>
              <w:t>9</w:t>
            </w:r>
            <w:proofErr w:type="gramEnd"/>
            <w:r w:rsidRPr="00A2551E">
              <w:rPr>
                <w:b/>
                <w:i/>
                <w:lang w:val="it-IT"/>
              </w:rPr>
              <w:t xml:space="preserve"> bis.</w:t>
            </w:r>
            <w:r w:rsidRPr="00A2551E">
              <w:rPr>
                <w:b/>
                <w:i/>
                <w:lang w:val="it-IT"/>
              </w:rPr>
              <w:tab/>
              <w:t>esorta la Commissione a presentare iniziative efficaci volte a combattere il dumping salariale e sociale transfrontaliero, compresa una proposta volta a dotare l'Autorità europea del lavoro di competenze concrete in materia di applicazione delle norme;</w:t>
            </w:r>
          </w:p>
        </w:tc>
      </w:tr>
    </w:tbl>
    <w:p w14:paraId="3D52F36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250C95A" w14:textId="77777777" w:rsidR="00997677" w:rsidRPr="00A2551E" w:rsidRDefault="00997677" w:rsidP="00997677">
      <w:r w:rsidRPr="00A2551E">
        <w:rPr>
          <w:rStyle w:val="HideTWBExt"/>
        </w:rPr>
        <w:t>&lt;/Amend&gt;</w:t>
      </w:r>
    </w:p>
    <w:p w14:paraId="7C84BD75" w14:textId="37709CE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309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B652054"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4195DC81" w14:textId="77777777" w:rsidR="00997677" w:rsidRPr="00A2551E" w:rsidRDefault="00997677" w:rsidP="00997677">
      <w:r w:rsidRPr="00A2551E">
        <w:rPr>
          <w:rStyle w:val="HideTWBExt"/>
        </w:rPr>
        <w:t>&lt;/RepeatBlock-By&gt;</w:t>
      </w:r>
    </w:p>
    <w:p w14:paraId="2D391E3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34956FD" w14:textId="77777777" w:rsidR="00997677" w:rsidRPr="00A2551E" w:rsidRDefault="00997677" w:rsidP="00997677">
      <w:pPr>
        <w:pStyle w:val="NormalBold"/>
      </w:pPr>
      <w:r w:rsidRPr="00A2551E">
        <w:rPr>
          <w:rStyle w:val="HideTWBExt"/>
          <w:b w:val="0"/>
        </w:rPr>
        <w:t>&lt;Article&gt;</w:t>
      </w:r>
      <w:r w:rsidRPr="00A2551E">
        <w:t>Paragrafo 10</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2861AA5" w14:textId="77777777" w:rsidTr="00B568DA">
        <w:trPr>
          <w:jc w:val="center"/>
        </w:trPr>
        <w:tc>
          <w:tcPr>
            <w:tcW w:w="9752" w:type="dxa"/>
            <w:gridSpan w:val="2"/>
          </w:tcPr>
          <w:p w14:paraId="2F9AD910" w14:textId="77777777" w:rsidR="00997677" w:rsidRPr="00A2551E" w:rsidRDefault="00997677" w:rsidP="00B568DA">
            <w:pPr>
              <w:keepNext/>
            </w:pPr>
          </w:p>
        </w:tc>
      </w:tr>
      <w:tr w:rsidR="00997677" w:rsidRPr="00A2551E" w14:paraId="22DD2785" w14:textId="77777777" w:rsidTr="00B568DA">
        <w:trPr>
          <w:jc w:val="center"/>
        </w:trPr>
        <w:tc>
          <w:tcPr>
            <w:tcW w:w="4876" w:type="dxa"/>
            <w:hideMark/>
          </w:tcPr>
          <w:p w14:paraId="4DB928F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3669E8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3940530" w14:textId="77777777" w:rsidTr="00B568DA">
        <w:trPr>
          <w:jc w:val="center"/>
        </w:trPr>
        <w:tc>
          <w:tcPr>
            <w:tcW w:w="4876" w:type="dxa"/>
            <w:hideMark/>
          </w:tcPr>
          <w:p w14:paraId="1941D7CF" w14:textId="77777777" w:rsidR="00997677" w:rsidRPr="00A2551E" w:rsidRDefault="00997677" w:rsidP="00B568DA">
            <w:pPr>
              <w:pStyle w:val="Normal6"/>
              <w:rPr>
                <w:lang w:val="it-IT"/>
              </w:rPr>
            </w:pPr>
            <w:r w:rsidRPr="00A2551E">
              <w:rPr>
                <w:b/>
                <w:i/>
                <w:lang w:val="it-IT"/>
              </w:rPr>
              <w:t>10.</w:t>
            </w:r>
            <w:r w:rsidRPr="00A2551E">
              <w:rPr>
                <w:b/>
                <w:i/>
                <w:lang w:val="it-IT"/>
              </w:rPr>
              <w:tab/>
              <w:t xml:space="preserve">invita gli Stati membri a elaborare politiche volte a rafforzare i diritti di maternità, paternità e genitorialità, promuovendo l'equilibrio tra vita professionale e vita privata, agevolando il reinserimento sul lavoro delle donne dopo la gravidanza e il congedo di maternità e garantendo condizioni adeguate </w:t>
            </w:r>
            <w:proofErr w:type="gramStart"/>
            <w:r w:rsidRPr="00A2551E">
              <w:rPr>
                <w:b/>
                <w:i/>
                <w:lang w:val="it-IT"/>
              </w:rPr>
              <w:t>per l'allattamento</w:t>
            </w:r>
            <w:proofErr w:type="gramEnd"/>
            <w:r w:rsidRPr="00A2551E">
              <w:rPr>
                <w:b/>
                <w:i/>
                <w:lang w:val="it-IT"/>
              </w:rPr>
              <w:t xml:space="preserve"> al seno sul luogo di lavoro;</w:t>
            </w:r>
          </w:p>
        </w:tc>
        <w:tc>
          <w:tcPr>
            <w:tcW w:w="4876" w:type="dxa"/>
            <w:hideMark/>
          </w:tcPr>
          <w:p w14:paraId="0E00E669" w14:textId="77777777" w:rsidR="00997677" w:rsidRPr="00A2551E" w:rsidRDefault="00997677" w:rsidP="00B568DA">
            <w:pPr>
              <w:pStyle w:val="Normal6"/>
              <w:rPr>
                <w:szCs w:val="24"/>
                <w:lang w:val="it-IT"/>
              </w:rPr>
            </w:pPr>
            <w:r w:rsidRPr="00A2551E">
              <w:rPr>
                <w:b/>
                <w:i/>
                <w:lang w:val="it-IT"/>
              </w:rPr>
              <w:t>soppresso</w:t>
            </w:r>
          </w:p>
        </w:tc>
      </w:tr>
    </w:tbl>
    <w:p w14:paraId="7097E15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DADD8AD" w14:textId="77777777" w:rsidR="00997677" w:rsidRPr="00A2551E" w:rsidRDefault="00997677" w:rsidP="00997677">
      <w:r w:rsidRPr="00A2551E">
        <w:rPr>
          <w:rStyle w:val="HideTWBExt"/>
        </w:rPr>
        <w:t>&lt;/Amend&gt;</w:t>
      </w:r>
    </w:p>
    <w:p w14:paraId="245542CF" w14:textId="2EF7C54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5F0D4B0"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331C6DCF"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64AD5A11" w14:textId="77777777" w:rsidR="00997677" w:rsidRPr="00A2551E" w:rsidRDefault="00997677" w:rsidP="00997677">
      <w:r w:rsidRPr="00A2551E">
        <w:rPr>
          <w:rStyle w:val="HideTWBExt"/>
        </w:rPr>
        <w:t>&lt;/RepeatBlock-By&gt;</w:t>
      </w:r>
    </w:p>
    <w:p w14:paraId="69651D0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717BA75" w14:textId="77777777" w:rsidR="00997677" w:rsidRPr="00A2551E" w:rsidRDefault="00997677" w:rsidP="00997677">
      <w:pPr>
        <w:pStyle w:val="NormalBold"/>
      </w:pPr>
      <w:r w:rsidRPr="00A2551E">
        <w:rPr>
          <w:rStyle w:val="HideTWBExt"/>
          <w:b w:val="0"/>
        </w:rPr>
        <w:t>&lt;Article&gt;</w:t>
      </w:r>
      <w:r w:rsidRPr="00A2551E">
        <w:t>Paragrafo 10</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82ED144" w14:textId="77777777" w:rsidTr="00B568DA">
        <w:trPr>
          <w:jc w:val="center"/>
        </w:trPr>
        <w:tc>
          <w:tcPr>
            <w:tcW w:w="9752" w:type="dxa"/>
            <w:gridSpan w:val="2"/>
          </w:tcPr>
          <w:p w14:paraId="145912B1" w14:textId="77777777" w:rsidR="00997677" w:rsidRPr="00A2551E" w:rsidRDefault="00997677" w:rsidP="00B568DA">
            <w:pPr>
              <w:keepNext/>
            </w:pPr>
          </w:p>
        </w:tc>
      </w:tr>
      <w:tr w:rsidR="00997677" w:rsidRPr="00A2551E" w14:paraId="7AB7EB0E" w14:textId="77777777" w:rsidTr="00B568DA">
        <w:trPr>
          <w:jc w:val="center"/>
        </w:trPr>
        <w:tc>
          <w:tcPr>
            <w:tcW w:w="4876" w:type="dxa"/>
            <w:hideMark/>
          </w:tcPr>
          <w:p w14:paraId="771EE3A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711A37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E058C85" w14:textId="77777777" w:rsidTr="00B568DA">
        <w:trPr>
          <w:jc w:val="center"/>
        </w:trPr>
        <w:tc>
          <w:tcPr>
            <w:tcW w:w="4876" w:type="dxa"/>
            <w:hideMark/>
          </w:tcPr>
          <w:p w14:paraId="7CC18386" w14:textId="77777777" w:rsidR="00997677" w:rsidRPr="00A2551E" w:rsidRDefault="00997677" w:rsidP="00B568DA">
            <w:pPr>
              <w:pStyle w:val="Normal6"/>
              <w:rPr>
                <w:lang w:val="it-IT"/>
              </w:rPr>
            </w:pPr>
            <w:r w:rsidRPr="00A2551E">
              <w:rPr>
                <w:lang w:val="it-IT"/>
              </w:rPr>
              <w:t>10.</w:t>
            </w:r>
            <w:r w:rsidRPr="00A2551E">
              <w:rPr>
                <w:lang w:val="it-IT"/>
              </w:rPr>
              <w:tab/>
              <w:t xml:space="preserve">invita gli Stati membri a elaborare politiche volte a rafforzare i diritti di maternità, paternità e genitorialità, promuovendo l'equilibrio tra vita professionale e vita privata, agevolando il reinserimento sul lavoro </w:t>
            </w:r>
            <w:r w:rsidRPr="00A2551E">
              <w:rPr>
                <w:b/>
                <w:bCs/>
                <w:i/>
                <w:iCs/>
                <w:lang w:val="it-IT"/>
              </w:rPr>
              <w:t>delle donne</w:t>
            </w:r>
            <w:r w:rsidRPr="00A2551E">
              <w:rPr>
                <w:lang w:val="it-IT"/>
              </w:rPr>
              <w:t xml:space="preserve"> dopo la gravidanza e il congedo di maternità e garantendo condizioni adeguate </w:t>
            </w:r>
            <w:proofErr w:type="gramStart"/>
            <w:r w:rsidRPr="00A2551E">
              <w:rPr>
                <w:lang w:val="it-IT"/>
              </w:rPr>
              <w:t>per l'allattamento</w:t>
            </w:r>
            <w:proofErr w:type="gramEnd"/>
            <w:r w:rsidRPr="00A2551E">
              <w:rPr>
                <w:lang w:val="it-IT"/>
              </w:rPr>
              <w:t xml:space="preserve"> al seno sul luogo di lavoro;</w:t>
            </w:r>
          </w:p>
        </w:tc>
        <w:tc>
          <w:tcPr>
            <w:tcW w:w="4876" w:type="dxa"/>
            <w:hideMark/>
          </w:tcPr>
          <w:p w14:paraId="26DFAD3C" w14:textId="77777777" w:rsidR="00997677" w:rsidRPr="00A2551E" w:rsidRDefault="00997677" w:rsidP="00B568DA">
            <w:pPr>
              <w:pStyle w:val="Normal6"/>
              <w:rPr>
                <w:szCs w:val="24"/>
                <w:lang w:val="it-IT"/>
              </w:rPr>
            </w:pPr>
            <w:r w:rsidRPr="00A2551E">
              <w:rPr>
                <w:lang w:val="it-IT"/>
              </w:rPr>
              <w:t>10.</w:t>
            </w:r>
            <w:r w:rsidRPr="00A2551E">
              <w:rPr>
                <w:lang w:val="it-IT"/>
              </w:rPr>
              <w:tab/>
              <w:t xml:space="preserve">invita gli Stati membri a elaborare politiche volte a rafforzare i diritti di maternità, paternità e genitorialità </w:t>
            </w:r>
            <w:r w:rsidRPr="00A2551E">
              <w:rPr>
                <w:b/>
                <w:i/>
                <w:lang w:val="it-IT"/>
              </w:rPr>
              <w:t>e dei prestatori di assistenza</w:t>
            </w:r>
            <w:r w:rsidRPr="00A2551E">
              <w:rPr>
                <w:lang w:val="it-IT"/>
              </w:rPr>
              <w:t xml:space="preserve">, promuovendo l'equilibrio tra vita professionale e vita privata </w:t>
            </w:r>
            <w:r w:rsidRPr="00A2551E">
              <w:rPr>
                <w:b/>
                <w:i/>
                <w:lang w:val="it-IT"/>
              </w:rPr>
              <w:t>e condizioni di lavoro flessibili</w:t>
            </w:r>
            <w:r w:rsidRPr="00A2551E">
              <w:rPr>
                <w:lang w:val="it-IT"/>
              </w:rPr>
              <w:t xml:space="preserve">, agevolando </w:t>
            </w:r>
            <w:r w:rsidRPr="00A2551E">
              <w:rPr>
                <w:b/>
                <w:i/>
                <w:lang w:val="it-IT"/>
              </w:rPr>
              <w:t>l'accesso delle donne a un reddito garantito durante il congedo di maternità e</w:t>
            </w:r>
            <w:r w:rsidRPr="00A2551E">
              <w:rPr>
                <w:lang w:val="it-IT"/>
              </w:rPr>
              <w:t xml:space="preserve"> il </w:t>
            </w:r>
            <w:r w:rsidRPr="00A2551E">
              <w:rPr>
                <w:b/>
                <w:i/>
                <w:lang w:val="it-IT"/>
              </w:rPr>
              <w:t>loro</w:t>
            </w:r>
            <w:r w:rsidRPr="00A2551E">
              <w:rPr>
                <w:lang w:val="it-IT"/>
              </w:rPr>
              <w:t xml:space="preserve"> reinserimento sul lavoro dopo la gravidanza e il congedo di maternità e garantendo condizioni adeguate </w:t>
            </w:r>
            <w:proofErr w:type="gramStart"/>
            <w:r w:rsidRPr="00A2551E">
              <w:rPr>
                <w:lang w:val="it-IT"/>
              </w:rPr>
              <w:t>per l'allattamento</w:t>
            </w:r>
            <w:proofErr w:type="gramEnd"/>
            <w:r w:rsidRPr="00A2551E">
              <w:rPr>
                <w:lang w:val="it-IT"/>
              </w:rPr>
              <w:t xml:space="preserve"> al seno sul luogo di lavoro;</w:t>
            </w:r>
          </w:p>
        </w:tc>
      </w:tr>
    </w:tbl>
    <w:p w14:paraId="65ECAD3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3BE348E" w14:textId="77777777" w:rsidR="00997677" w:rsidRPr="00A2551E" w:rsidRDefault="00997677" w:rsidP="00997677">
      <w:r w:rsidRPr="00A2551E">
        <w:rPr>
          <w:rStyle w:val="HideTWBExt"/>
        </w:rPr>
        <w:t>&lt;/Amend&gt;</w:t>
      </w:r>
    </w:p>
    <w:p w14:paraId="0305918A" w14:textId="4242AF44"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7AD0625"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3D176F7" w14:textId="77777777" w:rsidR="00997677" w:rsidRPr="00A2551E" w:rsidRDefault="00997677" w:rsidP="00997677">
      <w:r w:rsidRPr="00A2551E">
        <w:rPr>
          <w:rStyle w:val="HideTWBExt"/>
        </w:rPr>
        <w:t>&lt;/RepeatBlock-By&gt;</w:t>
      </w:r>
    </w:p>
    <w:p w14:paraId="65CD8AB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94F1A0F" w14:textId="77777777" w:rsidR="00997677" w:rsidRPr="00A2551E" w:rsidRDefault="00997677" w:rsidP="00997677">
      <w:pPr>
        <w:pStyle w:val="NormalBold"/>
      </w:pPr>
      <w:r w:rsidRPr="00A2551E">
        <w:rPr>
          <w:rStyle w:val="HideTWBExt"/>
          <w:b w:val="0"/>
        </w:rPr>
        <w:t>&lt;Article&gt;</w:t>
      </w:r>
      <w:r w:rsidRPr="00A2551E">
        <w:t>Paragrafo 10</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6166465" w14:textId="77777777" w:rsidTr="00B568DA">
        <w:trPr>
          <w:jc w:val="center"/>
        </w:trPr>
        <w:tc>
          <w:tcPr>
            <w:tcW w:w="9752" w:type="dxa"/>
            <w:gridSpan w:val="2"/>
          </w:tcPr>
          <w:p w14:paraId="0AA77A95" w14:textId="77777777" w:rsidR="00997677" w:rsidRPr="00A2551E" w:rsidRDefault="00997677" w:rsidP="00B568DA">
            <w:pPr>
              <w:keepNext/>
            </w:pPr>
          </w:p>
        </w:tc>
      </w:tr>
      <w:tr w:rsidR="00997677" w:rsidRPr="00A2551E" w14:paraId="744C30D3" w14:textId="77777777" w:rsidTr="00B568DA">
        <w:trPr>
          <w:jc w:val="center"/>
        </w:trPr>
        <w:tc>
          <w:tcPr>
            <w:tcW w:w="4876" w:type="dxa"/>
            <w:hideMark/>
          </w:tcPr>
          <w:p w14:paraId="34164E5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6C8E6D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A05AE80" w14:textId="77777777" w:rsidTr="00B568DA">
        <w:trPr>
          <w:jc w:val="center"/>
        </w:trPr>
        <w:tc>
          <w:tcPr>
            <w:tcW w:w="4876" w:type="dxa"/>
            <w:hideMark/>
          </w:tcPr>
          <w:p w14:paraId="29F9F861" w14:textId="77777777" w:rsidR="00997677" w:rsidRPr="00A2551E" w:rsidRDefault="00997677" w:rsidP="00B568DA">
            <w:pPr>
              <w:pStyle w:val="Normal6"/>
              <w:rPr>
                <w:lang w:val="it-IT"/>
              </w:rPr>
            </w:pPr>
            <w:r w:rsidRPr="00A2551E">
              <w:rPr>
                <w:lang w:val="it-IT"/>
              </w:rPr>
              <w:t>10.</w:t>
            </w:r>
            <w:r w:rsidRPr="00A2551E">
              <w:rPr>
                <w:lang w:val="it-IT"/>
              </w:rPr>
              <w:tab/>
              <w:t xml:space="preserve">invita gli Stati membri a elaborare politiche volte a rafforzare i diritti di maternità, paternità e genitorialità, promuovendo l'equilibrio tra vita professionale e vita privata, agevolando il reinserimento sul lavoro delle donne dopo la gravidanza e il congedo di maternità e garantendo condizioni adeguate </w:t>
            </w:r>
            <w:proofErr w:type="gramStart"/>
            <w:r w:rsidRPr="00A2551E">
              <w:rPr>
                <w:lang w:val="it-IT"/>
              </w:rPr>
              <w:t>per l'allattamento</w:t>
            </w:r>
            <w:proofErr w:type="gramEnd"/>
            <w:r w:rsidRPr="00A2551E">
              <w:rPr>
                <w:lang w:val="it-IT"/>
              </w:rPr>
              <w:t xml:space="preserve"> al seno sul luogo di lavoro;</w:t>
            </w:r>
          </w:p>
        </w:tc>
        <w:tc>
          <w:tcPr>
            <w:tcW w:w="4876" w:type="dxa"/>
            <w:hideMark/>
          </w:tcPr>
          <w:p w14:paraId="75BA601A" w14:textId="77777777" w:rsidR="00997677" w:rsidRPr="00A2551E" w:rsidRDefault="00997677" w:rsidP="00B568DA">
            <w:pPr>
              <w:pStyle w:val="Normal6"/>
              <w:rPr>
                <w:szCs w:val="24"/>
                <w:lang w:val="it-IT"/>
              </w:rPr>
            </w:pPr>
            <w:r w:rsidRPr="00A2551E">
              <w:rPr>
                <w:lang w:val="it-IT"/>
              </w:rPr>
              <w:t>10.</w:t>
            </w:r>
            <w:r w:rsidRPr="00A2551E">
              <w:rPr>
                <w:lang w:val="it-IT"/>
              </w:rPr>
              <w:tab/>
              <w:t xml:space="preserve">invita gli Stati membri a elaborare politiche volte a rafforzare i diritti di maternità, paternità e genitorialità </w:t>
            </w:r>
            <w:r w:rsidRPr="00A2551E">
              <w:rPr>
                <w:b/>
                <w:i/>
                <w:lang w:val="it-IT"/>
              </w:rPr>
              <w:t>e dei prestatori di assistenza</w:t>
            </w:r>
            <w:r w:rsidRPr="00A2551E">
              <w:rPr>
                <w:lang w:val="it-IT"/>
              </w:rPr>
              <w:t xml:space="preserve">, promuovendo l'equilibrio tra vita professionale e vita privata </w:t>
            </w:r>
            <w:r w:rsidRPr="00A2551E">
              <w:rPr>
                <w:b/>
                <w:i/>
                <w:lang w:val="it-IT"/>
              </w:rPr>
              <w:t>e condizioni di lavoro flessibili</w:t>
            </w:r>
            <w:r w:rsidRPr="00A2551E">
              <w:rPr>
                <w:lang w:val="it-IT"/>
              </w:rPr>
              <w:t xml:space="preserve">, agevolando il reinserimento sul lavoro delle donne dopo la gravidanza e il congedo di maternità e garantendo condizioni adeguate per l'allattamento al seno sul luogo di lavoro; </w:t>
            </w:r>
            <w:r w:rsidRPr="00A2551E">
              <w:rPr>
                <w:b/>
                <w:i/>
                <w:lang w:val="it-IT"/>
              </w:rPr>
              <w:t>incoraggia gli Stati membri a introdurre e promuovere politiche in materia di congedi di paternità accessibili e adeguatamente remunerati, che consentano ai padri di stabilire forti legami con i loro figli, condividere equamente le responsabilità di assistenza e prendersi il tempo necessario per sostenere lo sviluppo dei figli nella prima infanzia e il benessere familiare;</w:t>
            </w:r>
          </w:p>
        </w:tc>
      </w:tr>
    </w:tbl>
    <w:p w14:paraId="17040B1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12A39BD" w14:textId="77777777" w:rsidR="00997677" w:rsidRPr="00A2551E" w:rsidRDefault="00997677" w:rsidP="00997677">
      <w:r w:rsidRPr="00A2551E">
        <w:rPr>
          <w:rStyle w:val="HideTWBExt"/>
        </w:rPr>
        <w:t>&lt;/Amend&gt;</w:t>
      </w:r>
    </w:p>
    <w:p w14:paraId="34B6CFA9" w14:textId="32341C0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449433C"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69A54184" w14:textId="77777777" w:rsidR="00997677" w:rsidRPr="00A2551E" w:rsidRDefault="00997677" w:rsidP="00997677">
      <w:r w:rsidRPr="00A2551E">
        <w:rPr>
          <w:rStyle w:val="HideTWBExt"/>
        </w:rPr>
        <w:t>&lt;/RepeatBlock-By&gt;</w:t>
      </w:r>
    </w:p>
    <w:p w14:paraId="03CF544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3E1BE4D" w14:textId="77777777" w:rsidR="00997677" w:rsidRPr="00A2551E" w:rsidRDefault="00997677" w:rsidP="00997677">
      <w:pPr>
        <w:pStyle w:val="NormalBold"/>
      </w:pPr>
      <w:r w:rsidRPr="00A2551E">
        <w:rPr>
          <w:rStyle w:val="HideTWBExt"/>
          <w:b w:val="0"/>
        </w:rPr>
        <w:t>&lt;Article&gt;</w:t>
      </w:r>
      <w:r w:rsidRPr="00A2551E">
        <w:t>Paragrafo 10</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A26F7C2" w14:textId="77777777" w:rsidTr="00B568DA">
        <w:trPr>
          <w:jc w:val="center"/>
        </w:trPr>
        <w:tc>
          <w:tcPr>
            <w:tcW w:w="9752" w:type="dxa"/>
            <w:gridSpan w:val="2"/>
          </w:tcPr>
          <w:p w14:paraId="464E6FE1" w14:textId="77777777" w:rsidR="00997677" w:rsidRPr="00A2551E" w:rsidRDefault="00997677" w:rsidP="00B568DA">
            <w:pPr>
              <w:keepNext/>
            </w:pPr>
          </w:p>
        </w:tc>
      </w:tr>
      <w:tr w:rsidR="00997677" w:rsidRPr="00A2551E" w14:paraId="4DCF8666" w14:textId="77777777" w:rsidTr="00B568DA">
        <w:trPr>
          <w:jc w:val="center"/>
        </w:trPr>
        <w:tc>
          <w:tcPr>
            <w:tcW w:w="4876" w:type="dxa"/>
            <w:hideMark/>
          </w:tcPr>
          <w:p w14:paraId="53FBB25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9F52D1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8FBC23D" w14:textId="77777777" w:rsidTr="00B568DA">
        <w:trPr>
          <w:jc w:val="center"/>
        </w:trPr>
        <w:tc>
          <w:tcPr>
            <w:tcW w:w="4876" w:type="dxa"/>
            <w:hideMark/>
          </w:tcPr>
          <w:p w14:paraId="2D63D5FE" w14:textId="77777777" w:rsidR="00997677" w:rsidRPr="00A2551E" w:rsidRDefault="00997677" w:rsidP="00B568DA">
            <w:pPr>
              <w:pStyle w:val="Normal6"/>
              <w:rPr>
                <w:lang w:val="it-IT"/>
              </w:rPr>
            </w:pPr>
            <w:r w:rsidRPr="00A2551E">
              <w:rPr>
                <w:lang w:val="it-IT"/>
              </w:rPr>
              <w:t>10.</w:t>
            </w:r>
            <w:r w:rsidRPr="00A2551E">
              <w:rPr>
                <w:lang w:val="it-IT"/>
              </w:rPr>
              <w:tab/>
              <w:t xml:space="preserve">invita gli Stati membri a elaborare politiche volte a rafforzare i diritti di maternità, paternità e genitorialità, promuovendo l'equilibrio tra vita professionale e vita privata, </w:t>
            </w:r>
            <w:r w:rsidRPr="00A2551E">
              <w:rPr>
                <w:b/>
                <w:i/>
                <w:lang w:val="it-IT"/>
              </w:rPr>
              <w:t>agevolando il reinserimento sul lavoro</w:t>
            </w:r>
            <w:r w:rsidRPr="00A2551E">
              <w:rPr>
                <w:lang w:val="it-IT"/>
              </w:rPr>
              <w:t xml:space="preserve"> delle donne dopo la gravidanza e il congedo di maternità e </w:t>
            </w:r>
            <w:r w:rsidRPr="00A2551E">
              <w:rPr>
                <w:b/>
                <w:i/>
                <w:lang w:val="it-IT"/>
              </w:rPr>
              <w:t>garantendo</w:t>
            </w:r>
            <w:r w:rsidRPr="00A2551E">
              <w:rPr>
                <w:lang w:val="it-IT"/>
              </w:rPr>
              <w:t xml:space="preserve"> condizioni adeguate </w:t>
            </w:r>
            <w:proofErr w:type="gramStart"/>
            <w:r w:rsidRPr="00A2551E">
              <w:rPr>
                <w:lang w:val="it-IT"/>
              </w:rPr>
              <w:t>per l'allattamento</w:t>
            </w:r>
            <w:proofErr w:type="gramEnd"/>
            <w:r w:rsidRPr="00A2551E">
              <w:rPr>
                <w:lang w:val="it-IT"/>
              </w:rPr>
              <w:t xml:space="preserve"> al seno </w:t>
            </w:r>
            <w:r w:rsidRPr="00A2551E">
              <w:rPr>
                <w:b/>
                <w:i/>
                <w:lang w:val="it-IT"/>
              </w:rPr>
              <w:t>sul luogo</w:t>
            </w:r>
            <w:r w:rsidRPr="00A2551E">
              <w:rPr>
                <w:lang w:val="it-IT"/>
              </w:rPr>
              <w:t xml:space="preserve"> di lavoro;</w:t>
            </w:r>
          </w:p>
        </w:tc>
        <w:tc>
          <w:tcPr>
            <w:tcW w:w="4876" w:type="dxa"/>
            <w:hideMark/>
          </w:tcPr>
          <w:p w14:paraId="6A152A11" w14:textId="77777777" w:rsidR="00997677" w:rsidRPr="00A2551E" w:rsidRDefault="00997677" w:rsidP="00B568DA">
            <w:pPr>
              <w:pStyle w:val="Normal6"/>
              <w:rPr>
                <w:szCs w:val="24"/>
                <w:lang w:val="it-IT"/>
              </w:rPr>
            </w:pPr>
            <w:r w:rsidRPr="00A2551E">
              <w:rPr>
                <w:lang w:val="it-IT"/>
              </w:rPr>
              <w:t>10.</w:t>
            </w:r>
            <w:r w:rsidRPr="00A2551E">
              <w:rPr>
                <w:lang w:val="it-IT"/>
              </w:rPr>
              <w:tab/>
              <w:t xml:space="preserve">invita gli Stati membri a elaborare politiche volte a rafforzare i diritti di maternità, paternità e genitorialità, promuovendo l'equilibrio tra vita professionale e vita privata, </w:t>
            </w:r>
            <w:r w:rsidRPr="00A2551E">
              <w:rPr>
                <w:b/>
                <w:i/>
                <w:lang w:val="it-IT"/>
              </w:rPr>
              <w:t>sostenere il reintegro</w:t>
            </w:r>
            <w:r w:rsidRPr="00A2551E">
              <w:rPr>
                <w:lang w:val="it-IT"/>
              </w:rPr>
              <w:t xml:space="preserve"> delle donne </w:t>
            </w:r>
            <w:r w:rsidRPr="00A2551E">
              <w:rPr>
                <w:b/>
                <w:i/>
                <w:lang w:val="it-IT"/>
              </w:rPr>
              <w:t>nella forza lavoro</w:t>
            </w:r>
            <w:r w:rsidRPr="00A2551E">
              <w:rPr>
                <w:lang w:val="it-IT"/>
              </w:rPr>
              <w:t xml:space="preserve"> dopo la gravidanza e il congedo di maternità e </w:t>
            </w:r>
            <w:r w:rsidRPr="00A2551E">
              <w:rPr>
                <w:b/>
                <w:i/>
                <w:lang w:val="it-IT"/>
              </w:rPr>
              <w:t>garantire</w:t>
            </w:r>
            <w:r w:rsidRPr="00A2551E">
              <w:rPr>
                <w:lang w:val="it-IT"/>
              </w:rPr>
              <w:t xml:space="preserve"> condizioni adeguate </w:t>
            </w:r>
            <w:proofErr w:type="gramStart"/>
            <w:r w:rsidRPr="00A2551E">
              <w:rPr>
                <w:lang w:val="it-IT"/>
              </w:rPr>
              <w:t>per l'allattamento</w:t>
            </w:r>
            <w:proofErr w:type="gramEnd"/>
            <w:r w:rsidRPr="00A2551E">
              <w:rPr>
                <w:lang w:val="it-IT"/>
              </w:rPr>
              <w:t xml:space="preserve"> al seno </w:t>
            </w:r>
            <w:r w:rsidRPr="00A2551E">
              <w:rPr>
                <w:b/>
                <w:i/>
                <w:lang w:val="it-IT"/>
              </w:rPr>
              <w:t>nell'ambiente</w:t>
            </w:r>
            <w:r w:rsidRPr="00A2551E">
              <w:rPr>
                <w:lang w:val="it-IT"/>
              </w:rPr>
              <w:t xml:space="preserve"> di lavoro;</w:t>
            </w:r>
          </w:p>
        </w:tc>
      </w:tr>
    </w:tbl>
    <w:p w14:paraId="7D5785D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1B731C0" w14:textId="77777777" w:rsidR="00997677" w:rsidRPr="00A2551E" w:rsidRDefault="00997677" w:rsidP="00997677">
      <w:r w:rsidRPr="00A2551E">
        <w:rPr>
          <w:rStyle w:val="HideTWBExt"/>
        </w:rPr>
        <w:t>&lt;/Amend&gt;</w:t>
      </w:r>
    </w:p>
    <w:p w14:paraId="3AF3CB28" w14:textId="4766455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5C59233"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xml:space="preserve">, </w:t>
      </w:r>
      <w:proofErr w:type="spellStart"/>
      <w:r w:rsidRPr="00A2551E">
        <w:t>Pál</w:t>
      </w:r>
      <w:proofErr w:type="spellEnd"/>
      <w:r w:rsidRPr="00A2551E">
        <w:t xml:space="preserve"> </w:t>
      </w:r>
      <w:proofErr w:type="spellStart"/>
      <w:r w:rsidRPr="00A2551E">
        <w:t>Szekeres</w:t>
      </w:r>
      <w:proofErr w:type="spellEnd"/>
      <w:r w:rsidRPr="00A2551E">
        <w:rPr>
          <w:rStyle w:val="HideTWBExt"/>
          <w:b w:val="0"/>
        </w:rPr>
        <w:t>&lt;/Members&gt;</w:t>
      </w:r>
    </w:p>
    <w:p w14:paraId="7786921B" w14:textId="77777777" w:rsidR="00997677" w:rsidRPr="00A2551E" w:rsidRDefault="00997677" w:rsidP="00997677">
      <w:r w:rsidRPr="00A2551E">
        <w:rPr>
          <w:rStyle w:val="HideTWBExt"/>
        </w:rPr>
        <w:t>&lt;/RepeatBlock-By&gt;</w:t>
      </w:r>
    </w:p>
    <w:p w14:paraId="009FFF0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506CA78" w14:textId="77777777" w:rsidR="00997677" w:rsidRPr="00A2551E" w:rsidRDefault="00997677" w:rsidP="00997677">
      <w:pPr>
        <w:pStyle w:val="NormalBold"/>
      </w:pPr>
      <w:r w:rsidRPr="00A2551E">
        <w:rPr>
          <w:rStyle w:val="HideTWBExt"/>
          <w:b w:val="0"/>
        </w:rPr>
        <w:t>&lt;Article&gt;</w:t>
      </w:r>
      <w:r w:rsidRPr="00A2551E">
        <w:t>Paragrafo 10</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E74DEE9" w14:textId="77777777" w:rsidTr="00B568DA">
        <w:trPr>
          <w:jc w:val="center"/>
        </w:trPr>
        <w:tc>
          <w:tcPr>
            <w:tcW w:w="9752" w:type="dxa"/>
            <w:gridSpan w:val="2"/>
          </w:tcPr>
          <w:p w14:paraId="40920FCC" w14:textId="77777777" w:rsidR="00997677" w:rsidRPr="00A2551E" w:rsidRDefault="00997677" w:rsidP="00B568DA">
            <w:pPr>
              <w:keepNext/>
            </w:pPr>
          </w:p>
        </w:tc>
      </w:tr>
      <w:tr w:rsidR="00997677" w:rsidRPr="00A2551E" w14:paraId="78697B30" w14:textId="77777777" w:rsidTr="00B568DA">
        <w:trPr>
          <w:jc w:val="center"/>
        </w:trPr>
        <w:tc>
          <w:tcPr>
            <w:tcW w:w="4876" w:type="dxa"/>
            <w:hideMark/>
          </w:tcPr>
          <w:p w14:paraId="2498720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75C3BA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94CDF3A" w14:textId="77777777" w:rsidTr="00B568DA">
        <w:trPr>
          <w:jc w:val="center"/>
        </w:trPr>
        <w:tc>
          <w:tcPr>
            <w:tcW w:w="4876" w:type="dxa"/>
            <w:hideMark/>
          </w:tcPr>
          <w:p w14:paraId="01A7D481" w14:textId="77777777" w:rsidR="00997677" w:rsidRPr="00A2551E" w:rsidRDefault="00997677" w:rsidP="00B568DA">
            <w:pPr>
              <w:pStyle w:val="Normal6"/>
              <w:rPr>
                <w:lang w:val="it-IT"/>
              </w:rPr>
            </w:pPr>
            <w:r w:rsidRPr="00A2551E">
              <w:rPr>
                <w:lang w:val="it-IT"/>
              </w:rPr>
              <w:t>10.</w:t>
            </w:r>
            <w:r w:rsidRPr="00A2551E">
              <w:rPr>
                <w:lang w:val="it-IT"/>
              </w:rPr>
              <w:tab/>
            </w:r>
            <w:r w:rsidRPr="00A2551E">
              <w:rPr>
                <w:b/>
                <w:i/>
                <w:lang w:val="it-IT"/>
              </w:rPr>
              <w:t>invita gli</w:t>
            </w:r>
            <w:r w:rsidRPr="00A2551E">
              <w:rPr>
                <w:lang w:val="it-IT"/>
              </w:rPr>
              <w:t xml:space="preserve"> Stati membri </w:t>
            </w:r>
            <w:r w:rsidRPr="00A2551E">
              <w:rPr>
                <w:b/>
                <w:i/>
                <w:lang w:val="it-IT"/>
              </w:rPr>
              <w:t>a</w:t>
            </w:r>
            <w:r w:rsidRPr="00A2551E">
              <w:rPr>
                <w:lang w:val="it-IT"/>
              </w:rPr>
              <w:t xml:space="preserve"> elaborare politiche volte a rafforzare </w:t>
            </w:r>
            <w:r w:rsidRPr="00A2551E">
              <w:rPr>
                <w:b/>
                <w:i/>
                <w:lang w:val="it-IT"/>
              </w:rPr>
              <w:t>i diritti di</w:t>
            </w:r>
            <w:r w:rsidRPr="00A2551E">
              <w:rPr>
                <w:lang w:val="it-IT"/>
              </w:rPr>
              <w:t xml:space="preserve"> maternità, </w:t>
            </w:r>
            <w:r w:rsidRPr="00A2551E">
              <w:rPr>
                <w:b/>
                <w:i/>
                <w:lang w:val="it-IT"/>
              </w:rPr>
              <w:t>paternità e genitorialità,</w:t>
            </w:r>
            <w:r w:rsidRPr="00A2551E">
              <w:rPr>
                <w:lang w:val="it-IT"/>
              </w:rPr>
              <w:t xml:space="preserve"> promuovendo l'equilibrio tra vita professionale e vita privata, agevolando il reinserimento sul lavoro delle donne dopo la gravidanza e il congedo di maternità e garantendo condizioni adeguate </w:t>
            </w:r>
            <w:proofErr w:type="gramStart"/>
            <w:r w:rsidRPr="00A2551E">
              <w:rPr>
                <w:lang w:val="it-IT"/>
              </w:rPr>
              <w:t>per l'allattamento</w:t>
            </w:r>
            <w:proofErr w:type="gramEnd"/>
            <w:r w:rsidRPr="00A2551E">
              <w:rPr>
                <w:lang w:val="it-IT"/>
              </w:rPr>
              <w:t xml:space="preserve"> al seno sul luogo di lavoro;</w:t>
            </w:r>
          </w:p>
        </w:tc>
        <w:tc>
          <w:tcPr>
            <w:tcW w:w="4876" w:type="dxa"/>
            <w:hideMark/>
          </w:tcPr>
          <w:p w14:paraId="1E901A47" w14:textId="77777777" w:rsidR="00997677" w:rsidRPr="00A2551E" w:rsidRDefault="00997677" w:rsidP="00B568DA">
            <w:pPr>
              <w:pStyle w:val="Normal6"/>
              <w:rPr>
                <w:szCs w:val="24"/>
                <w:lang w:val="it-IT"/>
              </w:rPr>
            </w:pPr>
            <w:r w:rsidRPr="00A2551E">
              <w:rPr>
                <w:lang w:val="it-IT"/>
              </w:rPr>
              <w:t>10.</w:t>
            </w:r>
            <w:r w:rsidRPr="00A2551E">
              <w:rPr>
                <w:lang w:val="it-IT"/>
              </w:rPr>
              <w:tab/>
            </w:r>
            <w:r w:rsidRPr="00A2551E">
              <w:rPr>
                <w:b/>
                <w:i/>
                <w:lang w:val="it-IT"/>
              </w:rPr>
              <w:t>raccomanda agli</w:t>
            </w:r>
            <w:r w:rsidRPr="00A2551E">
              <w:rPr>
                <w:lang w:val="it-IT"/>
              </w:rPr>
              <w:t xml:space="preserve"> Stati membri </w:t>
            </w:r>
            <w:r w:rsidRPr="00A2551E">
              <w:rPr>
                <w:b/>
                <w:i/>
                <w:lang w:val="it-IT"/>
              </w:rPr>
              <w:t>di</w:t>
            </w:r>
            <w:r w:rsidRPr="00A2551E">
              <w:rPr>
                <w:lang w:val="it-IT"/>
              </w:rPr>
              <w:t xml:space="preserve"> elaborare politiche volte a rafforzare </w:t>
            </w:r>
            <w:r w:rsidRPr="00A2551E">
              <w:rPr>
                <w:b/>
                <w:i/>
                <w:lang w:val="it-IT"/>
              </w:rPr>
              <w:t>la famiglia, la natalità e la</w:t>
            </w:r>
            <w:r w:rsidRPr="00A2551E">
              <w:rPr>
                <w:lang w:val="it-IT"/>
              </w:rPr>
              <w:t xml:space="preserve"> maternità, promuovendo l'equilibrio tra vita professionale e vita privata, agevolando il reinserimento sul lavoro delle donne dopo la gravidanza e il congedo di maternità e garantendo condizioni adeguate </w:t>
            </w:r>
            <w:proofErr w:type="gramStart"/>
            <w:r w:rsidRPr="00A2551E">
              <w:rPr>
                <w:lang w:val="it-IT"/>
              </w:rPr>
              <w:t>per l'allattamento</w:t>
            </w:r>
            <w:proofErr w:type="gramEnd"/>
            <w:r w:rsidRPr="00A2551E">
              <w:rPr>
                <w:lang w:val="it-IT"/>
              </w:rPr>
              <w:t xml:space="preserve"> al seno sul luogo di lavoro;</w:t>
            </w:r>
          </w:p>
        </w:tc>
      </w:tr>
    </w:tbl>
    <w:p w14:paraId="351C735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F81F32A" w14:textId="77777777" w:rsidR="00997677" w:rsidRPr="00A2551E" w:rsidRDefault="00997677" w:rsidP="00997677">
      <w:r w:rsidRPr="00A2551E">
        <w:rPr>
          <w:rStyle w:val="HideTWBExt"/>
        </w:rPr>
        <w:t>&lt;/Amend&gt;</w:t>
      </w:r>
    </w:p>
    <w:p w14:paraId="5892C49F" w14:textId="3FBA90D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18DF16A" w14:textId="77777777" w:rsidR="00997677" w:rsidRPr="00A2551E" w:rsidRDefault="00997677" w:rsidP="00997677">
      <w:pPr>
        <w:pStyle w:val="NormalBold"/>
      </w:pPr>
      <w:r w:rsidRPr="00A2551E">
        <w:rPr>
          <w:rStyle w:val="HideTWBExt"/>
          <w:b w:val="0"/>
        </w:rPr>
        <w:t>&lt;RepeatBlock-By&gt;&lt;Members&gt;</w:t>
      </w:r>
      <w:proofErr w:type="spellStart"/>
      <w:r w:rsidRPr="00A2551E">
        <w:t>Séverine</w:t>
      </w:r>
      <w:proofErr w:type="spellEnd"/>
      <w:r w:rsidRPr="00A2551E">
        <w:t xml:space="preserve"> </w:t>
      </w:r>
      <w:proofErr w:type="spellStart"/>
      <w:r w:rsidRPr="00A2551E">
        <w:t>Werbrouck</w:t>
      </w:r>
      <w:proofErr w:type="spellEnd"/>
      <w:r w:rsidRPr="00A2551E">
        <w:rPr>
          <w:rStyle w:val="HideTWBExt"/>
          <w:b w:val="0"/>
        </w:rPr>
        <w:t>&lt;/Members&gt;</w:t>
      </w:r>
    </w:p>
    <w:p w14:paraId="0D732755" w14:textId="77777777" w:rsidR="00997677" w:rsidRPr="00A2551E" w:rsidRDefault="00997677" w:rsidP="00997677">
      <w:r w:rsidRPr="00A2551E">
        <w:rPr>
          <w:rStyle w:val="HideTWBExt"/>
        </w:rPr>
        <w:t>&lt;/RepeatBlock-By&gt;</w:t>
      </w:r>
    </w:p>
    <w:p w14:paraId="15B8A7B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8070E64" w14:textId="77777777" w:rsidR="00997677" w:rsidRPr="00A2551E" w:rsidRDefault="00997677" w:rsidP="00997677">
      <w:pPr>
        <w:pStyle w:val="NormalBold"/>
      </w:pPr>
      <w:r w:rsidRPr="00A2551E">
        <w:rPr>
          <w:rStyle w:val="HideTWBExt"/>
          <w:b w:val="0"/>
        </w:rPr>
        <w:t>&lt;Article&gt;</w:t>
      </w:r>
      <w:r w:rsidRPr="00A2551E">
        <w:t>Paragrafo 10 – comma 1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C580DD5" w14:textId="77777777" w:rsidTr="00B568DA">
        <w:trPr>
          <w:jc w:val="center"/>
        </w:trPr>
        <w:tc>
          <w:tcPr>
            <w:tcW w:w="9752" w:type="dxa"/>
            <w:gridSpan w:val="2"/>
          </w:tcPr>
          <w:p w14:paraId="71BFF648" w14:textId="77777777" w:rsidR="00997677" w:rsidRPr="00A2551E" w:rsidRDefault="00997677" w:rsidP="00B568DA">
            <w:pPr>
              <w:keepNext/>
            </w:pPr>
          </w:p>
        </w:tc>
      </w:tr>
      <w:tr w:rsidR="00997677" w:rsidRPr="00A2551E" w14:paraId="46044761" w14:textId="77777777" w:rsidTr="00B568DA">
        <w:trPr>
          <w:jc w:val="center"/>
        </w:trPr>
        <w:tc>
          <w:tcPr>
            <w:tcW w:w="4876" w:type="dxa"/>
            <w:hideMark/>
          </w:tcPr>
          <w:p w14:paraId="091790F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8209BC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55B1CD4" w14:textId="77777777" w:rsidTr="00B568DA">
        <w:trPr>
          <w:jc w:val="center"/>
        </w:trPr>
        <w:tc>
          <w:tcPr>
            <w:tcW w:w="4876" w:type="dxa"/>
          </w:tcPr>
          <w:p w14:paraId="2D332F47" w14:textId="77777777" w:rsidR="00997677" w:rsidRPr="00A2551E" w:rsidRDefault="00997677" w:rsidP="00B568DA">
            <w:pPr>
              <w:pStyle w:val="Normal6"/>
              <w:rPr>
                <w:lang w:val="it-IT"/>
              </w:rPr>
            </w:pPr>
          </w:p>
        </w:tc>
        <w:tc>
          <w:tcPr>
            <w:tcW w:w="4876" w:type="dxa"/>
            <w:hideMark/>
          </w:tcPr>
          <w:p w14:paraId="1FA984DF" w14:textId="1CD79E02" w:rsidR="00997677" w:rsidRPr="00A2551E" w:rsidRDefault="00396D8B" w:rsidP="00B568DA">
            <w:pPr>
              <w:pStyle w:val="Normal6"/>
              <w:rPr>
                <w:szCs w:val="24"/>
                <w:lang w:val="it-IT"/>
              </w:rPr>
            </w:pPr>
            <w:r w:rsidRPr="00A2551E">
              <w:rPr>
                <w:b/>
                <w:i/>
                <w:lang w:val="it-IT"/>
              </w:rPr>
              <w:t xml:space="preserve">insiste sul fatto che </w:t>
            </w:r>
            <w:r w:rsidR="00997677" w:rsidRPr="00A2551E">
              <w:rPr>
                <w:b/>
                <w:i/>
                <w:lang w:val="it-IT"/>
              </w:rPr>
              <w:t>tali politiche de</w:t>
            </w:r>
            <w:r w:rsidRPr="00A2551E">
              <w:rPr>
                <w:b/>
                <w:i/>
                <w:lang w:val="it-IT"/>
              </w:rPr>
              <w:t xml:space="preserve">bbano </w:t>
            </w:r>
            <w:r w:rsidR="00997677" w:rsidRPr="00A2551E">
              <w:rPr>
                <w:b/>
                <w:i/>
                <w:lang w:val="it-IT"/>
              </w:rPr>
              <w:t>prestare particolare attenzione alle madri sole e rispettare la libertà di tutte le madri di tornare o meno al lavoro, senza esercitare pressioni di alcun tipo, in modo che questa possa rimanere una scelta libera e rispettosa degli imperativi dell'istruzione;</w:t>
            </w:r>
          </w:p>
        </w:tc>
      </w:tr>
    </w:tbl>
    <w:p w14:paraId="536DC53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{FR}</w:t>
      </w:r>
      <w:r w:rsidRPr="00A2551E">
        <w:rPr>
          <w:noProof w:val="0"/>
          <w:lang w:val="it-IT"/>
        </w:rPr>
        <w:t>fr</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5346EEE" w14:textId="77777777" w:rsidR="00997677" w:rsidRPr="00A2551E" w:rsidRDefault="00997677" w:rsidP="00997677">
      <w:r w:rsidRPr="00A2551E">
        <w:rPr>
          <w:rStyle w:val="HideTWBExt"/>
        </w:rPr>
        <w:t>&lt;/Amend&gt;</w:t>
      </w:r>
    </w:p>
    <w:p w14:paraId="6FADA230" w14:textId="633CF76D"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3340AE3"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E92A59F" w14:textId="77777777" w:rsidR="00997677" w:rsidRPr="00A2551E" w:rsidRDefault="00997677" w:rsidP="00997677">
      <w:r w:rsidRPr="00A2551E">
        <w:rPr>
          <w:rStyle w:val="HideTWBExt"/>
        </w:rPr>
        <w:t>&lt;/RepeatBlock-By&gt;</w:t>
      </w:r>
    </w:p>
    <w:p w14:paraId="4AE881A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4C3BD89" w14:textId="77777777" w:rsidR="00997677" w:rsidRPr="00A2551E" w:rsidRDefault="00997677" w:rsidP="00997677">
      <w:pPr>
        <w:pStyle w:val="NormalBold"/>
      </w:pPr>
      <w:r w:rsidRPr="00A2551E">
        <w:rPr>
          <w:rStyle w:val="HideTWBExt"/>
          <w:b w:val="0"/>
        </w:rPr>
        <w:t>&lt;Article&gt;</w:t>
      </w:r>
      <w:r w:rsidRPr="00A2551E">
        <w:t>Paragrafo 10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07DB658" w14:textId="77777777" w:rsidTr="00B568DA">
        <w:trPr>
          <w:jc w:val="center"/>
        </w:trPr>
        <w:tc>
          <w:tcPr>
            <w:tcW w:w="9752" w:type="dxa"/>
            <w:gridSpan w:val="2"/>
          </w:tcPr>
          <w:p w14:paraId="744B1BFD" w14:textId="77777777" w:rsidR="00997677" w:rsidRPr="00A2551E" w:rsidRDefault="00997677" w:rsidP="00B568DA">
            <w:pPr>
              <w:keepNext/>
            </w:pPr>
          </w:p>
        </w:tc>
      </w:tr>
      <w:tr w:rsidR="00997677" w:rsidRPr="00A2551E" w14:paraId="62ACC8FC" w14:textId="77777777" w:rsidTr="00B568DA">
        <w:trPr>
          <w:jc w:val="center"/>
        </w:trPr>
        <w:tc>
          <w:tcPr>
            <w:tcW w:w="4876" w:type="dxa"/>
            <w:hideMark/>
          </w:tcPr>
          <w:p w14:paraId="71C9042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7B0BF6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947AB66" w14:textId="77777777" w:rsidTr="00B568DA">
        <w:trPr>
          <w:jc w:val="center"/>
        </w:trPr>
        <w:tc>
          <w:tcPr>
            <w:tcW w:w="4876" w:type="dxa"/>
          </w:tcPr>
          <w:p w14:paraId="19A74636" w14:textId="77777777" w:rsidR="00997677" w:rsidRPr="00A2551E" w:rsidRDefault="00997677" w:rsidP="00B568DA">
            <w:pPr>
              <w:pStyle w:val="Normal6"/>
              <w:rPr>
                <w:lang w:val="it-IT"/>
              </w:rPr>
            </w:pPr>
          </w:p>
        </w:tc>
        <w:tc>
          <w:tcPr>
            <w:tcW w:w="4876" w:type="dxa"/>
            <w:hideMark/>
          </w:tcPr>
          <w:p w14:paraId="413D5737"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bis.</w:t>
            </w:r>
            <w:r w:rsidRPr="00A2551E">
              <w:rPr>
                <w:b/>
                <w:i/>
                <w:lang w:val="it-IT"/>
              </w:rPr>
              <w:tab/>
              <w:t>sottolinea l'impatto sproporzionato del lavoro assistenziale non retribuito sulla sicurezza economica delle donne; invita la Commissione e gli Stati membri a garantire la piena attuazione della direttiva sull'equilibrio tra attività professionale e vita familiare e un maggiore riconoscimento dei prestatori di assistenza informale attraverso adeguati servizi di assistenza di sollievo e un sostegno che renda l'educazione e cura della prima infanzia economicamente accessibile per le famiglie a basso reddito; incoraggia gli Stati membri a valutare la possibilità di adottare pratiche di erogazione di indennità mensili a favore dei prestatori di assistenza informale, in particolare a favore di quelli provenienti da famiglie a basso reddito che, a seguito di una valutazione professionale, sono ritenuti incapaci di vivere in maniera indipendente, come mezzo per favorire un'assistenza di prossimità dignitosa; incoraggia gli Stati membri a integrare tali misure nei quadri nazionali di protezione sociale e di assistenza a lungo termine nell'ambito di politiche globali di lotta alla povertà;</w:t>
            </w:r>
          </w:p>
        </w:tc>
      </w:tr>
    </w:tbl>
    <w:p w14:paraId="7D8760C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D980A95" w14:textId="77777777" w:rsidR="00997677" w:rsidRPr="00A2551E" w:rsidRDefault="00997677" w:rsidP="00997677">
      <w:r w:rsidRPr="00A2551E">
        <w:rPr>
          <w:rStyle w:val="HideTWBExt"/>
        </w:rPr>
        <w:t>&lt;/Amend&gt;</w:t>
      </w:r>
    </w:p>
    <w:p w14:paraId="47036A2B" w14:textId="0262FFE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90CD2DA"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2C01F03B" w14:textId="77777777" w:rsidR="00997677" w:rsidRPr="00A2551E" w:rsidRDefault="00997677" w:rsidP="00997677">
      <w:r w:rsidRPr="00A2551E">
        <w:rPr>
          <w:rStyle w:val="HideTWBExt"/>
        </w:rPr>
        <w:t>&lt;/RepeatBlock-By&gt;</w:t>
      </w:r>
    </w:p>
    <w:p w14:paraId="6169C4A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1A9FD81" w14:textId="77777777" w:rsidR="00997677" w:rsidRPr="00A2551E" w:rsidRDefault="00997677" w:rsidP="00997677">
      <w:pPr>
        <w:pStyle w:val="NormalBold"/>
      </w:pPr>
      <w:r w:rsidRPr="00A2551E">
        <w:rPr>
          <w:rStyle w:val="HideTWBExt"/>
          <w:b w:val="0"/>
        </w:rPr>
        <w:t>&lt;Article&gt;</w:t>
      </w:r>
      <w:r w:rsidRPr="00A2551E">
        <w:t>Paragrafo 10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E0FA482" w14:textId="77777777" w:rsidTr="00B568DA">
        <w:trPr>
          <w:jc w:val="center"/>
        </w:trPr>
        <w:tc>
          <w:tcPr>
            <w:tcW w:w="9752" w:type="dxa"/>
            <w:gridSpan w:val="2"/>
          </w:tcPr>
          <w:p w14:paraId="616F189A" w14:textId="77777777" w:rsidR="00997677" w:rsidRPr="00A2551E" w:rsidRDefault="00997677" w:rsidP="00B568DA">
            <w:pPr>
              <w:keepNext/>
            </w:pPr>
          </w:p>
        </w:tc>
      </w:tr>
      <w:tr w:rsidR="00997677" w:rsidRPr="00A2551E" w14:paraId="5E9D0CF3" w14:textId="77777777" w:rsidTr="00B568DA">
        <w:trPr>
          <w:jc w:val="center"/>
        </w:trPr>
        <w:tc>
          <w:tcPr>
            <w:tcW w:w="4876" w:type="dxa"/>
            <w:hideMark/>
          </w:tcPr>
          <w:p w14:paraId="392703E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8CD14A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9BA9D9E" w14:textId="77777777" w:rsidTr="00B568DA">
        <w:trPr>
          <w:jc w:val="center"/>
        </w:trPr>
        <w:tc>
          <w:tcPr>
            <w:tcW w:w="4876" w:type="dxa"/>
          </w:tcPr>
          <w:p w14:paraId="4A06A36A" w14:textId="77777777" w:rsidR="00997677" w:rsidRPr="00A2551E" w:rsidRDefault="00997677" w:rsidP="00B568DA">
            <w:pPr>
              <w:pStyle w:val="Normal6"/>
              <w:rPr>
                <w:lang w:val="it-IT"/>
              </w:rPr>
            </w:pPr>
          </w:p>
        </w:tc>
        <w:tc>
          <w:tcPr>
            <w:tcW w:w="4876" w:type="dxa"/>
            <w:hideMark/>
          </w:tcPr>
          <w:p w14:paraId="7BB7EAE0"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bis.</w:t>
            </w:r>
            <w:r w:rsidRPr="00A2551E">
              <w:rPr>
                <w:b/>
                <w:i/>
                <w:lang w:val="it-IT"/>
              </w:rPr>
              <w:tab/>
              <w:t>invita gli Stati membri a istituire e sostenere centri di accoglienza dedicati alle persone senza fissa dimora, che offrano cure mediche di base e specialistiche adeguate alle esigenze dei senzatetto, compresi servizi di salute fisica e mentale, integrati da programmi educativi volti a prevenire l'abuso di stupefacenti, compresa la consulenza, e iniziative di sviluppo delle competenze a sostegno del reinserimento nella società; la Commissione europea fornisce orientamenti e agevola lo scambio delle migliori pratiche tra gli Stati membri per garantire un funzionamento efficace e umano di tali centri di accoglienza;</w:t>
            </w:r>
          </w:p>
        </w:tc>
      </w:tr>
    </w:tbl>
    <w:p w14:paraId="673D952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090FD4C" w14:textId="77777777" w:rsidR="00997677" w:rsidRPr="00A2551E" w:rsidRDefault="00997677" w:rsidP="00997677">
      <w:r w:rsidRPr="00A2551E">
        <w:rPr>
          <w:rStyle w:val="HideTWBExt"/>
        </w:rPr>
        <w:t>&lt;/Amend&gt;</w:t>
      </w:r>
    </w:p>
    <w:p w14:paraId="45BD2120" w14:textId="45DA3C6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3AC967B"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F159599" w14:textId="77777777" w:rsidR="00997677" w:rsidRPr="00A2551E" w:rsidRDefault="00997677" w:rsidP="00997677">
      <w:r w:rsidRPr="00A2551E">
        <w:rPr>
          <w:rStyle w:val="HideTWBExt"/>
        </w:rPr>
        <w:t>&lt;/RepeatBlock-By&gt;</w:t>
      </w:r>
    </w:p>
    <w:p w14:paraId="4A18C8C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3DC3F7C" w14:textId="77777777" w:rsidR="00997677" w:rsidRPr="00A2551E" w:rsidRDefault="00997677" w:rsidP="00997677">
      <w:pPr>
        <w:pStyle w:val="NormalBold"/>
      </w:pPr>
      <w:r w:rsidRPr="00A2551E">
        <w:rPr>
          <w:rStyle w:val="HideTWBExt"/>
          <w:b w:val="0"/>
        </w:rPr>
        <w:t>&lt;Article&gt;</w:t>
      </w:r>
      <w:r w:rsidRPr="00A2551E">
        <w:t>Paragrafo 10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F75F024" w14:textId="77777777" w:rsidTr="00B568DA">
        <w:trPr>
          <w:jc w:val="center"/>
        </w:trPr>
        <w:tc>
          <w:tcPr>
            <w:tcW w:w="9752" w:type="dxa"/>
            <w:gridSpan w:val="2"/>
          </w:tcPr>
          <w:p w14:paraId="237C37D0" w14:textId="77777777" w:rsidR="00997677" w:rsidRPr="00A2551E" w:rsidRDefault="00997677" w:rsidP="00B568DA">
            <w:pPr>
              <w:keepNext/>
            </w:pPr>
          </w:p>
        </w:tc>
      </w:tr>
      <w:tr w:rsidR="00997677" w:rsidRPr="00A2551E" w14:paraId="1103997C" w14:textId="77777777" w:rsidTr="00B568DA">
        <w:trPr>
          <w:jc w:val="center"/>
        </w:trPr>
        <w:tc>
          <w:tcPr>
            <w:tcW w:w="4876" w:type="dxa"/>
            <w:hideMark/>
          </w:tcPr>
          <w:p w14:paraId="1A8A7D2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DF0268C"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A39B827" w14:textId="77777777" w:rsidTr="00B568DA">
        <w:trPr>
          <w:jc w:val="center"/>
        </w:trPr>
        <w:tc>
          <w:tcPr>
            <w:tcW w:w="4876" w:type="dxa"/>
          </w:tcPr>
          <w:p w14:paraId="5223EE9B" w14:textId="77777777" w:rsidR="00997677" w:rsidRPr="00A2551E" w:rsidRDefault="00997677" w:rsidP="00B568DA">
            <w:pPr>
              <w:pStyle w:val="Normal6"/>
              <w:rPr>
                <w:lang w:val="it-IT"/>
              </w:rPr>
            </w:pPr>
          </w:p>
        </w:tc>
        <w:tc>
          <w:tcPr>
            <w:tcW w:w="4876" w:type="dxa"/>
            <w:hideMark/>
          </w:tcPr>
          <w:p w14:paraId="478591DD"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bis.</w:t>
            </w:r>
            <w:r w:rsidRPr="00A2551E">
              <w:rPr>
                <w:b/>
                <w:i/>
                <w:lang w:val="it-IT"/>
              </w:rPr>
              <w:tab/>
              <w:t>ricorda che, se vogliamo prevenire ed eliminare la povertà e garantire l'uguaglianza tra tutte le persone, occorre eliminare la discriminazione e le disuguaglianze strutturali e sistemiche; esorta pertanto la Commissione e gli Stati membri ad adottare e attuare politiche globali e adeguatamente finanziate per combattere la discriminazione, xenofobia e razzismo compresi, in tutte le sue forme e in tutti i settori della vita quotidiana, tra cui l'istruzione, l'occupazione, l'assistenza sanitaria, gli alloggi, l'accesso alla giustizia e la partecipazione democratica;</w:t>
            </w:r>
          </w:p>
        </w:tc>
      </w:tr>
    </w:tbl>
    <w:p w14:paraId="435AAD7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08BCE33B" w14:textId="77777777" w:rsidR="00997677" w:rsidRPr="00A2551E" w:rsidRDefault="00997677" w:rsidP="00997677">
      <w:r w:rsidRPr="00A2551E">
        <w:rPr>
          <w:rStyle w:val="HideTWBExt"/>
        </w:rPr>
        <w:t>&lt;/Amend&gt;</w:t>
      </w:r>
    </w:p>
    <w:p w14:paraId="4799914A" w14:textId="5C4F366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967A690" w14:textId="77777777" w:rsidR="00997677" w:rsidRPr="00A2551E" w:rsidRDefault="00997677" w:rsidP="00997677">
      <w:pPr>
        <w:pStyle w:val="NormalBold"/>
      </w:pPr>
      <w:r w:rsidRPr="00A2551E">
        <w:rPr>
          <w:rStyle w:val="HideTWBExt"/>
          <w:b w:val="0"/>
        </w:rPr>
        <w:t>&lt;RepeatBlock-By&gt;&lt;Members&gt;</w:t>
      </w:r>
      <w:proofErr w:type="spellStart"/>
      <w:r w:rsidRPr="00A2551E">
        <w:t>Idoia</w:t>
      </w:r>
      <w:proofErr w:type="spellEnd"/>
      <w:r w:rsidRPr="00A2551E">
        <w:t xml:space="preserve"> </w:t>
      </w:r>
      <w:proofErr w:type="spellStart"/>
      <w:r w:rsidRPr="00A2551E">
        <w:t>Mendia</w:t>
      </w:r>
      <w:proofErr w:type="spellEnd"/>
      <w:r w:rsidRPr="00A2551E">
        <w:t xml:space="preserve">, Alicia Homs </w:t>
      </w:r>
      <w:proofErr w:type="spellStart"/>
      <w:r w:rsidRPr="00A2551E">
        <w:t>Ginel</w:t>
      </w:r>
      <w:proofErr w:type="spellEnd"/>
      <w:r w:rsidRPr="00A2551E">
        <w:rPr>
          <w:rStyle w:val="HideTWBExt"/>
          <w:b w:val="0"/>
        </w:rPr>
        <w:t>&lt;/Members&gt;</w:t>
      </w:r>
    </w:p>
    <w:p w14:paraId="486DC49E" w14:textId="77777777" w:rsidR="00997677" w:rsidRPr="00A2551E" w:rsidRDefault="00997677" w:rsidP="00997677">
      <w:r w:rsidRPr="00A2551E">
        <w:rPr>
          <w:rStyle w:val="HideTWBExt"/>
        </w:rPr>
        <w:t>&lt;/RepeatBlock-By&gt;</w:t>
      </w:r>
    </w:p>
    <w:p w14:paraId="361CC73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913D025" w14:textId="77777777" w:rsidR="00997677" w:rsidRPr="00A2551E" w:rsidRDefault="00997677" w:rsidP="00997677">
      <w:pPr>
        <w:pStyle w:val="NormalBold"/>
      </w:pPr>
      <w:r w:rsidRPr="00A2551E">
        <w:rPr>
          <w:rStyle w:val="HideTWBExt"/>
          <w:b w:val="0"/>
        </w:rPr>
        <w:t>&lt;Article&gt;</w:t>
      </w:r>
      <w:r w:rsidRPr="00A2551E">
        <w:t>Paragrafo 10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5FDAC3D" w14:textId="77777777" w:rsidTr="00B568DA">
        <w:trPr>
          <w:jc w:val="center"/>
        </w:trPr>
        <w:tc>
          <w:tcPr>
            <w:tcW w:w="9752" w:type="dxa"/>
            <w:gridSpan w:val="2"/>
          </w:tcPr>
          <w:p w14:paraId="5824C746" w14:textId="77777777" w:rsidR="00997677" w:rsidRPr="00A2551E" w:rsidRDefault="00997677" w:rsidP="00B568DA">
            <w:pPr>
              <w:keepNext/>
            </w:pPr>
          </w:p>
        </w:tc>
      </w:tr>
      <w:tr w:rsidR="00997677" w:rsidRPr="00A2551E" w14:paraId="1C6BF9EB" w14:textId="77777777" w:rsidTr="00B568DA">
        <w:trPr>
          <w:jc w:val="center"/>
        </w:trPr>
        <w:tc>
          <w:tcPr>
            <w:tcW w:w="4876" w:type="dxa"/>
            <w:hideMark/>
          </w:tcPr>
          <w:p w14:paraId="3FC5518A"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FD5E98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110C59B" w14:textId="77777777" w:rsidTr="00B568DA">
        <w:trPr>
          <w:jc w:val="center"/>
        </w:trPr>
        <w:tc>
          <w:tcPr>
            <w:tcW w:w="4876" w:type="dxa"/>
          </w:tcPr>
          <w:p w14:paraId="755F701A" w14:textId="77777777" w:rsidR="00997677" w:rsidRPr="00A2551E" w:rsidRDefault="00997677" w:rsidP="00B568DA">
            <w:pPr>
              <w:pStyle w:val="Normal6"/>
              <w:rPr>
                <w:lang w:val="it-IT"/>
              </w:rPr>
            </w:pPr>
          </w:p>
        </w:tc>
        <w:tc>
          <w:tcPr>
            <w:tcW w:w="4876" w:type="dxa"/>
            <w:hideMark/>
          </w:tcPr>
          <w:p w14:paraId="695C9D70"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bis.</w:t>
            </w:r>
            <w:r w:rsidRPr="00A2551E">
              <w:rPr>
                <w:b/>
                <w:i/>
                <w:lang w:val="it-IT"/>
              </w:rPr>
              <w:tab/>
              <w:t>invita gli Stati membri a rafforzare i loro sistemi pubblici di assistenza nazionali e regionali per garantire che tutte le persone, sia anziane che giovani e a prescindere dal contesto di provenienza, abbiano accesso a servizi di assistenza professionale che garantiscano buone condizioni di lavoro per i professionisti dell'assistenza; sottolinea che i servizi di assistenza domiciliare sono essenziali per fornire agli anziani un'assistenza di qualità e incentrata sulla persona, nonché un'assistenza all'infanzia di alta qualità;</w:t>
            </w:r>
          </w:p>
        </w:tc>
      </w:tr>
    </w:tbl>
    <w:p w14:paraId="1B797EB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EFED6D3" w14:textId="77777777" w:rsidR="00997677" w:rsidRPr="00A2551E" w:rsidRDefault="00997677" w:rsidP="00997677">
      <w:r w:rsidRPr="00A2551E">
        <w:rPr>
          <w:rStyle w:val="HideTWBExt"/>
        </w:rPr>
        <w:t>&lt;/Amend&gt;</w:t>
      </w:r>
    </w:p>
    <w:p w14:paraId="11B3CD7C" w14:textId="6BB4C1E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319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9DEBC81"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30F26C05" w14:textId="77777777" w:rsidR="00997677" w:rsidRPr="00A2551E" w:rsidRDefault="00997677" w:rsidP="00997677">
      <w:r w:rsidRPr="00A2551E">
        <w:rPr>
          <w:rStyle w:val="HideTWBExt"/>
        </w:rPr>
        <w:t>&lt;/RepeatBlock-By&gt;</w:t>
      </w:r>
    </w:p>
    <w:p w14:paraId="5F26B66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B30B5A1" w14:textId="77777777" w:rsidR="00997677" w:rsidRPr="00A2551E" w:rsidRDefault="00997677" w:rsidP="00997677">
      <w:pPr>
        <w:pStyle w:val="NormalBold"/>
      </w:pPr>
      <w:r w:rsidRPr="00A2551E">
        <w:rPr>
          <w:rStyle w:val="HideTWBExt"/>
          <w:b w:val="0"/>
        </w:rPr>
        <w:t>&lt;Article&gt;</w:t>
      </w:r>
      <w:r w:rsidRPr="00A2551E">
        <w:t>Paragrafo 10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3040354" w14:textId="77777777" w:rsidTr="00B568DA">
        <w:trPr>
          <w:jc w:val="center"/>
        </w:trPr>
        <w:tc>
          <w:tcPr>
            <w:tcW w:w="9752" w:type="dxa"/>
            <w:gridSpan w:val="2"/>
          </w:tcPr>
          <w:p w14:paraId="46B4D960" w14:textId="77777777" w:rsidR="00997677" w:rsidRPr="00A2551E" w:rsidRDefault="00997677" w:rsidP="00B568DA">
            <w:pPr>
              <w:keepNext/>
            </w:pPr>
          </w:p>
        </w:tc>
      </w:tr>
      <w:tr w:rsidR="00997677" w:rsidRPr="00A2551E" w14:paraId="67B16551" w14:textId="77777777" w:rsidTr="00B568DA">
        <w:trPr>
          <w:jc w:val="center"/>
        </w:trPr>
        <w:tc>
          <w:tcPr>
            <w:tcW w:w="4876" w:type="dxa"/>
            <w:hideMark/>
          </w:tcPr>
          <w:p w14:paraId="6C0083FB"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AD4258C"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FB30F8F" w14:textId="77777777" w:rsidTr="00B568DA">
        <w:trPr>
          <w:jc w:val="center"/>
        </w:trPr>
        <w:tc>
          <w:tcPr>
            <w:tcW w:w="4876" w:type="dxa"/>
          </w:tcPr>
          <w:p w14:paraId="1B88BF33" w14:textId="77777777" w:rsidR="00997677" w:rsidRPr="00A2551E" w:rsidRDefault="00997677" w:rsidP="00B568DA">
            <w:pPr>
              <w:pStyle w:val="Normal6"/>
              <w:rPr>
                <w:lang w:val="it-IT"/>
              </w:rPr>
            </w:pPr>
          </w:p>
        </w:tc>
        <w:tc>
          <w:tcPr>
            <w:tcW w:w="4876" w:type="dxa"/>
            <w:hideMark/>
          </w:tcPr>
          <w:p w14:paraId="681BDB25"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bis.</w:t>
            </w:r>
            <w:r w:rsidRPr="00A2551E">
              <w:rPr>
                <w:b/>
                <w:i/>
                <w:lang w:val="it-IT"/>
              </w:rPr>
              <w:tab/>
              <w:t>invita la Commissione e gli Stati membri a riconoscere formalmente e valorizzare il lavoro assistenziale non retribuito, compresa l'assistenza familiare informale per le persone con disabilità, gli anziani e le persone con patologie croniche, quale contributo fondamentale alla coesione sociale e alla prevenzione della povertà;</w:t>
            </w:r>
          </w:p>
        </w:tc>
      </w:tr>
    </w:tbl>
    <w:p w14:paraId="636890C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D86119B" w14:textId="77777777" w:rsidR="00997677" w:rsidRPr="00A2551E" w:rsidRDefault="00997677" w:rsidP="00997677">
      <w:r w:rsidRPr="00A2551E">
        <w:rPr>
          <w:rStyle w:val="HideTWBExt"/>
        </w:rPr>
        <w:t>&lt;/Amend&gt;</w:t>
      </w:r>
    </w:p>
    <w:p w14:paraId="6A42F007" w14:textId="2B55426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4FF2C90" w14:textId="77777777" w:rsidR="00997677" w:rsidRPr="00A2551E" w:rsidRDefault="00997677" w:rsidP="00997677">
      <w:pPr>
        <w:pStyle w:val="NormalBold"/>
      </w:pPr>
      <w:r w:rsidRPr="00A2551E">
        <w:rPr>
          <w:rStyle w:val="HideTWBExt"/>
          <w:b w:val="0"/>
        </w:rPr>
        <w:t>&lt;RepeatBlock-By&gt;&lt;Members&gt;</w:t>
      </w:r>
      <w:r w:rsidRPr="00A2551E">
        <w:t>Regina Doherty, Martine Kemp</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6C5D58FE" w14:textId="77777777" w:rsidR="00997677" w:rsidRPr="00A2551E" w:rsidRDefault="00997677" w:rsidP="00997677">
      <w:r w:rsidRPr="00A2551E">
        <w:rPr>
          <w:rStyle w:val="HideTWBExt"/>
        </w:rPr>
        <w:t>&lt;/RepeatBlock-By&gt;</w:t>
      </w:r>
    </w:p>
    <w:p w14:paraId="542BE97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3A7F79C" w14:textId="77777777" w:rsidR="00997677" w:rsidRPr="00A2551E" w:rsidRDefault="00997677" w:rsidP="00997677">
      <w:pPr>
        <w:pStyle w:val="NormalBold"/>
      </w:pPr>
      <w:r w:rsidRPr="00A2551E">
        <w:rPr>
          <w:rStyle w:val="HideTWBExt"/>
          <w:b w:val="0"/>
        </w:rPr>
        <w:t>&lt;Article&gt;</w:t>
      </w:r>
      <w:r w:rsidRPr="00A2551E">
        <w:t>Paragrafo 10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F136BEE" w14:textId="77777777" w:rsidTr="00B568DA">
        <w:trPr>
          <w:jc w:val="center"/>
        </w:trPr>
        <w:tc>
          <w:tcPr>
            <w:tcW w:w="9752" w:type="dxa"/>
            <w:gridSpan w:val="2"/>
          </w:tcPr>
          <w:p w14:paraId="4DD2E7CC" w14:textId="77777777" w:rsidR="00997677" w:rsidRPr="00A2551E" w:rsidRDefault="00997677" w:rsidP="00B568DA">
            <w:pPr>
              <w:keepNext/>
            </w:pPr>
          </w:p>
        </w:tc>
      </w:tr>
      <w:tr w:rsidR="00997677" w:rsidRPr="00A2551E" w14:paraId="073C7F20" w14:textId="77777777" w:rsidTr="00B568DA">
        <w:trPr>
          <w:jc w:val="center"/>
        </w:trPr>
        <w:tc>
          <w:tcPr>
            <w:tcW w:w="4876" w:type="dxa"/>
            <w:hideMark/>
          </w:tcPr>
          <w:p w14:paraId="172055B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E860A0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A4D2139" w14:textId="77777777" w:rsidTr="00B568DA">
        <w:trPr>
          <w:jc w:val="center"/>
        </w:trPr>
        <w:tc>
          <w:tcPr>
            <w:tcW w:w="4876" w:type="dxa"/>
          </w:tcPr>
          <w:p w14:paraId="36E59F67" w14:textId="77777777" w:rsidR="00997677" w:rsidRPr="00A2551E" w:rsidRDefault="00997677" w:rsidP="00B568DA">
            <w:pPr>
              <w:pStyle w:val="Normal6"/>
              <w:rPr>
                <w:lang w:val="it-IT"/>
              </w:rPr>
            </w:pPr>
          </w:p>
        </w:tc>
        <w:tc>
          <w:tcPr>
            <w:tcW w:w="4876" w:type="dxa"/>
            <w:hideMark/>
          </w:tcPr>
          <w:p w14:paraId="222115C6"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bis.</w:t>
            </w:r>
            <w:r w:rsidRPr="00A2551E">
              <w:rPr>
                <w:b/>
                <w:i/>
                <w:lang w:val="it-IT"/>
              </w:rPr>
              <w:tab/>
              <w:t>invita gli Stati membri a elaborare politiche e sviluppare l'accesso a misure di sostegno al reinserimento per le donne che non hanno partecipato alla forza lavoro per anni a causa di responsabilità familiari;</w:t>
            </w:r>
          </w:p>
        </w:tc>
      </w:tr>
    </w:tbl>
    <w:p w14:paraId="2C006ECF"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7A7D2A4" w14:textId="77777777" w:rsidR="00997677" w:rsidRPr="00A2551E" w:rsidRDefault="00997677" w:rsidP="00997677">
      <w:r w:rsidRPr="00A2551E">
        <w:rPr>
          <w:rStyle w:val="HideTWBExt"/>
        </w:rPr>
        <w:t>&lt;/Amend&gt;</w:t>
      </w:r>
    </w:p>
    <w:p w14:paraId="7C5ADC19" w14:textId="3D1A1A8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4BA9DCC" w14:textId="77777777" w:rsidR="00997677" w:rsidRPr="00A2551E" w:rsidRDefault="00997677" w:rsidP="00997677">
      <w:pPr>
        <w:pStyle w:val="NormalBold"/>
      </w:pPr>
      <w:r w:rsidRPr="00A2551E">
        <w:rPr>
          <w:rStyle w:val="HideTWBExt"/>
          <w:b w:val="0"/>
        </w:rPr>
        <w:t>&lt;RepeatBlock-By&gt;&lt;Members&gt;</w:t>
      </w:r>
      <w:r w:rsidRPr="00A2551E">
        <w:t xml:space="preserve">Niels </w:t>
      </w:r>
      <w:proofErr w:type="spellStart"/>
      <w:r w:rsidRPr="00A2551E">
        <w:t>Geuking</w:t>
      </w:r>
      <w:proofErr w:type="spellEnd"/>
      <w:r w:rsidRPr="00A2551E">
        <w:t xml:space="preserve">, Romana </w:t>
      </w:r>
      <w:proofErr w:type="spellStart"/>
      <w:r w:rsidRPr="00A2551E">
        <w:t>Tomc</w:t>
      </w:r>
      <w:proofErr w:type="spellEnd"/>
      <w:r w:rsidRPr="00A2551E">
        <w:rPr>
          <w:rStyle w:val="HideTWBExt"/>
          <w:b w:val="0"/>
        </w:rPr>
        <w:t>&lt;/Members&gt;</w:t>
      </w:r>
    </w:p>
    <w:p w14:paraId="4644788B" w14:textId="77777777" w:rsidR="00997677" w:rsidRPr="00A2551E" w:rsidRDefault="00997677" w:rsidP="00997677">
      <w:r w:rsidRPr="00A2551E">
        <w:rPr>
          <w:rStyle w:val="HideTWBExt"/>
        </w:rPr>
        <w:t>&lt;/RepeatBlock-By&gt;</w:t>
      </w:r>
    </w:p>
    <w:p w14:paraId="4BD159B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96CA16B" w14:textId="77777777" w:rsidR="00997677" w:rsidRPr="00A2551E" w:rsidRDefault="00997677" w:rsidP="00997677">
      <w:pPr>
        <w:pStyle w:val="NormalBold"/>
      </w:pPr>
      <w:r w:rsidRPr="00A2551E">
        <w:rPr>
          <w:rStyle w:val="HideTWBExt"/>
          <w:b w:val="0"/>
        </w:rPr>
        <w:t>&lt;Article&gt;</w:t>
      </w:r>
      <w:r w:rsidRPr="00A2551E">
        <w:t>Paragrafo 10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74DEFCC" w14:textId="77777777" w:rsidTr="00B568DA">
        <w:trPr>
          <w:jc w:val="center"/>
        </w:trPr>
        <w:tc>
          <w:tcPr>
            <w:tcW w:w="9752" w:type="dxa"/>
            <w:gridSpan w:val="2"/>
          </w:tcPr>
          <w:p w14:paraId="17796615" w14:textId="77777777" w:rsidR="00997677" w:rsidRPr="00A2551E" w:rsidRDefault="00997677" w:rsidP="00B568DA">
            <w:pPr>
              <w:keepNext/>
            </w:pPr>
          </w:p>
        </w:tc>
      </w:tr>
      <w:tr w:rsidR="00997677" w:rsidRPr="00A2551E" w14:paraId="35152EB9" w14:textId="77777777" w:rsidTr="00B568DA">
        <w:trPr>
          <w:jc w:val="center"/>
        </w:trPr>
        <w:tc>
          <w:tcPr>
            <w:tcW w:w="4876" w:type="dxa"/>
            <w:hideMark/>
          </w:tcPr>
          <w:p w14:paraId="73F5397A"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1AAEB6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BEEEC01" w14:textId="77777777" w:rsidTr="00B568DA">
        <w:trPr>
          <w:jc w:val="center"/>
        </w:trPr>
        <w:tc>
          <w:tcPr>
            <w:tcW w:w="4876" w:type="dxa"/>
          </w:tcPr>
          <w:p w14:paraId="08AE4F6B" w14:textId="77777777" w:rsidR="00997677" w:rsidRPr="00A2551E" w:rsidRDefault="00997677" w:rsidP="00B568DA">
            <w:pPr>
              <w:pStyle w:val="Normal6"/>
              <w:rPr>
                <w:lang w:val="it-IT"/>
              </w:rPr>
            </w:pPr>
          </w:p>
        </w:tc>
        <w:tc>
          <w:tcPr>
            <w:tcW w:w="4876" w:type="dxa"/>
            <w:hideMark/>
          </w:tcPr>
          <w:p w14:paraId="2229780A"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bis.</w:t>
            </w:r>
            <w:r w:rsidRPr="00A2551E">
              <w:rPr>
                <w:b/>
                <w:i/>
                <w:lang w:val="it-IT"/>
              </w:rPr>
              <w:tab/>
              <w:t>invita la Commissione a garantire la piena attuazione dell'iniziativa "Famiglie più forti" avviata nel 2023, in unità e in pieno accordo con tutti gli Stati membri;</w:t>
            </w:r>
          </w:p>
        </w:tc>
      </w:tr>
    </w:tbl>
    <w:p w14:paraId="07E0AA1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0E947DC" w14:textId="77777777" w:rsidR="00997677" w:rsidRPr="00A2551E" w:rsidRDefault="00997677" w:rsidP="00997677">
      <w:r w:rsidRPr="00A2551E">
        <w:rPr>
          <w:rStyle w:val="HideTWBExt"/>
        </w:rPr>
        <w:t>&lt;/Amend&gt;</w:t>
      </w:r>
    </w:p>
    <w:p w14:paraId="6080FF4B" w14:textId="6C32D9B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FCEC40D" w14:textId="77777777" w:rsidR="00997677" w:rsidRPr="00A2551E" w:rsidRDefault="00997677" w:rsidP="00997677">
      <w:pPr>
        <w:pStyle w:val="NormalBold"/>
      </w:pPr>
      <w:r w:rsidRPr="00A2551E">
        <w:rPr>
          <w:rStyle w:val="HideTWBExt"/>
          <w:b w:val="0"/>
        </w:rPr>
        <w:t>&lt;RepeatBlock-By&gt;&lt;Members&gt;</w:t>
      </w:r>
      <w:r w:rsidRPr="00A2551E">
        <w:t xml:space="preserve">Niels </w:t>
      </w:r>
      <w:proofErr w:type="spellStart"/>
      <w:r w:rsidRPr="00A2551E">
        <w:t>Geuking</w:t>
      </w:r>
      <w:proofErr w:type="spellEnd"/>
      <w:r w:rsidRPr="00A2551E">
        <w:t xml:space="preserve">, Romana </w:t>
      </w:r>
      <w:proofErr w:type="spellStart"/>
      <w:r w:rsidRPr="00A2551E">
        <w:t>Tomc</w:t>
      </w:r>
      <w:proofErr w:type="spellEnd"/>
      <w:r w:rsidRPr="00A2551E">
        <w:rPr>
          <w:rStyle w:val="HideTWBExt"/>
          <w:b w:val="0"/>
        </w:rPr>
        <w:t>&lt;/Members&gt;</w:t>
      </w:r>
    </w:p>
    <w:p w14:paraId="4A4409ED" w14:textId="77777777" w:rsidR="00997677" w:rsidRPr="00A2551E" w:rsidRDefault="00997677" w:rsidP="00997677">
      <w:r w:rsidRPr="00A2551E">
        <w:rPr>
          <w:rStyle w:val="HideTWBExt"/>
        </w:rPr>
        <w:t>&lt;/RepeatBlock-By&gt;</w:t>
      </w:r>
    </w:p>
    <w:p w14:paraId="2F3DB5D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D750244" w14:textId="77777777" w:rsidR="00997677" w:rsidRPr="00A2551E" w:rsidRDefault="00997677" w:rsidP="00997677">
      <w:pPr>
        <w:pStyle w:val="NormalBold"/>
      </w:pPr>
      <w:r w:rsidRPr="00A2551E">
        <w:rPr>
          <w:rStyle w:val="HideTWBExt"/>
          <w:b w:val="0"/>
        </w:rPr>
        <w:t>&lt;Article&gt;</w:t>
      </w:r>
      <w:r w:rsidRPr="00A2551E">
        <w:t>Paragrafo 10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49BDD76" w14:textId="77777777" w:rsidTr="00B568DA">
        <w:trPr>
          <w:jc w:val="center"/>
        </w:trPr>
        <w:tc>
          <w:tcPr>
            <w:tcW w:w="9752" w:type="dxa"/>
            <w:gridSpan w:val="2"/>
          </w:tcPr>
          <w:p w14:paraId="3CE4E7C2" w14:textId="77777777" w:rsidR="00997677" w:rsidRPr="00A2551E" w:rsidRDefault="00997677" w:rsidP="00B568DA">
            <w:pPr>
              <w:keepNext/>
            </w:pPr>
          </w:p>
        </w:tc>
      </w:tr>
      <w:tr w:rsidR="00997677" w:rsidRPr="00A2551E" w14:paraId="6FA468CE" w14:textId="77777777" w:rsidTr="00B568DA">
        <w:trPr>
          <w:jc w:val="center"/>
        </w:trPr>
        <w:tc>
          <w:tcPr>
            <w:tcW w:w="4876" w:type="dxa"/>
            <w:hideMark/>
          </w:tcPr>
          <w:p w14:paraId="5A8BC57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F24538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3BA4BB1" w14:textId="77777777" w:rsidTr="00B568DA">
        <w:trPr>
          <w:jc w:val="center"/>
        </w:trPr>
        <w:tc>
          <w:tcPr>
            <w:tcW w:w="4876" w:type="dxa"/>
          </w:tcPr>
          <w:p w14:paraId="1155AB16" w14:textId="77777777" w:rsidR="00997677" w:rsidRPr="00A2551E" w:rsidRDefault="00997677" w:rsidP="00B568DA">
            <w:pPr>
              <w:pStyle w:val="Normal6"/>
              <w:rPr>
                <w:lang w:val="it-IT"/>
              </w:rPr>
            </w:pPr>
          </w:p>
        </w:tc>
        <w:tc>
          <w:tcPr>
            <w:tcW w:w="4876" w:type="dxa"/>
            <w:hideMark/>
          </w:tcPr>
          <w:p w14:paraId="1E913566"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ter.</w:t>
            </w:r>
            <w:r w:rsidRPr="00A2551E">
              <w:rPr>
                <w:b/>
                <w:i/>
                <w:lang w:val="it-IT"/>
              </w:rPr>
              <w:tab/>
              <w:t>invita la Commissione a proporre agli Stati membri, tenendo pienamente conto delle competenze dell'UE, raccomandazioni chiare su meccanismi volti a garantire meccanismi onnicomprensivi, razionalizzati, adeguatamente finanziati e meglio integrati per rendere più forti le famiglie; tali meccanismi dovrebbero basarsi sui risultati conseguiti, includere politiche e azioni concrete per consolidare i sistemi di prestazioni familiari e sostenere gli Stati membri nel garantire a ogni famiglia un accesso pieno ed equo alle tre prestazioni familiari fondamentali</w:t>
            </w:r>
            <w:r w:rsidRPr="00A2551E">
              <w:rPr>
                <w:b/>
                <w:i/>
                <w:vertAlign w:val="superscript"/>
                <w:lang w:val="it-IT"/>
              </w:rPr>
              <w:t>1 bis</w:t>
            </w:r>
            <w:r w:rsidRPr="00A2551E">
              <w:rPr>
                <w:b/>
                <w:i/>
                <w:lang w:val="it-IT"/>
              </w:rPr>
              <w:t xml:space="preserve">; </w:t>
            </w:r>
          </w:p>
        </w:tc>
      </w:tr>
      <w:tr w:rsidR="00997677" w:rsidRPr="00A2551E" w14:paraId="2F51E595" w14:textId="77777777" w:rsidTr="00B568DA">
        <w:trPr>
          <w:jc w:val="center"/>
        </w:trPr>
        <w:tc>
          <w:tcPr>
            <w:tcW w:w="4876" w:type="dxa"/>
          </w:tcPr>
          <w:p w14:paraId="5CF6A3A2" w14:textId="77777777" w:rsidR="00997677" w:rsidRPr="00A2551E" w:rsidRDefault="00997677" w:rsidP="00B568DA">
            <w:pPr>
              <w:pStyle w:val="Normal6"/>
              <w:rPr>
                <w:lang w:val="it-IT"/>
              </w:rPr>
            </w:pPr>
          </w:p>
        </w:tc>
        <w:tc>
          <w:tcPr>
            <w:tcW w:w="4876" w:type="dxa"/>
            <w:hideMark/>
          </w:tcPr>
          <w:p w14:paraId="7CF071FD" w14:textId="77777777" w:rsidR="00997677" w:rsidRPr="00A2551E" w:rsidRDefault="00997677" w:rsidP="00B568DA">
            <w:pPr>
              <w:pStyle w:val="Normal6"/>
              <w:rPr>
                <w:b/>
                <w:i/>
                <w:lang w:val="it-IT"/>
              </w:rPr>
            </w:pPr>
            <w:r w:rsidRPr="00A2551E">
              <w:rPr>
                <w:lang w:val="it-IT"/>
              </w:rPr>
              <w:t>__________________</w:t>
            </w:r>
          </w:p>
        </w:tc>
      </w:tr>
      <w:tr w:rsidR="00997677" w:rsidRPr="00A2551E" w14:paraId="3F41D19C" w14:textId="77777777" w:rsidTr="00B568DA">
        <w:trPr>
          <w:jc w:val="center"/>
        </w:trPr>
        <w:tc>
          <w:tcPr>
            <w:tcW w:w="4876" w:type="dxa"/>
          </w:tcPr>
          <w:p w14:paraId="73E1438B" w14:textId="77777777" w:rsidR="00997677" w:rsidRPr="00A2551E" w:rsidRDefault="00997677" w:rsidP="00B568DA">
            <w:pPr>
              <w:pStyle w:val="Normal6"/>
              <w:rPr>
                <w:lang w:val="it-IT"/>
              </w:rPr>
            </w:pPr>
          </w:p>
        </w:tc>
        <w:tc>
          <w:tcPr>
            <w:tcW w:w="4876" w:type="dxa"/>
            <w:hideMark/>
          </w:tcPr>
          <w:p w14:paraId="23E9111A" w14:textId="77777777" w:rsidR="00997677" w:rsidRPr="00A2551E" w:rsidRDefault="00997677" w:rsidP="00B568DA">
            <w:pPr>
              <w:pStyle w:val="Normal6"/>
              <w:rPr>
                <w:b/>
                <w:i/>
                <w:lang w:val="it-IT"/>
              </w:rPr>
            </w:pPr>
            <w:r w:rsidRPr="00A2551E">
              <w:rPr>
                <w:b/>
                <w:i/>
                <w:vertAlign w:val="superscript"/>
                <w:lang w:val="it-IT"/>
              </w:rPr>
              <w:t>1 bis</w:t>
            </w:r>
            <w:r w:rsidRPr="00A2551E">
              <w:rPr>
                <w:b/>
                <w:i/>
                <w:lang w:val="it-IT"/>
              </w:rPr>
              <w:t xml:space="preserve"> Un'adeguata prestazione garantita per i figli, un adeguato congedo parentale garantito e un adeguato accesso garantito all'assistenza all'infanzia fino all'età scolare.</w:t>
            </w:r>
          </w:p>
        </w:tc>
      </w:tr>
    </w:tbl>
    <w:p w14:paraId="5B132C3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994B61E" w14:textId="77777777" w:rsidR="00997677" w:rsidRPr="00A2551E" w:rsidRDefault="00997677" w:rsidP="00997677">
      <w:r w:rsidRPr="00A2551E">
        <w:rPr>
          <w:rStyle w:val="HideTWBExt"/>
        </w:rPr>
        <w:t>&lt;/Amend&gt;</w:t>
      </w:r>
    </w:p>
    <w:p w14:paraId="41825AE3" w14:textId="6A2B9C2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0E57F85"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3F59EEFA" w14:textId="77777777" w:rsidR="00997677" w:rsidRPr="00A2551E" w:rsidRDefault="00997677" w:rsidP="00997677">
      <w:r w:rsidRPr="00A2551E">
        <w:rPr>
          <w:rStyle w:val="HideTWBExt"/>
        </w:rPr>
        <w:t>&lt;/RepeatBlock-By&gt;</w:t>
      </w:r>
    </w:p>
    <w:p w14:paraId="7831C89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8E9CFB5" w14:textId="77777777" w:rsidR="00997677" w:rsidRPr="00A2551E" w:rsidRDefault="00997677" w:rsidP="00997677">
      <w:pPr>
        <w:pStyle w:val="NormalBold"/>
      </w:pPr>
      <w:r w:rsidRPr="00A2551E">
        <w:rPr>
          <w:rStyle w:val="HideTWBExt"/>
          <w:b w:val="0"/>
        </w:rPr>
        <w:t>&lt;Article&gt;</w:t>
      </w:r>
      <w:r w:rsidRPr="00A2551E">
        <w:t>Paragrafo 10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1654A2D" w14:textId="77777777" w:rsidTr="00B568DA">
        <w:trPr>
          <w:jc w:val="center"/>
        </w:trPr>
        <w:tc>
          <w:tcPr>
            <w:tcW w:w="9752" w:type="dxa"/>
            <w:gridSpan w:val="2"/>
          </w:tcPr>
          <w:p w14:paraId="2CD20DB9" w14:textId="77777777" w:rsidR="00997677" w:rsidRPr="00A2551E" w:rsidRDefault="00997677" w:rsidP="00B568DA">
            <w:pPr>
              <w:keepNext/>
            </w:pPr>
          </w:p>
        </w:tc>
      </w:tr>
      <w:tr w:rsidR="00997677" w:rsidRPr="00A2551E" w14:paraId="3C0142C4" w14:textId="77777777" w:rsidTr="00B568DA">
        <w:trPr>
          <w:jc w:val="center"/>
        </w:trPr>
        <w:tc>
          <w:tcPr>
            <w:tcW w:w="4876" w:type="dxa"/>
            <w:hideMark/>
          </w:tcPr>
          <w:p w14:paraId="75DB5D4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B95C70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7FCDB73" w14:textId="77777777" w:rsidTr="00B568DA">
        <w:trPr>
          <w:jc w:val="center"/>
        </w:trPr>
        <w:tc>
          <w:tcPr>
            <w:tcW w:w="4876" w:type="dxa"/>
          </w:tcPr>
          <w:p w14:paraId="176B3059" w14:textId="77777777" w:rsidR="00997677" w:rsidRPr="00A2551E" w:rsidRDefault="00997677" w:rsidP="00B568DA">
            <w:pPr>
              <w:pStyle w:val="Normal6"/>
              <w:rPr>
                <w:lang w:val="it-IT"/>
              </w:rPr>
            </w:pPr>
          </w:p>
        </w:tc>
        <w:tc>
          <w:tcPr>
            <w:tcW w:w="4876" w:type="dxa"/>
            <w:hideMark/>
          </w:tcPr>
          <w:p w14:paraId="062A8354"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ter.</w:t>
            </w:r>
            <w:r w:rsidRPr="00A2551E">
              <w:rPr>
                <w:b/>
                <w:i/>
                <w:lang w:val="it-IT"/>
              </w:rPr>
              <w:tab/>
              <w:t>invita gli Stati membri a introdurre e promuovere sistemi di incentivi per le imprese che assumono persone disoccupate, quali, a titolo esemplificativo ma non esaustivo, sgravi fiscali, integrazioni salariali o riduzioni dei contributi previdenziali; al fine di agevolare l'integrazione dei gruppi vulnerabili nel mercato del lavoro, gli Stati membri sono incoraggiati ad attuare un sistema di bonus destinato agli ex disoccupati che trovano un'occupazione e rimangono occupati in maniera continuativa per un periodo minimo ragionevole, determinato a livello nazionale, così da incoraggiare il mantenimento dei posti di lavoro e la stabilità a lungo termine dell'occupazione;</w:t>
            </w:r>
          </w:p>
        </w:tc>
      </w:tr>
    </w:tbl>
    <w:p w14:paraId="2A7B8B8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0A41E65" w14:textId="77777777" w:rsidR="00997677" w:rsidRPr="00A2551E" w:rsidRDefault="00997677" w:rsidP="00997677">
      <w:r w:rsidRPr="00A2551E">
        <w:rPr>
          <w:rStyle w:val="HideTWBExt"/>
        </w:rPr>
        <w:t>&lt;/Amend&gt;</w:t>
      </w:r>
    </w:p>
    <w:p w14:paraId="68078AE9" w14:textId="0B5C219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4690A61" w14:textId="77777777" w:rsidR="00997677" w:rsidRPr="00A2551E" w:rsidRDefault="00997677" w:rsidP="00997677">
      <w:pPr>
        <w:pStyle w:val="NormalBold"/>
      </w:pPr>
      <w:r w:rsidRPr="00A2551E">
        <w:rPr>
          <w:rStyle w:val="HideTWBExt"/>
          <w:b w:val="0"/>
        </w:rPr>
        <w:t>&lt;RepeatBlock-By&gt;&lt;Members&gt;</w:t>
      </w:r>
      <w:proofErr w:type="spellStart"/>
      <w:r w:rsidRPr="00A2551E">
        <w:t>Idoia</w:t>
      </w:r>
      <w:proofErr w:type="spellEnd"/>
      <w:r w:rsidRPr="00A2551E">
        <w:t xml:space="preserve"> </w:t>
      </w:r>
      <w:proofErr w:type="spellStart"/>
      <w:r w:rsidRPr="00A2551E">
        <w:t>Mendia</w:t>
      </w:r>
      <w:proofErr w:type="spellEnd"/>
      <w:r w:rsidRPr="00A2551E">
        <w:t xml:space="preserve">, Alicia Homs </w:t>
      </w:r>
      <w:proofErr w:type="spellStart"/>
      <w:r w:rsidRPr="00A2551E">
        <w:t>Ginel</w:t>
      </w:r>
      <w:proofErr w:type="spellEnd"/>
      <w:r w:rsidRPr="00A2551E">
        <w:rPr>
          <w:rStyle w:val="HideTWBExt"/>
          <w:b w:val="0"/>
        </w:rPr>
        <w:t>&lt;/Members&gt;</w:t>
      </w:r>
    </w:p>
    <w:p w14:paraId="4CBFD6C5" w14:textId="77777777" w:rsidR="00997677" w:rsidRPr="00A2551E" w:rsidRDefault="00997677" w:rsidP="00997677">
      <w:r w:rsidRPr="00A2551E">
        <w:rPr>
          <w:rStyle w:val="HideTWBExt"/>
        </w:rPr>
        <w:t>&lt;/RepeatBlock-By&gt;</w:t>
      </w:r>
    </w:p>
    <w:p w14:paraId="769F31D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448AD25" w14:textId="77777777" w:rsidR="00997677" w:rsidRPr="00A2551E" w:rsidRDefault="00997677" w:rsidP="00997677">
      <w:pPr>
        <w:pStyle w:val="NormalBold"/>
      </w:pPr>
      <w:r w:rsidRPr="00A2551E">
        <w:rPr>
          <w:rStyle w:val="HideTWBExt"/>
          <w:b w:val="0"/>
        </w:rPr>
        <w:t>&lt;Article&gt;</w:t>
      </w:r>
      <w:r w:rsidRPr="00A2551E">
        <w:t>Paragrafo 10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75E75DC" w14:textId="77777777" w:rsidTr="00B568DA">
        <w:trPr>
          <w:jc w:val="center"/>
        </w:trPr>
        <w:tc>
          <w:tcPr>
            <w:tcW w:w="9752" w:type="dxa"/>
            <w:gridSpan w:val="2"/>
          </w:tcPr>
          <w:p w14:paraId="032757C3" w14:textId="77777777" w:rsidR="00997677" w:rsidRPr="00A2551E" w:rsidRDefault="00997677" w:rsidP="00B568DA">
            <w:pPr>
              <w:keepNext/>
            </w:pPr>
          </w:p>
        </w:tc>
      </w:tr>
      <w:tr w:rsidR="00997677" w:rsidRPr="00A2551E" w14:paraId="7B7DA13B" w14:textId="77777777" w:rsidTr="00B568DA">
        <w:trPr>
          <w:jc w:val="center"/>
        </w:trPr>
        <w:tc>
          <w:tcPr>
            <w:tcW w:w="4876" w:type="dxa"/>
            <w:hideMark/>
          </w:tcPr>
          <w:p w14:paraId="1DDC3E3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54C4EF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8175153" w14:textId="77777777" w:rsidTr="00B568DA">
        <w:trPr>
          <w:jc w:val="center"/>
        </w:trPr>
        <w:tc>
          <w:tcPr>
            <w:tcW w:w="4876" w:type="dxa"/>
          </w:tcPr>
          <w:p w14:paraId="1D9F5649" w14:textId="77777777" w:rsidR="00997677" w:rsidRPr="00A2551E" w:rsidRDefault="00997677" w:rsidP="00B568DA">
            <w:pPr>
              <w:pStyle w:val="Normal6"/>
              <w:rPr>
                <w:lang w:val="it-IT"/>
              </w:rPr>
            </w:pPr>
          </w:p>
        </w:tc>
        <w:tc>
          <w:tcPr>
            <w:tcW w:w="4876" w:type="dxa"/>
            <w:hideMark/>
          </w:tcPr>
          <w:p w14:paraId="04BE001F"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ter.</w:t>
            </w:r>
            <w:r w:rsidRPr="00A2551E">
              <w:rPr>
                <w:b/>
                <w:i/>
                <w:lang w:val="it-IT"/>
              </w:rPr>
              <w:tab/>
              <w:t>chiede l'effettiva attuazione della garanzia per l'infanzia in tutti gli Stati membri; sottolinea l'importanza di promuovere l'educazione e la cura della prima infanzia, garantendo l'accesso universale a servizi di mensa scolastica nutrienti, di alta qualità e accessibili e rafforzando l'assistenza dopo l'orario scolastico per favorire la partecipazione dei genitori al mercato del lavoro e combattere l'abbandono scolastico precoce;</w:t>
            </w:r>
          </w:p>
        </w:tc>
      </w:tr>
    </w:tbl>
    <w:p w14:paraId="0197892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D74CF18" w14:textId="77777777" w:rsidR="00997677" w:rsidRPr="00A2551E" w:rsidRDefault="00997677" w:rsidP="00997677">
      <w:r w:rsidRPr="00A2551E">
        <w:rPr>
          <w:rStyle w:val="HideTWBExt"/>
        </w:rPr>
        <w:t>&lt;/Amend&gt;</w:t>
      </w:r>
    </w:p>
    <w:p w14:paraId="415B80CA" w14:textId="38C2BE2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E6890C2"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3C865857" w14:textId="77777777" w:rsidR="00997677" w:rsidRPr="00A2551E" w:rsidRDefault="00997677" w:rsidP="00997677">
      <w:r w:rsidRPr="00A2551E">
        <w:rPr>
          <w:rStyle w:val="HideTWBExt"/>
        </w:rPr>
        <w:t>&lt;/RepeatBlock-By&gt;</w:t>
      </w:r>
    </w:p>
    <w:p w14:paraId="08F7D0C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6124874" w14:textId="77777777" w:rsidR="00997677" w:rsidRPr="00A2551E" w:rsidRDefault="00997677" w:rsidP="00997677">
      <w:pPr>
        <w:pStyle w:val="NormalBold"/>
      </w:pPr>
      <w:r w:rsidRPr="00A2551E">
        <w:rPr>
          <w:rStyle w:val="HideTWBExt"/>
          <w:b w:val="0"/>
        </w:rPr>
        <w:t>&lt;Article&gt;</w:t>
      </w:r>
      <w:r w:rsidRPr="00A2551E">
        <w:t>Paragrafo 10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917180A" w14:textId="77777777" w:rsidTr="00B568DA">
        <w:trPr>
          <w:jc w:val="center"/>
        </w:trPr>
        <w:tc>
          <w:tcPr>
            <w:tcW w:w="9752" w:type="dxa"/>
            <w:gridSpan w:val="2"/>
          </w:tcPr>
          <w:p w14:paraId="267246E9" w14:textId="77777777" w:rsidR="00997677" w:rsidRPr="00A2551E" w:rsidRDefault="00997677" w:rsidP="00B568DA">
            <w:pPr>
              <w:keepNext/>
            </w:pPr>
          </w:p>
        </w:tc>
      </w:tr>
      <w:tr w:rsidR="00997677" w:rsidRPr="00A2551E" w14:paraId="030B8073" w14:textId="77777777" w:rsidTr="00B568DA">
        <w:trPr>
          <w:jc w:val="center"/>
        </w:trPr>
        <w:tc>
          <w:tcPr>
            <w:tcW w:w="4876" w:type="dxa"/>
            <w:hideMark/>
          </w:tcPr>
          <w:p w14:paraId="5601DE5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0BCB8D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AEAD6D6" w14:textId="77777777" w:rsidTr="00B568DA">
        <w:trPr>
          <w:jc w:val="center"/>
        </w:trPr>
        <w:tc>
          <w:tcPr>
            <w:tcW w:w="4876" w:type="dxa"/>
          </w:tcPr>
          <w:p w14:paraId="6B4B70AD" w14:textId="77777777" w:rsidR="00997677" w:rsidRPr="00A2551E" w:rsidRDefault="00997677" w:rsidP="00B568DA">
            <w:pPr>
              <w:pStyle w:val="Normal6"/>
              <w:rPr>
                <w:lang w:val="it-IT"/>
              </w:rPr>
            </w:pPr>
          </w:p>
        </w:tc>
        <w:tc>
          <w:tcPr>
            <w:tcW w:w="4876" w:type="dxa"/>
            <w:hideMark/>
          </w:tcPr>
          <w:p w14:paraId="482E7FD5"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ter.</w:t>
            </w:r>
            <w:r w:rsidRPr="00A2551E">
              <w:rPr>
                <w:b/>
                <w:i/>
                <w:lang w:val="it-IT"/>
              </w:rPr>
              <w:tab/>
              <w:t>chiede lo sviluppo di politiche favorevoli all'occupazione per i prestatori di assistenza informale, tra cui modalità di lavoro flessibili, congedi di assistenza retribuiti e sostegno al reinserimento, al fine di prevenire il distacco a lungo termine dal mercato del lavoro, in particolare tra le donne;</w:t>
            </w:r>
          </w:p>
        </w:tc>
      </w:tr>
    </w:tbl>
    <w:p w14:paraId="5E409C05"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FAE4235" w14:textId="77777777" w:rsidR="00997677" w:rsidRPr="00A2551E" w:rsidRDefault="00997677" w:rsidP="00997677">
      <w:r w:rsidRPr="00A2551E">
        <w:rPr>
          <w:rStyle w:val="HideTWBExt"/>
        </w:rPr>
        <w:t>&lt;/Amend&gt;</w:t>
      </w:r>
    </w:p>
    <w:p w14:paraId="2336836E" w14:textId="6A38CD7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D5CDA4A"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6E2F4616" w14:textId="77777777" w:rsidR="00997677" w:rsidRPr="00A2551E" w:rsidRDefault="00997677" w:rsidP="00997677">
      <w:r w:rsidRPr="00A2551E">
        <w:rPr>
          <w:rStyle w:val="HideTWBExt"/>
        </w:rPr>
        <w:t>&lt;/RepeatBlock-By&gt;</w:t>
      </w:r>
    </w:p>
    <w:p w14:paraId="26A0A7E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C568177" w14:textId="77777777" w:rsidR="00997677" w:rsidRPr="00A2551E" w:rsidRDefault="00997677" w:rsidP="00997677">
      <w:pPr>
        <w:pStyle w:val="NormalBold"/>
      </w:pPr>
      <w:r w:rsidRPr="00A2551E">
        <w:rPr>
          <w:rStyle w:val="HideTWBExt"/>
          <w:b w:val="0"/>
        </w:rPr>
        <w:t>&lt;Article&gt;</w:t>
      </w:r>
      <w:r w:rsidRPr="00A2551E">
        <w:t>Paragrafo 10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187E724" w14:textId="77777777" w:rsidTr="00B568DA">
        <w:trPr>
          <w:jc w:val="center"/>
        </w:trPr>
        <w:tc>
          <w:tcPr>
            <w:tcW w:w="9752" w:type="dxa"/>
            <w:gridSpan w:val="2"/>
          </w:tcPr>
          <w:p w14:paraId="1DB19AAF" w14:textId="77777777" w:rsidR="00997677" w:rsidRPr="00A2551E" w:rsidRDefault="00997677" w:rsidP="00B568DA">
            <w:pPr>
              <w:keepNext/>
            </w:pPr>
          </w:p>
        </w:tc>
      </w:tr>
      <w:tr w:rsidR="00997677" w:rsidRPr="00A2551E" w14:paraId="1BFF94C1" w14:textId="77777777" w:rsidTr="00B568DA">
        <w:trPr>
          <w:jc w:val="center"/>
        </w:trPr>
        <w:tc>
          <w:tcPr>
            <w:tcW w:w="4876" w:type="dxa"/>
            <w:hideMark/>
          </w:tcPr>
          <w:p w14:paraId="15BB396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A96F34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1D47133" w14:textId="77777777" w:rsidTr="00B568DA">
        <w:trPr>
          <w:jc w:val="center"/>
        </w:trPr>
        <w:tc>
          <w:tcPr>
            <w:tcW w:w="4876" w:type="dxa"/>
          </w:tcPr>
          <w:p w14:paraId="36FA7F2A" w14:textId="77777777" w:rsidR="00997677" w:rsidRPr="00A2551E" w:rsidRDefault="00997677" w:rsidP="00B568DA">
            <w:pPr>
              <w:pStyle w:val="Normal6"/>
              <w:rPr>
                <w:lang w:val="it-IT"/>
              </w:rPr>
            </w:pPr>
          </w:p>
        </w:tc>
        <w:tc>
          <w:tcPr>
            <w:tcW w:w="4876" w:type="dxa"/>
            <w:hideMark/>
          </w:tcPr>
          <w:p w14:paraId="42ED39EF"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quater.</w:t>
            </w:r>
            <w:r w:rsidRPr="00A2551E">
              <w:rPr>
                <w:b/>
                <w:i/>
                <w:lang w:val="it-IT"/>
              </w:rPr>
              <w:tab/>
              <w:t>raccomanda agli Stati membri di istituire e promuovere strutture e meccanismi di sostegno per le imprese che assumono ex detenuti, compresi incentivi quali agevolazioni fiscali, sovvenzioni o sgravi dai contributi previdenziali; gli Stati membri garantiscono la cooperazione tra le autorità pubbliche competenti, i servizi sociali e i datori di lavoro per sostenere la riabilitazione sociale e professionale degli ex detenuti, anche per quanto riguarda la formazione professionale, i programmi di tutoraggio e il sostegno psicologico volti a facilitarne il reinserimento nel mercato del lavoro e nella società;</w:t>
            </w:r>
          </w:p>
        </w:tc>
      </w:tr>
    </w:tbl>
    <w:p w14:paraId="6E07702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E66F5C4" w14:textId="77777777" w:rsidR="00997677" w:rsidRPr="00A2551E" w:rsidRDefault="00997677" w:rsidP="00997677">
      <w:r w:rsidRPr="00A2551E">
        <w:rPr>
          <w:rStyle w:val="HideTWBExt"/>
        </w:rPr>
        <w:t>&lt;/Amend&gt;</w:t>
      </w:r>
    </w:p>
    <w:p w14:paraId="430ED58F" w14:textId="4E20B53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B2399E1"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0FD318CB" w14:textId="77777777" w:rsidR="00997677" w:rsidRPr="00A2551E" w:rsidRDefault="00997677" w:rsidP="00997677">
      <w:r w:rsidRPr="00A2551E">
        <w:rPr>
          <w:rStyle w:val="HideTWBExt"/>
        </w:rPr>
        <w:t>&lt;/RepeatBlock-By&gt;</w:t>
      </w:r>
    </w:p>
    <w:p w14:paraId="306AE53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FE8FF33" w14:textId="77777777" w:rsidR="00997677" w:rsidRPr="00A2551E" w:rsidRDefault="00997677" w:rsidP="00997677">
      <w:pPr>
        <w:pStyle w:val="NormalBold"/>
      </w:pPr>
      <w:r w:rsidRPr="00A2551E">
        <w:rPr>
          <w:rStyle w:val="HideTWBExt"/>
          <w:b w:val="0"/>
        </w:rPr>
        <w:t>&lt;Article&gt;</w:t>
      </w:r>
      <w:r w:rsidRPr="00A2551E">
        <w:t>Paragrafo 10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9218DA2" w14:textId="77777777" w:rsidTr="00B568DA">
        <w:trPr>
          <w:jc w:val="center"/>
        </w:trPr>
        <w:tc>
          <w:tcPr>
            <w:tcW w:w="9752" w:type="dxa"/>
            <w:gridSpan w:val="2"/>
          </w:tcPr>
          <w:p w14:paraId="7892F72E" w14:textId="77777777" w:rsidR="00997677" w:rsidRPr="00A2551E" w:rsidRDefault="00997677" w:rsidP="00B568DA">
            <w:pPr>
              <w:keepNext/>
            </w:pPr>
          </w:p>
        </w:tc>
      </w:tr>
      <w:tr w:rsidR="00997677" w:rsidRPr="00A2551E" w14:paraId="482C2396" w14:textId="77777777" w:rsidTr="00B568DA">
        <w:trPr>
          <w:jc w:val="center"/>
        </w:trPr>
        <w:tc>
          <w:tcPr>
            <w:tcW w:w="4876" w:type="dxa"/>
            <w:hideMark/>
          </w:tcPr>
          <w:p w14:paraId="5743454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AC6D02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73AE352" w14:textId="77777777" w:rsidTr="00B568DA">
        <w:trPr>
          <w:jc w:val="center"/>
        </w:trPr>
        <w:tc>
          <w:tcPr>
            <w:tcW w:w="4876" w:type="dxa"/>
          </w:tcPr>
          <w:p w14:paraId="605E0CE7" w14:textId="77777777" w:rsidR="00997677" w:rsidRPr="00A2551E" w:rsidRDefault="00997677" w:rsidP="00B568DA">
            <w:pPr>
              <w:pStyle w:val="Normal6"/>
              <w:rPr>
                <w:lang w:val="it-IT"/>
              </w:rPr>
            </w:pPr>
          </w:p>
        </w:tc>
        <w:tc>
          <w:tcPr>
            <w:tcW w:w="4876" w:type="dxa"/>
            <w:hideMark/>
          </w:tcPr>
          <w:p w14:paraId="1321EAD7"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quater.</w:t>
            </w:r>
            <w:r w:rsidRPr="00A2551E">
              <w:rPr>
                <w:b/>
                <w:i/>
                <w:lang w:val="it-IT"/>
              </w:rPr>
              <w:tab/>
              <w:t>sottolinea che garantire un sostegno e una valutazione precoce accessibili della salute mentale perinatale, anche per quanto riguarda la pianificazione familiare, è fondamentale per prevenire la povertà tra le famiglie vulnerabili; la promozione di una maternità e di una genitorialità sane attraverso misure di individuazione e di intervento precoci contribuisce a ridurre i rischi sociali ed economici legati a una cattiva salute mentale e sostiene le famiglie a rischio di povertà durante la transizione alla genitorialità;</w:t>
            </w:r>
          </w:p>
        </w:tc>
      </w:tr>
    </w:tbl>
    <w:p w14:paraId="492F7085"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BFC6CD8" w14:textId="77777777" w:rsidR="00997677" w:rsidRPr="00A2551E" w:rsidRDefault="00997677" w:rsidP="00997677">
      <w:r w:rsidRPr="00A2551E">
        <w:rPr>
          <w:rStyle w:val="HideTWBExt"/>
        </w:rPr>
        <w:t>&lt;/Amend&gt;</w:t>
      </w:r>
    </w:p>
    <w:p w14:paraId="76C25611" w14:textId="784CD80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86CCA61" w14:textId="77777777" w:rsidR="00997677" w:rsidRPr="00A2551E" w:rsidRDefault="00997677" w:rsidP="00997677">
      <w:pPr>
        <w:pStyle w:val="NormalBold"/>
      </w:pPr>
      <w:r w:rsidRPr="00A2551E">
        <w:rPr>
          <w:rStyle w:val="HideTWBExt"/>
          <w:b w:val="0"/>
        </w:rPr>
        <w:t>&lt;RepeatBlock-By&gt;&lt;Members&gt;</w:t>
      </w:r>
      <w:r w:rsidRPr="00A2551E">
        <w:t xml:space="preserve">Niels </w:t>
      </w:r>
      <w:proofErr w:type="spellStart"/>
      <w:r w:rsidRPr="00A2551E">
        <w:t>Geuking</w:t>
      </w:r>
      <w:proofErr w:type="spellEnd"/>
      <w:r w:rsidRPr="00A2551E">
        <w:t xml:space="preserve">, Romana </w:t>
      </w:r>
      <w:proofErr w:type="spellStart"/>
      <w:r w:rsidRPr="00A2551E">
        <w:t>Tomc</w:t>
      </w:r>
      <w:proofErr w:type="spellEnd"/>
      <w:r w:rsidRPr="00A2551E">
        <w:rPr>
          <w:rStyle w:val="HideTWBExt"/>
          <w:b w:val="0"/>
        </w:rPr>
        <w:t>&lt;/Members&gt;</w:t>
      </w:r>
    </w:p>
    <w:p w14:paraId="209CBCFD" w14:textId="77777777" w:rsidR="00997677" w:rsidRPr="00A2551E" w:rsidRDefault="00997677" w:rsidP="00997677">
      <w:r w:rsidRPr="00A2551E">
        <w:rPr>
          <w:rStyle w:val="HideTWBExt"/>
        </w:rPr>
        <w:t>&lt;/RepeatBlock-By&gt;</w:t>
      </w:r>
    </w:p>
    <w:p w14:paraId="380AEFE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6A26163" w14:textId="77777777" w:rsidR="00997677" w:rsidRPr="00A2551E" w:rsidRDefault="00997677" w:rsidP="00997677">
      <w:pPr>
        <w:pStyle w:val="NormalBold"/>
      </w:pPr>
      <w:r w:rsidRPr="00A2551E">
        <w:rPr>
          <w:rStyle w:val="HideTWBExt"/>
          <w:b w:val="0"/>
        </w:rPr>
        <w:t>&lt;Article&gt;</w:t>
      </w:r>
      <w:r w:rsidRPr="00A2551E">
        <w:t>Paragrafo 10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441642D" w14:textId="77777777" w:rsidTr="00B568DA">
        <w:trPr>
          <w:jc w:val="center"/>
        </w:trPr>
        <w:tc>
          <w:tcPr>
            <w:tcW w:w="9752" w:type="dxa"/>
            <w:gridSpan w:val="2"/>
          </w:tcPr>
          <w:p w14:paraId="6E7EDF17" w14:textId="77777777" w:rsidR="00997677" w:rsidRPr="00A2551E" w:rsidRDefault="00997677" w:rsidP="00B568DA">
            <w:pPr>
              <w:keepNext/>
            </w:pPr>
          </w:p>
        </w:tc>
      </w:tr>
      <w:tr w:rsidR="00997677" w:rsidRPr="00A2551E" w14:paraId="6946FA3D" w14:textId="77777777" w:rsidTr="00B568DA">
        <w:trPr>
          <w:jc w:val="center"/>
        </w:trPr>
        <w:tc>
          <w:tcPr>
            <w:tcW w:w="4876" w:type="dxa"/>
            <w:hideMark/>
          </w:tcPr>
          <w:p w14:paraId="2BACDEB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1E8566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A9ED249" w14:textId="77777777" w:rsidTr="00B568DA">
        <w:trPr>
          <w:jc w:val="center"/>
        </w:trPr>
        <w:tc>
          <w:tcPr>
            <w:tcW w:w="4876" w:type="dxa"/>
          </w:tcPr>
          <w:p w14:paraId="62FAF40A" w14:textId="77777777" w:rsidR="00997677" w:rsidRPr="00A2551E" w:rsidRDefault="00997677" w:rsidP="00B568DA">
            <w:pPr>
              <w:pStyle w:val="Normal6"/>
              <w:rPr>
                <w:lang w:val="it-IT"/>
              </w:rPr>
            </w:pPr>
          </w:p>
        </w:tc>
        <w:tc>
          <w:tcPr>
            <w:tcW w:w="4876" w:type="dxa"/>
            <w:hideMark/>
          </w:tcPr>
          <w:p w14:paraId="50710377" w14:textId="77777777" w:rsidR="00997677" w:rsidRPr="00A2551E" w:rsidRDefault="00997677" w:rsidP="00B568DA">
            <w:pPr>
              <w:pStyle w:val="Normal6"/>
              <w:rPr>
                <w:szCs w:val="24"/>
                <w:lang w:val="it-IT"/>
              </w:rPr>
            </w:pPr>
            <w:proofErr w:type="gramStart"/>
            <w:r w:rsidRPr="00A2551E">
              <w:rPr>
                <w:b/>
                <w:i/>
                <w:lang w:val="it-IT"/>
              </w:rPr>
              <w:t>10</w:t>
            </w:r>
            <w:proofErr w:type="gramEnd"/>
            <w:r w:rsidRPr="00A2551E">
              <w:rPr>
                <w:b/>
                <w:i/>
                <w:lang w:val="it-IT"/>
              </w:rPr>
              <w:t xml:space="preserve"> quater.</w:t>
            </w:r>
            <w:r w:rsidRPr="00A2551E">
              <w:rPr>
                <w:b/>
                <w:i/>
                <w:lang w:val="it-IT"/>
              </w:rPr>
              <w:tab/>
              <w:t>chiede di monitorare l'attuazione dell'iniziativa "Famiglie più forti" attraverso indicatori chiari e relazioni nell'ambito del semestre europeo;</w:t>
            </w:r>
          </w:p>
        </w:tc>
      </w:tr>
    </w:tbl>
    <w:p w14:paraId="59F5FD2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CFCC72F" w14:textId="77777777" w:rsidR="00997677" w:rsidRPr="00A2551E" w:rsidRDefault="00997677" w:rsidP="00997677">
      <w:r w:rsidRPr="00A2551E">
        <w:rPr>
          <w:rStyle w:val="HideTWBExt"/>
        </w:rPr>
        <w:t>&lt;/Amend&gt;</w:t>
      </w:r>
    </w:p>
    <w:p w14:paraId="615767D5" w14:textId="6FC7CB1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329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13739F5"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rPr>
          <w:rStyle w:val="HideTWBExt"/>
          <w:b w:val="0"/>
        </w:rPr>
        <w:t>&lt;/Members&gt;</w:t>
      </w:r>
    </w:p>
    <w:p w14:paraId="6EB75533" w14:textId="77777777" w:rsidR="00997677" w:rsidRPr="00A2551E" w:rsidRDefault="00997677" w:rsidP="00997677">
      <w:r w:rsidRPr="00A2551E">
        <w:rPr>
          <w:rStyle w:val="HideTWBExt"/>
        </w:rPr>
        <w:t>&lt;/RepeatBlock-By&gt;</w:t>
      </w:r>
    </w:p>
    <w:p w14:paraId="0A4C86A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4D5A721" w14:textId="77777777" w:rsidR="00997677" w:rsidRPr="00A2551E" w:rsidRDefault="00997677" w:rsidP="00997677">
      <w:pPr>
        <w:pStyle w:val="NormalBold"/>
      </w:pPr>
      <w:r w:rsidRPr="00A2551E">
        <w:rPr>
          <w:rStyle w:val="HideTWBExt"/>
          <w:b w:val="0"/>
        </w:rPr>
        <w:t>&lt;Article&gt;</w:t>
      </w:r>
      <w:r w:rsidRPr="00A2551E">
        <w:t>Paragrafo 11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5211C93" w14:textId="77777777" w:rsidTr="00B568DA">
        <w:trPr>
          <w:jc w:val="center"/>
        </w:trPr>
        <w:tc>
          <w:tcPr>
            <w:tcW w:w="9752" w:type="dxa"/>
            <w:gridSpan w:val="2"/>
          </w:tcPr>
          <w:p w14:paraId="03797243" w14:textId="77777777" w:rsidR="00997677" w:rsidRPr="00A2551E" w:rsidRDefault="00997677" w:rsidP="00B568DA">
            <w:pPr>
              <w:keepNext/>
            </w:pPr>
          </w:p>
        </w:tc>
      </w:tr>
      <w:tr w:rsidR="00997677" w:rsidRPr="00A2551E" w14:paraId="657A4C44" w14:textId="77777777" w:rsidTr="00B568DA">
        <w:trPr>
          <w:jc w:val="center"/>
        </w:trPr>
        <w:tc>
          <w:tcPr>
            <w:tcW w:w="4876" w:type="dxa"/>
            <w:hideMark/>
          </w:tcPr>
          <w:p w14:paraId="425221F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3EF115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9D6247D" w14:textId="77777777" w:rsidTr="00B568DA">
        <w:trPr>
          <w:jc w:val="center"/>
        </w:trPr>
        <w:tc>
          <w:tcPr>
            <w:tcW w:w="4876" w:type="dxa"/>
            <w:hideMark/>
          </w:tcPr>
          <w:p w14:paraId="1FCCB5FB" w14:textId="77777777" w:rsidR="00997677" w:rsidRPr="00A2551E" w:rsidRDefault="00997677" w:rsidP="00B568DA">
            <w:pPr>
              <w:pStyle w:val="Normal6"/>
              <w:rPr>
                <w:lang w:val="it-IT"/>
              </w:rPr>
            </w:pPr>
            <w:r w:rsidRPr="00A2551E">
              <w:rPr>
                <w:lang w:val="it-IT"/>
              </w:rPr>
              <w:t>11.</w:t>
            </w:r>
            <w:r w:rsidRPr="00A2551E">
              <w:rPr>
                <w:lang w:val="it-IT"/>
              </w:rPr>
              <w:tab/>
              <w:t xml:space="preserve">esorta gli Stati membri a garantire l'accesso universale a un'assistenza sanitaria materna, neonatale e pediatrica </w:t>
            </w:r>
            <w:r w:rsidRPr="00A2551E">
              <w:rPr>
                <w:b/>
                <w:i/>
                <w:lang w:val="it-IT"/>
              </w:rPr>
              <w:t>pubblica</w:t>
            </w:r>
            <w:r w:rsidRPr="00A2551E">
              <w:rPr>
                <w:lang w:val="it-IT"/>
              </w:rPr>
              <w:t xml:space="preserve"> di qualità e a prezzi accessibili;</w:t>
            </w:r>
          </w:p>
        </w:tc>
        <w:tc>
          <w:tcPr>
            <w:tcW w:w="4876" w:type="dxa"/>
            <w:hideMark/>
          </w:tcPr>
          <w:p w14:paraId="0B6E1988" w14:textId="77777777" w:rsidR="00997677" w:rsidRPr="00A2551E" w:rsidRDefault="00997677" w:rsidP="00B568DA">
            <w:pPr>
              <w:pStyle w:val="Normal6"/>
              <w:rPr>
                <w:szCs w:val="24"/>
                <w:lang w:val="it-IT"/>
              </w:rPr>
            </w:pPr>
            <w:r w:rsidRPr="00A2551E">
              <w:rPr>
                <w:lang w:val="it-IT"/>
              </w:rPr>
              <w:t>11.</w:t>
            </w:r>
            <w:r w:rsidRPr="00A2551E">
              <w:rPr>
                <w:lang w:val="it-IT"/>
              </w:rPr>
              <w:tab/>
              <w:t xml:space="preserve">esorta gli Stati membri a garantire l'accesso universale </w:t>
            </w:r>
            <w:r w:rsidRPr="00A2551E">
              <w:rPr>
                <w:b/>
                <w:i/>
                <w:lang w:val="it-IT"/>
              </w:rPr>
              <w:t>dei cittadini</w:t>
            </w:r>
            <w:r w:rsidRPr="00A2551E">
              <w:rPr>
                <w:lang w:val="it-IT"/>
              </w:rPr>
              <w:t xml:space="preserve"> a un'assistenza sanitaria materna, neonatale e pediatrica di qualità e a prezzi accessibili;</w:t>
            </w:r>
          </w:p>
        </w:tc>
      </w:tr>
    </w:tbl>
    <w:p w14:paraId="47429E1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1B78131" w14:textId="77777777" w:rsidR="00997677" w:rsidRPr="00A2551E" w:rsidRDefault="00997677" w:rsidP="00997677">
      <w:r w:rsidRPr="00A2551E">
        <w:rPr>
          <w:rStyle w:val="HideTWBExt"/>
        </w:rPr>
        <w:t>&lt;/Amend&gt;</w:t>
      </w:r>
    </w:p>
    <w:p w14:paraId="74C5A6FD" w14:textId="1558AB1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DA42C59"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7E4636A8"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66ABD38C" w14:textId="77777777" w:rsidR="00997677" w:rsidRPr="00A2551E" w:rsidRDefault="00997677" w:rsidP="00997677">
      <w:r w:rsidRPr="00A2551E">
        <w:rPr>
          <w:rStyle w:val="HideTWBExt"/>
        </w:rPr>
        <w:t>&lt;/RepeatBlock-By&gt;</w:t>
      </w:r>
    </w:p>
    <w:p w14:paraId="68DFA04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6141496" w14:textId="77777777" w:rsidR="00997677" w:rsidRPr="00A2551E" w:rsidRDefault="00997677" w:rsidP="00997677">
      <w:pPr>
        <w:pStyle w:val="NormalBold"/>
      </w:pPr>
      <w:r w:rsidRPr="00A2551E">
        <w:rPr>
          <w:rStyle w:val="HideTWBExt"/>
          <w:b w:val="0"/>
        </w:rPr>
        <w:t>&lt;Article&gt;</w:t>
      </w:r>
      <w:r w:rsidRPr="00A2551E">
        <w:t>Paragrafo 11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D30610C" w14:textId="77777777" w:rsidTr="00B568DA">
        <w:trPr>
          <w:jc w:val="center"/>
        </w:trPr>
        <w:tc>
          <w:tcPr>
            <w:tcW w:w="9752" w:type="dxa"/>
            <w:gridSpan w:val="2"/>
          </w:tcPr>
          <w:p w14:paraId="2B66AE10" w14:textId="77777777" w:rsidR="00997677" w:rsidRPr="00A2551E" w:rsidRDefault="00997677" w:rsidP="00B568DA">
            <w:pPr>
              <w:keepNext/>
            </w:pPr>
          </w:p>
        </w:tc>
      </w:tr>
      <w:tr w:rsidR="00997677" w:rsidRPr="00A2551E" w14:paraId="05B4D81B" w14:textId="77777777" w:rsidTr="00B568DA">
        <w:trPr>
          <w:jc w:val="center"/>
        </w:trPr>
        <w:tc>
          <w:tcPr>
            <w:tcW w:w="4876" w:type="dxa"/>
            <w:hideMark/>
          </w:tcPr>
          <w:p w14:paraId="6407DCE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CB27811"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19ECB14" w14:textId="77777777" w:rsidTr="00B568DA">
        <w:trPr>
          <w:jc w:val="center"/>
        </w:trPr>
        <w:tc>
          <w:tcPr>
            <w:tcW w:w="4876" w:type="dxa"/>
            <w:hideMark/>
          </w:tcPr>
          <w:p w14:paraId="05D33291" w14:textId="77777777" w:rsidR="00997677" w:rsidRPr="00A2551E" w:rsidRDefault="00997677" w:rsidP="00B568DA">
            <w:pPr>
              <w:pStyle w:val="Normal6"/>
              <w:rPr>
                <w:lang w:val="it-IT"/>
              </w:rPr>
            </w:pPr>
            <w:r w:rsidRPr="00A2551E">
              <w:rPr>
                <w:lang w:val="it-IT"/>
              </w:rPr>
              <w:t>11.</w:t>
            </w:r>
            <w:r w:rsidRPr="00A2551E">
              <w:rPr>
                <w:lang w:val="it-IT"/>
              </w:rPr>
              <w:tab/>
              <w:t xml:space="preserve">esorta gli Stati membri a garantire l'accesso universale a un'assistenza sanitaria </w:t>
            </w:r>
            <w:r w:rsidRPr="00A2551E">
              <w:rPr>
                <w:b/>
                <w:bCs/>
                <w:i/>
                <w:iCs/>
                <w:lang w:val="it-IT"/>
              </w:rPr>
              <w:t>materna, neonatale e pediatrica</w:t>
            </w:r>
            <w:r w:rsidRPr="00A2551E">
              <w:rPr>
                <w:lang w:val="it-IT"/>
              </w:rPr>
              <w:t xml:space="preserve"> pubblica di qualità e a prezzi accessibili;</w:t>
            </w:r>
          </w:p>
        </w:tc>
        <w:tc>
          <w:tcPr>
            <w:tcW w:w="4876" w:type="dxa"/>
            <w:hideMark/>
          </w:tcPr>
          <w:p w14:paraId="1247A558" w14:textId="77777777" w:rsidR="00997677" w:rsidRPr="00A2551E" w:rsidRDefault="00997677" w:rsidP="00B568DA">
            <w:pPr>
              <w:pStyle w:val="Normal6"/>
              <w:rPr>
                <w:szCs w:val="24"/>
                <w:lang w:val="it-IT"/>
              </w:rPr>
            </w:pPr>
            <w:r w:rsidRPr="00A2551E">
              <w:rPr>
                <w:lang w:val="it-IT"/>
              </w:rPr>
              <w:t>11.</w:t>
            </w:r>
            <w:r w:rsidRPr="00A2551E">
              <w:rPr>
                <w:lang w:val="it-IT"/>
              </w:rPr>
              <w:tab/>
              <w:t xml:space="preserve">esorta gli Stati membri a garantire l'accesso universale a un'assistenza sanitaria pubblica di qualità e a prezzi accessibili </w:t>
            </w:r>
            <w:r w:rsidRPr="00A2551E">
              <w:rPr>
                <w:b/>
                <w:i/>
                <w:lang w:val="it-IT"/>
              </w:rPr>
              <w:t>per tutti, compresa l'assistenza sanitaria materna, neonatale e pediatrica</w:t>
            </w:r>
            <w:r w:rsidRPr="00A2551E">
              <w:rPr>
                <w:lang w:val="it-IT"/>
              </w:rPr>
              <w:t>;</w:t>
            </w:r>
          </w:p>
        </w:tc>
      </w:tr>
    </w:tbl>
    <w:p w14:paraId="23E19B4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10DD00D" w14:textId="77777777" w:rsidR="00997677" w:rsidRPr="00A2551E" w:rsidRDefault="00997677" w:rsidP="00997677">
      <w:r w:rsidRPr="00A2551E">
        <w:rPr>
          <w:rStyle w:val="HideTWBExt"/>
        </w:rPr>
        <w:t>&lt;/Amend&gt;</w:t>
      </w:r>
    </w:p>
    <w:p w14:paraId="7690BCFD" w14:textId="22AA997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9AF1D8A"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3E0CF2B4" w14:textId="77777777" w:rsidR="00997677" w:rsidRPr="00A2551E" w:rsidRDefault="00997677" w:rsidP="00997677">
      <w:r w:rsidRPr="00A2551E">
        <w:rPr>
          <w:rStyle w:val="HideTWBExt"/>
        </w:rPr>
        <w:t>&lt;/RepeatBlock-By&gt;</w:t>
      </w:r>
    </w:p>
    <w:p w14:paraId="11C7A66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346998D" w14:textId="77777777" w:rsidR="00997677" w:rsidRPr="00A2551E" w:rsidRDefault="00997677" w:rsidP="00997677">
      <w:pPr>
        <w:pStyle w:val="NormalBold"/>
      </w:pPr>
      <w:r w:rsidRPr="00A2551E">
        <w:rPr>
          <w:rStyle w:val="HideTWBExt"/>
          <w:b w:val="0"/>
        </w:rPr>
        <w:t>&lt;Article&gt;</w:t>
      </w:r>
      <w:r w:rsidRPr="00A2551E">
        <w:t>Paragrafo 11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89F77EA" w14:textId="77777777" w:rsidTr="00B568DA">
        <w:trPr>
          <w:jc w:val="center"/>
        </w:trPr>
        <w:tc>
          <w:tcPr>
            <w:tcW w:w="9752" w:type="dxa"/>
            <w:gridSpan w:val="2"/>
          </w:tcPr>
          <w:p w14:paraId="367D868C" w14:textId="77777777" w:rsidR="00997677" w:rsidRPr="00A2551E" w:rsidRDefault="00997677" w:rsidP="00B568DA">
            <w:pPr>
              <w:keepNext/>
            </w:pPr>
          </w:p>
        </w:tc>
      </w:tr>
      <w:tr w:rsidR="00997677" w:rsidRPr="00A2551E" w14:paraId="620283E5" w14:textId="77777777" w:rsidTr="00B568DA">
        <w:trPr>
          <w:jc w:val="center"/>
        </w:trPr>
        <w:tc>
          <w:tcPr>
            <w:tcW w:w="4876" w:type="dxa"/>
            <w:hideMark/>
          </w:tcPr>
          <w:p w14:paraId="68C7F15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981C22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CEB257B" w14:textId="77777777" w:rsidTr="00B568DA">
        <w:trPr>
          <w:jc w:val="center"/>
        </w:trPr>
        <w:tc>
          <w:tcPr>
            <w:tcW w:w="4876" w:type="dxa"/>
            <w:hideMark/>
          </w:tcPr>
          <w:p w14:paraId="158AE2B4" w14:textId="77777777" w:rsidR="00997677" w:rsidRPr="00A2551E" w:rsidRDefault="00997677" w:rsidP="00B568DA">
            <w:pPr>
              <w:pStyle w:val="Normal6"/>
              <w:rPr>
                <w:lang w:val="it-IT"/>
              </w:rPr>
            </w:pPr>
            <w:r w:rsidRPr="00A2551E">
              <w:rPr>
                <w:lang w:val="it-IT"/>
              </w:rPr>
              <w:t>11.</w:t>
            </w:r>
            <w:r w:rsidRPr="00A2551E">
              <w:rPr>
                <w:lang w:val="it-IT"/>
              </w:rPr>
              <w:tab/>
            </w:r>
            <w:r w:rsidRPr="00A2551E">
              <w:rPr>
                <w:b/>
                <w:i/>
                <w:lang w:val="it-IT"/>
              </w:rPr>
              <w:t>esorta gli</w:t>
            </w:r>
            <w:r w:rsidRPr="00A2551E">
              <w:rPr>
                <w:lang w:val="it-IT"/>
              </w:rPr>
              <w:t xml:space="preserve"> Stati membri </w:t>
            </w:r>
            <w:r w:rsidRPr="00A2551E">
              <w:rPr>
                <w:b/>
                <w:i/>
                <w:lang w:val="it-IT"/>
              </w:rPr>
              <w:t>a</w:t>
            </w:r>
            <w:r w:rsidRPr="00A2551E">
              <w:rPr>
                <w:lang w:val="it-IT"/>
              </w:rPr>
              <w:t xml:space="preserve"> garantire l'accesso universale a un'assistenza sanitaria materna, neonatale e pediatrica pubblica di qualità e a prezzi accessibili;</w:t>
            </w:r>
          </w:p>
        </w:tc>
        <w:tc>
          <w:tcPr>
            <w:tcW w:w="4876" w:type="dxa"/>
            <w:hideMark/>
          </w:tcPr>
          <w:p w14:paraId="0C27C632" w14:textId="77777777" w:rsidR="00997677" w:rsidRPr="00A2551E" w:rsidRDefault="00997677" w:rsidP="00B568DA">
            <w:pPr>
              <w:pStyle w:val="Normal6"/>
              <w:rPr>
                <w:szCs w:val="24"/>
                <w:lang w:val="it-IT"/>
              </w:rPr>
            </w:pPr>
            <w:r w:rsidRPr="00A2551E">
              <w:rPr>
                <w:lang w:val="it-IT"/>
              </w:rPr>
              <w:t>11.</w:t>
            </w:r>
            <w:r w:rsidRPr="00A2551E">
              <w:rPr>
                <w:lang w:val="it-IT"/>
              </w:rPr>
              <w:tab/>
            </w:r>
            <w:r w:rsidRPr="00A2551E">
              <w:rPr>
                <w:b/>
                <w:i/>
                <w:lang w:val="it-IT"/>
              </w:rPr>
              <w:t>raccomanda agli</w:t>
            </w:r>
            <w:r w:rsidRPr="00A2551E">
              <w:rPr>
                <w:lang w:val="it-IT"/>
              </w:rPr>
              <w:t xml:space="preserve"> Stati membri </w:t>
            </w:r>
            <w:r w:rsidRPr="00A2551E">
              <w:rPr>
                <w:b/>
                <w:i/>
                <w:lang w:val="it-IT"/>
              </w:rPr>
              <w:t>di</w:t>
            </w:r>
            <w:r w:rsidRPr="00A2551E">
              <w:rPr>
                <w:lang w:val="it-IT"/>
              </w:rPr>
              <w:t xml:space="preserve"> garantire l'accesso universale a un'assistenza sanitaria materna, neonatale e pediatrica pubblica di qualità e a prezzi accessibili;</w:t>
            </w:r>
          </w:p>
        </w:tc>
      </w:tr>
    </w:tbl>
    <w:p w14:paraId="1409DE2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99CBC1C" w14:textId="77777777" w:rsidR="00997677" w:rsidRPr="00A2551E" w:rsidRDefault="00997677" w:rsidP="00997677">
      <w:r w:rsidRPr="00A2551E">
        <w:rPr>
          <w:rStyle w:val="HideTWBExt"/>
        </w:rPr>
        <w:t>&lt;/Amend&gt;</w:t>
      </w:r>
    </w:p>
    <w:p w14:paraId="15C4013D" w14:textId="496B9E9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B7030BE"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3A0AA99D" w14:textId="77777777" w:rsidR="00997677" w:rsidRPr="00A2551E" w:rsidRDefault="00997677" w:rsidP="00997677">
      <w:r w:rsidRPr="00A2551E">
        <w:rPr>
          <w:rStyle w:val="HideTWBExt"/>
        </w:rPr>
        <w:t>&lt;/RepeatBlock-By&gt;</w:t>
      </w:r>
    </w:p>
    <w:p w14:paraId="4619B58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356503D" w14:textId="77777777" w:rsidR="00997677" w:rsidRPr="00A2551E" w:rsidRDefault="00997677" w:rsidP="00997677">
      <w:pPr>
        <w:pStyle w:val="NormalBold"/>
      </w:pPr>
      <w:r w:rsidRPr="00A2551E">
        <w:rPr>
          <w:rStyle w:val="HideTWBExt"/>
          <w:b w:val="0"/>
        </w:rPr>
        <w:t>&lt;Article&gt;</w:t>
      </w:r>
      <w:r w:rsidRPr="00A2551E">
        <w:t>Paragrafo 11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FE8CCC6" w14:textId="77777777" w:rsidTr="00B568DA">
        <w:trPr>
          <w:jc w:val="center"/>
        </w:trPr>
        <w:tc>
          <w:tcPr>
            <w:tcW w:w="9752" w:type="dxa"/>
            <w:gridSpan w:val="2"/>
          </w:tcPr>
          <w:p w14:paraId="01511D97" w14:textId="77777777" w:rsidR="00997677" w:rsidRPr="00A2551E" w:rsidRDefault="00997677" w:rsidP="00B568DA">
            <w:pPr>
              <w:keepNext/>
            </w:pPr>
          </w:p>
        </w:tc>
      </w:tr>
      <w:tr w:rsidR="00997677" w:rsidRPr="00A2551E" w14:paraId="748AF58F" w14:textId="77777777" w:rsidTr="00B568DA">
        <w:trPr>
          <w:jc w:val="center"/>
        </w:trPr>
        <w:tc>
          <w:tcPr>
            <w:tcW w:w="4876" w:type="dxa"/>
            <w:hideMark/>
          </w:tcPr>
          <w:p w14:paraId="4104942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7B3B74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D72AE53" w14:textId="77777777" w:rsidTr="00B568DA">
        <w:trPr>
          <w:jc w:val="center"/>
        </w:trPr>
        <w:tc>
          <w:tcPr>
            <w:tcW w:w="4876" w:type="dxa"/>
            <w:hideMark/>
          </w:tcPr>
          <w:p w14:paraId="11FB55D4" w14:textId="77777777" w:rsidR="00997677" w:rsidRPr="00A2551E" w:rsidRDefault="00997677" w:rsidP="00B568DA">
            <w:pPr>
              <w:pStyle w:val="Normal6"/>
              <w:rPr>
                <w:lang w:val="it-IT"/>
              </w:rPr>
            </w:pPr>
            <w:r w:rsidRPr="00A2551E">
              <w:rPr>
                <w:lang w:val="it-IT"/>
              </w:rPr>
              <w:t>11.</w:t>
            </w:r>
            <w:r w:rsidRPr="00A2551E">
              <w:rPr>
                <w:lang w:val="it-IT"/>
              </w:rPr>
              <w:tab/>
              <w:t>esorta gli Stati membri a garantire l'accesso universale a un'assistenza sanitaria materna, neonatale e pediatrica pubblica di qualità e a prezzi accessibili;</w:t>
            </w:r>
          </w:p>
        </w:tc>
        <w:tc>
          <w:tcPr>
            <w:tcW w:w="4876" w:type="dxa"/>
            <w:hideMark/>
          </w:tcPr>
          <w:p w14:paraId="721868A0" w14:textId="12204A71" w:rsidR="00997677" w:rsidRPr="00A2551E" w:rsidRDefault="00997677" w:rsidP="00B568DA">
            <w:pPr>
              <w:pStyle w:val="Normal6"/>
              <w:rPr>
                <w:szCs w:val="24"/>
                <w:lang w:val="it-IT"/>
              </w:rPr>
            </w:pPr>
            <w:r w:rsidRPr="00A2551E">
              <w:rPr>
                <w:lang w:val="it-IT"/>
              </w:rPr>
              <w:t>11.</w:t>
            </w:r>
            <w:r w:rsidRPr="00A2551E">
              <w:rPr>
                <w:lang w:val="it-IT"/>
              </w:rPr>
              <w:tab/>
              <w:t>esorta gli Stati membri a garantire l'accesso universale a un'assistenza sanitaria materna, neonatale e pediatrica pubblica di qualità e a prezzi accessibili</w:t>
            </w:r>
            <w:r w:rsidRPr="00A2551E">
              <w:rPr>
                <w:b/>
                <w:i/>
                <w:lang w:val="it-IT"/>
              </w:rPr>
              <w:t xml:space="preserve">, che comprenda la prevenzione primaria, i programmi di immunizzazione e l'assistenza primaria, l'accesso alla diagnosi, la cura e la riabilitazione, nonché l'accesso alla più vasta gamma di trattamenti specialistici medici e terapeutici, garantendo alle donne il diritto alla salute sessuale e riproduttiva </w:t>
            </w:r>
            <w:r w:rsidR="00233418" w:rsidRPr="00A2551E">
              <w:rPr>
                <w:b/>
                <w:i/>
                <w:lang w:val="it-IT"/>
              </w:rPr>
              <w:t>i</w:t>
            </w:r>
            <w:r w:rsidR="00233418" w:rsidRPr="00A2551E">
              <w:rPr>
                <w:b/>
                <w:bCs/>
                <w:i/>
                <w:iCs/>
                <w:lang w:val="it-IT"/>
              </w:rPr>
              <w:t>ndipendentemente dalla loro origine etnica e dalla loro situazione sociale e amministrativa</w:t>
            </w:r>
            <w:r w:rsidRPr="00A2551E">
              <w:rPr>
                <w:lang w:val="it-IT"/>
              </w:rPr>
              <w:t>;</w:t>
            </w:r>
          </w:p>
        </w:tc>
      </w:tr>
    </w:tbl>
    <w:p w14:paraId="239664B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5BA2B405" w14:textId="77777777" w:rsidR="00997677" w:rsidRPr="00A2551E" w:rsidRDefault="00997677" w:rsidP="00997677">
      <w:r w:rsidRPr="00A2551E">
        <w:rPr>
          <w:rStyle w:val="HideTWBExt"/>
        </w:rPr>
        <w:t>&lt;/Amend&gt;</w:t>
      </w:r>
    </w:p>
    <w:p w14:paraId="68929DDF" w14:textId="287F1D4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BBF66BA"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58D4CAEE" w14:textId="77777777" w:rsidR="00997677" w:rsidRPr="00A2551E" w:rsidRDefault="00997677" w:rsidP="00997677">
      <w:r w:rsidRPr="00A2551E">
        <w:rPr>
          <w:rStyle w:val="HideTWBExt"/>
        </w:rPr>
        <w:t>&lt;/RepeatBlock-By&gt;</w:t>
      </w:r>
    </w:p>
    <w:p w14:paraId="7679F2B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F62142D" w14:textId="77777777" w:rsidR="00997677" w:rsidRPr="00A2551E" w:rsidRDefault="00997677" w:rsidP="00997677">
      <w:pPr>
        <w:pStyle w:val="NormalBold"/>
      </w:pPr>
      <w:r w:rsidRPr="00A2551E">
        <w:rPr>
          <w:rStyle w:val="HideTWBExt"/>
          <w:b w:val="0"/>
        </w:rPr>
        <w:t>&lt;Article&gt;</w:t>
      </w:r>
      <w:r w:rsidRPr="00A2551E">
        <w:t>Paragrafo 11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36DE4C3" w14:textId="77777777" w:rsidTr="00B568DA">
        <w:trPr>
          <w:jc w:val="center"/>
        </w:trPr>
        <w:tc>
          <w:tcPr>
            <w:tcW w:w="9752" w:type="dxa"/>
            <w:gridSpan w:val="2"/>
          </w:tcPr>
          <w:p w14:paraId="30ACE22F" w14:textId="77777777" w:rsidR="00997677" w:rsidRPr="00A2551E" w:rsidRDefault="00997677" w:rsidP="00B568DA">
            <w:pPr>
              <w:keepNext/>
            </w:pPr>
          </w:p>
        </w:tc>
      </w:tr>
      <w:tr w:rsidR="00997677" w:rsidRPr="00A2551E" w14:paraId="1A518F47" w14:textId="77777777" w:rsidTr="00B568DA">
        <w:trPr>
          <w:jc w:val="center"/>
        </w:trPr>
        <w:tc>
          <w:tcPr>
            <w:tcW w:w="4876" w:type="dxa"/>
            <w:hideMark/>
          </w:tcPr>
          <w:p w14:paraId="59EDF5D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8FC18D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397EE8F" w14:textId="77777777" w:rsidTr="00B568DA">
        <w:trPr>
          <w:jc w:val="center"/>
        </w:trPr>
        <w:tc>
          <w:tcPr>
            <w:tcW w:w="4876" w:type="dxa"/>
            <w:hideMark/>
          </w:tcPr>
          <w:p w14:paraId="45F25FD9" w14:textId="77777777" w:rsidR="00997677" w:rsidRPr="00A2551E" w:rsidRDefault="00997677" w:rsidP="00B568DA">
            <w:pPr>
              <w:pStyle w:val="Normal6"/>
              <w:rPr>
                <w:lang w:val="it-IT"/>
              </w:rPr>
            </w:pPr>
            <w:r w:rsidRPr="00A2551E">
              <w:rPr>
                <w:lang w:val="it-IT"/>
              </w:rPr>
              <w:t>11.</w:t>
            </w:r>
            <w:r w:rsidRPr="00A2551E">
              <w:rPr>
                <w:lang w:val="it-IT"/>
              </w:rPr>
              <w:tab/>
              <w:t>esorta gli Stati membri a garantire l'accesso universale a un'assistenza sanitaria materna, neonatale e pediatrica pubblica di qualità e a prezzi accessibili;</w:t>
            </w:r>
          </w:p>
        </w:tc>
        <w:tc>
          <w:tcPr>
            <w:tcW w:w="4876" w:type="dxa"/>
            <w:hideMark/>
          </w:tcPr>
          <w:p w14:paraId="7E53E57D" w14:textId="77777777" w:rsidR="00997677" w:rsidRPr="00A2551E" w:rsidRDefault="00997677" w:rsidP="00B568DA">
            <w:pPr>
              <w:pStyle w:val="Normal6"/>
              <w:rPr>
                <w:szCs w:val="24"/>
                <w:lang w:val="it-IT"/>
              </w:rPr>
            </w:pPr>
            <w:r w:rsidRPr="00A2551E">
              <w:rPr>
                <w:lang w:val="it-IT"/>
              </w:rPr>
              <w:t>11.</w:t>
            </w:r>
            <w:r w:rsidRPr="00A2551E">
              <w:rPr>
                <w:lang w:val="it-IT"/>
              </w:rPr>
              <w:tab/>
              <w:t xml:space="preserve">esorta gli Stati membri a garantire l'accesso universale a un'assistenza sanitaria </w:t>
            </w:r>
            <w:r w:rsidRPr="00A2551E">
              <w:rPr>
                <w:b/>
                <w:i/>
                <w:lang w:val="it-IT"/>
              </w:rPr>
              <w:t>prenatale,</w:t>
            </w:r>
            <w:r w:rsidRPr="00A2551E">
              <w:rPr>
                <w:lang w:val="it-IT"/>
              </w:rPr>
              <w:t xml:space="preserve"> materna, neonatale e pediatrica pubblica di qualità e a prezzi accessibili </w:t>
            </w:r>
            <w:r w:rsidRPr="00A2551E">
              <w:rPr>
                <w:b/>
                <w:i/>
                <w:lang w:val="it-IT"/>
              </w:rPr>
              <w:t>e a migliorare i servizi mirati di intervento per la prima infanzia volti a promuovere lo sviluppo, il benessere e l'inclusione sociale dei bambini</w:t>
            </w:r>
            <w:r w:rsidRPr="00A2551E">
              <w:rPr>
                <w:lang w:val="it-IT"/>
              </w:rPr>
              <w:t>;</w:t>
            </w:r>
          </w:p>
        </w:tc>
      </w:tr>
    </w:tbl>
    <w:p w14:paraId="26A7D16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F19DE40" w14:textId="77777777" w:rsidR="00997677" w:rsidRPr="00A2551E" w:rsidRDefault="00997677" w:rsidP="00997677">
      <w:r w:rsidRPr="00A2551E">
        <w:rPr>
          <w:rStyle w:val="HideTWBExt"/>
        </w:rPr>
        <w:t>&lt;/Amend&gt;</w:t>
      </w:r>
    </w:p>
    <w:p w14:paraId="3DFCF0D4" w14:textId="3680A5E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BAFD274"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13297307" w14:textId="77777777" w:rsidR="00997677" w:rsidRPr="00A2551E" w:rsidRDefault="00997677" w:rsidP="00997677">
      <w:r w:rsidRPr="00A2551E">
        <w:rPr>
          <w:rStyle w:val="HideTWBExt"/>
        </w:rPr>
        <w:t>&lt;/RepeatBlock-By&gt;</w:t>
      </w:r>
    </w:p>
    <w:p w14:paraId="382E809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B07679C" w14:textId="77777777" w:rsidR="00997677" w:rsidRPr="00A2551E" w:rsidRDefault="00997677" w:rsidP="00997677">
      <w:pPr>
        <w:pStyle w:val="NormalBold"/>
      </w:pPr>
      <w:r w:rsidRPr="00A2551E">
        <w:rPr>
          <w:rStyle w:val="HideTWBExt"/>
          <w:b w:val="0"/>
        </w:rPr>
        <w:t>&lt;Article&gt;</w:t>
      </w:r>
      <w:r w:rsidRPr="00A2551E">
        <w:t>Paragrafo 11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20DD556" w14:textId="77777777" w:rsidTr="00B568DA">
        <w:trPr>
          <w:jc w:val="center"/>
        </w:trPr>
        <w:tc>
          <w:tcPr>
            <w:tcW w:w="9752" w:type="dxa"/>
            <w:gridSpan w:val="2"/>
          </w:tcPr>
          <w:p w14:paraId="161EAE35" w14:textId="77777777" w:rsidR="00997677" w:rsidRPr="00A2551E" w:rsidRDefault="00997677" w:rsidP="00B568DA">
            <w:pPr>
              <w:keepNext/>
            </w:pPr>
          </w:p>
        </w:tc>
      </w:tr>
      <w:tr w:rsidR="00997677" w:rsidRPr="00A2551E" w14:paraId="41FF0AA7" w14:textId="77777777" w:rsidTr="00B568DA">
        <w:trPr>
          <w:jc w:val="center"/>
        </w:trPr>
        <w:tc>
          <w:tcPr>
            <w:tcW w:w="4876" w:type="dxa"/>
            <w:hideMark/>
          </w:tcPr>
          <w:p w14:paraId="57BE12EA"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1E8909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A364989" w14:textId="77777777" w:rsidTr="00B568DA">
        <w:trPr>
          <w:jc w:val="center"/>
        </w:trPr>
        <w:tc>
          <w:tcPr>
            <w:tcW w:w="4876" w:type="dxa"/>
            <w:hideMark/>
          </w:tcPr>
          <w:p w14:paraId="70488BCC" w14:textId="77777777" w:rsidR="00997677" w:rsidRPr="00A2551E" w:rsidRDefault="00997677" w:rsidP="00B568DA">
            <w:pPr>
              <w:pStyle w:val="Normal6"/>
              <w:rPr>
                <w:lang w:val="it-IT"/>
              </w:rPr>
            </w:pPr>
            <w:r w:rsidRPr="00A2551E">
              <w:rPr>
                <w:lang w:val="it-IT"/>
              </w:rPr>
              <w:t>11.</w:t>
            </w:r>
            <w:r w:rsidRPr="00A2551E">
              <w:rPr>
                <w:lang w:val="it-IT"/>
              </w:rPr>
              <w:tab/>
              <w:t>esorta gli Stati membri a garantire l'accesso universale a un'assistenza sanitaria materna, neonatale e pediatrica pubblica di qualità e a prezzi accessibili;</w:t>
            </w:r>
          </w:p>
        </w:tc>
        <w:tc>
          <w:tcPr>
            <w:tcW w:w="4876" w:type="dxa"/>
            <w:hideMark/>
          </w:tcPr>
          <w:p w14:paraId="2A27F6DD" w14:textId="77777777" w:rsidR="00997677" w:rsidRPr="00A2551E" w:rsidRDefault="00997677" w:rsidP="00B568DA">
            <w:pPr>
              <w:pStyle w:val="Normal6"/>
              <w:rPr>
                <w:szCs w:val="24"/>
                <w:lang w:val="it-IT"/>
              </w:rPr>
            </w:pPr>
            <w:r w:rsidRPr="00A2551E">
              <w:rPr>
                <w:lang w:val="it-IT"/>
              </w:rPr>
              <w:t>11.</w:t>
            </w:r>
            <w:r w:rsidRPr="00A2551E">
              <w:rPr>
                <w:lang w:val="it-IT"/>
              </w:rPr>
              <w:tab/>
              <w:t>esorta gli Stati membri a garantire l'accesso universale a un'assistenza sanitaria materna, neonatale e pediatrica pubblica di qualità e a prezzi accessibili</w:t>
            </w:r>
            <w:r w:rsidRPr="00A2551E">
              <w:rPr>
                <w:b/>
                <w:i/>
                <w:lang w:val="it-IT"/>
              </w:rPr>
              <w:t>, oltre a misure mirate volte a garantire un'identificazione e un intervento precoci per le persone a rischio di problemi di salute e di sviluppo</w:t>
            </w:r>
            <w:r w:rsidRPr="00A2551E">
              <w:rPr>
                <w:lang w:val="it-IT"/>
              </w:rPr>
              <w:t>;</w:t>
            </w:r>
          </w:p>
        </w:tc>
      </w:tr>
    </w:tbl>
    <w:p w14:paraId="6FAFF105"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BBE4E5E" w14:textId="77777777" w:rsidR="00997677" w:rsidRPr="00A2551E" w:rsidRDefault="00997677" w:rsidP="00997677">
      <w:r w:rsidRPr="00A2551E">
        <w:rPr>
          <w:rStyle w:val="HideTWBExt"/>
        </w:rPr>
        <w:t>&lt;/Amend&gt;</w:t>
      </w:r>
    </w:p>
    <w:p w14:paraId="77DC3050" w14:textId="413E7DC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5366A6B"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39D605E" w14:textId="77777777" w:rsidR="00997677" w:rsidRPr="00A2551E" w:rsidRDefault="00997677" w:rsidP="00997677">
      <w:r w:rsidRPr="00A2551E">
        <w:rPr>
          <w:rStyle w:val="HideTWBExt"/>
        </w:rPr>
        <w:t>&lt;/RepeatBlock-By&gt;</w:t>
      </w:r>
    </w:p>
    <w:p w14:paraId="6786B34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599001D" w14:textId="77777777" w:rsidR="00997677" w:rsidRPr="00A2551E" w:rsidRDefault="00997677" w:rsidP="00997677">
      <w:pPr>
        <w:pStyle w:val="NormalBold"/>
      </w:pPr>
      <w:r w:rsidRPr="00A2551E">
        <w:rPr>
          <w:rStyle w:val="HideTWBExt"/>
          <w:b w:val="0"/>
        </w:rPr>
        <w:t>&lt;Article&gt;</w:t>
      </w:r>
      <w:r w:rsidRPr="00A2551E">
        <w:t>Paragrafo 11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8A7F5E3" w14:textId="77777777" w:rsidTr="00B568DA">
        <w:trPr>
          <w:jc w:val="center"/>
        </w:trPr>
        <w:tc>
          <w:tcPr>
            <w:tcW w:w="9752" w:type="dxa"/>
            <w:gridSpan w:val="2"/>
          </w:tcPr>
          <w:p w14:paraId="49A63765" w14:textId="77777777" w:rsidR="00997677" w:rsidRPr="00A2551E" w:rsidRDefault="00997677" w:rsidP="00B568DA">
            <w:pPr>
              <w:keepNext/>
            </w:pPr>
          </w:p>
        </w:tc>
      </w:tr>
      <w:tr w:rsidR="00997677" w:rsidRPr="00A2551E" w14:paraId="57606CCB" w14:textId="77777777" w:rsidTr="00B568DA">
        <w:trPr>
          <w:jc w:val="center"/>
        </w:trPr>
        <w:tc>
          <w:tcPr>
            <w:tcW w:w="4876" w:type="dxa"/>
            <w:hideMark/>
          </w:tcPr>
          <w:p w14:paraId="2E90B0E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FE0350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FC504E9" w14:textId="77777777" w:rsidTr="00B568DA">
        <w:trPr>
          <w:jc w:val="center"/>
        </w:trPr>
        <w:tc>
          <w:tcPr>
            <w:tcW w:w="4876" w:type="dxa"/>
            <w:hideMark/>
          </w:tcPr>
          <w:p w14:paraId="293A9AC3" w14:textId="77777777" w:rsidR="00997677" w:rsidRPr="00A2551E" w:rsidRDefault="00997677" w:rsidP="00B568DA">
            <w:pPr>
              <w:pStyle w:val="Normal6"/>
              <w:rPr>
                <w:lang w:val="it-IT"/>
              </w:rPr>
            </w:pPr>
            <w:r w:rsidRPr="00A2551E">
              <w:rPr>
                <w:lang w:val="it-IT"/>
              </w:rPr>
              <w:t>11.</w:t>
            </w:r>
            <w:r w:rsidRPr="00A2551E">
              <w:rPr>
                <w:lang w:val="it-IT"/>
              </w:rPr>
              <w:tab/>
              <w:t>esorta gli Stati membri a garantire l'accesso universale a un'assistenza sanitaria materna, neonatale e pediatrica pubblica di qualità e a prezzi accessibili;</w:t>
            </w:r>
          </w:p>
        </w:tc>
        <w:tc>
          <w:tcPr>
            <w:tcW w:w="4876" w:type="dxa"/>
            <w:hideMark/>
          </w:tcPr>
          <w:p w14:paraId="484FFDB6" w14:textId="77777777" w:rsidR="00997677" w:rsidRPr="00A2551E" w:rsidRDefault="00997677" w:rsidP="00B568DA">
            <w:pPr>
              <w:pStyle w:val="Normal6"/>
              <w:rPr>
                <w:szCs w:val="24"/>
                <w:lang w:val="it-IT"/>
              </w:rPr>
            </w:pPr>
            <w:r w:rsidRPr="00A2551E">
              <w:rPr>
                <w:lang w:val="it-IT"/>
              </w:rPr>
              <w:t>11.</w:t>
            </w:r>
            <w:r w:rsidRPr="00A2551E">
              <w:rPr>
                <w:lang w:val="it-IT"/>
              </w:rPr>
              <w:tab/>
              <w:t>esorta gli Stati membri a garantire l'accesso universale</w:t>
            </w:r>
            <w:r w:rsidRPr="00A2551E">
              <w:rPr>
                <w:b/>
                <w:i/>
                <w:lang w:val="it-IT"/>
              </w:rPr>
              <w:t>, senza discriminazioni,</w:t>
            </w:r>
            <w:r w:rsidRPr="00A2551E">
              <w:rPr>
                <w:lang w:val="it-IT"/>
              </w:rPr>
              <w:t xml:space="preserve"> a un'assistenza sanitaria materna, neonatale e pediatrica pubblica di qualità e a prezzi accessibili;</w:t>
            </w:r>
          </w:p>
        </w:tc>
      </w:tr>
    </w:tbl>
    <w:p w14:paraId="045A37A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4162025" w14:textId="77777777" w:rsidR="00997677" w:rsidRPr="00A2551E" w:rsidRDefault="00997677" w:rsidP="00997677">
      <w:r w:rsidRPr="00A2551E">
        <w:rPr>
          <w:rStyle w:val="HideTWBExt"/>
        </w:rPr>
        <w:t>&lt;/Amend&gt;</w:t>
      </w:r>
    </w:p>
    <w:p w14:paraId="1408F6C2" w14:textId="6F736DE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6EF38A2"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125C759F" w14:textId="77777777" w:rsidR="00997677" w:rsidRPr="00A2551E" w:rsidRDefault="00997677" w:rsidP="00997677">
      <w:r w:rsidRPr="00A2551E">
        <w:rPr>
          <w:rStyle w:val="HideTWBExt"/>
        </w:rPr>
        <w:t>&lt;/RepeatBlock-By&gt;</w:t>
      </w:r>
    </w:p>
    <w:p w14:paraId="00191547"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D520754" w14:textId="77777777" w:rsidR="00997677" w:rsidRPr="00A2551E" w:rsidRDefault="00997677" w:rsidP="00997677">
      <w:pPr>
        <w:pStyle w:val="NormalBold"/>
      </w:pPr>
      <w:r w:rsidRPr="00A2551E">
        <w:rPr>
          <w:rStyle w:val="HideTWBExt"/>
          <w:b w:val="0"/>
        </w:rPr>
        <w:t>&lt;Article&gt;</w:t>
      </w:r>
      <w:r w:rsidRPr="00A2551E">
        <w:t>Paragrafo 11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93F9DB6" w14:textId="77777777" w:rsidTr="00B568DA">
        <w:trPr>
          <w:jc w:val="center"/>
        </w:trPr>
        <w:tc>
          <w:tcPr>
            <w:tcW w:w="9752" w:type="dxa"/>
            <w:gridSpan w:val="2"/>
          </w:tcPr>
          <w:p w14:paraId="2EF006BF" w14:textId="77777777" w:rsidR="00997677" w:rsidRPr="00A2551E" w:rsidRDefault="00997677" w:rsidP="00B568DA">
            <w:pPr>
              <w:keepNext/>
            </w:pPr>
          </w:p>
        </w:tc>
      </w:tr>
      <w:tr w:rsidR="00997677" w:rsidRPr="00A2551E" w14:paraId="690305FB" w14:textId="77777777" w:rsidTr="00B568DA">
        <w:trPr>
          <w:jc w:val="center"/>
        </w:trPr>
        <w:tc>
          <w:tcPr>
            <w:tcW w:w="4876" w:type="dxa"/>
            <w:hideMark/>
          </w:tcPr>
          <w:p w14:paraId="28921E2B"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89C234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4C0294C" w14:textId="77777777" w:rsidTr="00B568DA">
        <w:trPr>
          <w:jc w:val="center"/>
        </w:trPr>
        <w:tc>
          <w:tcPr>
            <w:tcW w:w="4876" w:type="dxa"/>
          </w:tcPr>
          <w:p w14:paraId="34095330" w14:textId="77777777" w:rsidR="00997677" w:rsidRPr="00A2551E" w:rsidRDefault="00997677" w:rsidP="00B568DA">
            <w:pPr>
              <w:pStyle w:val="Normal6"/>
              <w:rPr>
                <w:lang w:val="it-IT"/>
              </w:rPr>
            </w:pPr>
          </w:p>
        </w:tc>
        <w:tc>
          <w:tcPr>
            <w:tcW w:w="4876" w:type="dxa"/>
            <w:hideMark/>
          </w:tcPr>
          <w:p w14:paraId="64C92C94" w14:textId="77777777" w:rsidR="00997677" w:rsidRPr="00A2551E" w:rsidRDefault="00997677" w:rsidP="00B568DA">
            <w:pPr>
              <w:pStyle w:val="Normal6"/>
              <w:rPr>
                <w:szCs w:val="24"/>
                <w:lang w:val="it-IT"/>
              </w:rPr>
            </w:pPr>
            <w:proofErr w:type="gramStart"/>
            <w:r w:rsidRPr="00A2551E">
              <w:rPr>
                <w:b/>
                <w:i/>
                <w:lang w:val="it-IT"/>
              </w:rPr>
              <w:t>11</w:t>
            </w:r>
            <w:proofErr w:type="gramEnd"/>
            <w:r w:rsidRPr="00A2551E">
              <w:rPr>
                <w:b/>
                <w:i/>
                <w:lang w:val="it-IT"/>
              </w:rPr>
              <w:t xml:space="preserve"> bis.</w:t>
            </w:r>
            <w:r w:rsidRPr="00A2551E">
              <w:rPr>
                <w:b/>
                <w:i/>
                <w:lang w:val="it-IT"/>
              </w:rPr>
              <w:tab/>
              <w:t>invita la Commissione europea e gli Stati membri a sviluppare e attuare misure mirate per combattere l'abbandono scolastico e aumentare la partecipazione all'istruzione, prestando particolare attenzione ai bambini che vivono in zone rurali e scarsamente servite, e a investire in programmi di sostegno educativo su misura, anche per quanto riguarda i trasporti, l'accesso digitale, il tutoraggio e le iniziative di coinvolgimento delle famiglie, al fine di garantire che i bambini delle zone rurali possano frequentare la scuola e rimanervi; chiede l'integrazione delle misure di lotta alla povertà con le politiche in materia di istruzione, promuovendo le opportunità di apprendimento permanente e la formazione professionale, in modo da favorire la parità di opportunità per i bambini delle comunità rurali e remote;</w:t>
            </w:r>
          </w:p>
        </w:tc>
      </w:tr>
    </w:tbl>
    <w:p w14:paraId="2AFD01E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73FDF94" w14:textId="77777777" w:rsidR="00997677" w:rsidRPr="00A2551E" w:rsidRDefault="00997677" w:rsidP="00997677">
      <w:r w:rsidRPr="00A2551E">
        <w:rPr>
          <w:rStyle w:val="HideTWBExt"/>
        </w:rPr>
        <w:t>&lt;/Amend&gt;</w:t>
      </w:r>
    </w:p>
    <w:p w14:paraId="120D3411" w14:textId="0F29827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F931EDC"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6A13979D" w14:textId="77777777" w:rsidR="00997677" w:rsidRPr="00A2551E" w:rsidRDefault="00997677" w:rsidP="00997677">
      <w:r w:rsidRPr="00A2551E">
        <w:rPr>
          <w:rStyle w:val="HideTWBExt"/>
        </w:rPr>
        <w:t>&lt;/RepeatBlock-By&gt;</w:t>
      </w:r>
    </w:p>
    <w:p w14:paraId="0CAC5CF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B7858E2" w14:textId="77777777" w:rsidR="00997677" w:rsidRPr="00A2551E" w:rsidRDefault="00997677" w:rsidP="00997677">
      <w:pPr>
        <w:pStyle w:val="NormalBold"/>
      </w:pPr>
      <w:r w:rsidRPr="00A2551E">
        <w:rPr>
          <w:rStyle w:val="HideTWBExt"/>
          <w:b w:val="0"/>
        </w:rPr>
        <w:t>&lt;Article&gt;</w:t>
      </w:r>
      <w:r w:rsidRPr="00A2551E">
        <w:t>Paragrafo 11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FB3E099" w14:textId="77777777" w:rsidTr="00B568DA">
        <w:trPr>
          <w:jc w:val="center"/>
        </w:trPr>
        <w:tc>
          <w:tcPr>
            <w:tcW w:w="9752" w:type="dxa"/>
            <w:gridSpan w:val="2"/>
          </w:tcPr>
          <w:p w14:paraId="62F6C36C" w14:textId="77777777" w:rsidR="00997677" w:rsidRPr="00A2551E" w:rsidRDefault="00997677" w:rsidP="00B568DA">
            <w:pPr>
              <w:keepNext/>
            </w:pPr>
          </w:p>
        </w:tc>
      </w:tr>
      <w:tr w:rsidR="00997677" w:rsidRPr="00A2551E" w14:paraId="767EA563" w14:textId="77777777" w:rsidTr="00B568DA">
        <w:trPr>
          <w:jc w:val="center"/>
        </w:trPr>
        <w:tc>
          <w:tcPr>
            <w:tcW w:w="4876" w:type="dxa"/>
            <w:hideMark/>
          </w:tcPr>
          <w:p w14:paraId="22BC29A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797680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5E95AFF" w14:textId="77777777" w:rsidTr="00B568DA">
        <w:trPr>
          <w:jc w:val="center"/>
        </w:trPr>
        <w:tc>
          <w:tcPr>
            <w:tcW w:w="4876" w:type="dxa"/>
          </w:tcPr>
          <w:p w14:paraId="739BC6CA" w14:textId="77777777" w:rsidR="00997677" w:rsidRPr="00A2551E" w:rsidRDefault="00997677" w:rsidP="00B568DA">
            <w:pPr>
              <w:pStyle w:val="Normal6"/>
              <w:rPr>
                <w:lang w:val="it-IT"/>
              </w:rPr>
            </w:pPr>
          </w:p>
        </w:tc>
        <w:tc>
          <w:tcPr>
            <w:tcW w:w="4876" w:type="dxa"/>
            <w:hideMark/>
          </w:tcPr>
          <w:p w14:paraId="3A262F17" w14:textId="77777777" w:rsidR="00997677" w:rsidRPr="00A2551E" w:rsidRDefault="00997677" w:rsidP="00B568DA">
            <w:pPr>
              <w:pStyle w:val="Normal6"/>
              <w:rPr>
                <w:szCs w:val="24"/>
                <w:lang w:val="it-IT"/>
              </w:rPr>
            </w:pPr>
            <w:proofErr w:type="gramStart"/>
            <w:r w:rsidRPr="00A2551E">
              <w:rPr>
                <w:b/>
                <w:i/>
                <w:lang w:val="it-IT"/>
              </w:rPr>
              <w:t>11</w:t>
            </w:r>
            <w:proofErr w:type="gramEnd"/>
            <w:r w:rsidRPr="00A2551E">
              <w:rPr>
                <w:b/>
                <w:i/>
                <w:lang w:val="it-IT"/>
              </w:rPr>
              <w:t xml:space="preserve"> bis.</w:t>
            </w:r>
            <w:r w:rsidRPr="00A2551E">
              <w:rPr>
                <w:b/>
                <w:i/>
                <w:lang w:val="it-IT"/>
              </w:rPr>
              <w:tab/>
              <w:t>invita la Commissione europea e gli Stati membri a proporre misure globali che garantiscano il godimento della salute sessuale e riproduttiva e dei relativi diritti con modalità accessibili e di qualità e l'accesso universale ad essi, tra l'altro nei settori della ginecologia, dell'ostetricia, della pianificazione familiare, dell'educazione sessuale e della fornitura di prodotti mestruali, anche attraverso strutture adeguate sul luogo di lavoro e durante il percorso di istruzione;</w:t>
            </w:r>
          </w:p>
        </w:tc>
      </w:tr>
    </w:tbl>
    <w:p w14:paraId="4454DA1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63F0B42" w14:textId="77777777" w:rsidR="00997677" w:rsidRPr="00A2551E" w:rsidRDefault="00997677" w:rsidP="00997677">
      <w:r w:rsidRPr="00A2551E">
        <w:rPr>
          <w:rStyle w:val="HideTWBExt"/>
        </w:rPr>
        <w:t>&lt;/Amend&gt;</w:t>
      </w:r>
    </w:p>
    <w:p w14:paraId="74BD22D5" w14:textId="11C81AC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6EE473C"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4E2F7408" w14:textId="77777777" w:rsidR="00997677" w:rsidRPr="00A2551E" w:rsidRDefault="00997677" w:rsidP="00997677">
      <w:r w:rsidRPr="00A2551E">
        <w:rPr>
          <w:rStyle w:val="HideTWBExt"/>
        </w:rPr>
        <w:t>&lt;/RepeatBlock-By&gt;</w:t>
      </w:r>
    </w:p>
    <w:p w14:paraId="0D83295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BD54DDC" w14:textId="77777777" w:rsidR="00997677" w:rsidRPr="00A2551E" w:rsidRDefault="00997677" w:rsidP="00997677">
      <w:pPr>
        <w:pStyle w:val="NormalBold"/>
      </w:pPr>
      <w:r w:rsidRPr="00A2551E">
        <w:rPr>
          <w:rStyle w:val="HideTWBExt"/>
          <w:b w:val="0"/>
        </w:rPr>
        <w:t>&lt;Article&gt;</w:t>
      </w:r>
      <w:r w:rsidRPr="00A2551E">
        <w:t>Paragrafo 11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2BC6367" w14:textId="77777777" w:rsidTr="00B568DA">
        <w:trPr>
          <w:jc w:val="center"/>
        </w:trPr>
        <w:tc>
          <w:tcPr>
            <w:tcW w:w="9752" w:type="dxa"/>
            <w:gridSpan w:val="2"/>
          </w:tcPr>
          <w:p w14:paraId="4118E2AA" w14:textId="77777777" w:rsidR="00997677" w:rsidRPr="00A2551E" w:rsidRDefault="00997677" w:rsidP="00B568DA">
            <w:pPr>
              <w:keepNext/>
            </w:pPr>
          </w:p>
        </w:tc>
      </w:tr>
      <w:tr w:rsidR="00997677" w:rsidRPr="00A2551E" w14:paraId="0A110BC2" w14:textId="77777777" w:rsidTr="00B568DA">
        <w:trPr>
          <w:jc w:val="center"/>
        </w:trPr>
        <w:tc>
          <w:tcPr>
            <w:tcW w:w="4876" w:type="dxa"/>
            <w:hideMark/>
          </w:tcPr>
          <w:p w14:paraId="403E69D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56F4E0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FFEA5EA" w14:textId="77777777" w:rsidTr="00B568DA">
        <w:trPr>
          <w:jc w:val="center"/>
        </w:trPr>
        <w:tc>
          <w:tcPr>
            <w:tcW w:w="4876" w:type="dxa"/>
          </w:tcPr>
          <w:p w14:paraId="4AFCC135" w14:textId="77777777" w:rsidR="00997677" w:rsidRPr="00A2551E" w:rsidRDefault="00997677" w:rsidP="00B568DA">
            <w:pPr>
              <w:pStyle w:val="Normal6"/>
              <w:rPr>
                <w:lang w:val="it-IT"/>
              </w:rPr>
            </w:pPr>
          </w:p>
        </w:tc>
        <w:tc>
          <w:tcPr>
            <w:tcW w:w="4876" w:type="dxa"/>
            <w:hideMark/>
          </w:tcPr>
          <w:p w14:paraId="5D8CDCC7" w14:textId="77777777" w:rsidR="00997677" w:rsidRPr="00A2551E" w:rsidRDefault="00997677" w:rsidP="00B568DA">
            <w:pPr>
              <w:pStyle w:val="Normal6"/>
              <w:rPr>
                <w:szCs w:val="24"/>
                <w:lang w:val="it-IT"/>
              </w:rPr>
            </w:pPr>
            <w:proofErr w:type="gramStart"/>
            <w:r w:rsidRPr="00A2551E">
              <w:rPr>
                <w:b/>
                <w:i/>
                <w:lang w:val="it-IT"/>
              </w:rPr>
              <w:t>11</w:t>
            </w:r>
            <w:proofErr w:type="gramEnd"/>
            <w:r w:rsidRPr="00A2551E">
              <w:rPr>
                <w:b/>
                <w:i/>
                <w:lang w:val="it-IT"/>
              </w:rPr>
              <w:t xml:space="preserve"> bis.</w:t>
            </w:r>
            <w:r w:rsidRPr="00A2551E">
              <w:rPr>
                <w:b/>
                <w:i/>
                <w:lang w:val="it-IT"/>
              </w:rPr>
              <w:tab/>
              <w:t>esorta gli Stati membri a garantire la fornitura di servizi universali di assistenza all'infanzia di qualità e accessibili a tutti, con l'obiettivo di sostenere l'educazione e cura della prima infanzia quale motore fondamentale per spezzare il ciclo della povertà e aumentare la partecipazione dei genitori al mercato del lavoro, riconoscendo che le responsabilità di assistenza ricadono in modo sproporzionato sulle donne;</w:t>
            </w:r>
          </w:p>
        </w:tc>
      </w:tr>
    </w:tbl>
    <w:p w14:paraId="67300A3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905359A" w14:textId="77777777" w:rsidR="00997677" w:rsidRPr="00A2551E" w:rsidRDefault="00997677" w:rsidP="00997677">
      <w:r w:rsidRPr="00A2551E">
        <w:rPr>
          <w:rStyle w:val="HideTWBExt"/>
        </w:rPr>
        <w:t>&lt;/Amend&gt;</w:t>
      </w:r>
    </w:p>
    <w:p w14:paraId="12171C6A" w14:textId="6E9851B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339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BA9CF2C"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5C7D9B75" w14:textId="77777777" w:rsidR="00997677" w:rsidRPr="00A2551E" w:rsidRDefault="00997677" w:rsidP="00997677">
      <w:r w:rsidRPr="00A2551E">
        <w:rPr>
          <w:rStyle w:val="HideTWBExt"/>
        </w:rPr>
        <w:t>&lt;/RepeatBlock-By&gt;</w:t>
      </w:r>
    </w:p>
    <w:p w14:paraId="59C1B47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7360935" w14:textId="77777777" w:rsidR="00997677" w:rsidRPr="00A2551E" w:rsidRDefault="00997677" w:rsidP="00997677">
      <w:pPr>
        <w:pStyle w:val="NormalBold"/>
      </w:pPr>
      <w:r w:rsidRPr="00A2551E">
        <w:rPr>
          <w:rStyle w:val="HideTWBExt"/>
          <w:b w:val="0"/>
        </w:rPr>
        <w:t>&lt;Article&gt;</w:t>
      </w:r>
      <w:r w:rsidRPr="00A2551E">
        <w:t>Paragrafo 11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F8F9AE9" w14:textId="77777777" w:rsidTr="00B568DA">
        <w:trPr>
          <w:jc w:val="center"/>
        </w:trPr>
        <w:tc>
          <w:tcPr>
            <w:tcW w:w="9752" w:type="dxa"/>
            <w:gridSpan w:val="2"/>
          </w:tcPr>
          <w:p w14:paraId="6F0C225F" w14:textId="77777777" w:rsidR="00997677" w:rsidRPr="00A2551E" w:rsidRDefault="00997677" w:rsidP="00B568DA">
            <w:pPr>
              <w:keepNext/>
            </w:pPr>
          </w:p>
        </w:tc>
      </w:tr>
      <w:tr w:rsidR="00997677" w:rsidRPr="00A2551E" w14:paraId="35871A6C" w14:textId="77777777" w:rsidTr="00B568DA">
        <w:trPr>
          <w:jc w:val="center"/>
        </w:trPr>
        <w:tc>
          <w:tcPr>
            <w:tcW w:w="4876" w:type="dxa"/>
            <w:hideMark/>
          </w:tcPr>
          <w:p w14:paraId="0336B4F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4CA074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FC1B81C" w14:textId="77777777" w:rsidTr="00B568DA">
        <w:trPr>
          <w:jc w:val="center"/>
        </w:trPr>
        <w:tc>
          <w:tcPr>
            <w:tcW w:w="4876" w:type="dxa"/>
          </w:tcPr>
          <w:p w14:paraId="1B0D7EF9" w14:textId="77777777" w:rsidR="00997677" w:rsidRPr="00A2551E" w:rsidRDefault="00997677" w:rsidP="00B568DA">
            <w:pPr>
              <w:pStyle w:val="Normal6"/>
              <w:rPr>
                <w:lang w:val="it-IT"/>
              </w:rPr>
            </w:pPr>
          </w:p>
        </w:tc>
        <w:tc>
          <w:tcPr>
            <w:tcW w:w="4876" w:type="dxa"/>
            <w:hideMark/>
          </w:tcPr>
          <w:p w14:paraId="6FCCD2D9" w14:textId="77777777" w:rsidR="00997677" w:rsidRPr="00A2551E" w:rsidRDefault="00997677" w:rsidP="00B568DA">
            <w:pPr>
              <w:pStyle w:val="Normal6"/>
              <w:rPr>
                <w:szCs w:val="24"/>
                <w:lang w:val="it-IT"/>
              </w:rPr>
            </w:pPr>
            <w:proofErr w:type="gramStart"/>
            <w:r w:rsidRPr="00A2551E">
              <w:rPr>
                <w:b/>
                <w:i/>
                <w:lang w:val="it-IT"/>
              </w:rPr>
              <w:t>11</w:t>
            </w:r>
            <w:proofErr w:type="gramEnd"/>
            <w:r w:rsidRPr="00A2551E">
              <w:rPr>
                <w:b/>
                <w:i/>
                <w:lang w:val="it-IT"/>
              </w:rPr>
              <w:t xml:space="preserve"> bis.</w:t>
            </w:r>
            <w:r w:rsidRPr="00A2551E">
              <w:rPr>
                <w:b/>
                <w:i/>
                <w:lang w:val="it-IT"/>
              </w:rPr>
              <w:tab/>
              <w:t>sottolinea che alloggi stabili, sicuri e a prezzi abbordabili sono un determinante sociale fondamentale della salute mentale; invita la Commissione e gli Stati membri a considerare la politica abitativa come parte integrante delle strategie in materia di salute mentale e benessere, in particolare per le popolazioni vulnerabili ed emarginate;</w:t>
            </w:r>
          </w:p>
        </w:tc>
      </w:tr>
    </w:tbl>
    <w:p w14:paraId="65C0C59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F690D45" w14:textId="77777777" w:rsidR="00997677" w:rsidRPr="00A2551E" w:rsidRDefault="00997677" w:rsidP="00997677">
      <w:r w:rsidRPr="00A2551E">
        <w:rPr>
          <w:rStyle w:val="HideTWBExt"/>
        </w:rPr>
        <w:t>&lt;/Amend&gt;</w:t>
      </w:r>
    </w:p>
    <w:p w14:paraId="30D1748E" w14:textId="57A6C63B"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E7126A0" w14:textId="77777777" w:rsidR="00997677" w:rsidRPr="00A2551E" w:rsidRDefault="00997677" w:rsidP="00997677">
      <w:pPr>
        <w:pStyle w:val="NormalBold"/>
      </w:pPr>
      <w:r w:rsidRPr="00A2551E">
        <w:rPr>
          <w:rStyle w:val="HideTWBExt"/>
          <w:b w:val="0"/>
        </w:rPr>
        <w:t>&lt;RepeatBlock-By&gt;&lt;Members&gt;</w:t>
      </w:r>
      <w:r w:rsidRPr="00A2551E">
        <w:t xml:space="preserve">Romana </w:t>
      </w:r>
      <w:proofErr w:type="spellStart"/>
      <w:r w:rsidRPr="00A2551E">
        <w:t>Jerković</w:t>
      </w:r>
      <w:proofErr w:type="spellEnd"/>
      <w:r w:rsidRPr="00A2551E">
        <w:rPr>
          <w:rStyle w:val="HideTWBExt"/>
          <w:b w:val="0"/>
        </w:rPr>
        <w:t>&lt;/Members&gt;</w:t>
      </w:r>
    </w:p>
    <w:p w14:paraId="05E3CD6D" w14:textId="77777777" w:rsidR="00997677" w:rsidRPr="00A2551E" w:rsidRDefault="00997677" w:rsidP="00997677">
      <w:r w:rsidRPr="00A2551E">
        <w:rPr>
          <w:rStyle w:val="HideTWBExt"/>
        </w:rPr>
        <w:t>&lt;/RepeatBlock-By&gt;</w:t>
      </w:r>
    </w:p>
    <w:p w14:paraId="0F4C877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5F5DB44" w14:textId="77777777" w:rsidR="00997677" w:rsidRPr="00A2551E" w:rsidRDefault="00997677" w:rsidP="00997677">
      <w:pPr>
        <w:pStyle w:val="NormalBold"/>
      </w:pPr>
      <w:r w:rsidRPr="00A2551E">
        <w:rPr>
          <w:rStyle w:val="HideTWBExt"/>
          <w:b w:val="0"/>
        </w:rPr>
        <w:t>&lt;Article&gt;</w:t>
      </w:r>
      <w:r w:rsidRPr="00A2551E">
        <w:t>Paragrafo 11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F6A2C91" w14:textId="77777777" w:rsidTr="00B568DA">
        <w:trPr>
          <w:jc w:val="center"/>
        </w:trPr>
        <w:tc>
          <w:tcPr>
            <w:tcW w:w="9752" w:type="dxa"/>
            <w:gridSpan w:val="2"/>
          </w:tcPr>
          <w:p w14:paraId="43E97CEB" w14:textId="77777777" w:rsidR="00997677" w:rsidRPr="00A2551E" w:rsidRDefault="00997677" w:rsidP="00B568DA">
            <w:pPr>
              <w:keepNext/>
            </w:pPr>
          </w:p>
        </w:tc>
      </w:tr>
      <w:tr w:rsidR="00997677" w:rsidRPr="00A2551E" w14:paraId="29B31718" w14:textId="77777777" w:rsidTr="00B568DA">
        <w:trPr>
          <w:jc w:val="center"/>
        </w:trPr>
        <w:tc>
          <w:tcPr>
            <w:tcW w:w="4876" w:type="dxa"/>
            <w:hideMark/>
          </w:tcPr>
          <w:p w14:paraId="573CB7C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F6325E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038798E" w14:textId="77777777" w:rsidTr="00B568DA">
        <w:trPr>
          <w:jc w:val="center"/>
        </w:trPr>
        <w:tc>
          <w:tcPr>
            <w:tcW w:w="4876" w:type="dxa"/>
          </w:tcPr>
          <w:p w14:paraId="5689C251" w14:textId="77777777" w:rsidR="00997677" w:rsidRPr="00A2551E" w:rsidRDefault="00997677" w:rsidP="00B568DA">
            <w:pPr>
              <w:pStyle w:val="Normal6"/>
              <w:rPr>
                <w:lang w:val="it-IT"/>
              </w:rPr>
            </w:pPr>
          </w:p>
        </w:tc>
        <w:tc>
          <w:tcPr>
            <w:tcW w:w="4876" w:type="dxa"/>
            <w:hideMark/>
          </w:tcPr>
          <w:p w14:paraId="7DF08C04" w14:textId="77777777" w:rsidR="00997677" w:rsidRPr="00A2551E" w:rsidRDefault="00997677" w:rsidP="00B568DA">
            <w:pPr>
              <w:pStyle w:val="Normal6"/>
              <w:rPr>
                <w:szCs w:val="24"/>
                <w:lang w:val="it-IT"/>
              </w:rPr>
            </w:pPr>
            <w:proofErr w:type="gramStart"/>
            <w:r w:rsidRPr="00A2551E">
              <w:rPr>
                <w:b/>
                <w:i/>
                <w:lang w:val="it-IT"/>
              </w:rPr>
              <w:t>11</w:t>
            </w:r>
            <w:proofErr w:type="gramEnd"/>
            <w:r w:rsidRPr="00A2551E">
              <w:rPr>
                <w:b/>
                <w:i/>
                <w:lang w:val="it-IT"/>
              </w:rPr>
              <w:t xml:space="preserve"> bis.</w:t>
            </w:r>
            <w:r w:rsidRPr="00A2551E">
              <w:rPr>
                <w:b/>
                <w:i/>
                <w:lang w:val="it-IT"/>
              </w:rPr>
              <w:tab/>
              <w:t>esorta gli Stati membri a integrare il diritto all'oblio nei rispettivi quadri giuridici nazionali, al fine di prevenire la discriminazione finanziaria nei confronti dei sopravvissuti al cancro e ridurre il rischio di povertà ed esclusione sociale;</w:t>
            </w:r>
          </w:p>
        </w:tc>
      </w:tr>
    </w:tbl>
    <w:p w14:paraId="619BF90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7AE57F7" w14:textId="77777777" w:rsidR="00997677" w:rsidRPr="00A2551E" w:rsidRDefault="00997677" w:rsidP="00997677">
      <w:r w:rsidRPr="00A2551E">
        <w:rPr>
          <w:rStyle w:val="HideTWBExt"/>
        </w:rPr>
        <w:t>&lt;/Amend&gt;</w:t>
      </w:r>
    </w:p>
    <w:p w14:paraId="2443D5CF" w14:textId="56CE2D0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96E33D3"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3C70662" w14:textId="77777777" w:rsidR="00997677" w:rsidRPr="00A2551E" w:rsidRDefault="00997677" w:rsidP="00997677">
      <w:r w:rsidRPr="00A2551E">
        <w:rPr>
          <w:rStyle w:val="HideTWBExt"/>
        </w:rPr>
        <w:t>&lt;/RepeatBlock-By&gt;</w:t>
      </w:r>
    </w:p>
    <w:p w14:paraId="354CCA8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E033AE5" w14:textId="77777777" w:rsidR="00997677" w:rsidRPr="00A2551E" w:rsidRDefault="00997677" w:rsidP="00997677">
      <w:pPr>
        <w:pStyle w:val="NormalBold"/>
      </w:pPr>
      <w:r w:rsidRPr="00A2551E">
        <w:rPr>
          <w:rStyle w:val="HideTWBExt"/>
          <w:b w:val="0"/>
        </w:rPr>
        <w:t>&lt;Article&gt;</w:t>
      </w:r>
      <w:r w:rsidRPr="00A2551E">
        <w:t>Paragrafo 11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3B0D04B" w14:textId="77777777" w:rsidTr="00B568DA">
        <w:trPr>
          <w:jc w:val="center"/>
        </w:trPr>
        <w:tc>
          <w:tcPr>
            <w:tcW w:w="9752" w:type="dxa"/>
            <w:gridSpan w:val="2"/>
          </w:tcPr>
          <w:p w14:paraId="3CF73B75" w14:textId="77777777" w:rsidR="00997677" w:rsidRPr="00A2551E" w:rsidRDefault="00997677" w:rsidP="00B568DA">
            <w:pPr>
              <w:keepNext/>
            </w:pPr>
          </w:p>
        </w:tc>
      </w:tr>
      <w:tr w:rsidR="00997677" w:rsidRPr="00A2551E" w14:paraId="3989AF7B" w14:textId="77777777" w:rsidTr="00B568DA">
        <w:trPr>
          <w:jc w:val="center"/>
        </w:trPr>
        <w:tc>
          <w:tcPr>
            <w:tcW w:w="4876" w:type="dxa"/>
            <w:hideMark/>
          </w:tcPr>
          <w:p w14:paraId="6133B07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705188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9C477AD" w14:textId="77777777" w:rsidTr="00B568DA">
        <w:trPr>
          <w:jc w:val="center"/>
        </w:trPr>
        <w:tc>
          <w:tcPr>
            <w:tcW w:w="4876" w:type="dxa"/>
          </w:tcPr>
          <w:p w14:paraId="721DD85F" w14:textId="77777777" w:rsidR="00997677" w:rsidRPr="00A2551E" w:rsidRDefault="00997677" w:rsidP="00B568DA">
            <w:pPr>
              <w:pStyle w:val="Normal6"/>
              <w:rPr>
                <w:lang w:val="it-IT"/>
              </w:rPr>
            </w:pPr>
          </w:p>
        </w:tc>
        <w:tc>
          <w:tcPr>
            <w:tcW w:w="4876" w:type="dxa"/>
            <w:hideMark/>
          </w:tcPr>
          <w:p w14:paraId="7E02BAC8" w14:textId="77777777" w:rsidR="00997677" w:rsidRPr="00A2551E" w:rsidRDefault="00997677" w:rsidP="00B568DA">
            <w:pPr>
              <w:pStyle w:val="Normal6"/>
              <w:rPr>
                <w:szCs w:val="24"/>
                <w:lang w:val="it-IT"/>
              </w:rPr>
            </w:pPr>
            <w:proofErr w:type="gramStart"/>
            <w:r w:rsidRPr="00A2551E">
              <w:rPr>
                <w:b/>
                <w:i/>
                <w:lang w:val="it-IT"/>
              </w:rPr>
              <w:t>11</w:t>
            </w:r>
            <w:proofErr w:type="gramEnd"/>
            <w:r w:rsidRPr="00A2551E">
              <w:rPr>
                <w:b/>
                <w:i/>
                <w:lang w:val="it-IT"/>
              </w:rPr>
              <w:t xml:space="preserve"> ter.</w:t>
            </w:r>
            <w:r w:rsidRPr="00A2551E">
              <w:rPr>
                <w:b/>
                <w:i/>
                <w:lang w:val="it-IT"/>
              </w:rPr>
              <w:tab/>
              <w:t>invita la Commissione e gli Stati membri a far fronte alle disuguaglianze sanitarie in quanto dimensione strutturale della povertà, anche attraverso l'accesso all'assistenza sanitaria preventiva e primaria, il sostegno alla salute mentale e le condizioni abitative; sottolinea che lo status socioeconomico rimane un determinante fondamentale dell'aspettativa di vita, dell'esposizione a lavori fisicamente impegnativi o pericolosi e della vulnerabilità a rischi ambientali e tossici;</w:t>
            </w:r>
          </w:p>
        </w:tc>
      </w:tr>
    </w:tbl>
    <w:p w14:paraId="11300CC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B66FB77" w14:textId="77777777" w:rsidR="00997677" w:rsidRPr="00A2551E" w:rsidRDefault="00997677" w:rsidP="00997677">
      <w:r w:rsidRPr="00A2551E">
        <w:rPr>
          <w:rStyle w:val="HideTWBExt"/>
        </w:rPr>
        <w:t>&lt;/Amend&gt;</w:t>
      </w:r>
    </w:p>
    <w:p w14:paraId="5D9C3E0C" w14:textId="1E3C3FE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E05338A"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38972587" w14:textId="77777777" w:rsidR="00997677" w:rsidRPr="00A2551E" w:rsidRDefault="00997677" w:rsidP="00997677">
      <w:r w:rsidRPr="00A2551E">
        <w:rPr>
          <w:rStyle w:val="HideTWBExt"/>
        </w:rPr>
        <w:t>&lt;/RepeatBlock-By&gt;</w:t>
      </w:r>
    </w:p>
    <w:p w14:paraId="1987713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C0EA477" w14:textId="77777777" w:rsidR="00997677" w:rsidRPr="00A2551E" w:rsidRDefault="00997677" w:rsidP="00997677">
      <w:pPr>
        <w:pStyle w:val="NormalBold"/>
      </w:pPr>
      <w:r w:rsidRPr="00A2551E">
        <w:rPr>
          <w:rStyle w:val="HideTWBExt"/>
          <w:b w:val="0"/>
        </w:rPr>
        <w:t>&lt;Article&gt;</w:t>
      </w:r>
      <w:r w:rsidRPr="00A2551E">
        <w:t>Paragrafo 11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96AF121" w14:textId="77777777" w:rsidTr="00B568DA">
        <w:trPr>
          <w:jc w:val="center"/>
        </w:trPr>
        <w:tc>
          <w:tcPr>
            <w:tcW w:w="9752" w:type="dxa"/>
            <w:gridSpan w:val="2"/>
          </w:tcPr>
          <w:p w14:paraId="58C85B7F" w14:textId="77777777" w:rsidR="00997677" w:rsidRPr="00A2551E" w:rsidRDefault="00997677" w:rsidP="00B568DA">
            <w:pPr>
              <w:keepNext/>
            </w:pPr>
          </w:p>
        </w:tc>
      </w:tr>
      <w:tr w:rsidR="00997677" w:rsidRPr="00A2551E" w14:paraId="3E2DE0E4" w14:textId="77777777" w:rsidTr="00B568DA">
        <w:trPr>
          <w:jc w:val="center"/>
        </w:trPr>
        <w:tc>
          <w:tcPr>
            <w:tcW w:w="4876" w:type="dxa"/>
            <w:hideMark/>
          </w:tcPr>
          <w:p w14:paraId="36B1383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7C726F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B1B30F8" w14:textId="77777777" w:rsidTr="00B568DA">
        <w:trPr>
          <w:jc w:val="center"/>
        </w:trPr>
        <w:tc>
          <w:tcPr>
            <w:tcW w:w="4876" w:type="dxa"/>
          </w:tcPr>
          <w:p w14:paraId="01194F8B" w14:textId="77777777" w:rsidR="00997677" w:rsidRPr="00A2551E" w:rsidRDefault="00997677" w:rsidP="00B568DA">
            <w:pPr>
              <w:pStyle w:val="Normal6"/>
              <w:rPr>
                <w:lang w:val="it-IT"/>
              </w:rPr>
            </w:pPr>
          </w:p>
        </w:tc>
        <w:tc>
          <w:tcPr>
            <w:tcW w:w="4876" w:type="dxa"/>
            <w:hideMark/>
          </w:tcPr>
          <w:p w14:paraId="430D2A43" w14:textId="77777777" w:rsidR="00997677" w:rsidRPr="00A2551E" w:rsidRDefault="00997677" w:rsidP="00B568DA">
            <w:pPr>
              <w:pStyle w:val="Normal6"/>
              <w:rPr>
                <w:szCs w:val="24"/>
                <w:lang w:val="it-IT"/>
              </w:rPr>
            </w:pPr>
            <w:proofErr w:type="gramStart"/>
            <w:r w:rsidRPr="00A2551E">
              <w:rPr>
                <w:b/>
                <w:i/>
                <w:lang w:val="it-IT"/>
              </w:rPr>
              <w:t>11</w:t>
            </w:r>
            <w:proofErr w:type="gramEnd"/>
            <w:r w:rsidRPr="00A2551E">
              <w:rPr>
                <w:b/>
                <w:i/>
                <w:lang w:val="it-IT"/>
              </w:rPr>
              <w:t xml:space="preserve"> ter.</w:t>
            </w:r>
            <w:r w:rsidRPr="00A2551E">
              <w:rPr>
                <w:b/>
                <w:i/>
                <w:lang w:val="it-IT"/>
              </w:rPr>
              <w:tab/>
              <w:t>gli Stati membri dovrebbero salvaguardare le persone vulnerabili da costi sanitari che potrebbero spingerle verso la povertà o lasciarle indebitate; ciò dovrebbe formare parte integrante di un sistema sociale ben finanziato e accessibile, in modo che nessuno debba scegliere tra la propria salute e la propria sicurezza finanziaria;</w:t>
            </w:r>
          </w:p>
        </w:tc>
      </w:tr>
    </w:tbl>
    <w:p w14:paraId="0D327D3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4FAD988" w14:textId="77777777" w:rsidR="00997677" w:rsidRPr="00A2551E" w:rsidRDefault="00997677" w:rsidP="00997677">
      <w:r w:rsidRPr="00A2551E">
        <w:rPr>
          <w:rStyle w:val="HideTWBExt"/>
        </w:rPr>
        <w:t>&lt;/Amend&gt;</w:t>
      </w:r>
    </w:p>
    <w:p w14:paraId="7D5A1C65" w14:textId="17F2022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5004EBF"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77D9B932" w14:textId="77777777" w:rsidR="00997677" w:rsidRPr="00A2551E" w:rsidRDefault="00997677" w:rsidP="00997677">
      <w:r w:rsidRPr="00A2551E">
        <w:rPr>
          <w:rStyle w:val="HideTWBExt"/>
        </w:rPr>
        <w:t>&lt;/RepeatBlock-By&gt;</w:t>
      </w:r>
    </w:p>
    <w:p w14:paraId="76A29BC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73E778F" w14:textId="77777777" w:rsidR="00997677" w:rsidRPr="00A2551E" w:rsidRDefault="00997677" w:rsidP="00997677">
      <w:pPr>
        <w:pStyle w:val="NormalBold"/>
      </w:pPr>
      <w:r w:rsidRPr="00A2551E">
        <w:rPr>
          <w:rStyle w:val="HideTWBExt"/>
          <w:b w:val="0"/>
        </w:rPr>
        <w:t>&lt;Article&gt;</w:t>
      </w:r>
      <w:r w:rsidRPr="00A2551E">
        <w:t>Paragrafo 11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3125C6F" w14:textId="77777777" w:rsidTr="00B568DA">
        <w:trPr>
          <w:jc w:val="center"/>
        </w:trPr>
        <w:tc>
          <w:tcPr>
            <w:tcW w:w="9752" w:type="dxa"/>
            <w:gridSpan w:val="2"/>
          </w:tcPr>
          <w:p w14:paraId="127D7C33" w14:textId="77777777" w:rsidR="00997677" w:rsidRPr="00A2551E" w:rsidRDefault="00997677" w:rsidP="00B568DA">
            <w:pPr>
              <w:keepNext/>
            </w:pPr>
          </w:p>
        </w:tc>
      </w:tr>
      <w:tr w:rsidR="00997677" w:rsidRPr="00A2551E" w14:paraId="1F643303" w14:textId="77777777" w:rsidTr="00B568DA">
        <w:trPr>
          <w:jc w:val="center"/>
        </w:trPr>
        <w:tc>
          <w:tcPr>
            <w:tcW w:w="4876" w:type="dxa"/>
            <w:hideMark/>
          </w:tcPr>
          <w:p w14:paraId="2270F91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31107C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1D5A41D" w14:textId="77777777" w:rsidTr="00B568DA">
        <w:trPr>
          <w:jc w:val="center"/>
        </w:trPr>
        <w:tc>
          <w:tcPr>
            <w:tcW w:w="4876" w:type="dxa"/>
          </w:tcPr>
          <w:p w14:paraId="6205CC22" w14:textId="77777777" w:rsidR="00997677" w:rsidRPr="00A2551E" w:rsidRDefault="00997677" w:rsidP="00B568DA">
            <w:pPr>
              <w:pStyle w:val="Normal6"/>
              <w:rPr>
                <w:lang w:val="it-IT"/>
              </w:rPr>
            </w:pPr>
          </w:p>
        </w:tc>
        <w:tc>
          <w:tcPr>
            <w:tcW w:w="4876" w:type="dxa"/>
            <w:hideMark/>
          </w:tcPr>
          <w:p w14:paraId="13753096" w14:textId="77777777" w:rsidR="00997677" w:rsidRPr="00A2551E" w:rsidRDefault="00997677" w:rsidP="00B568DA">
            <w:pPr>
              <w:pStyle w:val="Normal6"/>
              <w:rPr>
                <w:szCs w:val="24"/>
                <w:lang w:val="it-IT"/>
              </w:rPr>
            </w:pPr>
            <w:proofErr w:type="gramStart"/>
            <w:r w:rsidRPr="00A2551E">
              <w:rPr>
                <w:b/>
                <w:i/>
                <w:lang w:val="it-IT"/>
              </w:rPr>
              <w:t>11</w:t>
            </w:r>
            <w:proofErr w:type="gramEnd"/>
            <w:r w:rsidRPr="00A2551E">
              <w:rPr>
                <w:b/>
                <w:i/>
                <w:lang w:val="it-IT"/>
              </w:rPr>
              <w:t xml:space="preserve"> quater.</w:t>
            </w:r>
            <w:r w:rsidRPr="00A2551E">
              <w:rPr>
                <w:b/>
                <w:i/>
                <w:lang w:val="it-IT"/>
              </w:rPr>
              <w:tab/>
              <w:t>in molti Stati membri le persone con disabilità sono esposte a rischi significativamente più elevati di povertà ed esclusione sociale, in parte a causa di esigenze di assistenza alla salute fisica e mentale crescenti e spesso insoddisfatte; in linea con la strategia dell'UE per i diritti delle persone con disabilità, la strategia contro la povertà deve adottare un approccio globale e inclusivo che risponda alle loro esigenze specifiche in tutti gli ambiti della vita; ciò comprende la garanzia di servizi in materia di salute fisica e mentale accessibili e incentrati sulla persona, ambienti di lavoro inclusivi con soluzioni ragionevoli e un sostegno mirato per prevenire l'abbandono scolastico precoce e l'esclusione dal mercato del lavoro; investimenti adeguati in tali settori sono essenziali per spezzare il legame tra disabilità e povertà e per sostenere il diritto alla piena partecipazione alla società;</w:t>
            </w:r>
          </w:p>
        </w:tc>
      </w:tr>
    </w:tbl>
    <w:p w14:paraId="4C05BA2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2C397A1" w14:textId="77777777" w:rsidR="00997677" w:rsidRPr="00A2551E" w:rsidRDefault="00997677" w:rsidP="00997677">
      <w:r w:rsidRPr="00A2551E">
        <w:rPr>
          <w:rStyle w:val="HideTWBExt"/>
        </w:rPr>
        <w:t>&lt;/Amend&gt;</w:t>
      </w:r>
    </w:p>
    <w:p w14:paraId="5B19CF28" w14:textId="39C2302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82D0BD3"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32B4C68" w14:textId="77777777" w:rsidR="00997677" w:rsidRPr="00A2551E" w:rsidRDefault="00997677" w:rsidP="00997677">
      <w:r w:rsidRPr="00A2551E">
        <w:rPr>
          <w:rStyle w:val="HideTWBExt"/>
        </w:rPr>
        <w:t>&lt;/RepeatBlock-By&gt;</w:t>
      </w:r>
    </w:p>
    <w:p w14:paraId="6F1F18C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7078DAD" w14:textId="77777777" w:rsidR="00997677" w:rsidRPr="00A2551E" w:rsidRDefault="00997677" w:rsidP="00997677">
      <w:pPr>
        <w:pStyle w:val="NormalBold"/>
      </w:pPr>
      <w:r w:rsidRPr="00A2551E">
        <w:rPr>
          <w:rStyle w:val="HideTWBExt"/>
          <w:b w:val="0"/>
        </w:rPr>
        <w:t>&lt;Article&gt;</w:t>
      </w:r>
      <w:r w:rsidRPr="00A2551E">
        <w:t>Paragrafo 11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F669123" w14:textId="77777777" w:rsidTr="00B568DA">
        <w:trPr>
          <w:jc w:val="center"/>
        </w:trPr>
        <w:tc>
          <w:tcPr>
            <w:tcW w:w="9752" w:type="dxa"/>
            <w:gridSpan w:val="2"/>
          </w:tcPr>
          <w:p w14:paraId="17D2DC9F" w14:textId="77777777" w:rsidR="00997677" w:rsidRPr="00A2551E" w:rsidRDefault="00997677" w:rsidP="00B568DA">
            <w:pPr>
              <w:keepNext/>
            </w:pPr>
          </w:p>
        </w:tc>
      </w:tr>
      <w:tr w:rsidR="00997677" w:rsidRPr="00A2551E" w14:paraId="286D24B2" w14:textId="77777777" w:rsidTr="00B568DA">
        <w:trPr>
          <w:jc w:val="center"/>
        </w:trPr>
        <w:tc>
          <w:tcPr>
            <w:tcW w:w="4876" w:type="dxa"/>
            <w:hideMark/>
          </w:tcPr>
          <w:p w14:paraId="6CDAA93B"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B9B1B2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A7E56E8" w14:textId="77777777" w:rsidTr="00B568DA">
        <w:trPr>
          <w:jc w:val="center"/>
        </w:trPr>
        <w:tc>
          <w:tcPr>
            <w:tcW w:w="4876" w:type="dxa"/>
          </w:tcPr>
          <w:p w14:paraId="7E259AB9" w14:textId="77777777" w:rsidR="00997677" w:rsidRPr="00A2551E" w:rsidRDefault="00997677" w:rsidP="00B568DA">
            <w:pPr>
              <w:pStyle w:val="Normal6"/>
              <w:rPr>
                <w:lang w:val="it-IT"/>
              </w:rPr>
            </w:pPr>
          </w:p>
        </w:tc>
        <w:tc>
          <w:tcPr>
            <w:tcW w:w="4876" w:type="dxa"/>
            <w:hideMark/>
          </w:tcPr>
          <w:p w14:paraId="03ADB827" w14:textId="77777777" w:rsidR="00997677" w:rsidRPr="00A2551E" w:rsidRDefault="00997677" w:rsidP="00B568DA">
            <w:pPr>
              <w:pStyle w:val="Normal6"/>
              <w:rPr>
                <w:szCs w:val="24"/>
                <w:lang w:val="it-IT"/>
              </w:rPr>
            </w:pPr>
            <w:proofErr w:type="gramStart"/>
            <w:r w:rsidRPr="00A2551E">
              <w:rPr>
                <w:b/>
                <w:i/>
                <w:lang w:val="it-IT"/>
              </w:rPr>
              <w:t>11</w:t>
            </w:r>
            <w:proofErr w:type="gramEnd"/>
            <w:r w:rsidRPr="00A2551E">
              <w:rPr>
                <w:b/>
                <w:i/>
                <w:lang w:val="it-IT"/>
              </w:rPr>
              <w:t xml:space="preserve"> quater.</w:t>
            </w:r>
            <w:r w:rsidRPr="00A2551E">
              <w:rPr>
                <w:b/>
                <w:i/>
                <w:lang w:val="it-IT"/>
              </w:rPr>
              <w:tab/>
              <w:t>raccomanda agli Stati membri di elaborare politiche sociali proattive intese a prevenire l'allontanamento dei minori dal loro ambiente familiare, assicurando che i minori non siano istituzionalizzati a causa della povertà e dell'esclusione; invita gli Stati membri a garantire che il ricorso all'istituzionalizzazione dei bambini e dei giovani avvenga solo come ultima risorsa e a investire in sistemi di affido sicuri per i bambini e i giovani, per favorire la transizione dall'assistenza istituzionale a quella familiare e di prossimità;</w:t>
            </w:r>
          </w:p>
        </w:tc>
      </w:tr>
    </w:tbl>
    <w:p w14:paraId="1BD8D89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8FA4902" w14:textId="77777777" w:rsidR="00997677" w:rsidRPr="00A2551E" w:rsidRDefault="00997677" w:rsidP="00997677">
      <w:r w:rsidRPr="00A2551E">
        <w:rPr>
          <w:rStyle w:val="HideTWBExt"/>
        </w:rPr>
        <w:t>&lt;/Amend&gt;</w:t>
      </w:r>
    </w:p>
    <w:p w14:paraId="4921BA48" w14:textId="394ED06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DF43AF1"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D8600C7" w14:textId="77777777" w:rsidR="00997677" w:rsidRPr="00A2551E" w:rsidRDefault="00997677" w:rsidP="00997677">
      <w:r w:rsidRPr="00A2551E">
        <w:rPr>
          <w:rStyle w:val="HideTWBExt"/>
        </w:rPr>
        <w:t>&lt;/RepeatBlock-By&gt;</w:t>
      </w:r>
    </w:p>
    <w:p w14:paraId="68D881D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4FB2EF6" w14:textId="77777777" w:rsidR="00997677" w:rsidRPr="00A2551E" w:rsidRDefault="00997677" w:rsidP="00997677">
      <w:pPr>
        <w:pStyle w:val="NormalBold"/>
      </w:pPr>
      <w:r w:rsidRPr="00A2551E">
        <w:rPr>
          <w:rStyle w:val="HideTWBExt"/>
          <w:b w:val="0"/>
        </w:rPr>
        <w:t>&lt;Article&gt;</w:t>
      </w:r>
      <w:r w:rsidRPr="00A2551E">
        <w:t>Paragrafo 12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CC875E7" w14:textId="77777777" w:rsidTr="00B568DA">
        <w:trPr>
          <w:jc w:val="center"/>
        </w:trPr>
        <w:tc>
          <w:tcPr>
            <w:tcW w:w="9752" w:type="dxa"/>
            <w:gridSpan w:val="2"/>
          </w:tcPr>
          <w:p w14:paraId="4345833C" w14:textId="77777777" w:rsidR="00997677" w:rsidRPr="00A2551E" w:rsidRDefault="00997677" w:rsidP="00B568DA">
            <w:pPr>
              <w:keepNext/>
            </w:pPr>
          </w:p>
        </w:tc>
      </w:tr>
      <w:tr w:rsidR="00997677" w:rsidRPr="00A2551E" w14:paraId="50CA2074" w14:textId="77777777" w:rsidTr="00B568DA">
        <w:trPr>
          <w:jc w:val="center"/>
        </w:trPr>
        <w:tc>
          <w:tcPr>
            <w:tcW w:w="4876" w:type="dxa"/>
            <w:hideMark/>
          </w:tcPr>
          <w:p w14:paraId="1160085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C2CE14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6D61539" w14:textId="77777777" w:rsidTr="00B568DA">
        <w:trPr>
          <w:jc w:val="center"/>
        </w:trPr>
        <w:tc>
          <w:tcPr>
            <w:tcW w:w="4876" w:type="dxa"/>
            <w:hideMark/>
          </w:tcPr>
          <w:p w14:paraId="754BD190" w14:textId="77777777" w:rsidR="00997677" w:rsidRPr="00A2551E" w:rsidRDefault="00997677" w:rsidP="00B568DA">
            <w:pPr>
              <w:pStyle w:val="Normal6"/>
              <w:rPr>
                <w:lang w:val="it-IT"/>
              </w:rPr>
            </w:pPr>
            <w:r w:rsidRPr="00A2551E">
              <w:rPr>
                <w:lang w:val="it-IT"/>
              </w:rPr>
              <w:t>12.</w:t>
            </w:r>
            <w:r w:rsidRPr="00A2551E">
              <w:rPr>
                <w:lang w:val="it-IT"/>
              </w:rPr>
              <w:tab/>
            </w:r>
            <w:r w:rsidRPr="00A2551E">
              <w:rPr>
                <w:b/>
                <w:i/>
                <w:lang w:val="it-IT"/>
              </w:rPr>
              <w:t>invita gli</w:t>
            </w:r>
            <w:r w:rsidRPr="00A2551E">
              <w:rPr>
                <w:lang w:val="it-IT"/>
              </w:rPr>
              <w:t xml:space="preserve"> Stati membri </w:t>
            </w:r>
            <w:r w:rsidRPr="00A2551E">
              <w:rPr>
                <w:b/>
                <w:i/>
                <w:lang w:val="it-IT"/>
              </w:rPr>
              <w:t>a</w:t>
            </w:r>
            <w:r w:rsidRPr="00A2551E">
              <w:rPr>
                <w:lang w:val="it-IT"/>
              </w:rPr>
              <w:t xml:space="preserve"> rafforzare i sistemi di sicurezza sociale </w:t>
            </w:r>
            <w:r w:rsidRPr="00A2551E">
              <w:rPr>
                <w:b/>
                <w:i/>
                <w:lang w:val="it-IT"/>
              </w:rPr>
              <w:t>pubblici, universali e solidali</w:t>
            </w:r>
            <w:r w:rsidRPr="00A2551E">
              <w:rPr>
                <w:lang w:val="it-IT"/>
              </w:rPr>
              <w:t xml:space="preserve"> al fine di garantire una protezione sociale </w:t>
            </w:r>
            <w:r w:rsidRPr="00A2551E">
              <w:rPr>
                <w:b/>
                <w:i/>
                <w:lang w:val="it-IT"/>
              </w:rPr>
              <w:t>piena ed</w:t>
            </w:r>
            <w:r w:rsidRPr="00A2551E">
              <w:rPr>
                <w:lang w:val="it-IT"/>
              </w:rPr>
              <w:t xml:space="preserve"> efficace per i lavoratori e i pensionati e prevenire la povertà;</w:t>
            </w:r>
          </w:p>
        </w:tc>
        <w:tc>
          <w:tcPr>
            <w:tcW w:w="4876" w:type="dxa"/>
            <w:hideMark/>
          </w:tcPr>
          <w:p w14:paraId="78B36FD4" w14:textId="77777777" w:rsidR="00997677" w:rsidRPr="00A2551E" w:rsidRDefault="00997677" w:rsidP="00B568DA">
            <w:pPr>
              <w:pStyle w:val="Normal6"/>
              <w:rPr>
                <w:szCs w:val="24"/>
                <w:lang w:val="it-IT"/>
              </w:rPr>
            </w:pPr>
            <w:r w:rsidRPr="00A2551E">
              <w:rPr>
                <w:lang w:val="it-IT"/>
              </w:rPr>
              <w:t>12.</w:t>
            </w:r>
            <w:r w:rsidRPr="00A2551E">
              <w:rPr>
                <w:lang w:val="it-IT"/>
              </w:rPr>
              <w:tab/>
            </w:r>
            <w:r w:rsidRPr="00A2551E">
              <w:rPr>
                <w:b/>
                <w:i/>
                <w:lang w:val="it-IT"/>
              </w:rPr>
              <w:t>raccomanda agli</w:t>
            </w:r>
            <w:r w:rsidRPr="00A2551E">
              <w:rPr>
                <w:lang w:val="it-IT"/>
              </w:rPr>
              <w:t xml:space="preserve"> Stati membri </w:t>
            </w:r>
            <w:r w:rsidRPr="00A2551E">
              <w:rPr>
                <w:b/>
                <w:i/>
                <w:lang w:val="it-IT"/>
              </w:rPr>
              <w:t>di</w:t>
            </w:r>
            <w:r w:rsidRPr="00A2551E">
              <w:rPr>
                <w:lang w:val="it-IT"/>
              </w:rPr>
              <w:t xml:space="preserve"> rafforzare i sistemi di sicurezza sociale al fine di garantire una protezione sociale efficace per i lavoratori e i pensionati e prevenire la povertà;</w:t>
            </w:r>
          </w:p>
        </w:tc>
      </w:tr>
    </w:tbl>
    <w:p w14:paraId="2DF8F34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2993D16" w14:textId="77777777" w:rsidR="00997677" w:rsidRPr="00A2551E" w:rsidRDefault="00997677" w:rsidP="00997677">
      <w:r w:rsidRPr="00A2551E">
        <w:rPr>
          <w:rStyle w:val="HideTWBExt"/>
        </w:rPr>
        <w:t>&lt;/Amend&gt;</w:t>
      </w:r>
    </w:p>
    <w:p w14:paraId="4EC0C718" w14:textId="7D07CDD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4A2D4B6"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05C720AA" w14:textId="77777777" w:rsidR="00997677" w:rsidRPr="00A2551E" w:rsidRDefault="00997677" w:rsidP="00997677">
      <w:r w:rsidRPr="00A2551E">
        <w:rPr>
          <w:rStyle w:val="HideTWBExt"/>
        </w:rPr>
        <w:t>&lt;/RepeatBlock-By&gt;</w:t>
      </w:r>
    </w:p>
    <w:p w14:paraId="433CC55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D6C760D" w14:textId="77777777" w:rsidR="00997677" w:rsidRPr="00A2551E" w:rsidRDefault="00997677" w:rsidP="00997677">
      <w:pPr>
        <w:pStyle w:val="NormalBold"/>
      </w:pPr>
      <w:r w:rsidRPr="00A2551E">
        <w:rPr>
          <w:rStyle w:val="HideTWBExt"/>
          <w:b w:val="0"/>
        </w:rPr>
        <w:t>&lt;Article&gt;</w:t>
      </w:r>
      <w:r w:rsidRPr="00A2551E">
        <w:t>Paragrafo 12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4DB387B" w14:textId="77777777" w:rsidTr="00B568DA">
        <w:trPr>
          <w:jc w:val="center"/>
        </w:trPr>
        <w:tc>
          <w:tcPr>
            <w:tcW w:w="9752" w:type="dxa"/>
            <w:gridSpan w:val="2"/>
          </w:tcPr>
          <w:p w14:paraId="14F98E77" w14:textId="77777777" w:rsidR="00997677" w:rsidRPr="00A2551E" w:rsidRDefault="00997677" w:rsidP="00B568DA">
            <w:pPr>
              <w:keepNext/>
            </w:pPr>
          </w:p>
        </w:tc>
      </w:tr>
      <w:tr w:rsidR="00997677" w:rsidRPr="00A2551E" w14:paraId="182D02E4" w14:textId="77777777" w:rsidTr="00B568DA">
        <w:trPr>
          <w:jc w:val="center"/>
        </w:trPr>
        <w:tc>
          <w:tcPr>
            <w:tcW w:w="4876" w:type="dxa"/>
            <w:hideMark/>
          </w:tcPr>
          <w:p w14:paraId="2912AAF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C34946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2174D0F" w14:textId="77777777" w:rsidTr="00B568DA">
        <w:trPr>
          <w:jc w:val="center"/>
        </w:trPr>
        <w:tc>
          <w:tcPr>
            <w:tcW w:w="4876" w:type="dxa"/>
            <w:hideMark/>
          </w:tcPr>
          <w:p w14:paraId="11D49A68" w14:textId="77777777" w:rsidR="00997677" w:rsidRPr="00A2551E" w:rsidRDefault="00997677" w:rsidP="00B568DA">
            <w:pPr>
              <w:pStyle w:val="Normal6"/>
              <w:rPr>
                <w:lang w:val="it-IT"/>
              </w:rPr>
            </w:pPr>
            <w:r w:rsidRPr="00A2551E">
              <w:rPr>
                <w:lang w:val="it-IT"/>
              </w:rPr>
              <w:t>12.</w:t>
            </w:r>
            <w:r w:rsidRPr="00A2551E">
              <w:rPr>
                <w:lang w:val="it-IT"/>
              </w:rPr>
              <w:tab/>
              <w:t xml:space="preserve">invita gli Stati membri a rafforzare i sistemi di sicurezza sociale pubblici, </w:t>
            </w:r>
            <w:r w:rsidRPr="00A2551E">
              <w:rPr>
                <w:b/>
                <w:i/>
                <w:lang w:val="it-IT"/>
              </w:rPr>
              <w:t>universali e solidali</w:t>
            </w:r>
            <w:r w:rsidRPr="00A2551E">
              <w:rPr>
                <w:lang w:val="it-IT"/>
              </w:rPr>
              <w:t xml:space="preserve"> al fine di garantire una protezione sociale piena ed efficace per i lavoratori e i pensionati </w:t>
            </w:r>
            <w:r w:rsidRPr="00A2551E">
              <w:rPr>
                <w:b/>
                <w:i/>
                <w:lang w:val="it-IT"/>
              </w:rPr>
              <w:t>e</w:t>
            </w:r>
            <w:r w:rsidRPr="00A2551E">
              <w:rPr>
                <w:lang w:val="it-IT"/>
              </w:rPr>
              <w:t xml:space="preserve"> prevenire la povertà;</w:t>
            </w:r>
          </w:p>
        </w:tc>
        <w:tc>
          <w:tcPr>
            <w:tcW w:w="4876" w:type="dxa"/>
            <w:hideMark/>
          </w:tcPr>
          <w:p w14:paraId="24343664" w14:textId="77777777" w:rsidR="00997677" w:rsidRPr="00A2551E" w:rsidRDefault="00997677" w:rsidP="00B568DA">
            <w:pPr>
              <w:pStyle w:val="Normal6"/>
              <w:rPr>
                <w:szCs w:val="24"/>
                <w:lang w:val="it-IT"/>
              </w:rPr>
            </w:pPr>
            <w:r w:rsidRPr="00A2551E">
              <w:rPr>
                <w:lang w:val="it-IT"/>
              </w:rPr>
              <w:t>12.</w:t>
            </w:r>
            <w:r w:rsidRPr="00A2551E">
              <w:rPr>
                <w:lang w:val="it-IT"/>
              </w:rPr>
              <w:tab/>
              <w:t xml:space="preserve">invita gli Stati membri a rafforzare i sistemi di sicurezza sociale pubblici, </w:t>
            </w:r>
            <w:r w:rsidRPr="00A2551E">
              <w:rPr>
                <w:b/>
                <w:i/>
                <w:lang w:val="it-IT"/>
              </w:rPr>
              <w:t xml:space="preserve">garantendone </w:t>
            </w:r>
            <w:proofErr w:type="gramStart"/>
            <w:r w:rsidRPr="00A2551E">
              <w:rPr>
                <w:b/>
                <w:i/>
                <w:lang w:val="it-IT"/>
              </w:rPr>
              <w:t>nel contempo</w:t>
            </w:r>
            <w:proofErr w:type="gramEnd"/>
            <w:r w:rsidRPr="00A2551E">
              <w:rPr>
                <w:b/>
                <w:i/>
                <w:lang w:val="it-IT"/>
              </w:rPr>
              <w:t xml:space="preserve"> la sostenibilità a lungo termine attraverso le riforme necessarie</w:t>
            </w:r>
            <w:r w:rsidRPr="00A2551E">
              <w:rPr>
                <w:lang w:val="it-IT"/>
              </w:rPr>
              <w:t xml:space="preserve"> al fine di garantire una protezione sociale piena ed efficace per i lavoratori e i pensionati</w:t>
            </w:r>
            <w:r w:rsidRPr="00A2551E">
              <w:rPr>
                <w:b/>
                <w:i/>
                <w:lang w:val="it-IT"/>
              </w:rPr>
              <w:t>,</w:t>
            </w:r>
            <w:r w:rsidRPr="00A2551E">
              <w:rPr>
                <w:lang w:val="it-IT"/>
              </w:rPr>
              <w:t xml:space="preserve"> prevenire la povertà </w:t>
            </w:r>
            <w:r w:rsidRPr="00A2551E">
              <w:rPr>
                <w:b/>
                <w:i/>
                <w:lang w:val="it-IT"/>
              </w:rPr>
              <w:t>e affrontare le sfide demografiche</w:t>
            </w:r>
            <w:r w:rsidRPr="00A2551E">
              <w:rPr>
                <w:lang w:val="it-IT"/>
              </w:rPr>
              <w:t>;</w:t>
            </w:r>
          </w:p>
        </w:tc>
      </w:tr>
    </w:tbl>
    <w:p w14:paraId="52F3EAC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28396B5" w14:textId="77777777" w:rsidR="00997677" w:rsidRPr="00A2551E" w:rsidRDefault="00997677" w:rsidP="00997677">
      <w:r w:rsidRPr="00A2551E">
        <w:rPr>
          <w:rStyle w:val="HideTWBExt"/>
        </w:rPr>
        <w:t>&lt;/Amend&gt;</w:t>
      </w:r>
    </w:p>
    <w:p w14:paraId="7F3CE9A0" w14:textId="0DBFBE8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EDBACD0"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C8193FC" w14:textId="77777777" w:rsidR="00997677" w:rsidRPr="00A2551E" w:rsidRDefault="00997677" w:rsidP="00997677">
      <w:r w:rsidRPr="00A2551E">
        <w:rPr>
          <w:rStyle w:val="HideTWBExt"/>
        </w:rPr>
        <w:t>&lt;/RepeatBlock-By&gt;</w:t>
      </w:r>
    </w:p>
    <w:p w14:paraId="0216FE0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71BC6A1" w14:textId="77777777" w:rsidR="00997677" w:rsidRPr="00A2551E" w:rsidRDefault="00997677" w:rsidP="00997677">
      <w:pPr>
        <w:pStyle w:val="NormalBold"/>
      </w:pPr>
      <w:r w:rsidRPr="00A2551E">
        <w:rPr>
          <w:rStyle w:val="HideTWBExt"/>
          <w:b w:val="0"/>
        </w:rPr>
        <w:t>&lt;Article&gt;</w:t>
      </w:r>
      <w:r w:rsidRPr="00A2551E">
        <w:t>Paragrafo 12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5501F4E" w14:textId="77777777" w:rsidTr="00B568DA">
        <w:trPr>
          <w:jc w:val="center"/>
        </w:trPr>
        <w:tc>
          <w:tcPr>
            <w:tcW w:w="9752" w:type="dxa"/>
            <w:gridSpan w:val="2"/>
          </w:tcPr>
          <w:p w14:paraId="0F9FECE7" w14:textId="77777777" w:rsidR="00997677" w:rsidRPr="00A2551E" w:rsidRDefault="00997677" w:rsidP="00B568DA">
            <w:pPr>
              <w:keepNext/>
            </w:pPr>
          </w:p>
        </w:tc>
      </w:tr>
      <w:tr w:rsidR="00997677" w:rsidRPr="00A2551E" w14:paraId="55B24708" w14:textId="77777777" w:rsidTr="00B568DA">
        <w:trPr>
          <w:jc w:val="center"/>
        </w:trPr>
        <w:tc>
          <w:tcPr>
            <w:tcW w:w="4876" w:type="dxa"/>
            <w:hideMark/>
          </w:tcPr>
          <w:p w14:paraId="6DCDAE7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6AA7E0C"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55ECC07" w14:textId="77777777" w:rsidTr="00B568DA">
        <w:trPr>
          <w:jc w:val="center"/>
        </w:trPr>
        <w:tc>
          <w:tcPr>
            <w:tcW w:w="4876" w:type="dxa"/>
            <w:hideMark/>
          </w:tcPr>
          <w:p w14:paraId="335BF259" w14:textId="77777777" w:rsidR="00997677" w:rsidRPr="00A2551E" w:rsidRDefault="00997677" w:rsidP="00B568DA">
            <w:pPr>
              <w:pStyle w:val="Normal6"/>
              <w:rPr>
                <w:lang w:val="it-IT"/>
              </w:rPr>
            </w:pPr>
            <w:r w:rsidRPr="00A2551E">
              <w:rPr>
                <w:lang w:val="it-IT"/>
              </w:rPr>
              <w:t>12.</w:t>
            </w:r>
            <w:r w:rsidRPr="00A2551E">
              <w:rPr>
                <w:lang w:val="it-IT"/>
              </w:rPr>
              <w:tab/>
              <w:t xml:space="preserve">invita gli Stati membri a rafforzare i sistemi di sicurezza sociale pubblici, universali e solidali al fine di garantire una protezione sociale piena ed efficace per i lavoratori e i pensionati e prevenire </w:t>
            </w:r>
            <w:r w:rsidRPr="00A2551E">
              <w:rPr>
                <w:b/>
                <w:bCs/>
                <w:i/>
                <w:iCs/>
                <w:lang w:val="it-IT"/>
              </w:rPr>
              <w:t>la</w:t>
            </w:r>
            <w:r w:rsidRPr="00A2551E">
              <w:rPr>
                <w:lang w:val="it-IT"/>
              </w:rPr>
              <w:t xml:space="preserve"> povertà;</w:t>
            </w:r>
          </w:p>
        </w:tc>
        <w:tc>
          <w:tcPr>
            <w:tcW w:w="4876" w:type="dxa"/>
            <w:hideMark/>
          </w:tcPr>
          <w:p w14:paraId="696CFE25" w14:textId="77777777" w:rsidR="00997677" w:rsidRPr="00A2551E" w:rsidRDefault="00997677" w:rsidP="00B568DA">
            <w:pPr>
              <w:pStyle w:val="Normal6"/>
              <w:rPr>
                <w:szCs w:val="24"/>
                <w:lang w:val="it-IT"/>
              </w:rPr>
            </w:pPr>
            <w:r w:rsidRPr="00A2551E">
              <w:rPr>
                <w:lang w:val="it-IT"/>
              </w:rPr>
              <w:t>12.</w:t>
            </w:r>
            <w:r w:rsidRPr="00A2551E">
              <w:rPr>
                <w:lang w:val="it-IT"/>
              </w:rPr>
              <w:tab/>
              <w:t xml:space="preserve">invita gli Stati membri a rafforzare i sistemi di sicurezza sociale pubblici, universali e solidali al fine di garantire una protezione sociale piena ed efficace per i lavoratori </w:t>
            </w:r>
            <w:r w:rsidRPr="00A2551E">
              <w:rPr>
                <w:b/>
                <w:i/>
                <w:lang w:val="it-IT"/>
              </w:rPr>
              <w:t>subordinati e autonomi</w:t>
            </w:r>
            <w:r w:rsidRPr="00A2551E">
              <w:rPr>
                <w:lang w:val="it-IT"/>
              </w:rPr>
              <w:t xml:space="preserve"> e i pensionati e prevenire </w:t>
            </w:r>
            <w:r w:rsidRPr="00A2551E">
              <w:rPr>
                <w:b/>
                <w:i/>
                <w:lang w:val="it-IT"/>
              </w:rPr>
              <w:t>e affrontare le cause profonde della</w:t>
            </w:r>
            <w:r w:rsidRPr="00A2551E">
              <w:rPr>
                <w:lang w:val="it-IT"/>
              </w:rPr>
              <w:t xml:space="preserve"> povertà</w:t>
            </w:r>
            <w:r w:rsidRPr="00A2551E">
              <w:rPr>
                <w:b/>
                <w:i/>
                <w:lang w:val="it-IT"/>
              </w:rPr>
              <w:t>, in linea con la raccomandazione del Consiglio sull'accesso alla protezione sociale per i lavoratori subordinati e autonomi (2019)</w:t>
            </w:r>
            <w:r w:rsidRPr="00A2551E">
              <w:rPr>
                <w:b/>
                <w:i/>
                <w:vertAlign w:val="superscript"/>
                <w:lang w:val="it-IT"/>
              </w:rPr>
              <w:t>1 bis</w:t>
            </w:r>
            <w:r w:rsidRPr="00A2551E">
              <w:rPr>
                <w:lang w:val="it-IT"/>
              </w:rPr>
              <w:t xml:space="preserve">; </w:t>
            </w:r>
            <w:r w:rsidRPr="00A2551E">
              <w:rPr>
                <w:b/>
                <w:i/>
                <w:lang w:val="it-IT"/>
              </w:rPr>
              <w:t>sottolinea gli elevati livelli di precarietà del reddito che si riscontrano tra gli artisti e i lavoratori dei settori culturali e creativi e altre persone con modelli di reddito irregolari; incoraggia gli Stati membri, in particolare, a migliorare la flessibilità e ad affrontare le potenziali lacune dei loro sistemi di protezione sociale alla luce dell'evoluzione del mondo del lavoro e delle società e delle raccomandazioni del gruppo ad alto livello sul futuro della protezione sociale e dello Stato sociale nell'UE</w:t>
            </w:r>
            <w:r w:rsidRPr="00A2551E">
              <w:rPr>
                <w:b/>
                <w:i/>
                <w:vertAlign w:val="superscript"/>
                <w:lang w:val="it-IT"/>
              </w:rPr>
              <w:t>1 ter</w:t>
            </w:r>
            <w:r w:rsidRPr="00A2551E">
              <w:rPr>
                <w:b/>
                <w:i/>
                <w:lang w:val="it-IT"/>
              </w:rPr>
              <w:t>;</w:t>
            </w:r>
          </w:p>
        </w:tc>
      </w:tr>
      <w:tr w:rsidR="00997677" w:rsidRPr="00A2551E" w14:paraId="6473BCC3" w14:textId="77777777" w:rsidTr="00B568DA">
        <w:trPr>
          <w:jc w:val="center"/>
        </w:trPr>
        <w:tc>
          <w:tcPr>
            <w:tcW w:w="4876" w:type="dxa"/>
          </w:tcPr>
          <w:p w14:paraId="70C5E24F" w14:textId="77777777" w:rsidR="00997677" w:rsidRPr="00A2551E" w:rsidRDefault="00997677" w:rsidP="00B568DA">
            <w:pPr>
              <w:pStyle w:val="Normal6"/>
              <w:rPr>
                <w:lang w:val="it-IT"/>
              </w:rPr>
            </w:pPr>
          </w:p>
        </w:tc>
        <w:tc>
          <w:tcPr>
            <w:tcW w:w="4876" w:type="dxa"/>
            <w:hideMark/>
          </w:tcPr>
          <w:p w14:paraId="7287F29F" w14:textId="77777777" w:rsidR="00997677" w:rsidRPr="00A2551E" w:rsidRDefault="00997677" w:rsidP="00B568DA">
            <w:pPr>
              <w:pStyle w:val="Normal6"/>
              <w:rPr>
                <w:szCs w:val="24"/>
                <w:lang w:val="it-IT"/>
              </w:rPr>
            </w:pPr>
            <w:r w:rsidRPr="00A2551E">
              <w:rPr>
                <w:lang w:val="it-IT"/>
              </w:rPr>
              <w:t>__________________</w:t>
            </w:r>
          </w:p>
        </w:tc>
      </w:tr>
      <w:tr w:rsidR="00997677" w:rsidRPr="00A2551E" w14:paraId="18EF5013" w14:textId="77777777" w:rsidTr="00B568DA">
        <w:trPr>
          <w:jc w:val="center"/>
        </w:trPr>
        <w:tc>
          <w:tcPr>
            <w:tcW w:w="4876" w:type="dxa"/>
          </w:tcPr>
          <w:p w14:paraId="471D808C" w14:textId="77777777" w:rsidR="00997677" w:rsidRPr="00A2551E" w:rsidRDefault="00997677" w:rsidP="00B568DA">
            <w:pPr>
              <w:pStyle w:val="Normal6"/>
              <w:rPr>
                <w:lang w:val="it-IT"/>
              </w:rPr>
            </w:pPr>
          </w:p>
        </w:tc>
        <w:tc>
          <w:tcPr>
            <w:tcW w:w="4876" w:type="dxa"/>
            <w:hideMark/>
          </w:tcPr>
          <w:p w14:paraId="51D9506D" w14:textId="77777777" w:rsidR="00997677" w:rsidRPr="00A2551E" w:rsidRDefault="00997677" w:rsidP="00B568DA">
            <w:pPr>
              <w:pStyle w:val="Normal6"/>
              <w:rPr>
                <w:szCs w:val="24"/>
                <w:lang w:val="it-IT"/>
              </w:rPr>
            </w:pPr>
            <w:r w:rsidRPr="00A2551E">
              <w:rPr>
                <w:b/>
                <w:i/>
                <w:vertAlign w:val="superscript"/>
                <w:lang w:val="it-IT"/>
              </w:rPr>
              <w:t>1 bis</w:t>
            </w:r>
            <w:r w:rsidRPr="00A2551E">
              <w:rPr>
                <w:lang w:val="it-IT"/>
              </w:rPr>
              <w:t xml:space="preserve"> </w:t>
            </w:r>
            <w:r w:rsidRPr="00A2551E">
              <w:rPr>
                <w:b/>
                <w:i/>
                <w:lang w:val="it-IT"/>
              </w:rPr>
              <w:t>GU C 387 del 15.11.2019, pag. 1.</w:t>
            </w:r>
          </w:p>
        </w:tc>
      </w:tr>
      <w:tr w:rsidR="00997677" w:rsidRPr="00A2551E" w14:paraId="21E685CE" w14:textId="77777777" w:rsidTr="00B568DA">
        <w:trPr>
          <w:jc w:val="center"/>
        </w:trPr>
        <w:tc>
          <w:tcPr>
            <w:tcW w:w="4876" w:type="dxa"/>
          </w:tcPr>
          <w:p w14:paraId="2FDFA0A6" w14:textId="77777777" w:rsidR="00997677" w:rsidRPr="00A2551E" w:rsidRDefault="00997677" w:rsidP="00B568DA">
            <w:pPr>
              <w:pStyle w:val="Normal6"/>
              <w:rPr>
                <w:lang w:val="it-IT"/>
              </w:rPr>
            </w:pPr>
          </w:p>
        </w:tc>
        <w:tc>
          <w:tcPr>
            <w:tcW w:w="4876" w:type="dxa"/>
            <w:hideMark/>
          </w:tcPr>
          <w:p w14:paraId="3122DF8A" w14:textId="77777777" w:rsidR="00997677" w:rsidRPr="00A2551E" w:rsidRDefault="00997677" w:rsidP="00B568DA">
            <w:pPr>
              <w:pStyle w:val="Normal6"/>
              <w:rPr>
                <w:szCs w:val="24"/>
                <w:lang w:val="it-IT"/>
              </w:rPr>
            </w:pPr>
            <w:r w:rsidRPr="00A2551E">
              <w:rPr>
                <w:b/>
                <w:i/>
                <w:vertAlign w:val="superscript"/>
                <w:lang w:val="it-IT"/>
              </w:rPr>
              <w:t>1 ter</w:t>
            </w:r>
            <w:r w:rsidRPr="00A2551E">
              <w:rPr>
                <w:lang w:val="it-IT"/>
              </w:rPr>
              <w:t xml:space="preserve"> </w:t>
            </w:r>
            <w:r w:rsidRPr="00A2551E">
              <w:rPr>
                <w:b/>
                <w:i/>
                <w:lang w:val="it-IT"/>
              </w:rPr>
              <w:t xml:space="preserve">Commissione europea: direzione generale per l'Occupazione, gli affari sociali e l'inclusione, "The future of social </w:t>
            </w:r>
            <w:proofErr w:type="spellStart"/>
            <w:r w:rsidRPr="00A2551E">
              <w:rPr>
                <w:b/>
                <w:i/>
                <w:lang w:val="it-IT"/>
              </w:rPr>
              <w:t>protection</w:t>
            </w:r>
            <w:proofErr w:type="spellEnd"/>
            <w:r w:rsidRPr="00A2551E">
              <w:rPr>
                <w:b/>
                <w:i/>
                <w:lang w:val="it-IT"/>
              </w:rPr>
              <w:t xml:space="preserve"> and of the welfare state in the EU", Ufficio delle pubblicazioni dell'Unione europea, 2023, https://data.europa.eu/doi/10.2767/35425.</w:t>
            </w:r>
          </w:p>
        </w:tc>
      </w:tr>
    </w:tbl>
    <w:p w14:paraId="23A7ED0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C3DF4EB" w14:textId="77777777" w:rsidR="00997677" w:rsidRPr="00A2551E" w:rsidRDefault="00997677" w:rsidP="00997677">
      <w:r w:rsidRPr="00A2551E">
        <w:rPr>
          <w:rStyle w:val="HideTWBExt"/>
        </w:rPr>
        <w:t>&lt;/Amend&gt;</w:t>
      </w:r>
    </w:p>
    <w:p w14:paraId="54ECB593" w14:textId="6D10EDA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7FEB414"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214F176B"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72422787" w14:textId="77777777" w:rsidR="00997677" w:rsidRPr="00A2551E" w:rsidRDefault="00997677" w:rsidP="00997677">
      <w:r w:rsidRPr="00A2551E">
        <w:rPr>
          <w:rStyle w:val="HideTWBExt"/>
        </w:rPr>
        <w:t>&lt;/RepeatBlock-By&gt;</w:t>
      </w:r>
    </w:p>
    <w:p w14:paraId="6EF3671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AC5EF4A" w14:textId="77777777" w:rsidR="00997677" w:rsidRPr="00A2551E" w:rsidRDefault="00997677" w:rsidP="00997677">
      <w:pPr>
        <w:pStyle w:val="NormalBold"/>
      </w:pPr>
      <w:r w:rsidRPr="00A2551E">
        <w:rPr>
          <w:rStyle w:val="HideTWBExt"/>
          <w:b w:val="0"/>
        </w:rPr>
        <w:t>&lt;Article&gt;</w:t>
      </w:r>
      <w:r w:rsidRPr="00A2551E">
        <w:t>Paragrafo 12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39398B6" w14:textId="77777777" w:rsidTr="00B568DA">
        <w:trPr>
          <w:jc w:val="center"/>
        </w:trPr>
        <w:tc>
          <w:tcPr>
            <w:tcW w:w="9752" w:type="dxa"/>
            <w:gridSpan w:val="2"/>
          </w:tcPr>
          <w:p w14:paraId="6679A3F3" w14:textId="77777777" w:rsidR="00997677" w:rsidRPr="00A2551E" w:rsidRDefault="00997677" w:rsidP="00B568DA">
            <w:pPr>
              <w:keepNext/>
            </w:pPr>
          </w:p>
        </w:tc>
      </w:tr>
      <w:tr w:rsidR="00997677" w:rsidRPr="00A2551E" w14:paraId="78B7D347" w14:textId="77777777" w:rsidTr="00B568DA">
        <w:trPr>
          <w:jc w:val="center"/>
        </w:trPr>
        <w:tc>
          <w:tcPr>
            <w:tcW w:w="4876" w:type="dxa"/>
            <w:hideMark/>
          </w:tcPr>
          <w:p w14:paraId="30566C7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E8CC03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F2634F2" w14:textId="77777777" w:rsidTr="00B568DA">
        <w:trPr>
          <w:jc w:val="center"/>
        </w:trPr>
        <w:tc>
          <w:tcPr>
            <w:tcW w:w="4876" w:type="dxa"/>
            <w:hideMark/>
          </w:tcPr>
          <w:p w14:paraId="3F313305" w14:textId="77777777" w:rsidR="00997677" w:rsidRPr="00A2551E" w:rsidRDefault="00997677" w:rsidP="00B568DA">
            <w:pPr>
              <w:pStyle w:val="Normal6"/>
              <w:rPr>
                <w:lang w:val="it-IT"/>
              </w:rPr>
            </w:pPr>
            <w:r w:rsidRPr="00A2551E">
              <w:rPr>
                <w:lang w:val="it-IT"/>
              </w:rPr>
              <w:t>12.</w:t>
            </w:r>
            <w:r w:rsidRPr="00A2551E">
              <w:rPr>
                <w:lang w:val="it-IT"/>
              </w:rPr>
              <w:tab/>
              <w:t>invita gli Stati membri a rafforzare i sistemi di sicurezza sociale pubblici, universali e solidali al fine di garantire una protezione sociale piena ed efficace per i lavoratori e i pensionati e prevenire la povertà;</w:t>
            </w:r>
          </w:p>
        </w:tc>
        <w:tc>
          <w:tcPr>
            <w:tcW w:w="4876" w:type="dxa"/>
            <w:hideMark/>
          </w:tcPr>
          <w:p w14:paraId="5D7F13C4" w14:textId="77777777" w:rsidR="00997677" w:rsidRPr="00A2551E" w:rsidRDefault="00997677" w:rsidP="00B568DA">
            <w:pPr>
              <w:pStyle w:val="Normal6"/>
              <w:rPr>
                <w:szCs w:val="24"/>
                <w:lang w:val="it-IT"/>
              </w:rPr>
            </w:pPr>
            <w:r w:rsidRPr="00A2551E">
              <w:rPr>
                <w:lang w:val="it-IT"/>
              </w:rPr>
              <w:t>12.</w:t>
            </w:r>
            <w:r w:rsidRPr="00A2551E">
              <w:rPr>
                <w:lang w:val="it-IT"/>
              </w:rPr>
              <w:tab/>
              <w:t xml:space="preserve">invita gli Stati membri a rafforzare i sistemi di sicurezza sociale pubblici, universali e solidali al fine di garantire una protezione sociale piena ed efficace per i lavoratori e i pensionati e prevenire la povertà; </w:t>
            </w:r>
            <w:r w:rsidRPr="00A2551E">
              <w:rPr>
                <w:b/>
                <w:i/>
                <w:lang w:val="it-IT"/>
              </w:rPr>
              <w:t>ribadisce l'importanza di affrontare le sfide con cui si confrontano le persone con un lavoro precario o atipico, in particolare i giovani, che subiscono discriminazioni basate sull'età, quando accedono alle prestazioni;</w:t>
            </w:r>
          </w:p>
        </w:tc>
      </w:tr>
    </w:tbl>
    <w:p w14:paraId="27CA139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E5E3C15" w14:textId="77777777" w:rsidR="00997677" w:rsidRPr="00A2551E" w:rsidRDefault="00997677" w:rsidP="00997677">
      <w:r w:rsidRPr="00A2551E">
        <w:rPr>
          <w:rStyle w:val="HideTWBExt"/>
        </w:rPr>
        <w:t>&lt;/Amend&gt;</w:t>
      </w:r>
    </w:p>
    <w:p w14:paraId="6D74469E" w14:textId="0438F48B"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349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0C60281" w14:textId="77777777" w:rsidR="00997677" w:rsidRPr="00A2551E" w:rsidRDefault="00997677" w:rsidP="00997677">
      <w:pPr>
        <w:pStyle w:val="NormalBold"/>
      </w:pPr>
      <w:r w:rsidRPr="00A2551E">
        <w:rPr>
          <w:rStyle w:val="HideTWBExt"/>
          <w:b w:val="0"/>
        </w:rPr>
        <w:t>&lt;RepeatBlock-By&gt;&lt;Members&gt;</w:t>
      </w:r>
      <w:r w:rsidRPr="00A2551E">
        <w:t xml:space="preserve">Martine Kemp, Regina Doherty, </w:t>
      </w:r>
      <w:proofErr w:type="spellStart"/>
      <w:r w:rsidRPr="00A2551E">
        <w:t>Liesbet</w:t>
      </w:r>
      <w:proofErr w:type="spellEnd"/>
      <w:r w:rsidRPr="00A2551E">
        <w:t xml:space="preserve"> </w:t>
      </w:r>
      <w:proofErr w:type="spellStart"/>
      <w:r w:rsidRPr="00A2551E">
        <w:t>Sommen</w:t>
      </w:r>
      <w:proofErr w:type="spellEnd"/>
      <w:r w:rsidRPr="00A2551E">
        <w:rPr>
          <w:rStyle w:val="HideTWBExt"/>
          <w:b w:val="0"/>
        </w:rPr>
        <w:t>&lt;/Members&gt;</w:t>
      </w:r>
    </w:p>
    <w:p w14:paraId="675ABFF0" w14:textId="77777777" w:rsidR="00997677" w:rsidRPr="00A2551E" w:rsidRDefault="00997677" w:rsidP="00997677">
      <w:r w:rsidRPr="00A2551E">
        <w:rPr>
          <w:rStyle w:val="HideTWBExt"/>
        </w:rPr>
        <w:t>&lt;/RepeatBlock-By&gt;</w:t>
      </w:r>
    </w:p>
    <w:p w14:paraId="1F82596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6AD21AE" w14:textId="77777777" w:rsidR="00997677" w:rsidRPr="00A2551E" w:rsidRDefault="00997677" w:rsidP="00997677">
      <w:pPr>
        <w:pStyle w:val="NormalBold"/>
      </w:pPr>
      <w:r w:rsidRPr="00A2551E">
        <w:rPr>
          <w:rStyle w:val="HideTWBExt"/>
          <w:b w:val="0"/>
        </w:rPr>
        <w:t>&lt;Article&gt;</w:t>
      </w:r>
      <w:r w:rsidRPr="00A2551E">
        <w:t>Paragrafo 12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FE30CEB" w14:textId="77777777" w:rsidTr="00B568DA">
        <w:trPr>
          <w:jc w:val="center"/>
        </w:trPr>
        <w:tc>
          <w:tcPr>
            <w:tcW w:w="9752" w:type="dxa"/>
            <w:gridSpan w:val="2"/>
          </w:tcPr>
          <w:p w14:paraId="1AF1F8D0" w14:textId="77777777" w:rsidR="00997677" w:rsidRPr="00A2551E" w:rsidRDefault="00997677" w:rsidP="00B568DA">
            <w:pPr>
              <w:keepNext/>
            </w:pPr>
          </w:p>
        </w:tc>
      </w:tr>
      <w:tr w:rsidR="00997677" w:rsidRPr="00A2551E" w14:paraId="0EE55A02" w14:textId="77777777" w:rsidTr="00B568DA">
        <w:trPr>
          <w:jc w:val="center"/>
        </w:trPr>
        <w:tc>
          <w:tcPr>
            <w:tcW w:w="4876" w:type="dxa"/>
            <w:hideMark/>
          </w:tcPr>
          <w:p w14:paraId="5473668A"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A31ADCC"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5927554" w14:textId="77777777" w:rsidTr="00B568DA">
        <w:trPr>
          <w:jc w:val="center"/>
        </w:trPr>
        <w:tc>
          <w:tcPr>
            <w:tcW w:w="4876" w:type="dxa"/>
            <w:hideMark/>
          </w:tcPr>
          <w:p w14:paraId="0FBAAB9D" w14:textId="77777777" w:rsidR="00997677" w:rsidRPr="00A2551E" w:rsidRDefault="00997677" w:rsidP="00B568DA">
            <w:pPr>
              <w:pStyle w:val="Normal6"/>
              <w:rPr>
                <w:lang w:val="it-IT"/>
              </w:rPr>
            </w:pPr>
            <w:r w:rsidRPr="00A2551E">
              <w:rPr>
                <w:lang w:val="it-IT"/>
              </w:rPr>
              <w:t>12.</w:t>
            </w:r>
            <w:r w:rsidRPr="00A2551E">
              <w:rPr>
                <w:lang w:val="it-IT"/>
              </w:rPr>
              <w:tab/>
              <w:t>invita gli Stati membri a rafforzare i sistemi di sicurezza sociale pubblici, universali e solidali al fine di garantire una protezione sociale piena ed efficace per i lavoratori e i pensionati e prevenire la povertà;</w:t>
            </w:r>
          </w:p>
        </w:tc>
        <w:tc>
          <w:tcPr>
            <w:tcW w:w="4876" w:type="dxa"/>
            <w:hideMark/>
          </w:tcPr>
          <w:p w14:paraId="075651F2" w14:textId="77777777" w:rsidR="00997677" w:rsidRPr="00A2551E" w:rsidRDefault="00997677" w:rsidP="00B568DA">
            <w:pPr>
              <w:pStyle w:val="Normal6"/>
              <w:rPr>
                <w:szCs w:val="24"/>
                <w:lang w:val="it-IT"/>
              </w:rPr>
            </w:pPr>
            <w:r w:rsidRPr="00A2551E">
              <w:rPr>
                <w:lang w:val="it-IT"/>
              </w:rPr>
              <w:t>12.</w:t>
            </w:r>
            <w:r w:rsidRPr="00A2551E">
              <w:rPr>
                <w:lang w:val="it-IT"/>
              </w:rPr>
              <w:tab/>
              <w:t>invita gli Stati membri a rafforzare i sistemi di sicurezza sociale pubblici, universali e solidali al fine di garantire una protezione sociale piena ed efficace per i lavoratori e i pensionati e prevenire la povertà</w:t>
            </w:r>
            <w:r w:rsidRPr="00A2551E">
              <w:rPr>
                <w:b/>
                <w:i/>
                <w:lang w:val="it-IT"/>
              </w:rPr>
              <w:t>, in particolare i giovani con lavori precari o atipici che subiscono discriminazioni basate sull'età e che non dispongono di contributi sufficienti per accedere alle prestazioni di sicurezza sociale</w:t>
            </w:r>
            <w:r w:rsidRPr="00A2551E">
              <w:rPr>
                <w:lang w:val="it-IT"/>
              </w:rPr>
              <w:t>;</w:t>
            </w:r>
          </w:p>
        </w:tc>
      </w:tr>
    </w:tbl>
    <w:p w14:paraId="2EABC4C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EA8AEAF" w14:textId="77777777" w:rsidR="00997677" w:rsidRPr="00A2551E" w:rsidRDefault="00997677" w:rsidP="00997677">
      <w:r w:rsidRPr="00A2551E">
        <w:rPr>
          <w:rStyle w:val="HideTWBExt"/>
        </w:rPr>
        <w:t>&lt;/Amend&gt;</w:t>
      </w:r>
    </w:p>
    <w:p w14:paraId="6B84C59F" w14:textId="5726799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F9E4BB6"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56CB7522" w14:textId="77777777" w:rsidR="00997677" w:rsidRPr="00A2551E" w:rsidRDefault="00997677" w:rsidP="00997677">
      <w:r w:rsidRPr="00A2551E">
        <w:rPr>
          <w:rStyle w:val="HideTWBExt"/>
        </w:rPr>
        <w:t>&lt;/RepeatBlock-By&gt;</w:t>
      </w:r>
    </w:p>
    <w:p w14:paraId="5659886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3D26BE0" w14:textId="77777777" w:rsidR="00997677" w:rsidRPr="00A2551E" w:rsidRDefault="00997677" w:rsidP="00997677">
      <w:pPr>
        <w:pStyle w:val="NormalBold"/>
      </w:pPr>
      <w:r w:rsidRPr="00A2551E">
        <w:rPr>
          <w:rStyle w:val="HideTWBExt"/>
          <w:b w:val="0"/>
        </w:rPr>
        <w:t>&lt;Article&gt;</w:t>
      </w:r>
      <w:r w:rsidRPr="00A2551E">
        <w:t>Paragrafo 12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AAA6CF1" w14:textId="77777777" w:rsidTr="00B568DA">
        <w:trPr>
          <w:jc w:val="center"/>
        </w:trPr>
        <w:tc>
          <w:tcPr>
            <w:tcW w:w="9752" w:type="dxa"/>
            <w:gridSpan w:val="2"/>
          </w:tcPr>
          <w:p w14:paraId="7A813A67" w14:textId="77777777" w:rsidR="00997677" w:rsidRPr="00A2551E" w:rsidRDefault="00997677" w:rsidP="00B568DA">
            <w:pPr>
              <w:keepNext/>
            </w:pPr>
          </w:p>
        </w:tc>
      </w:tr>
      <w:tr w:rsidR="00997677" w:rsidRPr="00A2551E" w14:paraId="2AD2EDA2" w14:textId="77777777" w:rsidTr="00B568DA">
        <w:trPr>
          <w:jc w:val="center"/>
        </w:trPr>
        <w:tc>
          <w:tcPr>
            <w:tcW w:w="4876" w:type="dxa"/>
            <w:hideMark/>
          </w:tcPr>
          <w:p w14:paraId="0722263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4206BC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16CF920" w14:textId="77777777" w:rsidTr="00B568DA">
        <w:trPr>
          <w:jc w:val="center"/>
        </w:trPr>
        <w:tc>
          <w:tcPr>
            <w:tcW w:w="4876" w:type="dxa"/>
            <w:hideMark/>
          </w:tcPr>
          <w:p w14:paraId="78F338DD" w14:textId="77777777" w:rsidR="00997677" w:rsidRPr="00A2551E" w:rsidRDefault="00997677" w:rsidP="00B568DA">
            <w:pPr>
              <w:pStyle w:val="Normal6"/>
              <w:rPr>
                <w:lang w:val="it-IT"/>
              </w:rPr>
            </w:pPr>
            <w:r w:rsidRPr="00A2551E">
              <w:rPr>
                <w:lang w:val="it-IT"/>
              </w:rPr>
              <w:t>12.</w:t>
            </w:r>
            <w:r w:rsidRPr="00A2551E">
              <w:rPr>
                <w:lang w:val="it-IT"/>
              </w:rPr>
              <w:tab/>
              <w:t>invita gli Stati membri a rafforzare i sistemi di sicurezza sociale pubblici, universali e solidali al fine di garantire una protezione sociale piena ed efficace per i lavoratori e i pensionati e prevenire la povertà;</w:t>
            </w:r>
          </w:p>
        </w:tc>
        <w:tc>
          <w:tcPr>
            <w:tcW w:w="4876" w:type="dxa"/>
            <w:hideMark/>
          </w:tcPr>
          <w:p w14:paraId="25D96E66" w14:textId="77777777" w:rsidR="00997677" w:rsidRPr="00A2551E" w:rsidRDefault="00997677" w:rsidP="00B568DA">
            <w:pPr>
              <w:pStyle w:val="Normal6"/>
              <w:rPr>
                <w:szCs w:val="24"/>
                <w:lang w:val="it-IT"/>
              </w:rPr>
            </w:pPr>
            <w:r w:rsidRPr="00A2551E">
              <w:rPr>
                <w:lang w:val="it-IT"/>
              </w:rPr>
              <w:t>12.</w:t>
            </w:r>
            <w:r w:rsidRPr="00A2551E">
              <w:rPr>
                <w:lang w:val="it-IT"/>
              </w:rPr>
              <w:tab/>
              <w:t xml:space="preserve">invita gli Stati membri a rafforzare i sistemi di sicurezza sociale pubblici, universali e solidali al fine di garantire una protezione sociale piena ed efficace per </w:t>
            </w:r>
            <w:r w:rsidRPr="00A2551E">
              <w:rPr>
                <w:b/>
                <w:i/>
                <w:lang w:val="it-IT"/>
              </w:rPr>
              <w:t>tutti</w:t>
            </w:r>
            <w:r w:rsidRPr="00A2551E">
              <w:rPr>
                <w:lang w:val="it-IT"/>
              </w:rPr>
              <w:t xml:space="preserve"> i lavoratori e i pensionati e prevenire la povertà </w:t>
            </w:r>
            <w:r w:rsidRPr="00A2551E">
              <w:rPr>
                <w:b/>
                <w:i/>
                <w:lang w:val="it-IT"/>
              </w:rPr>
              <w:t>e la povertà lavorativa</w:t>
            </w:r>
            <w:r w:rsidRPr="00A2551E">
              <w:rPr>
                <w:lang w:val="it-IT"/>
              </w:rPr>
              <w:t>;</w:t>
            </w:r>
          </w:p>
        </w:tc>
      </w:tr>
    </w:tbl>
    <w:p w14:paraId="6C9E11B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719C80A" w14:textId="77777777" w:rsidR="00997677" w:rsidRPr="00A2551E" w:rsidRDefault="00997677" w:rsidP="00997677">
      <w:r w:rsidRPr="00A2551E">
        <w:rPr>
          <w:rStyle w:val="HideTWBExt"/>
        </w:rPr>
        <w:t>&lt;/Amend&gt;</w:t>
      </w:r>
    </w:p>
    <w:p w14:paraId="67C7CE4D" w14:textId="3B9E6924"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74250D0" w14:textId="77777777" w:rsidR="00997677" w:rsidRPr="00A2551E" w:rsidRDefault="00997677" w:rsidP="00997677">
      <w:pPr>
        <w:pStyle w:val="NormalBold"/>
      </w:pPr>
      <w:r w:rsidRPr="00A2551E">
        <w:rPr>
          <w:rStyle w:val="HideTWBExt"/>
          <w:b w:val="0"/>
        </w:rPr>
        <w:t>&lt;RepeatBlock-By&gt;&lt;Members&gt;</w:t>
      </w:r>
      <w:r w:rsidRPr="00A2551E">
        <w:t xml:space="preserve">Alicia Homs </w:t>
      </w:r>
      <w:proofErr w:type="spellStart"/>
      <w:r w:rsidRPr="00A2551E">
        <w:t>Ginel</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w:t>
      </w:r>
      <w:proofErr w:type="spellStart"/>
      <w:r w:rsidRPr="00A2551E">
        <w:t>Aodhán</w:t>
      </w:r>
      <w:proofErr w:type="spellEnd"/>
      <w:r w:rsidRPr="00A2551E">
        <w:t xml:space="preserve"> Ó </w:t>
      </w:r>
      <w:proofErr w:type="spellStart"/>
      <w:r w:rsidRPr="00A2551E">
        <w:t>Ríordáin</w:t>
      </w:r>
      <w:proofErr w:type="spellEnd"/>
      <w:r w:rsidRPr="00A2551E">
        <w:rPr>
          <w:rStyle w:val="HideTWBExt"/>
          <w:b w:val="0"/>
        </w:rPr>
        <w:t>&lt;/Members&gt;</w:t>
      </w:r>
    </w:p>
    <w:p w14:paraId="46232A88" w14:textId="77777777" w:rsidR="00997677" w:rsidRPr="00A2551E" w:rsidRDefault="00997677" w:rsidP="00997677">
      <w:r w:rsidRPr="00A2551E">
        <w:rPr>
          <w:rStyle w:val="HideTWBExt"/>
        </w:rPr>
        <w:t>&lt;/RepeatBlock-By&gt;</w:t>
      </w:r>
    </w:p>
    <w:p w14:paraId="4E237DB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299EAC8" w14:textId="77777777" w:rsidR="00997677" w:rsidRPr="00A2551E" w:rsidRDefault="00997677" w:rsidP="00997677">
      <w:pPr>
        <w:pStyle w:val="NormalBold"/>
      </w:pPr>
      <w:r w:rsidRPr="00A2551E">
        <w:rPr>
          <w:rStyle w:val="HideTWBExt"/>
          <w:b w:val="0"/>
        </w:rPr>
        <w:t>&lt;Article&gt;</w:t>
      </w:r>
      <w:r w:rsidRPr="00A2551E">
        <w:t>Paragrafo 12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96EC70C" w14:textId="77777777" w:rsidTr="00B568DA">
        <w:trPr>
          <w:jc w:val="center"/>
        </w:trPr>
        <w:tc>
          <w:tcPr>
            <w:tcW w:w="9752" w:type="dxa"/>
            <w:gridSpan w:val="2"/>
          </w:tcPr>
          <w:p w14:paraId="25D0E1AF" w14:textId="77777777" w:rsidR="00997677" w:rsidRPr="00A2551E" w:rsidRDefault="00997677" w:rsidP="00B568DA">
            <w:pPr>
              <w:keepNext/>
            </w:pPr>
          </w:p>
        </w:tc>
      </w:tr>
      <w:tr w:rsidR="00997677" w:rsidRPr="00A2551E" w14:paraId="4B44F453" w14:textId="77777777" w:rsidTr="00B568DA">
        <w:trPr>
          <w:jc w:val="center"/>
        </w:trPr>
        <w:tc>
          <w:tcPr>
            <w:tcW w:w="4876" w:type="dxa"/>
            <w:hideMark/>
          </w:tcPr>
          <w:p w14:paraId="09D6F45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668BDC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6EBAF4B" w14:textId="77777777" w:rsidTr="00B568DA">
        <w:trPr>
          <w:jc w:val="center"/>
        </w:trPr>
        <w:tc>
          <w:tcPr>
            <w:tcW w:w="4876" w:type="dxa"/>
          </w:tcPr>
          <w:p w14:paraId="2F5DF21D" w14:textId="77777777" w:rsidR="00997677" w:rsidRPr="00A2551E" w:rsidRDefault="00997677" w:rsidP="00B568DA">
            <w:pPr>
              <w:pStyle w:val="Normal6"/>
              <w:rPr>
                <w:lang w:val="it-IT"/>
              </w:rPr>
            </w:pPr>
          </w:p>
        </w:tc>
        <w:tc>
          <w:tcPr>
            <w:tcW w:w="4876" w:type="dxa"/>
            <w:hideMark/>
          </w:tcPr>
          <w:p w14:paraId="421E13D5" w14:textId="77777777" w:rsidR="00997677" w:rsidRPr="00A2551E" w:rsidRDefault="00997677" w:rsidP="00B568DA">
            <w:pPr>
              <w:pStyle w:val="Normal6"/>
              <w:rPr>
                <w:szCs w:val="24"/>
                <w:lang w:val="it-IT"/>
              </w:rPr>
            </w:pPr>
            <w:r w:rsidRPr="00A2551E">
              <w:rPr>
                <w:b/>
                <w:i/>
                <w:lang w:val="it-IT"/>
              </w:rPr>
              <w:t>12 bis.</w:t>
            </w:r>
            <w:r w:rsidRPr="00A2551E">
              <w:rPr>
                <w:b/>
                <w:i/>
                <w:lang w:val="it-IT"/>
              </w:rPr>
              <w:tab/>
              <w:t>invita gli Stati membri ad far fronte alla povertà e alle disuguaglianze socioeconomiche che affliggono i giovani, riconoscendo che essi sono soggetti in modo sproporzionato al lavoro precario, all'esclusione abitativa e alla vulnerabilità sociale; sottolinea che i giovani sono sovrarappresentati in settori caratterizzati da lavoro a tempo parziale, stagionale, precario e sommerso e che i tassi di disoccupazione giovanile e di NEET rimangono costantemente elevati; sottolinea la necessità di rafforzare la garanzia per i giovani quale strumento fondamentale per promuovere l'inclusione dei giovani nel mercato del lavoro, nonché di adottare misure mirate che garantiscano l'accesso a regimi di reddito minimo senza discriminazioni basate sull'età, promuovendo soluzioni abitative a prezzi abbordabili per i giovani nell'ambito del prossimo piano per gli alloggi a prezzi accessibili e potenziando i servizi personalizzati di sostegno alla salute mentale e di inclusione sociale concepiti specificamente per i giovani;</w:t>
            </w:r>
          </w:p>
        </w:tc>
      </w:tr>
    </w:tbl>
    <w:p w14:paraId="6AB08CB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213125D" w14:textId="77777777" w:rsidR="00997677" w:rsidRPr="00A2551E" w:rsidRDefault="00997677" w:rsidP="00997677">
      <w:r w:rsidRPr="00A2551E">
        <w:rPr>
          <w:rStyle w:val="HideTWBExt"/>
        </w:rPr>
        <w:t>&lt;/Amend&gt;</w:t>
      </w:r>
    </w:p>
    <w:p w14:paraId="4ED28FBE" w14:textId="3FD30114"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EE15C56"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6A05A29" w14:textId="77777777" w:rsidR="00997677" w:rsidRPr="00A2551E" w:rsidRDefault="00997677" w:rsidP="00997677">
      <w:r w:rsidRPr="00A2551E">
        <w:rPr>
          <w:rStyle w:val="HideTWBExt"/>
        </w:rPr>
        <w:t>&lt;/RepeatBlock-By&gt;</w:t>
      </w:r>
    </w:p>
    <w:p w14:paraId="70AFA7B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DC2FD7E" w14:textId="77777777" w:rsidR="00997677" w:rsidRPr="00A2551E" w:rsidRDefault="00997677" w:rsidP="00997677">
      <w:pPr>
        <w:pStyle w:val="NormalBold"/>
      </w:pPr>
      <w:r w:rsidRPr="00A2551E">
        <w:rPr>
          <w:rStyle w:val="HideTWBExt"/>
          <w:b w:val="0"/>
        </w:rPr>
        <w:t>&lt;Article&gt;</w:t>
      </w:r>
      <w:r w:rsidRPr="00A2551E">
        <w:t>Paragrafo 12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AE2B6AF" w14:textId="77777777" w:rsidTr="00B568DA">
        <w:trPr>
          <w:jc w:val="center"/>
        </w:trPr>
        <w:tc>
          <w:tcPr>
            <w:tcW w:w="9752" w:type="dxa"/>
            <w:gridSpan w:val="2"/>
          </w:tcPr>
          <w:p w14:paraId="5C8379C1" w14:textId="77777777" w:rsidR="00997677" w:rsidRPr="00A2551E" w:rsidRDefault="00997677" w:rsidP="00B568DA">
            <w:pPr>
              <w:keepNext/>
            </w:pPr>
          </w:p>
        </w:tc>
      </w:tr>
      <w:tr w:rsidR="00997677" w:rsidRPr="00A2551E" w14:paraId="69C7A6CE" w14:textId="77777777" w:rsidTr="00B568DA">
        <w:trPr>
          <w:jc w:val="center"/>
        </w:trPr>
        <w:tc>
          <w:tcPr>
            <w:tcW w:w="4876" w:type="dxa"/>
            <w:hideMark/>
          </w:tcPr>
          <w:p w14:paraId="26871BB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83DE6B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D02C145" w14:textId="77777777" w:rsidTr="00B568DA">
        <w:trPr>
          <w:jc w:val="center"/>
        </w:trPr>
        <w:tc>
          <w:tcPr>
            <w:tcW w:w="4876" w:type="dxa"/>
          </w:tcPr>
          <w:p w14:paraId="2B5727DF" w14:textId="77777777" w:rsidR="00997677" w:rsidRPr="00A2551E" w:rsidRDefault="00997677" w:rsidP="00B568DA">
            <w:pPr>
              <w:pStyle w:val="Normal6"/>
              <w:rPr>
                <w:lang w:val="it-IT"/>
              </w:rPr>
            </w:pPr>
          </w:p>
        </w:tc>
        <w:tc>
          <w:tcPr>
            <w:tcW w:w="4876" w:type="dxa"/>
            <w:hideMark/>
          </w:tcPr>
          <w:p w14:paraId="49A1533A" w14:textId="77777777" w:rsidR="00997677" w:rsidRPr="00A2551E" w:rsidRDefault="00997677" w:rsidP="00B568DA">
            <w:pPr>
              <w:pStyle w:val="Normal6"/>
              <w:rPr>
                <w:szCs w:val="24"/>
                <w:lang w:val="it-IT"/>
              </w:rPr>
            </w:pPr>
            <w:r w:rsidRPr="00A2551E">
              <w:rPr>
                <w:b/>
                <w:i/>
                <w:lang w:val="it-IT"/>
              </w:rPr>
              <w:t>12 bis.</w:t>
            </w:r>
            <w:r w:rsidRPr="00A2551E">
              <w:rPr>
                <w:b/>
                <w:i/>
                <w:lang w:val="it-IT"/>
              </w:rPr>
              <w:tab/>
              <w:t xml:space="preserve">sottolinea che la strategia contro la povertà dovrebbe contemplare l'economia informale, dato che essa rimane diffusa in tutta l'Unione, creando posti di lavoro senza accesso a diritti, retribuzione adeguata, protezione sociale o norme in materia di salute e sicurezza sul luogo di lavoro; incoraggia gli Stati membri a creare percorsi di inclusione tra l'economia informale e quella formale, ad esempio introducendo procedure semplificate di registrazione dei lavoratori stagionali, manuali e domestici; </w:t>
            </w:r>
          </w:p>
        </w:tc>
      </w:tr>
    </w:tbl>
    <w:p w14:paraId="7DBD4EC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2850D66" w14:textId="77777777" w:rsidR="00997677" w:rsidRPr="00A2551E" w:rsidRDefault="00997677" w:rsidP="00997677">
      <w:r w:rsidRPr="00A2551E">
        <w:rPr>
          <w:rStyle w:val="HideTWBExt"/>
        </w:rPr>
        <w:t>&lt;/Amend&gt;</w:t>
      </w:r>
    </w:p>
    <w:p w14:paraId="790F7023" w14:textId="6C91459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04DD6F0"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253BA881" w14:textId="77777777" w:rsidR="00997677" w:rsidRPr="00A2551E" w:rsidRDefault="00997677" w:rsidP="00997677">
      <w:r w:rsidRPr="00A2551E">
        <w:rPr>
          <w:rStyle w:val="HideTWBExt"/>
        </w:rPr>
        <w:t>&lt;/RepeatBlock-By&gt;</w:t>
      </w:r>
    </w:p>
    <w:p w14:paraId="7CBC253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8EDA732" w14:textId="77777777" w:rsidR="00997677" w:rsidRPr="00A2551E" w:rsidRDefault="00997677" w:rsidP="00997677">
      <w:pPr>
        <w:pStyle w:val="NormalBold"/>
      </w:pPr>
      <w:r w:rsidRPr="00A2551E">
        <w:rPr>
          <w:rStyle w:val="HideTWBExt"/>
          <w:b w:val="0"/>
        </w:rPr>
        <w:t>&lt;Article&gt;</w:t>
      </w:r>
      <w:r w:rsidRPr="00A2551E">
        <w:t>Paragrafo 12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680CDBE" w14:textId="77777777" w:rsidTr="00B568DA">
        <w:trPr>
          <w:jc w:val="center"/>
        </w:trPr>
        <w:tc>
          <w:tcPr>
            <w:tcW w:w="9752" w:type="dxa"/>
            <w:gridSpan w:val="2"/>
          </w:tcPr>
          <w:p w14:paraId="303403C1" w14:textId="77777777" w:rsidR="00997677" w:rsidRPr="00A2551E" w:rsidRDefault="00997677" w:rsidP="00B568DA">
            <w:pPr>
              <w:keepNext/>
            </w:pPr>
          </w:p>
        </w:tc>
      </w:tr>
      <w:tr w:rsidR="00997677" w:rsidRPr="00A2551E" w14:paraId="22E89335" w14:textId="77777777" w:rsidTr="00B568DA">
        <w:trPr>
          <w:jc w:val="center"/>
        </w:trPr>
        <w:tc>
          <w:tcPr>
            <w:tcW w:w="4876" w:type="dxa"/>
            <w:hideMark/>
          </w:tcPr>
          <w:p w14:paraId="2661C89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05834A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33E7CB7" w14:textId="77777777" w:rsidTr="00B568DA">
        <w:trPr>
          <w:jc w:val="center"/>
        </w:trPr>
        <w:tc>
          <w:tcPr>
            <w:tcW w:w="4876" w:type="dxa"/>
          </w:tcPr>
          <w:p w14:paraId="4F6415FF" w14:textId="77777777" w:rsidR="00997677" w:rsidRPr="00A2551E" w:rsidRDefault="00997677" w:rsidP="00B568DA">
            <w:pPr>
              <w:pStyle w:val="Normal6"/>
              <w:rPr>
                <w:lang w:val="it-IT"/>
              </w:rPr>
            </w:pPr>
          </w:p>
        </w:tc>
        <w:tc>
          <w:tcPr>
            <w:tcW w:w="4876" w:type="dxa"/>
            <w:hideMark/>
          </w:tcPr>
          <w:p w14:paraId="4DACA4E3" w14:textId="77777777" w:rsidR="00997677" w:rsidRPr="00A2551E" w:rsidRDefault="00997677" w:rsidP="00B568DA">
            <w:pPr>
              <w:pStyle w:val="Normal6"/>
              <w:rPr>
                <w:szCs w:val="24"/>
                <w:lang w:val="it-IT"/>
              </w:rPr>
            </w:pPr>
            <w:r w:rsidRPr="00A2551E">
              <w:rPr>
                <w:b/>
                <w:i/>
                <w:lang w:val="it-IT"/>
              </w:rPr>
              <w:t>12 bis.</w:t>
            </w:r>
            <w:r w:rsidRPr="00A2551E">
              <w:rPr>
                <w:b/>
                <w:i/>
                <w:lang w:val="it-IT"/>
              </w:rPr>
              <w:tab/>
              <w:t>invita la Commissione e gli Stati membri ad adottare un'azione coordinata per colmare le persistenti lacune in materia di competenze matematiche, alfabetiche e digitali, che pongono ostacoli significativi al superamento della povertà, attraverso interventi mirati in contesti di istruzione formale e informale e la definizione di indicatori pertinenti per monitorare i progressi; sottolinea l'importanza di un'assistenza all'infanzia e di un'istruzione pubbliche e gratuite per tutti fino all'istruzione terziaria compresa;</w:t>
            </w:r>
          </w:p>
        </w:tc>
      </w:tr>
    </w:tbl>
    <w:p w14:paraId="3F437A0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AAD60FF" w14:textId="77777777" w:rsidR="00997677" w:rsidRPr="00A2551E" w:rsidRDefault="00997677" w:rsidP="00997677">
      <w:r w:rsidRPr="00A2551E">
        <w:rPr>
          <w:rStyle w:val="HideTWBExt"/>
        </w:rPr>
        <w:t>&lt;/Amend&gt;</w:t>
      </w:r>
    </w:p>
    <w:p w14:paraId="205F162C" w14:textId="13C4F264"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AE2687A"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5ACF0FFF" w14:textId="77777777" w:rsidR="00997677" w:rsidRPr="00A2551E" w:rsidRDefault="00997677" w:rsidP="00997677">
      <w:r w:rsidRPr="00A2551E">
        <w:rPr>
          <w:rStyle w:val="HideTWBExt"/>
        </w:rPr>
        <w:t>&lt;/RepeatBlock-By&gt;</w:t>
      </w:r>
    </w:p>
    <w:p w14:paraId="54A5974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FA88ED9" w14:textId="77777777" w:rsidR="00997677" w:rsidRPr="00A2551E" w:rsidRDefault="00997677" w:rsidP="00997677">
      <w:pPr>
        <w:pStyle w:val="NormalBold"/>
      </w:pPr>
      <w:r w:rsidRPr="00A2551E">
        <w:rPr>
          <w:rStyle w:val="HideTWBExt"/>
          <w:b w:val="0"/>
        </w:rPr>
        <w:t>&lt;Article&gt;</w:t>
      </w:r>
      <w:r w:rsidRPr="00A2551E">
        <w:t>Paragrafo 12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860D297" w14:textId="77777777" w:rsidTr="00B568DA">
        <w:trPr>
          <w:jc w:val="center"/>
        </w:trPr>
        <w:tc>
          <w:tcPr>
            <w:tcW w:w="9752" w:type="dxa"/>
            <w:gridSpan w:val="2"/>
          </w:tcPr>
          <w:p w14:paraId="307D0CCD" w14:textId="77777777" w:rsidR="00997677" w:rsidRPr="00A2551E" w:rsidRDefault="00997677" w:rsidP="00B568DA">
            <w:pPr>
              <w:keepNext/>
            </w:pPr>
          </w:p>
        </w:tc>
      </w:tr>
      <w:tr w:rsidR="00997677" w:rsidRPr="00A2551E" w14:paraId="61E47823" w14:textId="77777777" w:rsidTr="00B568DA">
        <w:trPr>
          <w:jc w:val="center"/>
        </w:trPr>
        <w:tc>
          <w:tcPr>
            <w:tcW w:w="4876" w:type="dxa"/>
            <w:hideMark/>
          </w:tcPr>
          <w:p w14:paraId="457BB496"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5CBAE2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A7D94E9" w14:textId="77777777" w:rsidTr="00B568DA">
        <w:trPr>
          <w:jc w:val="center"/>
        </w:trPr>
        <w:tc>
          <w:tcPr>
            <w:tcW w:w="4876" w:type="dxa"/>
          </w:tcPr>
          <w:p w14:paraId="14E1C77C" w14:textId="77777777" w:rsidR="00997677" w:rsidRPr="00A2551E" w:rsidRDefault="00997677" w:rsidP="00B568DA">
            <w:pPr>
              <w:pStyle w:val="Normal6"/>
              <w:rPr>
                <w:lang w:val="it-IT"/>
              </w:rPr>
            </w:pPr>
          </w:p>
        </w:tc>
        <w:tc>
          <w:tcPr>
            <w:tcW w:w="4876" w:type="dxa"/>
            <w:hideMark/>
          </w:tcPr>
          <w:p w14:paraId="34AEA1AF" w14:textId="77777777" w:rsidR="00997677" w:rsidRPr="00A2551E" w:rsidRDefault="00997677" w:rsidP="00B568DA">
            <w:pPr>
              <w:pStyle w:val="Normal6"/>
              <w:rPr>
                <w:szCs w:val="24"/>
                <w:lang w:val="it-IT"/>
              </w:rPr>
            </w:pPr>
            <w:r w:rsidRPr="00A2551E">
              <w:rPr>
                <w:b/>
                <w:i/>
                <w:lang w:val="it-IT"/>
              </w:rPr>
              <w:t>12 bis.</w:t>
            </w:r>
            <w:r w:rsidRPr="00A2551E">
              <w:rPr>
                <w:b/>
                <w:i/>
                <w:lang w:val="it-IT"/>
              </w:rPr>
              <w:tab/>
              <w:t>chiede agli Stati membri di tenere conto, ai fini dei regimi pensionistici, dei periodi di cura dei figli in cui le donne non sono state in grado di lavorare e versare contributi sufficienti;</w:t>
            </w:r>
          </w:p>
        </w:tc>
      </w:tr>
    </w:tbl>
    <w:p w14:paraId="2EC67C6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FA0038B" w14:textId="77777777" w:rsidR="00997677" w:rsidRPr="00A2551E" w:rsidRDefault="00997677" w:rsidP="00997677">
      <w:r w:rsidRPr="00A2551E">
        <w:rPr>
          <w:rStyle w:val="HideTWBExt"/>
        </w:rPr>
        <w:t>&lt;/Amend&gt;</w:t>
      </w:r>
    </w:p>
    <w:p w14:paraId="334795FA" w14:textId="0A5AE73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C5157A8"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379CBEF1" w14:textId="77777777" w:rsidR="00997677" w:rsidRPr="00A2551E" w:rsidRDefault="00997677" w:rsidP="00997677">
      <w:r w:rsidRPr="00A2551E">
        <w:rPr>
          <w:rStyle w:val="HideTWBExt"/>
        </w:rPr>
        <w:t>&lt;/RepeatBlock-By&gt;</w:t>
      </w:r>
    </w:p>
    <w:p w14:paraId="1356078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66AC58A" w14:textId="77777777" w:rsidR="00997677" w:rsidRPr="00A2551E" w:rsidRDefault="00997677" w:rsidP="00997677">
      <w:pPr>
        <w:pStyle w:val="NormalBold"/>
      </w:pPr>
      <w:r w:rsidRPr="00A2551E">
        <w:rPr>
          <w:rStyle w:val="HideTWBExt"/>
          <w:b w:val="0"/>
        </w:rPr>
        <w:t>&lt;Article&gt;</w:t>
      </w:r>
      <w:r w:rsidRPr="00A2551E">
        <w:t>Paragrafo 12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B7B99EE" w14:textId="77777777" w:rsidTr="00B568DA">
        <w:trPr>
          <w:jc w:val="center"/>
        </w:trPr>
        <w:tc>
          <w:tcPr>
            <w:tcW w:w="9752" w:type="dxa"/>
            <w:gridSpan w:val="2"/>
          </w:tcPr>
          <w:p w14:paraId="29292BA1" w14:textId="77777777" w:rsidR="00997677" w:rsidRPr="00A2551E" w:rsidRDefault="00997677" w:rsidP="00B568DA">
            <w:pPr>
              <w:keepNext/>
            </w:pPr>
          </w:p>
        </w:tc>
      </w:tr>
      <w:tr w:rsidR="00997677" w:rsidRPr="00A2551E" w14:paraId="29FF5BDD" w14:textId="77777777" w:rsidTr="00B568DA">
        <w:trPr>
          <w:jc w:val="center"/>
        </w:trPr>
        <w:tc>
          <w:tcPr>
            <w:tcW w:w="4876" w:type="dxa"/>
            <w:hideMark/>
          </w:tcPr>
          <w:p w14:paraId="3FCCFC2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5F242F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8C342AF" w14:textId="77777777" w:rsidTr="00B568DA">
        <w:trPr>
          <w:jc w:val="center"/>
        </w:trPr>
        <w:tc>
          <w:tcPr>
            <w:tcW w:w="4876" w:type="dxa"/>
          </w:tcPr>
          <w:p w14:paraId="4474033A" w14:textId="77777777" w:rsidR="00997677" w:rsidRPr="00A2551E" w:rsidRDefault="00997677" w:rsidP="00B568DA">
            <w:pPr>
              <w:pStyle w:val="Normal6"/>
              <w:rPr>
                <w:lang w:val="it-IT"/>
              </w:rPr>
            </w:pPr>
          </w:p>
        </w:tc>
        <w:tc>
          <w:tcPr>
            <w:tcW w:w="4876" w:type="dxa"/>
            <w:hideMark/>
          </w:tcPr>
          <w:p w14:paraId="31ACAF06" w14:textId="77777777" w:rsidR="00997677" w:rsidRPr="00A2551E" w:rsidRDefault="00997677" w:rsidP="00B568DA">
            <w:pPr>
              <w:pStyle w:val="Normal6"/>
              <w:rPr>
                <w:szCs w:val="24"/>
                <w:lang w:val="it-IT"/>
              </w:rPr>
            </w:pPr>
            <w:r w:rsidRPr="00A2551E">
              <w:rPr>
                <w:b/>
                <w:i/>
                <w:lang w:val="it-IT"/>
              </w:rPr>
              <w:t>12 ter.</w:t>
            </w:r>
            <w:r w:rsidRPr="00A2551E">
              <w:rPr>
                <w:b/>
                <w:i/>
                <w:lang w:val="it-IT"/>
              </w:rPr>
              <w:tab/>
              <w:t>invita gli Stati membri a far fronte alla povertà in età avanzata attraverso misure specifiche, prestando particolare attenzione alle donne, che ne sono colpite in misura sproporzionata; sottolinea che a tal fine è necessario riconoscere e contrastare l'ageismo, garantire l'accesso a servizi di assistenza sanitaria e preventivi di qualità e a prezzi abbordabili, promuovere la sicurezza finanziaria degli anziani migliorando la loro alfabetizzazione finanziaria e colmando il divario digitale, nonché garantire l'accesso ad alloggi adattati e adeguati alla loro età, che ne favoriscano l'autonomia e l'inclusione sociale;</w:t>
            </w:r>
          </w:p>
        </w:tc>
      </w:tr>
    </w:tbl>
    <w:p w14:paraId="05E214AF"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D4040A2" w14:textId="77777777" w:rsidR="00997677" w:rsidRPr="00A2551E" w:rsidRDefault="00997677" w:rsidP="00997677">
      <w:r w:rsidRPr="00A2551E">
        <w:rPr>
          <w:rStyle w:val="HideTWBExt"/>
        </w:rPr>
        <w:t>&lt;/Amend&gt;</w:t>
      </w:r>
    </w:p>
    <w:p w14:paraId="1E7F9AB1" w14:textId="042219F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05E48C7"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5C1AB0EA" w14:textId="77777777" w:rsidR="00997677" w:rsidRPr="00A2551E" w:rsidRDefault="00997677" w:rsidP="00997677">
      <w:r w:rsidRPr="00A2551E">
        <w:rPr>
          <w:rStyle w:val="HideTWBExt"/>
        </w:rPr>
        <w:t>&lt;/RepeatBlock-By&gt;</w:t>
      </w:r>
    </w:p>
    <w:p w14:paraId="0701EAC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F99CCF4" w14:textId="77777777" w:rsidR="00997677" w:rsidRPr="00A2551E" w:rsidRDefault="00997677" w:rsidP="00997677">
      <w:pPr>
        <w:pStyle w:val="NormalBold"/>
      </w:pPr>
      <w:r w:rsidRPr="00A2551E">
        <w:rPr>
          <w:rStyle w:val="HideTWBExt"/>
          <w:b w:val="0"/>
        </w:rPr>
        <w:t>&lt;Article&gt;</w:t>
      </w:r>
      <w:r w:rsidRPr="00A2551E">
        <w:t>Paragrafo 12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789C52E" w14:textId="77777777" w:rsidTr="00B568DA">
        <w:trPr>
          <w:jc w:val="center"/>
        </w:trPr>
        <w:tc>
          <w:tcPr>
            <w:tcW w:w="9752" w:type="dxa"/>
            <w:gridSpan w:val="2"/>
          </w:tcPr>
          <w:p w14:paraId="7A58B0F6" w14:textId="77777777" w:rsidR="00997677" w:rsidRPr="00A2551E" w:rsidRDefault="00997677" w:rsidP="00B568DA">
            <w:pPr>
              <w:keepNext/>
            </w:pPr>
          </w:p>
        </w:tc>
      </w:tr>
      <w:tr w:rsidR="00997677" w:rsidRPr="00A2551E" w14:paraId="58B1A2A2" w14:textId="77777777" w:rsidTr="00B568DA">
        <w:trPr>
          <w:jc w:val="center"/>
        </w:trPr>
        <w:tc>
          <w:tcPr>
            <w:tcW w:w="4876" w:type="dxa"/>
            <w:hideMark/>
          </w:tcPr>
          <w:p w14:paraId="3B5E3A4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8EE4AA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37AED1D" w14:textId="77777777" w:rsidTr="00B568DA">
        <w:trPr>
          <w:jc w:val="center"/>
        </w:trPr>
        <w:tc>
          <w:tcPr>
            <w:tcW w:w="4876" w:type="dxa"/>
          </w:tcPr>
          <w:p w14:paraId="31B8F7C5" w14:textId="77777777" w:rsidR="00997677" w:rsidRPr="00A2551E" w:rsidRDefault="00997677" w:rsidP="00B568DA">
            <w:pPr>
              <w:pStyle w:val="Normal6"/>
              <w:rPr>
                <w:lang w:val="it-IT"/>
              </w:rPr>
            </w:pPr>
          </w:p>
        </w:tc>
        <w:tc>
          <w:tcPr>
            <w:tcW w:w="4876" w:type="dxa"/>
            <w:hideMark/>
          </w:tcPr>
          <w:p w14:paraId="20060F05" w14:textId="77777777" w:rsidR="00997677" w:rsidRPr="00A2551E" w:rsidRDefault="00997677" w:rsidP="00B568DA">
            <w:pPr>
              <w:pStyle w:val="Normal6"/>
              <w:rPr>
                <w:szCs w:val="24"/>
                <w:lang w:val="it-IT"/>
              </w:rPr>
            </w:pPr>
            <w:r w:rsidRPr="00A2551E">
              <w:rPr>
                <w:b/>
                <w:i/>
                <w:lang w:val="it-IT"/>
              </w:rPr>
              <w:t>12 quater.</w:t>
            </w:r>
            <w:r w:rsidRPr="00A2551E">
              <w:rPr>
                <w:b/>
                <w:i/>
                <w:lang w:val="it-IT"/>
              </w:rPr>
              <w:tab/>
              <w:t>invita gli Stati membri ad affrontare il problema della brusca perdita di diritti previdenziali a causa di limiti di reddito statici per l'accesso alle prestazioni sociali, che disincentivano coloro che beneficiano di assistenza sociale dal rientrare nel mercato del lavoro;</w:t>
            </w:r>
          </w:p>
        </w:tc>
      </w:tr>
    </w:tbl>
    <w:p w14:paraId="3DE7312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95560CF" w14:textId="77777777" w:rsidR="00997677" w:rsidRPr="00A2551E" w:rsidRDefault="00997677" w:rsidP="00997677">
      <w:r w:rsidRPr="00A2551E">
        <w:rPr>
          <w:rStyle w:val="HideTWBExt"/>
        </w:rPr>
        <w:t>&lt;/Amend&gt;</w:t>
      </w:r>
    </w:p>
    <w:p w14:paraId="306BE49E" w14:textId="16C73AE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62E588A"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B07897D" w14:textId="77777777" w:rsidR="00997677" w:rsidRPr="00A2551E" w:rsidRDefault="00997677" w:rsidP="00997677">
      <w:r w:rsidRPr="00A2551E">
        <w:rPr>
          <w:rStyle w:val="HideTWBExt"/>
        </w:rPr>
        <w:t>&lt;/RepeatBlock-By&gt;</w:t>
      </w:r>
    </w:p>
    <w:p w14:paraId="5B3254B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4E8647E" w14:textId="77777777" w:rsidR="00997677" w:rsidRPr="00A2551E" w:rsidRDefault="00997677" w:rsidP="00997677">
      <w:pPr>
        <w:pStyle w:val="NormalBold"/>
      </w:pPr>
      <w:r w:rsidRPr="00A2551E">
        <w:rPr>
          <w:rStyle w:val="HideTWBExt"/>
          <w:b w:val="0"/>
        </w:rPr>
        <w:t>&lt;Article&gt;</w:t>
      </w:r>
      <w:r w:rsidRPr="00A2551E">
        <w:t>Paragrafo 13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35BCFD8" w14:textId="77777777" w:rsidTr="00B568DA">
        <w:trPr>
          <w:jc w:val="center"/>
        </w:trPr>
        <w:tc>
          <w:tcPr>
            <w:tcW w:w="9752" w:type="dxa"/>
            <w:gridSpan w:val="2"/>
          </w:tcPr>
          <w:p w14:paraId="52640D37" w14:textId="77777777" w:rsidR="00997677" w:rsidRPr="00A2551E" w:rsidRDefault="00997677" w:rsidP="00B568DA">
            <w:pPr>
              <w:keepNext/>
            </w:pPr>
          </w:p>
        </w:tc>
      </w:tr>
      <w:tr w:rsidR="00997677" w:rsidRPr="00A2551E" w14:paraId="4C524D11" w14:textId="77777777" w:rsidTr="00B568DA">
        <w:trPr>
          <w:jc w:val="center"/>
        </w:trPr>
        <w:tc>
          <w:tcPr>
            <w:tcW w:w="4876" w:type="dxa"/>
            <w:hideMark/>
          </w:tcPr>
          <w:p w14:paraId="54417BA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F312B2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CC7B4A2" w14:textId="77777777" w:rsidTr="00B568DA">
        <w:trPr>
          <w:jc w:val="center"/>
        </w:trPr>
        <w:tc>
          <w:tcPr>
            <w:tcW w:w="4876" w:type="dxa"/>
            <w:hideMark/>
          </w:tcPr>
          <w:p w14:paraId="0C63586D" w14:textId="77777777" w:rsidR="00997677" w:rsidRPr="00A2551E" w:rsidRDefault="00997677" w:rsidP="00B568DA">
            <w:pPr>
              <w:pStyle w:val="Normal6"/>
              <w:rPr>
                <w:lang w:val="it-IT"/>
              </w:rPr>
            </w:pPr>
            <w:r w:rsidRPr="00A2551E">
              <w:rPr>
                <w:lang w:val="it-IT"/>
              </w:rPr>
              <w:t>13.</w:t>
            </w:r>
            <w:r w:rsidRPr="00A2551E">
              <w:rPr>
                <w:lang w:val="it-IT"/>
              </w:rPr>
              <w:tab/>
            </w:r>
            <w:r w:rsidRPr="00A2551E">
              <w:rPr>
                <w:b/>
                <w:i/>
                <w:lang w:val="it-IT"/>
              </w:rPr>
              <w:t>invita la</w:t>
            </w:r>
            <w:r w:rsidRPr="00A2551E">
              <w:rPr>
                <w:lang w:val="it-IT"/>
              </w:rPr>
              <w:t xml:space="preserve"> Commissione e </w:t>
            </w:r>
            <w:r w:rsidRPr="00A2551E">
              <w:rPr>
                <w:b/>
                <w:i/>
                <w:lang w:val="it-IT"/>
              </w:rPr>
              <w:t>gli</w:t>
            </w:r>
            <w:r w:rsidRPr="00A2551E">
              <w:rPr>
                <w:lang w:val="it-IT"/>
              </w:rPr>
              <w:t xml:space="preserve"> Stati membri </w:t>
            </w:r>
            <w:r w:rsidRPr="00A2551E">
              <w:rPr>
                <w:b/>
                <w:i/>
                <w:lang w:val="it-IT"/>
              </w:rPr>
              <w:t>a</w:t>
            </w:r>
            <w:r w:rsidRPr="00A2551E">
              <w:rPr>
                <w:lang w:val="it-IT"/>
              </w:rPr>
              <w:t xml:space="preserve"> prendere in considerazione i cosiddetti fenomeni nascosti della povertà, a combattere la stigmatizzazione delle persone che vivono in condizioni di povertà e il mancato utilizzo delle prestazioni sociali disponibili, così come a tenere conto del fatto che gli anziani, le persone con disabilità</w:t>
            </w:r>
            <w:r w:rsidRPr="00A2551E">
              <w:rPr>
                <w:b/>
                <w:i/>
                <w:lang w:val="it-IT"/>
              </w:rPr>
              <w:t>,</w:t>
            </w:r>
            <w:r w:rsidRPr="00A2551E">
              <w:rPr>
                <w:lang w:val="it-IT"/>
              </w:rPr>
              <w:t xml:space="preserve"> le famiglie monoparentali</w:t>
            </w:r>
            <w:r w:rsidRPr="00A2551E">
              <w:rPr>
                <w:b/>
                <w:i/>
                <w:lang w:val="it-IT"/>
              </w:rPr>
              <w:t>, le minoranze etniche e i migranti</w:t>
            </w:r>
            <w:r w:rsidRPr="00A2551E">
              <w:rPr>
                <w:lang w:val="it-IT"/>
              </w:rPr>
              <w:t xml:space="preserve"> sono gruppi più vulnerabili alla povertà e all'esclusione sociale;</w:t>
            </w:r>
          </w:p>
        </w:tc>
        <w:tc>
          <w:tcPr>
            <w:tcW w:w="4876" w:type="dxa"/>
            <w:hideMark/>
          </w:tcPr>
          <w:p w14:paraId="5A43F981" w14:textId="77777777" w:rsidR="00997677" w:rsidRPr="00A2551E" w:rsidRDefault="00997677" w:rsidP="00B568DA">
            <w:pPr>
              <w:pStyle w:val="Normal6"/>
              <w:rPr>
                <w:szCs w:val="24"/>
                <w:lang w:val="it-IT"/>
              </w:rPr>
            </w:pPr>
            <w:r w:rsidRPr="00A2551E">
              <w:rPr>
                <w:lang w:val="it-IT"/>
              </w:rPr>
              <w:t>13.</w:t>
            </w:r>
            <w:r w:rsidRPr="00A2551E">
              <w:rPr>
                <w:lang w:val="it-IT"/>
              </w:rPr>
              <w:tab/>
            </w:r>
            <w:r w:rsidRPr="00A2551E">
              <w:rPr>
                <w:b/>
                <w:i/>
                <w:lang w:val="it-IT"/>
              </w:rPr>
              <w:t>invita la</w:t>
            </w:r>
            <w:r w:rsidRPr="00A2551E">
              <w:rPr>
                <w:lang w:val="it-IT"/>
              </w:rPr>
              <w:t xml:space="preserve"> Commissione e </w:t>
            </w:r>
            <w:r w:rsidRPr="00A2551E">
              <w:rPr>
                <w:b/>
                <w:i/>
                <w:lang w:val="it-IT"/>
              </w:rPr>
              <w:t>gli</w:t>
            </w:r>
            <w:r w:rsidRPr="00A2551E">
              <w:rPr>
                <w:lang w:val="it-IT"/>
              </w:rPr>
              <w:t xml:space="preserve"> Stati membri </w:t>
            </w:r>
            <w:r w:rsidRPr="00A2551E">
              <w:rPr>
                <w:b/>
                <w:i/>
                <w:lang w:val="it-IT"/>
              </w:rPr>
              <w:t>a</w:t>
            </w:r>
            <w:r w:rsidRPr="00A2551E">
              <w:rPr>
                <w:lang w:val="it-IT"/>
              </w:rPr>
              <w:t xml:space="preserve"> prendere in considerazione i cosiddetti fenomeni nascosti della povertà, a combattere la stigmatizzazione delle persone che vivono in condizioni di povertà e il mancato utilizzo delle prestazioni sociali disponibili, così come a tenere conto del fatto che gli anziani, le persone con disabilità </w:t>
            </w:r>
            <w:r w:rsidRPr="00A2551E">
              <w:rPr>
                <w:b/>
                <w:i/>
                <w:lang w:val="it-IT"/>
              </w:rPr>
              <w:t>e</w:t>
            </w:r>
            <w:r w:rsidRPr="00A2551E">
              <w:rPr>
                <w:lang w:val="it-IT"/>
              </w:rPr>
              <w:t xml:space="preserve"> le famiglie monoparentali sono gruppi più vulnerabili alla povertà e all'esclusione sociale;</w:t>
            </w:r>
          </w:p>
        </w:tc>
      </w:tr>
    </w:tbl>
    <w:p w14:paraId="1469A4D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3E5747E" w14:textId="77777777" w:rsidR="00997677" w:rsidRPr="00A2551E" w:rsidRDefault="00997677" w:rsidP="00997677">
      <w:r w:rsidRPr="00A2551E">
        <w:rPr>
          <w:rStyle w:val="HideTWBExt"/>
        </w:rPr>
        <w:t>&lt;/Amend&gt;</w:t>
      </w:r>
    </w:p>
    <w:p w14:paraId="00C19FAA" w14:textId="70B6954D"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F16F2A2"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4E66FB55" w14:textId="77777777" w:rsidR="00997677" w:rsidRPr="00A2551E" w:rsidRDefault="00997677" w:rsidP="00997677">
      <w:r w:rsidRPr="00A2551E">
        <w:rPr>
          <w:rStyle w:val="HideTWBExt"/>
        </w:rPr>
        <w:t>&lt;/RepeatBlock-By&gt;</w:t>
      </w:r>
    </w:p>
    <w:p w14:paraId="5FC4BFF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A060F73" w14:textId="77777777" w:rsidR="00997677" w:rsidRPr="00A2551E" w:rsidRDefault="00997677" w:rsidP="00997677">
      <w:pPr>
        <w:pStyle w:val="NormalBold"/>
      </w:pPr>
      <w:r w:rsidRPr="00A2551E">
        <w:rPr>
          <w:rStyle w:val="HideTWBExt"/>
          <w:b w:val="0"/>
        </w:rPr>
        <w:t>&lt;Article&gt;</w:t>
      </w:r>
      <w:r w:rsidRPr="00A2551E">
        <w:t>Paragrafo 13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0FA15A2" w14:textId="77777777" w:rsidTr="00B568DA">
        <w:trPr>
          <w:jc w:val="center"/>
        </w:trPr>
        <w:tc>
          <w:tcPr>
            <w:tcW w:w="9752" w:type="dxa"/>
            <w:gridSpan w:val="2"/>
          </w:tcPr>
          <w:p w14:paraId="758B6DA4" w14:textId="77777777" w:rsidR="00997677" w:rsidRPr="00A2551E" w:rsidRDefault="00997677" w:rsidP="00B568DA">
            <w:pPr>
              <w:keepNext/>
            </w:pPr>
          </w:p>
        </w:tc>
      </w:tr>
      <w:tr w:rsidR="00997677" w:rsidRPr="00A2551E" w14:paraId="78546C22" w14:textId="77777777" w:rsidTr="00B568DA">
        <w:trPr>
          <w:jc w:val="center"/>
        </w:trPr>
        <w:tc>
          <w:tcPr>
            <w:tcW w:w="4876" w:type="dxa"/>
            <w:hideMark/>
          </w:tcPr>
          <w:p w14:paraId="151C8E7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3914D7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79004EC" w14:textId="77777777" w:rsidTr="00B568DA">
        <w:trPr>
          <w:jc w:val="center"/>
        </w:trPr>
        <w:tc>
          <w:tcPr>
            <w:tcW w:w="4876" w:type="dxa"/>
            <w:hideMark/>
          </w:tcPr>
          <w:p w14:paraId="59C53D83" w14:textId="77777777" w:rsidR="00997677" w:rsidRPr="00A2551E" w:rsidRDefault="00997677" w:rsidP="00B568DA">
            <w:pPr>
              <w:pStyle w:val="Normal6"/>
              <w:rPr>
                <w:lang w:val="it-IT"/>
              </w:rPr>
            </w:pPr>
            <w:r w:rsidRPr="00A2551E">
              <w:rPr>
                <w:lang w:val="it-IT"/>
              </w:rPr>
              <w:t>13.</w:t>
            </w:r>
            <w:r w:rsidRPr="00A2551E">
              <w:rPr>
                <w:lang w:val="it-IT"/>
              </w:rPr>
              <w:tab/>
              <w:t>invita la Commissione e gli Stati membri a prendere in considerazione i cosiddetti fenomeni nascosti della povertà, a combattere la stigmatizzazione delle persone che vivono in condizioni di povertà e il mancato utilizzo delle prestazioni sociali disponibili, così come a tenere conto del fatto che gli anziani, le persone con disabilità, le famiglie monoparentali</w:t>
            </w:r>
            <w:r w:rsidRPr="00A2551E">
              <w:rPr>
                <w:b/>
                <w:i/>
                <w:lang w:val="it-IT"/>
              </w:rPr>
              <w:t>,</w:t>
            </w:r>
            <w:r w:rsidRPr="00A2551E">
              <w:rPr>
                <w:lang w:val="it-IT"/>
              </w:rPr>
              <w:t xml:space="preserve"> le minoranze etniche </w:t>
            </w:r>
            <w:r w:rsidRPr="00A2551E">
              <w:rPr>
                <w:b/>
                <w:i/>
                <w:lang w:val="it-IT"/>
              </w:rPr>
              <w:t>e i migranti</w:t>
            </w:r>
            <w:r w:rsidRPr="00A2551E">
              <w:rPr>
                <w:lang w:val="it-IT"/>
              </w:rPr>
              <w:t xml:space="preserve"> sono gruppi più vulnerabili alla povertà e all'esclusione sociale;</w:t>
            </w:r>
          </w:p>
        </w:tc>
        <w:tc>
          <w:tcPr>
            <w:tcW w:w="4876" w:type="dxa"/>
            <w:hideMark/>
          </w:tcPr>
          <w:p w14:paraId="7ED5B50F" w14:textId="77777777" w:rsidR="00997677" w:rsidRPr="00A2551E" w:rsidRDefault="00997677" w:rsidP="00B568DA">
            <w:pPr>
              <w:pStyle w:val="Normal6"/>
              <w:rPr>
                <w:szCs w:val="24"/>
                <w:lang w:val="it-IT"/>
              </w:rPr>
            </w:pPr>
            <w:r w:rsidRPr="00A2551E">
              <w:rPr>
                <w:lang w:val="it-IT"/>
              </w:rPr>
              <w:t>13.</w:t>
            </w:r>
            <w:r w:rsidRPr="00A2551E">
              <w:rPr>
                <w:lang w:val="it-IT"/>
              </w:rPr>
              <w:tab/>
              <w:t xml:space="preserve">invita la Commissione e gli Stati membri a prendere in considerazione i cosiddetti fenomeni nascosti della povertà, a combattere la stigmatizzazione delle persone che vivono in condizioni di povertà e il mancato utilizzo delle prestazioni sociali disponibili, così come a tenere conto del fatto che gli anziani, le persone con disabilità, le famiglie monoparentali </w:t>
            </w:r>
            <w:r w:rsidRPr="00A2551E">
              <w:rPr>
                <w:b/>
                <w:i/>
                <w:lang w:val="it-IT"/>
              </w:rPr>
              <w:t>e</w:t>
            </w:r>
            <w:r w:rsidRPr="00A2551E">
              <w:rPr>
                <w:lang w:val="it-IT"/>
              </w:rPr>
              <w:t xml:space="preserve"> le minoranze etniche sono gruppi più vulnerabili alla povertà e all'esclusione sociale;</w:t>
            </w:r>
          </w:p>
        </w:tc>
      </w:tr>
    </w:tbl>
    <w:p w14:paraId="1B19B0F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3A6EEC3" w14:textId="77777777" w:rsidR="00997677" w:rsidRPr="00A2551E" w:rsidRDefault="00997677" w:rsidP="00997677">
      <w:r w:rsidRPr="00A2551E">
        <w:rPr>
          <w:rStyle w:val="HideTWBExt"/>
        </w:rPr>
        <w:t>&lt;/Amend&gt;</w:t>
      </w:r>
    </w:p>
    <w:p w14:paraId="11BABB79" w14:textId="0CB63C0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359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3B6BF90"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54DFD067" w14:textId="77777777" w:rsidR="00997677" w:rsidRPr="00A2551E" w:rsidRDefault="00997677" w:rsidP="00997677">
      <w:r w:rsidRPr="00A2551E">
        <w:rPr>
          <w:rStyle w:val="HideTWBExt"/>
        </w:rPr>
        <w:t>&lt;/RepeatBlock-By&gt;</w:t>
      </w:r>
    </w:p>
    <w:p w14:paraId="294AD82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7526C97" w14:textId="77777777" w:rsidR="00997677" w:rsidRPr="00A2551E" w:rsidRDefault="00997677" w:rsidP="00997677">
      <w:pPr>
        <w:pStyle w:val="NormalBold"/>
      </w:pPr>
      <w:r w:rsidRPr="00A2551E">
        <w:rPr>
          <w:rStyle w:val="HideTWBExt"/>
          <w:b w:val="0"/>
        </w:rPr>
        <w:t>&lt;Article&gt;</w:t>
      </w:r>
      <w:r w:rsidRPr="00A2551E">
        <w:t>Paragrafo 13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64C56DA" w14:textId="77777777" w:rsidTr="00B568DA">
        <w:trPr>
          <w:jc w:val="center"/>
        </w:trPr>
        <w:tc>
          <w:tcPr>
            <w:tcW w:w="9752" w:type="dxa"/>
            <w:gridSpan w:val="2"/>
          </w:tcPr>
          <w:p w14:paraId="701CA755" w14:textId="77777777" w:rsidR="00997677" w:rsidRPr="00A2551E" w:rsidRDefault="00997677" w:rsidP="00B568DA">
            <w:pPr>
              <w:keepNext/>
            </w:pPr>
          </w:p>
        </w:tc>
      </w:tr>
      <w:tr w:rsidR="00997677" w:rsidRPr="00A2551E" w14:paraId="34010744" w14:textId="77777777" w:rsidTr="00B568DA">
        <w:trPr>
          <w:jc w:val="center"/>
        </w:trPr>
        <w:tc>
          <w:tcPr>
            <w:tcW w:w="4876" w:type="dxa"/>
            <w:hideMark/>
          </w:tcPr>
          <w:p w14:paraId="09AC9D2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E148361"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084E1AD" w14:textId="77777777" w:rsidTr="00B568DA">
        <w:trPr>
          <w:jc w:val="center"/>
        </w:trPr>
        <w:tc>
          <w:tcPr>
            <w:tcW w:w="4876" w:type="dxa"/>
            <w:hideMark/>
          </w:tcPr>
          <w:p w14:paraId="26808C2E" w14:textId="77777777" w:rsidR="00997677" w:rsidRPr="00A2551E" w:rsidRDefault="00997677" w:rsidP="00B568DA">
            <w:pPr>
              <w:pStyle w:val="Normal6"/>
              <w:rPr>
                <w:lang w:val="it-IT"/>
              </w:rPr>
            </w:pPr>
            <w:r w:rsidRPr="00A2551E">
              <w:rPr>
                <w:lang w:val="it-IT"/>
              </w:rPr>
              <w:t>13.</w:t>
            </w:r>
            <w:r w:rsidRPr="00A2551E">
              <w:rPr>
                <w:lang w:val="it-IT"/>
              </w:rPr>
              <w:tab/>
              <w:t xml:space="preserve">invita la Commissione e gli Stati membri </w:t>
            </w:r>
            <w:r w:rsidRPr="00A2551E">
              <w:rPr>
                <w:b/>
                <w:i/>
                <w:lang w:val="it-IT"/>
              </w:rPr>
              <w:t>a prendere in considerazione i cosiddetti fenomeni nascosti della povertà,</w:t>
            </w:r>
            <w:r w:rsidRPr="00A2551E">
              <w:rPr>
                <w:lang w:val="it-IT"/>
              </w:rPr>
              <w:t xml:space="preserve"> a combattere la stigmatizzazione delle persone che vivono in condizioni di povertà e il mancato utilizzo delle prestazioni sociali disponibili, così come a tenere conto del fatto che gli anziani, le persone con disabilità, le famiglie monoparentali, le minoranze etniche e i migranti sono gruppi più vulnerabili alla povertà e all'esclusione sociale;</w:t>
            </w:r>
          </w:p>
        </w:tc>
        <w:tc>
          <w:tcPr>
            <w:tcW w:w="4876" w:type="dxa"/>
            <w:hideMark/>
          </w:tcPr>
          <w:p w14:paraId="2C8E7756" w14:textId="77777777" w:rsidR="00997677" w:rsidRPr="00A2551E" w:rsidRDefault="00997677" w:rsidP="00B568DA">
            <w:pPr>
              <w:pStyle w:val="Normal6"/>
              <w:rPr>
                <w:szCs w:val="24"/>
                <w:lang w:val="it-IT"/>
              </w:rPr>
            </w:pPr>
            <w:r w:rsidRPr="00A2551E">
              <w:rPr>
                <w:lang w:val="it-IT"/>
              </w:rPr>
              <w:t>13.</w:t>
            </w:r>
            <w:r w:rsidRPr="00A2551E">
              <w:rPr>
                <w:lang w:val="it-IT"/>
              </w:rPr>
              <w:tab/>
              <w:t>invita la Commissione e gli Stati membri a combattere la stigmatizzazione delle persone che vivono in condizioni di povertà e il mancato utilizzo delle prestazioni sociali disponibili, così come a tenere conto del fatto che gli anziani, le persone con disabilità, le famiglie monoparentali, le minoranze etniche e i migranti sono gruppi più vulnerabili alla povertà e all'esclusione sociale;</w:t>
            </w:r>
          </w:p>
        </w:tc>
      </w:tr>
    </w:tbl>
    <w:p w14:paraId="34D295F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DD02922" w14:textId="77777777" w:rsidR="00997677" w:rsidRPr="00A2551E" w:rsidRDefault="00997677" w:rsidP="00997677">
      <w:r w:rsidRPr="00A2551E">
        <w:rPr>
          <w:rStyle w:val="HideTWBExt"/>
        </w:rPr>
        <w:t>&lt;/Amend&gt;</w:t>
      </w:r>
    </w:p>
    <w:p w14:paraId="65F225E8" w14:textId="482BD11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5A52514" w14:textId="77777777" w:rsidR="00997677" w:rsidRPr="00A2551E" w:rsidRDefault="00997677" w:rsidP="00997677">
      <w:pPr>
        <w:pStyle w:val="NormalBold"/>
      </w:pPr>
      <w:r w:rsidRPr="00A2551E">
        <w:rPr>
          <w:rStyle w:val="HideTWBExt"/>
          <w:b w:val="0"/>
        </w:rPr>
        <w:t>&lt;RepeatBlock-By&gt;&lt;Members&gt;</w:t>
      </w:r>
      <w:proofErr w:type="spellStart"/>
      <w:r w:rsidRPr="00A2551E">
        <w:t>Idoia</w:t>
      </w:r>
      <w:proofErr w:type="spellEnd"/>
      <w:r w:rsidRPr="00A2551E">
        <w:t xml:space="preserve"> </w:t>
      </w:r>
      <w:proofErr w:type="spellStart"/>
      <w:r w:rsidRPr="00A2551E">
        <w:t>Mendia</w:t>
      </w:r>
      <w:proofErr w:type="spellEnd"/>
      <w:r w:rsidRPr="00A2551E">
        <w:t xml:space="preserve">, Alicia Homs </w:t>
      </w:r>
      <w:proofErr w:type="spellStart"/>
      <w:r w:rsidRPr="00A2551E">
        <w:t>Ginel</w:t>
      </w:r>
      <w:proofErr w:type="spellEnd"/>
      <w:r w:rsidRPr="00A2551E">
        <w:rPr>
          <w:rStyle w:val="HideTWBExt"/>
          <w:b w:val="0"/>
        </w:rPr>
        <w:t>&lt;/Members&gt;</w:t>
      </w:r>
    </w:p>
    <w:p w14:paraId="7B8C240A" w14:textId="77777777" w:rsidR="00997677" w:rsidRPr="00A2551E" w:rsidRDefault="00997677" w:rsidP="00997677">
      <w:r w:rsidRPr="00A2551E">
        <w:rPr>
          <w:rStyle w:val="HideTWBExt"/>
        </w:rPr>
        <w:t>&lt;/RepeatBlock-By&gt;</w:t>
      </w:r>
    </w:p>
    <w:p w14:paraId="4A4F812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71B8AC4" w14:textId="77777777" w:rsidR="00997677" w:rsidRPr="00A2551E" w:rsidRDefault="00997677" w:rsidP="00997677">
      <w:pPr>
        <w:pStyle w:val="NormalBold"/>
      </w:pPr>
      <w:r w:rsidRPr="00A2551E">
        <w:rPr>
          <w:rStyle w:val="HideTWBExt"/>
          <w:b w:val="0"/>
        </w:rPr>
        <w:t>&lt;Article&gt;</w:t>
      </w:r>
      <w:r w:rsidRPr="00A2551E">
        <w:t>Paragrafo 13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DEF2012" w14:textId="77777777" w:rsidTr="00B568DA">
        <w:trPr>
          <w:jc w:val="center"/>
        </w:trPr>
        <w:tc>
          <w:tcPr>
            <w:tcW w:w="9752" w:type="dxa"/>
            <w:gridSpan w:val="2"/>
          </w:tcPr>
          <w:p w14:paraId="26A75EDE" w14:textId="77777777" w:rsidR="00997677" w:rsidRPr="00A2551E" w:rsidRDefault="00997677" w:rsidP="00B568DA">
            <w:pPr>
              <w:keepNext/>
            </w:pPr>
          </w:p>
        </w:tc>
      </w:tr>
      <w:tr w:rsidR="00997677" w:rsidRPr="00A2551E" w14:paraId="4581F77F" w14:textId="77777777" w:rsidTr="00B568DA">
        <w:trPr>
          <w:jc w:val="center"/>
        </w:trPr>
        <w:tc>
          <w:tcPr>
            <w:tcW w:w="4876" w:type="dxa"/>
            <w:hideMark/>
          </w:tcPr>
          <w:p w14:paraId="59AE3FE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CD7952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7627D62" w14:textId="77777777" w:rsidTr="00B568DA">
        <w:trPr>
          <w:jc w:val="center"/>
        </w:trPr>
        <w:tc>
          <w:tcPr>
            <w:tcW w:w="4876" w:type="dxa"/>
            <w:hideMark/>
          </w:tcPr>
          <w:p w14:paraId="2600A66B" w14:textId="77777777" w:rsidR="00997677" w:rsidRPr="00A2551E" w:rsidRDefault="00997677" w:rsidP="00B568DA">
            <w:pPr>
              <w:pStyle w:val="Normal6"/>
              <w:rPr>
                <w:lang w:val="it-IT"/>
              </w:rPr>
            </w:pPr>
            <w:r w:rsidRPr="00A2551E">
              <w:rPr>
                <w:lang w:val="it-IT"/>
              </w:rPr>
              <w:t>13.</w:t>
            </w:r>
            <w:r w:rsidRPr="00A2551E">
              <w:rPr>
                <w:lang w:val="it-IT"/>
              </w:rPr>
              <w:tab/>
              <w:t>invita la Commissione e gli Stati membri a prendere in considerazione i cosiddetti fenomeni nascosti della povertà, a combattere la stigmatizzazione delle persone che vivono in condizioni di povertà e il mancato utilizzo delle prestazioni sociali disponibili, così come a tenere conto del fatto che gli anziani, le persone con disabilità, le famiglie monoparentali, le minoranze etniche e i migranti sono gruppi più vulnerabili alla povertà e all'esclusione sociale;</w:t>
            </w:r>
          </w:p>
        </w:tc>
        <w:tc>
          <w:tcPr>
            <w:tcW w:w="4876" w:type="dxa"/>
            <w:hideMark/>
          </w:tcPr>
          <w:p w14:paraId="01FD2434" w14:textId="77777777" w:rsidR="00997677" w:rsidRPr="00A2551E" w:rsidRDefault="00997677" w:rsidP="00B568DA">
            <w:pPr>
              <w:pStyle w:val="Normal6"/>
              <w:rPr>
                <w:szCs w:val="24"/>
                <w:lang w:val="it-IT"/>
              </w:rPr>
            </w:pPr>
            <w:r w:rsidRPr="00A2551E">
              <w:rPr>
                <w:lang w:val="it-IT"/>
              </w:rPr>
              <w:t>13.</w:t>
            </w:r>
            <w:r w:rsidRPr="00A2551E">
              <w:rPr>
                <w:lang w:val="it-IT"/>
              </w:rPr>
              <w:tab/>
              <w:t xml:space="preserve">invita la Commissione e gli Stati membri a prendere in considerazione i cosiddetti fenomeni nascosti della povertà, a combattere la stigmatizzazione delle persone che vivono in condizioni di povertà e il mancato utilizzo delle prestazioni sociali disponibili </w:t>
            </w:r>
            <w:r w:rsidRPr="00A2551E">
              <w:rPr>
                <w:b/>
                <w:i/>
                <w:lang w:val="it-IT"/>
              </w:rPr>
              <w:t>esaminando la possibilità di utilizzare i crediti d'imposta per far fronte al mancato utilizzo</w:t>
            </w:r>
            <w:r w:rsidRPr="00A2551E">
              <w:rPr>
                <w:lang w:val="it-IT"/>
              </w:rPr>
              <w:t>, così come a tenere conto del fatto che gli anziani, le persone con disabilità, le famiglie monoparentali, le minoranze etniche e i migranti sono gruppi più vulnerabili alla povertà e all'esclusione sociale;</w:t>
            </w:r>
          </w:p>
        </w:tc>
      </w:tr>
    </w:tbl>
    <w:p w14:paraId="4871160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567244C" w14:textId="77777777" w:rsidR="00997677" w:rsidRPr="00A2551E" w:rsidRDefault="00997677" w:rsidP="00997677">
      <w:r w:rsidRPr="00A2551E">
        <w:rPr>
          <w:rStyle w:val="HideTWBExt"/>
        </w:rPr>
        <w:t>&lt;/Amend&gt;</w:t>
      </w:r>
    </w:p>
    <w:p w14:paraId="20758F42" w14:textId="52B62E64"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9059158"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5A5C9EA" w14:textId="77777777" w:rsidR="00997677" w:rsidRPr="00A2551E" w:rsidRDefault="00997677" w:rsidP="00997677">
      <w:r w:rsidRPr="00A2551E">
        <w:rPr>
          <w:rStyle w:val="HideTWBExt"/>
        </w:rPr>
        <w:t>&lt;/RepeatBlock-By&gt;</w:t>
      </w:r>
    </w:p>
    <w:p w14:paraId="043FF3E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47C6286" w14:textId="77777777" w:rsidR="00997677" w:rsidRPr="00A2551E" w:rsidRDefault="00997677" w:rsidP="00997677">
      <w:pPr>
        <w:pStyle w:val="NormalBold"/>
      </w:pPr>
      <w:r w:rsidRPr="00A2551E">
        <w:rPr>
          <w:rStyle w:val="HideTWBExt"/>
          <w:b w:val="0"/>
        </w:rPr>
        <w:t>&lt;Article&gt;</w:t>
      </w:r>
      <w:r w:rsidRPr="00A2551E">
        <w:t>Paragrafo 13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CC25DC9" w14:textId="77777777" w:rsidTr="00B568DA">
        <w:trPr>
          <w:jc w:val="center"/>
        </w:trPr>
        <w:tc>
          <w:tcPr>
            <w:tcW w:w="9752" w:type="dxa"/>
            <w:gridSpan w:val="2"/>
          </w:tcPr>
          <w:p w14:paraId="52DC6959" w14:textId="77777777" w:rsidR="00997677" w:rsidRPr="00A2551E" w:rsidRDefault="00997677" w:rsidP="00B568DA">
            <w:pPr>
              <w:keepNext/>
            </w:pPr>
          </w:p>
        </w:tc>
      </w:tr>
      <w:tr w:rsidR="00997677" w:rsidRPr="00A2551E" w14:paraId="07122CBA" w14:textId="77777777" w:rsidTr="00B568DA">
        <w:trPr>
          <w:jc w:val="center"/>
        </w:trPr>
        <w:tc>
          <w:tcPr>
            <w:tcW w:w="4876" w:type="dxa"/>
            <w:hideMark/>
          </w:tcPr>
          <w:p w14:paraId="7794DBC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4C079E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41C92E0" w14:textId="77777777" w:rsidTr="00B568DA">
        <w:trPr>
          <w:jc w:val="center"/>
        </w:trPr>
        <w:tc>
          <w:tcPr>
            <w:tcW w:w="4876" w:type="dxa"/>
            <w:hideMark/>
          </w:tcPr>
          <w:p w14:paraId="5F4A94D0" w14:textId="77777777" w:rsidR="00997677" w:rsidRPr="00A2551E" w:rsidRDefault="00997677" w:rsidP="00B568DA">
            <w:pPr>
              <w:pStyle w:val="Normal6"/>
              <w:rPr>
                <w:lang w:val="it-IT"/>
              </w:rPr>
            </w:pPr>
            <w:r w:rsidRPr="00A2551E">
              <w:rPr>
                <w:lang w:val="it-IT"/>
              </w:rPr>
              <w:t>13.</w:t>
            </w:r>
            <w:r w:rsidRPr="00A2551E">
              <w:rPr>
                <w:lang w:val="it-IT"/>
              </w:rPr>
              <w:tab/>
              <w:t xml:space="preserve">invita la Commissione e gli Stati membri a prendere in considerazione </w:t>
            </w:r>
            <w:r w:rsidRPr="00A2551E">
              <w:rPr>
                <w:b/>
                <w:i/>
                <w:lang w:val="it-IT"/>
              </w:rPr>
              <w:t>i cosiddetti fenomeni nascosti</w:t>
            </w:r>
            <w:r w:rsidRPr="00A2551E">
              <w:rPr>
                <w:lang w:val="it-IT"/>
              </w:rPr>
              <w:t xml:space="preserve"> della povertà, a combattere la stigmatizzazione delle persone che vivono in condizioni di povertà e il mancato utilizzo delle prestazioni sociali disponibili, così come a tenere conto del fatto che gli anziani, le persone con disabilità, le famiglie monoparentali, le minoranze etniche e i migranti sono gruppi più vulnerabili alla povertà e all'esclusione sociale;</w:t>
            </w:r>
          </w:p>
        </w:tc>
        <w:tc>
          <w:tcPr>
            <w:tcW w:w="4876" w:type="dxa"/>
            <w:hideMark/>
          </w:tcPr>
          <w:p w14:paraId="4B3BE713" w14:textId="77777777" w:rsidR="00997677" w:rsidRPr="00A2551E" w:rsidRDefault="00997677" w:rsidP="00B568DA">
            <w:pPr>
              <w:pStyle w:val="Normal6"/>
              <w:rPr>
                <w:szCs w:val="24"/>
                <w:lang w:val="it-IT"/>
              </w:rPr>
            </w:pPr>
            <w:r w:rsidRPr="00A2551E">
              <w:rPr>
                <w:lang w:val="it-IT"/>
              </w:rPr>
              <w:t>13.</w:t>
            </w:r>
            <w:r w:rsidRPr="00A2551E">
              <w:rPr>
                <w:lang w:val="it-IT"/>
              </w:rPr>
              <w:tab/>
              <w:t xml:space="preserve">invita la Commissione e gli Stati membri a prendere in considerazione </w:t>
            </w:r>
            <w:r w:rsidRPr="00A2551E">
              <w:rPr>
                <w:b/>
                <w:i/>
                <w:lang w:val="it-IT"/>
              </w:rPr>
              <w:t>le dimensioni nascoste</w:t>
            </w:r>
            <w:r w:rsidRPr="00A2551E">
              <w:rPr>
                <w:lang w:val="it-IT"/>
              </w:rPr>
              <w:t xml:space="preserve"> della povertà, a combattere la stigmatizzazione delle persone che vivono in condizioni di povertà e il mancato utilizzo delle prestazioni sociali disponibili, così come a tenere conto del fatto che gli anziani, </w:t>
            </w:r>
            <w:r w:rsidRPr="00A2551E">
              <w:rPr>
                <w:b/>
                <w:i/>
                <w:lang w:val="it-IT"/>
              </w:rPr>
              <w:t>i minori,</w:t>
            </w:r>
            <w:r w:rsidRPr="00A2551E">
              <w:rPr>
                <w:lang w:val="it-IT"/>
              </w:rPr>
              <w:t xml:space="preserve"> le persone con disabilità, le famiglie monoparentali, </w:t>
            </w:r>
            <w:r w:rsidRPr="00A2551E">
              <w:rPr>
                <w:b/>
                <w:i/>
                <w:lang w:val="it-IT"/>
              </w:rPr>
              <w:t>le persone che vivono presso istituti,</w:t>
            </w:r>
            <w:r w:rsidRPr="00A2551E">
              <w:rPr>
                <w:lang w:val="it-IT"/>
              </w:rPr>
              <w:t xml:space="preserve"> le minoranze etniche</w:t>
            </w:r>
            <w:r w:rsidRPr="00A2551E">
              <w:rPr>
                <w:b/>
                <w:i/>
                <w:lang w:val="it-IT"/>
              </w:rPr>
              <w:t>, come i Rom,</w:t>
            </w:r>
            <w:r w:rsidRPr="00A2551E">
              <w:rPr>
                <w:lang w:val="it-IT"/>
              </w:rPr>
              <w:t xml:space="preserve"> e i migranti sono gruppi più vulnerabili alla povertà e all'esclusione sociale;</w:t>
            </w:r>
          </w:p>
        </w:tc>
      </w:tr>
    </w:tbl>
    <w:p w14:paraId="673B867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1A1B2E8" w14:textId="77777777" w:rsidR="00997677" w:rsidRPr="00A2551E" w:rsidRDefault="00997677" w:rsidP="00997677">
      <w:r w:rsidRPr="00A2551E">
        <w:rPr>
          <w:rStyle w:val="HideTWBExt"/>
        </w:rPr>
        <w:t>&lt;/Amend&gt;</w:t>
      </w:r>
    </w:p>
    <w:p w14:paraId="1181239F" w14:textId="57984EF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2404343"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1661132C" w14:textId="77777777" w:rsidR="00997677" w:rsidRPr="00A2551E" w:rsidRDefault="00997677" w:rsidP="00997677">
      <w:r w:rsidRPr="00A2551E">
        <w:rPr>
          <w:rStyle w:val="HideTWBExt"/>
        </w:rPr>
        <w:t>&lt;/RepeatBlock-By&gt;</w:t>
      </w:r>
    </w:p>
    <w:p w14:paraId="25292A7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74E1861" w14:textId="77777777" w:rsidR="00997677" w:rsidRPr="00A2551E" w:rsidRDefault="00997677" w:rsidP="00997677">
      <w:pPr>
        <w:pStyle w:val="NormalBold"/>
      </w:pPr>
      <w:r w:rsidRPr="00A2551E">
        <w:rPr>
          <w:rStyle w:val="HideTWBExt"/>
          <w:b w:val="0"/>
        </w:rPr>
        <w:t>&lt;Article&gt;</w:t>
      </w:r>
      <w:r w:rsidRPr="00A2551E">
        <w:t>Paragrafo 13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DC3E235" w14:textId="77777777" w:rsidTr="00B568DA">
        <w:trPr>
          <w:jc w:val="center"/>
        </w:trPr>
        <w:tc>
          <w:tcPr>
            <w:tcW w:w="9752" w:type="dxa"/>
            <w:gridSpan w:val="2"/>
          </w:tcPr>
          <w:p w14:paraId="4A0A0739" w14:textId="77777777" w:rsidR="00997677" w:rsidRPr="00A2551E" w:rsidRDefault="00997677" w:rsidP="00B568DA">
            <w:pPr>
              <w:keepNext/>
            </w:pPr>
          </w:p>
        </w:tc>
      </w:tr>
      <w:tr w:rsidR="00997677" w:rsidRPr="00A2551E" w14:paraId="137A853F" w14:textId="77777777" w:rsidTr="00B568DA">
        <w:trPr>
          <w:jc w:val="center"/>
        </w:trPr>
        <w:tc>
          <w:tcPr>
            <w:tcW w:w="4876" w:type="dxa"/>
            <w:hideMark/>
          </w:tcPr>
          <w:p w14:paraId="5EC9F68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5045D4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5E5916D" w14:textId="77777777" w:rsidTr="00B568DA">
        <w:trPr>
          <w:jc w:val="center"/>
        </w:trPr>
        <w:tc>
          <w:tcPr>
            <w:tcW w:w="4876" w:type="dxa"/>
            <w:hideMark/>
          </w:tcPr>
          <w:p w14:paraId="5E567450" w14:textId="77777777" w:rsidR="00997677" w:rsidRPr="00A2551E" w:rsidRDefault="00997677" w:rsidP="00B568DA">
            <w:pPr>
              <w:pStyle w:val="Normal6"/>
              <w:rPr>
                <w:lang w:val="it-IT"/>
              </w:rPr>
            </w:pPr>
            <w:r w:rsidRPr="00A2551E">
              <w:rPr>
                <w:lang w:val="it-IT"/>
              </w:rPr>
              <w:t>13.</w:t>
            </w:r>
            <w:r w:rsidRPr="00A2551E">
              <w:rPr>
                <w:lang w:val="it-IT"/>
              </w:rPr>
              <w:tab/>
              <w:t>invita la Commissione e gli Stati membri a prendere in considerazione i cosiddetti fenomeni nascosti della povertà, a combattere la stigmatizzazione delle persone che vivono in condizioni di povertà e il mancato utilizzo delle prestazioni sociali disponibili, così come a tenere conto del fatto che gli anziani, le persone con disabilità, le famiglie monoparentali, le minoranze etniche e i migranti sono gruppi più vulnerabili alla povertà e all'esclusione sociale;</w:t>
            </w:r>
          </w:p>
        </w:tc>
        <w:tc>
          <w:tcPr>
            <w:tcW w:w="4876" w:type="dxa"/>
            <w:hideMark/>
          </w:tcPr>
          <w:p w14:paraId="35B90445" w14:textId="77777777" w:rsidR="00997677" w:rsidRPr="00A2551E" w:rsidRDefault="00997677" w:rsidP="00B568DA">
            <w:pPr>
              <w:pStyle w:val="Normal6"/>
              <w:rPr>
                <w:szCs w:val="24"/>
                <w:lang w:val="it-IT"/>
              </w:rPr>
            </w:pPr>
            <w:r w:rsidRPr="00A2551E">
              <w:rPr>
                <w:lang w:val="it-IT"/>
              </w:rPr>
              <w:t>13.</w:t>
            </w:r>
            <w:r w:rsidRPr="00A2551E">
              <w:rPr>
                <w:lang w:val="it-IT"/>
              </w:rPr>
              <w:tab/>
              <w:t xml:space="preserve">invita la Commissione e gli Stati membri a prendere in considerazione i cosiddetti fenomeni nascosti della povertà, a combattere la stigmatizzazione delle persone che vivono in condizioni di povertà e il mancato utilizzo delle prestazioni sociali </w:t>
            </w:r>
            <w:r w:rsidRPr="00A2551E">
              <w:rPr>
                <w:b/>
                <w:i/>
                <w:lang w:val="it-IT"/>
              </w:rPr>
              <w:t>e sanitarie</w:t>
            </w:r>
            <w:r w:rsidRPr="00A2551E">
              <w:rPr>
                <w:lang w:val="it-IT"/>
              </w:rPr>
              <w:t xml:space="preserve"> disponibili, così come a tenere conto del fatto che gli anziani, le persone con disabilità, </w:t>
            </w:r>
            <w:r w:rsidRPr="00A2551E">
              <w:rPr>
                <w:b/>
                <w:i/>
                <w:lang w:val="it-IT"/>
              </w:rPr>
              <w:t>le persone affette da patologie diagnosticate,</w:t>
            </w:r>
            <w:r w:rsidRPr="00A2551E">
              <w:rPr>
                <w:lang w:val="it-IT"/>
              </w:rPr>
              <w:t xml:space="preserve"> le famiglie monoparentali, le minoranze etniche e i migranti sono gruppi più vulnerabili alla povertà e all'esclusione sociale;</w:t>
            </w:r>
          </w:p>
        </w:tc>
      </w:tr>
    </w:tbl>
    <w:p w14:paraId="2308CB9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376C376" w14:textId="77777777" w:rsidR="00997677" w:rsidRPr="00A2551E" w:rsidRDefault="00997677" w:rsidP="00997677">
      <w:r w:rsidRPr="00A2551E">
        <w:rPr>
          <w:rStyle w:val="HideTWBExt"/>
        </w:rPr>
        <w:t>&lt;/Amend&gt;</w:t>
      </w:r>
    </w:p>
    <w:p w14:paraId="5AAC0148" w14:textId="2AA6A7E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3BA2018"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666DF2A3"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230240B7" w14:textId="77777777" w:rsidR="00997677" w:rsidRPr="00A2551E" w:rsidRDefault="00997677" w:rsidP="00997677">
      <w:r w:rsidRPr="00A2551E">
        <w:rPr>
          <w:rStyle w:val="HideTWBExt"/>
        </w:rPr>
        <w:t>&lt;/RepeatBlock-By&gt;</w:t>
      </w:r>
    </w:p>
    <w:p w14:paraId="28797CB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7B2DA03" w14:textId="77777777" w:rsidR="00997677" w:rsidRPr="00A2551E" w:rsidRDefault="00997677" w:rsidP="00997677">
      <w:pPr>
        <w:pStyle w:val="NormalBold"/>
      </w:pPr>
      <w:r w:rsidRPr="00A2551E">
        <w:rPr>
          <w:rStyle w:val="HideTWBExt"/>
          <w:b w:val="0"/>
        </w:rPr>
        <w:t>&lt;Article&gt;</w:t>
      </w:r>
      <w:r w:rsidRPr="00A2551E">
        <w:t>Paragrafo 13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8EAD13F" w14:textId="77777777" w:rsidTr="00B568DA">
        <w:trPr>
          <w:jc w:val="center"/>
        </w:trPr>
        <w:tc>
          <w:tcPr>
            <w:tcW w:w="9752" w:type="dxa"/>
            <w:gridSpan w:val="2"/>
          </w:tcPr>
          <w:p w14:paraId="03629B41" w14:textId="77777777" w:rsidR="00997677" w:rsidRPr="00A2551E" w:rsidRDefault="00997677" w:rsidP="00B568DA">
            <w:pPr>
              <w:keepNext/>
            </w:pPr>
          </w:p>
        </w:tc>
      </w:tr>
      <w:tr w:rsidR="00997677" w:rsidRPr="00A2551E" w14:paraId="7310925A" w14:textId="77777777" w:rsidTr="00B568DA">
        <w:trPr>
          <w:jc w:val="center"/>
        </w:trPr>
        <w:tc>
          <w:tcPr>
            <w:tcW w:w="4876" w:type="dxa"/>
            <w:hideMark/>
          </w:tcPr>
          <w:p w14:paraId="636A466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F1C12F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385E8E2" w14:textId="77777777" w:rsidTr="00B568DA">
        <w:trPr>
          <w:jc w:val="center"/>
        </w:trPr>
        <w:tc>
          <w:tcPr>
            <w:tcW w:w="4876" w:type="dxa"/>
            <w:hideMark/>
          </w:tcPr>
          <w:p w14:paraId="5DCB7404" w14:textId="77777777" w:rsidR="00997677" w:rsidRPr="00A2551E" w:rsidRDefault="00997677" w:rsidP="00B568DA">
            <w:pPr>
              <w:pStyle w:val="Normal6"/>
              <w:rPr>
                <w:lang w:val="it-IT"/>
              </w:rPr>
            </w:pPr>
            <w:r w:rsidRPr="00A2551E">
              <w:rPr>
                <w:lang w:val="it-IT"/>
              </w:rPr>
              <w:t>13.</w:t>
            </w:r>
            <w:r w:rsidRPr="00A2551E">
              <w:rPr>
                <w:lang w:val="it-IT"/>
              </w:rPr>
              <w:tab/>
              <w:t xml:space="preserve">invita la Commissione e gli Stati membri a </w:t>
            </w:r>
            <w:r w:rsidRPr="00A2551E">
              <w:rPr>
                <w:b/>
                <w:i/>
                <w:lang w:val="it-IT"/>
              </w:rPr>
              <w:t>prendere in considerazione i cosiddetti fenomeni nascosti della povertà</w:t>
            </w:r>
            <w:r w:rsidRPr="00A2551E">
              <w:rPr>
                <w:lang w:val="it-IT"/>
              </w:rPr>
              <w:t>, a combattere la stigmatizzazione delle persone che vivono in condizioni di povertà e il mancato utilizzo delle prestazioni sociali disponibili, così come a tenere conto del fatto che gli anziani, le persone con disabilità, le famiglie monoparentali, le minoranze etniche e i migranti sono gruppi più vulnerabili alla povertà e all'esclusione sociale;</w:t>
            </w:r>
          </w:p>
        </w:tc>
        <w:tc>
          <w:tcPr>
            <w:tcW w:w="4876" w:type="dxa"/>
            <w:hideMark/>
          </w:tcPr>
          <w:p w14:paraId="612E97E4" w14:textId="77777777" w:rsidR="00997677" w:rsidRPr="00A2551E" w:rsidRDefault="00997677" w:rsidP="00B568DA">
            <w:pPr>
              <w:pStyle w:val="Normal6"/>
              <w:rPr>
                <w:szCs w:val="24"/>
                <w:lang w:val="it-IT"/>
              </w:rPr>
            </w:pPr>
            <w:r w:rsidRPr="00A2551E">
              <w:rPr>
                <w:lang w:val="it-IT"/>
              </w:rPr>
              <w:t>13.</w:t>
            </w:r>
            <w:r w:rsidRPr="00A2551E">
              <w:rPr>
                <w:lang w:val="it-IT"/>
              </w:rPr>
              <w:tab/>
              <w:t xml:space="preserve">invita la Commissione e gli Stati membri a </w:t>
            </w:r>
            <w:r w:rsidRPr="00A2551E">
              <w:rPr>
                <w:b/>
                <w:i/>
                <w:lang w:val="it-IT"/>
              </w:rPr>
              <w:t>intervenire contro l'</w:t>
            </w:r>
            <w:proofErr w:type="spellStart"/>
            <w:r w:rsidRPr="00A2551E">
              <w:rPr>
                <w:b/>
                <w:i/>
                <w:lang w:val="it-IT"/>
              </w:rPr>
              <w:t>aporofobia</w:t>
            </w:r>
            <w:proofErr w:type="spellEnd"/>
            <w:r w:rsidRPr="00A2551E">
              <w:rPr>
                <w:lang w:val="it-IT"/>
              </w:rPr>
              <w:t xml:space="preserve">, a combattere la stigmatizzazione delle persone che vivono in condizioni di povertà e il mancato utilizzo delle prestazioni sociali disponibili, così come a tenere conto del fatto che gli anziani, le persone con disabilità, le famiglie monoparentali, le minoranze etniche e i migranti sono gruppi più vulnerabili alla povertà e all'esclusione sociale; </w:t>
            </w:r>
          </w:p>
        </w:tc>
      </w:tr>
    </w:tbl>
    <w:p w14:paraId="534404E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37C49AF" w14:textId="77777777" w:rsidR="00997677" w:rsidRPr="00A2551E" w:rsidRDefault="00997677" w:rsidP="00997677">
      <w:r w:rsidRPr="00A2551E">
        <w:rPr>
          <w:rStyle w:val="HideTWBExt"/>
        </w:rPr>
        <w:t>&lt;/Amend&gt;</w:t>
      </w:r>
    </w:p>
    <w:p w14:paraId="6566AABD" w14:textId="2A77AD2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EB10282"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57BA0AA5" w14:textId="77777777" w:rsidR="00997677" w:rsidRPr="00A2551E" w:rsidRDefault="00997677" w:rsidP="00997677">
      <w:r w:rsidRPr="00A2551E">
        <w:rPr>
          <w:rStyle w:val="HideTWBExt"/>
        </w:rPr>
        <w:t>&lt;/RepeatBlock-By&gt;</w:t>
      </w:r>
    </w:p>
    <w:p w14:paraId="1737387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C7E86AC" w14:textId="77777777" w:rsidR="00997677" w:rsidRPr="00A2551E" w:rsidRDefault="00997677" w:rsidP="00997677">
      <w:pPr>
        <w:pStyle w:val="NormalBold"/>
      </w:pPr>
      <w:r w:rsidRPr="00A2551E">
        <w:rPr>
          <w:rStyle w:val="HideTWBExt"/>
          <w:b w:val="0"/>
        </w:rPr>
        <w:t>&lt;Article&gt;</w:t>
      </w:r>
      <w:r w:rsidRPr="00A2551E">
        <w:t>Paragrafo 13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6D8CFCF" w14:textId="77777777" w:rsidTr="00B568DA">
        <w:trPr>
          <w:jc w:val="center"/>
        </w:trPr>
        <w:tc>
          <w:tcPr>
            <w:tcW w:w="9752" w:type="dxa"/>
            <w:gridSpan w:val="2"/>
          </w:tcPr>
          <w:p w14:paraId="5D0152F8" w14:textId="77777777" w:rsidR="00997677" w:rsidRPr="00A2551E" w:rsidRDefault="00997677" w:rsidP="00B568DA">
            <w:pPr>
              <w:keepNext/>
            </w:pPr>
          </w:p>
        </w:tc>
      </w:tr>
      <w:tr w:rsidR="00997677" w:rsidRPr="00A2551E" w14:paraId="6BBCCE56" w14:textId="77777777" w:rsidTr="00B568DA">
        <w:trPr>
          <w:jc w:val="center"/>
        </w:trPr>
        <w:tc>
          <w:tcPr>
            <w:tcW w:w="4876" w:type="dxa"/>
            <w:hideMark/>
          </w:tcPr>
          <w:p w14:paraId="16A8F84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B4907C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2CC6235" w14:textId="77777777" w:rsidTr="00B568DA">
        <w:trPr>
          <w:jc w:val="center"/>
        </w:trPr>
        <w:tc>
          <w:tcPr>
            <w:tcW w:w="4876" w:type="dxa"/>
            <w:hideMark/>
          </w:tcPr>
          <w:p w14:paraId="4544A01E" w14:textId="77777777" w:rsidR="00997677" w:rsidRPr="00A2551E" w:rsidRDefault="00997677" w:rsidP="00B568DA">
            <w:pPr>
              <w:pStyle w:val="Normal6"/>
              <w:rPr>
                <w:lang w:val="it-IT"/>
              </w:rPr>
            </w:pPr>
            <w:r w:rsidRPr="00A2551E">
              <w:rPr>
                <w:lang w:val="it-IT"/>
              </w:rPr>
              <w:t>13.</w:t>
            </w:r>
            <w:r w:rsidRPr="00A2551E">
              <w:rPr>
                <w:lang w:val="it-IT"/>
              </w:rPr>
              <w:tab/>
              <w:t xml:space="preserve">invita la Commissione e gli Stati membri a prendere in considerazione i </w:t>
            </w:r>
            <w:r w:rsidRPr="00A2551E">
              <w:rPr>
                <w:b/>
                <w:i/>
                <w:lang w:val="it-IT"/>
              </w:rPr>
              <w:t>cosiddetti</w:t>
            </w:r>
            <w:r w:rsidRPr="00A2551E">
              <w:rPr>
                <w:lang w:val="it-IT"/>
              </w:rPr>
              <w:t xml:space="preserve"> fenomeni nascosti della povertà, a combattere la stigmatizzazione delle persone che vivono in condizioni di povertà e il mancato utilizzo delle prestazioni sociali disponibili, così come a tenere conto del fatto che gli anziani, le persone con disabilità, le famiglie monoparentali, le minoranze etniche e i migranti sono gruppi più vulnerabili alla povertà e all'esclusione sociale;</w:t>
            </w:r>
          </w:p>
        </w:tc>
        <w:tc>
          <w:tcPr>
            <w:tcW w:w="4876" w:type="dxa"/>
            <w:hideMark/>
          </w:tcPr>
          <w:p w14:paraId="74BF87DF" w14:textId="77777777" w:rsidR="00997677" w:rsidRPr="00A2551E" w:rsidRDefault="00997677" w:rsidP="00B568DA">
            <w:pPr>
              <w:pStyle w:val="Normal6"/>
              <w:rPr>
                <w:szCs w:val="24"/>
                <w:lang w:val="it-IT"/>
              </w:rPr>
            </w:pPr>
            <w:r w:rsidRPr="00A2551E">
              <w:rPr>
                <w:lang w:val="it-IT"/>
              </w:rPr>
              <w:t>13.</w:t>
            </w:r>
            <w:r w:rsidRPr="00A2551E">
              <w:rPr>
                <w:lang w:val="it-IT"/>
              </w:rPr>
              <w:tab/>
              <w:t>invita la Commissione e gli Stati membri a prendere in considerazione i fenomeni nascosti della povertà</w:t>
            </w:r>
            <w:r w:rsidRPr="00A2551E">
              <w:rPr>
                <w:b/>
                <w:i/>
                <w:vertAlign w:val="superscript"/>
                <w:lang w:val="it-IT"/>
              </w:rPr>
              <w:t>1 bis</w:t>
            </w:r>
            <w:r w:rsidRPr="00A2551E">
              <w:rPr>
                <w:lang w:val="it-IT"/>
              </w:rPr>
              <w:t>, a combattere la stigmatizzazione delle persone che vivono in condizioni di povertà e il mancato utilizzo delle prestazioni sociali disponibili, così come a tenere conto del fatto che gli anziani, le persone con disabilità, le famiglie monoparentali, le minoranze etniche e i migranti sono gruppi più vulnerabili alla povertà e all'esclusione sociale;</w:t>
            </w:r>
          </w:p>
        </w:tc>
      </w:tr>
      <w:tr w:rsidR="00997677" w:rsidRPr="00A2551E" w14:paraId="6346BC68" w14:textId="77777777" w:rsidTr="00B568DA">
        <w:trPr>
          <w:jc w:val="center"/>
        </w:trPr>
        <w:tc>
          <w:tcPr>
            <w:tcW w:w="4876" w:type="dxa"/>
          </w:tcPr>
          <w:p w14:paraId="25E0702F" w14:textId="77777777" w:rsidR="00997677" w:rsidRPr="00A2551E" w:rsidRDefault="00997677" w:rsidP="00B568DA">
            <w:pPr>
              <w:pStyle w:val="Normal6"/>
              <w:rPr>
                <w:lang w:val="it-IT"/>
              </w:rPr>
            </w:pPr>
          </w:p>
        </w:tc>
        <w:tc>
          <w:tcPr>
            <w:tcW w:w="4876" w:type="dxa"/>
            <w:hideMark/>
          </w:tcPr>
          <w:p w14:paraId="2E3C8854" w14:textId="77777777" w:rsidR="00997677" w:rsidRPr="00A2551E" w:rsidRDefault="00997677" w:rsidP="00B568DA">
            <w:pPr>
              <w:pStyle w:val="Normal6"/>
              <w:rPr>
                <w:szCs w:val="24"/>
                <w:lang w:val="it-IT"/>
              </w:rPr>
            </w:pPr>
            <w:r w:rsidRPr="00A2551E">
              <w:rPr>
                <w:lang w:val="it-IT"/>
              </w:rPr>
              <w:t>__________________</w:t>
            </w:r>
          </w:p>
        </w:tc>
      </w:tr>
      <w:tr w:rsidR="00997677" w:rsidRPr="00A2551E" w14:paraId="6866B1BE" w14:textId="77777777" w:rsidTr="00B568DA">
        <w:trPr>
          <w:jc w:val="center"/>
        </w:trPr>
        <w:tc>
          <w:tcPr>
            <w:tcW w:w="4876" w:type="dxa"/>
          </w:tcPr>
          <w:p w14:paraId="2BB6BCF8" w14:textId="77777777" w:rsidR="00997677" w:rsidRPr="00A2551E" w:rsidRDefault="00997677" w:rsidP="00B568DA">
            <w:pPr>
              <w:pStyle w:val="Normal6"/>
              <w:rPr>
                <w:lang w:val="it-IT"/>
              </w:rPr>
            </w:pPr>
          </w:p>
        </w:tc>
        <w:tc>
          <w:tcPr>
            <w:tcW w:w="4876" w:type="dxa"/>
            <w:hideMark/>
          </w:tcPr>
          <w:p w14:paraId="1C7C521C" w14:textId="29936BB5" w:rsidR="00997677" w:rsidRPr="00A2551E" w:rsidRDefault="00997677" w:rsidP="00B568DA">
            <w:pPr>
              <w:pStyle w:val="Normal6"/>
              <w:rPr>
                <w:szCs w:val="24"/>
                <w:lang w:val="it-IT"/>
              </w:rPr>
            </w:pPr>
            <w:r w:rsidRPr="00A2551E">
              <w:rPr>
                <w:b/>
                <w:i/>
                <w:vertAlign w:val="superscript"/>
                <w:lang w:val="it-IT"/>
              </w:rPr>
              <w:t>1 bis</w:t>
            </w:r>
            <w:r w:rsidRPr="00A2551E">
              <w:rPr>
                <w:lang w:val="it-IT"/>
              </w:rPr>
              <w:t xml:space="preserve"> </w:t>
            </w:r>
            <w:r w:rsidRPr="00A2551E">
              <w:rPr>
                <w:b/>
                <w:i/>
                <w:lang w:val="it-IT"/>
              </w:rPr>
              <w:t xml:space="preserve">Bray R., De </w:t>
            </w:r>
            <w:proofErr w:type="spellStart"/>
            <w:r w:rsidRPr="00A2551E">
              <w:rPr>
                <w:b/>
                <w:i/>
                <w:lang w:val="it-IT"/>
              </w:rPr>
              <w:t>Laat</w:t>
            </w:r>
            <w:proofErr w:type="spellEnd"/>
            <w:r w:rsidRPr="00A2551E">
              <w:rPr>
                <w:b/>
                <w:i/>
                <w:lang w:val="it-IT"/>
              </w:rPr>
              <w:t xml:space="preserve"> M., </w:t>
            </w:r>
            <w:proofErr w:type="spellStart"/>
            <w:r w:rsidRPr="00A2551E">
              <w:rPr>
                <w:b/>
                <w:i/>
                <w:lang w:val="it-IT"/>
              </w:rPr>
              <w:t>Godinot</w:t>
            </w:r>
            <w:proofErr w:type="spellEnd"/>
            <w:r w:rsidRPr="00A2551E">
              <w:rPr>
                <w:b/>
                <w:i/>
                <w:lang w:val="it-IT"/>
              </w:rPr>
              <w:t xml:space="preserve"> X., Ugarte A., Walker R. (2019), "The </w:t>
            </w:r>
            <w:proofErr w:type="spellStart"/>
            <w:r w:rsidRPr="00A2551E">
              <w:rPr>
                <w:b/>
                <w:i/>
                <w:lang w:val="it-IT"/>
              </w:rPr>
              <w:t>Hidden</w:t>
            </w:r>
            <w:proofErr w:type="spellEnd"/>
            <w:r w:rsidRPr="00A2551E">
              <w:rPr>
                <w:b/>
                <w:i/>
                <w:lang w:val="it-IT"/>
              </w:rPr>
              <w:t xml:space="preserve"> </w:t>
            </w:r>
            <w:proofErr w:type="spellStart"/>
            <w:r w:rsidRPr="00A2551E">
              <w:rPr>
                <w:b/>
                <w:i/>
                <w:lang w:val="it-IT"/>
              </w:rPr>
              <w:t>Dimensions</w:t>
            </w:r>
            <w:proofErr w:type="spellEnd"/>
            <w:r w:rsidRPr="00A2551E">
              <w:rPr>
                <w:b/>
                <w:i/>
                <w:lang w:val="it-IT"/>
              </w:rPr>
              <w:t xml:space="preserve"> of </w:t>
            </w:r>
            <w:proofErr w:type="spellStart"/>
            <w:r w:rsidRPr="00A2551E">
              <w:rPr>
                <w:b/>
                <w:i/>
                <w:lang w:val="it-IT"/>
              </w:rPr>
              <w:t>Poverty</w:t>
            </w:r>
            <w:proofErr w:type="spellEnd"/>
            <w:r w:rsidRPr="00A2551E">
              <w:rPr>
                <w:b/>
                <w:i/>
                <w:lang w:val="it-IT"/>
              </w:rPr>
              <w:t>"</w:t>
            </w:r>
            <w:r w:rsidR="00233418" w:rsidRPr="00A2551E">
              <w:rPr>
                <w:b/>
                <w:i/>
                <w:lang w:val="it-IT"/>
              </w:rPr>
              <w:t xml:space="preserve"> (Le dimensioni nascoste della povertà)</w:t>
            </w:r>
            <w:r w:rsidRPr="00A2551E">
              <w:rPr>
                <w:b/>
                <w:i/>
                <w:lang w:val="it-IT"/>
              </w:rPr>
              <w:t xml:space="preserve">, Montreuil, </w:t>
            </w:r>
            <w:proofErr w:type="spellStart"/>
            <w:r w:rsidRPr="00A2551E">
              <w:rPr>
                <w:b/>
                <w:i/>
                <w:lang w:val="it-IT"/>
              </w:rPr>
              <w:t>Fourth</w:t>
            </w:r>
            <w:proofErr w:type="spellEnd"/>
            <w:r w:rsidRPr="00A2551E">
              <w:rPr>
                <w:b/>
                <w:i/>
                <w:lang w:val="it-IT"/>
              </w:rPr>
              <w:t xml:space="preserve"> World Publications.</w:t>
            </w:r>
          </w:p>
        </w:tc>
      </w:tr>
    </w:tbl>
    <w:p w14:paraId="46BDC15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8AF9925" w14:textId="77777777" w:rsidR="00997677" w:rsidRPr="00A2551E" w:rsidRDefault="00997677" w:rsidP="00997677">
      <w:r w:rsidRPr="00A2551E">
        <w:rPr>
          <w:rStyle w:val="HideTWBExt"/>
        </w:rPr>
        <w:t>&lt;/Amend&gt;</w:t>
      </w:r>
    </w:p>
    <w:p w14:paraId="43B5F035" w14:textId="61CA363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5CCF88C" w14:textId="77777777" w:rsidR="00997677" w:rsidRPr="00A2551E" w:rsidRDefault="00997677" w:rsidP="00997677">
      <w:pPr>
        <w:pStyle w:val="NormalBold"/>
      </w:pPr>
      <w:r w:rsidRPr="00A2551E">
        <w:rPr>
          <w:rStyle w:val="HideTWBExt"/>
          <w:b w:val="0"/>
        </w:rPr>
        <w:t>&lt;RepeatBlock-By&gt;&lt;Members&gt;</w:t>
      </w:r>
      <w:proofErr w:type="spellStart"/>
      <w:r w:rsidRPr="00A2551E">
        <w:t>Liesbet</w:t>
      </w:r>
      <w:proofErr w:type="spellEnd"/>
      <w:r w:rsidRPr="00A2551E">
        <w:t xml:space="preserve"> </w:t>
      </w:r>
      <w:proofErr w:type="spellStart"/>
      <w:r w:rsidRPr="00A2551E">
        <w:t>Sommen</w:t>
      </w:r>
      <w:proofErr w:type="spellEnd"/>
      <w:r w:rsidRPr="00A2551E">
        <w:t>, Martine Kemp</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367DDCA" w14:textId="77777777" w:rsidR="00997677" w:rsidRPr="00A2551E" w:rsidRDefault="00997677" w:rsidP="00997677">
      <w:r w:rsidRPr="00A2551E">
        <w:rPr>
          <w:rStyle w:val="HideTWBExt"/>
        </w:rPr>
        <w:t>&lt;/RepeatBlock-By&gt;</w:t>
      </w:r>
    </w:p>
    <w:p w14:paraId="12B45A7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BFE3C2D" w14:textId="77777777" w:rsidR="00997677" w:rsidRPr="00A2551E" w:rsidRDefault="00997677" w:rsidP="00997677">
      <w:pPr>
        <w:pStyle w:val="NormalBold"/>
      </w:pPr>
      <w:r w:rsidRPr="00A2551E">
        <w:rPr>
          <w:rStyle w:val="HideTWBExt"/>
          <w:b w:val="0"/>
        </w:rPr>
        <w:t>&lt;Article&gt;</w:t>
      </w:r>
      <w:r w:rsidRPr="00A2551E">
        <w:t>Paragrafo 13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9412767" w14:textId="77777777" w:rsidTr="00B568DA">
        <w:trPr>
          <w:jc w:val="center"/>
        </w:trPr>
        <w:tc>
          <w:tcPr>
            <w:tcW w:w="9752" w:type="dxa"/>
            <w:gridSpan w:val="2"/>
          </w:tcPr>
          <w:p w14:paraId="53575ABF" w14:textId="77777777" w:rsidR="00997677" w:rsidRPr="00A2551E" w:rsidRDefault="00997677" w:rsidP="00B568DA">
            <w:pPr>
              <w:keepNext/>
            </w:pPr>
          </w:p>
        </w:tc>
      </w:tr>
      <w:tr w:rsidR="00997677" w:rsidRPr="00A2551E" w14:paraId="2ED26965" w14:textId="77777777" w:rsidTr="00B568DA">
        <w:trPr>
          <w:jc w:val="center"/>
        </w:trPr>
        <w:tc>
          <w:tcPr>
            <w:tcW w:w="4876" w:type="dxa"/>
            <w:hideMark/>
          </w:tcPr>
          <w:p w14:paraId="3391885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12836F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C9582EC" w14:textId="77777777" w:rsidTr="00B568DA">
        <w:trPr>
          <w:jc w:val="center"/>
        </w:trPr>
        <w:tc>
          <w:tcPr>
            <w:tcW w:w="4876" w:type="dxa"/>
          </w:tcPr>
          <w:p w14:paraId="5922074E" w14:textId="77777777" w:rsidR="00997677" w:rsidRPr="00A2551E" w:rsidRDefault="00997677" w:rsidP="00B568DA">
            <w:pPr>
              <w:pStyle w:val="Normal6"/>
              <w:rPr>
                <w:lang w:val="it-IT"/>
              </w:rPr>
            </w:pPr>
          </w:p>
        </w:tc>
        <w:tc>
          <w:tcPr>
            <w:tcW w:w="4876" w:type="dxa"/>
            <w:hideMark/>
          </w:tcPr>
          <w:p w14:paraId="097F1D59" w14:textId="77777777" w:rsidR="00997677" w:rsidRPr="00A2551E" w:rsidRDefault="00997677" w:rsidP="00B568DA">
            <w:pPr>
              <w:pStyle w:val="Normal6"/>
              <w:rPr>
                <w:szCs w:val="24"/>
                <w:lang w:val="it-IT"/>
              </w:rPr>
            </w:pPr>
            <w:r w:rsidRPr="00A2551E">
              <w:rPr>
                <w:b/>
                <w:i/>
                <w:lang w:val="it-IT"/>
              </w:rPr>
              <w:t>13 bis.</w:t>
            </w:r>
            <w:r w:rsidRPr="00A2551E">
              <w:rPr>
                <w:b/>
                <w:i/>
                <w:lang w:val="it-IT"/>
              </w:rPr>
              <w:tab/>
              <w:t>invita la Commissione e gli Stati membri dell'UE, quando elaborano e attuano politiche relative alla transizione digitale e verde, a prestare particolare attenzione alle disuguaglianze socioeconomiche e territoriali che possono essere esacerbate, in particolare nelle zone rurali e nelle ex regioni industriali; sottolinea l'importanza di affrontare il problema dell'accesso limitato alla connettività digitale e ai servizi/alle infrastrutture di trasporto, che può portare alla povertà dei trasporti e all'esclusione sociale; sottolinea il rischio che tali regioni cadano in una cosiddetta "trappola dello sviluppo";</w:t>
            </w:r>
          </w:p>
        </w:tc>
      </w:tr>
    </w:tbl>
    <w:p w14:paraId="3ECC7C4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5C8F3BB" w14:textId="77777777" w:rsidR="00997677" w:rsidRPr="00A2551E" w:rsidRDefault="00997677" w:rsidP="00997677">
      <w:r w:rsidRPr="00A2551E">
        <w:rPr>
          <w:rStyle w:val="HideTWBExt"/>
        </w:rPr>
        <w:t>&lt;/Amend&gt;</w:t>
      </w:r>
    </w:p>
    <w:p w14:paraId="47FD06D9" w14:textId="1077A82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0FC9895"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05767F99" w14:textId="77777777" w:rsidR="00997677" w:rsidRPr="00A2551E" w:rsidRDefault="00997677" w:rsidP="00997677">
      <w:r w:rsidRPr="00A2551E">
        <w:rPr>
          <w:rStyle w:val="HideTWBExt"/>
        </w:rPr>
        <w:t>&lt;/RepeatBlock-By&gt;</w:t>
      </w:r>
    </w:p>
    <w:p w14:paraId="2E09C08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72C2B33" w14:textId="77777777" w:rsidR="00997677" w:rsidRPr="00A2551E" w:rsidRDefault="00997677" w:rsidP="00997677">
      <w:pPr>
        <w:pStyle w:val="NormalBold"/>
      </w:pPr>
      <w:r w:rsidRPr="00A2551E">
        <w:rPr>
          <w:rStyle w:val="HideTWBExt"/>
          <w:b w:val="0"/>
        </w:rPr>
        <w:t>&lt;Article&gt;</w:t>
      </w:r>
      <w:r w:rsidRPr="00A2551E">
        <w:t>Paragrafo 13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EE40E5E" w14:textId="77777777" w:rsidTr="00B568DA">
        <w:trPr>
          <w:jc w:val="center"/>
        </w:trPr>
        <w:tc>
          <w:tcPr>
            <w:tcW w:w="9752" w:type="dxa"/>
            <w:gridSpan w:val="2"/>
          </w:tcPr>
          <w:p w14:paraId="04821ECB" w14:textId="77777777" w:rsidR="00997677" w:rsidRPr="00A2551E" w:rsidRDefault="00997677" w:rsidP="00B568DA">
            <w:pPr>
              <w:keepNext/>
            </w:pPr>
          </w:p>
        </w:tc>
      </w:tr>
      <w:tr w:rsidR="00997677" w:rsidRPr="00A2551E" w14:paraId="510F1673" w14:textId="77777777" w:rsidTr="00B568DA">
        <w:trPr>
          <w:jc w:val="center"/>
        </w:trPr>
        <w:tc>
          <w:tcPr>
            <w:tcW w:w="4876" w:type="dxa"/>
            <w:hideMark/>
          </w:tcPr>
          <w:p w14:paraId="5E07DD9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ECD324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B634171" w14:textId="77777777" w:rsidTr="00B568DA">
        <w:trPr>
          <w:jc w:val="center"/>
        </w:trPr>
        <w:tc>
          <w:tcPr>
            <w:tcW w:w="4876" w:type="dxa"/>
          </w:tcPr>
          <w:p w14:paraId="4ADD2466" w14:textId="77777777" w:rsidR="00997677" w:rsidRPr="00A2551E" w:rsidRDefault="00997677" w:rsidP="00B568DA">
            <w:pPr>
              <w:pStyle w:val="Normal6"/>
              <w:rPr>
                <w:lang w:val="it-IT"/>
              </w:rPr>
            </w:pPr>
          </w:p>
        </w:tc>
        <w:tc>
          <w:tcPr>
            <w:tcW w:w="4876" w:type="dxa"/>
            <w:hideMark/>
          </w:tcPr>
          <w:p w14:paraId="20CA491A" w14:textId="77777777" w:rsidR="00997677" w:rsidRPr="00A2551E" w:rsidRDefault="00997677" w:rsidP="00B568DA">
            <w:pPr>
              <w:pStyle w:val="Normal6"/>
              <w:rPr>
                <w:szCs w:val="24"/>
                <w:lang w:val="it-IT"/>
              </w:rPr>
            </w:pPr>
            <w:r w:rsidRPr="00A2551E">
              <w:rPr>
                <w:b/>
                <w:i/>
                <w:lang w:val="it-IT"/>
              </w:rPr>
              <w:t>13 bis.</w:t>
            </w:r>
            <w:r w:rsidRPr="00A2551E">
              <w:rPr>
                <w:b/>
                <w:i/>
                <w:lang w:val="it-IT"/>
              </w:rPr>
              <w:tab/>
              <w:t>osserva che la povertà mestruale, ossia la mancanza di un accesso adeguato a prodotti e strutture per l'igiene mestruale, affligge circa il 10 % delle persone con mestruazioni nell'Unione e colpisce in modo sproporzionato i gruppi emarginati e vulnerabili, limitando la partecipazione alla vita sociale, educativa e professionale; invita la Commissione europea a elaborare un piano d'azione globale per affrontare la povertà mestruale, garantendo un accesso gratuito o a prezzi abbordabili ai prodotti mestruali; invita gli Stati membri a eliminare l'IVA dai prodotti mestruali;</w:t>
            </w:r>
          </w:p>
        </w:tc>
      </w:tr>
    </w:tbl>
    <w:p w14:paraId="79D23B1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1325759" w14:textId="77777777" w:rsidR="00997677" w:rsidRPr="00A2551E" w:rsidRDefault="00997677" w:rsidP="00997677">
      <w:r w:rsidRPr="00A2551E">
        <w:rPr>
          <w:rStyle w:val="HideTWBExt"/>
        </w:rPr>
        <w:t>&lt;/Amend&gt;</w:t>
      </w:r>
    </w:p>
    <w:p w14:paraId="37DBF5AE" w14:textId="4CB5E72D"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C6CDE3E"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796B5AF" w14:textId="77777777" w:rsidR="00997677" w:rsidRPr="00A2551E" w:rsidRDefault="00997677" w:rsidP="00997677">
      <w:r w:rsidRPr="00A2551E">
        <w:rPr>
          <w:rStyle w:val="HideTWBExt"/>
        </w:rPr>
        <w:t>&lt;/RepeatBlock-By&gt;</w:t>
      </w:r>
    </w:p>
    <w:p w14:paraId="7BC4C72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718EF12" w14:textId="77777777" w:rsidR="00997677" w:rsidRPr="00A2551E" w:rsidRDefault="00997677" w:rsidP="00997677">
      <w:pPr>
        <w:pStyle w:val="NormalBold"/>
      </w:pPr>
      <w:r w:rsidRPr="00A2551E">
        <w:rPr>
          <w:rStyle w:val="HideTWBExt"/>
          <w:b w:val="0"/>
        </w:rPr>
        <w:t>&lt;Article&gt;</w:t>
      </w:r>
      <w:r w:rsidRPr="00A2551E">
        <w:t>Paragrafo 13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A959DA7" w14:textId="77777777" w:rsidTr="00B568DA">
        <w:trPr>
          <w:jc w:val="center"/>
        </w:trPr>
        <w:tc>
          <w:tcPr>
            <w:tcW w:w="9752" w:type="dxa"/>
            <w:gridSpan w:val="2"/>
          </w:tcPr>
          <w:p w14:paraId="22985F88" w14:textId="77777777" w:rsidR="00997677" w:rsidRPr="00A2551E" w:rsidRDefault="00997677" w:rsidP="00B568DA">
            <w:pPr>
              <w:keepNext/>
            </w:pPr>
          </w:p>
        </w:tc>
      </w:tr>
      <w:tr w:rsidR="00997677" w:rsidRPr="00A2551E" w14:paraId="6EFBE2A0" w14:textId="77777777" w:rsidTr="00B568DA">
        <w:trPr>
          <w:jc w:val="center"/>
        </w:trPr>
        <w:tc>
          <w:tcPr>
            <w:tcW w:w="4876" w:type="dxa"/>
            <w:hideMark/>
          </w:tcPr>
          <w:p w14:paraId="68CDE0D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D3680E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57E4937" w14:textId="77777777" w:rsidTr="00B568DA">
        <w:trPr>
          <w:jc w:val="center"/>
        </w:trPr>
        <w:tc>
          <w:tcPr>
            <w:tcW w:w="4876" w:type="dxa"/>
          </w:tcPr>
          <w:p w14:paraId="5032039E" w14:textId="77777777" w:rsidR="00997677" w:rsidRPr="00A2551E" w:rsidRDefault="00997677" w:rsidP="00B568DA">
            <w:pPr>
              <w:pStyle w:val="Normal6"/>
              <w:rPr>
                <w:lang w:val="it-IT"/>
              </w:rPr>
            </w:pPr>
          </w:p>
        </w:tc>
        <w:tc>
          <w:tcPr>
            <w:tcW w:w="4876" w:type="dxa"/>
            <w:hideMark/>
          </w:tcPr>
          <w:p w14:paraId="29C1A907" w14:textId="77777777" w:rsidR="00997677" w:rsidRPr="00A2551E" w:rsidRDefault="00997677" w:rsidP="00B568DA">
            <w:pPr>
              <w:pStyle w:val="Normal6"/>
              <w:rPr>
                <w:szCs w:val="24"/>
                <w:lang w:val="it-IT"/>
              </w:rPr>
            </w:pPr>
            <w:r w:rsidRPr="00A2551E">
              <w:rPr>
                <w:b/>
                <w:i/>
                <w:lang w:val="it-IT"/>
              </w:rPr>
              <w:t>13 bis.</w:t>
            </w:r>
            <w:r w:rsidRPr="00A2551E">
              <w:rPr>
                <w:b/>
                <w:i/>
                <w:lang w:val="it-IT"/>
              </w:rPr>
              <w:tab/>
              <w:t>invita gli Stati membri a rispondere in modo proattivo al problema del mancato utilizzo delle prestazioni sociali riducendo gli oneri amministrativi connessi alle domande di prestazioni, assicurando maggiore trasparenza e informazioni ai gruppi destinatari dell'assistenza sociale, creando fiducia nelle istituzioni, garantendo processi di domanda online e offline, sviluppando centri di sostegno a bassa soglia, combattendo la stigmatizzazione e provvedendo affinché il personale disponga delle competenze necessarie per raggiungere e assistere le persone in condizioni di povertà;</w:t>
            </w:r>
          </w:p>
        </w:tc>
      </w:tr>
    </w:tbl>
    <w:p w14:paraId="58CB640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DC917FE" w14:textId="77777777" w:rsidR="00997677" w:rsidRPr="00A2551E" w:rsidRDefault="00997677" w:rsidP="00997677">
      <w:r w:rsidRPr="00A2551E">
        <w:rPr>
          <w:rStyle w:val="HideTWBExt"/>
        </w:rPr>
        <w:t>&lt;/Amend&gt;</w:t>
      </w:r>
    </w:p>
    <w:p w14:paraId="5EB4E1B6" w14:textId="3984359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C43FA7A"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36ED01B9" w14:textId="77777777" w:rsidR="00997677" w:rsidRPr="00A2551E" w:rsidRDefault="00997677" w:rsidP="00997677">
      <w:r w:rsidRPr="00A2551E">
        <w:rPr>
          <w:rStyle w:val="HideTWBExt"/>
        </w:rPr>
        <w:t>&lt;/RepeatBlock-By&gt;</w:t>
      </w:r>
    </w:p>
    <w:p w14:paraId="3D67E32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5826446" w14:textId="77777777" w:rsidR="00997677" w:rsidRPr="00A2551E" w:rsidRDefault="00997677" w:rsidP="00997677">
      <w:pPr>
        <w:pStyle w:val="NormalBold"/>
      </w:pPr>
      <w:r w:rsidRPr="00A2551E">
        <w:rPr>
          <w:rStyle w:val="HideTWBExt"/>
          <w:b w:val="0"/>
        </w:rPr>
        <w:t>&lt;Article&gt;</w:t>
      </w:r>
      <w:r w:rsidRPr="00A2551E">
        <w:t>Paragrafo 13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F5C68F5" w14:textId="77777777" w:rsidTr="00B568DA">
        <w:trPr>
          <w:jc w:val="center"/>
        </w:trPr>
        <w:tc>
          <w:tcPr>
            <w:tcW w:w="9752" w:type="dxa"/>
            <w:gridSpan w:val="2"/>
          </w:tcPr>
          <w:p w14:paraId="064DBD1B" w14:textId="77777777" w:rsidR="00997677" w:rsidRPr="00A2551E" w:rsidRDefault="00997677" w:rsidP="00B568DA">
            <w:pPr>
              <w:keepNext/>
            </w:pPr>
          </w:p>
        </w:tc>
      </w:tr>
      <w:tr w:rsidR="00997677" w:rsidRPr="00A2551E" w14:paraId="3250FEB9" w14:textId="77777777" w:rsidTr="00B568DA">
        <w:trPr>
          <w:jc w:val="center"/>
        </w:trPr>
        <w:tc>
          <w:tcPr>
            <w:tcW w:w="4876" w:type="dxa"/>
            <w:hideMark/>
          </w:tcPr>
          <w:p w14:paraId="4733690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A510C4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4DD2022" w14:textId="77777777" w:rsidTr="00B568DA">
        <w:trPr>
          <w:jc w:val="center"/>
        </w:trPr>
        <w:tc>
          <w:tcPr>
            <w:tcW w:w="4876" w:type="dxa"/>
          </w:tcPr>
          <w:p w14:paraId="6848CD81" w14:textId="77777777" w:rsidR="00997677" w:rsidRPr="00A2551E" w:rsidRDefault="00997677" w:rsidP="00B568DA">
            <w:pPr>
              <w:pStyle w:val="Normal6"/>
              <w:rPr>
                <w:lang w:val="it-IT"/>
              </w:rPr>
            </w:pPr>
          </w:p>
        </w:tc>
        <w:tc>
          <w:tcPr>
            <w:tcW w:w="4876" w:type="dxa"/>
            <w:hideMark/>
          </w:tcPr>
          <w:p w14:paraId="4C00C6F2" w14:textId="77777777" w:rsidR="00997677" w:rsidRPr="00A2551E" w:rsidRDefault="00997677" w:rsidP="00B568DA">
            <w:pPr>
              <w:pStyle w:val="Normal6"/>
              <w:rPr>
                <w:szCs w:val="24"/>
                <w:lang w:val="it-IT"/>
              </w:rPr>
            </w:pPr>
            <w:r w:rsidRPr="00A2551E">
              <w:rPr>
                <w:b/>
                <w:i/>
                <w:lang w:val="it-IT"/>
              </w:rPr>
              <w:t>13 bis.</w:t>
            </w:r>
            <w:r w:rsidRPr="00A2551E">
              <w:rPr>
                <w:b/>
                <w:i/>
                <w:lang w:val="it-IT"/>
              </w:rPr>
              <w:tab/>
              <w:t>invita la Commissione a includere misure mirate di lotta alla povertà nella strategia per affrontare le sfide specifiche cui devono far fronte le comunità rom; sottolinea che sia il quadro strategico dell'UE per i Rom che la strategia dell'UE contro la povertà devono essere attuati in modo coerente e coordinato; ribadisce l'importanza di garantire una partecipazione significativa dei Rom all'elaborazione, all'attuazione e al monitoraggio di tali misure;</w:t>
            </w:r>
          </w:p>
        </w:tc>
      </w:tr>
    </w:tbl>
    <w:p w14:paraId="4226999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DDFC6AB" w14:textId="77777777" w:rsidR="00997677" w:rsidRPr="00A2551E" w:rsidRDefault="00997677" w:rsidP="00997677">
      <w:r w:rsidRPr="00A2551E">
        <w:rPr>
          <w:rStyle w:val="HideTWBExt"/>
        </w:rPr>
        <w:t>&lt;/Amend&gt;</w:t>
      </w:r>
    </w:p>
    <w:p w14:paraId="549A1EBD" w14:textId="7FE9228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369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79A2801"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2FFD850E" w14:textId="77777777" w:rsidR="00997677" w:rsidRPr="00A2551E" w:rsidRDefault="00997677" w:rsidP="00997677">
      <w:r w:rsidRPr="00A2551E">
        <w:rPr>
          <w:rStyle w:val="HideTWBExt"/>
        </w:rPr>
        <w:t>&lt;/RepeatBlock-By&gt;</w:t>
      </w:r>
    </w:p>
    <w:p w14:paraId="2BE649F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CB1824B" w14:textId="77777777" w:rsidR="00997677" w:rsidRPr="00A2551E" w:rsidRDefault="00997677" w:rsidP="00997677">
      <w:pPr>
        <w:pStyle w:val="NormalBold"/>
      </w:pPr>
      <w:r w:rsidRPr="00A2551E">
        <w:rPr>
          <w:rStyle w:val="HideTWBExt"/>
          <w:b w:val="0"/>
        </w:rPr>
        <w:t>&lt;Article&gt;</w:t>
      </w:r>
      <w:r w:rsidRPr="00A2551E">
        <w:t>Paragrafo 13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A3A17A7" w14:textId="77777777" w:rsidTr="00B568DA">
        <w:trPr>
          <w:jc w:val="center"/>
        </w:trPr>
        <w:tc>
          <w:tcPr>
            <w:tcW w:w="9752" w:type="dxa"/>
            <w:gridSpan w:val="2"/>
          </w:tcPr>
          <w:p w14:paraId="00E05C1B" w14:textId="77777777" w:rsidR="00997677" w:rsidRPr="00A2551E" w:rsidRDefault="00997677" w:rsidP="00B568DA">
            <w:pPr>
              <w:keepNext/>
            </w:pPr>
          </w:p>
        </w:tc>
      </w:tr>
      <w:tr w:rsidR="00997677" w:rsidRPr="00A2551E" w14:paraId="25E9D31E" w14:textId="77777777" w:rsidTr="00B568DA">
        <w:trPr>
          <w:jc w:val="center"/>
        </w:trPr>
        <w:tc>
          <w:tcPr>
            <w:tcW w:w="4876" w:type="dxa"/>
            <w:hideMark/>
          </w:tcPr>
          <w:p w14:paraId="61AA431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BDC1A4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67DA15D" w14:textId="77777777" w:rsidTr="00B568DA">
        <w:trPr>
          <w:jc w:val="center"/>
        </w:trPr>
        <w:tc>
          <w:tcPr>
            <w:tcW w:w="4876" w:type="dxa"/>
          </w:tcPr>
          <w:p w14:paraId="1654E2E5" w14:textId="77777777" w:rsidR="00997677" w:rsidRPr="00A2551E" w:rsidRDefault="00997677" w:rsidP="00B568DA">
            <w:pPr>
              <w:pStyle w:val="Normal6"/>
              <w:rPr>
                <w:lang w:val="it-IT"/>
              </w:rPr>
            </w:pPr>
          </w:p>
        </w:tc>
        <w:tc>
          <w:tcPr>
            <w:tcW w:w="4876" w:type="dxa"/>
            <w:hideMark/>
          </w:tcPr>
          <w:p w14:paraId="5191191F" w14:textId="77777777" w:rsidR="00997677" w:rsidRPr="00A2551E" w:rsidRDefault="00997677" w:rsidP="00B568DA">
            <w:pPr>
              <w:pStyle w:val="Normal6"/>
              <w:rPr>
                <w:szCs w:val="24"/>
                <w:lang w:val="it-IT"/>
              </w:rPr>
            </w:pPr>
            <w:r w:rsidRPr="00A2551E">
              <w:rPr>
                <w:b/>
                <w:i/>
                <w:lang w:val="it-IT"/>
              </w:rPr>
              <w:t>13 bis.</w:t>
            </w:r>
            <w:r w:rsidRPr="00A2551E">
              <w:rPr>
                <w:b/>
                <w:i/>
                <w:lang w:val="it-IT"/>
              </w:rPr>
              <w:tab/>
              <w:t>sottolinea la necessità di combattere la stigmatizzazione dei bambini e delle famiglie che vivono in condizioni di povertà, in particolare per quanto riguarda l'accesso ai pasti scolastici, agli alloggi pubblici, all'assistenza sanitaria e al sostegno psicosociale; chiede modelli di servizio universale e strategie di comunicazione inclusive per ridurre la vergogna e gli ostacoli all'accesso;</w:t>
            </w:r>
          </w:p>
        </w:tc>
      </w:tr>
    </w:tbl>
    <w:p w14:paraId="5CA4443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4DA3DF0" w14:textId="77777777" w:rsidR="00997677" w:rsidRPr="00A2551E" w:rsidRDefault="00997677" w:rsidP="00997677">
      <w:r w:rsidRPr="00A2551E">
        <w:rPr>
          <w:rStyle w:val="HideTWBExt"/>
        </w:rPr>
        <w:t>&lt;/Amend&gt;</w:t>
      </w:r>
    </w:p>
    <w:p w14:paraId="06FF08C6" w14:textId="289E1E7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1003AAC"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0D78871" w14:textId="77777777" w:rsidR="00997677" w:rsidRPr="00A2551E" w:rsidRDefault="00997677" w:rsidP="00997677">
      <w:r w:rsidRPr="00A2551E">
        <w:rPr>
          <w:rStyle w:val="HideTWBExt"/>
        </w:rPr>
        <w:t>&lt;/RepeatBlock-By&gt;</w:t>
      </w:r>
    </w:p>
    <w:p w14:paraId="679A141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D02A9AA" w14:textId="77777777" w:rsidR="00997677" w:rsidRPr="00A2551E" w:rsidRDefault="00997677" w:rsidP="00997677">
      <w:pPr>
        <w:pStyle w:val="NormalBold"/>
      </w:pPr>
      <w:r w:rsidRPr="00A2551E">
        <w:rPr>
          <w:rStyle w:val="HideTWBExt"/>
          <w:b w:val="0"/>
        </w:rPr>
        <w:t>&lt;Article&gt;</w:t>
      </w:r>
      <w:r w:rsidRPr="00A2551E">
        <w:t>Paragrafo 13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79D780B" w14:textId="77777777" w:rsidTr="00B568DA">
        <w:trPr>
          <w:jc w:val="center"/>
        </w:trPr>
        <w:tc>
          <w:tcPr>
            <w:tcW w:w="9752" w:type="dxa"/>
            <w:gridSpan w:val="2"/>
          </w:tcPr>
          <w:p w14:paraId="0A339310" w14:textId="77777777" w:rsidR="00997677" w:rsidRPr="00A2551E" w:rsidRDefault="00997677" w:rsidP="00B568DA">
            <w:pPr>
              <w:keepNext/>
            </w:pPr>
          </w:p>
        </w:tc>
      </w:tr>
      <w:tr w:rsidR="00997677" w:rsidRPr="00A2551E" w14:paraId="02AE16D2" w14:textId="77777777" w:rsidTr="00B568DA">
        <w:trPr>
          <w:jc w:val="center"/>
        </w:trPr>
        <w:tc>
          <w:tcPr>
            <w:tcW w:w="4876" w:type="dxa"/>
            <w:hideMark/>
          </w:tcPr>
          <w:p w14:paraId="6F1336C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F29690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14485B1" w14:textId="77777777" w:rsidTr="00B568DA">
        <w:trPr>
          <w:jc w:val="center"/>
        </w:trPr>
        <w:tc>
          <w:tcPr>
            <w:tcW w:w="4876" w:type="dxa"/>
          </w:tcPr>
          <w:p w14:paraId="6BAE2664" w14:textId="77777777" w:rsidR="00997677" w:rsidRPr="00A2551E" w:rsidRDefault="00997677" w:rsidP="00B568DA">
            <w:pPr>
              <w:pStyle w:val="Normal6"/>
              <w:rPr>
                <w:lang w:val="it-IT"/>
              </w:rPr>
            </w:pPr>
          </w:p>
        </w:tc>
        <w:tc>
          <w:tcPr>
            <w:tcW w:w="4876" w:type="dxa"/>
            <w:hideMark/>
          </w:tcPr>
          <w:p w14:paraId="1303BBB3" w14:textId="77777777" w:rsidR="00997677" w:rsidRPr="00A2551E" w:rsidRDefault="00997677" w:rsidP="00B568DA">
            <w:pPr>
              <w:pStyle w:val="Normal6"/>
              <w:rPr>
                <w:szCs w:val="24"/>
                <w:lang w:val="it-IT"/>
              </w:rPr>
            </w:pPr>
            <w:r w:rsidRPr="00A2551E">
              <w:rPr>
                <w:b/>
                <w:i/>
                <w:lang w:val="it-IT"/>
              </w:rPr>
              <w:t>13 bis.</w:t>
            </w:r>
            <w:r w:rsidRPr="00A2551E">
              <w:rPr>
                <w:b/>
                <w:i/>
                <w:lang w:val="it-IT"/>
              </w:rPr>
              <w:tab/>
              <w:t>esorta gli Stati membri a prendere in esame e attuare meccanismi proattivi per garantire che tutte le persone ammissibili alle prestazioni sociali siano effettivamente informate e abbiano accesso ad esse, riducendo in tal modo il mancato utilizzo;</w:t>
            </w:r>
          </w:p>
        </w:tc>
      </w:tr>
    </w:tbl>
    <w:p w14:paraId="0CC98B9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AFD648B" w14:textId="77777777" w:rsidR="00997677" w:rsidRPr="00A2551E" w:rsidRDefault="00997677" w:rsidP="00997677">
      <w:r w:rsidRPr="00A2551E">
        <w:rPr>
          <w:rStyle w:val="HideTWBExt"/>
        </w:rPr>
        <w:t>&lt;/Amend&gt;</w:t>
      </w:r>
    </w:p>
    <w:p w14:paraId="14D4BF85" w14:textId="68A2117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0C403F8"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3AD912D7" w14:textId="77777777" w:rsidR="00997677" w:rsidRPr="00A2551E" w:rsidRDefault="00997677" w:rsidP="00997677">
      <w:r w:rsidRPr="00A2551E">
        <w:rPr>
          <w:rStyle w:val="HideTWBExt"/>
        </w:rPr>
        <w:t>&lt;/RepeatBlock-By&gt;</w:t>
      </w:r>
    </w:p>
    <w:p w14:paraId="34B4A277"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0C97956" w14:textId="77777777" w:rsidR="00997677" w:rsidRPr="00A2551E" w:rsidRDefault="00997677" w:rsidP="00997677">
      <w:pPr>
        <w:pStyle w:val="NormalBold"/>
      </w:pPr>
      <w:r w:rsidRPr="00A2551E">
        <w:rPr>
          <w:rStyle w:val="HideTWBExt"/>
          <w:b w:val="0"/>
        </w:rPr>
        <w:t>&lt;Article&gt;</w:t>
      </w:r>
      <w:r w:rsidRPr="00A2551E">
        <w:t>Paragrafo 13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6EE98F7" w14:textId="77777777" w:rsidTr="00B568DA">
        <w:trPr>
          <w:jc w:val="center"/>
        </w:trPr>
        <w:tc>
          <w:tcPr>
            <w:tcW w:w="9752" w:type="dxa"/>
            <w:gridSpan w:val="2"/>
          </w:tcPr>
          <w:p w14:paraId="1C40A45F" w14:textId="77777777" w:rsidR="00997677" w:rsidRPr="00A2551E" w:rsidRDefault="00997677" w:rsidP="00B568DA">
            <w:pPr>
              <w:keepNext/>
            </w:pPr>
          </w:p>
        </w:tc>
      </w:tr>
      <w:tr w:rsidR="00997677" w:rsidRPr="00A2551E" w14:paraId="40F7F00F" w14:textId="77777777" w:rsidTr="00B568DA">
        <w:trPr>
          <w:jc w:val="center"/>
        </w:trPr>
        <w:tc>
          <w:tcPr>
            <w:tcW w:w="4876" w:type="dxa"/>
            <w:hideMark/>
          </w:tcPr>
          <w:p w14:paraId="3A6F2E5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652C90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EC055F0" w14:textId="77777777" w:rsidTr="00B568DA">
        <w:trPr>
          <w:jc w:val="center"/>
        </w:trPr>
        <w:tc>
          <w:tcPr>
            <w:tcW w:w="4876" w:type="dxa"/>
          </w:tcPr>
          <w:p w14:paraId="02C13E5A" w14:textId="77777777" w:rsidR="00997677" w:rsidRPr="00A2551E" w:rsidRDefault="00997677" w:rsidP="00B568DA">
            <w:pPr>
              <w:pStyle w:val="Normal6"/>
              <w:rPr>
                <w:lang w:val="it-IT"/>
              </w:rPr>
            </w:pPr>
          </w:p>
        </w:tc>
        <w:tc>
          <w:tcPr>
            <w:tcW w:w="4876" w:type="dxa"/>
            <w:hideMark/>
          </w:tcPr>
          <w:p w14:paraId="4A81C070" w14:textId="77777777" w:rsidR="00997677" w:rsidRPr="00A2551E" w:rsidRDefault="00997677" w:rsidP="00B568DA">
            <w:pPr>
              <w:pStyle w:val="Normal6"/>
              <w:rPr>
                <w:szCs w:val="24"/>
                <w:lang w:val="it-IT"/>
              </w:rPr>
            </w:pPr>
            <w:r w:rsidRPr="00A2551E">
              <w:rPr>
                <w:b/>
                <w:i/>
                <w:lang w:val="it-IT"/>
              </w:rPr>
              <w:t>13 ter.</w:t>
            </w:r>
            <w:r w:rsidRPr="00A2551E">
              <w:rPr>
                <w:b/>
                <w:i/>
                <w:lang w:val="it-IT"/>
              </w:rPr>
              <w:tab/>
              <w:t>raccomanda che tutti i servizi pubblici forniti ai minori e alle famiglie, compresi l'assistenza alimentare, il sostegno al reddito e gli aiuti per l'alloggio, siano concepiti in modo da tutelare la dignità, la riservatezza e l'autonomia dei beneficiari, al fine di prevenire danni secondari e l'esclusione sociale;</w:t>
            </w:r>
          </w:p>
        </w:tc>
      </w:tr>
    </w:tbl>
    <w:p w14:paraId="63ADD37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E958E9D" w14:textId="77777777" w:rsidR="00997677" w:rsidRPr="00A2551E" w:rsidRDefault="00997677" w:rsidP="00997677">
      <w:r w:rsidRPr="00A2551E">
        <w:rPr>
          <w:rStyle w:val="HideTWBExt"/>
        </w:rPr>
        <w:t>&lt;/Amend&gt;</w:t>
      </w:r>
    </w:p>
    <w:p w14:paraId="67EB52B1" w14:textId="68BA5C0B"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9D034A1"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 Sérgio Humberto</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537FE6A5" w14:textId="77777777" w:rsidR="00997677" w:rsidRPr="00A2551E" w:rsidRDefault="00997677" w:rsidP="00997677">
      <w:r w:rsidRPr="00A2551E">
        <w:rPr>
          <w:rStyle w:val="HideTWBExt"/>
        </w:rPr>
        <w:t>&lt;/RepeatBlock-By&gt;</w:t>
      </w:r>
    </w:p>
    <w:p w14:paraId="6CC01FD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1920AB1" w14:textId="77777777" w:rsidR="00997677" w:rsidRPr="00A2551E" w:rsidRDefault="00997677" w:rsidP="00997677">
      <w:pPr>
        <w:pStyle w:val="NormalBold"/>
      </w:pPr>
      <w:r w:rsidRPr="00A2551E">
        <w:rPr>
          <w:rStyle w:val="HideTWBExt"/>
          <w:b w:val="0"/>
        </w:rPr>
        <w:t>&lt;Article&gt;</w:t>
      </w:r>
      <w:r w:rsidRPr="00A2551E">
        <w:t>Paragrafo 13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269FF3B" w14:textId="77777777" w:rsidTr="00B568DA">
        <w:trPr>
          <w:jc w:val="center"/>
        </w:trPr>
        <w:tc>
          <w:tcPr>
            <w:tcW w:w="9752" w:type="dxa"/>
            <w:gridSpan w:val="2"/>
          </w:tcPr>
          <w:p w14:paraId="7AB0F9BF" w14:textId="77777777" w:rsidR="00997677" w:rsidRPr="00A2551E" w:rsidRDefault="00997677" w:rsidP="00B568DA">
            <w:pPr>
              <w:keepNext/>
            </w:pPr>
          </w:p>
        </w:tc>
      </w:tr>
      <w:tr w:rsidR="00997677" w:rsidRPr="00A2551E" w14:paraId="2F65046A" w14:textId="77777777" w:rsidTr="00B568DA">
        <w:trPr>
          <w:jc w:val="center"/>
        </w:trPr>
        <w:tc>
          <w:tcPr>
            <w:tcW w:w="4876" w:type="dxa"/>
            <w:hideMark/>
          </w:tcPr>
          <w:p w14:paraId="67717B8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79D0F6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0B02C28" w14:textId="77777777" w:rsidTr="00B568DA">
        <w:trPr>
          <w:jc w:val="center"/>
        </w:trPr>
        <w:tc>
          <w:tcPr>
            <w:tcW w:w="4876" w:type="dxa"/>
          </w:tcPr>
          <w:p w14:paraId="5167251B" w14:textId="77777777" w:rsidR="00997677" w:rsidRPr="00A2551E" w:rsidRDefault="00997677" w:rsidP="00B568DA">
            <w:pPr>
              <w:pStyle w:val="Normal6"/>
              <w:rPr>
                <w:lang w:val="it-IT"/>
              </w:rPr>
            </w:pPr>
          </w:p>
        </w:tc>
        <w:tc>
          <w:tcPr>
            <w:tcW w:w="4876" w:type="dxa"/>
            <w:hideMark/>
          </w:tcPr>
          <w:p w14:paraId="7D076B66" w14:textId="77777777" w:rsidR="00997677" w:rsidRPr="00A2551E" w:rsidRDefault="00997677" w:rsidP="00B568DA">
            <w:pPr>
              <w:pStyle w:val="Normal6"/>
              <w:rPr>
                <w:szCs w:val="24"/>
                <w:lang w:val="it-IT"/>
              </w:rPr>
            </w:pPr>
            <w:r w:rsidRPr="00A2551E">
              <w:rPr>
                <w:b/>
                <w:i/>
                <w:lang w:val="it-IT"/>
              </w:rPr>
              <w:t>13 ter.</w:t>
            </w:r>
            <w:r w:rsidRPr="00A2551E">
              <w:rPr>
                <w:b/>
                <w:i/>
                <w:lang w:val="it-IT"/>
              </w:rPr>
              <w:tab/>
              <w:t>invita la Commissione e gli Stati membri a razionalizzare le procedure amministrative per l'accesso alle prestazioni di protezione sociale, a rafforzare l'accessibilità delle informazioni e a garantire una comunicazione chiara ed efficace sulle iniziative correlate;</w:t>
            </w:r>
          </w:p>
        </w:tc>
      </w:tr>
    </w:tbl>
    <w:p w14:paraId="219AB70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76B44E1" w14:textId="77777777" w:rsidR="00997677" w:rsidRPr="00A2551E" w:rsidRDefault="00997677" w:rsidP="00997677">
      <w:r w:rsidRPr="00A2551E">
        <w:rPr>
          <w:rStyle w:val="HideTWBExt"/>
        </w:rPr>
        <w:t>&lt;/Amend&gt;</w:t>
      </w:r>
    </w:p>
    <w:p w14:paraId="440A3B68" w14:textId="0D2CC40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795E3CA"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rPr>
          <w:rStyle w:val="HideTWBExt"/>
          <w:b w:val="0"/>
        </w:rPr>
        <w:t>&lt;/Members&gt;</w:t>
      </w:r>
    </w:p>
    <w:p w14:paraId="2C50A283" w14:textId="77777777" w:rsidR="00997677" w:rsidRPr="00A2551E" w:rsidRDefault="00997677" w:rsidP="00997677">
      <w:r w:rsidRPr="00A2551E">
        <w:rPr>
          <w:rStyle w:val="HideTWBExt"/>
        </w:rPr>
        <w:t>&lt;/RepeatBlock-By&gt;</w:t>
      </w:r>
    </w:p>
    <w:p w14:paraId="2C77452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6A56AB2" w14:textId="77777777" w:rsidR="00997677" w:rsidRPr="00A2551E" w:rsidRDefault="00997677" w:rsidP="00997677">
      <w:pPr>
        <w:pStyle w:val="NormalBold"/>
      </w:pPr>
      <w:r w:rsidRPr="00A2551E">
        <w:rPr>
          <w:rStyle w:val="HideTWBExt"/>
          <w:b w:val="0"/>
        </w:rPr>
        <w:t>&lt;Article&gt;</w:t>
      </w:r>
      <w:r w:rsidRPr="00A2551E">
        <w:t>Paragrafo 14</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539DAC0" w14:textId="77777777" w:rsidTr="00B568DA">
        <w:trPr>
          <w:jc w:val="center"/>
        </w:trPr>
        <w:tc>
          <w:tcPr>
            <w:tcW w:w="9752" w:type="dxa"/>
            <w:gridSpan w:val="2"/>
          </w:tcPr>
          <w:p w14:paraId="42FB13F8" w14:textId="77777777" w:rsidR="00997677" w:rsidRPr="00A2551E" w:rsidRDefault="00997677" w:rsidP="00B568DA">
            <w:pPr>
              <w:keepNext/>
            </w:pPr>
          </w:p>
        </w:tc>
      </w:tr>
      <w:tr w:rsidR="00997677" w:rsidRPr="00A2551E" w14:paraId="2E72DE79" w14:textId="77777777" w:rsidTr="00B568DA">
        <w:trPr>
          <w:jc w:val="center"/>
        </w:trPr>
        <w:tc>
          <w:tcPr>
            <w:tcW w:w="4876" w:type="dxa"/>
            <w:hideMark/>
          </w:tcPr>
          <w:p w14:paraId="0789C06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AA81D2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606083A" w14:textId="77777777" w:rsidTr="00B568DA">
        <w:trPr>
          <w:jc w:val="center"/>
        </w:trPr>
        <w:tc>
          <w:tcPr>
            <w:tcW w:w="4876" w:type="dxa"/>
            <w:hideMark/>
          </w:tcPr>
          <w:p w14:paraId="07CD8D1F" w14:textId="77777777" w:rsidR="00997677" w:rsidRPr="00A2551E" w:rsidRDefault="00997677" w:rsidP="00B568DA">
            <w:pPr>
              <w:pStyle w:val="Normal6"/>
              <w:rPr>
                <w:lang w:val="it-IT"/>
              </w:rPr>
            </w:pPr>
            <w:r w:rsidRPr="00A2551E">
              <w:rPr>
                <w:lang w:val="it-IT"/>
              </w:rPr>
              <w:t>14.</w:t>
            </w:r>
            <w:r w:rsidRPr="00A2551E">
              <w:rPr>
                <w:lang w:val="it-IT"/>
              </w:rPr>
              <w:tab/>
              <w:t xml:space="preserve">raccomanda agli Stati membri di aumentare il sostegno alle famiglie </w:t>
            </w:r>
            <w:r w:rsidRPr="00A2551E">
              <w:rPr>
                <w:b/>
                <w:i/>
                <w:lang w:val="it-IT"/>
              </w:rPr>
              <w:t>e alle persone in situazioni di vulnerabilità attraverso servizi di salute mentale e di sostegno psicosociale</w:t>
            </w:r>
            <w:r w:rsidRPr="00A2551E">
              <w:rPr>
                <w:lang w:val="it-IT"/>
              </w:rPr>
              <w:t>;</w:t>
            </w:r>
          </w:p>
        </w:tc>
        <w:tc>
          <w:tcPr>
            <w:tcW w:w="4876" w:type="dxa"/>
            <w:hideMark/>
          </w:tcPr>
          <w:p w14:paraId="73AB8479" w14:textId="77777777" w:rsidR="00997677" w:rsidRPr="00A2551E" w:rsidRDefault="00997677" w:rsidP="00B568DA">
            <w:pPr>
              <w:pStyle w:val="Normal6"/>
              <w:rPr>
                <w:szCs w:val="24"/>
                <w:lang w:val="it-IT"/>
              </w:rPr>
            </w:pPr>
            <w:r w:rsidRPr="00A2551E">
              <w:rPr>
                <w:lang w:val="it-IT"/>
              </w:rPr>
              <w:t>14.</w:t>
            </w:r>
            <w:r w:rsidRPr="00A2551E">
              <w:rPr>
                <w:lang w:val="it-IT"/>
              </w:rPr>
              <w:tab/>
              <w:t xml:space="preserve">raccomanda agli Stati membri di aumentare il sostegno alle famiglie </w:t>
            </w:r>
            <w:r w:rsidRPr="00A2551E">
              <w:rPr>
                <w:b/>
                <w:i/>
                <w:lang w:val="it-IT"/>
              </w:rPr>
              <w:t>nazionali, in particolare alle famiglie numerose</w:t>
            </w:r>
            <w:r w:rsidRPr="00A2551E">
              <w:rPr>
                <w:lang w:val="it-IT"/>
              </w:rPr>
              <w:t>;</w:t>
            </w:r>
          </w:p>
        </w:tc>
      </w:tr>
    </w:tbl>
    <w:p w14:paraId="00764CB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5692846" w14:textId="77777777" w:rsidR="00997677" w:rsidRPr="00A2551E" w:rsidRDefault="00997677" w:rsidP="00997677">
      <w:r w:rsidRPr="00A2551E">
        <w:rPr>
          <w:rStyle w:val="HideTWBExt"/>
        </w:rPr>
        <w:t>&lt;/Amend&gt;</w:t>
      </w:r>
    </w:p>
    <w:p w14:paraId="193337CA" w14:textId="18EDA66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CF0070A"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7F4AEF7C"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78D2549D" w14:textId="77777777" w:rsidR="00997677" w:rsidRPr="00A2551E" w:rsidRDefault="00997677" w:rsidP="00997677">
      <w:r w:rsidRPr="00A2551E">
        <w:rPr>
          <w:rStyle w:val="HideTWBExt"/>
        </w:rPr>
        <w:t>&lt;/RepeatBlock-By&gt;</w:t>
      </w:r>
    </w:p>
    <w:p w14:paraId="380512E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5B227B7" w14:textId="77777777" w:rsidR="00997677" w:rsidRPr="00A2551E" w:rsidRDefault="00997677" w:rsidP="00997677">
      <w:pPr>
        <w:pStyle w:val="NormalBold"/>
      </w:pPr>
      <w:r w:rsidRPr="00A2551E">
        <w:rPr>
          <w:rStyle w:val="HideTWBExt"/>
          <w:b w:val="0"/>
        </w:rPr>
        <w:t>&lt;Article&gt;</w:t>
      </w:r>
      <w:r w:rsidRPr="00A2551E">
        <w:t>Paragrafo 14</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D037A5D" w14:textId="77777777" w:rsidTr="00B568DA">
        <w:trPr>
          <w:jc w:val="center"/>
        </w:trPr>
        <w:tc>
          <w:tcPr>
            <w:tcW w:w="9752" w:type="dxa"/>
            <w:gridSpan w:val="2"/>
          </w:tcPr>
          <w:p w14:paraId="0EAA797D" w14:textId="77777777" w:rsidR="00997677" w:rsidRPr="00A2551E" w:rsidRDefault="00997677" w:rsidP="00B568DA">
            <w:pPr>
              <w:keepNext/>
            </w:pPr>
          </w:p>
        </w:tc>
      </w:tr>
      <w:tr w:rsidR="00997677" w:rsidRPr="00A2551E" w14:paraId="02CE83DE" w14:textId="77777777" w:rsidTr="00B568DA">
        <w:trPr>
          <w:jc w:val="center"/>
        </w:trPr>
        <w:tc>
          <w:tcPr>
            <w:tcW w:w="4876" w:type="dxa"/>
            <w:hideMark/>
          </w:tcPr>
          <w:p w14:paraId="497A265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E1DA84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7907EC0" w14:textId="77777777" w:rsidTr="00B568DA">
        <w:trPr>
          <w:jc w:val="center"/>
        </w:trPr>
        <w:tc>
          <w:tcPr>
            <w:tcW w:w="4876" w:type="dxa"/>
            <w:hideMark/>
          </w:tcPr>
          <w:p w14:paraId="47A592B8" w14:textId="77777777" w:rsidR="00997677" w:rsidRPr="00A2551E" w:rsidRDefault="00997677" w:rsidP="00B568DA">
            <w:pPr>
              <w:pStyle w:val="Normal6"/>
              <w:rPr>
                <w:lang w:val="it-IT"/>
              </w:rPr>
            </w:pPr>
            <w:r w:rsidRPr="00A2551E">
              <w:rPr>
                <w:lang w:val="it-IT"/>
              </w:rPr>
              <w:t>14.</w:t>
            </w:r>
            <w:r w:rsidRPr="00A2551E">
              <w:rPr>
                <w:lang w:val="it-IT"/>
              </w:rPr>
              <w:tab/>
              <w:t>raccomanda agli Stati membri di aumentare il sostegno alle famiglie e alle persone in situazioni di vulnerabilità attraverso servizi di salute mentale e di sostegno psicosociale;</w:t>
            </w:r>
          </w:p>
        </w:tc>
        <w:tc>
          <w:tcPr>
            <w:tcW w:w="4876" w:type="dxa"/>
            <w:hideMark/>
          </w:tcPr>
          <w:p w14:paraId="35FA8A18" w14:textId="77777777" w:rsidR="00997677" w:rsidRPr="00A2551E" w:rsidRDefault="00997677" w:rsidP="00B568DA">
            <w:pPr>
              <w:pStyle w:val="Normal6"/>
              <w:rPr>
                <w:szCs w:val="24"/>
                <w:lang w:val="it-IT"/>
              </w:rPr>
            </w:pPr>
            <w:r w:rsidRPr="00A2551E">
              <w:rPr>
                <w:lang w:val="it-IT"/>
              </w:rPr>
              <w:t>14.</w:t>
            </w:r>
            <w:r w:rsidRPr="00A2551E">
              <w:rPr>
                <w:lang w:val="it-IT"/>
              </w:rPr>
              <w:tab/>
            </w:r>
            <w:r w:rsidRPr="00A2551E">
              <w:rPr>
                <w:b/>
                <w:i/>
                <w:lang w:val="it-IT"/>
              </w:rPr>
              <w:t xml:space="preserve">sottolinea che la povertà e la salute mentale sono strettamente interconnesse e che ciascuna di esse può incidere negativamente sull'altra; ricorda che le sfide odierne, quali la guerra in Ucraina, la crisi climatica e l'aumento del costo della vita, incidono negativamente sulla qualità della vita di molte persone in Europa; sottolinea l'importanza di garantire l'equilibrio tra vita professionale e vita privata e un ambiente di lavoro sicuro per salvaguardare l'efficienza e la salute mentale dei lavoratori e invita la Commissione a proporre una direttiva dell'UE sul diritto alla disconnessione; osserva che la cattiva salute mentale rappresenta un problema crescente, in particolare tra i bambini e i giovani; chiede un'azione urgente per affrontare i determinanti socioeconomici della cattiva salute mentale e insiste affinché la Commissione presenti proposte al riguardo e presti particolare attenzione ai rischi legati alla digitalizzazione, in particolare per quanto riguarda l'accesso dei giovani ai social media e il cyberbullismo; </w:t>
            </w:r>
            <w:r w:rsidRPr="00A2551E">
              <w:rPr>
                <w:lang w:val="it-IT"/>
              </w:rPr>
              <w:t>raccomanda agli Stati membri di aumentare il sostegno alle famiglie</w:t>
            </w:r>
            <w:r w:rsidRPr="00A2551E">
              <w:rPr>
                <w:b/>
                <w:i/>
                <w:lang w:val="it-IT"/>
              </w:rPr>
              <w:t>, ai minori</w:t>
            </w:r>
            <w:r w:rsidRPr="00A2551E">
              <w:rPr>
                <w:lang w:val="it-IT"/>
              </w:rPr>
              <w:t xml:space="preserve"> e alle persone in situazioni di vulnerabilità attraverso servizi </w:t>
            </w:r>
            <w:r w:rsidRPr="00A2551E">
              <w:rPr>
                <w:b/>
                <w:i/>
                <w:lang w:val="it-IT"/>
              </w:rPr>
              <w:t>precoci</w:t>
            </w:r>
            <w:r w:rsidRPr="00A2551E">
              <w:rPr>
                <w:lang w:val="it-IT"/>
              </w:rPr>
              <w:t xml:space="preserve"> di salute mentale e di sostegno psicosociale;</w:t>
            </w:r>
          </w:p>
        </w:tc>
      </w:tr>
    </w:tbl>
    <w:p w14:paraId="2D5B894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BAD65F8" w14:textId="77777777" w:rsidR="00997677" w:rsidRPr="00A2551E" w:rsidRDefault="00997677" w:rsidP="00997677">
      <w:r w:rsidRPr="00A2551E">
        <w:rPr>
          <w:rStyle w:val="HideTWBExt"/>
        </w:rPr>
        <w:t>&lt;/Amend&gt;</w:t>
      </w:r>
    </w:p>
    <w:p w14:paraId="7C1419A2" w14:textId="2FEFDD2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A28523D"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67E7C7B3" w14:textId="77777777" w:rsidR="00997677" w:rsidRPr="00A2551E" w:rsidRDefault="00997677" w:rsidP="00997677">
      <w:r w:rsidRPr="00A2551E">
        <w:rPr>
          <w:rStyle w:val="HideTWBExt"/>
        </w:rPr>
        <w:t>&lt;/RepeatBlock-By&gt;</w:t>
      </w:r>
    </w:p>
    <w:p w14:paraId="41E4FA3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85EED51" w14:textId="77777777" w:rsidR="00997677" w:rsidRPr="00A2551E" w:rsidRDefault="00997677" w:rsidP="00997677">
      <w:pPr>
        <w:pStyle w:val="NormalBold"/>
      </w:pPr>
      <w:r w:rsidRPr="00A2551E">
        <w:rPr>
          <w:rStyle w:val="HideTWBExt"/>
          <w:b w:val="0"/>
        </w:rPr>
        <w:t>&lt;Article&gt;</w:t>
      </w:r>
      <w:r w:rsidRPr="00A2551E">
        <w:t>Paragrafo 14</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B833939" w14:textId="77777777" w:rsidTr="00B568DA">
        <w:trPr>
          <w:jc w:val="center"/>
        </w:trPr>
        <w:tc>
          <w:tcPr>
            <w:tcW w:w="9752" w:type="dxa"/>
            <w:gridSpan w:val="2"/>
          </w:tcPr>
          <w:p w14:paraId="3CC2E2CA" w14:textId="77777777" w:rsidR="00997677" w:rsidRPr="00A2551E" w:rsidRDefault="00997677" w:rsidP="00B568DA">
            <w:pPr>
              <w:keepNext/>
            </w:pPr>
          </w:p>
        </w:tc>
      </w:tr>
      <w:tr w:rsidR="00997677" w:rsidRPr="00A2551E" w14:paraId="3A6CE1B7" w14:textId="77777777" w:rsidTr="00B568DA">
        <w:trPr>
          <w:jc w:val="center"/>
        </w:trPr>
        <w:tc>
          <w:tcPr>
            <w:tcW w:w="4876" w:type="dxa"/>
            <w:hideMark/>
          </w:tcPr>
          <w:p w14:paraId="1437116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FA28FA1"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0BEEEF7" w14:textId="77777777" w:rsidTr="00B568DA">
        <w:trPr>
          <w:jc w:val="center"/>
        </w:trPr>
        <w:tc>
          <w:tcPr>
            <w:tcW w:w="4876" w:type="dxa"/>
            <w:hideMark/>
          </w:tcPr>
          <w:p w14:paraId="7E1BF53B" w14:textId="77777777" w:rsidR="00997677" w:rsidRPr="00A2551E" w:rsidRDefault="00997677" w:rsidP="00B568DA">
            <w:pPr>
              <w:pStyle w:val="Normal6"/>
              <w:rPr>
                <w:lang w:val="it-IT"/>
              </w:rPr>
            </w:pPr>
            <w:r w:rsidRPr="00A2551E">
              <w:rPr>
                <w:lang w:val="it-IT"/>
              </w:rPr>
              <w:t>14.</w:t>
            </w:r>
            <w:r w:rsidRPr="00A2551E">
              <w:rPr>
                <w:lang w:val="it-IT"/>
              </w:rPr>
              <w:tab/>
              <w:t>raccomanda agli Stati membri di aumentare il sostegno alle famiglie e alle persone in situazioni di vulnerabilità attraverso servizi di salute mentale e di sostegno psicosociale;</w:t>
            </w:r>
          </w:p>
        </w:tc>
        <w:tc>
          <w:tcPr>
            <w:tcW w:w="4876" w:type="dxa"/>
            <w:hideMark/>
          </w:tcPr>
          <w:p w14:paraId="119BCAC7" w14:textId="77777777" w:rsidR="00997677" w:rsidRPr="00A2551E" w:rsidRDefault="00997677" w:rsidP="00B568DA">
            <w:pPr>
              <w:pStyle w:val="Normal6"/>
              <w:rPr>
                <w:szCs w:val="24"/>
                <w:lang w:val="it-IT"/>
              </w:rPr>
            </w:pPr>
            <w:r w:rsidRPr="00A2551E">
              <w:rPr>
                <w:lang w:val="it-IT"/>
              </w:rPr>
              <w:t>14.</w:t>
            </w:r>
            <w:r w:rsidRPr="00A2551E">
              <w:rPr>
                <w:lang w:val="it-IT"/>
              </w:rPr>
              <w:tab/>
              <w:t>raccomanda agli Stati membri di aumentare il sostegno alle famiglie</w:t>
            </w:r>
            <w:r w:rsidRPr="00A2551E">
              <w:rPr>
                <w:b/>
                <w:i/>
                <w:lang w:val="it-IT"/>
              </w:rPr>
              <w:t>, ai minori</w:t>
            </w:r>
            <w:r w:rsidRPr="00A2551E">
              <w:rPr>
                <w:lang w:val="it-IT"/>
              </w:rPr>
              <w:t xml:space="preserve"> e alle persone in situazioni di vulnerabilità attraverso servizi di salute mentale e di sostegno psicosociale </w:t>
            </w:r>
            <w:r w:rsidRPr="00A2551E">
              <w:rPr>
                <w:b/>
                <w:i/>
                <w:lang w:val="it-IT"/>
              </w:rPr>
              <w:t>e di garantire la disponibilità di risorse sufficienti e di professionisti adeguatamente formati per fornire tali servizi in modo efficace</w:t>
            </w:r>
            <w:r w:rsidRPr="00A2551E">
              <w:rPr>
                <w:lang w:val="it-IT"/>
              </w:rPr>
              <w:t>;</w:t>
            </w:r>
          </w:p>
        </w:tc>
      </w:tr>
    </w:tbl>
    <w:p w14:paraId="57E235D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C37AD0E" w14:textId="77777777" w:rsidR="00997677" w:rsidRPr="00A2551E" w:rsidRDefault="00997677" w:rsidP="00997677">
      <w:r w:rsidRPr="00A2551E">
        <w:rPr>
          <w:rStyle w:val="HideTWBExt"/>
        </w:rPr>
        <w:t>&lt;/Amend&gt;</w:t>
      </w:r>
    </w:p>
    <w:p w14:paraId="680061AA" w14:textId="3ACE2CC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1AFB1DD"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C4755D4" w14:textId="77777777" w:rsidR="00997677" w:rsidRPr="00A2551E" w:rsidRDefault="00997677" w:rsidP="00997677">
      <w:r w:rsidRPr="00A2551E">
        <w:rPr>
          <w:rStyle w:val="HideTWBExt"/>
        </w:rPr>
        <w:t>&lt;/RepeatBlock-By&gt;</w:t>
      </w:r>
    </w:p>
    <w:p w14:paraId="57B4B19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A0E706F" w14:textId="77777777" w:rsidR="00997677" w:rsidRPr="00A2551E" w:rsidRDefault="00997677" w:rsidP="00997677">
      <w:pPr>
        <w:pStyle w:val="NormalBold"/>
      </w:pPr>
      <w:r w:rsidRPr="00A2551E">
        <w:rPr>
          <w:rStyle w:val="HideTWBExt"/>
          <w:b w:val="0"/>
        </w:rPr>
        <w:t>&lt;Article&gt;</w:t>
      </w:r>
      <w:r w:rsidRPr="00A2551E">
        <w:t>Paragrafo 14</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24E4368" w14:textId="77777777" w:rsidTr="00B568DA">
        <w:trPr>
          <w:jc w:val="center"/>
        </w:trPr>
        <w:tc>
          <w:tcPr>
            <w:tcW w:w="9752" w:type="dxa"/>
            <w:gridSpan w:val="2"/>
          </w:tcPr>
          <w:p w14:paraId="26FC2619" w14:textId="77777777" w:rsidR="00997677" w:rsidRPr="00A2551E" w:rsidRDefault="00997677" w:rsidP="00B568DA">
            <w:pPr>
              <w:keepNext/>
            </w:pPr>
          </w:p>
        </w:tc>
      </w:tr>
      <w:tr w:rsidR="00997677" w:rsidRPr="00A2551E" w14:paraId="5B551E2C" w14:textId="77777777" w:rsidTr="00B568DA">
        <w:trPr>
          <w:jc w:val="center"/>
        </w:trPr>
        <w:tc>
          <w:tcPr>
            <w:tcW w:w="4876" w:type="dxa"/>
            <w:hideMark/>
          </w:tcPr>
          <w:p w14:paraId="7F7CBAB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F1387F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EDDC652" w14:textId="77777777" w:rsidTr="00B568DA">
        <w:trPr>
          <w:jc w:val="center"/>
        </w:trPr>
        <w:tc>
          <w:tcPr>
            <w:tcW w:w="4876" w:type="dxa"/>
            <w:hideMark/>
          </w:tcPr>
          <w:p w14:paraId="6B736469" w14:textId="77777777" w:rsidR="00997677" w:rsidRPr="00A2551E" w:rsidRDefault="00997677" w:rsidP="00B568DA">
            <w:pPr>
              <w:pStyle w:val="Normal6"/>
              <w:rPr>
                <w:lang w:val="it-IT"/>
              </w:rPr>
            </w:pPr>
            <w:r w:rsidRPr="00A2551E">
              <w:rPr>
                <w:lang w:val="it-IT"/>
              </w:rPr>
              <w:t>14.</w:t>
            </w:r>
            <w:r w:rsidRPr="00A2551E">
              <w:rPr>
                <w:lang w:val="it-IT"/>
              </w:rPr>
              <w:tab/>
              <w:t>raccomanda agli Stati membri di aumentare il sostegno alle famiglie e alle persone in situazioni di vulnerabilità attraverso servizi di salute mentale e di sostegno psicosociale;</w:t>
            </w:r>
          </w:p>
        </w:tc>
        <w:tc>
          <w:tcPr>
            <w:tcW w:w="4876" w:type="dxa"/>
            <w:hideMark/>
          </w:tcPr>
          <w:p w14:paraId="44DFF599" w14:textId="77777777" w:rsidR="00997677" w:rsidRPr="00A2551E" w:rsidRDefault="00997677" w:rsidP="00B568DA">
            <w:pPr>
              <w:pStyle w:val="Normal6"/>
              <w:rPr>
                <w:szCs w:val="24"/>
                <w:lang w:val="it-IT"/>
              </w:rPr>
            </w:pPr>
            <w:r w:rsidRPr="00A2551E">
              <w:rPr>
                <w:lang w:val="it-IT"/>
              </w:rPr>
              <w:t>14.</w:t>
            </w:r>
            <w:r w:rsidRPr="00A2551E">
              <w:rPr>
                <w:lang w:val="it-IT"/>
              </w:rPr>
              <w:tab/>
              <w:t>raccomanda agli Stati membri di aumentare il sostegno alle famiglie</w:t>
            </w:r>
            <w:r w:rsidRPr="00A2551E">
              <w:rPr>
                <w:b/>
                <w:i/>
                <w:lang w:val="it-IT"/>
              </w:rPr>
              <w:t>, ai giovani</w:t>
            </w:r>
            <w:r w:rsidRPr="00A2551E">
              <w:rPr>
                <w:lang w:val="it-IT"/>
              </w:rPr>
              <w:t xml:space="preserve"> e alle persone in situazioni di vulnerabilità attraverso servizi di salute mentale e di sostegno psicosociale;</w:t>
            </w:r>
          </w:p>
        </w:tc>
      </w:tr>
    </w:tbl>
    <w:p w14:paraId="7D0E2C8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3CF10BC" w14:textId="77777777" w:rsidR="00997677" w:rsidRPr="00A2551E" w:rsidRDefault="00997677" w:rsidP="00997677">
      <w:r w:rsidRPr="00A2551E">
        <w:rPr>
          <w:rStyle w:val="HideTWBExt"/>
        </w:rPr>
        <w:t>&lt;/Amend&gt;</w:t>
      </w:r>
    </w:p>
    <w:p w14:paraId="22EC639B" w14:textId="6CA0901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1B5E65B" w14:textId="77777777" w:rsidR="00997677" w:rsidRPr="00A2551E" w:rsidRDefault="00997677" w:rsidP="00997677">
      <w:pPr>
        <w:pStyle w:val="NormalBold"/>
      </w:pPr>
      <w:r w:rsidRPr="00A2551E">
        <w:rPr>
          <w:rStyle w:val="HideTWBExt"/>
          <w:b w:val="0"/>
        </w:rPr>
        <w:t>&lt;RepeatBlock-By&gt;&lt;Members&gt;</w:t>
      </w:r>
      <w:r w:rsidRPr="00A2551E">
        <w:t>Martine Kemp, Regina Doherty, Sérgio Humberto</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A5321FA" w14:textId="77777777" w:rsidR="00997677" w:rsidRPr="00A2551E" w:rsidRDefault="00997677" w:rsidP="00997677">
      <w:r w:rsidRPr="00A2551E">
        <w:rPr>
          <w:rStyle w:val="HideTWBExt"/>
        </w:rPr>
        <w:t>&lt;/RepeatBlock-By&gt;</w:t>
      </w:r>
    </w:p>
    <w:p w14:paraId="024B436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C654FC9" w14:textId="77777777" w:rsidR="00997677" w:rsidRPr="00A2551E" w:rsidRDefault="00997677" w:rsidP="00997677">
      <w:pPr>
        <w:pStyle w:val="NormalBold"/>
      </w:pPr>
      <w:r w:rsidRPr="00A2551E">
        <w:rPr>
          <w:rStyle w:val="HideTWBExt"/>
          <w:b w:val="0"/>
        </w:rPr>
        <w:t>&lt;Article&gt;</w:t>
      </w:r>
      <w:r w:rsidRPr="00A2551E">
        <w:t>Paragrafo 14</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0C5F320" w14:textId="77777777" w:rsidTr="00B568DA">
        <w:trPr>
          <w:jc w:val="center"/>
        </w:trPr>
        <w:tc>
          <w:tcPr>
            <w:tcW w:w="9752" w:type="dxa"/>
            <w:gridSpan w:val="2"/>
          </w:tcPr>
          <w:p w14:paraId="75B2A08B" w14:textId="77777777" w:rsidR="00997677" w:rsidRPr="00A2551E" w:rsidRDefault="00997677" w:rsidP="00B568DA">
            <w:pPr>
              <w:keepNext/>
            </w:pPr>
          </w:p>
        </w:tc>
      </w:tr>
      <w:tr w:rsidR="00997677" w:rsidRPr="00A2551E" w14:paraId="0C0A1A9F" w14:textId="77777777" w:rsidTr="00B568DA">
        <w:trPr>
          <w:jc w:val="center"/>
        </w:trPr>
        <w:tc>
          <w:tcPr>
            <w:tcW w:w="4876" w:type="dxa"/>
            <w:hideMark/>
          </w:tcPr>
          <w:p w14:paraId="250CEB9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BB5E47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1578A30" w14:textId="77777777" w:rsidTr="00B568DA">
        <w:trPr>
          <w:jc w:val="center"/>
        </w:trPr>
        <w:tc>
          <w:tcPr>
            <w:tcW w:w="4876" w:type="dxa"/>
            <w:hideMark/>
          </w:tcPr>
          <w:p w14:paraId="7AAC0F90" w14:textId="77777777" w:rsidR="00997677" w:rsidRPr="00A2551E" w:rsidRDefault="00997677" w:rsidP="00B568DA">
            <w:pPr>
              <w:pStyle w:val="Normal6"/>
              <w:rPr>
                <w:lang w:val="it-IT"/>
              </w:rPr>
            </w:pPr>
            <w:r w:rsidRPr="00A2551E">
              <w:rPr>
                <w:lang w:val="it-IT"/>
              </w:rPr>
              <w:t>14.</w:t>
            </w:r>
            <w:r w:rsidRPr="00A2551E">
              <w:rPr>
                <w:lang w:val="it-IT"/>
              </w:rPr>
              <w:tab/>
              <w:t xml:space="preserve">raccomanda agli Stati membri di </w:t>
            </w:r>
            <w:r w:rsidRPr="00A2551E">
              <w:rPr>
                <w:b/>
                <w:i/>
                <w:lang w:val="it-IT"/>
              </w:rPr>
              <w:t>aumentare</w:t>
            </w:r>
            <w:r w:rsidRPr="00A2551E">
              <w:rPr>
                <w:lang w:val="it-IT"/>
              </w:rPr>
              <w:t xml:space="preserve"> il sostegno alle famiglie e alle persone in situazioni di vulnerabilità attraverso servizi di salute mentale e di sostegno psicosociale;</w:t>
            </w:r>
          </w:p>
        </w:tc>
        <w:tc>
          <w:tcPr>
            <w:tcW w:w="4876" w:type="dxa"/>
            <w:hideMark/>
          </w:tcPr>
          <w:p w14:paraId="35DE044B" w14:textId="77777777" w:rsidR="00997677" w:rsidRPr="00A2551E" w:rsidRDefault="00997677" w:rsidP="00B568DA">
            <w:pPr>
              <w:pStyle w:val="Normal6"/>
              <w:rPr>
                <w:szCs w:val="24"/>
                <w:lang w:val="it-IT"/>
              </w:rPr>
            </w:pPr>
            <w:r w:rsidRPr="00A2551E">
              <w:rPr>
                <w:lang w:val="it-IT"/>
              </w:rPr>
              <w:t>14.</w:t>
            </w:r>
            <w:r w:rsidRPr="00A2551E">
              <w:rPr>
                <w:lang w:val="it-IT"/>
              </w:rPr>
              <w:tab/>
              <w:t xml:space="preserve">raccomanda agli Stati membri di </w:t>
            </w:r>
            <w:r w:rsidRPr="00A2551E">
              <w:rPr>
                <w:b/>
                <w:i/>
                <w:lang w:val="it-IT"/>
              </w:rPr>
              <w:t>rafforzare</w:t>
            </w:r>
            <w:r w:rsidRPr="00A2551E">
              <w:rPr>
                <w:lang w:val="it-IT"/>
              </w:rPr>
              <w:t xml:space="preserve"> il sostegno alle famiglie e alle persone in situazioni di vulnerabilità attraverso servizi di salute mentale e di sostegno psicosociale;</w:t>
            </w:r>
          </w:p>
        </w:tc>
      </w:tr>
    </w:tbl>
    <w:p w14:paraId="365D1E3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D5D0876" w14:textId="77777777" w:rsidR="00997677" w:rsidRPr="00A2551E" w:rsidRDefault="00997677" w:rsidP="00997677">
      <w:r w:rsidRPr="00A2551E">
        <w:rPr>
          <w:rStyle w:val="HideTWBExt"/>
        </w:rPr>
        <w:t>&lt;/Amend&gt;</w:t>
      </w:r>
    </w:p>
    <w:p w14:paraId="513207E9" w14:textId="232413D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7664CB7"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7A99BE80" w14:textId="77777777" w:rsidR="00997677" w:rsidRPr="00A2551E" w:rsidRDefault="00997677" w:rsidP="00997677">
      <w:r w:rsidRPr="00A2551E">
        <w:rPr>
          <w:rStyle w:val="HideTWBExt"/>
        </w:rPr>
        <w:t>&lt;/RepeatBlock-By&gt;</w:t>
      </w:r>
    </w:p>
    <w:p w14:paraId="772E3347"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2721185" w14:textId="77777777" w:rsidR="00997677" w:rsidRPr="00A2551E" w:rsidRDefault="00997677" w:rsidP="00997677">
      <w:pPr>
        <w:pStyle w:val="NormalBold"/>
      </w:pPr>
      <w:r w:rsidRPr="00A2551E">
        <w:rPr>
          <w:rStyle w:val="HideTWBExt"/>
          <w:b w:val="0"/>
        </w:rPr>
        <w:t>&lt;Article&gt;</w:t>
      </w:r>
      <w:r w:rsidRPr="00A2551E">
        <w:t>Paragrafo 14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4F5CF22" w14:textId="77777777" w:rsidTr="00B568DA">
        <w:trPr>
          <w:jc w:val="center"/>
        </w:trPr>
        <w:tc>
          <w:tcPr>
            <w:tcW w:w="9752" w:type="dxa"/>
            <w:gridSpan w:val="2"/>
          </w:tcPr>
          <w:p w14:paraId="2D16F65B" w14:textId="77777777" w:rsidR="00997677" w:rsidRPr="00A2551E" w:rsidRDefault="00997677" w:rsidP="00B568DA">
            <w:pPr>
              <w:keepNext/>
            </w:pPr>
          </w:p>
        </w:tc>
      </w:tr>
      <w:tr w:rsidR="00997677" w:rsidRPr="00A2551E" w14:paraId="0FC30243" w14:textId="77777777" w:rsidTr="00B568DA">
        <w:trPr>
          <w:jc w:val="center"/>
        </w:trPr>
        <w:tc>
          <w:tcPr>
            <w:tcW w:w="4876" w:type="dxa"/>
            <w:hideMark/>
          </w:tcPr>
          <w:p w14:paraId="45182F8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BE448A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F747075" w14:textId="77777777" w:rsidTr="00B568DA">
        <w:trPr>
          <w:jc w:val="center"/>
        </w:trPr>
        <w:tc>
          <w:tcPr>
            <w:tcW w:w="4876" w:type="dxa"/>
          </w:tcPr>
          <w:p w14:paraId="473A798A" w14:textId="77777777" w:rsidR="00997677" w:rsidRPr="00A2551E" w:rsidRDefault="00997677" w:rsidP="00B568DA">
            <w:pPr>
              <w:pStyle w:val="Normal6"/>
              <w:rPr>
                <w:lang w:val="it-IT"/>
              </w:rPr>
            </w:pPr>
          </w:p>
        </w:tc>
        <w:tc>
          <w:tcPr>
            <w:tcW w:w="4876" w:type="dxa"/>
            <w:hideMark/>
          </w:tcPr>
          <w:p w14:paraId="29557BA0" w14:textId="77777777" w:rsidR="00997677" w:rsidRPr="00A2551E" w:rsidRDefault="00997677" w:rsidP="00B568DA">
            <w:pPr>
              <w:pStyle w:val="Normal6"/>
              <w:rPr>
                <w:szCs w:val="24"/>
                <w:lang w:val="it-IT"/>
              </w:rPr>
            </w:pPr>
            <w:r w:rsidRPr="00A2551E">
              <w:rPr>
                <w:b/>
                <w:i/>
                <w:lang w:val="it-IT"/>
              </w:rPr>
              <w:t>14 bis.</w:t>
            </w:r>
            <w:r w:rsidRPr="00A2551E">
              <w:rPr>
                <w:b/>
                <w:i/>
                <w:lang w:val="it-IT"/>
              </w:rPr>
              <w:tab/>
              <w:t>sottolinea che le persone che vivono in condizioni di povertà sono colpite in misura sproporzionata dai cambiamenti climatici e sono maggiormente esposte a rischi quali problemi di salute, povertà energetica, instabilità abitativa e sfollamenti forzati; invita la Commissione a garantire che la strategia dell'UE affronti direttamente tali oneri iniqui e promuova la piena inclusione delle persone che vivono in condizioni di povertà nella transizione verde; esorta inoltre la Commissione a impegnare finanziamenti sufficienti nel QFP post-2027 per affrontare la povertà climatica, in particolare attraverso investimenti nell'efficienza energetica e nella ristrutturazione degli alloggi, in modo che nessuno sia lasciato indietro nella transizione;</w:t>
            </w:r>
          </w:p>
        </w:tc>
      </w:tr>
    </w:tbl>
    <w:p w14:paraId="410B0F5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05890D0" w14:textId="77777777" w:rsidR="00997677" w:rsidRPr="00A2551E" w:rsidRDefault="00997677" w:rsidP="00997677">
      <w:r w:rsidRPr="00A2551E">
        <w:rPr>
          <w:rStyle w:val="HideTWBExt"/>
        </w:rPr>
        <w:t>&lt;/Amend&gt;</w:t>
      </w:r>
    </w:p>
    <w:p w14:paraId="010E8814" w14:textId="73F0E15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379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587223C"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4C392FC3"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48EA3A9F" w14:textId="77777777" w:rsidR="00997677" w:rsidRPr="00A2551E" w:rsidRDefault="00997677" w:rsidP="00997677">
      <w:r w:rsidRPr="00A2551E">
        <w:rPr>
          <w:rStyle w:val="HideTWBExt"/>
        </w:rPr>
        <w:t>&lt;/RepeatBlock-By&gt;</w:t>
      </w:r>
    </w:p>
    <w:p w14:paraId="5CD7C1C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C31A4DE" w14:textId="77777777" w:rsidR="00997677" w:rsidRPr="00A2551E" w:rsidRDefault="00997677" w:rsidP="00997677">
      <w:pPr>
        <w:pStyle w:val="NormalBold"/>
      </w:pPr>
      <w:r w:rsidRPr="00A2551E">
        <w:rPr>
          <w:rStyle w:val="HideTWBExt"/>
          <w:b w:val="0"/>
        </w:rPr>
        <w:t>&lt;Article&gt;</w:t>
      </w:r>
      <w:r w:rsidRPr="00A2551E">
        <w:t>Paragrafo 14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7A75F7D" w14:textId="77777777" w:rsidTr="00B568DA">
        <w:trPr>
          <w:jc w:val="center"/>
        </w:trPr>
        <w:tc>
          <w:tcPr>
            <w:tcW w:w="9752" w:type="dxa"/>
            <w:gridSpan w:val="2"/>
          </w:tcPr>
          <w:p w14:paraId="778EAD9D" w14:textId="77777777" w:rsidR="00997677" w:rsidRPr="00A2551E" w:rsidRDefault="00997677" w:rsidP="00B568DA">
            <w:pPr>
              <w:keepNext/>
            </w:pPr>
          </w:p>
        </w:tc>
      </w:tr>
      <w:tr w:rsidR="00997677" w:rsidRPr="00A2551E" w14:paraId="2B340CA8" w14:textId="77777777" w:rsidTr="00B568DA">
        <w:trPr>
          <w:jc w:val="center"/>
        </w:trPr>
        <w:tc>
          <w:tcPr>
            <w:tcW w:w="4876" w:type="dxa"/>
            <w:hideMark/>
          </w:tcPr>
          <w:p w14:paraId="2B07173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A11E2B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EA4BF91" w14:textId="77777777" w:rsidTr="00B568DA">
        <w:trPr>
          <w:jc w:val="center"/>
        </w:trPr>
        <w:tc>
          <w:tcPr>
            <w:tcW w:w="4876" w:type="dxa"/>
          </w:tcPr>
          <w:p w14:paraId="06D65204" w14:textId="77777777" w:rsidR="00997677" w:rsidRPr="00A2551E" w:rsidRDefault="00997677" w:rsidP="00B568DA">
            <w:pPr>
              <w:pStyle w:val="Normal6"/>
              <w:rPr>
                <w:lang w:val="it-IT"/>
              </w:rPr>
            </w:pPr>
          </w:p>
        </w:tc>
        <w:tc>
          <w:tcPr>
            <w:tcW w:w="4876" w:type="dxa"/>
            <w:hideMark/>
          </w:tcPr>
          <w:p w14:paraId="671513C8" w14:textId="77777777" w:rsidR="00997677" w:rsidRPr="00A2551E" w:rsidRDefault="00997677" w:rsidP="00B568DA">
            <w:pPr>
              <w:pStyle w:val="Normal6"/>
              <w:rPr>
                <w:szCs w:val="24"/>
                <w:lang w:val="it-IT"/>
              </w:rPr>
            </w:pPr>
            <w:r w:rsidRPr="00A2551E">
              <w:rPr>
                <w:b/>
                <w:i/>
                <w:lang w:val="it-IT"/>
              </w:rPr>
              <w:t>14 bis.</w:t>
            </w:r>
            <w:r w:rsidRPr="00A2551E">
              <w:rPr>
                <w:b/>
                <w:i/>
                <w:lang w:val="it-IT"/>
              </w:rPr>
              <w:tab/>
              <w:t>invita la Commissione europea a esigere che tutti gli Stati membri adottino strategie nazionali contro la povertà, corredate di indicatori specifici, in particolare per quanto riguarda la povertà e l'esclusione sociale in età infantile; garantire che alle parti sociali e alle organizzazioni della società civile sia attribuito un ruolo solido, affinché le persone bisognose abbiano accesso alle tutele e ai servizi essenziali di cui hanno bisogno e siano affrontate le vere cause profonde della povertà;</w:t>
            </w:r>
          </w:p>
        </w:tc>
      </w:tr>
    </w:tbl>
    <w:p w14:paraId="0155E45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72575BB" w14:textId="77777777" w:rsidR="00997677" w:rsidRPr="00A2551E" w:rsidRDefault="00997677" w:rsidP="00997677">
      <w:r w:rsidRPr="00A2551E">
        <w:rPr>
          <w:rStyle w:val="HideTWBExt"/>
        </w:rPr>
        <w:t>&lt;/Amend&gt;</w:t>
      </w:r>
    </w:p>
    <w:p w14:paraId="1EDF7CAA" w14:textId="728723C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EBE3E8D"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63729B49" w14:textId="77777777" w:rsidR="00997677" w:rsidRPr="00A2551E" w:rsidRDefault="00997677" w:rsidP="00997677">
      <w:r w:rsidRPr="00A2551E">
        <w:rPr>
          <w:rStyle w:val="HideTWBExt"/>
        </w:rPr>
        <w:t>&lt;/RepeatBlock-By&gt;</w:t>
      </w:r>
    </w:p>
    <w:p w14:paraId="3EBC274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33C580A" w14:textId="77777777" w:rsidR="00997677" w:rsidRPr="00A2551E" w:rsidRDefault="00997677" w:rsidP="00997677">
      <w:pPr>
        <w:pStyle w:val="NormalBold"/>
      </w:pPr>
      <w:r w:rsidRPr="00A2551E">
        <w:rPr>
          <w:rStyle w:val="HideTWBExt"/>
          <w:b w:val="0"/>
        </w:rPr>
        <w:t>&lt;Article&gt;</w:t>
      </w:r>
      <w:r w:rsidRPr="00A2551E">
        <w:t>Paragrafo 14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FEFE01D" w14:textId="77777777" w:rsidTr="00B568DA">
        <w:trPr>
          <w:jc w:val="center"/>
        </w:trPr>
        <w:tc>
          <w:tcPr>
            <w:tcW w:w="9752" w:type="dxa"/>
            <w:gridSpan w:val="2"/>
          </w:tcPr>
          <w:p w14:paraId="4D0A51C5" w14:textId="77777777" w:rsidR="00997677" w:rsidRPr="00A2551E" w:rsidRDefault="00997677" w:rsidP="00B568DA">
            <w:pPr>
              <w:keepNext/>
            </w:pPr>
          </w:p>
        </w:tc>
      </w:tr>
      <w:tr w:rsidR="00997677" w:rsidRPr="00A2551E" w14:paraId="0AABDEF6" w14:textId="77777777" w:rsidTr="00B568DA">
        <w:trPr>
          <w:jc w:val="center"/>
        </w:trPr>
        <w:tc>
          <w:tcPr>
            <w:tcW w:w="4876" w:type="dxa"/>
            <w:hideMark/>
          </w:tcPr>
          <w:p w14:paraId="5075817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6F39BC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4ABE71A" w14:textId="77777777" w:rsidTr="00B568DA">
        <w:trPr>
          <w:jc w:val="center"/>
        </w:trPr>
        <w:tc>
          <w:tcPr>
            <w:tcW w:w="4876" w:type="dxa"/>
          </w:tcPr>
          <w:p w14:paraId="7E9549A5" w14:textId="77777777" w:rsidR="00997677" w:rsidRPr="00A2551E" w:rsidRDefault="00997677" w:rsidP="00B568DA">
            <w:pPr>
              <w:pStyle w:val="Normal6"/>
              <w:rPr>
                <w:lang w:val="it-IT"/>
              </w:rPr>
            </w:pPr>
          </w:p>
        </w:tc>
        <w:tc>
          <w:tcPr>
            <w:tcW w:w="4876" w:type="dxa"/>
            <w:hideMark/>
          </w:tcPr>
          <w:p w14:paraId="40374DAE" w14:textId="77777777" w:rsidR="00997677" w:rsidRPr="00A2551E" w:rsidRDefault="00997677" w:rsidP="00B568DA">
            <w:pPr>
              <w:pStyle w:val="Normal6"/>
              <w:rPr>
                <w:szCs w:val="24"/>
                <w:lang w:val="it-IT"/>
              </w:rPr>
            </w:pPr>
            <w:r w:rsidRPr="00A2551E">
              <w:rPr>
                <w:b/>
                <w:i/>
                <w:lang w:val="it-IT"/>
              </w:rPr>
              <w:t>14 bis.</w:t>
            </w:r>
            <w:r w:rsidRPr="00A2551E">
              <w:rPr>
                <w:b/>
                <w:i/>
                <w:lang w:val="it-IT"/>
              </w:rPr>
              <w:tab/>
              <w:t>sottolinea l'importanza di garantire il diritto di fruire della cultura e di crearla nonché di eliminare la discriminazione economica, sociale e territoriale nell'accesso alla cultura; invita gli Stati membri a riconoscere e a valorizzare il ruolo sociale degli operatori culturali e delle loro strutture e a promuovere il miglioramento continuo delle loro condizioni di formazione e di lavoro;</w:t>
            </w:r>
          </w:p>
        </w:tc>
      </w:tr>
    </w:tbl>
    <w:p w14:paraId="71CD9095"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7630908C" w14:textId="77777777" w:rsidR="00997677" w:rsidRPr="00A2551E" w:rsidRDefault="00997677" w:rsidP="00997677">
      <w:r w:rsidRPr="00A2551E">
        <w:rPr>
          <w:rStyle w:val="HideTWBExt"/>
        </w:rPr>
        <w:t>&lt;/Amend&gt;</w:t>
      </w:r>
    </w:p>
    <w:p w14:paraId="4707FBC2" w14:textId="4BE4458D"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852286E"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2E5CD78" w14:textId="77777777" w:rsidR="00997677" w:rsidRPr="00A2551E" w:rsidRDefault="00997677" w:rsidP="00997677">
      <w:r w:rsidRPr="00A2551E">
        <w:rPr>
          <w:rStyle w:val="HideTWBExt"/>
        </w:rPr>
        <w:t>&lt;/RepeatBlock-By&gt;</w:t>
      </w:r>
    </w:p>
    <w:p w14:paraId="65082F5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60CDFAC" w14:textId="77777777" w:rsidR="00997677" w:rsidRPr="00A2551E" w:rsidRDefault="00997677" w:rsidP="00997677">
      <w:pPr>
        <w:pStyle w:val="NormalBold"/>
      </w:pPr>
      <w:r w:rsidRPr="00A2551E">
        <w:rPr>
          <w:rStyle w:val="HideTWBExt"/>
          <w:b w:val="0"/>
        </w:rPr>
        <w:t>&lt;Article&gt;</w:t>
      </w:r>
      <w:r w:rsidRPr="00A2551E">
        <w:t>Paragrafo 14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D64779F" w14:textId="77777777" w:rsidTr="00B568DA">
        <w:trPr>
          <w:jc w:val="center"/>
        </w:trPr>
        <w:tc>
          <w:tcPr>
            <w:tcW w:w="9752" w:type="dxa"/>
            <w:gridSpan w:val="2"/>
          </w:tcPr>
          <w:p w14:paraId="36ED6C67" w14:textId="77777777" w:rsidR="00997677" w:rsidRPr="00A2551E" w:rsidRDefault="00997677" w:rsidP="00B568DA">
            <w:pPr>
              <w:keepNext/>
            </w:pPr>
          </w:p>
        </w:tc>
      </w:tr>
      <w:tr w:rsidR="00997677" w:rsidRPr="00A2551E" w14:paraId="766460FC" w14:textId="77777777" w:rsidTr="00B568DA">
        <w:trPr>
          <w:jc w:val="center"/>
        </w:trPr>
        <w:tc>
          <w:tcPr>
            <w:tcW w:w="4876" w:type="dxa"/>
            <w:hideMark/>
          </w:tcPr>
          <w:p w14:paraId="224DDE3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0519F9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975EF73" w14:textId="77777777" w:rsidTr="00B568DA">
        <w:trPr>
          <w:jc w:val="center"/>
        </w:trPr>
        <w:tc>
          <w:tcPr>
            <w:tcW w:w="4876" w:type="dxa"/>
          </w:tcPr>
          <w:p w14:paraId="03E98A6D" w14:textId="77777777" w:rsidR="00997677" w:rsidRPr="00A2551E" w:rsidRDefault="00997677" w:rsidP="00B568DA">
            <w:pPr>
              <w:pStyle w:val="Normal6"/>
              <w:rPr>
                <w:lang w:val="it-IT"/>
              </w:rPr>
            </w:pPr>
          </w:p>
        </w:tc>
        <w:tc>
          <w:tcPr>
            <w:tcW w:w="4876" w:type="dxa"/>
            <w:hideMark/>
          </w:tcPr>
          <w:p w14:paraId="31703A36" w14:textId="77777777" w:rsidR="00997677" w:rsidRPr="00A2551E" w:rsidRDefault="00997677" w:rsidP="00B568DA">
            <w:pPr>
              <w:pStyle w:val="Normal6"/>
              <w:rPr>
                <w:szCs w:val="24"/>
                <w:lang w:val="it-IT"/>
              </w:rPr>
            </w:pPr>
            <w:r w:rsidRPr="00A2551E">
              <w:rPr>
                <w:b/>
                <w:i/>
                <w:lang w:val="it-IT"/>
              </w:rPr>
              <w:t>14 bis.</w:t>
            </w:r>
            <w:r w:rsidRPr="00A2551E">
              <w:rPr>
                <w:b/>
                <w:i/>
                <w:lang w:val="it-IT"/>
              </w:rPr>
              <w:tab/>
              <w:t>ribadisce che le transizioni verde e digitale devono essere socialmente eque e inclusive; chiede che la strategia dell'UE contro la povertà includa misure adeguate e mirate che rafforzino e integrino gli sforzi per una transizione giusta, assicurando un approccio onnicomprensivo alla lotta contro le disuguaglianze sociali ed economiche;</w:t>
            </w:r>
          </w:p>
        </w:tc>
      </w:tr>
    </w:tbl>
    <w:p w14:paraId="7C6FF3B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DE533ED" w14:textId="77777777" w:rsidR="00997677" w:rsidRPr="00A2551E" w:rsidRDefault="00997677" w:rsidP="00997677">
      <w:r w:rsidRPr="00A2551E">
        <w:rPr>
          <w:rStyle w:val="HideTWBExt"/>
        </w:rPr>
        <w:t>&lt;/Amend&gt;</w:t>
      </w:r>
    </w:p>
    <w:p w14:paraId="62D2E929" w14:textId="19DD331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047A528"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6797D282" w14:textId="77777777" w:rsidR="00997677" w:rsidRPr="00A2551E" w:rsidRDefault="00997677" w:rsidP="00997677">
      <w:r w:rsidRPr="00A2551E">
        <w:rPr>
          <w:rStyle w:val="HideTWBExt"/>
        </w:rPr>
        <w:t>&lt;/RepeatBlock-By&gt;</w:t>
      </w:r>
    </w:p>
    <w:p w14:paraId="4673C36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21C421F" w14:textId="77777777" w:rsidR="00997677" w:rsidRPr="00A2551E" w:rsidRDefault="00997677" w:rsidP="00997677">
      <w:pPr>
        <w:pStyle w:val="NormalBold"/>
      </w:pPr>
      <w:r w:rsidRPr="00A2551E">
        <w:rPr>
          <w:rStyle w:val="HideTWBExt"/>
          <w:b w:val="0"/>
        </w:rPr>
        <w:t>&lt;Article&gt;</w:t>
      </w:r>
      <w:r w:rsidRPr="00A2551E">
        <w:t>Paragrafo 14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14B9146" w14:textId="77777777" w:rsidTr="00B568DA">
        <w:trPr>
          <w:jc w:val="center"/>
        </w:trPr>
        <w:tc>
          <w:tcPr>
            <w:tcW w:w="9752" w:type="dxa"/>
            <w:gridSpan w:val="2"/>
          </w:tcPr>
          <w:p w14:paraId="71219B31" w14:textId="77777777" w:rsidR="00997677" w:rsidRPr="00A2551E" w:rsidRDefault="00997677" w:rsidP="00B568DA">
            <w:pPr>
              <w:keepNext/>
            </w:pPr>
          </w:p>
        </w:tc>
      </w:tr>
      <w:tr w:rsidR="00997677" w:rsidRPr="00A2551E" w14:paraId="4AC6D5B5" w14:textId="77777777" w:rsidTr="00B568DA">
        <w:trPr>
          <w:jc w:val="center"/>
        </w:trPr>
        <w:tc>
          <w:tcPr>
            <w:tcW w:w="4876" w:type="dxa"/>
            <w:hideMark/>
          </w:tcPr>
          <w:p w14:paraId="3B11089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784553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E50BD75" w14:textId="77777777" w:rsidTr="00B568DA">
        <w:trPr>
          <w:jc w:val="center"/>
        </w:trPr>
        <w:tc>
          <w:tcPr>
            <w:tcW w:w="4876" w:type="dxa"/>
          </w:tcPr>
          <w:p w14:paraId="490164B5" w14:textId="77777777" w:rsidR="00997677" w:rsidRPr="00A2551E" w:rsidRDefault="00997677" w:rsidP="00B568DA">
            <w:pPr>
              <w:pStyle w:val="Normal6"/>
              <w:rPr>
                <w:lang w:val="it-IT"/>
              </w:rPr>
            </w:pPr>
          </w:p>
        </w:tc>
        <w:tc>
          <w:tcPr>
            <w:tcW w:w="4876" w:type="dxa"/>
            <w:hideMark/>
          </w:tcPr>
          <w:p w14:paraId="5581596E" w14:textId="77777777" w:rsidR="00997677" w:rsidRPr="00A2551E" w:rsidRDefault="00997677" w:rsidP="00B568DA">
            <w:pPr>
              <w:pStyle w:val="Normal6"/>
              <w:rPr>
                <w:szCs w:val="24"/>
                <w:lang w:val="it-IT"/>
              </w:rPr>
            </w:pPr>
            <w:r w:rsidRPr="00A2551E">
              <w:rPr>
                <w:b/>
                <w:i/>
                <w:lang w:val="it-IT"/>
              </w:rPr>
              <w:t>14 bis.</w:t>
            </w:r>
            <w:r w:rsidRPr="00A2551E">
              <w:rPr>
                <w:b/>
                <w:i/>
                <w:lang w:val="it-IT"/>
              </w:rPr>
              <w:tab/>
              <w:t>ciò dovrebbe includere il rafforzamento del ruolo, della formazione e delle condizioni di lavoro degli assistenti sociali e dei professionisti della sensibilizzazione a livello di comunità che forniscono sostegno di prima linea alle persone e alle famiglie in situazioni vulnerabili;</w:t>
            </w:r>
          </w:p>
        </w:tc>
      </w:tr>
    </w:tbl>
    <w:p w14:paraId="5A810BF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3B3FF9C" w14:textId="77777777" w:rsidR="00997677" w:rsidRPr="00A2551E" w:rsidRDefault="00997677" w:rsidP="00997677">
      <w:r w:rsidRPr="00A2551E">
        <w:rPr>
          <w:rStyle w:val="HideTWBExt"/>
        </w:rPr>
        <w:t>&lt;/Amend&gt;</w:t>
      </w:r>
    </w:p>
    <w:p w14:paraId="2CDC68C8" w14:textId="0F2FE88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EAC8332" w14:textId="77777777" w:rsidR="00997677" w:rsidRPr="00A2551E" w:rsidRDefault="00997677" w:rsidP="00997677">
      <w:pPr>
        <w:pStyle w:val="NormalBold"/>
      </w:pPr>
      <w:r w:rsidRPr="00A2551E">
        <w:rPr>
          <w:rStyle w:val="HideTWBExt"/>
          <w:b w:val="0"/>
        </w:rPr>
        <w:t>&lt;RepeatBlock-By&gt;&lt;Members&gt;</w:t>
      </w:r>
      <w:proofErr w:type="spellStart"/>
      <w:r w:rsidRPr="00A2551E">
        <w:t>Liesbet</w:t>
      </w:r>
      <w:proofErr w:type="spellEnd"/>
      <w:r w:rsidRPr="00A2551E">
        <w:t xml:space="preserve"> </w:t>
      </w:r>
      <w:proofErr w:type="spellStart"/>
      <w:r w:rsidRPr="00A2551E">
        <w:t>Sommen</w:t>
      </w:r>
      <w:proofErr w:type="spellEnd"/>
      <w:r w:rsidRPr="00A2551E">
        <w:rPr>
          <w:rStyle w:val="HideTWBExt"/>
          <w:b w:val="0"/>
        </w:rPr>
        <w:t>&lt;/Members&gt;</w:t>
      </w:r>
    </w:p>
    <w:p w14:paraId="5B31D407" w14:textId="77777777" w:rsidR="00997677" w:rsidRPr="00A2551E" w:rsidRDefault="00997677" w:rsidP="00997677">
      <w:r w:rsidRPr="00A2551E">
        <w:rPr>
          <w:rStyle w:val="HideTWBExt"/>
        </w:rPr>
        <w:t>&lt;/RepeatBlock-By&gt;</w:t>
      </w:r>
    </w:p>
    <w:p w14:paraId="219FF99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1370906" w14:textId="77777777" w:rsidR="00997677" w:rsidRPr="00A2551E" w:rsidRDefault="00997677" w:rsidP="00997677">
      <w:pPr>
        <w:pStyle w:val="NormalBold"/>
      </w:pPr>
      <w:r w:rsidRPr="00A2551E">
        <w:rPr>
          <w:rStyle w:val="HideTWBExt"/>
          <w:b w:val="0"/>
        </w:rPr>
        <w:t>&lt;Article&gt;</w:t>
      </w:r>
      <w:r w:rsidRPr="00A2551E">
        <w:t>Paragrafo 14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1B2F8AD" w14:textId="77777777" w:rsidTr="00B568DA">
        <w:trPr>
          <w:jc w:val="center"/>
        </w:trPr>
        <w:tc>
          <w:tcPr>
            <w:tcW w:w="9752" w:type="dxa"/>
            <w:gridSpan w:val="2"/>
          </w:tcPr>
          <w:p w14:paraId="0761E5A1" w14:textId="77777777" w:rsidR="00997677" w:rsidRPr="00A2551E" w:rsidRDefault="00997677" w:rsidP="00B568DA">
            <w:pPr>
              <w:keepNext/>
            </w:pPr>
          </w:p>
        </w:tc>
      </w:tr>
      <w:tr w:rsidR="00997677" w:rsidRPr="00A2551E" w14:paraId="593EEB2B" w14:textId="77777777" w:rsidTr="00B568DA">
        <w:trPr>
          <w:jc w:val="center"/>
        </w:trPr>
        <w:tc>
          <w:tcPr>
            <w:tcW w:w="4876" w:type="dxa"/>
            <w:hideMark/>
          </w:tcPr>
          <w:p w14:paraId="59FADE9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83AF7B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95F1B0A" w14:textId="77777777" w:rsidTr="00B568DA">
        <w:trPr>
          <w:jc w:val="center"/>
        </w:trPr>
        <w:tc>
          <w:tcPr>
            <w:tcW w:w="4876" w:type="dxa"/>
          </w:tcPr>
          <w:p w14:paraId="5DD0C4D5" w14:textId="77777777" w:rsidR="00997677" w:rsidRPr="00A2551E" w:rsidRDefault="00997677" w:rsidP="00B568DA">
            <w:pPr>
              <w:pStyle w:val="Normal6"/>
              <w:rPr>
                <w:lang w:val="it-IT"/>
              </w:rPr>
            </w:pPr>
          </w:p>
        </w:tc>
        <w:tc>
          <w:tcPr>
            <w:tcW w:w="4876" w:type="dxa"/>
            <w:hideMark/>
          </w:tcPr>
          <w:p w14:paraId="2D1C1505" w14:textId="77777777" w:rsidR="00997677" w:rsidRPr="00A2551E" w:rsidRDefault="00997677" w:rsidP="00B568DA">
            <w:pPr>
              <w:pStyle w:val="Normal6"/>
              <w:rPr>
                <w:szCs w:val="24"/>
                <w:lang w:val="it-IT"/>
              </w:rPr>
            </w:pPr>
            <w:r w:rsidRPr="00A2551E">
              <w:rPr>
                <w:b/>
                <w:i/>
                <w:lang w:val="it-IT"/>
              </w:rPr>
              <w:t>14 bis.</w:t>
            </w:r>
            <w:r w:rsidRPr="00A2551E">
              <w:rPr>
                <w:b/>
                <w:i/>
                <w:lang w:val="it-IT"/>
              </w:rPr>
              <w:tab/>
              <w:t>invita la Commissione e gli Stati membri a sviluppare e attuare misure congiunte e coordinate che garantiscano la promozione di uno stile di vita sano e l'accesso a un'alimentazione sana per le persone che vivono in povertà;</w:t>
            </w:r>
          </w:p>
        </w:tc>
      </w:tr>
    </w:tbl>
    <w:p w14:paraId="409D074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32D14EB" w14:textId="77777777" w:rsidR="00997677" w:rsidRPr="00A2551E" w:rsidRDefault="00997677" w:rsidP="00997677">
      <w:r w:rsidRPr="00A2551E">
        <w:rPr>
          <w:rStyle w:val="HideTWBExt"/>
        </w:rPr>
        <w:t>&lt;/Amend&gt;</w:t>
      </w:r>
    </w:p>
    <w:p w14:paraId="19CBE300" w14:textId="389EA88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DD0283A"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75A41FDE" w14:textId="77777777" w:rsidR="00997677" w:rsidRPr="00A2551E" w:rsidRDefault="00997677" w:rsidP="00997677">
      <w:r w:rsidRPr="00A2551E">
        <w:rPr>
          <w:rStyle w:val="HideTWBExt"/>
        </w:rPr>
        <w:t>&lt;/RepeatBlock-By&gt;</w:t>
      </w:r>
    </w:p>
    <w:p w14:paraId="34678FF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409F9FB" w14:textId="77777777" w:rsidR="00997677" w:rsidRPr="00A2551E" w:rsidRDefault="00997677" w:rsidP="00997677">
      <w:pPr>
        <w:pStyle w:val="NormalBold"/>
      </w:pPr>
      <w:r w:rsidRPr="00A2551E">
        <w:rPr>
          <w:rStyle w:val="HideTWBExt"/>
          <w:b w:val="0"/>
        </w:rPr>
        <w:t>&lt;Article&gt;</w:t>
      </w:r>
      <w:r w:rsidRPr="00A2551E">
        <w:t>Titolo 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17B72A6" w14:textId="77777777" w:rsidTr="00B568DA">
        <w:trPr>
          <w:jc w:val="center"/>
        </w:trPr>
        <w:tc>
          <w:tcPr>
            <w:tcW w:w="9752" w:type="dxa"/>
            <w:gridSpan w:val="2"/>
          </w:tcPr>
          <w:p w14:paraId="0DC7B51B" w14:textId="77777777" w:rsidR="00997677" w:rsidRPr="00A2551E" w:rsidRDefault="00997677" w:rsidP="00B568DA">
            <w:pPr>
              <w:keepNext/>
            </w:pPr>
          </w:p>
        </w:tc>
      </w:tr>
      <w:tr w:rsidR="00997677" w:rsidRPr="00A2551E" w14:paraId="69B9C01F" w14:textId="77777777" w:rsidTr="00B568DA">
        <w:trPr>
          <w:jc w:val="center"/>
        </w:trPr>
        <w:tc>
          <w:tcPr>
            <w:tcW w:w="4876" w:type="dxa"/>
            <w:hideMark/>
          </w:tcPr>
          <w:p w14:paraId="37EA19BB"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AE9E31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A4A4344" w14:textId="77777777" w:rsidTr="00B568DA">
        <w:trPr>
          <w:jc w:val="center"/>
        </w:trPr>
        <w:tc>
          <w:tcPr>
            <w:tcW w:w="4876" w:type="dxa"/>
          </w:tcPr>
          <w:p w14:paraId="160C4C24" w14:textId="77777777" w:rsidR="00997677" w:rsidRPr="00A2551E" w:rsidRDefault="00997677" w:rsidP="00B568DA">
            <w:pPr>
              <w:pStyle w:val="Normal6"/>
              <w:rPr>
                <w:lang w:val="it-IT"/>
              </w:rPr>
            </w:pPr>
          </w:p>
        </w:tc>
        <w:tc>
          <w:tcPr>
            <w:tcW w:w="4876" w:type="dxa"/>
            <w:hideMark/>
          </w:tcPr>
          <w:p w14:paraId="70D1C39D" w14:textId="77777777" w:rsidR="00997677" w:rsidRPr="00A2551E" w:rsidRDefault="00997677" w:rsidP="00B568DA">
            <w:pPr>
              <w:pStyle w:val="Normal6"/>
              <w:rPr>
                <w:szCs w:val="24"/>
                <w:lang w:val="it-IT"/>
              </w:rPr>
            </w:pPr>
            <w:r w:rsidRPr="00A2551E">
              <w:rPr>
                <w:b/>
                <w:i/>
                <w:lang w:val="it-IT"/>
              </w:rPr>
              <w:t>Lotta alla povertà nelle zone rurali</w:t>
            </w:r>
          </w:p>
        </w:tc>
      </w:tr>
    </w:tbl>
    <w:p w14:paraId="4E034A7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F4C8AFF" w14:textId="77777777" w:rsidR="00997677" w:rsidRPr="00A2551E" w:rsidRDefault="00997677" w:rsidP="00997677">
      <w:r w:rsidRPr="00A2551E">
        <w:rPr>
          <w:rStyle w:val="HideTWBExt"/>
        </w:rPr>
        <w:t>&lt;/Amend&gt;</w:t>
      </w:r>
    </w:p>
    <w:p w14:paraId="69B6E687" w14:textId="5B2A217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8B6C6ED"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6FA2B92" w14:textId="77777777" w:rsidR="00997677" w:rsidRPr="00A2551E" w:rsidRDefault="00997677" w:rsidP="00997677">
      <w:r w:rsidRPr="00A2551E">
        <w:rPr>
          <w:rStyle w:val="HideTWBExt"/>
        </w:rPr>
        <w:t>&lt;/RepeatBlock-By&gt;</w:t>
      </w:r>
    </w:p>
    <w:p w14:paraId="46663FB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BA7AB8B" w14:textId="77777777" w:rsidR="00997677" w:rsidRPr="00A2551E" w:rsidRDefault="00997677" w:rsidP="00997677">
      <w:pPr>
        <w:pStyle w:val="NormalBold"/>
      </w:pPr>
      <w:r w:rsidRPr="00A2551E">
        <w:rPr>
          <w:rStyle w:val="HideTWBExt"/>
          <w:b w:val="0"/>
        </w:rPr>
        <w:t>&lt;Article&gt;</w:t>
      </w:r>
      <w:r w:rsidRPr="00A2551E">
        <w:t>Paragrafo 14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DCE6E3B" w14:textId="77777777" w:rsidTr="00B568DA">
        <w:trPr>
          <w:jc w:val="center"/>
        </w:trPr>
        <w:tc>
          <w:tcPr>
            <w:tcW w:w="9752" w:type="dxa"/>
            <w:gridSpan w:val="2"/>
          </w:tcPr>
          <w:p w14:paraId="4A6CDFB1" w14:textId="77777777" w:rsidR="00997677" w:rsidRPr="00A2551E" w:rsidRDefault="00997677" w:rsidP="00B568DA">
            <w:pPr>
              <w:keepNext/>
            </w:pPr>
          </w:p>
        </w:tc>
      </w:tr>
      <w:tr w:rsidR="00997677" w:rsidRPr="00A2551E" w14:paraId="6773A950" w14:textId="77777777" w:rsidTr="00B568DA">
        <w:trPr>
          <w:jc w:val="center"/>
        </w:trPr>
        <w:tc>
          <w:tcPr>
            <w:tcW w:w="4876" w:type="dxa"/>
            <w:hideMark/>
          </w:tcPr>
          <w:p w14:paraId="03679A9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8A32FF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F3B0D9F" w14:textId="77777777" w:rsidTr="00B568DA">
        <w:trPr>
          <w:jc w:val="center"/>
        </w:trPr>
        <w:tc>
          <w:tcPr>
            <w:tcW w:w="4876" w:type="dxa"/>
          </w:tcPr>
          <w:p w14:paraId="5B333DB3" w14:textId="77777777" w:rsidR="00997677" w:rsidRPr="00A2551E" w:rsidRDefault="00997677" w:rsidP="00B568DA">
            <w:pPr>
              <w:pStyle w:val="Normal6"/>
              <w:rPr>
                <w:lang w:val="it-IT"/>
              </w:rPr>
            </w:pPr>
          </w:p>
        </w:tc>
        <w:tc>
          <w:tcPr>
            <w:tcW w:w="4876" w:type="dxa"/>
            <w:hideMark/>
          </w:tcPr>
          <w:p w14:paraId="57D2DB7C" w14:textId="6D38ADF3" w:rsidR="00997677" w:rsidRPr="00A2551E" w:rsidRDefault="00997677" w:rsidP="00B568DA">
            <w:pPr>
              <w:pStyle w:val="Normal6"/>
              <w:rPr>
                <w:szCs w:val="24"/>
                <w:lang w:val="it-IT"/>
              </w:rPr>
            </w:pPr>
            <w:r w:rsidRPr="00A2551E">
              <w:rPr>
                <w:b/>
                <w:i/>
                <w:lang w:val="it-IT"/>
              </w:rPr>
              <w:t>14 ter.</w:t>
            </w:r>
            <w:r w:rsidRPr="00A2551E">
              <w:rPr>
                <w:b/>
                <w:i/>
                <w:lang w:val="it-IT"/>
              </w:rPr>
              <w:tab/>
              <w:t xml:space="preserve">ritiene che, </w:t>
            </w:r>
            <w:r w:rsidR="00233418" w:rsidRPr="00A2551E">
              <w:rPr>
                <w:b/>
                <w:i/>
                <w:lang w:val="it-IT"/>
              </w:rPr>
              <w:t xml:space="preserve">in quanto </w:t>
            </w:r>
            <w:r w:rsidRPr="00A2551E">
              <w:rPr>
                <w:b/>
                <w:i/>
                <w:lang w:val="it-IT"/>
              </w:rPr>
              <w:t xml:space="preserve">diritto fondamentale, l'accesso alla giustizia non possa essere negato a nessuno </w:t>
            </w:r>
            <w:r w:rsidR="00233418" w:rsidRPr="00A2551E">
              <w:rPr>
                <w:b/>
                <w:i/>
                <w:lang w:val="it-IT"/>
              </w:rPr>
              <w:t>a causa dell’assenza di risorse finanziarie</w:t>
            </w:r>
            <w:r w:rsidRPr="00A2551E">
              <w:rPr>
                <w:b/>
                <w:i/>
                <w:lang w:val="it-IT"/>
              </w:rPr>
              <w:t>; esorta gli Stati membri a garantire che le spese legali e i criteri di ammissibilità al patrocinio a spese dello Stato non costituiscano</w:t>
            </w:r>
            <w:r w:rsidR="00233418" w:rsidRPr="00A2551E">
              <w:rPr>
                <w:b/>
                <w:i/>
                <w:lang w:val="it-IT"/>
              </w:rPr>
              <w:t xml:space="preserve"> elementi </w:t>
            </w:r>
            <w:r w:rsidRPr="00A2551E">
              <w:rPr>
                <w:b/>
                <w:i/>
                <w:lang w:val="it-IT"/>
              </w:rPr>
              <w:t>per negare l'accesso alla giustizia in ragione di motivi economici, in particolare per le persone che vivono in condizioni di povertà;</w:t>
            </w:r>
          </w:p>
        </w:tc>
      </w:tr>
    </w:tbl>
    <w:p w14:paraId="278663F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69B65824" w14:textId="77777777" w:rsidR="00997677" w:rsidRPr="00A2551E" w:rsidRDefault="00997677" w:rsidP="00997677">
      <w:r w:rsidRPr="00A2551E">
        <w:rPr>
          <w:rStyle w:val="HideTWBExt"/>
        </w:rPr>
        <w:t>&lt;/Amend&gt;</w:t>
      </w:r>
    </w:p>
    <w:p w14:paraId="737339E3" w14:textId="722A1DE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680B9F8" w14:textId="77777777" w:rsidR="00997677" w:rsidRPr="00A2551E" w:rsidRDefault="00997677" w:rsidP="00997677">
      <w:pPr>
        <w:pStyle w:val="NormalBold"/>
      </w:pPr>
      <w:r w:rsidRPr="00A2551E">
        <w:rPr>
          <w:rStyle w:val="HideTWBExt"/>
          <w:b w:val="0"/>
        </w:rPr>
        <w:t>&lt;RepeatBlock-By&gt;&lt;Members&gt;</w:t>
      </w:r>
      <w:proofErr w:type="spellStart"/>
      <w:r w:rsidRPr="00A2551E">
        <w:t>Liesbet</w:t>
      </w:r>
      <w:proofErr w:type="spellEnd"/>
      <w:r w:rsidRPr="00A2551E">
        <w:t xml:space="preserve"> </w:t>
      </w:r>
      <w:proofErr w:type="spellStart"/>
      <w:r w:rsidRPr="00A2551E">
        <w:t>Sommen</w:t>
      </w:r>
      <w:proofErr w:type="spellEnd"/>
      <w:r w:rsidRPr="00A2551E">
        <w:rPr>
          <w:rStyle w:val="HideTWBExt"/>
          <w:b w:val="0"/>
        </w:rPr>
        <w:t>&lt;/Members&gt;</w:t>
      </w:r>
    </w:p>
    <w:p w14:paraId="336B265A" w14:textId="77777777" w:rsidR="00997677" w:rsidRPr="00A2551E" w:rsidRDefault="00997677" w:rsidP="00997677">
      <w:r w:rsidRPr="00A2551E">
        <w:rPr>
          <w:rStyle w:val="HideTWBExt"/>
        </w:rPr>
        <w:t>&lt;/RepeatBlock-By&gt;</w:t>
      </w:r>
    </w:p>
    <w:p w14:paraId="30AB1A9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F271EA5" w14:textId="77777777" w:rsidR="00997677" w:rsidRPr="00A2551E" w:rsidRDefault="00997677" w:rsidP="00997677">
      <w:pPr>
        <w:pStyle w:val="NormalBold"/>
      </w:pPr>
      <w:r w:rsidRPr="00A2551E">
        <w:rPr>
          <w:rStyle w:val="HideTWBExt"/>
          <w:b w:val="0"/>
        </w:rPr>
        <w:t>&lt;Article&gt;</w:t>
      </w:r>
      <w:r w:rsidRPr="00A2551E">
        <w:t>Paragrafo 14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0554F4F" w14:textId="77777777" w:rsidTr="00B568DA">
        <w:trPr>
          <w:jc w:val="center"/>
        </w:trPr>
        <w:tc>
          <w:tcPr>
            <w:tcW w:w="9752" w:type="dxa"/>
            <w:gridSpan w:val="2"/>
          </w:tcPr>
          <w:p w14:paraId="0ACF5DFC" w14:textId="77777777" w:rsidR="00997677" w:rsidRPr="00A2551E" w:rsidRDefault="00997677" w:rsidP="00B568DA">
            <w:pPr>
              <w:keepNext/>
            </w:pPr>
          </w:p>
        </w:tc>
      </w:tr>
      <w:tr w:rsidR="00997677" w:rsidRPr="00A2551E" w14:paraId="2F9E1528" w14:textId="77777777" w:rsidTr="00B568DA">
        <w:trPr>
          <w:jc w:val="center"/>
        </w:trPr>
        <w:tc>
          <w:tcPr>
            <w:tcW w:w="4876" w:type="dxa"/>
            <w:hideMark/>
          </w:tcPr>
          <w:p w14:paraId="73D05D7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B9EA148"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B1E988B" w14:textId="77777777" w:rsidTr="00B568DA">
        <w:trPr>
          <w:jc w:val="center"/>
        </w:trPr>
        <w:tc>
          <w:tcPr>
            <w:tcW w:w="4876" w:type="dxa"/>
          </w:tcPr>
          <w:p w14:paraId="5E9E7CBE" w14:textId="77777777" w:rsidR="00997677" w:rsidRPr="00A2551E" w:rsidRDefault="00997677" w:rsidP="00B568DA">
            <w:pPr>
              <w:pStyle w:val="Normal6"/>
              <w:rPr>
                <w:lang w:val="it-IT"/>
              </w:rPr>
            </w:pPr>
          </w:p>
        </w:tc>
        <w:tc>
          <w:tcPr>
            <w:tcW w:w="4876" w:type="dxa"/>
            <w:hideMark/>
          </w:tcPr>
          <w:p w14:paraId="01245D5E" w14:textId="77777777" w:rsidR="00997677" w:rsidRPr="00A2551E" w:rsidRDefault="00997677" w:rsidP="00B568DA">
            <w:pPr>
              <w:pStyle w:val="Normal6"/>
              <w:rPr>
                <w:szCs w:val="24"/>
                <w:lang w:val="it-IT"/>
              </w:rPr>
            </w:pPr>
            <w:r w:rsidRPr="00A2551E">
              <w:rPr>
                <w:b/>
                <w:i/>
                <w:lang w:val="it-IT"/>
              </w:rPr>
              <w:t>14 ter.</w:t>
            </w:r>
            <w:r w:rsidRPr="00A2551E">
              <w:rPr>
                <w:b/>
                <w:i/>
                <w:lang w:val="it-IT"/>
              </w:rPr>
              <w:tab/>
              <w:t>invita la Commissione e gli Stati membri a promuovere un invecchiamento sano e attivo elaborando un piano d'azione globale incentrato sull'assistenza sanitaria preventiva, monitorando l'invecchiamento sano tra i gruppi vulnerabili e creando opportunità per gli anziani di partecipare attivamente a progetti comunitari e al mercato del lavoro;</w:t>
            </w:r>
          </w:p>
        </w:tc>
      </w:tr>
    </w:tbl>
    <w:p w14:paraId="0FCEEB9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030857A" w14:textId="77777777" w:rsidR="00997677" w:rsidRPr="00A2551E" w:rsidRDefault="00997677" w:rsidP="00997677">
      <w:r w:rsidRPr="00A2551E">
        <w:rPr>
          <w:rStyle w:val="HideTWBExt"/>
        </w:rPr>
        <w:t>&lt;/Amend&gt;</w:t>
      </w:r>
    </w:p>
    <w:p w14:paraId="2679FB91" w14:textId="767D558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0B4C35E"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21B7B0E3"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1F09AFBC" w14:textId="77777777" w:rsidR="00997677" w:rsidRPr="00A2551E" w:rsidRDefault="00997677" w:rsidP="00997677">
      <w:r w:rsidRPr="00A2551E">
        <w:rPr>
          <w:rStyle w:val="HideTWBExt"/>
        </w:rPr>
        <w:t>&lt;/RepeatBlock-By&gt;</w:t>
      </w:r>
    </w:p>
    <w:p w14:paraId="51A78CC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3D05ABA" w14:textId="77777777" w:rsidR="00997677" w:rsidRPr="00A2551E" w:rsidRDefault="00997677" w:rsidP="00997677">
      <w:pPr>
        <w:pStyle w:val="NormalBold"/>
      </w:pPr>
      <w:r w:rsidRPr="00A2551E">
        <w:rPr>
          <w:rStyle w:val="HideTWBExt"/>
          <w:b w:val="0"/>
        </w:rPr>
        <w:t>&lt;Article&gt;</w:t>
      </w:r>
      <w:r w:rsidRPr="00A2551E">
        <w:t>Paragrafo 14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9BFDFD4" w14:textId="77777777" w:rsidTr="00B568DA">
        <w:trPr>
          <w:jc w:val="center"/>
        </w:trPr>
        <w:tc>
          <w:tcPr>
            <w:tcW w:w="9752" w:type="dxa"/>
            <w:gridSpan w:val="2"/>
          </w:tcPr>
          <w:p w14:paraId="0B356066" w14:textId="77777777" w:rsidR="00997677" w:rsidRPr="00A2551E" w:rsidRDefault="00997677" w:rsidP="00B568DA">
            <w:pPr>
              <w:keepNext/>
            </w:pPr>
          </w:p>
        </w:tc>
      </w:tr>
      <w:tr w:rsidR="00997677" w:rsidRPr="00A2551E" w14:paraId="706C9340" w14:textId="77777777" w:rsidTr="00B568DA">
        <w:trPr>
          <w:jc w:val="center"/>
        </w:trPr>
        <w:tc>
          <w:tcPr>
            <w:tcW w:w="4876" w:type="dxa"/>
            <w:hideMark/>
          </w:tcPr>
          <w:p w14:paraId="70FA996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8DB4ED8"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0436887" w14:textId="77777777" w:rsidTr="00B568DA">
        <w:trPr>
          <w:jc w:val="center"/>
        </w:trPr>
        <w:tc>
          <w:tcPr>
            <w:tcW w:w="4876" w:type="dxa"/>
          </w:tcPr>
          <w:p w14:paraId="1059F5D7" w14:textId="77777777" w:rsidR="00997677" w:rsidRPr="00A2551E" w:rsidRDefault="00997677" w:rsidP="00B568DA">
            <w:pPr>
              <w:pStyle w:val="Normal6"/>
              <w:rPr>
                <w:lang w:val="it-IT"/>
              </w:rPr>
            </w:pPr>
          </w:p>
        </w:tc>
        <w:tc>
          <w:tcPr>
            <w:tcW w:w="4876" w:type="dxa"/>
            <w:hideMark/>
          </w:tcPr>
          <w:p w14:paraId="6638E8AF" w14:textId="77777777" w:rsidR="00997677" w:rsidRPr="00A2551E" w:rsidRDefault="00997677" w:rsidP="00B568DA">
            <w:pPr>
              <w:pStyle w:val="Normal6"/>
              <w:rPr>
                <w:szCs w:val="24"/>
                <w:lang w:val="it-IT"/>
              </w:rPr>
            </w:pPr>
            <w:r w:rsidRPr="00A2551E">
              <w:rPr>
                <w:b/>
                <w:i/>
                <w:lang w:val="it-IT"/>
              </w:rPr>
              <w:t>14 ter.</w:t>
            </w:r>
            <w:r w:rsidRPr="00A2551E">
              <w:rPr>
                <w:b/>
                <w:i/>
                <w:lang w:val="it-IT"/>
              </w:rPr>
              <w:tab/>
              <w:t>invita la Commissione e gli Stati membri a fare della transizione giusta un elemento centrale della strategia contro la povertà, garantendo l'accessibilità, anche sotto il profilo economico, delle fonti energetiche rinnovabili e dei sistemi di trasporto e coinvolgendo le persone maggiormente esposte al rischio di povertà, in particolare per quanto riguarda la povertà energetica e dei trasporti;</w:t>
            </w:r>
          </w:p>
        </w:tc>
      </w:tr>
    </w:tbl>
    <w:p w14:paraId="250DCC8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D6CF7F8" w14:textId="77777777" w:rsidR="00997677" w:rsidRPr="00A2551E" w:rsidRDefault="00997677" w:rsidP="00997677">
      <w:r w:rsidRPr="00A2551E">
        <w:rPr>
          <w:rStyle w:val="HideTWBExt"/>
        </w:rPr>
        <w:t>&lt;/Amend&gt;</w:t>
      </w:r>
    </w:p>
    <w:p w14:paraId="199A0B3B" w14:textId="0B3FDD4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5AD9154"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2EAD1484" w14:textId="77777777" w:rsidR="00997677" w:rsidRPr="00A2551E" w:rsidRDefault="00997677" w:rsidP="00997677">
      <w:r w:rsidRPr="00A2551E">
        <w:rPr>
          <w:rStyle w:val="HideTWBExt"/>
        </w:rPr>
        <w:t>&lt;/RepeatBlock-By&gt;</w:t>
      </w:r>
    </w:p>
    <w:p w14:paraId="40F8CCF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3DCF93A" w14:textId="77777777" w:rsidR="00997677" w:rsidRPr="00A2551E" w:rsidRDefault="00997677" w:rsidP="00997677">
      <w:pPr>
        <w:pStyle w:val="NormalBold"/>
      </w:pPr>
      <w:r w:rsidRPr="00A2551E">
        <w:rPr>
          <w:rStyle w:val="HideTWBExt"/>
          <w:b w:val="0"/>
        </w:rPr>
        <w:t>&lt;Article&gt;</w:t>
      </w:r>
      <w:r w:rsidRPr="00A2551E">
        <w:t>Paragrafo 14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5359D73" w14:textId="77777777" w:rsidTr="00B568DA">
        <w:trPr>
          <w:jc w:val="center"/>
        </w:trPr>
        <w:tc>
          <w:tcPr>
            <w:tcW w:w="9752" w:type="dxa"/>
            <w:gridSpan w:val="2"/>
          </w:tcPr>
          <w:p w14:paraId="6F51EE73" w14:textId="77777777" w:rsidR="00997677" w:rsidRPr="00A2551E" w:rsidRDefault="00997677" w:rsidP="00B568DA">
            <w:pPr>
              <w:keepNext/>
            </w:pPr>
          </w:p>
        </w:tc>
      </w:tr>
      <w:tr w:rsidR="00997677" w:rsidRPr="00A2551E" w14:paraId="2FBF5FD6" w14:textId="77777777" w:rsidTr="00B568DA">
        <w:trPr>
          <w:jc w:val="center"/>
        </w:trPr>
        <w:tc>
          <w:tcPr>
            <w:tcW w:w="4876" w:type="dxa"/>
            <w:hideMark/>
          </w:tcPr>
          <w:p w14:paraId="64E61F5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B4E23C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48B5C3B" w14:textId="77777777" w:rsidTr="00B568DA">
        <w:trPr>
          <w:jc w:val="center"/>
        </w:trPr>
        <w:tc>
          <w:tcPr>
            <w:tcW w:w="4876" w:type="dxa"/>
          </w:tcPr>
          <w:p w14:paraId="5BCC66CA" w14:textId="77777777" w:rsidR="00997677" w:rsidRPr="00A2551E" w:rsidRDefault="00997677" w:rsidP="00B568DA">
            <w:pPr>
              <w:pStyle w:val="Normal6"/>
              <w:rPr>
                <w:lang w:val="it-IT"/>
              </w:rPr>
            </w:pPr>
          </w:p>
        </w:tc>
        <w:tc>
          <w:tcPr>
            <w:tcW w:w="4876" w:type="dxa"/>
            <w:hideMark/>
          </w:tcPr>
          <w:p w14:paraId="4B902940" w14:textId="77777777" w:rsidR="00997677" w:rsidRPr="00A2551E" w:rsidRDefault="00997677" w:rsidP="00B568DA">
            <w:pPr>
              <w:pStyle w:val="Normal6"/>
              <w:rPr>
                <w:szCs w:val="24"/>
                <w:lang w:val="it-IT"/>
              </w:rPr>
            </w:pPr>
            <w:r w:rsidRPr="00A2551E">
              <w:rPr>
                <w:b/>
                <w:i/>
                <w:lang w:val="it-IT"/>
              </w:rPr>
              <w:t>14 bis.</w:t>
            </w:r>
            <w:r w:rsidRPr="00A2551E">
              <w:rPr>
                <w:b/>
                <w:i/>
                <w:lang w:val="it-IT"/>
              </w:rPr>
              <w:tab/>
              <w:t>invita la Commissione e gli Stati membri a valutare la situazione delle proprietà pubbliche vacanti e vuote nelle zone rurali, a elaborare piani d'azione per riutilizzarle e a incentivare le persone a rischio di povertà provenienti dalle zone urbane a rivitalizzare le zone rurali attraverso tali progetti abitativi alternativi;</w:t>
            </w:r>
          </w:p>
        </w:tc>
      </w:tr>
    </w:tbl>
    <w:p w14:paraId="215E376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6810AF8" w14:textId="77777777" w:rsidR="00997677" w:rsidRPr="00A2551E" w:rsidRDefault="00997677" w:rsidP="00997677">
      <w:r w:rsidRPr="00A2551E">
        <w:rPr>
          <w:rStyle w:val="HideTWBExt"/>
        </w:rPr>
        <w:t>&lt;/Amend&gt;</w:t>
      </w:r>
    </w:p>
    <w:p w14:paraId="2E94BF98" w14:textId="6FBF9C7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389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B870230"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256BA85B" w14:textId="77777777" w:rsidR="00997677" w:rsidRPr="00A2551E" w:rsidRDefault="00997677" w:rsidP="00997677">
      <w:r w:rsidRPr="00A2551E">
        <w:rPr>
          <w:rStyle w:val="HideTWBExt"/>
        </w:rPr>
        <w:t>&lt;/RepeatBlock-By&gt;</w:t>
      </w:r>
    </w:p>
    <w:p w14:paraId="2E26786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4E532D4" w14:textId="77777777" w:rsidR="00997677" w:rsidRPr="00A2551E" w:rsidRDefault="00997677" w:rsidP="00997677">
      <w:pPr>
        <w:pStyle w:val="NormalBold"/>
      </w:pPr>
      <w:r w:rsidRPr="00A2551E">
        <w:rPr>
          <w:rStyle w:val="HideTWBExt"/>
          <w:b w:val="0"/>
        </w:rPr>
        <w:t>&lt;Article&gt;</w:t>
      </w:r>
      <w:r w:rsidRPr="00A2551E">
        <w:t>Paragrafo 14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F8B323A" w14:textId="77777777" w:rsidTr="00B568DA">
        <w:trPr>
          <w:jc w:val="center"/>
        </w:trPr>
        <w:tc>
          <w:tcPr>
            <w:tcW w:w="9752" w:type="dxa"/>
            <w:gridSpan w:val="2"/>
          </w:tcPr>
          <w:p w14:paraId="37DB9FB8" w14:textId="77777777" w:rsidR="00997677" w:rsidRPr="00A2551E" w:rsidRDefault="00997677" w:rsidP="00B568DA">
            <w:pPr>
              <w:keepNext/>
            </w:pPr>
          </w:p>
        </w:tc>
      </w:tr>
      <w:tr w:rsidR="00997677" w:rsidRPr="00A2551E" w14:paraId="028588EB" w14:textId="77777777" w:rsidTr="00B568DA">
        <w:trPr>
          <w:jc w:val="center"/>
        </w:trPr>
        <w:tc>
          <w:tcPr>
            <w:tcW w:w="4876" w:type="dxa"/>
            <w:hideMark/>
          </w:tcPr>
          <w:p w14:paraId="1A12D9DA"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03C408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9D57C97" w14:textId="77777777" w:rsidTr="00B568DA">
        <w:trPr>
          <w:jc w:val="center"/>
        </w:trPr>
        <w:tc>
          <w:tcPr>
            <w:tcW w:w="4876" w:type="dxa"/>
          </w:tcPr>
          <w:p w14:paraId="57E2401D" w14:textId="77777777" w:rsidR="00997677" w:rsidRPr="00A2551E" w:rsidRDefault="00997677" w:rsidP="00B568DA">
            <w:pPr>
              <w:pStyle w:val="Normal6"/>
              <w:rPr>
                <w:lang w:val="it-IT"/>
              </w:rPr>
            </w:pPr>
          </w:p>
        </w:tc>
        <w:tc>
          <w:tcPr>
            <w:tcW w:w="4876" w:type="dxa"/>
            <w:hideMark/>
          </w:tcPr>
          <w:p w14:paraId="1DC280D7" w14:textId="77777777" w:rsidR="00997677" w:rsidRPr="00A2551E" w:rsidRDefault="00997677" w:rsidP="00B568DA">
            <w:pPr>
              <w:pStyle w:val="Normal6"/>
              <w:rPr>
                <w:szCs w:val="24"/>
                <w:lang w:val="it-IT"/>
              </w:rPr>
            </w:pPr>
            <w:r w:rsidRPr="00A2551E">
              <w:rPr>
                <w:b/>
                <w:i/>
                <w:lang w:val="it-IT"/>
              </w:rPr>
              <w:t>14 ter.</w:t>
            </w:r>
            <w:r w:rsidRPr="00A2551E">
              <w:rPr>
                <w:b/>
                <w:i/>
                <w:lang w:val="it-IT"/>
              </w:rPr>
              <w:tab/>
              <w:t>i servizi di salute mentale devono tenere conto della natura multidimensionale dei problemi di salute mentale legati alla povertà, compresi gli effetti cumulativi dei traumi, dell'insicurezza abitativa, della precarietà lavorativa e dell'esclusione sociale;</w:t>
            </w:r>
          </w:p>
        </w:tc>
      </w:tr>
    </w:tbl>
    <w:p w14:paraId="1E19877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46DEB0B" w14:textId="77777777" w:rsidR="00997677" w:rsidRPr="00A2551E" w:rsidRDefault="00997677" w:rsidP="00997677">
      <w:r w:rsidRPr="00A2551E">
        <w:rPr>
          <w:rStyle w:val="HideTWBExt"/>
        </w:rPr>
        <w:t>&lt;/Amend&gt;</w:t>
      </w:r>
    </w:p>
    <w:p w14:paraId="338B737A" w14:textId="1EAC469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7D9E45E"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4D1AA3D8" w14:textId="77777777" w:rsidR="00997677" w:rsidRPr="00A2551E" w:rsidRDefault="00997677" w:rsidP="00997677">
      <w:r w:rsidRPr="00A2551E">
        <w:rPr>
          <w:rStyle w:val="HideTWBExt"/>
        </w:rPr>
        <w:t>&lt;/RepeatBlock-By&gt;</w:t>
      </w:r>
    </w:p>
    <w:p w14:paraId="120C6A1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14DC46E" w14:textId="77777777" w:rsidR="00997677" w:rsidRPr="00A2551E" w:rsidRDefault="00997677" w:rsidP="00997677">
      <w:pPr>
        <w:pStyle w:val="NormalBold"/>
      </w:pPr>
      <w:r w:rsidRPr="00A2551E">
        <w:rPr>
          <w:rStyle w:val="HideTWBExt"/>
          <w:b w:val="0"/>
        </w:rPr>
        <w:t>&lt;Article&gt;</w:t>
      </w:r>
      <w:r w:rsidRPr="00A2551E">
        <w:t>Paragrafo 14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2A031F3" w14:textId="77777777" w:rsidTr="00B568DA">
        <w:trPr>
          <w:jc w:val="center"/>
        </w:trPr>
        <w:tc>
          <w:tcPr>
            <w:tcW w:w="9752" w:type="dxa"/>
            <w:gridSpan w:val="2"/>
          </w:tcPr>
          <w:p w14:paraId="1F75508F" w14:textId="77777777" w:rsidR="00997677" w:rsidRPr="00A2551E" w:rsidRDefault="00997677" w:rsidP="00B568DA">
            <w:pPr>
              <w:keepNext/>
            </w:pPr>
          </w:p>
        </w:tc>
      </w:tr>
      <w:tr w:rsidR="00997677" w:rsidRPr="00A2551E" w14:paraId="49155A2C" w14:textId="77777777" w:rsidTr="00B568DA">
        <w:trPr>
          <w:jc w:val="center"/>
        </w:trPr>
        <w:tc>
          <w:tcPr>
            <w:tcW w:w="4876" w:type="dxa"/>
            <w:hideMark/>
          </w:tcPr>
          <w:p w14:paraId="06A91ED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111F5F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0150E29" w14:textId="77777777" w:rsidTr="00B568DA">
        <w:trPr>
          <w:jc w:val="center"/>
        </w:trPr>
        <w:tc>
          <w:tcPr>
            <w:tcW w:w="4876" w:type="dxa"/>
          </w:tcPr>
          <w:p w14:paraId="53311D3B" w14:textId="77777777" w:rsidR="00997677" w:rsidRPr="00A2551E" w:rsidRDefault="00997677" w:rsidP="00B568DA">
            <w:pPr>
              <w:pStyle w:val="Normal6"/>
              <w:rPr>
                <w:lang w:val="it-IT"/>
              </w:rPr>
            </w:pPr>
          </w:p>
        </w:tc>
        <w:tc>
          <w:tcPr>
            <w:tcW w:w="4876" w:type="dxa"/>
            <w:hideMark/>
          </w:tcPr>
          <w:p w14:paraId="1E3B32B5" w14:textId="77777777" w:rsidR="00997677" w:rsidRPr="00A2551E" w:rsidRDefault="00997677" w:rsidP="00B568DA">
            <w:pPr>
              <w:pStyle w:val="Normal6"/>
              <w:rPr>
                <w:szCs w:val="24"/>
                <w:lang w:val="it-IT"/>
              </w:rPr>
            </w:pPr>
            <w:r w:rsidRPr="00A2551E">
              <w:rPr>
                <w:b/>
                <w:i/>
                <w:lang w:val="it-IT"/>
              </w:rPr>
              <w:t>14 ter.</w:t>
            </w:r>
            <w:r w:rsidRPr="00A2551E">
              <w:rPr>
                <w:b/>
                <w:i/>
                <w:lang w:val="it-IT"/>
              </w:rPr>
              <w:tab/>
              <w:t>invita la Commissione e gli Stati membri a valutare il livello di povertà dei trasporti, dato che si stima che il 20-28 % della popolazione dell'UE</w:t>
            </w:r>
            <w:r w:rsidRPr="00A2551E">
              <w:rPr>
                <w:b/>
                <w:i/>
                <w:vertAlign w:val="superscript"/>
                <w:lang w:val="it-IT"/>
              </w:rPr>
              <w:t>1 bis</w:t>
            </w:r>
            <w:r w:rsidRPr="00A2551E">
              <w:rPr>
                <w:b/>
                <w:i/>
                <w:lang w:val="it-IT"/>
              </w:rPr>
              <w:t xml:space="preserve"> sia afflitto da un certo grado di deprivazione dei trasporti; esprime preoccupazione per il fatto che la povertà dei trasporti colpisce in modo sproporzionato le zone rurali, dove le opzioni di trasporto pubblico sono già limitate, aumentando l'isolamento sociale e riducendo le opportunità di mobilità economica; sottolinea il ruolo fondamentale che lo sviluppo delle infrastrutture deve svolgere nella crescita economica e sociale delle zone rurali, data la necessità di sistemi di trasporto, in particolare pubblici, con la capacità di migliorare la connettività e l'accesso ai servizi essenziali;</w:t>
            </w:r>
          </w:p>
        </w:tc>
      </w:tr>
      <w:tr w:rsidR="00997677" w:rsidRPr="00A2551E" w14:paraId="016C1395" w14:textId="77777777" w:rsidTr="00B568DA">
        <w:trPr>
          <w:jc w:val="center"/>
        </w:trPr>
        <w:tc>
          <w:tcPr>
            <w:tcW w:w="4876" w:type="dxa"/>
          </w:tcPr>
          <w:p w14:paraId="22CD34E1" w14:textId="77777777" w:rsidR="00997677" w:rsidRPr="00A2551E" w:rsidRDefault="00997677" w:rsidP="00B568DA">
            <w:pPr>
              <w:pStyle w:val="Normal6"/>
              <w:rPr>
                <w:lang w:val="it-IT"/>
              </w:rPr>
            </w:pPr>
          </w:p>
        </w:tc>
        <w:tc>
          <w:tcPr>
            <w:tcW w:w="4876" w:type="dxa"/>
            <w:hideMark/>
          </w:tcPr>
          <w:p w14:paraId="35726A7D" w14:textId="77777777" w:rsidR="00997677" w:rsidRPr="00A2551E" w:rsidRDefault="00997677" w:rsidP="00B568DA">
            <w:pPr>
              <w:pStyle w:val="Normal6"/>
              <w:rPr>
                <w:b/>
                <w:i/>
                <w:lang w:val="it-IT"/>
              </w:rPr>
            </w:pPr>
            <w:r w:rsidRPr="00A2551E">
              <w:rPr>
                <w:lang w:val="it-IT"/>
              </w:rPr>
              <w:t>__________________</w:t>
            </w:r>
          </w:p>
        </w:tc>
      </w:tr>
      <w:tr w:rsidR="00997677" w:rsidRPr="00A2551E" w14:paraId="5798616A" w14:textId="77777777" w:rsidTr="00B568DA">
        <w:trPr>
          <w:jc w:val="center"/>
        </w:trPr>
        <w:tc>
          <w:tcPr>
            <w:tcW w:w="4876" w:type="dxa"/>
          </w:tcPr>
          <w:p w14:paraId="2A37EA43" w14:textId="77777777" w:rsidR="00997677" w:rsidRPr="00A2551E" w:rsidRDefault="00997677" w:rsidP="00B568DA">
            <w:pPr>
              <w:pStyle w:val="Normal6"/>
              <w:rPr>
                <w:lang w:val="it-IT"/>
              </w:rPr>
            </w:pPr>
          </w:p>
        </w:tc>
        <w:tc>
          <w:tcPr>
            <w:tcW w:w="4876" w:type="dxa"/>
            <w:hideMark/>
          </w:tcPr>
          <w:p w14:paraId="3E22C97C" w14:textId="77777777" w:rsidR="00997677" w:rsidRPr="00A2551E" w:rsidRDefault="00997677" w:rsidP="00B568DA">
            <w:pPr>
              <w:pStyle w:val="Normal6"/>
              <w:rPr>
                <w:szCs w:val="24"/>
                <w:lang w:val="it-IT"/>
              </w:rPr>
            </w:pPr>
            <w:r w:rsidRPr="00A2551E">
              <w:rPr>
                <w:b/>
                <w:i/>
                <w:vertAlign w:val="subscript"/>
                <w:lang w:val="it-IT"/>
              </w:rPr>
              <w:t xml:space="preserve">1 bis </w:t>
            </w:r>
            <w:r w:rsidRPr="00A2551E">
              <w:rPr>
                <w:b/>
                <w:i/>
                <w:lang w:val="it-IT"/>
              </w:rPr>
              <w:t>https://www.sciencedirect.com/science/article/pii/S2214629625001227#s0050.</w:t>
            </w:r>
          </w:p>
        </w:tc>
      </w:tr>
    </w:tbl>
    <w:p w14:paraId="0BDE0D0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0A79AFD" w14:textId="77777777" w:rsidR="00997677" w:rsidRPr="00A2551E" w:rsidRDefault="00997677" w:rsidP="00997677">
      <w:r w:rsidRPr="00A2551E">
        <w:rPr>
          <w:rStyle w:val="HideTWBExt"/>
        </w:rPr>
        <w:t>&lt;/Amend&gt;</w:t>
      </w:r>
    </w:p>
    <w:p w14:paraId="2525E8CD" w14:textId="3F6D28E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A60CCC0"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2E9BB825" w14:textId="77777777" w:rsidR="00997677" w:rsidRPr="00A2551E" w:rsidRDefault="00997677" w:rsidP="00997677">
      <w:r w:rsidRPr="00A2551E">
        <w:rPr>
          <w:rStyle w:val="HideTWBExt"/>
        </w:rPr>
        <w:t>&lt;/RepeatBlock-By&gt;</w:t>
      </w:r>
    </w:p>
    <w:p w14:paraId="26F4277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F9B4A75" w14:textId="77777777" w:rsidR="00997677" w:rsidRPr="00A2551E" w:rsidRDefault="00997677" w:rsidP="00997677">
      <w:pPr>
        <w:pStyle w:val="NormalBold"/>
      </w:pPr>
      <w:r w:rsidRPr="00A2551E">
        <w:rPr>
          <w:rStyle w:val="HideTWBExt"/>
          <w:b w:val="0"/>
        </w:rPr>
        <w:t>&lt;Article&gt;</w:t>
      </w:r>
      <w:r w:rsidRPr="00A2551E">
        <w:t>Paragrafo 14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B6B8328" w14:textId="77777777" w:rsidTr="00B568DA">
        <w:trPr>
          <w:jc w:val="center"/>
        </w:trPr>
        <w:tc>
          <w:tcPr>
            <w:tcW w:w="9752" w:type="dxa"/>
            <w:gridSpan w:val="2"/>
          </w:tcPr>
          <w:p w14:paraId="0384743A" w14:textId="77777777" w:rsidR="00997677" w:rsidRPr="00A2551E" w:rsidRDefault="00997677" w:rsidP="00B568DA">
            <w:pPr>
              <w:keepNext/>
            </w:pPr>
          </w:p>
        </w:tc>
      </w:tr>
      <w:tr w:rsidR="00997677" w:rsidRPr="00A2551E" w14:paraId="3FE1B7BC" w14:textId="77777777" w:rsidTr="00B568DA">
        <w:trPr>
          <w:jc w:val="center"/>
        </w:trPr>
        <w:tc>
          <w:tcPr>
            <w:tcW w:w="4876" w:type="dxa"/>
            <w:hideMark/>
          </w:tcPr>
          <w:p w14:paraId="36933DD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9B856A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B2B12CD" w14:textId="77777777" w:rsidTr="00B568DA">
        <w:trPr>
          <w:jc w:val="center"/>
        </w:trPr>
        <w:tc>
          <w:tcPr>
            <w:tcW w:w="4876" w:type="dxa"/>
          </w:tcPr>
          <w:p w14:paraId="51528A6D" w14:textId="77777777" w:rsidR="00997677" w:rsidRPr="00A2551E" w:rsidRDefault="00997677" w:rsidP="00B568DA">
            <w:pPr>
              <w:pStyle w:val="Normal6"/>
              <w:rPr>
                <w:lang w:val="it-IT"/>
              </w:rPr>
            </w:pPr>
          </w:p>
        </w:tc>
        <w:tc>
          <w:tcPr>
            <w:tcW w:w="4876" w:type="dxa"/>
            <w:hideMark/>
          </w:tcPr>
          <w:p w14:paraId="66955D59" w14:textId="77777777" w:rsidR="00997677" w:rsidRPr="00A2551E" w:rsidRDefault="00997677" w:rsidP="00B568DA">
            <w:pPr>
              <w:pStyle w:val="Normal6"/>
              <w:rPr>
                <w:szCs w:val="24"/>
                <w:lang w:val="it-IT"/>
              </w:rPr>
            </w:pPr>
            <w:r w:rsidRPr="00A2551E">
              <w:rPr>
                <w:b/>
                <w:i/>
                <w:lang w:val="it-IT"/>
              </w:rPr>
              <w:t>14 quater.</w:t>
            </w:r>
            <w:r w:rsidRPr="00A2551E">
              <w:rPr>
                <w:b/>
                <w:i/>
                <w:lang w:val="it-IT"/>
              </w:rPr>
              <w:tab/>
              <w:t>raccomanda lo sviluppo di soluzioni abitative consapevoli del trauma che tengano conto delle esigenze in materia di salute mentale delle persone colpite da deprivazione abitativa, violenza domestica o sfollamento, garantendo che i servizi abitativi forniscano non solo riparo, ma anche sicurezza e stabilità emotive;</w:t>
            </w:r>
          </w:p>
        </w:tc>
      </w:tr>
    </w:tbl>
    <w:p w14:paraId="0E7CF26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A6D2306" w14:textId="77777777" w:rsidR="00997677" w:rsidRPr="00A2551E" w:rsidRDefault="00997677" w:rsidP="00997677">
      <w:r w:rsidRPr="00A2551E">
        <w:rPr>
          <w:rStyle w:val="HideTWBExt"/>
        </w:rPr>
        <w:t>&lt;/Amend&gt;</w:t>
      </w:r>
    </w:p>
    <w:p w14:paraId="67CD51F9" w14:textId="47D7A764"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ACEB0EC"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7666240C" w14:textId="77777777" w:rsidR="00997677" w:rsidRPr="00A2551E" w:rsidRDefault="00997677" w:rsidP="00997677">
      <w:r w:rsidRPr="00A2551E">
        <w:rPr>
          <w:rStyle w:val="HideTWBExt"/>
        </w:rPr>
        <w:t>&lt;/RepeatBlock-By&gt;</w:t>
      </w:r>
    </w:p>
    <w:p w14:paraId="4781EA27"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E00B581" w14:textId="77777777" w:rsidR="00997677" w:rsidRPr="00A2551E" w:rsidRDefault="00997677" w:rsidP="00997677">
      <w:pPr>
        <w:pStyle w:val="NormalBold"/>
      </w:pPr>
      <w:r w:rsidRPr="00A2551E">
        <w:rPr>
          <w:rStyle w:val="HideTWBExt"/>
          <w:b w:val="0"/>
        </w:rPr>
        <w:t>&lt;Article&gt;</w:t>
      </w:r>
      <w:r w:rsidRPr="00A2551E">
        <w:t>Paragrafo 14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E45A243" w14:textId="77777777" w:rsidTr="00B568DA">
        <w:trPr>
          <w:jc w:val="center"/>
        </w:trPr>
        <w:tc>
          <w:tcPr>
            <w:tcW w:w="9752" w:type="dxa"/>
            <w:gridSpan w:val="2"/>
          </w:tcPr>
          <w:p w14:paraId="5C3FFFCF" w14:textId="77777777" w:rsidR="00997677" w:rsidRPr="00A2551E" w:rsidRDefault="00997677" w:rsidP="00B568DA">
            <w:pPr>
              <w:keepNext/>
            </w:pPr>
          </w:p>
        </w:tc>
      </w:tr>
      <w:tr w:rsidR="00997677" w:rsidRPr="00A2551E" w14:paraId="6B8D4D0F" w14:textId="77777777" w:rsidTr="00B568DA">
        <w:trPr>
          <w:jc w:val="center"/>
        </w:trPr>
        <w:tc>
          <w:tcPr>
            <w:tcW w:w="4876" w:type="dxa"/>
            <w:hideMark/>
          </w:tcPr>
          <w:p w14:paraId="706E93B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D24E5B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1A3AD95" w14:textId="77777777" w:rsidTr="00B568DA">
        <w:trPr>
          <w:jc w:val="center"/>
        </w:trPr>
        <w:tc>
          <w:tcPr>
            <w:tcW w:w="4876" w:type="dxa"/>
          </w:tcPr>
          <w:p w14:paraId="26D21F67" w14:textId="77777777" w:rsidR="00997677" w:rsidRPr="00A2551E" w:rsidRDefault="00997677" w:rsidP="00B568DA">
            <w:pPr>
              <w:pStyle w:val="Normal6"/>
              <w:rPr>
                <w:lang w:val="it-IT"/>
              </w:rPr>
            </w:pPr>
          </w:p>
        </w:tc>
        <w:tc>
          <w:tcPr>
            <w:tcW w:w="4876" w:type="dxa"/>
            <w:hideMark/>
          </w:tcPr>
          <w:p w14:paraId="660B7C12" w14:textId="77777777" w:rsidR="00997677" w:rsidRPr="00A2551E" w:rsidRDefault="00997677" w:rsidP="00B568DA">
            <w:pPr>
              <w:pStyle w:val="Normal6"/>
              <w:rPr>
                <w:szCs w:val="24"/>
                <w:lang w:val="it-IT"/>
              </w:rPr>
            </w:pPr>
            <w:r w:rsidRPr="00A2551E">
              <w:rPr>
                <w:b/>
                <w:i/>
                <w:lang w:val="it-IT"/>
              </w:rPr>
              <w:t>14 quater.</w:t>
            </w:r>
            <w:r w:rsidRPr="00A2551E">
              <w:rPr>
                <w:b/>
                <w:i/>
                <w:lang w:val="it-IT"/>
              </w:rPr>
              <w:tab/>
              <w:t xml:space="preserve">invita la Commissione e gli Stati membri a elaborare strategie adeguate </w:t>
            </w:r>
            <w:proofErr w:type="gramStart"/>
            <w:r w:rsidRPr="00A2551E">
              <w:rPr>
                <w:b/>
                <w:i/>
                <w:lang w:val="it-IT"/>
              </w:rPr>
              <w:t>per</w:t>
            </w:r>
            <w:proofErr w:type="gramEnd"/>
            <w:r w:rsidRPr="00A2551E">
              <w:rPr>
                <w:b/>
                <w:i/>
                <w:lang w:val="it-IT"/>
              </w:rPr>
              <w:t xml:space="preserve"> combattere la povertà energetica nelle zone rurali, dal momento che le famiglie rurali spendono di più per l'energia elettrica, il gas e altri combustibili rispetto a quanto avviene nei centri urbani, nei sobborghi o nelle città</w:t>
            </w:r>
            <w:r w:rsidRPr="00A2551E">
              <w:rPr>
                <w:b/>
                <w:i/>
                <w:vertAlign w:val="superscript"/>
                <w:lang w:val="it-IT"/>
              </w:rPr>
              <w:t>1 bis</w:t>
            </w:r>
            <w:r w:rsidRPr="00A2551E">
              <w:rPr>
                <w:b/>
                <w:i/>
                <w:lang w:val="it-IT"/>
              </w:rPr>
              <w:t>;</w:t>
            </w:r>
          </w:p>
        </w:tc>
      </w:tr>
      <w:tr w:rsidR="00997677" w:rsidRPr="00A2551E" w14:paraId="56BAA6E0" w14:textId="77777777" w:rsidTr="00B568DA">
        <w:trPr>
          <w:jc w:val="center"/>
        </w:trPr>
        <w:tc>
          <w:tcPr>
            <w:tcW w:w="4876" w:type="dxa"/>
          </w:tcPr>
          <w:p w14:paraId="5F470E4F" w14:textId="77777777" w:rsidR="00997677" w:rsidRPr="00A2551E" w:rsidRDefault="00997677" w:rsidP="00B568DA">
            <w:pPr>
              <w:pStyle w:val="Normal6"/>
              <w:rPr>
                <w:lang w:val="it-IT"/>
              </w:rPr>
            </w:pPr>
          </w:p>
        </w:tc>
        <w:tc>
          <w:tcPr>
            <w:tcW w:w="4876" w:type="dxa"/>
            <w:hideMark/>
          </w:tcPr>
          <w:p w14:paraId="43FCDD17" w14:textId="77777777" w:rsidR="00997677" w:rsidRPr="00A2551E" w:rsidRDefault="00997677" w:rsidP="00B568DA">
            <w:pPr>
              <w:pStyle w:val="Normal6"/>
              <w:rPr>
                <w:b/>
                <w:i/>
                <w:lang w:val="it-IT"/>
              </w:rPr>
            </w:pPr>
            <w:r w:rsidRPr="00A2551E">
              <w:rPr>
                <w:lang w:val="it-IT"/>
              </w:rPr>
              <w:t>__________________</w:t>
            </w:r>
          </w:p>
        </w:tc>
      </w:tr>
      <w:tr w:rsidR="00997677" w:rsidRPr="00A2551E" w14:paraId="26F1256E" w14:textId="77777777" w:rsidTr="00B568DA">
        <w:trPr>
          <w:jc w:val="center"/>
        </w:trPr>
        <w:tc>
          <w:tcPr>
            <w:tcW w:w="4876" w:type="dxa"/>
          </w:tcPr>
          <w:p w14:paraId="51A0D250" w14:textId="77777777" w:rsidR="00997677" w:rsidRPr="00A2551E" w:rsidRDefault="00997677" w:rsidP="00B568DA">
            <w:pPr>
              <w:pStyle w:val="Normal6"/>
              <w:rPr>
                <w:lang w:val="it-IT"/>
              </w:rPr>
            </w:pPr>
          </w:p>
        </w:tc>
        <w:tc>
          <w:tcPr>
            <w:tcW w:w="4876" w:type="dxa"/>
            <w:hideMark/>
          </w:tcPr>
          <w:p w14:paraId="21B13955" w14:textId="77777777" w:rsidR="00997677" w:rsidRPr="00A2551E" w:rsidRDefault="00997677" w:rsidP="00B568DA">
            <w:pPr>
              <w:pStyle w:val="Normal6"/>
              <w:rPr>
                <w:szCs w:val="24"/>
                <w:lang w:val="it-IT"/>
              </w:rPr>
            </w:pPr>
            <w:r w:rsidRPr="00A2551E">
              <w:rPr>
                <w:b/>
                <w:i/>
                <w:vertAlign w:val="subscript"/>
                <w:lang w:val="it-IT"/>
              </w:rPr>
              <w:t xml:space="preserve">1 bis </w:t>
            </w:r>
            <w:r w:rsidRPr="00A2551E">
              <w:rPr>
                <w:b/>
                <w:i/>
                <w:lang w:val="it-IT"/>
              </w:rPr>
              <w:t>https://publications.jrc.ec.europa.eu/repository/handle/JRC142243.</w:t>
            </w:r>
          </w:p>
        </w:tc>
      </w:tr>
    </w:tbl>
    <w:p w14:paraId="0C35C59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5EA7A38" w14:textId="77777777" w:rsidR="00997677" w:rsidRPr="00A2551E" w:rsidRDefault="00997677" w:rsidP="00997677">
      <w:r w:rsidRPr="00A2551E">
        <w:rPr>
          <w:rStyle w:val="HideTWBExt"/>
        </w:rPr>
        <w:t>&lt;/Amend&gt;</w:t>
      </w:r>
    </w:p>
    <w:p w14:paraId="1D2CAC70" w14:textId="4DBC3E5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5DFF551"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0BD2F9D9" w14:textId="77777777" w:rsidR="00997677" w:rsidRPr="00A2551E" w:rsidRDefault="00997677" w:rsidP="00997677">
      <w:r w:rsidRPr="00A2551E">
        <w:rPr>
          <w:rStyle w:val="HideTWBExt"/>
        </w:rPr>
        <w:t>&lt;/RepeatBlock-By&gt;</w:t>
      </w:r>
    </w:p>
    <w:p w14:paraId="37C7B00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2B7FCB8" w14:textId="77777777" w:rsidR="00997677" w:rsidRPr="00A2551E" w:rsidRDefault="00997677" w:rsidP="00997677">
      <w:pPr>
        <w:pStyle w:val="NormalBold"/>
      </w:pPr>
      <w:r w:rsidRPr="00A2551E">
        <w:rPr>
          <w:rStyle w:val="HideTWBExt"/>
          <w:b w:val="0"/>
        </w:rPr>
        <w:t>&lt;Article&gt;</w:t>
      </w:r>
      <w:r w:rsidRPr="00A2551E">
        <w:t>Paragrafo 14 quinquies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F519D71" w14:textId="77777777" w:rsidTr="00B568DA">
        <w:trPr>
          <w:jc w:val="center"/>
        </w:trPr>
        <w:tc>
          <w:tcPr>
            <w:tcW w:w="9752" w:type="dxa"/>
            <w:gridSpan w:val="2"/>
          </w:tcPr>
          <w:p w14:paraId="6766D6F7" w14:textId="77777777" w:rsidR="00997677" w:rsidRPr="00A2551E" w:rsidRDefault="00997677" w:rsidP="00B568DA">
            <w:pPr>
              <w:keepNext/>
            </w:pPr>
          </w:p>
        </w:tc>
      </w:tr>
      <w:tr w:rsidR="00997677" w:rsidRPr="00A2551E" w14:paraId="668FE6B2" w14:textId="77777777" w:rsidTr="00B568DA">
        <w:trPr>
          <w:jc w:val="center"/>
        </w:trPr>
        <w:tc>
          <w:tcPr>
            <w:tcW w:w="4876" w:type="dxa"/>
            <w:hideMark/>
          </w:tcPr>
          <w:p w14:paraId="2911F57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1034C3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8F68861" w14:textId="77777777" w:rsidTr="00B568DA">
        <w:trPr>
          <w:jc w:val="center"/>
        </w:trPr>
        <w:tc>
          <w:tcPr>
            <w:tcW w:w="4876" w:type="dxa"/>
          </w:tcPr>
          <w:p w14:paraId="39921926" w14:textId="77777777" w:rsidR="00997677" w:rsidRPr="00A2551E" w:rsidRDefault="00997677" w:rsidP="00B568DA">
            <w:pPr>
              <w:pStyle w:val="Normal6"/>
              <w:rPr>
                <w:lang w:val="it-IT"/>
              </w:rPr>
            </w:pPr>
          </w:p>
        </w:tc>
        <w:tc>
          <w:tcPr>
            <w:tcW w:w="4876" w:type="dxa"/>
            <w:hideMark/>
          </w:tcPr>
          <w:p w14:paraId="34DBA285" w14:textId="77777777" w:rsidR="00997677" w:rsidRPr="00A2551E" w:rsidRDefault="00997677" w:rsidP="00B568DA">
            <w:pPr>
              <w:pStyle w:val="Normal6"/>
              <w:rPr>
                <w:szCs w:val="24"/>
                <w:lang w:val="it-IT"/>
              </w:rPr>
            </w:pPr>
            <w:r w:rsidRPr="00A2551E">
              <w:rPr>
                <w:b/>
                <w:i/>
                <w:lang w:val="it-IT"/>
              </w:rPr>
              <w:t>14 quinquies.</w:t>
            </w:r>
            <w:r w:rsidRPr="00A2551E">
              <w:rPr>
                <w:b/>
                <w:i/>
                <w:lang w:val="it-IT"/>
              </w:rPr>
              <w:tab/>
              <w:t>sottolinea che la prevenzione della perdita di alloggi e della deprivazione abitativa è anche una forma di prevenzione delle malattie mentali; chiede maggiori investimenti nei servizi di intervento precoce, nei programmi di prevenzione degli sfratti e negli approcci che mettono l'alloggio al primo posto nell'ambito di un quadro integrato per la salute mentale;</w:t>
            </w:r>
          </w:p>
        </w:tc>
      </w:tr>
    </w:tbl>
    <w:p w14:paraId="54DAD6B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A6B1BE4" w14:textId="77777777" w:rsidR="00997677" w:rsidRPr="00A2551E" w:rsidRDefault="00997677" w:rsidP="00997677">
      <w:r w:rsidRPr="00A2551E">
        <w:rPr>
          <w:rStyle w:val="HideTWBExt"/>
        </w:rPr>
        <w:t>&lt;/Amend&gt;</w:t>
      </w:r>
    </w:p>
    <w:p w14:paraId="62EB18B5" w14:textId="23340C7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01FD52E"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10424877" w14:textId="77777777" w:rsidR="00997677" w:rsidRPr="00A2551E" w:rsidRDefault="00997677" w:rsidP="00997677">
      <w:r w:rsidRPr="00A2551E">
        <w:rPr>
          <w:rStyle w:val="HideTWBExt"/>
        </w:rPr>
        <w:t>&lt;/RepeatBlock-By&gt;</w:t>
      </w:r>
    </w:p>
    <w:p w14:paraId="59E2AF5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86E23C0" w14:textId="77777777" w:rsidR="00997677" w:rsidRPr="00A2551E" w:rsidRDefault="00997677" w:rsidP="00997677">
      <w:pPr>
        <w:pStyle w:val="NormalBold"/>
      </w:pPr>
      <w:r w:rsidRPr="00A2551E">
        <w:rPr>
          <w:rStyle w:val="HideTWBExt"/>
          <w:b w:val="0"/>
        </w:rPr>
        <w:t>&lt;Article&gt;</w:t>
      </w:r>
      <w:r w:rsidRPr="00A2551E">
        <w:t>Paragrafo 14 quinquies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779737D" w14:textId="77777777" w:rsidTr="00B568DA">
        <w:trPr>
          <w:jc w:val="center"/>
        </w:trPr>
        <w:tc>
          <w:tcPr>
            <w:tcW w:w="9752" w:type="dxa"/>
            <w:gridSpan w:val="2"/>
          </w:tcPr>
          <w:p w14:paraId="645E79F4" w14:textId="77777777" w:rsidR="00997677" w:rsidRPr="00A2551E" w:rsidRDefault="00997677" w:rsidP="00B568DA">
            <w:pPr>
              <w:keepNext/>
            </w:pPr>
          </w:p>
        </w:tc>
      </w:tr>
      <w:tr w:rsidR="00997677" w:rsidRPr="00A2551E" w14:paraId="051CD725" w14:textId="77777777" w:rsidTr="00B568DA">
        <w:trPr>
          <w:jc w:val="center"/>
        </w:trPr>
        <w:tc>
          <w:tcPr>
            <w:tcW w:w="4876" w:type="dxa"/>
            <w:hideMark/>
          </w:tcPr>
          <w:p w14:paraId="295040D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6D3C44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1CCB480" w14:textId="77777777" w:rsidTr="00B568DA">
        <w:trPr>
          <w:jc w:val="center"/>
        </w:trPr>
        <w:tc>
          <w:tcPr>
            <w:tcW w:w="4876" w:type="dxa"/>
          </w:tcPr>
          <w:p w14:paraId="3E765EA3" w14:textId="77777777" w:rsidR="00997677" w:rsidRPr="00A2551E" w:rsidRDefault="00997677" w:rsidP="00B568DA">
            <w:pPr>
              <w:pStyle w:val="Normal6"/>
              <w:rPr>
                <w:lang w:val="it-IT"/>
              </w:rPr>
            </w:pPr>
          </w:p>
        </w:tc>
        <w:tc>
          <w:tcPr>
            <w:tcW w:w="4876" w:type="dxa"/>
            <w:hideMark/>
          </w:tcPr>
          <w:p w14:paraId="5E1975E5" w14:textId="77777777" w:rsidR="00997677" w:rsidRPr="00A2551E" w:rsidRDefault="00997677" w:rsidP="00B568DA">
            <w:pPr>
              <w:pStyle w:val="Normal6"/>
              <w:rPr>
                <w:szCs w:val="24"/>
                <w:lang w:val="it-IT"/>
              </w:rPr>
            </w:pPr>
            <w:r w:rsidRPr="00A2551E">
              <w:rPr>
                <w:b/>
                <w:i/>
                <w:lang w:val="it-IT"/>
              </w:rPr>
              <w:t>14 quinquies.</w:t>
            </w:r>
            <w:r w:rsidRPr="00A2551E">
              <w:rPr>
                <w:b/>
                <w:i/>
                <w:lang w:val="it-IT"/>
              </w:rPr>
              <w:tab/>
              <w:t>incoraggia gli Stati membri a concedere agevolazioni fiscali ai produttori e/o ai rivenditori al dettaglio di prodotti agroalimentari, tessili e per la cura della persona che scelgono di effettuare donazioni a rifugi diurni/notturni; invita la Commissione europea a istituire una rete di dialogo tra le autorità nazionali competenti, nell'ambito della quale scambiare le migliori pratiche ed elaborare quadri strategici e iniziative di finanziamento;</w:t>
            </w:r>
          </w:p>
        </w:tc>
      </w:tr>
    </w:tbl>
    <w:p w14:paraId="753551F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99644CD" w14:textId="77777777" w:rsidR="00997677" w:rsidRPr="00A2551E" w:rsidRDefault="00997677" w:rsidP="00997677">
      <w:r w:rsidRPr="00A2551E">
        <w:rPr>
          <w:rStyle w:val="HideTWBExt"/>
        </w:rPr>
        <w:t>&lt;/Amend&gt;</w:t>
      </w:r>
    </w:p>
    <w:p w14:paraId="387677BA" w14:textId="2060096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3DBDE4E"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14EC37F8" w14:textId="77777777" w:rsidR="00997677" w:rsidRPr="00A2551E" w:rsidRDefault="00997677" w:rsidP="00997677">
      <w:r w:rsidRPr="00A2551E">
        <w:rPr>
          <w:rStyle w:val="HideTWBExt"/>
        </w:rPr>
        <w:t>&lt;/RepeatBlock-By&gt;</w:t>
      </w:r>
    </w:p>
    <w:p w14:paraId="452BF29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2059DD6" w14:textId="77777777" w:rsidR="00997677" w:rsidRPr="00A2551E" w:rsidRDefault="00997677" w:rsidP="00997677">
      <w:pPr>
        <w:pStyle w:val="NormalBold"/>
      </w:pPr>
      <w:r w:rsidRPr="00A2551E">
        <w:rPr>
          <w:rStyle w:val="HideTWBExt"/>
          <w:b w:val="0"/>
        </w:rPr>
        <w:t>&lt;Article&gt;</w:t>
      </w:r>
      <w:r w:rsidRPr="00A2551E">
        <w:t>Paragrafo 14 sexies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2013CD0" w14:textId="77777777" w:rsidTr="00B568DA">
        <w:trPr>
          <w:jc w:val="center"/>
        </w:trPr>
        <w:tc>
          <w:tcPr>
            <w:tcW w:w="9752" w:type="dxa"/>
            <w:gridSpan w:val="2"/>
          </w:tcPr>
          <w:p w14:paraId="6C84E990" w14:textId="77777777" w:rsidR="00997677" w:rsidRPr="00A2551E" w:rsidRDefault="00997677" w:rsidP="00B568DA">
            <w:pPr>
              <w:keepNext/>
            </w:pPr>
          </w:p>
        </w:tc>
      </w:tr>
      <w:tr w:rsidR="00997677" w:rsidRPr="00A2551E" w14:paraId="2C52ADFE" w14:textId="77777777" w:rsidTr="00B568DA">
        <w:trPr>
          <w:jc w:val="center"/>
        </w:trPr>
        <w:tc>
          <w:tcPr>
            <w:tcW w:w="4876" w:type="dxa"/>
            <w:hideMark/>
          </w:tcPr>
          <w:p w14:paraId="4486C90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1DA3C9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1AAA84A" w14:textId="77777777" w:rsidTr="00B568DA">
        <w:trPr>
          <w:jc w:val="center"/>
        </w:trPr>
        <w:tc>
          <w:tcPr>
            <w:tcW w:w="4876" w:type="dxa"/>
          </w:tcPr>
          <w:p w14:paraId="7AE9B3E7" w14:textId="77777777" w:rsidR="00997677" w:rsidRPr="00A2551E" w:rsidRDefault="00997677" w:rsidP="00B568DA">
            <w:pPr>
              <w:pStyle w:val="Normal6"/>
              <w:rPr>
                <w:lang w:val="it-IT"/>
              </w:rPr>
            </w:pPr>
          </w:p>
        </w:tc>
        <w:tc>
          <w:tcPr>
            <w:tcW w:w="4876" w:type="dxa"/>
            <w:hideMark/>
          </w:tcPr>
          <w:p w14:paraId="72A79276" w14:textId="77777777" w:rsidR="00997677" w:rsidRPr="00A2551E" w:rsidRDefault="00997677" w:rsidP="00B568DA">
            <w:pPr>
              <w:pStyle w:val="Normal6"/>
              <w:rPr>
                <w:szCs w:val="24"/>
                <w:lang w:val="it-IT"/>
              </w:rPr>
            </w:pPr>
            <w:r w:rsidRPr="00A2551E">
              <w:rPr>
                <w:b/>
                <w:i/>
                <w:lang w:val="it-IT"/>
              </w:rPr>
              <w:t>14 sexies.</w:t>
            </w:r>
            <w:r w:rsidRPr="00A2551E">
              <w:rPr>
                <w:b/>
                <w:i/>
                <w:lang w:val="it-IT"/>
              </w:rPr>
              <w:tab/>
              <w:t>sottolinea che un alloggio sicuro e il benessere mentale sono fondamentali per il reinserimento sostenibile nel mercato del lavoro; chiede che i programmi di inclusione attiva affrontino sistematicamente la questione dell'instabilità abitativa e le esigenze in materia di salute mentale come ostacoli all'occupazione;</w:t>
            </w:r>
          </w:p>
        </w:tc>
      </w:tr>
    </w:tbl>
    <w:p w14:paraId="2B06D64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0565E5E" w14:textId="77777777" w:rsidR="00997677" w:rsidRPr="00A2551E" w:rsidRDefault="00997677" w:rsidP="00997677">
      <w:r w:rsidRPr="00A2551E">
        <w:rPr>
          <w:rStyle w:val="HideTWBExt"/>
        </w:rPr>
        <w:t>&lt;/Amend&gt;</w:t>
      </w:r>
    </w:p>
    <w:p w14:paraId="573A6BA4" w14:textId="3B432CC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7406178"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7BE83233" w14:textId="77777777" w:rsidR="00997677" w:rsidRPr="00A2551E" w:rsidRDefault="00997677" w:rsidP="00997677">
      <w:r w:rsidRPr="00A2551E">
        <w:rPr>
          <w:rStyle w:val="HideTWBExt"/>
        </w:rPr>
        <w:t>&lt;/RepeatBlock-By&gt;</w:t>
      </w:r>
    </w:p>
    <w:p w14:paraId="15DAC73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51A3A9E" w14:textId="77777777" w:rsidR="00997677" w:rsidRPr="00A2551E" w:rsidRDefault="00997677" w:rsidP="00997677">
      <w:pPr>
        <w:pStyle w:val="NormalBold"/>
      </w:pPr>
      <w:r w:rsidRPr="00A2551E">
        <w:rPr>
          <w:rStyle w:val="HideTWBExt"/>
          <w:b w:val="0"/>
        </w:rPr>
        <w:t>&lt;Article&gt;</w:t>
      </w:r>
      <w:r w:rsidRPr="00A2551E">
        <w:t xml:space="preserve">Paragrafo 14 </w:t>
      </w:r>
      <w:proofErr w:type="spellStart"/>
      <w:r w:rsidRPr="00A2551E">
        <w:t>septies</w:t>
      </w:r>
      <w:proofErr w:type="spellEnd"/>
      <w:r w:rsidRPr="00A2551E">
        <w:t xml:space="preserve">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18D72DF" w14:textId="77777777" w:rsidTr="00B568DA">
        <w:trPr>
          <w:jc w:val="center"/>
        </w:trPr>
        <w:tc>
          <w:tcPr>
            <w:tcW w:w="9752" w:type="dxa"/>
            <w:gridSpan w:val="2"/>
          </w:tcPr>
          <w:p w14:paraId="5A476F80" w14:textId="77777777" w:rsidR="00997677" w:rsidRPr="00A2551E" w:rsidRDefault="00997677" w:rsidP="00B568DA">
            <w:pPr>
              <w:keepNext/>
            </w:pPr>
          </w:p>
        </w:tc>
      </w:tr>
      <w:tr w:rsidR="00997677" w:rsidRPr="00A2551E" w14:paraId="359B6778" w14:textId="77777777" w:rsidTr="00B568DA">
        <w:trPr>
          <w:jc w:val="center"/>
        </w:trPr>
        <w:tc>
          <w:tcPr>
            <w:tcW w:w="4876" w:type="dxa"/>
            <w:hideMark/>
          </w:tcPr>
          <w:p w14:paraId="2A7C81A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58760D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6C1DB4E" w14:textId="77777777" w:rsidTr="00B568DA">
        <w:trPr>
          <w:jc w:val="center"/>
        </w:trPr>
        <w:tc>
          <w:tcPr>
            <w:tcW w:w="4876" w:type="dxa"/>
          </w:tcPr>
          <w:p w14:paraId="25DD47BD" w14:textId="77777777" w:rsidR="00997677" w:rsidRPr="00A2551E" w:rsidRDefault="00997677" w:rsidP="00B568DA">
            <w:pPr>
              <w:pStyle w:val="Normal6"/>
              <w:rPr>
                <w:lang w:val="it-IT"/>
              </w:rPr>
            </w:pPr>
          </w:p>
        </w:tc>
        <w:tc>
          <w:tcPr>
            <w:tcW w:w="4876" w:type="dxa"/>
            <w:hideMark/>
          </w:tcPr>
          <w:p w14:paraId="3515F76D" w14:textId="77777777" w:rsidR="00997677" w:rsidRPr="00A2551E" w:rsidRDefault="00997677" w:rsidP="00B568DA">
            <w:pPr>
              <w:pStyle w:val="Normal6"/>
              <w:rPr>
                <w:szCs w:val="24"/>
                <w:lang w:val="it-IT"/>
              </w:rPr>
            </w:pPr>
            <w:r w:rsidRPr="00A2551E">
              <w:rPr>
                <w:b/>
                <w:i/>
                <w:lang w:val="it-IT"/>
              </w:rPr>
              <w:t xml:space="preserve">14 </w:t>
            </w:r>
            <w:proofErr w:type="spellStart"/>
            <w:r w:rsidRPr="00A2551E">
              <w:rPr>
                <w:b/>
                <w:i/>
                <w:lang w:val="it-IT"/>
              </w:rPr>
              <w:t>septies</w:t>
            </w:r>
            <w:proofErr w:type="spellEnd"/>
            <w:r w:rsidRPr="00A2551E">
              <w:rPr>
                <w:b/>
                <w:i/>
                <w:lang w:val="it-IT"/>
              </w:rPr>
              <w:t>.</w:t>
            </w:r>
            <w:r w:rsidRPr="00A2551E">
              <w:rPr>
                <w:b/>
                <w:i/>
                <w:lang w:val="it-IT"/>
              </w:rPr>
              <w:tab/>
              <w:t>la salute mentale e il sostegno psicologico per i gruppi vulnerabili devono essere forniti attraverso un approccio moderno e di prossimità che includa l'accesso a servizi locali di salute mentale, attività culturali e fisiche, la creazione di ambienti sociali sicuri e luoghi di lavoro protetti e inclusivi; gli Stati membri devono elaborare e attuare strategie globali in materia di salute mentale che siano inclusive, orientate all'intero arco della vita e pienamente integrate nei servizi sociali e nei sistemi di assistenza sanitaria di base; tali strategie devono riconoscere l'istruzione e i luoghi di lavoro come contesti chiave per l'individuazione precoce e l'intervento tempestivo, garantendo un sostegno coordinato che contempli sia la prevenzione che l'assistenza;</w:t>
            </w:r>
          </w:p>
        </w:tc>
      </w:tr>
    </w:tbl>
    <w:p w14:paraId="7606F67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42AC0E7" w14:textId="77777777" w:rsidR="00997677" w:rsidRPr="00A2551E" w:rsidRDefault="00997677" w:rsidP="00997677">
      <w:r w:rsidRPr="00A2551E">
        <w:rPr>
          <w:rStyle w:val="HideTWBExt"/>
        </w:rPr>
        <w:t>&lt;/Amend&gt;</w:t>
      </w:r>
    </w:p>
    <w:p w14:paraId="42F2B7B9" w14:textId="45D1E9C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47F0C3F"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4905B723" w14:textId="77777777" w:rsidR="00997677" w:rsidRPr="00A2551E" w:rsidRDefault="00997677" w:rsidP="00997677">
      <w:r w:rsidRPr="00A2551E">
        <w:rPr>
          <w:rStyle w:val="HideTWBExt"/>
        </w:rPr>
        <w:t>&lt;/RepeatBlock-By&gt;</w:t>
      </w:r>
    </w:p>
    <w:p w14:paraId="7B4F831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4641CB6" w14:textId="77777777" w:rsidR="00997677" w:rsidRPr="00A2551E" w:rsidRDefault="00997677" w:rsidP="00997677">
      <w:pPr>
        <w:pStyle w:val="NormalBold"/>
      </w:pPr>
      <w:r w:rsidRPr="00A2551E">
        <w:rPr>
          <w:rStyle w:val="HideTWBExt"/>
          <w:b w:val="0"/>
        </w:rPr>
        <w:t>&lt;Article&gt;</w:t>
      </w:r>
      <w:r w:rsidRPr="00A2551E">
        <w:t>Paragrafo 14 sexies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A7CE081" w14:textId="77777777" w:rsidTr="00B568DA">
        <w:trPr>
          <w:jc w:val="center"/>
        </w:trPr>
        <w:tc>
          <w:tcPr>
            <w:tcW w:w="9752" w:type="dxa"/>
            <w:gridSpan w:val="2"/>
          </w:tcPr>
          <w:p w14:paraId="7FAE3D91" w14:textId="77777777" w:rsidR="00997677" w:rsidRPr="00A2551E" w:rsidRDefault="00997677" w:rsidP="00B568DA">
            <w:pPr>
              <w:keepNext/>
            </w:pPr>
          </w:p>
        </w:tc>
      </w:tr>
      <w:tr w:rsidR="00997677" w:rsidRPr="00A2551E" w14:paraId="533B31A7" w14:textId="77777777" w:rsidTr="00B568DA">
        <w:trPr>
          <w:jc w:val="center"/>
        </w:trPr>
        <w:tc>
          <w:tcPr>
            <w:tcW w:w="4876" w:type="dxa"/>
            <w:hideMark/>
          </w:tcPr>
          <w:p w14:paraId="03BDA66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DA4B83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937D815" w14:textId="77777777" w:rsidTr="00B568DA">
        <w:trPr>
          <w:jc w:val="center"/>
        </w:trPr>
        <w:tc>
          <w:tcPr>
            <w:tcW w:w="4876" w:type="dxa"/>
          </w:tcPr>
          <w:p w14:paraId="20ECA531" w14:textId="77777777" w:rsidR="00997677" w:rsidRPr="00A2551E" w:rsidRDefault="00997677" w:rsidP="00B568DA">
            <w:pPr>
              <w:pStyle w:val="Normal6"/>
              <w:rPr>
                <w:lang w:val="it-IT"/>
              </w:rPr>
            </w:pPr>
          </w:p>
        </w:tc>
        <w:tc>
          <w:tcPr>
            <w:tcW w:w="4876" w:type="dxa"/>
            <w:hideMark/>
          </w:tcPr>
          <w:p w14:paraId="318A1441" w14:textId="77777777" w:rsidR="00997677" w:rsidRPr="00A2551E" w:rsidRDefault="00997677" w:rsidP="00B568DA">
            <w:pPr>
              <w:pStyle w:val="Normal6"/>
              <w:rPr>
                <w:szCs w:val="24"/>
                <w:lang w:val="it-IT"/>
              </w:rPr>
            </w:pPr>
            <w:r w:rsidRPr="00A2551E">
              <w:rPr>
                <w:b/>
                <w:i/>
                <w:lang w:val="it-IT"/>
              </w:rPr>
              <w:t>14 sexies.</w:t>
            </w:r>
            <w:r w:rsidRPr="00A2551E">
              <w:rPr>
                <w:b/>
                <w:i/>
                <w:lang w:val="it-IT"/>
              </w:rPr>
              <w:tab/>
              <w:t>incoraggia gli Stati membri a incentivare la conversione dei terreni lasciati a riposo per i proprietari che non dispongono di un'adeguata capacità finanziaria, attraverso tra l'altro sovvenzioni per sementi e fattori di produzione, in modo da ridurre la deprivazione alimentare;</w:t>
            </w:r>
          </w:p>
        </w:tc>
      </w:tr>
    </w:tbl>
    <w:p w14:paraId="0E6968A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CDFE1DE" w14:textId="77777777" w:rsidR="00997677" w:rsidRPr="00A2551E" w:rsidRDefault="00997677" w:rsidP="00997677">
      <w:r w:rsidRPr="00A2551E">
        <w:rPr>
          <w:rStyle w:val="HideTWBExt"/>
        </w:rPr>
        <w:t>&lt;/Amend&gt;</w:t>
      </w:r>
    </w:p>
    <w:p w14:paraId="1A2C086F" w14:textId="16C38354"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64C3E2D"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55FA127F" w14:textId="77777777" w:rsidR="00997677" w:rsidRPr="00A2551E" w:rsidRDefault="00997677" w:rsidP="00997677">
      <w:r w:rsidRPr="00A2551E">
        <w:rPr>
          <w:rStyle w:val="HideTWBExt"/>
        </w:rPr>
        <w:t>&lt;/RepeatBlock-By&gt;</w:t>
      </w:r>
    </w:p>
    <w:p w14:paraId="75A47D4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267299E" w14:textId="77777777" w:rsidR="00997677" w:rsidRPr="00A2551E" w:rsidRDefault="00997677" w:rsidP="00997677">
      <w:pPr>
        <w:pStyle w:val="NormalBold"/>
      </w:pPr>
      <w:r w:rsidRPr="00A2551E">
        <w:rPr>
          <w:rStyle w:val="HideTWBExt"/>
          <w:b w:val="0"/>
        </w:rPr>
        <w:t>&lt;Article&gt;</w:t>
      </w:r>
      <w:r w:rsidRPr="00A2551E">
        <w:t xml:space="preserve">Paragrafo 14 </w:t>
      </w:r>
      <w:proofErr w:type="spellStart"/>
      <w:r w:rsidRPr="00A2551E">
        <w:t>septies</w:t>
      </w:r>
      <w:proofErr w:type="spellEnd"/>
      <w:r w:rsidRPr="00A2551E">
        <w:t xml:space="preserve">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7ABE631" w14:textId="77777777" w:rsidTr="00B568DA">
        <w:trPr>
          <w:jc w:val="center"/>
        </w:trPr>
        <w:tc>
          <w:tcPr>
            <w:tcW w:w="9752" w:type="dxa"/>
            <w:gridSpan w:val="2"/>
          </w:tcPr>
          <w:p w14:paraId="0AB472FC" w14:textId="77777777" w:rsidR="00997677" w:rsidRPr="00A2551E" w:rsidRDefault="00997677" w:rsidP="00B568DA">
            <w:pPr>
              <w:keepNext/>
            </w:pPr>
          </w:p>
        </w:tc>
      </w:tr>
      <w:tr w:rsidR="00997677" w:rsidRPr="00A2551E" w14:paraId="27D8EEB6" w14:textId="77777777" w:rsidTr="00B568DA">
        <w:trPr>
          <w:jc w:val="center"/>
        </w:trPr>
        <w:tc>
          <w:tcPr>
            <w:tcW w:w="4876" w:type="dxa"/>
            <w:hideMark/>
          </w:tcPr>
          <w:p w14:paraId="28AACBE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B5E330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F26AC7E" w14:textId="77777777" w:rsidTr="00B568DA">
        <w:trPr>
          <w:jc w:val="center"/>
        </w:trPr>
        <w:tc>
          <w:tcPr>
            <w:tcW w:w="4876" w:type="dxa"/>
          </w:tcPr>
          <w:p w14:paraId="484A7B0F" w14:textId="77777777" w:rsidR="00997677" w:rsidRPr="00A2551E" w:rsidRDefault="00997677" w:rsidP="00B568DA">
            <w:pPr>
              <w:pStyle w:val="Normal6"/>
              <w:rPr>
                <w:lang w:val="it-IT"/>
              </w:rPr>
            </w:pPr>
          </w:p>
        </w:tc>
        <w:tc>
          <w:tcPr>
            <w:tcW w:w="4876" w:type="dxa"/>
            <w:hideMark/>
          </w:tcPr>
          <w:p w14:paraId="6C5FB81A" w14:textId="77777777" w:rsidR="00997677" w:rsidRPr="00A2551E" w:rsidRDefault="00997677" w:rsidP="00B568DA">
            <w:pPr>
              <w:pStyle w:val="Normal6"/>
              <w:rPr>
                <w:szCs w:val="24"/>
                <w:lang w:val="it-IT"/>
              </w:rPr>
            </w:pPr>
            <w:r w:rsidRPr="00A2551E">
              <w:rPr>
                <w:b/>
                <w:i/>
                <w:lang w:val="it-IT"/>
              </w:rPr>
              <w:t xml:space="preserve">14 </w:t>
            </w:r>
            <w:proofErr w:type="spellStart"/>
            <w:r w:rsidRPr="00A2551E">
              <w:rPr>
                <w:b/>
                <w:i/>
                <w:lang w:val="it-IT"/>
              </w:rPr>
              <w:t>septies</w:t>
            </w:r>
            <w:proofErr w:type="spellEnd"/>
            <w:r w:rsidRPr="00A2551E">
              <w:rPr>
                <w:b/>
                <w:i/>
                <w:lang w:val="it-IT"/>
              </w:rPr>
              <w:t>.</w:t>
            </w:r>
            <w:r w:rsidRPr="00A2551E">
              <w:rPr>
                <w:b/>
                <w:i/>
                <w:lang w:val="it-IT"/>
              </w:rPr>
              <w:tab/>
              <w:t>invita gli Stati membri a promuovere meglio il modello dell'agricoltura urbana e il suo ruolo nel far fronte all'insicurezza alimentare e nel promuovere stili di vita più sani nelle comunità a basso reddito sfruttando suoli urbani non utilizzati, suoli istituzionali come scuole e ospedali o spazi aperti sottoutilizzati come quelli lungo i bordi delle strade, lungo le linee ferroviarie, sotto le linee elettriche, i tetti e le paludi per produrre alimenti a prezzi abbordabili;</w:t>
            </w:r>
          </w:p>
        </w:tc>
      </w:tr>
    </w:tbl>
    <w:p w14:paraId="79B418B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D2608FE" w14:textId="77777777" w:rsidR="00997677" w:rsidRPr="00A2551E" w:rsidRDefault="00997677" w:rsidP="00997677">
      <w:r w:rsidRPr="00A2551E">
        <w:rPr>
          <w:rStyle w:val="HideTWBExt"/>
        </w:rPr>
        <w:t>&lt;/Amend&gt;</w:t>
      </w:r>
    </w:p>
    <w:p w14:paraId="3DDF100D" w14:textId="28ECDC6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399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17790B9"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52F7E66B" w14:textId="77777777" w:rsidR="00997677" w:rsidRPr="00A2551E" w:rsidRDefault="00997677" w:rsidP="00997677">
      <w:r w:rsidRPr="00A2551E">
        <w:rPr>
          <w:rStyle w:val="HideTWBExt"/>
        </w:rPr>
        <w:t>&lt;/RepeatBlock-By&gt;</w:t>
      </w:r>
    </w:p>
    <w:p w14:paraId="0B4F6F37"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16A4A61" w14:textId="77777777" w:rsidR="00997677" w:rsidRPr="00A2551E" w:rsidRDefault="00997677" w:rsidP="00997677">
      <w:pPr>
        <w:pStyle w:val="NormalBold"/>
      </w:pPr>
      <w:r w:rsidRPr="00A2551E">
        <w:rPr>
          <w:rStyle w:val="HideTWBExt"/>
          <w:b w:val="0"/>
        </w:rPr>
        <w:t>&lt;Article&gt;</w:t>
      </w:r>
      <w:r w:rsidRPr="00A2551E">
        <w:t xml:space="preserve">Paragrafo 14 </w:t>
      </w:r>
      <w:proofErr w:type="spellStart"/>
      <w:r w:rsidRPr="00A2551E">
        <w:t>octies</w:t>
      </w:r>
      <w:proofErr w:type="spellEnd"/>
      <w:r w:rsidRPr="00A2551E">
        <w:t xml:space="preserve">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AD45B1A" w14:textId="77777777" w:rsidTr="00B568DA">
        <w:trPr>
          <w:jc w:val="center"/>
        </w:trPr>
        <w:tc>
          <w:tcPr>
            <w:tcW w:w="9752" w:type="dxa"/>
            <w:gridSpan w:val="2"/>
          </w:tcPr>
          <w:p w14:paraId="65B423F5" w14:textId="77777777" w:rsidR="00997677" w:rsidRPr="00A2551E" w:rsidRDefault="00997677" w:rsidP="00B568DA">
            <w:pPr>
              <w:keepNext/>
            </w:pPr>
          </w:p>
        </w:tc>
      </w:tr>
      <w:tr w:rsidR="00997677" w:rsidRPr="00A2551E" w14:paraId="332D3034" w14:textId="77777777" w:rsidTr="00B568DA">
        <w:trPr>
          <w:jc w:val="center"/>
        </w:trPr>
        <w:tc>
          <w:tcPr>
            <w:tcW w:w="4876" w:type="dxa"/>
            <w:hideMark/>
          </w:tcPr>
          <w:p w14:paraId="4FB7C55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81B879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D1870B9" w14:textId="77777777" w:rsidTr="00B568DA">
        <w:trPr>
          <w:jc w:val="center"/>
        </w:trPr>
        <w:tc>
          <w:tcPr>
            <w:tcW w:w="4876" w:type="dxa"/>
          </w:tcPr>
          <w:p w14:paraId="679F02E5" w14:textId="77777777" w:rsidR="00997677" w:rsidRPr="00A2551E" w:rsidRDefault="00997677" w:rsidP="00B568DA">
            <w:pPr>
              <w:pStyle w:val="Normal6"/>
              <w:rPr>
                <w:lang w:val="it-IT"/>
              </w:rPr>
            </w:pPr>
          </w:p>
        </w:tc>
        <w:tc>
          <w:tcPr>
            <w:tcW w:w="4876" w:type="dxa"/>
            <w:hideMark/>
          </w:tcPr>
          <w:p w14:paraId="5A3EFA62" w14:textId="77777777" w:rsidR="00997677" w:rsidRPr="00A2551E" w:rsidRDefault="00997677" w:rsidP="00B568DA">
            <w:pPr>
              <w:pStyle w:val="Normal6"/>
              <w:rPr>
                <w:szCs w:val="24"/>
                <w:lang w:val="it-IT"/>
              </w:rPr>
            </w:pPr>
            <w:r w:rsidRPr="00A2551E">
              <w:rPr>
                <w:b/>
                <w:i/>
                <w:lang w:val="it-IT"/>
              </w:rPr>
              <w:t xml:space="preserve">14 </w:t>
            </w:r>
            <w:proofErr w:type="spellStart"/>
            <w:r w:rsidRPr="00A2551E">
              <w:rPr>
                <w:b/>
                <w:i/>
                <w:lang w:val="it-IT"/>
              </w:rPr>
              <w:t>octies</w:t>
            </w:r>
            <w:proofErr w:type="spellEnd"/>
            <w:r w:rsidRPr="00A2551E">
              <w:rPr>
                <w:b/>
                <w:i/>
                <w:lang w:val="it-IT"/>
              </w:rPr>
              <w:t>.</w:t>
            </w:r>
            <w:r w:rsidRPr="00A2551E">
              <w:rPr>
                <w:b/>
                <w:i/>
                <w:lang w:val="it-IT"/>
              </w:rPr>
              <w:tab/>
              <w:t>invita gli Stati membri a integrare un'educazione alla salute mentale adeguata all'età e priva di stigmatizzazione e servizi di intervento precoce nelle scuole e nei contesti comunitari, prestando particolare attenzione a raggiungere i bambini e gli adolescenti in situazioni vulnerabili o svantaggiate;</w:t>
            </w:r>
          </w:p>
        </w:tc>
      </w:tr>
    </w:tbl>
    <w:p w14:paraId="6DA92AF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DE33E8C" w14:textId="77777777" w:rsidR="00997677" w:rsidRPr="00A2551E" w:rsidRDefault="00997677" w:rsidP="00997677">
      <w:r w:rsidRPr="00A2551E">
        <w:rPr>
          <w:rStyle w:val="HideTWBExt"/>
        </w:rPr>
        <w:t>&lt;/Amend&gt;</w:t>
      </w:r>
    </w:p>
    <w:p w14:paraId="02ABA581" w14:textId="30F8894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DF8FDC3"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242BE8A7" w14:textId="77777777" w:rsidR="00997677" w:rsidRPr="00A2551E" w:rsidRDefault="00997677" w:rsidP="00997677">
      <w:r w:rsidRPr="00A2551E">
        <w:rPr>
          <w:rStyle w:val="HideTWBExt"/>
        </w:rPr>
        <w:t>&lt;/RepeatBlock-By&gt;</w:t>
      </w:r>
    </w:p>
    <w:p w14:paraId="43890BB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B94068E" w14:textId="77777777" w:rsidR="00997677" w:rsidRPr="00A2551E" w:rsidRDefault="00997677" w:rsidP="00997677">
      <w:pPr>
        <w:pStyle w:val="NormalBold"/>
      </w:pPr>
      <w:r w:rsidRPr="00A2551E">
        <w:rPr>
          <w:rStyle w:val="HideTWBExt"/>
          <w:b w:val="0"/>
        </w:rPr>
        <w:t>&lt;Article&gt;</w:t>
      </w:r>
      <w:r w:rsidRPr="00A2551E">
        <w:t xml:space="preserve">Paragrafo 14 </w:t>
      </w:r>
      <w:proofErr w:type="spellStart"/>
      <w:r w:rsidRPr="00A2551E">
        <w:t>nonies</w:t>
      </w:r>
      <w:proofErr w:type="spellEnd"/>
      <w:r w:rsidRPr="00A2551E">
        <w:t xml:space="preserve">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82E485A" w14:textId="77777777" w:rsidTr="00B568DA">
        <w:trPr>
          <w:jc w:val="center"/>
        </w:trPr>
        <w:tc>
          <w:tcPr>
            <w:tcW w:w="9752" w:type="dxa"/>
            <w:gridSpan w:val="2"/>
          </w:tcPr>
          <w:p w14:paraId="78CC7EED" w14:textId="77777777" w:rsidR="00997677" w:rsidRPr="00A2551E" w:rsidRDefault="00997677" w:rsidP="00B568DA">
            <w:pPr>
              <w:keepNext/>
            </w:pPr>
          </w:p>
        </w:tc>
      </w:tr>
      <w:tr w:rsidR="00997677" w:rsidRPr="00A2551E" w14:paraId="2B1E1BBA" w14:textId="77777777" w:rsidTr="00B568DA">
        <w:trPr>
          <w:jc w:val="center"/>
        </w:trPr>
        <w:tc>
          <w:tcPr>
            <w:tcW w:w="4876" w:type="dxa"/>
            <w:hideMark/>
          </w:tcPr>
          <w:p w14:paraId="029A8116"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C56DB0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1739516" w14:textId="77777777" w:rsidTr="00B568DA">
        <w:trPr>
          <w:jc w:val="center"/>
        </w:trPr>
        <w:tc>
          <w:tcPr>
            <w:tcW w:w="4876" w:type="dxa"/>
          </w:tcPr>
          <w:p w14:paraId="3D1A7A2C" w14:textId="77777777" w:rsidR="00997677" w:rsidRPr="00A2551E" w:rsidRDefault="00997677" w:rsidP="00B568DA">
            <w:pPr>
              <w:pStyle w:val="Normal6"/>
              <w:rPr>
                <w:lang w:val="it-IT"/>
              </w:rPr>
            </w:pPr>
          </w:p>
        </w:tc>
        <w:tc>
          <w:tcPr>
            <w:tcW w:w="4876" w:type="dxa"/>
            <w:hideMark/>
          </w:tcPr>
          <w:p w14:paraId="3BCDCE64" w14:textId="77777777" w:rsidR="00997677" w:rsidRPr="00A2551E" w:rsidRDefault="00997677" w:rsidP="00B568DA">
            <w:pPr>
              <w:pStyle w:val="Normal6"/>
              <w:rPr>
                <w:szCs w:val="24"/>
                <w:lang w:val="it-IT"/>
              </w:rPr>
            </w:pPr>
            <w:r w:rsidRPr="00A2551E">
              <w:rPr>
                <w:b/>
                <w:i/>
                <w:lang w:val="it-IT"/>
              </w:rPr>
              <w:t xml:space="preserve">14 </w:t>
            </w:r>
            <w:proofErr w:type="spellStart"/>
            <w:r w:rsidRPr="00A2551E">
              <w:rPr>
                <w:b/>
                <w:i/>
                <w:lang w:val="it-IT"/>
              </w:rPr>
              <w:t>nonies</w:t>
            </w:r>
            <w:proofErr w:type="spellEnd"/>
            <w:r w:rsidRPr="00A2551E">
              <w:rPr>
                <w:b/>
                <w:i/>
                <w:lang w:val="it-IT"/>
              </w:rPr>
              <w:t>.</w:t>
            </w:r>
            <w:r w:rsidRPr="00A2551E">
              <w:rPr>
                <w:b/>
                <w:i/>
                <w:lang w:val="it-IT"/>
              </w:rPr>
              <w:tab/>
              <w:t>sottolinea che nei servizi psicologici di prossimità dovrebbero essere pienamente integrati infermieri specializzati e assistenti sociali adeguatamente formati quale parte integrante della risposta alle carenze di personale sanitario;</w:t>
            </w:r>
          </w:p>
        </w:tc>
      </w:tr>
    </w:tbl>
    <w:p w14:paraId="2A2B672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E20134F" w14:textId="77777777" w:rsidR="00997677" w:rsidRPr="00A2551E" w:rsidRDefault="00997677" w:rsidP="00997677">
      <w:r w:rsidRPr="00A2551E">
        <w:rPr>
          <w:rStyle w:val="HideTWBExt"/>
        </w:rPr>
        <w:t>&lt;/Amend&gt;</w:t>
      </w:r>
    </w:p>
    <w:p w14:paraId="29FF600F" w14:textId="1A75052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514F41E" w14:textId="77777777" w:rsidR="00997677" w:rsidRPr="00A2551E" w:rsidRDefault="00997677" w:rsidP="00997677">
      <w:pPr>
        <w:pStyle w:val="NormalBold"/>
      </w:pPr>
      <w:r w:rsidRPr="00A2551E">
        <w:rPr>
          <w:rStyle w:val="HideTWBExt"/>
          <w:b w:val="0"/>
        </w:rPr>
        <w:t>&lt;RepeatBlock-By&gt;&lt;Members&gt;</w:t>
      </w:r>
      <w:r w:rsidRPr="00A2551E">
        <w:t>Martine Kemp, Regina Doherty, Sérgio Humberto</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FE6067A" w14:textId="77777777" w:rsidR="00997677" w:rsidRPr="00A2551E" w:rsidRDefault="00997677" w:rsidP="00997677">
      <w:r w:rsidRPr="00A2551E">
        <w:rPr>
          <w:rStyle w:val="HideTWBExt"/>
        </w:rPr>
        <w:t>&lt;/RepeatBlock-By&gt;</w:t>
      </w:r>
    </w:p>
    <w:p w14:paraId="46935F8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EC44C0F" w14:textId="77777777" w:rsidR="00997677" w:rsidRPr="00A2551E" w:rsidRDefault="00997677" w:rsidP="00997677">
      <w:pPr>
        <w:pStyle w:val="NormalBold"/>
      </w:pPr>
      <w:r w:rsidRPr="00A2551E">
        <w:rPr>
          <w:rStyle w:val="HideTWBExt"/>
          <w:b w:val="0"/>
        </w:rPr>
        <w:t>&lt;Article&gt;</w:t>
      </w:r>
      <w:r w:rsidRPr="00A2551E">
        <w:t>Titolo 4</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F950DF7" w14:textId="77777777" w:rsidTr="00B568DA">
        <w:trPr>
          <w:jc w:val="center"/>
        </w:trPr>
        <w:tc>
          <w:tcPr>
            <w:tcW w:w="9752" w:type="dxa"/>
            <w:gridSpan w:val="2"/>
          </w:tcPr>
          <w:p w14:paraId="6BA68DA6" w14:textId="77777777" w:rsidR="00997677" w:rsidRPr="00A2551E" w:rsidRDefault="00997677" w:rsidP="00B568DA">
            <w:pPr>
              <w:keepNext/>
            </w:pPr>
          </w:p>
        </w:tc>
      </w:tr>
      <w:tr w:rsidR="00997677" w:rsidRPr="00A2551E" w14:paraId="108B55AD" w14:textId="77777777" w:rsidTr="00B568DA">
        <w:trPr>
          <w:jc w:val="center"/>
        </w:trPr>
        <w:tc>
          <w:tcPr>
            <w:tcW w:w="4876" w:type="dxa"/>
            <w:hideMark/>
          </w:tcPr>
          <w:p w14:paraId="4445B5E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15FBAB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331A86E" w14:textId="77777777" w:rsidTr="00B568DA">
        <w:trPr>
          <w:jc w:val="center"/>
        </w:trPr>
        <w:tc>
          <w:tcPr>
            <w:tcW w:w="4876" w:type="dxa"/>
            <w:hideMark/>
          </w:tcPr>
          <w:p w14:paraId="4C629B19" w14:textId="77777777" w:rsidR="00997677" w:rsidRPr="00A2551E" w:rsidRDefault="00997677" w:rsidP="00B568DA">
            <w:pPr>
              <w:pStyle w:val="Normal6"/>
              <w:rPr>
                <w:lang w:val="it-IT"/>
              </w:rPr>
            </w:pPr>
            <w:r w:rsidRPr="00A2551E">
              <w:rPr>
                <w:lang w:val="it-IT"/>
              </w:rPr>
              <w:t xml:space="preserve">Combattere la povertà aumentando la partecipazione </w:t>
            </w:r>
            <w:r w:rsidRPr="00A2551E">
              <w:rPr>
                <w:b/>
                <w:i/>
                <w:lang w:val="it-IT"/>
              </w:rPr>
              <w:t>politica</w:t>
            </w:r>
            <w:r w:rsidRPr="00A2551E">
              <w:rPr>
                <w:lang w:val="it-IT"/>
              </w:rPr>
              <w:t xml:space="preserve"> democratica</w:t>
            </w:r>
          </w:p>
        </w:tc>
        <w:tc>
          <w:tcPr>
            <w:tcW w:w="4876" w:type="dxa"/>
            <w:hideMark/>
          </w:tcPr>
          <w:p w14:paraId="7DE4F255" w14:textId="77777777" w:rsidR="00997677" w:rsidRPr="00A2551E" w:rsidRDefault="00997677" w:rsidP="00B568DA">
            <w:pPr>
              <w:pStyle w:val="Normal6"/>
              <w:rPr>
                <w:szCs w:val="24"/>
                <w:lang w:val="it-IT"/>
              </w:rPr>
            </w:pPr>
            <w:r w:rsidRPr="00A2551E">
              <w:rPr>
                <w:lang w:val="it-IT"/>
              </w:rPr>
              <w:t xml:space="preserve">Combattere la povertà aumentando la partecipazione democratica </w:t>
            </w:r>
            <w:r w:rsidRPr="00A2551E">
              <w:rPr>
                <w:b/>
                <w:i/>
                <w:lang w:val="it-IT"/>
              </w:rPr>
              <w:t>attiva</w:t>
            </w:r>
          </w:p>
        </w:tc>
      </w:tr>
    </w:tbl>
    <w:p w14:paraId="3317600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2CC8F44" w14:textId="77777777" w:rsidR="00997677" w:rsidRPr="00A2551E" w:rsidRDefault="00997677" w:rsidP="00997677">
      <w:r w:rsidRPr="00A2551E">
        <w:rPr>
          <w:rStyle w:val="HideTWBExt"/>
        </w:rPr>
        <w:t>&lt;/Amend&gt;</w:t>
      </w:r>
    </w:p>
    <w:p w14:paraId="561714BD" w14:textId="7BF80FE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E836C9B"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2EA4549" w14:textId="77777777" w:rsidR="00997677" w:rsidRPr="00A2551E" w:rsidRDefault="00997677" w:rsidP="00997677">
      <w:r w:rsidRPr="00A2551E">
        <w:rPr>
          <w:rStyle w:val="HideTWBExt"/>
        </w:rPr>
        <w:t>&lt;/RepeatBlock-By&gt;</w:t>
      </w:r>
    </w:p>
    <w:p w14:paraId="1070C63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1718E90" w14:textId="77777777" w:rsidR="00997677" w:rsidRPr="00A2551E" w:rsidRDefault="00997677" w:rsidP="00997677">
      <w:pPr>
        <w:pStyle w:val="NormalBold"/>
      </w:pPr>
      <w:r w:rsidRPr="00A2551E">
        <w:rPr>
          <w:rStyle w:val="HideTWBExt"/>
          <w:b w:val="0"/>
        </w:rPr>
        <w:t>&lt;Article&gt;</w:t>
      </w:r>
      <w:r w:rsidRPr="00A2551E">
        <w:t>Paragrafo 15</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E850B37" w14:textId="77777777" w:rsidTr="00B568DA">
        <w:trPr>
          <w:jc w:val="center"/>
        </w:trPr>
        <w:tc>
          <w:tcPr>
            <w:tcW w:w="9752" w:type="dxa"/>
            <w:gridSpan w:val="2"/>
          </w:tcPr>
          <w:p w14:paraId="0C770EF2" w14:textId="77777777" w:rsidR="00997677" w:rsidRPr="00A2551E" w:rsidRDefault="00997677" w:rsidP="00B568DA">
            <w:pPr>
              <w:keepNext/>
            </w:pPr>
          </w:p>
        </w:tc>
      </w:tr>
      <w:tr w:rsidR="00997677" w:rsidRPr="00A2551E" w14:paraId="2B0388AD" w14:textId="77777777" w:rsidTr="00B568DA">
        <w:trPr>
          <w:jc w:val="center"/>
        </w:trPr>
        <w:tc>
          <w:tcPr>
            <w:tcW w:w="4876" w:type="dxa"/>
            <w:hideMark/>
          </w:tcPr>
          <w:p w14:paraId="610C2AC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AD0E59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54CD289" w14:textId="77777777" w:rsidTr="00B568DA">
        <w:trPr>
          <w:jc w:val="center"/>
        </w:trPr>
        <w:tc>
          <w:tcPr>
            <w:tcW w:w="4876" w:type="dxa"/>
            <w:hideMark/>
          </w:tcPr>
          <w:p w14:paraId="419F13A3" w14:textId="77777777" w:rsidR="00997677" w:rsidRPr="00A2551E" w:rsidRDefault="00997677" w:rsidP="00B568DA">
            <w:pPr>
              <w:pStyle w:val="Normal6"/>
              <w:rPr>
                <w:lang w:val="it-IT"/>
              </w:rPr>
            </w:pPr>
            <w:r w:rsidRPr="00A2551E">
              <w:rPr>
                <w:b/>
                <w:i/>
                <w:lang w:val="it-IT"/>
              </w:rPr>
              <w:t>15.</w:t>
            </w:r>
            <w:r w:rsidRPr="00A2551E">
              <w:rPr>
                <w:b/>
                <w:i/>
                <w:lang w:val="it-IT"/>
              </w:rPr>
              <w:tab/>
              <w:t>invita la Commissione e gli Stati membri a garantire meccanismi adeguati, efficaci e trasparenti per la partecipazione politica delle persone in condizioni di povertà al processo decisionale, all'attuazione e alla valutazione delle politiche che le riguardano a tutti i livelli del processo decisionale;</w:t>
            </w:r>
          </w:p>
        </w:tc>
        <w:tc>
          <w:tcPr>
            <w:tcW w:w="4876" w:type="dxa"/>
            <w:hideMark/>
          </w:tcPr>
          <w:p w14:paraId="0EC1364D" w14:textId="77777777" w:rsidR="00997677" w:rsidRPr="00A2551E" w:rsidRDefault="00997677" w:rsidP="00B568DA">
            <w:pPr>
              <w:pStyle w:val="Normal6"/>
              <w:rPr>
                <w:szCs w:val="24"/>
                <w:lang w:val="it-IT"/>
              </w:rPr>
            </w:pPr>
            <w:r w:rsidRPr="00A2551E">
              <w:rPr>
                <w:b/>
                <w:i/>
                <w:lang w:val="it-IT"/>
              </w:rPr>
              <w:t>soppresso</w:t>
            </w:r>
          </w:p>
        </w:tc>
      </w:tr>
    </w:tbl>
    <w:p w14:paraId="0F358BD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442882E" w14:textId="77777777" w:rsidR="00997677" w:rsidRPr="00A2551E" w:rsidRDefault="00997677" w:rsidP="00997677">
      <w:r w:rsidRPr="00A2551E">
        <w:rPr>
          <w:rStyle w:val="HideTWBExt"/>
        </w:rPr>
        <w:t>&lt;/Amend&gt;</w:t>
      </w:r>
    </w:p>
    <w:p w14:paraId="779AA784" w14:textId="6145594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31978B4" w14:textId="77777777" w:rsidR="00997677" w:rsidRPr="00A2551E" w:rsidRDefault="00997677" w:rsidP="00997677">
      <w:pPr>
        <w:pStyle w:val="NormalBold"/>
      </w:pPr>
      <w:r w:rsidRPr="00A2551E">
        <w:rPr>
          <w:rStyle w:val="HideTWBExt"/>
          <w:b w:val="0"/>
        </w:rPr>
        <w:t>&lt;RepeatBlock-By&gt;&lt;Members&gt;</w:t>
      </w:r>
      <w:r w:rsidRPr="00A2551E">
        <w:t>Martine Kemp, Regina Doherty</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3384DB6" w14:textId="77777777" w:rsidR="00997677" w:rsidRPr="00A2551E" w:rsidRDefault="00997677" w:rsidP="00997677">
      <w:r w:rsidRPr="00A2551E">
        <w:rPr>
          <w:rStyle w:val="HideTWBExt"/>
        </w:rPr>
        <w:t>&lt;/RepeatBlock-By&gt;</w:t>
      </w:r>
    </w:p>
    <w:p w14:paraId="2209FB1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3F16B46" w14:textId="77777777" w:rsidR="00997677" w:rsidRPr="00A2551E" w:rsidRDefault="00997677" w:rsidP="00997677">
      <w:pPr>
        <w:pStyle w:val="NormalBold"/>
      </w:pPr>
      <w:r w:rsidRPr="00A2551E">
        <w:rPr>
          <w:rStyle w:val="HideTWBExt"/>
          <w:b w:val="0"/>
        </w:rPr>
        <w:t>&lt;Article&gt;</w:t>
      </w:r>
      <w:r w:rsidRPr="00A2551E">
        <w:t>Paragrafo 15</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5692B66" w14:textId="77777777" w:rsidTr="00B568DA">
        <w:trPr>
          <w:jc w:val="center"/>
        </w:trPr>
        <w:tc>
          <w:tcPr>
            <w:tcW w:w="9752" w:type="dxa"/>
            <w:gridSpan w:val="2"/>
          </w:tcPr>
          <w:p w14:paraId="0FAD4628" w14:textId="77777777" w:rsidR="00997677" w:rsidRPr="00A2551E" w:rsidRDefault="00997677" w:rsidP="00B568DA">
            <w:pPr>
              <w:keepNext/>
            </w:pPr>
          </w:p>
        </w:tc>
      </w:tr>
      <w:tr w:rsidR="00997677" w:rsidRPr="00A2551E" w14:paraId="01320A77" w14:textId="77777777" w:rsidTr="00B568DA">
        <w:trPr>
          <w:jc w:val="center"/>
        </w:trPr>
        <w:tc>
          <w:tcPr>
            <w:tcW w:w="4876" w:type="dxa"/>
            <w:hideMark/>
          </w:tcPr>
          <w:p w14:paraId="2EB2AAB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74D07D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A74EB74" w14:textId="77777777" w:rsidTr="00B568DA">
        <w:trPr>
          <w:jc w:val="center"/>
        </w:trPr>
        <w:tc>
          <w:tcPr>
            <w:tcW w:w="4876" w:type="dxa"/>
            <w:hideMark/>
          </w:tcPr>
          <w:p w14:paraId="77C81E6A" w14:textId="77777777" w:rsidR="00997677" w:rsidRPr="00A2551E" w:rsidRDefault="00997677" w:rsidP="00B568DA">
            <w:pPr>
              <w:pStyle w:val="Normal6"/>
              <w:rPr>
                <w:lang w:val="it-IT"/>
              </w:rPr>
            </w:pPr>
            <w:r w:rsidRPr="00A2551E">
              <w:rPr>
                <w:lang w:val="it-IT"/>
              </w:rPr>
              <w:t>15.</w:t>
            </w:r>
            <w:r w:rsidRPr="00A2551E">
              <w:rPr>
                <w:lang w:val="it-IT"/>
              </w:rPr>
              <w:tab/>
              <w:t xml:space="preserve">invita la Commissione e gli Stati membri a garantire meccanismi adeguati, efficaci e trasparenti per la partecipazione politica delle persone in condizioni di povertà al processo decisionale, all'attuazione e alla valutazione </w:t>
            </w:r>
            <w:r w:rsidRPr="00A2551E">
              <w:rPr>
                <w:b/>
                <w:i/>
                <w:lang w:val="it-IT"/>
              </w:rPr>
              <w:t>delle politiche che le riguardano a tutti i livelli del processo decisionale</w:t>
            </w:r>
            <w:r w:rsidRPr="00A2551E">
              <w:rPr>
                <w:lang w:val="it-IT"/>
              </w:rPr>
              <w:t>;</w:t>
            </w:r>
          </w:p>
        </w:tc>
        <w:tc>
          <w:tcPr>
            <w:tcW w:w="4876" w:type="dxa"/>
            <w:hideMark/>
          </w:tcPr>
          <w:p w14:paraId="5343C8A3" w14:textId="77777777" w:rsidR="00997677" w:rsidRPr="00A2551E" w:rsidRDefault="00997677" w:rsidP="00B568DA">
            <w:pPr>
              <w:pStyle w:val="Normal6"/>
              <w:rPr>
                <w:szCs w:val="24"/>
                <w:lang w:val="it-IT"/>
              </w:rPr>
            </w:pPr>
            <w:r w:rsidRPr="00A2551E">
              <w:rPr>
                <w:lang w:val="it-IT"/>
              </w:rPr>
              <w:t>15.</w:t>
            </w:r>
            <w:r w:rsidRPr="00A2551E">
              <w:rPr>
                <w:lang w:val="it-IT"/>
              </w:rPr>
              <w:tab/>
              <w:t xml:space="preserve">invita la Commissione e gli Stati membri a garantire meccanismi adeguati, efficaci e trasparenti per la partecipazione politica delle persone in condizioni di povertà al processo decisionale, all'attuazione e alla valutazione </w:t>
            </w:r>
            <w:r w:rsidRPr="00A2551E">
              <w:rPr>
                <w:b/>
                <w:i/>
                <w:lang w:val="it-IT"/>
              </w:rPr>
              <w:t>della strategia</w:t>
            </w:r>
            <w:r w:rsidRPr="00A2551E">
              <w:rPr>
                <w:lang w:val="it-IT"/>
              </w:rPr>
              <w:t>;</w:t>
            </w:r>
          </w:p>
        </w:tc>
      </w:tr>
    </w:tbl>
    <w:p w14:paraId="2279C3F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45FBA1D" w14:textId="77777777" w:rsidR="00997677" w:rsidRPr="00A2551E" w:rsidRDefault="00997677" w:rsidP="00997677">
      <w:r w:rsidRPr="00A2551E">
        <w:rPr>
          <w:rStyle w:val="HideTWBExt"/>
        </w:rPr>
        <w:t>&lt;/Amend&gt;</w:t>
      </w:r>
    </w:p>
    <w:p w14:paraId="700E068A" w14:textId="7D966E5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51DCCF9"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434D5B93"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09BEFE8E" w14:textId="77777777" w:rsidR="00997677" w:rsidRPr="00A2551E" w:rsidRDefault="00997677" w:rsidP="00997677">
      <w:r w:rsidRPr="00A2551E">
        <w:rPr>
          <w:rStyle w:val="HideTWBExt"/>
        </w:rPr>
        <w:t>&lt;/RepeatBlock-By&gt;</w:t>
      </w:r>
    </w:p>
    <w:p w14:paraId="7F38537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EE7F4AC" w14:textId="77777777" w:rsidR="00997677" w:rsidRPr="00A2551E" w:rsidRDefault="00997677" w:rsidP="00997677">
      <w:pPr>
        <w:pStyle w:val="NormalBold"/>
      </w:pPr>
      <w:r w:rsidRPr="00A2551E">
        <w:rPr>
          <w:rStyle w:val="HideTWBExt"/>
          <w:b w:val="0"/>
        </w:rPr>
        <w:t>&lt;Article&gt;</w:t>
      </w:r>
      <w:r w:rsidRPr="00A2551E">
        <w:t>Paragrafo 15</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0A012CB" w14:textId="77777777" w:rsidTr="00B568DA">
        <w:trPr>
          <w:jc w:val="center"/>
        </w:trPr>
        <w:tc>
          <w:tcPr>
            <w:tcW w:w="9752" w:type="dxa"/>
            <w:gridSpan w:val="2"/>
          </w:tcPr>
          <w:p w14:paraId="13A2338B" w14:textId="77777777" w:rsidR="00997677" w:rsidRPr="00A2551E" w:rsidRDefault="00997677" w:rsidP="00B568DA">
            <w:pPr>
              <w:keepNext/>
            </w:pPr>
          </w:p>
        </w:tc>
      </w:tr>
      <w:tr w:rsidR="00997677" w:rsidRPr="00A2551E" w14:paraId="206F08CF" w14:textId="77777777" w:rsidTr="00B568DA">
        <w:trPr>
          <w:jc w:val="center"/>
        </w:trPr>
        <w:tc>
          <w:tcPr>
            <w:tcW w:w="4876" w:type="dxa"/>
            <w:hideMark/>
          </w:tcPr>
          <w:p w14:paraId="27FDD18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F5C3BC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01E1670" w14:textId="77777777" w:rsidTr="00B568DA">
        <w:trPr>
          <w:jc w:val="center"/>
        </w:trPr>
        <w:tc>
          <w:tcPr>
            <w:tcW w:w="4876" w:type="dxa"/>
            <w:hideMark/>
          </w:tcPr>
          <w:p w14:paraId="5EB19ECD" w14:textId="77777777" w:rsidR="00997677" w:rsidRPr="00A2551E" w:rsidRDefault="00997677" w:rsidP="00B568DA">
            <w:pPr>
              <w:pStyle w:val="Normal6"/>
              <w:rPr>
                <w:lang w:val="it-IT"/>
              </w:rPr>
            </w:pPr>
            <w:r w:rsidRPr="00A2551E">
              <w:rPr>
                <w:lang w:val="it-IT"/>
              </w:rPr>
              <w:t>15.</w:t>
            </w:r>
            <w:r w:rsidRPr="00A2551E">
              <w:rPr>
                <w:lang w:val="it-IT"/>
              </w:rPr>
              <w:tab/>
              <w:t>invita la Commissione e gli Stati membri a garantire meccanismi adeguati, efficaci e trasparenti per la partecipazione politica delle persone in condizioni di povertà al processo decisionale, all'attuazione e alla valutazione delle politiche che le riguardano a tutti i livelli del processo decisionale;</w:t>
            </w:r>
          </w:p>
        </w:tc>
        <w:tc>
          <w:tcPr>
            <w:tcW w:w="4876" w:type="dxa"/>
            <w:hideMark/>
          </w:tcPr>
          <w:p w14:paraId="5F2601C0" w14:textId="77777777" w:rsidR="00997677" w:rsidRPr="00A2551E" w:rsidRDefault="00997677" w:rsidP="00B568DA">
            <w:pPr>
              <w:pStyle w:val="Normal6"/>
              <w:rPr>
                <w:szCs w:val="24"/>
                <w:lang w:val="it-IT"/>
              </w:rPr>
            </w:pPr>
            <w:r w:rsidRPr="00A2551E">
              <w:rPr>
                <w:lang w:val="it-IT"/>
              </w:rPr>
              <w:t>15.</w:t>
            </w:r>
            <w:r w:rsidRPr="00A2551E">
              <w:rPr>
                <w:lang w:val="it-IT"/>
              </w:rPr>
              <w:tab/>
              <w:t>invita la Commissione e gli Stati membri a garantire meccanismi adeguati, efficaci e trasparenti per la partecipazione politica delle persone in condizioni di povertà</w:t>
            </w:r>
            <w:r w:rsidRPr="00A2551E">
              <w:rPr>
                <w:b/>
                <w:i/>
                <w:lang w:val="it-IT"/>
              </w:rPr>
              <w:t>, compresi i minori,</w:t>
            </w:r>
            <w:r w:rsidRPr="00A2551E">
              <w:rPr>
                <w:lang w:val="it-IT"/>
              </w:rPr>
              <w:t xml:space="preserve"> al processo decisionale, all'attuazione e alla valutazione delle politiche che le riguardano a tutti i livelli del processo decisionale; </w:t>
            </w:r>
            <w:r w:rsidRPr="00A2551E">
              <w:rPr>
                <w:b/>
                <w:i/>
                <w:lang w:val="it-IT"/>
              </w:rPr>
              <w:t>riconosce il ruolo svolto dalle organizzazioni della società civile e dai servizi sociali senza scopo di lucro nella lotta contro la povertà e sottolinea la necessità di coinvolgerli in modo significativo per garantire un processo decisionale inclusivo, efficace e rappresentativo;</w:t>
            </w:r>
          </w:p>
        </w:tc>
      </w:tr>
    </w:tbl>
    <w:p w14:paraId="2D4FB1E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5690EB6" w14:textId="77777777" w:rsidR="00997677" w:rsidRPr="00A2551E" w:rsidRDefault="00997677" w:rsidP="00997677">
      <w:r w:rsidRPr="00A2551E">
        <w:rPr>
          <w:rStyle w:val="HideTWBExt"/>
        </w:rPr>
        <w:t>&lt;/Amend&gt;</w:t>
      </w:r>
    </w:p>
    <w:p w14:paraId="448D8D97" w14:textId="1F8B67A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57DC12F"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468EE0F" w14:textId="77777777" w:rsidR="00997677" w:rsidRPr="00A2551E" w:rsidRDefault="00997677" w:rsidP="00997677">
      <w:r w:rsidRPr="00A2551E">
        <w:rPr>
          <w:rStyle w:val="HideTWBExt"/>
        </w:rPr>
        <w:t>&lt;/RepeatBlock-By&gt;</w:t>
      </w:r>
    </w:p>
    <w:p w14:paraId="088181F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B633293" w14:textId="77777777" w:rsidR="00997677" w:rsidRPr="00A2551E" w:rsidRDefault="00997677" w:rsidP="00997677">
      <w:pPr>
        <w:pStyle w:val="NormalBold"/>
      </w:pPr>
      <w:r w:rsidRPr="00A2551E">
        <w:rPr>
          <w:rStyle w:val="HideTWBExt"/>
          <w:b w:val="0"/>
        </w:rPr>
        <w:t>&lt;Article&gt;</w:t>
      </w:r>
      <w:r w:rsidRPr="00A2551E">
        <w:t>Paragrafo 15</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F951406" w14:textId="77777777" w:rsidTr="00B568DA">
        <w:trPr>
          <w:jc w:val="center"/>
        </w:trPr>
        <w:tc>
          <w:tcPr>
            <w:tcW w:w="9752" w:type="dxa"/>
            <w:gridSpan w:val="2"/>
          </w:tcPr>
          <w:p w14:paraId="57980F70" w14:textId="77777777" w:rsidR="00997677" w:rsidRPr="00A2551E" w:rsidRDefault="00997677" w:rsidP="00B568DA">
            <w:pPr>
              <w:keepNext/>
            </w:pPr>
          </w:p>
        </w:tc>
      </w:tr>
      <w:tr w:rsidR="00997677" w:rsidRPr="00A2551E" w14:paraId="1D3C9AED" w14:textId="77777777" w:rsidTr="00B568DA">
        <w:trPr>
          <w:jc w:val="center"/>
        </w:trPr>
        <w:tc>
          <w:tcPr>
            <w:tcW w:w="4876" w:type="dxa"/>
            <w:hideMark/>
          </w:tcPr>
          <w:p w14:paraId="152E304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7FFD93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5A57E13" w14:textId="77777777" w:rsidTr="00B568DA">
        <w:trPr>
          <w:jc w:val="center"/>
        </w:trPr>
        <w:tc>
          <w:tcPr>
            <w:tcW w:w="4876" w:type="dxa"/>
            <w:hideMark/>
          </w:tcPr>
          <w:p w14:paraId="39103351" w14:textId="77777777" w:rsidR="00997677" w:rsidRPr="00A2551E" w:rsidRDefault="00997677" w:rsidP="00B568DA">
            <w:pPr>
              <w:pStyle w:val="Normal6"/>
              <w:rPr>
                <w:lang w:val="it-IT"/>
              </w:rPr>
            </w:pPr>
            <w:r w:rsidRPr="00A2551E">
              <w:rPr>
                <w:lang w:val="it-IT"/>
              </w:rPr>
              <w:t>15.</w:t>
            </w:r>
            <w:r w:rsidRPr="00A2551E">
              <w:rPr>
                <w:lang w:val="it-IT"/>
              </w:rPr>
              <w:tab/>
              <w:t>invita la Commissione e gli Stati membri a garantire meccanismi adeguati, efficaci e trasparenti per la partecipazione politica delle persone in condizioni di povertà al processo decisionale, all'attuazione e alla valutazione delle politiche che le riguardano a tutti i livelli del processo decisionale;</w:t>
            </w:r>
          </w:p>
        </w:tc>
        <w:tc>
          <w:tcPr>
            <w:tcW w:w="4876" w:type="dxa"/>
            <w:hideMark/>
          </w:tcPr>
          <w:p w14:paraId="3D8D6D43" w14:textId="77777777" w:rsidR="00997677" w:rsidRPr="00A2551E" w:rsidRDefault="00997677" w:rsidP="00B568DA">
            <w:pPr>
              <w:pStyle w:val="Normal6"/>
              <w:rPr>
                <w:szCs w:val="24"/>
                <w:lang w:val="it-IT"/>
              </w:rPr>
            </w:pPr>
            <w:r w:rsidRPr="00A2551E">
              <w:rPr>
                <w:lang w:val="it-IT"/>
              </w:rPr>
              <w:t>15.</w:t>
            </w:r>
            <w:r w:rsidRPr="00A2551E">
              <w:rPr>
                <w:lang w:val="it-IT"/>
              </w:rPr>
              <w:tab/>
              <w:t xml:space="preserve">invita la Commissione e gli Stati membri a garantire meccanismi </w:t>
            </w:r>
            <w:r w:rsidRPr="00A2551E">
              <w:rPr>
                <w:b/>
                <w:i/>
                <w:lang w:val="it-IT"/>
              </w:rPr>
              <w:t>e una metodologia</w:t>
            </w:r>
            <w:r w:rsidRPr="00A2551E">
              <w:rPr>
                <w:lang w:val="it-IT"/>
              </w:rPr>
              <w:t xml:space="preserve"> adeguati, efficaci e trasparenti per la partecipazione politica delle persone in condizioni di povertà al processo decisionale, all'attuazione e alla valutazione delle politiche che le riguardano a tutti i livelli del processo decisionale; </w:t>
            </w:r>
            <w:r w:rsidRPr="00A2551E">
              <w:rPr>
                <w:b/>
                <w:i/>
                <w:lang w:val="it-IT"/>
              </w:rPr>
              <w:t>sottolinea che, per consentire tale partecipazione, essa deve essere adattata alle realtà delle persone in condizioni di povertà e accompagnata da programmi di sviluppo delle capacità rivolti alle persone in condizioni di povertà; chiede inoltre di rafforzare la loro capacità di impegnarsi attivamente nella vita civica su questioni sociali più ampie;</w:t>
            </w:r>
          </w:p>
        </w:tc>
      </w:tr>
    </w:tbl>
    <w:p w14:paraId="68E29DD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8CDC2D4" w14:textId="77777777" w:rsidR="00997677" w:rsidRPr="00A2551E" w:rsidRDefault="00997677" w:rsidP="00997677">
      <w:r w:rsidRPr="00A2551E">
        <w:rPr>
          <w:rStyle w:val="HideTWBExt"/>
        </w:rPr>
        <w:t>&lt;/Amend&gt;</w:t>
      </w:r>
    </w:p>
    <w:p w14:paraId="0E474678" w14:textId="2E03C63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F673126"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4D56A8E" w14:textId="77777777" w:rsidR="00997677" w:rsidRPr="00A2551E" w:rsidRDefault="00997677" w:rsidP="00997677">
      <w:r w:rsidRPr="00A2551E">
        <w:rPr>
          <w:rStyle w:val="HideTWBExt"/>
        </w:rPr>
        <w:t>&lt;/RepeatBlock-By&gt;</w:t>
      </w:r>
    </w:p>
    <w:p w14:paraId="5A6584B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3A0D34C" w14:textId="77777777" w:rsidR="00997677" w:rsidRPr="00A2551E" w:rsidRDefault="00997677" w:rsidP="00997677">
      <w:pPr>
        <w:pStyle w:val="NormalBold"/>
      </w:pPr>
      <w:r w:rsidRPr="00A2551E">
        <w:rPr>
          <w:rStyle w:val="HideTWBExt"/>
          <w:b w:val="0"/>
        </w:rPr>
        <w:t>&lt;Article&gt;</w:t>
      </w:r>
      <w:r w:rsidRPr="00A2551E">
        <w:t>Paragrafo 15</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8752199" w14:textId="77777777" w:rsidTr="00B568DA">
        <w:trPr>
          <w:jc w:val="center"/>
        </w:trPr>
        <w:tc>
          <w:tcPr>
            <w:tcW w:w="9752" w:type="dxa"/>
            <w:gridSpan w:val="2"/>
          </w:tcPr>
          <w:p w14:paraId="4BD6BF49" w14:textId="77777777" w:rsidR="00997677" w:rsidRPr="00A2551E" w:rsidRDefault="00997677" w:rsidP="00B568DA">
            <w:pPr>
              <w:keepNext/>
            </w:pPr>
          </w:p>
        </w:tc>
      </w:tr>
      <w:tr w:rsidR="00997677" w:rsidRPr="00A2551E" w14:paraId="38EDCE90" w14:textId="77777777" w:rsidTr="00B568DA">
        <w:trPr>
          <w:jc w:val="center"/>
        </w:trPr>
        <w:tc>
          <w:tcPr>
            <w:tcW w:w="4876" w:type="dxa"/>
            <w:hideMark/>
          </w:tcPr>
          <w:p w14:paraId="1096A86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EC7254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777C7E0" w14:textId="77777777" w:rsidTr="00B568DA">
        <w:trPr>
          <w:jc w:val="center"/>
        </w:trPr>
        <w:tc>
          <w:tcPr>
            <w:tcW w:w="4876" w:type="dxa"/>
            <w:hideMark/>
          </w:tcPr>
          <w:p w14:paraId="161A45F4" w14:textId="77777777" w:rsidR="00997677" w:rsidRPr="00A2551E" w:rsidRDefault="00997677" w:rsidP="00B568DA">
            <w:pPr>
              <w:pStyle w:val="Normal6"/>
              <w:rPr>
                <w:lang w:val="it-IT"/>
              </w:rPr>
            </w:pPr>
            <w:r w:rsidRPr="00A2551E">
              <w:rPr>
                <w:lang w:val="it-IT"/>
              </w:rPr>
              <w:t>15.</w:t>
            </w:r>
            <w:r w:rsidRPr="00A2551E">
              <w:rPr>
                <w:lang w:val="it-IT"/>
              </w:rPr>
              <w:tab/>
              <w:t xml:space="preserve">invita la Commissione e gli Stati membri a garantire meccanismi adeguati, efficaci e trasparenti per la partecipazione </w:t>
            </w:r>
            <w:r w:rsidRPr="00A2551E">
              <w:rPr>
                <w:b/>
                <w:i/>
                <w:lang w:val="it-IT"/>
              </w:rPr>
              <w:t>politica</w:t>
            </w:r>
            <w:r w:rsidRPr="00A2551E">
              <w:rPr>
                <w:lang w:val="it-IT"/>
              </w:rPr>
              <w:t xml:space="preserve"> delle persone in condizioni di povertà </w:t>
            </w:r>
            <w:r w:rsidRPr="00A2551E">
              <w:rPr>
                <w:b/>
                <w:i/>
                <w:lang w:val="it-IT"/>
              </w:rPr>
              <w:t>al</w:t>
            </w:r>
            <w:r w:rsidRPr="00A2551E">
              <w:rPr>
                <w:lang w:val="it-IT"/>
              </w:rPr>
              <w:t xml:space="preserve"> processo decisionale, </w:t>
            </w:r>
            <w:r w:rsidRPr="00A2551E">
              <w:rPr>
                <w:b/>
                <w:i/>
                <w:lang w:val="it-IT"/>
              </w:rPr>
              <w:t>all'</w:t>
            </w:r>
            <w:r w:rsidRPr="00A2551E">
              <w:rPr>
                <w:lang w:val="it-IT"/>
              </w:rPr>
              <w:t xml:space="preserve">attuazione e </w:t>
            </w:r>
            <w:r w:rsidRPr="00A2551E">
              <w:rPr>
                <w:b/>
                <w:i/>
                <w:lang w:val="it-IT"/>
              </w:rPr>
              <w:t>alla</w:t>
            </w:r>
            <w:r w:rsidRPr="00A2551E">
              <w:rPr>
                <w:lang w:val="it-IT"/>
              </w:rPr>
              <w:t xml:space="preserve"> valutazione delle politiche che le riguardano </w:t>
            </w:r>
            <w:r w:rsidRPr="00A2551E">
              <w:rPr>
                <w:b/>
                <w:i/>
                <w:lang w:val="it-IT"/>
              </w:rPr>
              <w:t>a tutti i livelli del processo decisionale</w:t>
            </w:r>
            <w:r w:rsidRPr="00A2551E">
              <w:rPr>
                <w:lang w:val="it-IT"/>
              </w:rPr>
              <w:t>;</w:t>
            </w:r>
          </w:p>
        </w:tc>
        <w:tc>
          <w:tcPr>
            <w:tcW w:w="4876" w:type="dxa"/>
            <w:hideMark/>
          </w:tcPr>
          <w:p w14:paraId="08FA5ABD" w14:textId="77777777" w:rsidR="00997677" w:rsidRPr="00A2551E" w:rsidRDefault="00997677" w:rsidP="00B568DA">
            <w:pPr>
              <w:pStyle w:val="Normal6"/>
              <w:rPr>
                <w:szCs w:val="24"/>
                <w:lang w:val="it-IT"/>
              </w:rPr>
            </w:pPr>
            <w:r w:rsidRPr="00A2551E">
              <w:rPr>
                <w:lang w:val="it-IT"/>
              </w:rPr>
              <w:t>15.</w:t>
            </w:r>
            <w:r w:rsidRPr="00A2551E">
              <w:rPr>
                <w:lang w:val="it-IT"/>
              </w:rPr>
              <w:tab/>
              <w:t xml:space="preserve">invita la Commissione e gli Stati membri a garantire meccanismi adeguati, efficaci e trasparenti per la partecipazione </w:t>
            </w:r>
            <w:r w:rsidRPr="00A2551E">
              <w:rPr>
                <w:b/>
                <w:i/>
                <w:lang w:val="it-IT"/>
              </w:rPr>
              <w:t>significativa e continua</w:t>
            </w:r>
            <w:r w:rsidRPr="00A2551E">
              <w:rPr>
                <w:lang w:val="it-IT"/>
              </w:rPr>
              <w:t xml:space="preserve"> delle persone in condizioni di povertà </w:t>
            </w:r>
            <w:r w:rsidRPr="00A2551E">
              <w:rPr>
                <w:b/>
                <w:i/>
                <w:lang w:val="it-IT"/>
              </w:rPr>
              <w:t>a tutte le fasi del</w:t>
            </w:r>
            <w:r w:rsidRPr="00A2551E">
              <w:rPr>
                <w:lang w:val="it-IT"/>
              </w:rPr>
              <w:t xml:space="preserve"> processo decisionale, </w:t>
            </w:r>
            <w:r w:rsidRPr="00A2551E">
              <w:rPr>
                <w:b/>
                <w:i/>
                <w:lang w:val="it-IT"/>
              </w:rPr>
              <w:t>comprese l'elaborazione, l'</w:t>
            </w:r>
            <w:r w:rsidRPr="00A2551E">
              <w:rPr>
                <w:lang w:val="it-IT"/>
              </w:rPr>
              <w:t xml:space="preserve">attuazione e </w:t>
            </w:r>
            <w:r w:rsidRPr="00A2551E">
              <w:rPr>
                <w:b/>
                <w:i/>
                <w:lang w:val="it-IT"/>
              </w:rPr>
              <w:t>la</w:t>
            </w:r>
            <w:r w:rsidRPr="00A2551E">
              <w:rPr>
                <w:lang w:val="it-IT"/>
              </w:rPr>
              <w:t xml:space="preserve"> valutazione delle politiche che le riguardano</w:t>
            </w:r>
            <w:r w:rsidRPr="00A2551E">
              <w:rPr>
                <w:b/>
                <w:i/>
                <w:lang w:val="it-IT"/>
              </w:rPr>
              <w:t>, attraverso la co-creazione e non semplicemente la consultazione, in linea con il principio "nulla su di loro senza di loro"</w:t>
            </w:r>
            <w:r w:rsidRPr="00A2551E">
              <w:rPr>
                <w:lang w:val="it-IT"/>
              </w:rPr>
              <w:t>;</w:t>
            </w:r>
          </w:p>
        </w:tc>
      </w:tr>
    </w:tbl>
    <w:p w14:paraId="193B8D3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CA5D465" w14:textId="77777777" w:rsidR="00997677" w:rsidRPr="00A2551E" w:rsidRDefault="00997677" w:rsidP="00997677">
      <w:r w:rsidRPr="00A2551E">
        <w:rPr>
          <w:rStyle w:val="HideTWBExt"/>
        </w:rPr>
        <w:t>&lt;/Amend&gt;</w:t>
      </w:r>
    </w:p>
    <w:p w14:paraId="0C3FB07E" w14:textId="509398E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26280C2"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17F241AF" w14:textId="77777777" w:rsidR="00997677" w:rsidRPr="00A2551E" w:rsidRDefault="00997677" w:rsidP="00997677">
      <w:r w:rsidRPr="00A2551E">
        <w:rPr>
          <w:rStyle w:val="HideTWBExt"/>
        </w:rPr>
        <w:t>&lt;/RepeatBlock-By&gt;</w:t>
      </w:r>
    </w:p>
    <w:p w14:paraId="43CE9AB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81120AF" w14:textId="77777777" w:rsidR="00997677" w:rsidRPr="00A2551E" w:rsidRDefault="00997677" w:rsidP="00997677">
      <w:pPr>
        <w:pStyle w:val="NormalBold"/>
      </w:pPr>
      <w:r w:rsidRPr="00A2551E">
        <w:rPr>
          <w:rStyle w:val="HideTWBExt"/>
          <w:b w:val="0"/>
        </w:rPr>
        <w:t>&lt;Article&gt;</w:t>
      </w:r>
      <w:r w:rsidRPr="00A2551E">
        <w:t>Paragrafo 15</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4659F4E" w14:textId="77777777" w:rsidTr="00B568DA">
        <w:trPr>
          <w:jc w:val="center"/>
        </w:trPr>
        <w:tc>
          <w:tcPr>
            <w:tcW w:w="9752" w:type="dxa"/>
            <w:gridSpan w:val="2"/>
          </w:tcPr>
          <w:p w14:paraId="741FD61A" w14:textId="77777777" w:rsidR="00997677" w:rsidRPr="00A2551E" w:rsidRDefault="00997677" w:rsidP="00B568DA">
            <w:pPr>
              <w:keepNext/>
            </w:pPr>
          </w:p>
        </w:tc>
      </w:tr>
      <w:tr w:rsidR="00997677" w:rsidRPr="00A2551E" w14:paraId="2CD15BF9" w14:textId="77777777" w:rsidTr="00B568DA">
        <w:trPr>
          <w:jc w:val="center"/>
        </w:trPr>
        <w:tc>
          <w:tcPr>
            <w:tcW w:w="4876" w:type="dxa"/>
            <w:hideMark/>
          </w:tcPr>
          <w:p w14:paraId="499D308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E5C7A6C"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1A79D7A" w14:textId="77777777" w:rsidTr="00B568DA">
        <w:trPr>
          <w:jc w:val="center"/>
        </w:trPr>
        <w:tc>
          <w:tcPr>
            <w:tcW w:w="4876" w:type="dxa"/>
            <w:hideMark/>
          </w:tcPr>
          <w:p w14:paraId="76C23805" w14:textId="77777777" w:rsidR="00997677" w:rsidRPr="00A2551E" w:rsidRDefault="00997677" w:rsidP="00B568DA">
            <w:pPr>
              <w:pStyle w:val="Normal6"/>
              <w:rPr>
                <w:lang w:val="it-IT"/>
              </w:rPr>
            </w:pPr>
            <w:r w:rsidRPr="00A2551E">
              <w:rPr>
                <w:lang w:val="it-IT"/>
              </w:rPr>
              <w:t>15.</w:t>
            </w:r>
            <w:r w:rsidRPr="00A2551E">
              <w:rPr>
                <w:lang w:val="it-IT"/>
              </w:rPr>
              <w:tab/>
              <w:t xml:space="preserve">invita la Commissione e gli Stati membri a garantire meccanismi adeguati, efficaci e trasparenti per la partecipazione politica delle persone in condizioni di povertà </w:t>
            </w:r>
            <w:r w:rsidRPr="00A2551E">
              <w:rPr>
                <w:b/>
                <w:i/>
                <w:lang w:val="it-IT"/>
              </w:rPr>
              <w:t>al processo decisionale</w:t>
            </w:r>
            <w:r w:rsidRPr="00A2551E">
              <w:rPr>
                <w:lang w:val="it-IT"/>
              </w:rPr>
              <w:t>, all'attuazione e alla valutazione delle politiche che le riguardano a tutti i livelli del processo decisionale;</w:t>
            </w:r>
          </w:p>
        </w:tc>
        <w:tc>
          <w:tcPr>
            <w:tcW w:w="4876" w:type="dxa"/>
            <w:hideMark/>
          </w:tcPr>
          <w:p w14:paraId="13EC0C7C" w14:textId="77777777" w:rsidR="00997677" w:rsidRPr="00A2551E" w:rsidRDefault="00997677" w:rsidP="00B568DA">
            <w:pPr>
              <w:pStyle w:val="Normal6"/>
              <w:rPr>
                <w:szCs w:val="24"/>
                <w:lang w:val="it-IT"/>
              </w:rPr>
            </w:pPr>
            <w:r w:rsidRPr="00A2551E">
              <w:rPr>
                <w:lang w:val="it-IT"/>
              </w:rPr>
              <w:t>15.</w:t>
            </w:r>
            <w:r w:rsidRPr="00A2551E">
              <w:rPr>
                <w:lang w:val="it-IT"/>
              </w:rPr>
              <w:tab/>
              <w:t xml:space="preserve">invita la Commissione e gli Stati membri a garantire meccanismi adeguati, efficaci e trasparenti per la partecipazione politica </w:t>
            </w:r>
            <w:r w:rsidRPr="00A2551E">
              <w:rPr>
                <w:b/>
                <w:i/>
                <w:lang w:val="it-IT"/>
              </w:rPr>
              <w:t>significativa</w:t>
            </w:r>
            <w:r w:rsidRPr="00A2551E">
              <w:rPr>
                <w:lang w:val="it-IT"/>
              </w:rPr>
              <w:t xml:space="preserve"> delle persone in condizioni di povertà, </w:t>
            </w:r>
            <w:r w:rsidRPr="00A2551E">
              <w:rPr>
                <w:b/>
                <w:i/>
                <w:lang w:val="it-IT"/>
              </w:rPr>
              <w:t>anche all'elaborazione,</w:t>
            </w:r>
            <w:r w:rsidRPr="00A2551E">
              <w:rPr>
                <w:lang w:val="it-IT"/>
              </w:rPr>
              <w:t xml:space="preserve"> all'attuazione e alla valutazione delle politiche che le riguardano a tutti i livelli del processo decisionale</w:t>
            </w:r>
            <w:r w:rsidRPr="00A2551E">
              <w:rPr>
                <w:b/>
                <w:i/>
                <w:lang w:val="it-IT"/>
              </w:rPr>
              <w:t>, e invita la Commissione a coinvolgere le persone in condizioni di povertà nell'elaborazione della strategia dell'UE contro la povertà</w:t>
            </w:r>
            <w:r w:rsidRPr="00A2551E">
              <w:rPr>
                <w:lang w:val="it-IT"/>
              </w:rPr>
              <w:t>;</w:t>
            </w:r>
          </w:p>
        </w:tc>
      </w:tr>
    </w:tbl>
    <w:p w14:paraId="7651468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70AC65D" w14:textId="77777777" w:rsidR="00997677" w:rsidRPr="00A2551E" w:rsidRDefault="00997677" w:rsidP="00997677">
      <w:r w:rsidRPr="00A2551E">
        <w:rPr>
          <w:rStyle w:val="HideTWBExt"/>
        </w:rPr>
        <w:t>&lt;/Amend&gt;</w:t>
      </w:r>
    </w:p>
    <w:p w14:paraId="5948ABE2" w14:textId="0DAA1F8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3F6F356" w14:textId="77777777" w:rsidR="00997677" w:rsidRPr="00A2551E" w:rsidRDefault="00997677" w:rsidP="00997677">
      <w:pPr>
        <w:pStyle w:val="NormalBold"/>
      </w:pPr>
      <w:r w:rsidRPr="00A2551E">
        <w:rPr>
          <w:rStyle w:val="HideTWBExt"/>
          <w:b w:val="0"/>
        </w:rPr>
        <w:t>&lt;RepeatBlock-By&gt;&lt;Members&gt;</w:t>
      </w:r>
      <w:r w:rsidRPr="00A2551E">
        <w:t xml:space="preserve">Sérgio Humberto, Niels </w:t>
      </w:r>
      <w:proofErr w:type="spellStart"/>
      <w:r w:rsidRPr="00A2551E">
        <w:t>Geuking</w:t>
      </w:r>
      <w:proofErr w:type="spellEnd"/>
      <w:r w:rsidRPr="00A2551E">
        <w:rPr>
          <w:rStyle w:val="HideTWBExt"/>
          <w:b w:val="0"/>
        </w:rPr>
        <w:t>&lt;/Members&gt;</w:t>
      </w:r>
    </w:p>
    <w:p w14:paraId="43E21C35" w14:textId="77777777" w:rsidR="00997677" w:rsidRPr="00A2551E" w:rsidRDefault="00997677" w:rsidP="00997677">
      <w:r w:rsidRPr="00A2551E">
        <w:rPr>
          <w:rStyle w:val="HideTWBExt"/>
        </w:rPr>
        <w:t>&lt;/RepeatBlock-By&gt;</w:t>
      </w:r>
    </w:p>
    <w:p w14:paraId="546101A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8897328" w14:textId="77777777" w:rsidR="00997677" w:rsidRPr="00A2551E" w:rsidRDefault="00997677" w:rsidP="00997677">
      <w:pPr>
        <w:pStyle w:val="NormalBold"/>
      </w:pPr>
      <w:r w:rsidRPr="00A2551E">
        <w:rPr>
          <w:rStyle w:val="HideTWBExt"/>
          <w:b w:val="0"/>
        </w:rPr>
        <w:t>&lt;Article&gt;</w:t>
      </w:r>
      <w:r w:rsidRPr="00A2551E">
        <w:t>Paragrafo 15</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6ECFBA8" w14:textId="77777777" w:rsidTr="00B568DA">
        <w:trPr>
          <w:jc w:val="center"/>
        </w:trPr>
        <w:tc>
          <w:tcPr>
            <w:tcW w:w="9752" w:type="dxa"/>
            <w:gridSpan w:val="2"/>
          </w:tcPr>
          <w:p w14:paraId="3C13994D" w14:textId="77777777" w:rsidR="00997677" w:rsidRPr="00A2551E" w:rsidRDefault="00997677" w:rsidP="00B568DA">
            <w:pPr>
              <w:keepNext/>
            </w:pPr>
          </w:p>
        </w:tc>
      </w:tr>
      <w:tr w:rsidR="00997677" w:rsidRPr="00A2551E" w14:paraId="7BF47F5D" w14:textId="77777777" w:rsidTr="00B568DA">
        <w:trPr>
          <w:jc w:val="center"/>
        </w:trPr>
        <w:tc>
          <w:tcPr>
            <w:tcW w:w="4876" w:type="dxa"/>
            <w:hideMark/>
          </w:tcPr>
          <w:p w14:paraId="5C7F505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B39300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C47BA5F" w14:textId="77777777" w:rsidTr="00B568DA">
        <w:trPr>
          <w:jc w:val="center"/>
        </w:trPr>
        <w:tc>
          <w:tcPr>
            <w:tcW w:w="4876" w:type="dxa"/>
            <w:hideMark/>
          </w:tcPr>
          <w:p w14:paraId="6DC71888" w14:textId="77777777" w:rsidR="00997677" w:rsidRPr="00A2551E" w:rsidRDefault="00997677" w:rsidP="00B568DA">
            <w:pPr>
              <w:pStyle w:val="Normal6"/>
              <w:rPr>
                <w:lang w:val="it-IT"/>
              </w:rPr>
            </w:pPr>
            <w:r w:rsidRPr="00A2551E">
              <w:rPr>
                <w:lang w:val="it-IT"/>
              </w:rPr>
              <w:t>15.</w:t>
            </w:r>
            <w:r w:rsidRPr="00A2551E">
              <w:rPr>
                <w:lang w:val="it-IT"/>
              </w:rPr>
              <w:tab/>
              <w:t>invita la Commissione e gli Stati membri a garantire meccanismi adeguati, efficaci e trasparenti per la partecipazione politica delle persone in condizioni di povertà al processo decisionale, all'attuazione e alla valutazione delle politiche che le riguardano a tutti i livelli del processo decisionale;</w:t>
            </w:r>
          </w:p>
        </w:tc>
        <w:tc>
          <w:tcPr>
            <w:tcW w:w="4876" w:type="dxa"/>
            <w:hideMark/>
          </w:tcPr>
          <w:p w14:paraId="0A04FC17" w14:textId="77777777" w:rsidR="00997677" w:rsidRPr="00A2551E" w:rsidRDefault="00997677" w:rsidP="00B568DA">
            <w:pPr>
              <w:pStyle w:val="Normal6"/>
              <w:rPr>
                <w:szCs w:val="24"/>
                <w:lang w:val="it-IT"/>
              </w:rPr>
            </w:pPr>
            <w:r w:rsidRPr="00A2551E">
              <w:rPr>
                <w:lang w:val="it-IT"/>
              </w:rPr>
              <w:t>15.</w:t>
            </w:r>
            <w:r w:rsidRPr="00A2551E">
              <w:rPr>
                <w:lang w:val="it-IT"/>
              </w:rPr>
              <w:tab/>
              <w:t>invita la Commissione e gli Stati membri a garantire meccanismi adeguati, efficaci e trasparenti per la partecipazione politica delle persone in condizioni di povertà al processo decisionale, all'attuazione e alla valutazione delle politiche che le riguardano a tutti i livelli del processo decisionale</w:t>
            </w:r>
            <w:r w:rsidRPr="00A2551E">
              <w:rPr>
                <w:b/>
                <w:i/>
                <w:lang w:val="it-IT"/>
              </w:rPr>
              <w:t>, a combattere la povertà e l'esclusione sociale valorizzando e ampliando le competenze e la resilienza delle comunità, a investire nella responsabilizzazione delle comunità locali e in una gestione più partecipativa, soddisfacendo le aspirazioni dei diversi gruppi sociali coinvolti e promuovendo l'accelerazione e l'internalizzazione dei processi di trasformazione e cambiamento</w:t>
            </w:r>
            <w:r w:rsidRPr="00A2551E">
              <w:rPr>
                <w:lang w:val="it-IT"/>
              </w:rPr>
              <w:t>;</w:t>
            </w:r>
          </w:p>
        </w:tc>
      </w:tr>
    </w:tbl>
    <w:p w14:paraId="66C5BB4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4AAF95A6" w14:textId="77777777" w:rsidR="00997677" w:rsidRPr="00A2551E" w:rsidRDefault="00997677" w:rsidP="00997677">
      <w:r w:rsidRPr="00A2551E">
        <w:rPr>
          <w:rStyle w:val="HideTWBExt"/>
        </w:rPr>
        <w:t>&lt;/Amend&gt;</w:t>
      </w:r>
    </w:p>
    <w:p w14:paraId="524B7FCD" w14:textId="3557C79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409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572C652" w14:textId="77777777" w:rsidR="00997677" w:rsidRPr="00A2551E" w:rsidRDefault="00997677" w:rsidP="00997677">
      <w:pPr>
        <w:pStyle w:val="NormalBold"/>
      </w:pPr>
      <w:r w:rsidRPr="00A2551E">
        <w:rPr>
          <w:rStyle w:val="HideTWBExt"/>
          <w:b w:val="0"/>
        </w:rPr>
        <w:t>&lt;RepeatBlock-By&gt;&lt;Members&gt;</w:t>
      </w:r>
      <w:r w:rsidRPr="00A2551E">
        <w:t xml:space="preserve">Branislav </w:t>
      </w:r>
      <w:proofErr w:type="spellStart"/>
      <w:r w:rsidRPr="00A2551E">
        <w:t>Ondruš</w:t>
      </w:r>
      <w:proofErr w:type="spellEnd"/>
      <w:r w:rsidRPr="00A2551E">
        <w:t xml:space="preserve">, </w:t>
      </w:r>
      <w:proofErr w:type="spellStart"/>
      <w:r w:rsidRPr="00A2551E">
        <w:t>Jan</w:t>
      </w:r>
      <w:proofErr w:type="spellEnd"/>
      <w:r w:rsidRPr="00A2551E">
        <w:t xml:space="preserve">-Peter </w:t>
      </w:r>
      <w:proofErr w:type="spellStart"/>
      <w:r w:rsidRPr="00A2551E">
        <w:t>Warnke</w:t>
      </w:r>
      <w:proofErr w:type="spellEnd"/>
      <w:r w:rsidRPr="00A2551E">
        <w:rPr>
          <w:rStyle w:val="HideTWBExt"/>
          <w:b w:val="0"/>
        </w:rPr>
        <w:t>&lt;/Members&gt;</w:t>
      </w:r>
    </w:p>
    <w:p w14:paraId="0F2F1261" w14:textId="77777777" w:rsidR="00997677" w:rsidRPr="00A2551E" w:rsidRDefault="00997677" w:rsidP="00997677">
      <w:r w:rsidRPr="00A2551E">
        <w:rPr>
          <w:rStyle w:val="HideTWBExt"/>
        </w:rPr>
        <w:t>&lt;/RepeatBlock-By&gt;</w:t>
      </w:r>
    </w:p>
    <w:p w14:paraId="1BE0DDD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CAC6431" w14:textId="77777777" w:rsidR="00997677" w:rsidRPr="00A2551E" w:rsidRDefault="00997677" w:rsidP="00997677">
      <w:pPr>
        <w:pStyle w:val="NormalBold"/>
      </w:pPr>
      <w:r w:rsidRPr="00A2551E">
        <w:rPr>
          <w:rStyle w:val="HideTWBExt"/>
          <w:b w:val="0"/>
        </w:rPr>
        <w:t>&lt;Article&gt;</w:t>
      </w:r>
      <w:r w:rsidRPr="00A2551E">
        <w:t>Paragrafo 15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4C1E3D4" w14:textId="77777777" w:rsidTr="00B568DA">
        <w:trPr>
          <w:jc w:val="center"/>
        </w:trPr>
        <w:tc>
          <w:tcPr>
            <w:tcW w:w="9752" w:type="dxa"/>
            <w:gridSpan w:val="2"/>
          </w:tcPr>
          <w:p w14:paraId="1C8C7DC6" w14:textId="77777777" w:rsidR="00997677" w:rsidRPr="00A2551E" w:rsidRDefault="00997677" w:rsidP="00B568DA">
            <w:pPr>
              <w:keepNext/>
            </w:pPr>
          </w:p>
        </w:tc>
      </w:tr>
      <w:tr w:rsidR="00997677" w:rsidRPr="00A2551E" w14:paraId="275A0FD9" w14:textId="77777777" w:rsidTr="00B568DA">
        <w:trPr>
          <w:jc w:val="center"/>
        </w:trPr>
        <w:tc>
          <w:tcPr>
            <w:tcW w:w="4876" w:type="dxa"/>
            <w:hideMark/>
          </w:tcPr>
          <w:p w14:paraId="2D4E201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933128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B46D2EF" w14:textId="77777777" w:rsidTr="00B568DA">
        <w:trPr>
          <w:jc w:val="center"/>
        </w:trPr>
        <w:tc>
          <w:tcPr>
            <w:tcW w:w="4876" w:type="dxa"/>
          </w:tcPr>
          <w:p w14:paraId="451EACA8" w14:textId="77777777" w:rsidR="00997677" w:rsidRPr="00A2551E" w:rsidRDefault="00997677" w:rsidP="00B568DA">
            <w:pPr>
              <w:pStyle w:val="Normal6"/>
              <w:rPr>
                <w:lang w:val="it-IT"/>
              </w:rPr>
            </w:pPr>
          </w:p>
        </w:tc>
        <w:tc>
          <w:tcPr>
            <w:tcW w:w="4876" w:type="dxa"/>
            <w:hideMark/>
          </w:tcPr>
          <w:p w14:paraId="44D2850B" w14:textId="77777777" w:rsidR="00997677" w:rsidRPr="00A2551E" w:rsidRDefault="00997677" w:rsidP="00B568DA">
            <w:pPr>
              <w:pStyle w:val="Normal6"/>
              <w:rPr>
                <w:szCs w:val="24"/>
                <w:lang w:val="it-IT"/>
              </w:rPr>
            </w:pPr>
            <w:r w:rsidRPr="00A2551E">
              <w:rPr>
                <w:b/>
                <w:i/>
                <w:lang w:val="it-IT"/>
              </w:rPr>
              <w:t>15 bis.</w:t>
            </w:r>
            <w:r w:rsidRPr="00A2551E">
              <w:rPr>
                <w:b/>
                <w:i/>
                <w:lang w:val="it-IT"/>
              </w:rPr>
              <w:tab/>
              <w:t>sottolinea che l'economia sociale rappresenta un'economia funzionale e verificata per il conseguimento sostenibile della maggior parte dei principi e degli obiettivi summenzionati; i soggetti dell'economia sociale forniscono una gamma completa di servizi per l'integrazione sociale e lavorativa sostenibile dei gruppi vulnerabili sulla base di condizioni di lavoro eque, tra cui la parità di retribuzione e il principio dell'equilibrio tra vita professionale e vita privata; oltre a ciò, le loro attività garantiscono l'accessibilità dei servizi sociali, dell'assistenza sanitaria e dell'istruzione per le persone vulnerabili, nonché alloggi a prezzi abbordabili;</w:t>
            </w:r>
          </w:p>
        </w:tc>
      </w:tr>
    </w:tbl>
    <w:p w14:paraId="4716EFC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5FA17D6" w14:textId="77777777" w:rsidR="00997677" w:rsidRPr="00A2551E" w:rsidRDefault="00997677" w:rsidP="00997677">
      <w:r w:rsidRPr="00A2551E">
        <w:rPr>
          <w:rStyle w:val="HideTWBExt"/>
        </w:rPr>
        <w:t>&lt;/Amend&gt;</w:t>
      </w:r>
    </w:p>
    <w:p w14:paraId="5EBD6036" w14:textId="3FCC902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220D894"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rPr>
          <w:rStyle w:val="HideTWBExt"/>
          <w:b w:val="0"/>
        </w:rPr>
        <w:t>&lt;/Members&gt;</w:t>
      </w:r>
    </w:p>
    <w:p w14:paraId="61215AE3" w14:textId="77777777" w:rsidR="00997677" w:rsidRPr="00A2551E" w:rsidRDefault="00997677" w:rsidP="00997677">
      <w:r w:rsidRPr="00A2551E">
        <w:rPr>
          <w:rStyle w:val="HideTWBExt"/>
        </w:rPr>
        <w:t>&lt;/RepeatBlock-By&gt;</w:t>
      </w:r>
    </w:p>
    <w:p w14:paraId="57A8AE5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D357E25" w14:textId="77777777" w:rsidR="00997677" w:rsidRPr="00A2551E" w:rsidRDefault="00997677" w:rsidP="00997677">
      <w:pPr>
        <w:pStyle w:val="NormalBold"/>
      </w:pPr>
      <w:r w:rsidRPr="00A2551E">
        <w:rPr>
          <w:rStyle w:val="HideTWBExt"/>
          <w:b w:val="0"/>
        </w:rPr>
        <w:t>&lt;Article&gt;</w:t>
      </w:r>
      <w:r w:rsidRPr="00A2551E">
        <w:t>Paragrafo 16</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0089E96" w14:textId="77777777" w:rsidTr="00B568DA">
        <w:trPr>
          <w:jc w:val="center"/>
        </w:trPr>
        <w:tc>
          <w:tcPr>
            <w:tcW w:w="9752" w:type="dxa"/>
            <w:gridSpan w:val="2"/>
          </w:tcPr>
          <w:p w14:paraId="08354E47" w14:textId="77777777" w:rsidR="00997677" w:rsidRPr="00A2551E" w:rsidRDefault="00997677" w:rsidP="00B568DA">
            <w:pPr>
              <w:keepNext/>
            </w:pPr>
          </w:p>
        </w:tc>
      </w:tr>
      <w:tr w:rsidR="00997677" w:rsidRPr="00A2551E" w14:paraId="23282BD8" w14:textId="77777777" w:rsidTr="00B568DA">
        <w:trPr>
          <w:jc w:val="center"/>
        </w:trPr>
        <w:tc>
          <w:tcPr>
            <w:tcW w:w="4876" w:type="dxa"/>
            <w:hideMark/>
          </w:tcPr>
          <w:p w14:paraId="65B89B16"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622767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337BE65" w14:textId="77777777" w:rsidTr="00B568DA">
        <w:trPr>
          <w:jc w:val="center"/>
        </w:trPr>
        <w:tc>
          <w:tcPr>
            <w:tcW w:w="4876" w:type="dxa"/>
            <w:hideMark/>
          </w:tcPr>
          <w:p w14:paraId="5726CB51" w14:textId="77777777" w:rsidR="00997677" w:rsidRPr="00A2551E" w:rsidRDefault="00997677" w:rsidP="00B568DA">
            <w:pPr>
              <w:pStyle w:val="Normal6"/>
              <w:rPr>
                <w:lang w:val="it-IT"/>
              </w:rPr>
            </w:pPr>
            <w:r w:rsidRPr="00A2551E">
              <w:rPr>
                <w:lang w:val="it-IT"/>
              </w:rPr>
              <w:t>16.</w:t>
            </w:r>
            <w:r w:rsidRPr="00A2551E">
              <w:rPr>
                <w:lang w:val="it-IT"/>
              </w:rPr>
              <w:tab/>
              <w:t xml:space="preserve">raccomanda di organizzare una conferenza annuale per valutare </w:t>
            </w:r>
            <w:r w:rsidRPr="00A2551E">
              <w:rPr>
                <w:b/>
                <w:i/>
                <w:lang w:val="it-IT"/>
              </w:rPr>
              <w:t>l'attuazione della strategia, con una composizione ampia e diversificata, comprese le persone che vivono in condizioni di</w:t>
            </w:r>
            <w:r w:rsidRPr="00A2551E">
              <w:rPr>
                <w:lang w:val="it-IT"/>
              </w:rPr>
              <w:t xml:space="preserve"> povertà;</w:t>
            </w:r>
          </w:p>
        </w:tc>
        <w:tc>
          <w:tcPr>
            <w:tcW w:w="4876" w:type="dxa"/>
            <w:hideMark/>
          </w:tcPr>
          <w:p w14:paraId="0652D811" w14:textId="77777777" w:rsidR="00997677" w:rsidRPr="00A2551E" w:rsidRDefault="00997677" w:rsidP="00B568DA">
            <w:pPr>
              <w:pStyle w:val="Normal6"/>
              <w:rPr>
                <w:szCs w:val="24"/>
                <w:lang w:val="it-IT"/>
              </w:rPr>
            </w:pPr>
            <w:r w:rsidRPr="00A2551E">
              <w:rPr>
                <w:lang w:val="it-IT"/>
              </w:rPr>
              <w:t>16.</w:t>
            </w:r>
            <w:r w:rsidRPr="00A2551E">
              <w:rPr>
                <w:lang w:val="it-IT"/>
              </w:rPr>
              <w:tab/>
              <w:t xml:space="preserve">raccomanda di organizzare una conferenza annuale per valutare </w:t>
            </w:r>
            <w:r w:rsidRPr="00A2551E">
              <w:rPr>
                <w:b/>
                <w:bCs/>
                <w:i/>
                <w:iCs/>
                <w:lang w:val="it-IT"/>
              </w:rPr>
              <w:t>la</w:t>
            </w:r>
            <w:r w:rsidRPr="00A2551E">
              <w:rPr>
                <w:lang w:val="it-IT"/>
              </w:rPr>
              <w:t xml:space="preserve"> povertà;</w:t>
            </w:r>
          </w:p>
        </w:tc>
      </w:tr>
    </w:tbl>
    <w:p w14:paraId="7C9007B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C844428" w14:textId="77777777" w:rsidR="00997677" w:rsidRPr="00A2551E" w:rsidRDefault="00997677" w:rsidP="00997677">
      <w:r w:rsidRPr="00A2551E">
        <w:rPr>
          <w:rStyle w:val="HideTWBExt"/>
        </w:rPr>
        <w:t>&lt;/Amend&gt;</w:t>
      </w:r>
    </w:p>
    <w:p w14:paraId="2B742F64" w14:textId="46646A8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34AC67A"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06AD042D" w14:textId="77777777" w:rsidR="00997677" w:rsidRPr="00A2551E" w:rsidRDefault="00997677" w:rsidP="00997677">
      <w:r w:rsidRPr="00A2551E">
        <w:rPr>
          <w:rStyle w:val="HideTWBExt"/>
        </w:rPr>
        <w:t>&lt;/RepeatBlock-By&gt;</w:t>
      </w:r>
    </w:p>
    <w:p w14:paraId="3685DB4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839538F" w14:textId="77777777" w:rsidR="00997677" w:rsidRPr="00A2551E" w:rsidRDefault="00997677" w:rsidP="00997677">
      <w:pPr>
        <w:pStyle w:val="NormalBold"/>
      </w:pPr>
      <w:r w:rsidRPr="00A2551E">
        <w:rPr>
          <w:rStyle w:val="HideTWBExt"/>
          <w:b w:val="0"/>
        </w:rPr>
        <w:t>&lt;Article&gt;</w:t>
      </w:r>
      <w:r w:rsidRPr="00A2551E">
        <w:t>Paragrafo 16</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2386423" w14:textId="77777777" w:rsidTr="00B568DA">
        <w:trPr>
          <w:jc w:val="center"/>
        </w:trPr>
        <w:tc>
          <w:tcPr>
            <w:tcW w:w="9752" w:type="dxa"/>
            <w:gridSpan w:val="2"/>
          </w:tcPr>
          <w:p w14:paraId="5A4773F5" w14:textId="77777777" w:rsidR="00997677" w:rsidRPr="00A2551E" w:rsidRDefault="00997677" w:rsidP="00B568DA">
            <w:pPr>
              <w:keepNext/>
            </w:pPr>
          </w:p>
        </w:tc>
      </w:tr>
      <w:tr w:rsidR="00997677" w:rsidRPr="00A2551E" w14:paraId="09D32B14" w14:textId="77777777" w:rsidTr="00B568DA">
        <w:trPr>
          <w:jc w:val="center"/>
        </w:trPr>
        <w:tc>
          <w:tcPr>
            <w:tcW w:w="4876" w:type="dxa"/>
            <w:hideMark/>
          </w:tcPr>
          <w:p w14:paraId="486635E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42FD38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BBA63EC" w14:textId="77777777" w:rsidTr="00B568DA">
        <w:trPr>
          <w:jc w:val="center"/>
        </w:trPr>
        <w:tc>
          <w:tcPr>
            <w:tcW w:w="4876" w:type="dxa"/>
            <w:hideMark/>
          </w:tcPr>
          <w:p w14:paraId="05285EDC" w14:textId="77777777" w:rsidR="00997677" w:rsidRPr="00A2551E" w:rsidRDefault="00997677" w:rsidP="00B568DA">
            <w:pPr>
              <w:pStyle w:val="Normal6"/>
              <w:rPr>
                <w:lang w:val="it-IT"/>
              </w:rPr>
            </w:pPr>
            <w:r w:rsidRPr="00A2551E">
              <w:rPr>
                <w:lang w:val="it-IT"/>
              </w:rPr>
              <w:t>16.</w:t>
            </w:r>
            <w:r w:rsidRPr="00A2551E">
              <w:rPr>
                <w:lang w:val="it-IT"/>
              </w:rPr>
              <w:tab/>
              <w:t>raccomanda di organizzare una conferenza annuale per valutare l'attuazione della strategia, con una composizione ampia e diversificata, comprese le persone che vivono in condizioni di povertà;</w:t>
            </w:r>
          </w:p>
        </w:tc>
        <w:tc>
          <w:tcPr>
            <w:tcW w:w="4876" w:type="dxa"/>
            <w:hideMark/>
          </w:tcPr>
          <w:p w14:paraId="78CBC10F" w14:textId="77777777" w:rsidR="00997677" w:rsidRPr="00A2551E" w:rsidRDefault="00997677" w:rsidP="00B568DA">
            <w:pPr>
              <w:pStyle w:val="Normal6"/>
              <w:rPr>
                <w:szCs w:val="24"/>
                <w:lang w:val="it-IT"/>
              </w:rPr>
            </w:pPr>
            <w:r w:rsidRPr="00A2551E">
              <w:rPr>
                <w:lang w:val="it-IT"/>
              </w:rPr>
              <w:t>16.</w:t>
            </w:r>
            <w:r w:rsidRPr="00A2551E">
              <w:rPr>
                <w:lang w:val="it-IT"/>
              </w:rPr>
              <w:tab/>
              <w:t>raccomanda di organizzare una conferenza annuale per valutare l'attuazione della strategia, con una composizione ampia e diversificata, comprese le persone che vivono in condizioni di povertà</w:t>
            </w:r>
            <w:r w:rsidRPr="00A2551E">
              <w:rPr>
                <w:b/>
                <w:i/>
                <w:lang w:val="it-IT"/>
              </w:rPr>
              <w:t>, le comunità locali e i portatori di interessi del settore dell'istruzione</w:t>
            </w:r>
            <w:r w:rsidRPr="00A2551E">
              <w:rPr>
                <w:lang w:val="it-IT"/>
              </w:rPr>
              <w:t>;</w:t>
            </w:r>
          </w:p>
        </w:tc>
      </w:tr>
    </w:tbl>
    <w:p w14:paraId="789817C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DD5B663" w14:textId="77777777" w:rsidR="00997677" w:rsidRPr="00A2551E" w:rsidRDefault="00997677" w:rsidP="00997677">
      <w:r w:rsidRPr="00A2551E">
        <w:rPr>
          <w:rStyle w:val="HideTWBExt"/>
        </w:rPr>
        <w:t>&lt;/Amend&gt;</w:t>
      </w:r>
    </w:p>
    <w:p w14:paraId="43424474" w14:textId="0D195B5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048F333"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69A6DC4B"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415E113F" w14:textId="77777777" w:rsidR="00997677" w:rsidRPr="00A2551E" w:rsidRDefault="00997677" w:rsidP="00997677">
      <w:r w:rsidRPr="00A2551E">
        <w:rPr>
          <w:rStyle w:val="HideTWBExt"/>
        </w:rPr>
        <w:t>&lt;/RepeatBlock-By&gt;</w:t>
      </w:r>
    </w:p>
    <w:p w14:paraId="50C87C3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652647C" w14:textId="77777777" w:rsidR="00997677" w:rsidRPr="00A2551E" w:rsidRDefault="00997677" w:rsidP="00997677">
      <w:pPr>
        <w:pStyle w:val="NormalBold"/>
      </w:pPr>
      <w:r w:rsidRPr="00A2551E">
        <w:rPr>
          <w:rStyle w:val="HideTWBExt"/>
          <w:b w:val="0"/>
        </w:rPr>
        <w:t>&lt;Article&gt;</w:t>
      </w:r>
      <w:r w:rsidRPr="00A2551E">
        <w:t>Paragrafo 16</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3D1AE66" w14:textId="77777777" w:rsidTr="00B568DA">
        <w:trPr>
          <w:jc w:val="center"/>
        </w:trPr>
        <w:tc>
          <w:tcPr>
            <w:tcW w:w="9752" w:type="dxa"/>
            <w:gridSpan w:val="2"/>
          </w:tcPr>
          <w:p w14:paraId="11E5B15B" w14:textId="77777777" w:rsidR="00997677" w:rsidRPr="00A2551E" w:rsidRDefault="00997677" w:rsidP="00B568DA">
            <w:pPr>
              <w:keepNext/>
            </w:pPr>
          </w:p>
        </w:tc>
      </w:tr>
      <w:tr w:rsidR="00997677" w:rsidRPr="00A2551E" w14:paraId="352CE2AE" w14:textId="77777777" w:rsidTr="00B568DA">
        <w:trPr>
          <w:jc w:val="center"/>
        </w:trPr>
        <w:tc>
          <w:tcPr>
            <w:tcW w:w="4876" w:type="dxa"/>
            <w:hideMark/>
          </w:tcPr>
          <w:p w14:paraId="0E1C5DB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143129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75F90E9" w14:textId="77777777" w:rsidTr="00B568DA">
        <w:trPr>
          <w:jc w:val="center"/>
        </w:trPr>
        <w:tc>
          <w:tcPr>
            <w:tcW w:w="4876" w:type="dxa"/>
            <w:hideMark/>
          </w:tcPr>
          <w:p w14:paraId="1600ED21" w14:textId="77777777" w:rsidR="00997677" w:rsidRPr="00A2551E" w:rsidRDefault="00997677" w:rsidP="00B568DA">
            <w:pPr>
              <w:pStyle w:val="Normal6"/>
              <w:rPr>
                <w:lang w:val="it-IT"/>
              </w:rPr>
            </w:pPr>
            <w:r w:rsidRPr="00A2551E">
              <w:rPr>
                <w:lang w:val="it-IT"/>
              </w:rPr>
              <w:t>16.</w:t>
            </w:r>
            <w:r w:rsidRPr="00A2551E">
              <w:rPr>
                <w:lang w:val="it-IT"/>
              </w:rPr>
              <w:tab/>
              <w:t>raccomanda di organizzare una conferenza annuale per valutare l'attuazione della strategia, con una composizione ampia e diversificata, comprese le persone che vivono in condizioni di povertà;</w:t>
            </w:r>
          </w:p>
        </w:tc>
        <w:tc>
          <w:tcPr>
            <w:tcW w:w="4876" w:type="dxa"/>
            <w:hideMark/>
          </w:tcPr>
          <w:p w14:paraId="3C95BC24" w14:textId="77777777" w:rsidR="00997677" w:rsidRPr="00A2551E" w:rsidRDefault="00997677" w:rsidP="00B568DA">
            <w:pPr>
              <w:pStyle w:val="Normal6"/>
              <w:rPr>
                <w:szCs w:val="24"/>
                <w:lang w:val="it-IT"/>
              </w:rPr>
            </w:pPr>
            <w:r w:rsidRPr="00A2551E">
              <w:rPr>
                <w:lang w:val="it-IT"/>
              </w:rPr>
              <w:t>16.</w:t>
            </w:r>
            <w:r w:rsidRPr="00A2551E">
              <w:rPr>
                <w:lang w:val="it-IT"/>
              </w:rPr>
              <w:tab/>
              <w:t xml:space="preserve">raccomanda di organizzare una conferenza annuale per valutare l'attuazione della strategia, con una composizione ampia e diversificata, </w:t>
            </w:r>
            <w:r w:rsidRPr="00A2551E">
              <w:rPr>
                <w:b/>
                <w:i/>
                <w:lang w:val="it-IT"/>
              </w:rPr>
              <w:t>in particolare per quanto riguarda le donne,</w:t>
            </w:r>
            <w:r w:rsidRPr="00A2551E">
              <w:rPr>
                <w:lang w:val="it-IT"/>
              </w:rPr>
              <w:t xml:space="preserve"> comprese le persone che vivono in condizioni di povertà;</w:t>
            </w:r>
          </w:p>
        </w:tc>
      </w:tr>
    </w:tbl>
    <w:p w14:paraId="084720B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BBE35A4" w14:textId="77777777" w:rsidR="00997677" w:rsidRPr="00A2551E" w:rsidRDefault="00997677" w:rsidP="00997677">
      <w:r w:rsidRPr="00A2551E">
        <w:rPr>
          <w:rStyle w:val="HideTWBExt"/>
        </w:rPr>
        <w:t>&lt;/Amend&gt;</w:t>
      </w:r>
    </w:p>
    <w:p w14:paraId="09F8C098" w14:textId="2A783FD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70134B4"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44F9AAE" w14:textId="77777777" w:rsidR="00997677" w:rsidRPr="00A2551E" w:rsidRDefault="00997677" w:rsidP="00997677">
      <w:r w:rsidRPr="00A2551E">
        <w:rPr>
          <w:rStyle w:val="HideTWBExt"/>
        </w:rPr>
        <w:t>&lt;/RepeatBlock-By&gt;</w:t>
      </w:r>
    </w:p>
    <w:p w14:paraId="2CEDF56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FEB60EE" w14:textId="77777777" w:rsidR="00997677" w:rsidRPr="00A2551E" w:rsidRDefault="00997677" w:rsidP="00997677">
      <w:pPr>
        <w:pStyle w:val="NormalBold"/>
      </w:pPr>
      <w:r w:rsidRPr="00A2551E">
        <w:rPr>
          <w:rStyle w:val="HideTWBExt"/>
          <w:b w:val="0"/>
        </w:rPr>
        <w:t>&lt;Article&gt;</w:t>
      </w:r>
      <w:r w:rsidRPr="00A2551E">
        <w:t>Paragrafo 16</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5E7852B" w14:textId="77777777" w:rsidTr="00B568DA">
        <w:trPr>
          <w:jc w:val="center"/>
        </w:trPr>
        <w:tc>
          <w:tcPr>
            <w:tcW w:w="9752" w:type="dxa"/>
            <w:gridSpan w:val="2"/>
          </w:tcPr>
          <w:p w14:paraId="43F26A5F" w14:textId="77777777" w:rsidR="00997677" w:rsidRPr="00A2551E" w:rsidRDefault="00997677" w:rsidP="00B568DA">
            <w:pPr>
              <w:keepNext/>
            </w:pPr>
          </w:p>
        </w:tc>
      </w:tr>
      <w:tr w:rsidR="00997677" w:rsidRPr="00A2551E" w14:paraId="20975174" w14:textId="77777777" w:rsidTr="00B568DA">
        <w:trPr>
          <w:jc w:val="center"/>
        </w:trPr>
        <w:tc>
          <w:tcPr>
            <w:tcW w:w="4876" w:type="dxa"/>
            <w:hideMark/>
          </w:tcPr>
          <w:p w14:paraId="5DECA77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AE1B98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53BE17E" w14:textId="77777777" w:rsidTr="00B568DA">
        <w:trPr>
          <w:jc w:val="center"/>
        </w:trPr>
        <w:tc>
          <w:tcPr>
            <w:tcW w:w="4876" w:type="dxa"/>
            <w:hideMark/>
          </w:tcPr>
          <w:p w14:paraId="681C87B6" w14:textId="77777777" w:rsidR="00997677" w:rsidRPr="00A2551E" w:rsidRDefault="00997677" w:rsidP="00B568DA">
            <w:pPr>
              <w:pStyle w:val="Normal6"/>
              <w:rPr>
                <w:lang w:val="it-IT"/>
              </w:rPr>
            </w:pPr>
            <w:r w:rsidRPr="00A2551E">
              <w:rPr>
                <w:lang w:val="it-IT"/>
              </w:rPr>
              <w:t>16.</w:t>
            </w:r>
            <w:r w:rsidRPr="00A2551E">
              <w:rPr>
                <w:lang w:val="it-IT"/>
              </w:rPr>
              <w:tab/>
              <w:t xml:space="preserve">raccomanda di organizzare una conferenza annuale per valutare l'attuazione della strategia, con una composizione ampia e diversificata, comprese le persone </w:t>
            </w:r>
            <w:r w:rsidRPr="00A2551E">
              <w:rPr>
                <w:b/>
                <w:i/>
                <w:lang w:val="it-IT"/>
              </w:rPr>
              <w:t>che vivono</w:t>
            </w:r>
            <w:r w:rsidRPr="00A2551E">
              <w:rPr>
                <w:lang w:val="it-IT"/>
              </w:rPr>
              <w:t xml:space="preserve"> in condizioni di povertà;</w:t>
            </w:r>
          </w:p>
        </w:tc>
        <w:tc>
          <w:tcPr>
            <w:tcW w:w="4876" w:type="dxa"/>
            <w:hideMark/>
          </w:tcPr>
          <w:p w14:paraId="298F3047" w14:textId="77777777" w:rsidR="00997677" w:rsidRPr="00A2551E" w:rsidRDefault="00997677" w:rsidP="00B568DA">
            <w:pPr>
              <w:pStyle w:val="Normal6"/>
              <w:rPr>
                <w:szCs w:val="24"/>
                <w:lang w:val="it-IT"/>
              </w:rPr>
            </w:pPr>
            <w:r w:rsidRPr="00A2551E">
              <w:rPr>
                <w:lang w:val="it-IT"/>
              </w:rPr>
              <w:t>16.</w:t>
            </w:r>
            <w:r w:rsidRPr="00A2551E">
              <w:rPr>
                <w:lang w:val="it-IT"/>
              </w:rPr>
              <w:tab/>
              <w:t>raccomanda di organizzare una conferenza annuale per valutare l'attuazione della strategia, con una composizione ampia e diversificata, comprese le persone in condizioni di povertà;</w:t>
            </w:r>
          </w:p>
        </w:tc>
      </w:tr>
    </w:tbl>
    <w:p w14:paraId="1546867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DA1B8C8" w14:textId="77777777" w:rsidR="00997677" w:rsidRPr="00A2551E" w:rsidRDefault="00997677" w:rsidP="00997677">
      <w:r w:rsidRPr="00A2551E">
        <w:rPr>
          <w:rStyle w:val="HideTWBExt"/>
        </w:rPr>
        <w:t>&lt;/Amend&gt;</w:t>
      </w:r>
    </w:p>
    <w:p w14:paraId="54A849B9" w14:textId="531B3C5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72112F3"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AE0DED4" w14:textId="77777777" w:rsidR="00997677" w:rsidRPr="00A2551E" w:rsidRDefault="00997677" w:rsidP="00997677">
      <w:r w:rsidRPr="00A2551E">
        <w:rPr>
          <w:rStyle w:val="HideTWBExt"/>
        </w:rPr>
        <w:t>&lt;/RepeatBlock-By&gt;</w:t>
      </w:r>
    </w:p>
    <w:p w14:paraId="0FD129B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63AC60B" w14:textId="77777777" w:rsidR="00997677" w:rsidRPr="00A2551E" w:rsidRDefault="00997677" w:rsidP="00997677">
      <w:pPr>
        <w:pStyle w:val="NormalBold"/>
      </w:pPr>
      <w:r w:rsidRPr="00A2551E">
        <w:rPr>
          <w:rStyle w:val="HideTWBExt"/>
          <w:b w:val="0"/>
        </w:rPr>
        <w:t>&lt;Article&gt;</w:t>
      </w:r>
      <w:r w:rsidRPr="00A2551E">
        <w:t>Paragrafo 16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DA64279" w14:textId="77777777" w:rsidTr="00B568DA">
        <w:trPr>
          <w:jc w:val="center"/>
        </w:trPr>
        <w:tc>
          <w:tcPr>
            <w:tcW w:w="9752" w:type="dxa"/>
            <w:gridSpan w:val="2"/>
          </w:tcPr>
          <w:p w14:paraId="77CC8F66" w14:textId="77777777" w:rsidR="00997677" w:rsidRPr="00A2551E" w:rsidRDefault="00997677" w:rsidP="00B568DA">
            <w:pPr>
              <w:keepNext/>
            </w:pPr>
          </w:p>
        </w:tc>
      </w:tr>
      <w:tr w:rsidR="00997677" w:rsidRPr="00A2551E" w14:paraId="5A33AD72" w14:textId="77777777" w:rsidTr="00B568DA">
        <w:trPr>
          <w:jc w:val="center"/>
        </w:trPr>
        <w:tc>
          <w:tcPr>
            <w:tcW w:w="4876" w:type="dxa"/>
            <w:hideMark/>
          </w:tcPr>
          <w:p w14:paraId="6E51171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7EEAB7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AC284E5" w14:textId="77777777" w:rsidTr="00B568DA">
        <w:trPr>
          <w:jc w:val="center"/>
        </w:trPr>
        <w:tc>
          <w:tcPr>
            <w:tcW w:w="4876" w:type="dxa"/>
          </w:tcPr>
          <w:p w14:paraId="0B91CC61" w14:textId="77777777" w:rsidR="00997677" w:rsidRPr="00A2551E" w:rsidRDefault="00997677" w:rsidP="00B568DA">
            <w:pPr>
              <w:pStyle w:val="Normal6"/>
              <w:rPr>
                <w:lang w:val="it-IT"/>
              </w:rPr>
            </w:pPr>
          </w:p>
        </w:tc>
        <w:tc>
          <w:tcPr>
            <w:tcW w:w="4876" w:type="dxa"/>
            <w:hideMark/>
          </w:tcPr>
          <w:p w14:paraId="735A502B" w14:textId="77777777" w:rsidR="00997677" w:rsidRPr="00A2551E" w:rsidRDefault="00997677" w:rsidP="00B568DA">
            <w:pPr>
              <w:pStyle w:val="Normal6"/>
              <w:rPr>
                <w:szCs w:val="24"/>
                <w:lang w:val="it-IT"/>
              </w:rPr>
            </w:pPr>
            <w:r w:rsidRPr="00A2551E">
              <w:rPr>
                <w:b/>
                <w:i/>
                <w:lang w:val="it-IT"/>
              </w:rPr>
              <w:t>16 bis.</w:t>
            </w:r>
            <w:r w:rsidRPr="00A2551E">
              <w:rPr>
                <w:b/>
                <w:i/>
                <w:lang w:val="it-IT"/>
              </w:rPr>
              <w:tab/>
              <w:t>raccomanda alla Commissione e agli Stati membri di elaborare strategie di comunicazione globali per combattere la stigmatizzazione e gli stereotipi nei confronti delle persone in condizioni di povertà e delle persone che ricevono assistenza sociale; chiede campagne educative che promuovano la dignità umana e la comprensione strutturale della povertà; invita inoltre la Commissione e gli Stati membri a vietare la discriminazione basata sullo status socioeconomico nella legislazione, nonché la protezione contro di essa nell'occupazione e nell'accesso ai servizi; invita inoltre il Consiglio ad adottare la sua posizione sulla direttiva orizzontale antidiscriminazione al fine di avviare negoziati interistituzionali e colmare le lacune nella legislazione antidiscriminazione dell'UE;</w:t>
            </w:r>
          </w:p>
        </w:tc>
      </w:tr>
    </w:tbl>
    <w:p w14:paraId="4371280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719380F" w14:textId="77777777" w:rsidR="00997677" w:rsidRPr="00A2551E" w:rsidRDefault="00997677" w:rsidP="00997677">
      <w:r w:rsidRPr="00A2551E">
        <w:rPr>
          <w:rStyle w:val="HideTWBExt"/>
        </w:rPr>
        <w:t>&lt;/Amend&gt;</w:t>
      </w:r>
    </w:p>
    <w:p w14:paraId="25801132" w14:textId="6DFBF68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D207857"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1B57EE5" w14:textId="77777777" w:rsidR="00997677" w:rsidRPr="00A2551E" w:rsidRDefault="00997677" w:rsidP="00997677">
      <w:r w:rsidRPr="00A2551E">
        <w:rPr>
          <w:rStyle w:val="HideTWBExt"/>
        </w:rPr>
        <w:t>&lt;/RepeatBlock-By&gt;</w:t>
      </w:r>
    </w:p>
    <w:p w14:paraId="4AD1D02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E2AAA5A" w14:textId="77777777" w:rsidR="00997677" w:rsidRPr="00A2551E" w:rsidRDefault="00997677" w:rsidP="00997677">
      <w:pPr>
        <w:pStyle w:val="NormalBold"/>
      </w:pPr>
      <w:r w:rsidRPr="00A2551E">
        <w:rPr>
          <w:rStyle w:val="HideTWBExt"/>
          <w:b w:val="0"/>
        </w:rPr>
        <w:t>&lt;Article&gt;</w:t>
      </w:r>
      <w:r w:rsidRPr="00A2551E">
        <w:t>Paragrafo 16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24FA7E5" w14:textId="77777777" w:rsidTr="00B568DA">
        <w:trPr>
          <w:jc w:val="center"/>
        </w:trPr>
        <w:tc>
          <w:tcPr>
            <w:tcW w:w="9752" w:type="dxa"/>
            <w:gridSpan w:val="2"/>
          </w:tcPr>
          <w:p w14:paraId="75D61E27" w14:textId="77777777" w:rsidR="00997677" w:rsidRPr="00A2551E" w:rsidRDefault="00997677" w:rsidP="00B568DA">
            <w:pPr>
              <w:keepNext/>
            </w:pPr>
          </w:p>
        </w:tc>
      </w:tr>
      <w:tr w:rsidR="00997677" w:rsidRPr="00A2551E" w14:paraId="0B9B9885" w14:textId="77777777" w:rsidTr="00B568DA">
        <w:trPr>
          <w:jc w:val="center"/>
        </w:trPr>
        <w:tc>
          <w:tcPr>
            <w:tcW w:w="4876" w:type="dxa"/>
            <w:hideMark/>
          </w:tcPr>
          <w:p w14:paraId="34E8BB0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F5CF12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7B9E42C" w14:textId="77777777" w:rsidTr="00B568DA">
        <w:trPr>
          <w:jc w:val="center"/>
        </w:trPr>
        <w:tc>
          <w:tcPr>
            <w:tcW w:w="4876" w:type="dxa"/>
          </w:tcPr>
          <w:p w14:paraId="6B36E0C2" w14:textId="77777777" w:rsidR="00997677" w:rsidRPr="00A2551E" w:rsidRDefault="00997677" w:rsidP="00B568DA">
            <w:pPr>
              <w:pStyle w:val="Normal6"/>
              <w:rPr>
                <w:lang w:val="it-IT"/>
              </w:rPr>
            </w:pPr>
          </w:p>
        </w:tc>
        <w:tc>
          <w:tcPr>
            <w:tcW w:w="4876" w:type="dxa"/>
            <w:hideMark/>
          </w:tcPr>
          <w:p w14:paraId="33596664" w14:textId="77777777" w:rsidR="00997677" w:rsidRPr="00A2551E" w:rsidRDefault="00997677" w:rsidP="00B568DA">
            <w:pPr>
              <w:pStyle w:val="Normal6"/>
              <w:rPr>
                <w:szCs w:val="24"/>
                <w:lang w:val="it-IT"/>
              </w:rPr>
            </w:pPr>
            <w:r w:rsidRPr="00A2551E">
              <w:rPr>
                <w:b/>
                <w:i/>
                <w:lang w:val="it-IT"/>
              </w:rPr>
              <w:t>16 bis.</w:t>
            </w:r>
            <w:r w:rsidRPr="00A2551E">
              <w:rPr>
                <w:b/>
                <w:i/>
                <w:lang w:val="it-IT"/>
              </w:rPr>
              <w:tab/>
              <w:t>sottolinea che la conferenza dovrebbe contribuire al monitoraggio formale della strategia da parte dell'UE fornendo uno spazio per esaminare i progressi compiuti rispetto a parametri di riferimento e indicatori chiari; chiede a tale proposito che la partecipazione diretta di persone che hanno vissuto in condizioni di povertà sia attivamente sostenuta e riconosciuta come essenziale per valutare l'impatto effettivo della strategia;</w:t>
            </w:r>
          </w:p>
        </w:tc>
      </w:tr>
    </w:tbl>
    <w:p w14:paraId="0173174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75171A3" w14:textId="77777777" w:rsidR="00997677" w:rsidRPr="00A2551E" w:rsidRDefault="00997677" w:rsidP="00997677">
      <w:r w:rsidRPr="00A2551E">
        <w:rPr>
          <w:rStyle w:val="HideTWBExt"/>
        </w:rPr>
        <w:t>&lt;/Amend&gt;</w:t>
      </w:r>
    </w:p>
    <w:p w14:paraId="124FAA30" w14:textId="3FAFE09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540A26C"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6BA3B870" w14:textId="77777777" w:rsidR="00997677" w:rsidRPr="00A2551E" w:rsidRDefault="00997677" w:rsidP="00997677">
      <w:r w:rsidRPr="00A2551E">
        <w:rPr>
          <w:rStyle w:val="HideTWBExt"/>
        </w:rPr>
        <w:t>&lt;/RepeatBlock-By&gt;</w:t>
      </w:r>
    </w:p>
    <w:p w14:paraId="02E78B2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7D28215" w14:textId="77777777" w:rsidR="00997677" w:rsidRPr="00A2551E" w:rsidRDefault="00997677" w:rsidP="00997677">
      <w:pPr>
        <w:pStyle w:val="NormalBold"/>
      </w:pPr>
      <w:r w:rsidRPr="00A2551E">
        <w:rPr>
          <w:rStyle w:val="HideTWBExt"/>
          <w:b w:val="0"/>
        </w:rPr>
        <w:t>&lt;Article&gt;</w:t>
      </w:r>
      <w:r w:rsidRPr="00A2551E">
        <w:t>Paragrafo 16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8252622" w14:textId="77777777" w:rsidTr="00B568DA">
        <w:trPr>
          <w:jc w:val="center"/>
        </w:trPr>
        <w:tc>
          <w:tcPr>
            <w:tcW w:w="9752" w:type="dxa"/>
            <w:gridSpan w:val="2"/>
          </w:tcPr>
          <w:p w14:paraId="31D51F79" w14:textId="77777777" w:rsidR="00997677" w:rsidRPr="00A2551E" w:rsidRDefault="00997677" w:rsidP="00B568DA">
            <w:pPr>
              <w:keepNext/>
            </w:pPr>
          </w:p>
        </w:tc>
      </w:tr>
      <w:tr w:rsidR="00997677" w:rsidRPr="00A2551E" w14:paraId="7A659626" w14:textId="77777777" w:rsidTr="00B568DA">
        <w:trPr>
          <w:jc w:val="center"/>
        </w:trPr>
        <w:tc>
          <w:tcPr>
            <w:tcW w:w="4876" w:type="dxa"/>
            <w:hideMark/>
          </w:tcPr>
          <w:p w14:paraId="2434D85B"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A5CEFB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326BC02" w14:textId="77777777" w:rsidTr="00B568DA">
        <w:trPr>
          <w:jc w:val="center"/>
        </w:trPr>
        <w:tc>
          <w:tcPr>
            <w:tcW w:w="4876" w:type="dxa"/>
          </w:tcPr>
          <w:p w14:paraId="263E1902" w14:textId="77777777" w:rsidR="00997677" w:rsidRPr="00A2551E" w:rsidRDefault="00997677" w:rsidP="00B568DA">
            <w:pPr>
              <w:pStyle w:val="Normal6"/>
              <w:rPr>
                <w:lang w:val="it-IT"/>
              </w:rPr>
            </w:pPr>
          </w:p>
        </w:tc>
        <w:tc>
          <w:tcPr>
            <w:tcW w:w="4876" w:type="dxa"/>
            <w:hideMark/>
          </w:tcPr>
          <w:p w14:paraId="3752161A" w14:textId="77777777" w:rsidR="00997677" w:rsidRPr="00A2551E" w:rsidRDefault="00997677" w:rsidP="00B568DA">
            <w:pPr>
              <w:pStyle w:val="Normal6"/>
              <w:rPr>
                <w:szCs w:val="24"/>
                <w:lang w:val="it-IT"/>
              </w:rPr>
            </w:pPr>
            <w:r w:rsidRPr="00A2551E">
              <w:rPr>
                <w:b/>
                <w:i/>
                <w:lang w:val="it-IT"/>
              </w:rPr>
              <w:t>16 ter.</w:t>
            </w:r>
            <w:r w:rsidRPr="00A2551E">
              <w:rPr>
                <w:b/>
                <w:i/>
                <w:lang w:val="it-IT"/>
              </w:rPr>
              <w:tab/>
              <w:t>sottolinea che la povertà aumenta il rischio che le persone siano oggetto di pregiudizi e siano profilate in base alle loro circostanze socioeconomiche, il che può portare a interventi di applicazione delle norme sproporzionati; sottolinea che le persone in condizioni di povertà spesso incontrano ostacoli nell'accesso a una rappresentanza legale di qualità e sufficiente; invita la Commissione e gli Stati membri a rafforzare la capacità istituzionale di combattere i pregiudizi legati al contesto socioeconomico; sottolinea che occorre destinare sforzi e finanziamenti sia a iniziative di sensibilizzazione e sviluppo delle capacità in seno alle istituzioni preposte all'applicazione delle norme sia ad attività di responsabilizzazione delle persone che vivono in condizioni di povertà, migliorando la loro conoscenza dei loro diritti, dei meccanismi di denuncia e dei canali di sostegno disponibili;</w:t>
            </w:r>
          </w:p>
        </w:tc>
      </w:tr>
    </w:tbl>
    <w:p w14:paraId="60078D6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CC8080D" w14:textId="77777777" w:rsidR="00997677" w:rsidRPr="00A2551E" w:rsidRDefault="00997677" w:rsidP="00997677">
      <w:r w:rsidRPr="00A2551E">
        <w:rPr>
          <w:rStyle w:val="HideTWBExt"/>
        </w:rPr>
        <w:t>&lt;/Amend&gt;</w:t>
      </w:r>
    </w:p>
    <w:p w14:paraId="322F0ACF" w14:textId="311CD8B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1BE7D97"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3E4F442" w14:textId="77777777" w:rsidR="00997677" w:rsidRPr="00A2551E" w:rsidRDefault="00997677" w:rsidP="00997677">
      <w:r w:rsidRPr="00A2551E">
        <w:rPr>
          <w:rStyle w:val="HideTWBExt"/>
        </w:rPr>
        <w:t>&lt;/RepeatBlock-By&gt;</w:t>
      </w:r>
    </w:p>
    <w:p w14:paraId="517B38C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F3D2777" w14:textId="77777777" w:rsidR="00997677" w:rsidRPr="00A2551E" w:rsidRDefault="00997677" w:rsidP="00997677">
      <w:pPr>
        <w:pStyle w:val="NormalBold"/>
      </w:pPr>
      <w:r w:rsidRPr="00A2551E">
        <w:rPr>
          <w:rStyle w:val="HideTWBExt"/>
          <w:b w:val="0"/>
        </w:rPr>
        <w:t>&lt;Article&gt;</w:t>
      </w:r>
      <w:r w:rsidRPr="00A2551E">
        <w:t>Paragrafo 17</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DE8BDA4" w14:textId="77777777" w:rsidTr="00B568DA">
        <w:trPr>
          <w:jc w:val="center"/>
        </w:trPr>
        <w:tc>
          <w:tcPr>
            <w:tcW w:w="9752" w:type="dxa"/>
            <w:gridSpan w:val="2"/>
          </w:tcPr>
          <w:p w14:paraId="681FFAE3" w14:textId="77777777" w:rsidR="00997677" w:rsidRPr="00A2551E" w:rsidRDefault="00997677" w:rsidP="00B568DA">
            <w:pPr>
              <w:keepNext/>
            </w:pPr>
          </w:p>
        </w:tc>
      </w:tr>
      <w:tr w:rsidR="00997677" w:rsidRPr="00A2551E" w14:paraId="48CF6137" w14:textId="77777777" w:rsidTr="00B568DA">
        <w:trPr>
          <w:jc w:val="center"/>
        </w:trPr>
        <w:tc>
          <w:tcPr>
            <w:tcW w:w="4876" w:type="dxa"/>
            <w:hideMark/>
          </w:tcPr>
          <w:p w14:paraId="54C01AF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8D830A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BBF3B5C" w14:textId="77777777" w:rsidTr="00B568DA">
        <w:trPr>
          <w:jc w:val="center"/>
        </w:trPr>
        <w:tc>
          <w:tcPr>
            <w:tcW w:w="4876" w:type="dxa"/>
            <w:hideMark/>
          </w:tcPr>
          <w:p w14:paraId="56D1600F" w14:textId="77777777" w:rsidR="00997677" w:rsidRPr="00A2551E" w:rsidRDefault="00997677" w:rsidP="00B568DA">
            <w:pPr>
              <w:pStyle w:val="Normal6"/>
              <w:rPr>
                <w:lang w:val="it-IT"/>
              </w:rPr>
            </w:pPr>
            <w:r w:rsidRPr="00A2551E">
              <w:rPr>
                <w:b/>
                <w:i/>
                <w:lang w:val="it-IT"/>
              </w:rPr>
              <w:t>17.</w:t>
            </w:r>
            <w:r w:rsidRPr="00A2551E">
              <w:rPr>
                <w:b/>
                <w:i/>
                <w:lang w:val="it-IT"/>
              </w:rPr>
              <w:tab/>
              <w:t>ritiene che la Commissione dovrebbe rafforzare le risorse destinate a sostenere le varie organizzazioni sociali coinvolte nella lotta e nella prevenzione della povertà;</w:t>
            </w:r>
          </w:p>
        </w:tc>
        <w:tc>
          <w:tcPr>
            <w:tcW w:w="4876" w:type="dxa"/>
            <w:hideMark/>
          </w:tcPr>
          <w:p w14:paraId="395EFA90" w14:textId="77777777" w:rsidR="00997677" w:rsidRPr="00A2551E" w:rsidRDefault="00997677" w:rsidP="00B568DA">
            <w:pPr>
              <w:pStyle w:val="Normal6"/>
              <w:rPr>
                <w:szCs w:val="24"/>
                <w:lang w:val="it-IT"/>
              </w:rPr>
            </w:pPr>
            <w:r w:rsidRPr="00A2551E">
              <w:rPr>
                <w:b/>
                <w:i/>
                <w:lang w:val="it-IT"/>
              </w:rPr>
              <w:t>soppresso</w:t>
            </w:r>
          </w:p>
        </w:tc>
      </w:tr>
    </w:tbl>
    <w:p w14:paraId="4254F21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FD93D7E" w14:textId="77777777" w:rsidR="00997677" w:rsidRPr="00A2551E" w:rsidRDefault="00997677" w:rsidP="00997677">
      <w:r w:rsidRPr="00A2551E">
        <w:rPr>
          <w:rStyle w:val="HideTWBExt"/>
        </w:rPr>
        <w:t>&lt;/Amend&gt;</w:t>
      </w:r>
    </w:p>
    <w:p w14:paraId="425926EB" w14:textId="4B23D1D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136D0BF"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5EF3253F" w14:textId="77777777" w:rsidR="00997677" w:rsidRPr="00A2551E" w:rsidRDefault="00997677" w:rsidP="00997677">
      <w:r w:rsidRPr="00A2551E">
        <w:rPr>
          <w:rStyle w:val="HideTWBExt"/>
        </w:rPr>
        <w:t>&lt;/RepeatBlock-By&gt;</w:t>
      </w:r>
    </w:p>
    <w:p w14:paraId="30E8D77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F9E3064" w14:textId="77777777" w:rsidR="00997677" w:rsidRPr="00A2551E" w:rsidRDefault="00997677" w:rsidP="00997677">
      <w:pPr>
        <w:pStyle w:val="NormalBold"/>
      </w:pPr>
      <w:r w:rsidRPr="00A2551E">
        <w:rPr>
          <w:rStyle w:val="HideTWBExt"/>
          <w:b w:val="0"/>
        </w:rPr>
        <w:t>&lt;Article&gt;</w:t>
      </w:r>
      <w:r w:rsidRPr="00A2551E">
        <w:t>Paragrafo 17</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3FC2155" w14:textId="77777777" w:rsidTr="00B568DA">
        <w:trPr>
          <w:jc w:val="center"/>
        </w:trPr>
        <w:tc>
          <w:tcPr>
            <w:tcW w:w="9752" w:type="dxa"/>
            <w:gridSpan w:val="2"/>
          </w:tcPr>
          <w:p w14:paraId="22B34F76" w14:textId="77777777" w:rsidR="00997677" w:rsidRPr="00A2551E" w:rsidRDefault="00997677" w:rsidP="00B568DA">
            <w:pPr>
              <w:keepNext/>
            </w:pPr>
          </w:p>
        </w:tc>
      </w:tr>
      <w:tr w:rsidR="00997677" w:rsidRPr="00A2551E" w14:paraId="320086C3" w14:textId="77777777" w:rsidTr="00B568DA">
        <w:trPr>
          <w:jc w:val="center"/>
        </w:trPr>
        <w:tc>
          <w:tcPr>
            <w:tcW w:w="4876" w:type="dxa"/>
            <w:hideMark/>
          </w:tcPr>
          <w:p w14:paraId="0A978DF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32D757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478B68D" w14:textId="77777777" w:rsidTr="00B568DA">
        <w:trPr>
          <w:jc w:val="center"/>
        </w:trPr>
        <w:tc>
          <w:tcPr>
            <w:tcW w:w="4876" w:type="dxa"/>
            <w:hideMark/>
          </w:tcPr>
          <w:p w14:paraId="593EBE94" w14:textId="77777777" w:rsidR="00997677" w:rsidRPr="00A2551E" w:rsidRDefault="00997677" w:rsidP="00B568DA">
            <w:pPr>
              <w:pStyle w:val="Normal6"/>
              <w:rPr>
                <w:lang w:val="it-IT"/>
              </w:rPr>
            </w:pPr>
            <w:r w:rsidRPr="00A2551E">
              <w:rPr>
                <w:lang w:val="it-IT"/>
              </w:rPr>
              <w:t>17.</w:t>
            </w:r>
            <w:r w:rsidRPr="00A2551E">
              <w:rPr>
                <w:lang w:val="it-IT"/>
              </w:rPr>
              <w:tab/>
              <w:t>ritiene che la Commissione dovrebbe rafforzare le risorse destinate a sostenere le varie organizzazioni sociali coinvolte nella lotta e nella prevenzione della povertà;</w:t>
            </w:r>
          </w:p>
        </w:tc>
        <w:tc>
          <w:tcPr>
            <w:tcW w:w="4876" w:type="dxa"/>
            <w:hideMark/>
          </w:tcPr>
          <w:p w14:paraId="57222881" w14:textId="77777777" w:rsidR="00997677" w:rsidRPr="00A2551E" w:rsidRDefault="00997677" w:rsidP="00B568DA">
            <w:pPr>
              <w:pStyle w:val="Normal6"/>
              <w:rPr>
                <w:szCs w:val="24"/>
                <w:lang w:val="it-IT"/>
              </w:rPr>
            </w:pPr>
            <w:r w:rsidRPr="00A2551E">
              <w:rPr>
                <w:lang w:val="it-IT"/>
              </w:rPr>
              <w:t>17.</w:t>
            </w:r>
            <w:r w:rsidRPr="00A2551E">
              <w:rPr>
                <w:lang w:val="it-IT"/>
              </w:rPr>
              <w:tab/>
              <w:t xml:space="preserve">ritiene che la Commissione dovrebbe rafforzare le risorse destinate a sostenere le varie organizzazioni sociali coinvolte nella lotta e nella prevenzione della povertà; </w:t>
            </w:r>
            <w:r w:rsidRPr="00A2551E">
              <w:rPr>
                <w:b/>
                <w:i/>
                <w:lang w:val="it-IT"/>
              </w:rPr>
              <w:t>chiede che la strategia contro la povertà garantisca che i destinatari finali non siano privati dei benefici dei fondi sociali dell'UE in caso di applicazione di sanzioni al loro governo, in linea con il regolamento sulla condizionalità dello Stato di diritto</w:t>
            </w:r>
            <w:r w:rsidRPr="00A2551E">
              <w:rPr>
                <w:b/>
                <w:i/>
                <w:vertAlign w:val="superscript"/>
                <w:lang w:val="it-IT"/>
              </w:rPr>
              <w:t>1 bis</w:t>
            </w:r>
            <w:r w:rsidRPr="00A2551E">
              <w:rPr>
                <w:b/>
                <w:i/>
                <w:lang w:val="it-IT"/>
              </w:rPr>
              <w:t xml:space="preserve"> e con un approccio di condizionalità intelligente;</w:t>
            </w:r>
          </w:p>
        </w:tc>
      </w:tr>
      <w:tr w:rsidR="00997677" w:rsidRPr="00A2551E" w14:paraId="4B08CCB6" w14:textId="77777777" w:rsidTr="00B568DA">
        <w:trPr>
          <w:jc w:val="center"/>
        </w:trPr>
        <w:tc>
          <w:tcPr>
            <w:tcW w:w="4876" w:type="dxa"/>
          </w:tcPr>
          <w:p w14:paraId="36002952" w14:textId="77777777" w:rsidR="00997677" w:rsidRPr="00A2551E" w:rsidRDefault="00997677" w:rsidP="00B568DA">
            <w:pPr>
              <w:pStyle w:val="Normal6"/>
              <w:rPr>
                <w:lang w:val="it-IT"/>
              </w:rPr>
            </w:pPr>
          </w:p>
        </w:tc>
        <w:tc>
          <w:tcPr>
            <w:tcW w:w="4876" w:type="dxa"/>
            <w:hideMark/>
          </w:tcPr>
          <w:p w14:paraId="3F3E106C" w14:textId="77777777" w:rsidR="00997677" w:rsidRPr="00A2551E" w:rsidRDefault="00997677" w:rsidP="00B568DA">
            <w:pPr>
              <w:pStyle w:val="Normal6"/>
              <w:rPr>
                <w:szCs w:val="24"/>
                <w:lang w:val="it-IT"/>
              </w:rPr>
            </w:pPr>
            <w:r w:rsidRPr="00A2551E">
              <w:rPr>
                <w:lang w:val="it-IT"/>
              </w:rPr>
              <w:t>__________________</w:t>
            </w:r>
          </w:p>
        </w:tc>
      </w:tr>
      <w:tr w:rsidR="00997677" w:rsidRPr="00A2551E" w14:paraId="65699F83" w14:textId="77777777" w:rsidTr="00B568DA">
        <w:trPr>
          <w:jc w:val="center"/>
        </w:trPr>
        <w:tc>
          <w:tcPr>
            <w:tcW w:w="4876" w:type="dxa"/>
          </w:tcPr>
          <w:p w14:paraId="2BA234EA" w14:textId="77777777" w:rsidR="00997677" w:rsidRPr="00A2551E" w:rsidRDefault="00997677" w:rsidP="00B568DA">
            <w:pPr>
              <w:pStyle w:val="Normal6"/>
              <w:rPr>
                <w:lang w:val="it-IT"/>
              </w:rPr>
            </w:pPr>
          </w:p>
        </w:tc>
        <w:tc>
          <w:tcPr>
            <w:tcW w:w="4876" w:type="dxa"/>
            <w:hideMark/>
          </w:tcPr>
          <w:p w14:paraId="08D4C3D6" w14:textId="77777777" w:rsidR="00997677" w:rsidRPr="00A2551E" w:rsidRDefault="00997677" w:rsidP="00B568DA">
            <w:pPr>
              <w:pStyle w:val="Normal6"/>
              <w:rPr>
                <w:szCs w:val="24"/>
                <w:lang w:val="it-IT"/>
              </w:rPr>
            </w:pPr>
            <w:r w:rsidRPr="00A2551E">
              <w:rPr>
                <w:b/>
                <w:i/>
                <w:vertAlign w:val="superscript"/>
                <w:lang w:val="it-IT"/>
              </w:rPr>
              <w:t>1 bis</w:t>
            </w:r>
            <w:r w:rsidRPr="00A2551E">
              <w:rPr>
                <w:lang w:val="it-IT"/>
              </w:rPr>
              <w:t xml:space="preserve"> </w:t>
            </w:r>
            <w:r w:rsidRPr="00A2551E">
              <w:rPr>
                <w:b/>
                <w:i/>
                <w:lang w:val="it-IT"/>
              </w:rPr>
              <w:t>GU L 433I del 22.12.2020, pag. 1.</w:t>
            </w:r>
          </w:p>
        </w:tc>
      </w:tr>
    </w:tbl>
    <w:p w14:paraId="20195C5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7F7C009" w14:textId="77777777" w:rsidR="00997677" w:rsidRPr="00A2551E" w:rsidRDefault="00997677" w:rsidP="00997677">
      <w:r w:rsidRPr="00A2551E">
        <w:rPr>
          <w:rStyle w:val="HideTWBExt"/>
        </w:rPr>
        <w:t>&lt;/Amend&gt;</w:t>
      </w:r>
    </w:p>
    <w:p w14:paraId="762F728A" w14:textId="63D698FB"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419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54A1A23"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56D969E2"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6DBFF3A4" w14:textId="77777777" w:rsidR="00997677" w:rsidRPr="00A2551E" w:rsidRDefault="00997677" w:rsidP="00997677">
      <w:r w:rsidRPr="00A2551E">
        <w:rPr>
          <w:rStyle w:val="HideTWBExt"/>
        </w:rPr>
        <w:t>&lt;/RepeatBlock-By&gt;</w:t>
      </w:r>
    </w:p>
    <w:p w14:paraId="77F2D40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9BD480B" w14:textId="77777777" w:rsidR="00997677" w:rsidRPr="00A2551E" w:rsidRDefault="00997677" w:rsidP="00997677">
      <w:pPr>
        <w:pStyle w:val="NormalBold"/>
      </w:pPr>
      <w:r w:rsidRPr="00A2551E">
        <w:rPr>
          <w:rStyle w:val="HideTWBExt"/>
          <w:b w:val="0"/>
        </w:rPr>
        <w:t>&lt;Article&gt;</w:t>
      </w:r>
      <w:r w:rsidRPr="00A2551E">
        <w:t>Paragrafo 17</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124D904" w14:textId="77777777" w:rsidTr="00B568DA">
        <w:trPr>
          <w:jc w:val="center"/>
        </w:trPr>
        <w:tc>
          <w:tcPr>
            <w:tcW w:w="9752" w:type="dxa"/>
            <w:gridSpan w:val="2"/>
          </w:tcPr>
          <w:p w14:paraId="2D81A1B1" w14:textId="77777777" w:rsidR="00997677" w:rsidRPr="00A2551E" w:rsidRDefault="00997677" w:rsidP="00B568DA">
            <w:pPr>
              <w:keepNext/>
            </w:pPr>
          </w:p>
        </w:tc>
      </w:tr>
      <w:tr w:rsidR="00997677" w:rsidRPr="00A2551E" w14:paraId="47F07227" w14:textId="77777777" w:rsidTr="00B568DA">
        <w:trPr>
          <w:jc w:val="center"/>
        </w:trPr>
        <w:tc>
          <w:tcPr>
            <w:tcW w:w="4876" w:type="dxa"/>
            <w:hideMark/>
          </w:tcPr>
          <w:p w14:paraId="5DA666D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3C5022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E589857" w14:textId="77777777" w:rsidTr="00B568DA">
        <w:trPr>
          <w:jc w:val="center"/>
        </w:trPr>
        <w:tc>
          <w:tcPr>
            <w:tcW w:w="4876" w:type="dxa"/>
            <w:hideMark/>
          </w:tcPr>
          <w:p w14:paraId="6E580FCB" w14:textId="77777777" w:rsidR="00997677" w:rsidRPr="00A2551E" w:rsidRDefault="00997677" w:rsidP="00B568DA">
            <w:pPr>
              <w:pStyle w:val="Normal6"/>
              <w:rPr>
                <w:lang w:val="it-IT"/>
              </w:rPr>
            </w:pPr>
            <w:r w:rsidRPr="00A2551E">
              <w:rPr>
                <w:lang w:val="it-IT"/>
              </w:rPr>
              <w:t>17.</w:t>
            </w:r>
            <w:r w:rsidRPr="00A2551E">
              <w:rPr>
                <w:lang w:val="it-IT"/>
              </w:rPr>
              <w:tab/>
              <w:t>ritiene che la Commissione dovrebbe rafforzare le risorse destinate a sostenere le varie organizzazioni sociali coinvolte nella lotta e nella prevenzione della povertà;</w:t>
            </w:r>
          </w:p>
        </w:tc>
        <w:tc>
          <w:tcPr>
            <w:tcW w:w="4876" w:type="dxa"/>
            <w:hideMark/>
          </w:tcPr>
          <w:p w14:paraId="4362BF7B" w14:textId="77777777" w:rsidR="00997677" w:rsidRPr="00A2551E" w:rsidRDefault="00997677" w:rsidP="00B568DA">
            <w:pPr>
              <w:pStyle w:val="Normal6"/>
              <w:rPr>
                <w:szCs w:val="24"/>
                <w:lang w:val="it-IT"/>
              </w:rPr>
            </w:pPr>
            <w:r w:rsidRPr="00A2551E">
              <w:rPr>
                <w:lang w:val="it-IT"/>
              </w:rPr>
              <w:t>17.</w:t>
            </w:r>
            <w:r w:rsidRPr="00A2551E">
              <w:rPr>
                <w:lang w:val="it-IT"/>
              </w:rPr>
              <w:tab/>
              <w:t>ritiene che la Commissione dovrebbe rafforzare le risorse destinate a sostenere le varie organizzazioni sociali</w:t>
            </w:r>
            <w:r w:rsidRPr="00A2551E">
              <w:rPr>
                <w:b/>
                <w:i/>
                <w:lang w:val="it-IT"/>
              </w:rPr>
              <w:t>, comprese quelle senza scopo di lucro,</w:t>
            </w:r>
            <w:r w:rsidRPr="00A2551E">
              <w:rPr>
                <w:lang w:val="it-IT"/>
              </w:rPr>
              <w:t xml:space="preserve"> coinvolte nella lotta e nella prevenzione della povertà;</w:t>
            </w:r>
          </w:p>
        </w:tc>
      </w:tr>
    </w:tbl>
    <w:p w14:paraId="67D92675"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0A54314" w14:textId="77777777" w:rsidR="00997677" w:rsidRPr="00A2551E" w:rsidRDefault="00997677" w:rsidP="00997677">
      <w:r w:rsidRPr="00A2551E">
        <w:rPr>
          <w:rStyle w:val="HideTWBExt"/>
        </w:rPr>
        <w:t>&lt;/Amend&gt;</w:t>
      </w:r>
    </w:p>
    <w:p w14:paraId="6A5A8E63" w14:textId="39374C0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420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F1552B1" w14:textId="77777777" w:rsidR="00997677" w:rsidRPr="00A2551E" w:rsidRDefault="00997677" w:rsidP="00997677">
      <w:pPr>
        <w:pStyle w:val="NormalBold"/>
      </w:pPr>
      <w:r w:rsidRPr="00A2551E">
        <w:rPr>
          <w:rStyle w:val="HideTWBExt"/>
          <w:b w:val="0"/>
        </w:rPr>
        <w:t>&lt;RepeatBlock-By&gt;&lt;Members&gt;</w:t>
      </w:r>
      <w:r w:rsidRPr="00A2551E">
        <w:t xml:space="preserve">Sérgio Humberto, Martine Kemp, Niels </w:t>
      </w:r>
      <w:proofErr w:type="spellStart"/>
      <w:r w:rsidRPr="00A2551E">
        <w:t>Geuking</w:t>
      </w:r>
      <w:proofErr w:type="spellEnd"/>
      <w:r w:rsidRPr="00A2551E">
        <w:rPr>
          <w:rStyle w:val="HideTWBExt"/>
          <w:b w:val="0"/>
        </w:rPr>
        <w:t>&lt;/Members&gt;</w:t>
      </w:r>
    </w:p>
    <w:p w14:paraId="60122B43" w14:textId="77777777" w:rsidR="00997677" w:rsidRPr="00A2551E" w:rsidRDefault="00997677" w:rsidP="00997677">
      <w:r w:rsidRPr="00A2551E">
        <w:rPr>
          <w:rStyle w:val="HideTWBExt"/>
        </w:rPr>
        <w:t>&lt;/RepeatBlock-By&gt;</w:t>
      </w:r>
    </w:p>
    <w:p w14:paraId="341296D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8306B80" w14:textId="77777777" w:rsidR="00997677" w:rsidRPr="00A2551E" w:rsidRDefault="00997677" w:rsidP="00997677">
      <w:pPr>
        <w:pStyle w:val="NormalBold"/>
      </w:pPr>
      <w:r w:rsidRPr="00A2551E">
        <w:rPr>
          <w:rStyle w:val="HideTWBExt"/>
          <w:b w:val="0"/>
        </w:rPr>
        <w:t>&lt;Article&gt;</w:t>
      </w:r>
      <w:r w:rsidRPr="00A2551E">
        <w:t>Paragrafo 17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809D09F" w14:textId="77777777" w:rsidTr="002B1EE7">
        <w:trPr>
          <w:jc w:val="center"/>
        </w:trPr>
        <w:tc>
          <w:tcPr>
            <w:tcW w:w="9752" w:type="dxa"/>
            <w:gridSpan w:val="2"/>
          </w:tcPr>
          <w:p w14:paraId="0498E159" w14:textId="77777777" w:rsidR="00997677" w:rsidRPr="00A2551E" w:rsidRDefault="00997677" w:rsidP="00B568DA">
            <w:pPr>
              <w:keepNext/>
            </w:pPr>
          </w:p>
        </w:tc>
      </w:tr>
      <w:tr w:rsidR="002B1EE7" w:rsidRPr="00A2551E" w14:paraId="125CC014" w14:textId="77777777" w:rsidTr="002B1EE7">
        <w:trPr>
          <w:jc w:val="center"/>
        </w:trPr>
        <w:tc>
          <w:tcPr>
            <w:tcW w:w="4876" w:type="dxa"/>
            <w:hideMark/>
          </w:tcPr>
          <w:p w14:paraId="2B9553EE" w14:textId="77777777" w:rsidR="002B1EE7" w:rsidRPr="00A2551E" w:rsidRDefault="002B1EE7" w:rsidP="002B1EE7">
            <w:pPr>
              <w:pStyle w:val="ColumnHeading"/>
              <w:keepNext/>
              <w:rPr>
                <w:lang w:val="it-IT"/>
              </w:rPr>
            </w:pPr>
            <w:r w:rsidRPr="00A2551E">
              <w:rPr>
                <w:lang w:val="it-IT"/>
              </w:rPr>
              <w:t>Proposta di risoluzione</w:t>
            </w:r>
          </w:p>
        </w:tc>
        <w:tc>
          <w:tcPr>
            <w:tcW w:w="4876" w:type="dxa"/>
            <w:hideMark/>
          </w:tcPr>
          <w:p w14:paraId="1AC1A828" w14:textId="645FE9F5" w:rsidR="002B1EE7" w:rsidRPr="00A2551E" w:rsidRDefault="002B1EE7" w:rsidP="002B1EE7">
            <w:pPr>
              <w:pStyle w:val="ColumnHeading"/>
              <w:keepNext/>
              <w:spacing w:after="0"/>
              <w:rPr>
                <w:lang w:val="it-IT"/>
              </w:rPr>
            </w:pPr>
            <w:r w:rsidRPr="00A2551E">
              <w:rPr>
                <w:lang w:val="it-IT"/>
              </w:rPr>
              <w:t>Emendamento</w:t>
            </w:r>
          </w:p>
        </w:tc>
      </w:tr>
      <w:tr w:rsidR="00997677" w:rsidRPr="00A2551E" w14:paraId="1619CE11" w14:textId="77777777" w:rsidTr="002B1EE7">
        <w:trPr>
          <w:jc w:val="center"/>
        </w:trPr>
        <w:tc>
          <w:tcPr>
            <w:tcW w:w="4876" w:type="dxa"/>
          </w:tcPr>
          <w:p w14:paraId="0B4185ED" w14:textId="77777777" w:rsidR="00997677" w:rsidRPr="00A2551E" w:rsidRDefault="00997677" w:rsidP="00B568DA">
            <w:pPr>
              <w:pStyle w:val="Normal6"/>
              <w:rPr>
                <w:lang w:val="it-IT"/>
              </w:rPr>
            </w:pPr>
          </w:p>
        </w:tc>
        <w:tc>
          <w:tcPr>
            <w:tcW w:w="4876" w:type="dxa"/>
            <w:hideMark/>
          </w:tcPr>
          <w:p w14:paraId="6BBB9396" w14:textId="77777777" w:rsidR="00997677" w:rsidRPr="00A2551E" w:rsidRDefault="00997677" w:rsidP="00B568DA">
            <w:pPr>
              <w:pStyle w:val="Normal6"/>
              <w:rPr>
                <w:szCs w:val="24"/>
                <w:lang w:val="it-IT"/>
              </w:rPr>
            </w:pPr>
            <w:r w:rsidRPr="00A2551E">
              <w:rPr>
                <w:b/>
                <w:i/>
                <w:lang w:val="it-IT"/>
              </w:rPr>
              <w:t>17 bis.</w:t>
            </w:r>
            <w:r w:rsidRPr="00A2551E">
              <w:rPr>
                <w:b/>
                <w:i/>
                <w:lang w:val="it-IT"/>
              </w:rPr>
              <w:tab/>
              <w:t>ribadisce l'importanza del coordinamento orizzontale e della governance multilivello nella lotta alla povertà e all'esclusione sociale;</w:t>
            </w:r>
          </w:p>
        </w:tc>
      </w:tr>
    </w:tbl>
    <w:p w14:paraId="77031D4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1DE38603" w14:textId="77777777" w:rsidR="0069781E" w:rsidRPr="00A2551E" w:rsidRDefault="0069781E" w:rsidP="002B1EE7">
      <w:pPr>
        <w:spacing w:after="240"/>
      </w:pPr>
      <w:r w:rsidRPr="00A2551E">
        <w:rPr>
          <w:rStyle w:val="HideTWBExt"/>
        </w:rPr>
        <w:t>&lt;/Amend&gt;</w:t>
      </w:r>
    </w:p>
    <w:p w14:paraId="6D0D355F" w14:textId="21D379DF" w:rsidR="006B58B8" w:rsidRPr="00A2551E" w:rsidRDefault="0069781E" w:rsidP="0069781E">
      <w:pPr>
        <w:rPr>
          <w:b/>
        </w:rPr>
      </w:pPr>
      <w:r w:rsidRPr="00A2551E">
        <w:rPr>
          <w:rStyle w:val="HideTWBExt"/>
        </w:rPr>
        <w:t>&lt;Amend</w:t>
      </w:r>
      <w:r w:rsidR="006B58B8" w:rsidRPr="00A2551E">
        <w:rPr>
          <w:rStyle w:val="HideTWBExt"/>
        </w:rPr>
        <w:t>&gt;</w:t>
      </w:r>
      <w:r w:rsidR="006B58B8" w:rsidRPr="00A2551E">
        <w:rPr>
          <w:b/>
        </w:rPr>
        <w:t>Emendamento</w:t>
      </w:r>
      <w:r w:rsidR="00442C98" w:rsidRPr="00A2551E">
        <w:rPr>
          <w:b/>
        </w:rPr>
        <w:t xml:space="preserve"> </w:t>
      </w:r>
      <w:r w:rsidR="006B58B8" w:rsidRPr="00A2551E">
        <w:rPr>
          <w:rStyle w:val="HideTWBExt"/>
        </w:rPr>
        <w:t>&lt;NumAm&gt;</w:t>
      </w:r>
      <w:r w:rsidR="00442C98" w:rsidRPr="00A2551E">
        <w:rPr>
          <w:b/>
        </w:rPr>
        <w:t>421</w:t>
      </w:r>
      <w:r w:rsidR="006B58B8" w:rsidRPr="00A2551E">
        <w:rPr>
          <w:rStyle w:val="HideTWBExt"/>
        </w:rPr>
        <w:t>&lt;/</w:t>
      </w:r>
      <w:proofErr w:type="spellStart"/>
      <w:r w:rsidR="006B58B8" w:rsidRPr="00A2551E">
        <w:rPr>
          <w:rStyle w:val="HideTWBExt"/>
        </w:rPr>
        <w:t>NumAm</w:t>
      </w:r>
      <w:proofErr w:type="spellEnd"/>
      <w:r w:rsidR="006B58B8" w:rsidRPr="00A2551E">
        <w:rPr>
          <w:rStyle w:val="HideTWBExt"/>
        </w:rPr>
        <w:t>&gt;</w:t>
      </w:r>
    </w:p>
    <w:p w14:paraId="2EC56909"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665B4AEB" w14:textId="77777777" w:rsidR="006B58B8" w:rsidRPr="00A2551E" w:rsidRDefault="006B58B8" w:rsidP="006B58B8">
      <w:r w:rsidRPr="00A2551E">
        <w:rPr>
          <w:rStyle w:val="HideTWBExt"/>
        </w:rPr>
        <w:t>&lt;/RepeatBlock-By&gt;</w:t>
      </w:r>
    </w:p>
    <w:p w14:paraId="5756129B"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1C149A1B" w14:textId="77777777" w:rsidR="006B58B8" w:rsidRPr="00A2551E" w:rsidRDefault="006B58B8" w:rsidP="006B58B8">
      <w:pPr>
        <w:rPr>
          <w:b/>
        </w:rPr>
      </w:pPr>
      <w:r w:rsidRPr="00A2551E">
        <w:rPr>
          <w:rStyle w:val="HideTWBExt"/>
        </w:rPr>
        <w:t>&lt;Article&gt;</w:t>
      </w:r>
      <w:r w:rsidRPr="00A2551E">
        <w:rPr>
          <w:b/>
        </w:rPr>
        <w:t>Sottotitolo 4 bis (nuovo)</w:t>
      </w:r>
      <w:r w:rsidRPr="00A2551E">
        <w:rPr>
          <w:rStyle w:val="HideTWBExt"/>
        </w:rPr>
        <w:t>&lt;/</w:t>
      </w:r>
      <w:proofErr w:type="spellStart"/>
      <w:r w:rsidRPr="00A2551E">
        <w:rPr>
          <w:rStyle w:val="HideTWBExt"/>
        </w:rPr>
        <w:t>Article</w:t>
      </w:r>
      <w:proofErr w:type="spellEnd"/>
      <w:r w:rsidRPr="00A2551E">
        <w:rPr>
          <w:rStyle w:val="HideTWBExt"/>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B58B8" w:rsidRPr="00A2551E" w14:paraId="1446709E" w14:textId="77777777" w:rsidTr="002B1EE7">
        <w:trPr>
          <w:jc w:val="center"/>
        </w:trPr>
        <w:tc>
          <w:tcPr>
            <w:tcW w:w="9750" w:type="dxa"/>
            <w:gridSpan w:val="2"/>
          </w:tcPr>
          <w:p w14:paraId="5D68B075" w14:textId="77777777" w:rsidR="006B58B8" w:rsidRPr="00A2551E" w:rsidRDefault="006B58B8" w:rsidP="006B58B8"/>
        </w:tc>
      </w:tr>
      <w:tr w:rsidR="002B1EE7" w:rsidRPr="00A2551E" w14:paraId="5ED8294F" w14:textId="77777777" w:rsidTr="002B1EE7">
        <w:trPr>
          <w:jc w:val="center"/>
        </w:trPr>
        <w:tc>
          <w:tcPr>
            <w:tcW w:w="4875" w:type="dxa"/>
            <w:hideMark/>
          </w:tcPr>
          <w:p w14:paraId="6D5B1764" w14:textId="77777777" w:rsidR="002B1EE7" w:rsidRPr="00A2551E" w:rsidRDefault="002B1EE7" w:rsidP="002B1EE7">
            <w:pPr>
              <w:jc w:val="center"/>
              <w:rPr>
                <w:i/>
              </w:rPr>
            </w:pPr>
            <w:r w:rsidRPr="00A2551E">
              <w:rPr>
                <w:i/>
              </w:rPr>
              <w:t>Proposta di risoluzione</w:t>
            </w:r>
          </w:p>
        </w:tc>
        <w:tc>
          <w:tcPr>
            <w:tcW w:w="4875" w:type="dxa"/>
            <w:hideMark/>
          </w:tcPr>
          <w:p w14:paraId="5A9D47CB" w14:textId="288C4478" w:rsidR="002B1EE7" w:rsidRPr="00A2551E" w:rsidRDefault="002B1EE7" w:rsidP="002B1EE7">
            <w:pPr>
              <w:spacing w:after="240"/>
              <w:jc w:val="center"/>
              <w:rPr>
                <w:i/>
              </w:rPr>
            </w:pPr>
            <w:r w:rsidRPr="00A2551E">
              <w:t>Emendamento</w:t>
            </w:r>
          </w:p>
        </w:tc>
      </w:tr>
      <w:tr w:rsidR="006B58B8" w:rsidRPr="00A2551E" w14:paraId="715C2171" w14:textId="77777777" w:rsidTr="002B1EE7">
        <w:trPr>
          <w:jc w:val="center"/>
        </w:trPr>
        <w:tc>
          <w:tcPr>
            <w:tcW w:w="4875" w:type="dxa"/>
          </w:tcPr>
          <w:p w14:paraId="25B5B17D" w14:textId="77777777" w:rsidR="006B58B8" w:rsidRPr="00A2551E" w:rsidRDefault="006B58B8" w:rsidP="006B58B8"/>
        </w:tc>
        <w:tc>
          <w:tcPr>
            <w:tcW w:w="4875" w:type="dxa"/>
            <w:hideMark/>
          </w:tcPr>
          <w:p w14:paraId="4666D091" w14:textId="77777777" w:rsidR="006B58B8" w:rsidRPr="00A2551E" w:rsidRDefault="006B58B8" w:rsidP="0069781E">
            <w:pPr>
              <w:spacing w:after="240"/>
            </w:pPr>
            <w:r w:rsidRPr="00A2551E">
              <w:rPr>
                <w:b/>
                <w:i/>
              </w:rPr>
              <w:t>Una strategia incentrata sulla povertà infantile</w:t>
            </w:r>
          </w:p>
        </w:tc>
      </w:tr>
    </w:tbl>
    <w:p w14:paraId="767BD2ED" w14:textId="77777777" w:rsidR="006B58B8" w:rsidRPr="00A2551E" w:rsidRDefault="006B58B8" w:rsidP="0069781E">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27524EA0" w14:textId="77777777" w:rsidR="0069781E" w:rsidRPr="00A2551E" w:rsidRDefault="006B58B8" w:rsidP="002B1EE7">
      <w:pPr>
        <w:spacing w:after="240"/>
      </w:pPr>
      <w:r w:rsidRPr="00A2551E">
        <w:rPr>
          <w:rStyle w:val="HideTWBExt"/>
        </w:rPr>
        <w:t>&lt;/Amend</w:t>
      </w:r>
      <w:r w:rsidR="0069781E" w:rsidRPr="00A2551E">
        <w:rPr>
          <w:rStyle w:val="HideTWBExt"/>
        </w:rPr>
        <w:t>&gt;</w:t>
      </w:r>
    </w:p>
    <w:p w14:paraId="4B1719CF" w14:textId="1B9F27CB" w:rsidR="006B58B8" w:rsidRPr="00A2551E" w:rsidRDefault="0069781E" w:rsidP="0069781E">
      <w:pPr>
        <w:pStyle w:val="NormalBold"/>
        <w:rPr>
          <w:b w:val="0"/>
          <w:bCs/>
        </w:rPr>
      </w:pPr>
      <w:r w:rsidRPr="00A2551E">
        <w:rPr>
          <w:rStyle w:val="HideTWBExt"/>
          <w:b w:val="0"/>
        </w:rPr>
        <w:t>&lt;</w:t>
      </w:r>
      <w:r w:rsidR="006B58B8" w:rsidRPr="00A2551E">
        <w:rPr>
          <w:rStyle w:val="HideTWBExt"/>
          <w:b w:val="0"/>
        </w:rPr>
        <w:t>Amend&gt;</w:t>
      </w:r>
      <w:r w:rsidR="006B58B8" w:rsidRPr="00A2551E">
        <w:t>Emendamento</w:t>
      </w:r>
      <w:r w:rsidR="00442C98" w:rsidRPr="00A2551E">
        <w:rPr>
          <w:b w:val="0"/>
          <w:bCs/>
        </w:rPr>
        <w:t xml:space="preserve"> </w:t>
      </w:r>
      <w:r w:rsidR="006B58B8" w:rsidRPr="00A2551E">
        <w:rPr>
          <w:rStyle w:val="HideTWBExt"/>
          <w:b w:val="0"/>
        </w:rPr>
        <w:t>&lt;NumAm&gt;</w:t>
      </w:r>
      <w:r w:rsidR="00442C98" w:rsidRPr="00A2551E">
        <w:t>422</w:t>
      </w:r>
      <w:r w:rsidR="006B58B8" w:rsidRPr="00A2551E">
        <w:rPr>
          <w:rStyle w:val="HideTWBExt"/>
          <w:b w:val="0"/>
        </w:rPr>
        <w:t>&lt;/</w:t>
      </w:r>
      <w:proofErr w:type="spellStart"/>
      <w:r w:rsidR="006B58B8" w:rsidRPr="00A2551E">
        <w:rPr>
          <w:rStyle w:val="HideTWBExt"/>
          <w:b w:val="0"/>
        </w:rPr>
        <w:t>NumAm</w:t>
      </w:r>
      <w:proofErr w:type="spellEnd"/>
      <w:r w:rsidR="006B58B8" w:rsidRPr="00A2551E">
        <w:rPr>
          <w:rStyle w:val="HideTWBExt"/>
          <w:b w:val="0"/>
        </w:rPr>
        <w:t>&gt;</w:t>
      </w:r>
    </w:p>
    <w:p w14:paraId="50460618"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2964B624" w14:textId="77777777" w:rsidR="006B58B8" w:rsidRPr="00A2551E" w:rsidRDefault="006B58B8" w:rsidP="006B58B8">
      <w:r w:rsidRPr="00A2551E">
        <w:rPr>
          <w:rStyle w:val="HideTWBExt"/>
        </w:rPr>
        <w:t>&lt;/RepeatBlock-By&gt;</w:t>
      </w:r>
    </w:p>
    <w:p w14:paraId="17AC3A61"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454850AA" w14:textId="27D6A47E" w:rsidR="006B58B8" w:rsidRPr="00A2551E" w:rsidRDefault="006B58B8" w:rsidP="006B58B8">
      <w:pPr>
        <w:rPr>
          <w:b/>
        </w:rPr>
      </w:pPr>
      <w:r w:rsidRPr="00A2551E">
        <w:rPr>
          <w:rStyle w:val="HideTWBExt"/>
        </w:rPr>
        <w:t>&lt;Article&gt;</w:t>
      </w:r>
      <w:r w:rsidRPr="00A2551E">
        <w:rPr>
          <w:b/>
        </w:rPr>
        <w:t>Paragrafo 17 bis (nuovo)</w:t>
      </w:r>
      <w:r w:rsidRPr="00A2551E">
        <w:rPr>
          <w:rStyle w:val="HideTWBExt"/>
        </w:rPr>
        <w:t>&lt;/</w:t>
      </w:r>
      <w:proofErr w:type="spellStart"/>
      <w:r w:rsidRPr="00A2551E">
        <w:rPr>
          <w:rStyle w:val="HideTWBExt"/>
        </w:rPr>
        <w:t>Article</w:t>
      </w:r>
      <w:proofErr w:type="spellEnd"/>
      <w:r w:rsidRPr="00A2551E">
        <w:rPr>
          <w:rStyle w:val="HideTWBExt"/>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B58B8" w:rsidRPr="00A2551E" w14:paraId="1E6736B8" w14:textId="77777777" w:rsidTr="002B1EE7">
        <w:trPr>
          <w:jc w:val="center"/>
        </w:trPr>
        <w:tc>
          <w:tcPr>
            <w:tcW w:w="9750" w:type="dxa"/>
            <w:gridSpan w:val="2"/>
          </w:tcPr>
          <w:p w14:paraId="024B50CB" w14:textId="77777777" w:rsidR="006B58B8" w:rsidRPr="00A2551E" w:rsidRDefault="006B58B8" w:rsidP="006B58B8"/>
        </w:tc>
      </w:tr>
      <w:tr w:rsidR="002B1EE7" w:rsidRPr="00A2551E" w14:paraId="70527C49" w14:textId="77777777" w:rsidTr="002B1EE7">
        <w:trPr>
          <w:jc w:val="center"/>
        </w:trPr>
        <w:tc>
          <w:tcPr>
            <w:tcW w:w="4875" w:type="dxa"/>
            <w:hideMark/>
          </w:tcPr>
          <w:p w14:paraId="78AAE272" w14:textId="77777777" w:rsidR="002B1EE7" w:rsidRPr="00A2551E" w:rsidRDefault="002B1EE7" w:rsidP="002B1EE7">
            <w:pPr>
              <w:jc w:val="center"/>
              <w:rPr>
                <w:i/>
              </w:rPr>
            </w:pPr>
            <w:r w:rsidRPr="00A2551E">
              <w:rPr>
                <w:i/>
              </w:rPr>
              <w:t>Proposta di risoluzione</w:t>
            </w:r>
          </w:p>
        </w:tc>
        <w:tc>
          <w:tcPr>
            <w:tcW w:w="4875" w:type="dxa"/>
            <w:hideMark/>
          </w:tcPr>
          <w:p w14:paraId="4EBE29B2" w14:textId="45F31D47" w:rsidR="002B1EE7" w:rsidRPr="00A2551E" w:rsidRDefault="002B1EE7" w:rsidP="002B1EE7">
            <w:pPr>
              <w:spacing w:after="240"/>
              <w:jc w:val="center"/>
              <w:rPr>
                <w:i/>
              </w:rPr>
            </w:pPr>
            <w:r w:rsidRPr="00A2551E">
              <w:t>Emendamento</w:t>
            </w:r>
          </w:p>
        </w:tc>
      </w:tr>
      <w:tr w:rsidR="006B58B8" w:rsidRPr="00A2551E" w14:paraId="75E50A47" w14:textId="77777777" w:rsidTr="002B1EE7">
        <w:trPr>
          <w:jc w:val="center"/>
        </w:trPr>
        <w:tc>
          <w:tcPr>
            <w:tcW w:w="4875" w:type="dxa"/>
          </w:tcPr>
          <w:p w14:paraId="2776E891" w14:textId="77777777" w:rsidR="006B58B8" w:rsidRPr="00A2551E" w:rsidRDefault="006B58B8" w:rsidP="006B58B8"/>
        </w:tc>
        <w:tc>
          <w:tcPr>
            <w:tcW w:w="4875" w:type="dxa"/>
            <w:hideMark/>
          </w:tcPr>
          <w:p w14:paraId="17C4D9D2" w14:textId="77777777" w:rsidR="006B58B8" w:rsidRPr="00A2551E" w:rsidRDefault="006B58B8" w:rsidP="0069781E">
            <w:pPr>
              <w:spacing w:after="240"/>
            </w:pPr>
            <w:r w:rsidRPr="00A2551E">
              <w:rPr>
                <w:b/>
                <w:i/>
              </w:rPr>
              <w:t>17 bis.</w:t>
            </w:r>
            <w:r w:rsidRPr="00A2551E">
              <w:rPr>
                <w:b/>
                <w:i/>
              </w:rPr>
              <w:tab/>
              <w:t>esprime preoccupazione per il fatto che, sebbene il numero di persone a rischio di povertà ed esclusione sociale sia leggermente diminuito dal 2019, il numero di minori a rischio di povertà ed esclusione sociale è aumentato; sottolinea che nell'Unione europea vi sono ancora circa 20 milioni di minori a rischio di povertà o di esclusione sociale; invita la Commissione a garantire che la strategia dell'UE contro la povertà adotti un approccio basato sul ciclo di vita e metta la povertà infantile al centro dei suoi obiettivi e a rafforzare la garanzia europea per l'infanzia al fine di spezzare il ciclo intergenerazionale dello svantaggio;</w:t>
            </w:r>
          </w:p>
        </w:tc>
      </w:tr>
    </w:tbl>
    <w:p w14:paraId="6EC84073" w14:textId="77777777" w:rsidR="006B58B8" w:rsidRPr="00A2551E" w:rsidRDefault="006B58B8" w:rsidP="0069781E">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135D62F5" w14:textId="77777777" w:rsidR="006B58B8" w:rsidRPr="00A2551E" w:rsidRDefault="006B58B8" w:rsidP="002B1EE7">
      <w:pPr>
        <w:spacing w:after="240"/>
      </w:pPr>
      <w:r w:rsidRPr="00A2551E">
        <w:rPr>
          <w:rStyle w:val="HideTWBExt"/>
        </w:rPr>
        <w:t>&lt;/Amend&gt;</w:t>
      </w:r>
    </w:p>
    <w:p w14:paraId="00AA0921" w14:textId="52C6B707" w:rsidR="006B58B8" w:rsidRPr="00A2551E" w:rsidRDefault="006B58B8" w:rsidP="006B58B8">
      <w:pPr>
        <w:rPr>
          <w:b/>
        </w:rPr>
      </w:pPr>
      <w:r w:rsidRPr="00A2551E">
        <w:rPr>
          <w:rStyle w:val="HideTWBExt"/>
        </w:rPr>
        <w:t>&lt;Amend&gt;</w:t>
      </w:r>
      <w:r w:rsidRPr="00A2551E">
        <w:rPr>
          <w:b/>
        </w:rPr>
        <w:t>Emendamento</w:t>
      </w:r>
      <w:r w:rsidR="00442C98" w:rsidRPr="00A2551E">
        <w:rPr>
          <w:b/>
        </w:rPr>
        <w:t xml:space="preserve"> </w:t>
      </w:r>
      <w:r w:rsidRPr="00A2551E">
        <w:rPr>
          <w:rStyle w:val="HideTWBExt"/>
        </w:rPr>
        <w:t>&lt;NumAm&gt;</w:t>
      </w:r>
      <w:r w:rsidR="00442C98" w:rsidRPr="00A2551E">
        <w:rPr>
          <w:b/>
        </w:rPr>
        <w:t>423</w:t>
      </w:r>
      <w:r w:rsidRPr="00A2551E">
        <w:rPr>
          <w:rStyle w:val="HideTWBExt"/>
        </w:rPr>
        <w:t>&lt;/</w:t>
      </w:r>
      <w:proofErr w:type="spellStart"/>
      <w:r w:rsidRPr="00A2551E">
        <w:rPr>
          <w:rStyle w:val="HideTWBExt"/>
        </w:rPr>
        <w:t>NumAm</w:t>
      </w:r>
      <w:proofErr w:type="spellEnd"/>
      <w:r w:rsidRPr="00A2551E">
        <w:rPr>
          <w:rStyle w:val="HideTWBExt"/>
        </w:rPr>
        <w:t>&gt;</w:t>
      </w:r>
    </w:p>
    <w:p w14:paraId="162CEC57"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547385AB" w14:textId="77777777" w:rsidR="006B58B8" w:rsidRPr="00A2551E" w:rsidRDefault="006B58B8" w:rsidP="006B58B8">
      <w:r w:rsidRPr="00A2551E">
        <w:rPr>
          <w:rStyle w:val="HideTWBExt"/>
        </w:rPr>
        <w:t>&lt;/RepeatBlock-By&gt;</w:t>
      </w:r>
    </w:p>
    <w:p w14:paraId="6EDBE213"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047CD91C" w14:textId="6B619410" w:rsidR="006B58B8" w:rsidRPr="00A2551E" w:rsidRDefault="006B58B8" w:rsidP="006B58B8">
      <w:pPr>
        <w:rPr>
          <w:b/>
        </w:rPr>
      </w:pPr>
      <w:r w:rsidRPr="00A2551E">
        <w:rPr>
          <w:rStyle w:val="HideTWBExt"/>
        </w:rPr>
        <w:t>&lt;Article&gt;</w:t>
      </w:r>
      <w:r w:rsidRPr="00A2551E">
        <w:rPr>
          <w:b/>
        </w:rPr>
        <w:t>Paragrafo 17 ter (nuovo)</w:t>
      </w:r>
      <w:r w:rsidRPr="00A2551E">
        <w:rPr>
          <w:rStyle w:val="HideTWBExt"/>
        </w:rPr>
        <w:t>&lt;/</w:t>
      </w:r>
      <w:proofErr w:type="spellStart"/>
      <w:r w:rsidRPr="00A2551E">
        <w:rPr>
          <w:rStyle w:val="HideTWBExt"/>
        </w:rPr>
        <w:t>Article</w:t>
      </w:r>
      <w:proofErr w:type="spellEnd"/>
      <w:r w:rsidRPr="00A2551E">
        <w:rPr>
          <w:rStyle w:val="HideTWBExt"/>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B58B8" w:rsidRPr="00A2551E" w14:paraId="0A1DD404" w14:textId="77777777" w:rsidTr="002B1EE7">
        <w:trPr>
          <w:jc w:val="center"/>
        </w:trPr>
        <w:tc>
          <w:tcPr>
            <w:tcW w:w="9750" w:type="dxa"/>
            <w:gridSpan w:val="2"/>
          </w:tcPr>
          <w:p w14:paraId="44A1B15B" w14:textId="77777777" w:rsidR="006B58B8" w:rsidRPr="00A2551E" w:rsidRDefault="006B58B8" w:rsidP="006B58B8"/>
        </w:tc>
      </w:tr>
      <w:tr w:rsidR="002B1EE7" w:rsidRPr="00A2551E" w14:paraId="3C4E2877" w14:textId="77777777" w:rsidTr="002B1EE7">
        <w:trPr>
          <w:jc w:val="center"/>
        </w:trPr>
        <w:tc>
          <w:tcPr>
            <w:tcW w:w="4875" w:type="dxa"/>
            <w:hideMark/>
          </w:tcPr>
          <w:p w14:paraId="355B5CC5" w14:textId="77777777" w:rsidR="002B1EE7" w:rsidRPr="00A2551E" w:rsidRDefault="002B1EE7" w:rsidP="002B1EE7">
            <w:pPr>
              <w:spacing w:after="240"/>
              <w:jc w:val="center"/>
              <w:rPr>
                <w:i/>
              </w:rPr>
            </w:pPr>
            <w:r w:rsidRPr="00A2551E">
              <w:rPr>
                <w:i/>
              </w:rPr>
              <w:t>Proposta di risoluzione</w:t>
            </w:r>
          </w:p>
        </w:tc>
        <w:tc>
          <w:tcPr>
            <w:tcW w:w="4875" w:type="dxa"/>
            <w:hideMark/>
          </w:tcPr>
          <w:p w14:paraId="0D02B7B4" w14:textId="22BCC3B6" w:rsidR="002B1EE7" w:rsidRPr="00A2551E" w:rsidRDefault="002B1EE7" w:rsidP="002B1EE7">
            <w:pPr>
              <w:spacing w:after="240"/>
              <w:jc w:val="center"/>
              <w:rPr>
                <w:i/>
              </w:rPr>
            </w:pPr>
            <w:r w:rsidRPr="00A2551E">
              <w:t>Emendamento</w:t>
            </w:r>
          </w:p>
        </w:tc>
      </w:tr>
      <w:tr w:rsidR="006B58B8" w:rsidRPr="00A2551E" w14:paraId="7135F48E" w14:textId="77777777" w:rsidTr="002B1EE7">
        <w:trPr>
          <w:jc w:val="center"/>
        </w:trPr>
        <w:tc>
          <w:tcPr>
            <w:tcW w:w="4875" w:type="dxa"/>
          </w:tcPr>
          <w:p w14:paraId="1D73404A" w14:textId="77777777" w:rsidR="006B58B8" w:rsidRPr="00A2551E" w:rsidRDefault="006B58B8" w:rsidP="006B58B8"/>
        </w:tc>
        <w:tc>
          <w:tcPr>
            <w:tcW w:w="4875" w:type="dxa"/>
            <w:hideMark/>
          </w:tcPr>
          <w:p w14:paraId="69760F4D" w14:textId="279C613F" w:rsidR="006B58B8" w:rsidRPr="00A2551E" w:rsidRDefault="006B58B8" w:rsidP="0069781E">
            <w:pPr>
              <w:spacing w:after="240"/>
            </w:pPr>
            <w:r w:rsidRPr="00A2551E">
              <w:rPr>
                <w:b/>
                <w:i/>
              </w:rPr>
              <w:t>17 ter.</w:t>
            </w:r>
            <w:r w:rsidRPr="00A2551E">
              <w:rPr>
                <w:b/>
                <w:i/>
              </w:rPr>
              <w:tab/>
              <w:t>invita la Commissione e gli Stati membri a garantire che la povertà, l'instabilità abitativa o la mancanza di accesso a servizi pubblici adeguati non siano mai gli unici motivi per collocare inutilmente minori in strutture di assistenza istituzionale; esorta gli Stati membri a elaborare strategie nazionali di prevenzione che favoriscano la preservazione delle famiglie attraverso misure di sostegno mirate come il sostegno al reddito, alloggi a prezzi abbordabili, servizi di prossimità, servizi sociali di intervento precoce e sostegno all'assistenza sociale; sottolinea che tali misure di sostegno alle famiglie dovrebbero essere attuate anche quando un minore è affidato a cure alternative, al fine di consentire il ricongiungimento; raccomanda agli Stati membri di elaborare e attuare meccanismi di monitoraggio per individuare le separazioni familiari legate alla povertà;</w:t>
            </w:r>
          </w:p>
        </w:tc>
      </w:tr>
    </w:tbl>
    <w:p w14:paraId="3DF3E7E4" w14:textId="77777777" w:rsidR="006B58B8" w:rsidRPr="00A2551E" w:rsidRDefault="006B58B8" w:rsidP="002B1EE7">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5113FCDB" w14:textId="77777777" w:rsidR="006B58B8" w:rsidRPr="00A2551E" w:rsidRDefault="006B58B8" w:rsidP="002B1EE7">
      <w:pPr>
        <w:spacing w:after="240"/>
      </w:pPr>
      <w:r w:rsidRPr="00A2551E">
        <w:rPr>
          <w:rStyle w:val="HideTWBExt"/>
        </w:rPr>
        <w:t>&lt;/Amend&gt;</w:t>
      </w:r>
    </w:p>
    <w:p w14:paraId="06D82E09" w14:textId="3BFB07E9" w:rsidR="006B58B8" w:rsidRPr="00A2551E" w:rsidRDefault="006B58B8" w:rsidP="006B58B8">
      <w:pPr>
        <w:rPr>
          <w:b/>
        </w:rPr>
      </w:pPr>
      <w:r w:rsidRPr="00A2551E">
        <w:rPr>
          <w:rStyle w:val="HideTWBExt"/>
        </w:rPr>
        <w:t>&lt;Amend&gt;</w:t>
      </w:r>
      <w:r w:rsidRPr="00A2551E">
        <w:rPr>
          <w:b/>
        </w:rPr>
        <w:t>Emendamento</w:t>
      </w:r>
      <w:r w:rsidR="00442C98" w:rsidRPr="00A2551E">
        <w:rPr>
          <w:b/>
        </w:rPr>
        <w:t xml:space="preserve"> </w:t>
      </w:r>
      <w:r w:rsidRPr="00A2551E">
        <w:rPr>
          <w:rStyle w:val="HideTWBExt"/>
        </w:rPr>
        <w:t>&lt;NumAm&gt;</w:t>
      </w:r>
      <w:r w:rsidR="00442C98" w:rsidRPr="00A2551E">
        <w:rPr>
          <w:b/>
        </w:rPr>
        <w:t>424</w:t>
      </w:r>
      <w:r w:rsidRPr="00A2551E">
        <w:rPr>
          <w:rStyle w:val="HideTWBExt"/>
        </w:rPr>
        <w:t>&lt;/</w:t>
      </w:r>
      <w:proofErr w:type="spellStart"/>
      <w:r w:rsidRPr="00A2551E">
        <w:rPr>
          <w:rStyle w:val="HideTWBExt"/>
        </w:rPr>
        <w:t>NumAm</w:t>
      </w:r>
      <w:proofErr w:type="spellEnd"/>
      <w:r w:rsidRPr="00A2551E">
        <w:rPr>
          <w:rStyle w:val="HideTWBExt"/>
        </w:rPr>
        <w:t>&gt;</w:t>
      </w:r>
    </w:p>
    <w:p w14:paraId="2E6AC5E5"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5136A5A0" w14:textId="77777777" w:rsidR="006B58B8" w:rsidRPr="00A2551E" w:rsidRDefault="006B58B8" w:rsidP="006B58B8">
      <w:r w:rsidRPr="00A2551E">
        <w:rPr>
          <w:rStyle w:val="HideTWBExt"/>
        </w:rPr>
        <w:t>&lt;/RepeatBlock-By&gt;</w:t>
      </w:r>
    </w:p>
    <w:p w14:paraId="387CD73F"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285A69D9" w14:textId="3AACE930" w:rsidR="006B58B8" w:rsidRPr="00A2551E" w:rsidRDefault="006B58B8" w:rsidP="006B58B8">
      <w:pPr>
        <w:rPr>
          <w:b/>
        </w:rPr>
      </w:pPr>
      <w:r w:rsidRPr="00A2551E">
        <w:rPr>
          <w:rStyle w:val="HideTWBExt"/>
        </w:rPr>
        <w:t>&lt;Article&gt;</w:t>
      </w:r>
      <w:r w:rsidRPr="00A2551E">
        <w:rPr>
          <w:b/>
        </w:rPr>
        <w:t>Paragrafo 17 quater (nuovo)</w:t>
      </w:r>
      <w:r w:rsidRPr="00A2551E">
        <w:rPr>
          <w:rStyle w:val="HideTWBExt"/>
        </w:rPr>
        <w:t>&lt;/</w:t>
      </w:r>
      <w:proofErr w:type="spellStart"/>
      <w:r w:rsidRPr="00A2551E">
        <w:rPr>
          <w:rStyle w:val="HideTWBExt"/>
        </w:rPr>
        <w:t>Article</w:t>
      </w:r>
      <w:proofErr w:type="spellEnd"/>
      <w:r w:rsidRPr="00A2551E">
        <w:rPr>
          <w:rStyle w:val="HideTWBExt"/>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B58B8" w:rsidRPr="00A2551E" w14:paraId="7ACF7DE5" w14:textId="77777777" w:rsidTr="002B1EE7">
        <w:trPr>
          <w:jc w:val="center"/>
        </w:trPr>
        <w:tc>
          <w:tcPr>
            <w:tcW w:w="9750" w:type="dxa"/>
            <w:gridSpan w:val="2"/>
          </w:tcPr>
          <w:p w14:paraId="2F9B7B21" w14:textId="77777777" w:rsidR="006B58B8" w:rsidRPr="00A2551E" w:rsidRDefault="006B58B8" w:rsidP="006B58B8"/>
        </w:tc>
      </w:tr>
      <w:tr w:rsidR="002B1EE7" w:rsidRPr="00A2551E" w14:paraId="0827F9EE" w14:textId="77777777" w:rsidTr="002B1EE7">
        <w:trPr>
          <w:jc w:val="center"/>
        </w:trPr>
        <w:tc>
          <w:tcPr>
            <w:tcW w:w="4875" w:type="dxa"/>
            <w:hideMark/>
          </w:tcPr>
          <w:p w14:paraId="051DC364" w14:textId="77777777" w:rsidR="002B1EE7" w:rsidRPr="00A2551E" w:rsidRDefault="002B1EE7" w:rsidP="002B1EE7">
            <w:pPr>
              <w:jc w:val="center"/>
              <w:rPr>
                <w:i/>
              </w:rPr>
            </w:pPr>
            <w:r w:rsidRPr="00A2551E">
              <w:rPr>
                <w:i/>
              </w:rPr>
              <w:t>Proposta di risoluzione</w:t>
            </w:r>
          </w:p>
        </w:tc>
        <w:tc>
          <w:tcPr>
            <w:tcW w:w="4875" w:type="dxa"/>
            <w:hideMark/>
          </w:tcPr>
          <w:p w14:paraId="61DD76EB" w14:textId="2BDB92CF" w:rsidR="002B1EE7" w:rsidRPr="00A2551E" w:rsidRDefault="002B1EE7" w:rsidP="002B1EE7">
            <w:pPr>
              <w:spacing w:after="240"/>
              <w:jc w:val="center"/>
              <w:rPr>
                <w:i/>
              </w:rPr>
            </w:pPr>
            <w:r w:rsidRPr="00A2551E">
              <w:t>Emendamento</w:t>
            </w:r>
          </w:p>
        </w:tc>
      </w:tr>
      <w:tr w:rsidR="006B58B8" w:rsidRPr="00A2551E" w14:paraId="3AF9E4A7" w14:textId="77777777" w:rsidTr="002B1EE7">
        <w:trPr>
          <w:jc w:val="center"/>
        </w:trPr>
        <w:tc>
          <w:tcPr>
            <w:tcW w:w="4875" w:type="dxa"/>
          </w:tcPr>
          <w:p w14:paraId="00ABC9CD" w14:textId="77777777" w:rsidR="006B58B8" w:rsidRPr="00A2551E" w:rsidRDefault="006B58B8" w:rsidP="006B58B8"/>
        </w:tc>
        <w:tc>
          <w:tcPr>
            <w:tcW w:w="4875" w:type="dxa"/>
            <w:hideMark/>
          </w:tcPr>
          <w:p w14:paraId="596962A3" w14:textId="77777777" w:rsidR="006B58B8" w:rsidRPr="00A2551E" w:rsidRDefault="006B58B8" w:rsidP="0069781E">
            <w:pPr>
              <w:spacing w:after="240"/>
            </w:pPr>
            <w:r w:rsidRPr="00A2551E">
              <w:rPr>
                <w:b/>
                <w:i/>
              </w:rPr>
              <w:t>17 quater.</w:t>
            </w:r>
            <w:r w:rsidRPr="00A2551E">
              <w:rPr>
                <w:b/>
                <w:i/>
              </w:rPr>
              <w:tab/>
              <w:t>invita la Commissione a elaborare la strategia contro la povertà sulla base della raccomandazione della Commissione sullo sviluppo e il rafforzamento dei sistemi integrati di protezione dei minori nell'interesse superiore del minore e chiede in particolare investimenti costanti in sistemi di protezione dei minori proattivi e incentrati sulla famiglia, anche per quanto riguarda l'adeguata disponibilità di personale, lo sviluppo professionale continuo e il mantenimento del personale; sottolinea che la promozione dell'equilibrio tra vita professionale e vita privata per tutti i professionisti che lavorano con i bambini, compresi gli assistenti sociali, gli educatori, i fornitori di assistenza sanitaria e il personale di sostegno familiare, è essenziale per garantire strategie di prevenzione efficaci volte a ridurre la separazione delle famiglie;</w:t>
            </w:r>
          </w:p>
        </w:tc>
      </w:tr>
    </w:tbl>
    <w:p w14:paraId="1FC5AD04" w14:textId="77777777" w:rsidR="006B58B8" w:rsidRPr="00A2551E" w:rsidRDefault="006B58B8" w:rsidP="002B1EE7">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7D8B3DD4" w14:textId="77777777" w:rsidR="006B58B8" w:rsidRPr="00A2551E" w:rsidRDefault="006B58B8" w:rsidP="002B1EE7">
      <w:pPr>
        <w:spacing w:after="240"/>
      </w:pPr>
      <w:r w:rsidRPr="00A2551E">
        <w:rPr>
          <w:rStyle w:val="HideTWBExt"/>
        </w:rPr>
        <w:t>&lt;/Amend&gt;</w:t>
      </w:r>
    </w:p>
    <w:p w14:paraId="61CFE3E0" w14:textId="3676697F" w:rsidR="006B58B8" w:rsidRPr="00A2551E" w:rsidRDefault="006B58B8" w:rsidP="006B58B8">
      <w:pPr>
        <w:rPr>
          <w:b/>
        </w:rPr>
      </w:pPr>
      <w:r w:rsidRPr="00A2551E">
        <w:rPr>
          <w:rStyle w:val="HideTWBExt"/>
        </w:rPr>
        <w:t>&lt;Amend&gt;</w:t>
      </w:r>
      <w:r w:rsidRPr="00A2551E">
        <w:rPr>
          <w:b/>
        </w:rPr>
        <w:t>Emendamento</w:t>
      </w:r>
      <w:r w:rsidR="00442C98" w:rsidRPr="00A2551E">
        <w:rPr>
          <w:b/>
        </w:rPr>
        <w:t xml:space="preserve"> </w:t>
      </w:r>
      <w:r w:rsidRPr="00A2551E">
        <w:rPr>
          <w:rStyle w:val="HideTWBExt"/>
        </w:rPr>
        <w:t>&lt;NumAm&gt;</w:t>
      </w:r>
      <w:r w:rsidR="00442C98" w:rsidRPr="00A2551E">
        <w:rPr>
          <w:b/>
        </w:rPr>
        <w:t>425</w:t>
      </w:r>
      <w:r w:rsidRPr="00A2551E">
        <w:rPr>
          <w:rStyle w:val="HideTWBExt"/>
        </w:rPr>
        <w:t>&lt;/</w:t>
      </w:r>
      <w:proofErr w:type="spellStart"/>
      <w:r w:rsidRPr="00A2551E">
        <w:rPr>
          <w:rStyle w:val="HideTWBExt"/>
        </w:rPr>
        <w:t>NumAm</w:t>
      </w:r>
      <w:proofErr w:type="spellEnd"/>
      <w:r w:rsidRPr="00A2551E">
        <w:rPr>
          <w:rStyle w:val="HideTWBExt"/>
        </w:rPr>
        <w:t>&gt;</w:t>
      </w:r>
    </w:p>
    <w:p w14:paraId="7F65FDEF"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06CBB9CE" w14:textId="77777777" w:rsidR="006B58B8" w:rsidRPr="00A2551E" w:rsidRDefault="006B58B8" w:rsidP="006B58B8">
      <w:r w:rsidRPr="00A2551E">
        <w:rPr>
          <w:rStyle w:val="HideTWBExt"/>
        </w:rPr>
        <w:t>&lt;/RepeatBlock-By&gt;</w:t>
      </w:r>
    </w:p>
    <w:p w14:paraId="50A3D09A"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378689B3" w14:textId="72287FD3" w:rsidR="006B58B8" w:rsidRPr="00A2551E" w:rsidRDefault="006B58B8" w:rsidP="006B58B8">
      <w:pPr>
        <w:rPr>
          <w:b/>
        </w:rPr>
      </w:pPr>
      <w:r w:rsidRPr="00A2551E">
        <w:rPr>
          <w:rStyle w:val="HideTWBExt"/>
        </w:rPr>
        <w:t>&lt;Article&gt;</w:t>
      </w:r>
      <w:r w:rsidRPr="00A2551E">
        <w:rPr>
          <w:b/>
        </w:rPr>
        <w:t>Paragrafo 17 quinquies (nuovo)</w:t>
      </w:r>
      <w:r w:rsidRPr="00A2551E">
        <w:rPr>
          <w:rStyle w:val="HideTWBExt"/>
        </w:rPr>
        <w:t>&lt;/</w:t>
      </w:r>
      <w:proofErr w:type="spellStart"/>
      <w:r w:rsidRPr="00A2551E">
        <w:rPr>
          <w:rStyle w:val="HideTWBExt"/>
        </w:rPr>
        <w:t>Article</w:t>
      </w:r>
      <w:proofErr w:type="spellEnd"/>
      <w:r w:rsidRPr="00A2551E">
        <w:rPr>
          <w:rStyle w:val="HideTWBExt"/>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B58B8" w:rsidRPr="00A2551E" w14:paraId="7CFD794D" w14:textId="77777777" w:rsidTr="002B1EE7">
        <w:trPr>
          <w:jc w:val="center"/>
        </w:trPr>
        <w:tc>
          <w:tcPr>
            <w:tcW w:w="9750" w:type="dxa"/>
            <w:gridSpan w:val="2"/>
          </w:tcPr>
          <w:p w14:paraId="3F5D6521" w14:textId="77777777" w:rsidR="006B58B8" w:rsidRPr="00A2551E" w:rsidRDefault="006B58B8" w:rsidP="006B58B8"/>
        </w:tc>
      </w:tr>
      <w:tr w:rsidR="002B1EE7" w:rsidRPr="00A2551E" w14:paraId="08627216" w14:textId="77777777" w:rsidTr="002B1EE7">
        <w:trPr>
          <w:jc w:val="center"/>
        </w:trPr>
        <w:tc>
          <w:tcPr>
            <w:tcW w:w="4875" w:type="dxa"/>
            <w:hideMark/>
          </w:tcPr>
          <w:p w14:paraId="232388C5" w14:textId="77777777" w:rsidR="002B1EE7" w:rsidRPr="00A2551E" w:rsidRDefault="002B1EE7" w:rsidP="002B1EE7">
            <w:pPr>
              <w:spacing w:after="240"/>
              <w:jc w:val="center"/>
              <w:rPr>
                <w:i/>
              </w:rPr>
            </w:pPr>
            <w:r w:rsidRPr="00A2551E">
              <w:rPr>
                <w:i/>
              </w:rPr>
              <w:t>Proposta di risoluzione</w:t>
            </w:r>
          </w:p>
        </w:tc>
        <w:tc>
          <w:tcPr>
            <w:tcW w:w="4875" w:type="dxa"/>
            <w:hideMark/>
          </w:tcPr>
          <w:p w14:paraId="2542A28B" w14:textId="0299E92F" w:rsidR="002B1EE7" w:rsidRPr="00A2551E" w:rsidRDefault="002B1EE7" w:rsidP="002B1EE7">
            <w:pPr>
              <w:spacing w:after="240"/>
              <w:jc w:val="center"/>
              <w:rPr>
                <w:i/>
              </w:rPr>
            </w:pPr>
            <w:r w:rsidRPr="00A2551E">
              <w:t>Emendamento</w:t>
            </w:r>
          </w:p>
        </w:tc>
      </w:tr>
      <w:tr w:rsidR="006B58B8" w:rsidRPr="00A2551E" w14:paraId="0DF60910" w14:textId="77777777" w:rsidTr="002B1EE7">
        <w:trPr>
          <w:jc w:val="center"/>
        </w:trPr>
        <w:tc>
          <w:tcPr>
            <w:tcW w:w="4875" w:type="dxa"/>
          </w:tcPr>
          <w:p w14:paraId="43BF6353" w14:textId="77777777" w:rsidR="006B58B8" w:rsidRPr="00A2551E" w:rsidRDefault="006B58B8" w:rsidP="006B58B8"/>
        </w:tc>
        <w:tc>
          <w:tcPr>
            <w:tcW w:w="4875" w:type="dxa"/>
            <w:hideMark/>
          </w:tcPr>
          <w:p w14:paraId="20523CDF" w14:textId="77777777" w:rsidR="006B58B8" w:rsidRPr="00A2551E" w:rsidRDefault="006B58B8" w:rsidP="006B58B8">
            <w:r w:rsidRPr="00A2551E">
              <w:rPr>
                <w:b/>
                <w:i/>
              </w:rPr>
              <w:t>17 quinquies.</w:t>
            </w:r>
            <w:r w:rsidRPr="00A2551E">
              <w:rPr>
                <w:b/>
                <w:i/>
              </w:rPr>
              <w:tab/>
              <w:t>condanna tutte le forme di violenza, abuso, sfruttamento e negligenza nei confronti dei minori; invita gli Stati membri a sviluppare e attuare sistemi integrati per la prevenzione e la protezione dei minori, in linea con la raccomandazione della Commissione del 23 aprile 2024 sullo sviluppo e il rafforzamento dei sistemi integrati di protezione dei minori nell'interesse superiore del minore</w:t>
            </w:r>
            <w:r w:rsidRPr="00A2551E">
              <w:rPr>
                <w:b/>
                <w:i/>
                <w:vertAlign w:val="superscript"/>
              </w:rPr>
              <w:t>1 bis</w:t>
            </w:r>
            <w:r w:rsidRPr="00A2551E">
              <w:rPr>
                <w:b/>
                <w:i/>
              </w:rPr>
              <w:t>; chiede che le strategie di lotta alla povertà prestino particolare attenzione alla violenza tra i minori, compresi la violenza online e il bullismo, in particolare quando si fonda su motivi socioeconomici e colpisce i minori vulnerabili, al fine di incoraggiare lo scambio delle migliori pratiche in tale settore nell'ottica di eliminare la violenza e le molestie;</w:t>
            </w:r>
          </w:p>
        </w:tc>
      </w:tr>
      <w:tr w:rsidR="006B58B8" w:rsidRPr="00A2551E" w14:paraId="1DD34AC6" w14:textId="77777777" w:rsidTr="002B1EE7">
        <w:trPr>
          <w:jc w:val="center"/>
        </w:trPr>
        <w:tc>
          <w:tcPr>
            <w:tcW w:w="4875" w:type="dxa"/>
          </w:tcPr>
          <w:p w14:paraId="32C65A51" w14:textId="77777777" w:rsidR="006B58B8" w:rsidRPr="00A2551E" w:rsidRDefault="006B58B8" w:rsidP="006B58B8"/>
        </w:tc>
        <w:tc>
          <w:tcPr>
            <w:tcW w:w="4875" w:type="dxa"/>
            <w:hideMark/>
          </w:tcPr>
          <w:p w14:paraId="7E83B568" w14:textId="77777777" w:rsidR="006B58B8" w:rsidRPr="00A2551E" w:rsidRDefault="006B58B8" w:rsidP="006B58B8">
            <w:pPr>
              <w:rPr>
                <w:b/>
                <w:i/>
              </w:rPr>
            </w:pPr>
            <w:r w:rsidRPr="00A2551E">
              <w:rPr>
                <w:b/>
                <w:i/>
              </w:rPr>
              <w:t>__________________</w:t>
            </w:r>
          </w:p>
        </w:tc>
      </w:tr>
      <w:tr w:rsidR="006B58B8" w:rsidRPr="00A2551E" w14:paraId="6F5FBD78" w14:textId="77777777" w:rsidTr="002B1EE7">
        <w:trPr>
          <w:jc w:val="center"/>
        </w:trPr>
        <w:tc>
          <w:tcPr>
            <w:tcW w:w="4875" w:type="dxa"/>
          </w:tcPr>
          <w:p w14:paraId="4DE8484C" w14:textId="77777777" w:rsidR="006B58B8" w:rsidRPr="00A2551E" w:rsidRDefault="006B58B8" w:rsidP="006B58B8"/>
        </w:tc>
        <w:tc>
          <w:tcPr>
            <w:tcW w:w="4875" w:type="dxa"/>
            <w:hideMark/>
          </w:tcPr>
          <w:p w14:paraId="632A788E" w14:textId="77777777" w:rsidR="006B58B8" w:rsidRPr="00A2551E" w:rsidRDefault="006B58B8" w:rsidP="0069781E">
            <w:pPr>
              <w:spacing w:after="240"/>
              <w:rPr>
                <w:b/>
                <w:i/>
              </w:rPr>
            </w:pPr>
            <w:r w:rsidRPr="00A2551E">
              <w:rPr>
                <w:b/>
                <w:i/>
                <w:vertAlign w:val="superscript"/>
              </w:rPr>
              <w:t>1 bis</w:t>
            </w:r>
            <w:r w:rsidRPr="00A2551E">
              <w:rPr>
                <w:b/>
                <w:i/>
              </w:rPr>
              <w:t xml:space="preserve"> GU L, 2024/1238, 14.5.2024.</w:t>
            </w:r>
          </w:p>
        </w:tc>
      </w:tr>
    </w:tbl>
    <w:p w14:paraId="46F49549" w14:textId="77777777" w:rsidR="006B58B8" w:rsidRPr="00A2551E" w:rsidRDefault="006B58B8" w:rsidP="002B1EE7">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300FF28E" w14:textId="77777777" w:rsidR="006B58B8" w:rsidRPr="00A2551E" w:rsidRDefault="006B58B8" w:rsidP="002B1EE7">
      <w:pPr>
        <w:spacing w:after="240"/>
      </w:pPr>
      <w:r w:rsidRPr="00A2551E">
        <w:rPr>
          <w:rStyle w:val="HideTWBExt"/>
        </w:rPr>
        <w:t>&lt;/Amend&gt;</w:t>
      </w:r>
    </w:p>
    <w:p w14:paraId="6ED8EDAD" w14:textId="37347049" w:rsidR="006B58B8" w:rsidRPr="00A2551E" w:rsidRDefault="006B58B8" w:rsidP="006B58B8">
      <w:pPr>
        <w:rPr>
          <w:b/>
        </w:rPr>
      </w:pPr>
      <w:r w:rsidRPr="00A2551E">
        <w:rPr>
          <w:rStyle w:val="HideTWBExt"/>
        </w:rPr>
        <w:t>&lt;Amend&gt;</w:t>
      </w:r>
      <w:r w:rsidRPr="00A2551E">
        <w:rPr>
          <w:b/>
        </w:rPr>
        <w:t>Emendamento</w:t>
      </w:r>
      <w:r w:rsidR="00442C98" w:rsidRPr="00A2551E">
        <w:rPr>
          <w:b/>
        </w:rPr>
        <w:t xml:space="preserve"> </w:t>
      </w:r>
      <w:r w:rsidRPr="00A2551E">
        <w:rPr>
          <w:rStyle w:val="HideTWBExt"/>
        </w:rPr>
        <w:t>&lt;NumAm&gt;</w:t>
      </w:r>
      <w:r w:rsidR="00442C98" w:rsidRPr="00A2551E">
        <w:rPr>
          <w:b/>
        </w:rPr>
        <w:t>426</w:t>
      </w:r>
      <w:r w:rsidRPr="00A2551E">
        <w:rPr>
          <w:rStyle w:val="HideTWBExt"/>
        </w:rPr>
        <w:t>&lt;/</w:t>
      </w:r>
      <w:proofErr w:type="spellStart"/>
      <w:r w:rsidRPr="00A2551E">
        <w:rPr>
          <w:rStyle w:val="HideTWBExt"/>
        </w:rPr>
        <w:t>NumAm</w:t>
      </w:r>
      <w:proofErr w:type="spellEnd"/>
      <w:r w:rsidRPr="00A2551E">
        <w:rPr>
          <w:rStyle w:val="HideTWBExt"/>
        </w:rPr>
        <w:t>&gt;</w:t>
      </w:r>
    </w:p>
    <w:p w14:paraId="1322F99D"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3FCEC7F0" w14:textId="77777777" w:rsidR="006B58B8" w:rsidRPr="00A2551E" w:rsidRDefault="006B58B8" w:rsidP="006B58B8">
      <w:r w:rsidRPr="00A2551E">
        <w:rPr>
          <w:rStyle w:val="HideTWBExt"/>
        </w:rPr>
        <w:t>&lt;/RepeatBlock-By&gt;</w:t>
      </w:r>
    </w:p>
    <w:p w14:paraId="7AD91C19"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7617EA15" w14:textId="77777777" w:rsidR="006B58B8" w:rsidRPr="00A2551E" w:rsidRDefault="006B58B8" w:rsidP="006B58B8">
      <w:pPr>
        <w:rPr>
          <w:b/>
        </w:rPr>
      </w:pPr>
      <w:r w:rsidRPr="00A2551E">
        <w:rPr>
          <w:rStyle w:val="HideTWBExt"/>
        </w:rPr>
        <w:t>&lt;Article&gt;</w:t>
      </w:r>
      <w:r w:rsidRPr="00A2551E">
        <w:rPr>
          <w:b/>
        </w:rPr>
        <w:t>Paragrafo 17 sexies (nuovo)</w:t>
      </w:r>
      <w:r w:rsidRPr="00A2551E">
        <w:rPr>
          <w:rStyle w:val="HideTWBExt"/>
        </w:rPr>
        <w:t>&lt;/</w:t>
      </w:r>
      <w:proofErr w:type="spellStart"/>
      <w:r w:rsidRPr="00A2551E">
        <w:rPr>
          <w:rStyle w:val="HideTWBExt"/>
        </w:rPr>
        <w:t>Article</w:t>
      </w:r>
      <w:proofErr w:type="spellEnd"/>
      <w:r w:rsidRPr="00A2551E">
        <w:rPr>
          <w:rStyle w:val="HideTWBExt"/>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B58B8" w:rsidRPr="00A2551E" w14:paraId="4B646FE3" w14:textId="77777777" w:rsidTr="002B1EE7">
        <w:trPr>
          <w:jc w:val="center"/>
        </w:trPr>
        <w:tc>
          <w:tcPr>
            <w:tcW w:w="9750" w:type="dxa"/>
            <w:gridSpan w:val="2"/>
          </w:tcPr>
          <w:p w14:paraId="0E7C2357" w14:textId="77777777" w:rsidR="006B58B8" w:rsidRPr="00A2551E" w:rsidRDefault="006B58B8" w:rsidP="006B58B8"/>
        </w:tc>
      </w:tr>
      <w:tr w:rsidR="002B1EE7" w:rsidRPr="00A2551E" w14:paraId="3A715CA8" w14:textId="77777777" w:rsidTr="002B1EE7">
        <w:trPr>
          <w:jc w:val="center"/>
        </w:trPr>
        <w:tc>
          <w:tcPr>
            <w:tcW w:w="4875" w:type="dxa"/>
            <w:hideMark/>
          </w:tcPr>
          <w:p w14:paraId="6725228A" w14:textId="77777777" w:rsidR="002B1EE7" w:rsidRPr="00A2551E" w:rsidRDefault="002B1EE7" w:rsidP="002B1EE7">
            <w:pPr>
              <w:spacing w:after="240"/>
              <w:jc w:val="center"/>
              <w:rPr>
                <w:i/>
              </w:rPr>
            </w:pPr>
            <w:r w:rsidRPr="00A2551E">
              <w:rPr>
                <w:i/>
              </w:rPr>
              <w:t>Proposta di risoluzione</w:t>
            </w:r>
          </w:p>
        </w:tc>
        <w:tc>
          <w:tcPr>
            <w:tcW w:w="4875" w:type="dxa"/>
            <w:hideMark/>
          </w:tcPr>
          <w:p w14:paraId="16AB087D" w14:textId="74CEA547" w:rsidR="002B1EE7" w:rsidRPr="00A2551E" w:rsidRDefault="002B1EE7" w:rsidP="002B1EE7">
            <w:pPr>
              <w:spacing w:after="240"/>
              <w:jc w:val="center"/>
              <w:rPr>
                <w:i/>
              </w:rPr>
            </w:pPr>
            <w:r w:rsidRPr="00A2551E">
              <w:t>Emendamento</w:t>
            </w:r>
          </w:p>
        </w:tc>
      </w:tr>
      <w:tr w:rsidR="006B58B8" w:rsidRPr="00A2551E" w14:paraId="455265A6" w14:textId="77777777" w:rsidTr="002B1EE7">
        <w:trPr>
          <w:jc w:val="center"/>
        </w:trPr>
        <w:tc>
          <w:tcPr>
            <w:tcW w:w="4875" w:type="dxa"/>
          </w:tcPr>
          <w:p w14:paraId="29FC6A2E" w14:textId="77777777" w:rsidR="006B58B8" w:rsidRPr="00A2551E" w:rsidRDefault="006B58B8" w:rsidP="006B58B8"/>
        </w:tc>
        <w:tc>
          <w:tcPr>
            <w:tcW w:w="4875" w:type="dxa"/>
            <w:hideMark/>
          </w:tcPr>
          <w:p w14:paraId="538235AF" w14:textId="77777777" w:rsidR="006B58B8" w:rsidRPr="00A2551E" w:rsidRDefault="006B58B8" w:rsidP="0069781E">
            <w:pPr>
              <w:spacing w:after="240"/>
            </w:pPr>
            <w:r w:rsidRPr="00A2551E">
              <w:rPr>
                <w:b/>
                <w:i/>
              </w:rPr>
              <w:t>17 sexies.</w:t>
            </w:r>
            <w:r w:rsidRPr="00A2551E">
              <w:rPr>
                <w:b/>
                <w:i/>
              </w:rPr>
              <w:tab/>
              <w:t>sottolinea che i minori in condizioni di povertà e di esclusione sociale incontrano difficoltà in vari ambiti del loro sviluppo; sottolinea a tale proposito l'importanza di un approccio multisettoriale nell'ambito del quale tutte le parti interessate collaborino per sviluppare una strategia integrata volta a individuare le difficoltà e combattere le disuguaglianze in età infantile, erogando servizi di protezione dei minori e di sostegno familiare; sottolinea che alcuni bambini e le loro famiglie in condizioni di povertà potrebbero necessitare di un sostegno specifico, ad esempio da parte di logopedisti, oftalmologi, psicologi, ergoterapisti e nutrizionisti; chiede che la strategia contro la povertà promuova attivamente partenariati tra i servizi educativi, sanitari e sociali al fine di facilitare l'accesso alle cure e il trasferimento di informazioni tra i servizi, al fine di migliorare i meccanismi integrati di sostegno e coordinamento per i minori bisognosi;</w:t>
            </w:r>
          </w:p>
        </w:tc>
      </w:tr>
    </w:tbl>
    <w:p w14:paraId="05125A70" w14:textId="77777777" w:rsidR="006B58B8" w:rsidRPr="00A2551E" w:rsidRDefault="006B58B8" w:rsidP="002B1EE7">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2C2438F4" w14:textId="77777777" w:rsidR="006B58B8" w:rsidRPr="00A2551E" w:rsidRDefault="006B58B8" w:rsidP="002B1EE7">
      <w:pPr>
        <w:spacing w:after="240"/>
        <w:rPr>
          <w:vanish/>
        </w:rPr>
      </w:pPr>
      <w:r w:rsidRPr="00A2551E">
        <w:rPr>
          <w:rStyle w:val="HideTWBExt"/>
        </w:rPr>
        <w:t>&lt;/Amend&gt;</w:t>
      </w:r>
    </w:p>
    <w:p w14:paraId="04A9C050" w14:textId="18A577F6" w:rsidR="006B58B8" w:rsidRPr="00A2551E" w:rsidRDefault="006B58B8" w:rsidP="006B58B8">
      <w:pPr>
        <w:rPr>
          <w:b/>
        </w:rPr>
      </w:pPr>
      <w:r w:rsidRPr="00A2551E">
        <w:rPr>
          <w:rStyle w:val="HideTWBExt"/>
        </w:rPr>
        <w:t>&lt;Amend&gt;</w:t>
      </w:r>
      <w:r w:rsidRPr="00A2551E">
        <w:rPr>
          <w:b/>
        </w:rPr>
        <w:t>Emendamento</w:t>
      </w:r>
      <w:r w:rsidR="00442C98" w:rsidRPr="00A2551E">
        <w:rPr>
          <w:b/>
        </w:rPr>
        <w:t xml:space="preserve"> </w:t>
      </w:r>
      <w:r w:rsidRPr="00A2551E">
        <w:rPr>
          <w:rStyle w:val="HideTWBExt"/>
        </w:rPr>
        <w:t>&lt;NumAm&gt;</w:t>
      </w:r>
      <w:r w:rsidR="00442C98" w:rsidRPr="00A2551E">
        <w:rPr>
          <w:b/>
        </w:rPr>
        <w:t>427</w:t>
      </w:r>
      <w:r w:rsidRPr="00A2551E">
        <w:rPr>
          <w:rStyle w:val="HideTWBExt"/>
        </w:rPr>
        <w:t>&lt;/</w:t>
      </w:r>
      <w:proofErr w:type="spellStart"/>
      <w:r w:rsidRPr="00A2551E">
        <w:rPr>
          <w:rStyle w:val="HideTWBExt"/>
        </w:rPr>
        <w:t>NumAm</w:t>
      </w:r>
      <w:proofErr w:type="spellEnd"/>
      <w:r w:rsidRPr="00A2551E">
        <w:rPr>
          <w:rStyle w:val="HideTWBExt"/>
        </w:rPr>
        <w:t>&gt;</w:t>
      </w:r>
    </w:p>
    <w:p w14:paraId="7F435E1A"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567E0F9E" w14:textId="77777777" w:rsidR="006B58B8" w:rsidRPr="00A2551E" w:rsidRDefault="006B58B8" w:rsidP="006B58B8">
      <w:r w:rsidRPr="00A2551E">
        <w:rPr>
          <w:rStyle w:val="HideTWBExt"/>
        </w:rPr>
        <w:t>&lt;/RepeatBlock-By&gt;</w:t>
      </w:r>
    </w:p>
    <w:p w14:paraId="3D2A0A1F"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10D32C6B" w14:textId="3549349A" w:rsidR="006B58B8" w:rsidRPr="00A2551E" w:rsidRDefault="006B58B8" w:rsidP="006B58B8">
      <w:pPr>
        <w:rPr>
          <w:b/>
        </w:rPr>
      </w:pPr>
      <w:r w:rsidRPr="00A2551E">
        <w:rPr>
          <w:rStyle w:val="HideTWBExt"/>
        </w:rPr>
        <w:t>&lt;Article&gt;</w:t>
      </w:r>
      <w:r w:rsidRPr="00A2551E">
        <w:rPr>
          <w:b/>
        </w:rPr>
        <w:t xml:space="preserve">Paragrafo 17 </w:t>
      </w:r>
      <w:proofErr w:type="spellStart"/>
      <w:r w:rsidRPr="00A2551E">
        <w:rPr>
          <w:b/>
        </w:rPr>
        <w:t>septies</w:t>
      </w:r>
      <w:proofErr w:type="spellEnd"/>
      <w:r w:rsidRPr="00A2551E">
        <w:rPr>
          <w:b/>
        </w:rPr>
        <w:t xml:space="preserve"> (nuovo)</w:t>
      </w:r>
      <w:r w:rsidRPr="00A2551E">
        <w:rPr>
          <w:rStyle w:val="HideTWBExt"/>
        </w:rPr>
        <w:t>&lt;/</w:t>
      </w:r>
      <w:proofErr w:type="spellStart"/>
      <w:r w:rsidRPr="00A2551E">
        <w:rPr>
          <w:rStyle w:val="HideTWBExt"/>
        </w:rPr>
        <w:t>Article</w:t>
      </w:r>
      <w:proofErr w:type="spellEnd"/>
      <w:r w:rsidRPr="00A2551E">
        <w:rPr>
          <w:rStyle w:val="HideTWBExt"/>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B58B8" w:rsidRPr="00A2551E" w14:paraId="2AF831C8" w14:textId="77777777" w:rsidTr="006B58B8">
        <w:trPr>
          <w:jc w:val="center"/>
        </w:trPr>
        <w:tc>
          <w:tcPr>
            <w:tcW w:w="9752" w:type="dxa"/>
            <w:gridSpan w:val="2"/>
          </w:tcPr>
          <w:p w14:paraId="105BC098" w14:textId="77777777" w:rsidR="006B58B8" w:rsidRPr="00A2551E" w:rsidRDefault="006B58B8" w:rsidP="006B58B8"/>
        </w:tc>
      </w:tr>
      <w:tr w:rsidR="006B58B8" w:rsidRPr="00A2551E" w14:paraId="4B1E28F2" w14:textId="77777777" w:rsidTr="006B58B8">
        <w:trPr>
          <w:jc w:val="center"/>
        </w:trPr>
        <w:tc>
          <w:tcPr>
            <w:tcW w:w="4876" w:type="dxa"/>
            <w:hideMark/>
          </w:tcPr>
          <w:p w14:paraId="0E9A7FBB" w14:textId="77777777" w:rsidR="006B58B8" w:rsidRPr="00A2551E" w:rsidRDefault="006B58B8" w:rsidP="00442C98">
            <w:pPr>
              <w:jc w:val="center"/>
              <w:rPr>
                <w:i/>
              </w:rPr>
            </w:pPr>
            <w:r w:rsidRPr="00A2551E">
              <w:rPr>
                <w:i/>
              </w:rPr>
              <w:t>Proposta di risoluzione</w:t>
            </w:r>
          </w:p>
        </w:tc>
        <w:tc>
          <w:tcPr>
            <w:tcW w:w="4876" w:type="dxa"/>
            <w:hideMark/>
          </w:tcPr>
          <w:p w14:paraId="5822D3A4" w14:textId="77777777" w:rsidR="006B58B8" w:rsidRPr="00A2551E" w:rsidRDefault="006B58B8" w:rsidP="0069781E">
            <w:pPr>
              <w:spacing w:after="240"/>
              <w:jc w:val="center"/>
              <w:rPr>
                <w:i/>
              </w:rPr>
            </w:pPr>
            <w:r w:rsidRPr="00A2551E">
              <w:rPr>
                <w:i/>
              </w:rPr>
              <w:t>Emendamento</w:t>
            </w:r>
          </w:p>
        </w:tc>
      </w:tr>
      <w:tr w:rsidR="006B58B8" w:rsidRPr="00A2551E" w14:paraId="2D961140" w14:textId="77777777" w:rsidTr="006B58B8">
        <w:trPr>
          <w:jc w:val="center"/>
        </w:trPr>
        <w:tc>
          <w:tcPr>
            <w:tcW w:w="4876" w:type="dxa"/>
          </w:tcPr>
          <w:p w14:paraId="5F15BB1B" w14:textId="77777777" w:rsidR="006B58B8" w:rsidRPr="00A2551E" w:rsidRDefault="006B58B8" w:rsidP="006B58B8"/>
        </w:tc>
        <w:tc>
          <w:tcPr>
            <w:tcW w:w="4876" w:type="dxa"/>
            <w:hideMark/>
          </w:tcPr>
          <w:p w14:paraId="5FB7E9ED" w14:textId="5473BD07" w:rsidR="006B58B8" w:rsidRPr="00A2551E" w:rsidRDefault="006B58B8" w:rsidP="0069781E">
            <w:pPr>
              <w:spacing w:after="240"/>
            </w:pPr>
            <w:r w:rsidRPr="00A2551E">
              <w:rPr>
                <w:b/>
                <w:i/>
              </w:rPr>
              <w:t xml:space="preserve">17 </w:t>
            </w:r>
            <w:proofErr w:type="spellStart"/>
            <w:r w:rsidRPr="00A2551E">
              <w:rPr>
                <w:b/>
                <w:i/>
              </w:rPr>
              <w:t>septies</w:t>
            </w:r>
            <w:proofErr w:type="spellEnd"/>
            <w:r w:rsidRPr="00A2551E">
              <w:rPr>
                <w:b/>
                <w:i/>
              </w:rPr>
              <w:t>.</w:t>
            </w:r>
            <w:r w:rsidRPr="00A2551E">
              <w:rPr>
                <w:b/>
                <w:i/>
              </w:rPr>
              <w:tab/>
              <w:t>invita gli Stati membri a garantire un orientamento incentrato sui minori dei loro sistemi di protezione sociale e a rafforzarli fornendo prestazioni specifiche ai minori bisognosi per favorirne lo sviluppo e il benessere, quali assegni per figli a carico, pasti scolastici e programmi di riduzione dei costi per attività culturali, sportive, ricreative ed extrascolastiche;</w:t>
            </w:r>
          </w:p>
        </w:tc>
      </w:tr>
    </w:tbl>
    <w:p w14:paraId="71208A28" w14:textId="77777777" w:rsidR="006B58B8" w:rsidRPr="00A2551E" w:rsidRDefault="006B58B8" w:rsidP="002B1EE7">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08610C6F" w14:textId="77777777" w:rsidR="006B58B8" w:rsidRPr="00A2551E" w:rsidRDefault="006B58B8" w:rsidP="002B1EE7">
      <w:pPr>
        <w:spacing w:after="240"/>
        <w:rPr>
          <w:vanish/>
        </w:rPr>
      </w:pPr>
      <w:r w:rsidRPr="00A2551E">
        <w:rPr>
          <w:rStyle w:val="HideTWBExt"/>
        </w:rPr>
        <w:t>&lt;/Amend&gt;</w:t>
      </w:r>
    </w:p>
    <w:p w14:paraId="0E26A105" w14:textId="236AEE1C" w:rsidR="006B58B8" w:rsidRPr="00A2551E" w:rsidRDefault="006B58B8" w:rsidP="006B58B8">
      <w:pPr>
        <w:rPr>
          <w:b/>
        </w:rPr>
      </w:pPr>
      <w:r w:rsidRPr="00A2551E">
        <w:rPr>
          <w:rStyle w:val="HideTWBExt"/>
        </w:rPr>
        <w:t>&lt;Amend&gt;</w:t>
      </w:r>
      <w:r w:rsidRPr="00A2551E">
        <w:rPr>
          <w:b/>
        </w:rPr>
        <w:t>Emendamento</w:t>
      </w:r>
      <w:r w:rsidR="00442C98" w:rsidRPr="00A2551E">
        <w:rPr>
          <w:b/>
        </w:rPr>
        <w:t xml:space="preserve"> </w:t>
      </w:r>
      <w:r w:rsidRPr="00A2551E">
        <w:rPr>
          <w:rStyle w:val="HideTWBExt"/>
        </w:rPr>
        <w:t>&lt;NumAm&gt;</w:t>
      </w:r>
      <w:r w:rsidR="00442C98" w:rsidRPr="00A2551E">
        <w:rPr>
          <w:b/>
        </w:rPr>
        <w:t>428</w:t>
      </w:r>
      <w:r w:rsidRPr="00A2551E">
        <w:rPr>
          <w:rStyle w:val="HideTWBExt"/>
        </w:rPr>
        <w:t>&lt;/</w:t>
      </w:r>
      <w:proofErr w:type="spellStart"/>
      <w:r w:rsidRPr="00A2551E">
        <w:rPr>
          <w:rStyle w:val="HideTWBExt"/>
        </w:rPr>
        <w:t>NumAm</w:t>
      </w:r>
      <w:proofErr w:type="spellEnd"/>
      <w:r w:rsidRPr="00A2551E">
        <w:rPr>
          <w:rStyle w:val="HideTWBExt"/>
        </w:rPr>
        <w:t>&gt;</w:t>
      </w:r>
    </w:p>
    <w:p w14:paraId="7AFBF41C"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2ED0D853" w14:textId="77777777" w:rsidR="006B58B8" w:rsidRPr="00A2551E" w:rsidRDefault="006B58B8" w:rsidP="006B58B8">
      <w:r w:rsidRPr="00A2551E">
        <w:rPr>
          <w:rStyle w:val="HideTWBExt"/>
        </w:rPr>
        <w:t>&lt;/RepeatBlock-By&gt;</w:t>
      </w:r>
    </w:p>
    <w:p w14:paraId="1D07AF43"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4ADB5F47" w14:textId="639C6300" w:rsidR="006B58B8" w:rsidRPr="00A2551E" w:rsidRDefault="006B58B8" w:rsidP="006B58B8">
      <w:pPr>
        <w:rPr>
          <w:b/>
        </w:rPr>
      </w:pPr>
      <w:r w:rsidRPr="00A2551E">
        <w:rPr>
          <w:rStyle w:val="HideTWBExt"/>
        </w:rPr>
        <w:t>&lt;Article&gt;</w:t>
      </w:r>
      <w:r w:rsidRPr="00A2551E">
        <w:rPr>
          <w:b/>
        </w:rPr>
        <w:t xml:space="preserve">Paragrafo 17 </w:t>
      </w:r>
      <w:proofErr w:type="spellStart"/>
      <w:r w:rsidRPr="00A2551E">
        <w:rPr>
          <w:b/>
        </w:rPr>
        <w:t>octies</w:t>
      </w:r>
      <w:proofErr w:type="spellEnd"/>
      <w:r w:rsidRPr="00A2551E">
        <w:rPr>
          <w:b/>
        </w:rPr>
        <w:t xml:space="preserve"> (nuovo)</w:t>
      </w:r>
      <w:r w:rsidRPr="00A2551E">
        <w:rPr>
          <w:rStyle w:val="HideTWBExt"/>
        </w:rPr>
        <w:t>&lt;/</w:t>
      </w:r>
      <w:proofErr w:type="spellStart"/>
      <w:r w:rsidRPr="00A2551E">
        <w:rPr>
          <w:rStyle w:val="HideTWBExt"/>
        </w:rPr>
        <w:t>Article</w:t>
      </w:r>
      <w:proofErr w:type="spellEnd"/>
      <w:r w:rsidRPr="00A2551E">
        <w:rPr>
          <w:rStyle w:val="HideTWBExt"/>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B58B8" w:rsidRPr="00A2551E" w14:paraId="0AB622E0" w14:textId="77777777" w:rsidTr="006B58B8">
        <w:trPr>
          <w:jc w:val="center"/>
        </w:trPr>
        <w:tc>
          <w:tcPr>
            <w:tcW w:w="9752" w:type="dxa"/>
            <w:gridSpan w:val="2"/>
          </w:tcPr>
          <w:p w14:paraId="5CE2FAA3" w14:textId="77777777" w:rsidR="006B58B8" w:rsidRPr="00A2551E" w:rsidRDefault="006B58B8" w:rsidP="006B58B8"/>
        </w:tc>
      </w:tr>
      <w:tr w:rsidR="006B58B8" w:rsidRPr="00A2551E" w14:paraId="4DE5B36F" w14:textId="77777777" w:rsidTr="006B58B8">
        <w:trPr>
          <w:jc w:val="center"/>
        </w:trPr>
        <w:tc>
          <w:tcPr>
            <w:tcW w:w="4876" w:type="dxa"/>
            <w:hideMark/>
          </w:tcPr>
          <w:p w14:paraId="08648ED2" w14:textId="77777777" w:rsidR="006B58B8" w:rsidRPr="00A2551E" w:rsidRDefault="006B58B8" w:rsidP="00442C98">
            <w:pPr>
              <w:jc w:val="center"/>
              <w:rPr>
                <w:i/>
              </w:rPr>
            </w:pPr>
            <w:r w:rsidRPr="00A2551E">
              <w:rPr>
                <w:i/>
              </w:rPr>
              <w:t>Proposta di risoluzione</w:t>
            </w:r>
          </w:p>
        </w:tc>
        <w:tc>
          <w:tcPr>
            <w:tcW w:w="4876" w:type="dxa"/>
            <w:hideMark/>
          </w:tcPr>
          <w:p w14:paraId="14C7BE8C" w14:textId="77777777" w:rsidR="006B58B8" w:rsidRPr="00A2551E" w:rsidRDefault="006B58B8" w:rsidP="0069781E">
            <w:pPr>
              <w:spacing w:after="240"/>
              <w:jc w:val="center"/>
              <w:rPr>
                <w:i/>
              </w:rPr>
            </w:pPr>
            <w:r w:rsidRPr="00A2551E">
              <w:rPr>
                <w:i/>
              </w:rPr>
              <w:t>Emendamento</w:t>
            </w:r>
          </w:p>
        </w:tc>
      </w:tr>
      <w:tr w:rsidR="006B58B8" w:rsidRPr="00A2551E" w14:paraId="53DB2ED9" w14:textId="77777777" w:rsidTr="006B58B8">
        <w:trPr>
          <w:jc w:val="center"/>
        </w:trPr>
        <w:tc>
          <w:tcPr>
            <w:tcW w:w="4876" w:type="dxa"/>
          </w:tcPr>
          <w:p w14:paraId="00219A78" w14:textId="77777777" w:rsidR="006B58B8" w:rsidRPr="00A2551E" w:rsidRDefault="006B58B8" w:rsidP="006B58B8"/>
        </w:tc>
        <w:tc>
          <w:tcPr>
            <w:tcW w:w="4876" w:type="dxa"/>
            <w:hideMark/>
          </w:tcPr>
          <w:p w14:paraId="242FABB6" w14:textId="2171C7ED" w:rsidR="006B58B8" w:rsidRPr="00A2551E" w:rsidRDefault="006B58B8" w:rsidP="0069781E">
            <w:pPr>
              <w:spacing w:after="240"/>
            </w:pPr>
            <w:r w:rsidRPr="00A2551E">
              <w:rPr>
                <w:b/>
                <w:i/>
              </w:rPr>
              <w:t xml:space="preserve">17 </w:t>
            </w:r>
            <w:proofErr w:type="spellStart"/>
            <w:r w:rsidRPr="00A2551E">
              <w:rPr>
                <w:b/>
                <w:i/>
              </w:rPr>
              <w:t>octies</w:t>
            </w:r>
            <w:proofErr w:type="spellEnd"/>
            <w:r w:rsidRPr="00A2551E">
              <w:rPr>
                <w:b/>
                <w:i/>
              </w:rPr>
              <w:t>.</w:t>
            </w:r>
            <w:r w:rsidRPr="00A2551E">
              <w:rPr>
                <w:b/>
                <w:i/>
              </w:rPr>
              <w:tab/>
              <w:t>ricorda l'obiettivo dell'Unione di passare dall'assistenza istituzionale a quella di prossimità o familiare; riconosce l'opportunità offerta dalla strategia contro la povertà di costruire ponti con la garanzia europea per l'infanzia, in particolare con misure a sostegno del gruppo bersaglio dei minori in strutture di assistenza istituzionale; invita gli Stati membri a utilizzare appieno i fondi del FSE+ come pure altri fondi europei e nazionali pertinenti al fine di portare a termine il processo di deistituzionalizzazione in modo da garantire che i minori possano vivere in una famiglia o in una comunità;</w:t>
            </w:r>
          </w:p>
        </w:tc>
      </w:tr>
    </w:tbl>
    <w:p w14:paraId="1AA118DF" w14:textId="77777777" w:rsidR="006B58B8" w:rsidRPr="00A2551E" w:rsidRDefault="006B58B8" w:rsidP="0069781E">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3143D4EA" w14:textId="77777777" w:rsidR="006B58B8" w:rsidRPr="00A2551E" w:rsidRDefault="006B58B8" w:rsidP="002B1EE7">
      <w:pPr>
        <w:spacing w:after="240"/>
        <w:rPr>
          <w:vanish/>
        </w:rPr>
      </w:pPr>
      <w:r w:rsidRPr="00A2551E">
        <w:rPr>
          <w:rStyle w:val="HideTWBExt"/>
        </w:rPr>
        <w:t>&lt;/Amend&gt;</w:t>
      </w:r>
    </w:p>
    <w:p w14:paraId="124BEDCD" w14:textId="45AF7871" w:rsidR="006B58B8" w:rsidRPr="00A2551E" w:rsidRDefault="006B58B8" w:rsidP="006B58B8">
      <w:pPr>
        <w:rPr>
          <w:b/>
        </w:rPr>
      </w:pPr>
      <w:r w:rsidRPr="00A2551E">
        <w:rPr>
          <w:rStyle w:val="HideTWBExt"/>
        </w:rPr>
        <w:t>&lt;Amend&gt;</w:t>
      </w:r>
      <w:r w:rsidRPr="00A2551E">
        <w:rPr>
          <w:b/>
        </w:rPr>
        <w:t>Emendamento</w:t>
      </w:r>
      <w:r w:rsidR="00442C98" w:rsidRPr="00A2551E">
        <w:rPr>
          <w:b/>
        </w:rPr>
        <w:t xml:space="preserve"> </w:t>
      </w:r>
      <w:r w:rsidRPr="00A2551E">
        <w:rPr>
          <w:rStyle w:val="HideTWBExt"/>
        </w:rPr>
        <w:t>&lt;NumAm&gt;</w:t>
      </w:r>
      <w:r w:rsidR="00442C98" w:rsidRPr="00A2551E">
        <w:rPr>
          <w:b/>
        </w:rPr>
        <w:t>429</w:t>
      </w:r>
      <w:r w:rsidRPr="00A2551E">
        <w:rPr>
          <w:rStyle w:val="HideTWBExt"/>
        </w:rPr>
        <w:t>&lt;/</w:t>
      </w:r>
      <w:proofErr w:type="spellStart"/>
      <w:r w:rsidRPr="00A2551E">
        <w:rPr>
          <w:rStyle w:val="HideTWBExt"/>
        </w:rPr>
        <w:t>NumAm</w:t>
      </w:r>
      <w:proofErr w:type="spellEnd"/>
      <w:r w:rsidRPr="00A2551E">
        <w:rPr>
          <w:rStyle w:val="HideTWBExt"/>
        </w:rPr>
        <w:t>&gt;</w:t>
      </w:r>
    </w:p>
    <w:p w14:paraId="05EE8E51"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2BD67FC9" w14:textId="77777777" w:rsidR="006B58B8" w:rsidRPr="00A2551E" w:rsidRDefault="006B58B8" w:rsidP="006B58B8">
      <w:r w:rsidRPr="00A2551E">
        <w:rPr>
          <w:rStyle w:val="HideTWBExt"/>
        </w:rPr>
        <w:t>&lt;/RepeatBlock-By&gt;</w:t>
      </w:r>
    </w:p>
    <w:p w14:paraId="5EF10B00"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603FD5B1" w14:textId="77777777" w:rsidR="006B58B8" w:rsidRPr="00A2551E" w:rsidRDefault="006B58B8" w:rsidP="006B58B8">
      <w:pPr>
        <w:rPr>
          <w:b/>
        </w:rPr>
      </w:pPr>
      <w:r w:rsidRPr="00A2551E">
        <w:rPr>
          <w:rStyle w:val="HideTWBExt"/>
        </w:rPr>
        <w:t>&lt;Article&gt;</w:t>
      </w:r>
      <w:r w:rsidRPr="00A2551E">
        <w:rPr>
          <w:b/>
        </w:rPr>
        <w:t xml:space="preserve">Paragrafo 17 </w:t>
      </w:r>
      <w:proofErr w:type="spellStart"/>
      <w:r w:rsidRPr="00A2551E">
        <w:rPr>
          <w:b/>
        </w:rPr>
        <w:t>nonies</w:t>
      </w:r>
      <w:proofErr w:type="spellEnd"/>
      <w:r w:rsidRPr="00A2551E">
        <w:rPr>
          <w:b/>
        </w:rPr>
        <w:t xml:space="preserve"> (nuovo)</w:t>
      </w:r>
      <w:r w:rsidRPr="00A2551E">
        <w:rPr>
          <w:rStyle w:val="HideTWBExt"/>
        </w:rPr>
        <w:t>&lt;/</w:t>
      </w:r>
      <w:proofErr w:type="spellStart"/>
      <w:r w:rsidRPr="00A2551E">
        <w:rPr>
          <w:rStyle w:val="HideTWBExt"/>
        </w:rPr>
        <w:t>Article</w:t>
      </w:r>
      <w:proofErr w:type="spellEnd"/>
      <w:r w:rsidRPr="00A2551E">
        <w:rPr>
          <w:rStyle w:val="HideTWBExt"/>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B58B8" w:rsidRPr="00A2551E" w14:paraId="6EE82946" w14:textId="77777777" w:rsidTr="006B58B8">
        <w:trPr>
          <w:jc w:val="center"/>
        </w:trPr>
        <w:tc>
          <w:tcPr>
            <w:tcW w:w="9752" w:type="dxa"/>
            <w:gridSpan w:val="2"/>
          </w:tcPr>
          <w:p w14:paraId="0BF5C736" w14:textId="77777777" w:rsidR="006B58B8" w:rsidRPr="00A2551E" w:rsidRDefault="006B58B8" w:rsidP="006B58B8"/>
        </w:tc>
      </w:tr>
      <w:tr w:rsidR="006B58B8" w:rsidRPr="00A2551E" w14:paraId="74165DB7" w14:textId="77777777" w:rsidTr="006B58B8">
        <w:trPr>
          <w:jc w:val="center"/>
        </w:trPr>
        <w:tc>
          <w:tcPr>
            <w:tcW w:w="4876" w:type="dxa"/>
            <w:hideMark/>
          </w:tcPr>
          <w:p w14:paraId="5B844748" w14:textId="77777777" w:rsidR="006B58B8" w:rsidRPr="00A2551E" w:rsidRDefault="006B58B8" w:rsidP="00442C98">
            <w:pPr>
              <w:jc w:val="center"/>
              <w:rPr>
                <w:i/>
              </w:rPr>
            </w:pPr>
            <w:r w:rsidRPr="00A2551E">
              <w:rPr>
                <w:i/>
              </w:rPr>
              <w:t>Proposta di risoluzione</w:t>
            </w:r>
          </w:p>
        </w:tc>
        <w:tc>
          <w:tcPr>
            <w:tcW w:w="4876" w:type="dxa"/>
            <w:hideMark/>
          </w:tcPr>
          <w:p w14:paraId="7CAF81E0" w14:textId="77777777" w:rsidR="006B58B8" w:rsidRPr="00A2551E" w:rsidRDefault="006B58B8" w:rsidP="002B1EE7">
            <w:pPr>
              <w:spacing w:after="240"/>
              <w:jc w:val="center"/>
              <w:rPr>
                <w:i/>
              </w:rPr>
            </w:pPr>
            <w:r w:rsidRPr="00A2551E">
              <w:rPr>
                <w:i/>
              </w:rPr>
              <w:t>Emendamento</w:t>
            </w:r>
          </w:p>
        </w:tc>
      </w:tr>
      <w:tr w:rsidR="006B58B8" w:rsidRPr="00A2551E" w14:paraId="2B7A3A86" w14:textId="77777777" w:rsidTr="006B58B8">
        <w:trPr>
          <w:jc w:val="center"/>
        </w:trPr>
        <w:tc>
          <w:tcPr>
            <w:tcW w:w="4876" w:type="dxa"/>
          </w:tcPr>
          <w:p w14:paraId="191632B0" w14:textId="77777777" w:rsidR="006B58B8" w:rsidRPr="00A2551E" w:rsidRDefault="006B58B8" w:rsidP="006B58B8"/>
        </w:tc>
        <w:tc>
          <w:tcPr>
            <w:tcW w:w="4876" w:type="dxa"/>
            <w:hideMark/>
          </w:tcPr>
          <w:p w14:paraId="03A3517F" w14:textId="6032D4E0" w:rsidR="006B58B8" w:rsidRPr="00A2551E" w:rsidRDefault="006B58B8" w:rsidP="006B58B8">
            <w:r w:rsidRPr="00A2551E">
              <w:rPr>
                <w:b/>
                <w:i/>
              </w:rPr>
              <w:t xml:space="preserve">17 </w:t>
            </w:r>
            <w:proofErr w:type="spellStart"/>
            <w:r w:rsidRPr="00A2551E">
              <w:rPr>
                <w:b/>
                <w:i/>
              </w:rPr>
              <w:t>nonies</w:t>
            </w:r>
            <w:proofErr w:type="spellEnd"/>
            <w:r w:rsidRPr="00A2551E">
              <w:rPr>
                <w:b/>
                <w:i/>
              </w:rPr>
              <w:t>.</w:t>
            </w:r>
            <w:r w:rsidRPr="00A2551E">
              <w:rPr>
                <w:b/>
                <w:i/>
              </w:rPr>
              <w:tab/>
              <w:t xml:space="preserve">sottolinea la necessità di migliorare la qualità dei servizi di educazione e cura della prima infanzia al fine di garantire pari opportunità a tutti i bambini fin dalla più tenera età; ritiene che la strategia contro la povertà rappresenti un'opportunità per promuovere il miglioramento della qualità dei servizi di educazione e cura della prima infanzia attraverso risorse finanziarie e umane adeguate, un'opportuna formazione pedagogica del personale con conoscenze specialistiche in materia di psicologia infantile, migliori sistemi di allarme rapido e misure per la valutazione e il miglioramento continuo della qualità pedagogica, nell'ottica di assicurare lo sviluppo complessivo dei minori; </w:t>
            </w:r>
            <w:r w:rsidRPr="00A2551E">
              <w:rPr>
                <w:b/>
                <w:bCs/>
                <w:i/>
                <w:iCs/>
              </w:rPr>
              <w:t>ricorda che, dato che i divari di partecipazione rimangono significativi, si raccomanda agli Stati membri di introdurre misure mirate per aumentare la partecipazione dei bambini affetti da disabilità</w:t>
            </w:r>
            <w:r w:rsidRPr="00A2551E">
              <w:rPr>
                <w:b/>
                <w:bCs/>
                <w:i/>
                <w:iCs/>
                <w:vertAlign w:val="superscript"/>
              </w:rPr>
              <w:t>1 ter</w:t>
            </w:r>
            <w:r w:rsidRPr="00A2551E">
              <w:rPr>
                <w:b/>
                <w:bCs/>
                <w:i/>
                <w:iCs/>
              </w:rPr>
              <w:t xml:space="preserve"> e dei bambini rom</w:t>
            </w:r>
            <w:r w:rsidRPr="00A2551E">
              <w:rPr>
                <w:b/>
                <w:bCs/>
                <w:i/>
                <w:iCs/>
                <w:vertAlign w:val="superscript"/>
              </w:rPr>
              <w:t>1 quater</w:t>
            </w:r>
            <w:r w:rsidRPr="00A2551E">
              <w:rPr>
                <w:b/>
                <w:bCs/>
                <w:i/>
                <w:iCs/>
              </w:rPr>
              <w:t xml:space="preserve"> all'educazione e cura della prima infanzia;</w:t>
            </w:r>
            <w:r w:rsidRPr="00A2551E">
              <w:rPr>
                <w:b/>
                <w:i/>
              </w:rPr>
              <w:t xml:space="preserve"> invita gli Stati membri ad agevolare l'accesso ai servizi di educazione e cura della prima infanzia, ad esempio informando proattivamente i genitori in merito ai posti disponibili, assistendo le famiglie vulnerabili nelle procedure amministrative o fornendo loro un sostegno finanziario;</w:t>
            </w:r>
          </w:p>
        </w:tc>
      </w:tr>
      <w:tr w:rsidR="006B58B8" w:rsidRPr="00A2551E" w14:paraId="08F08F22" w14:textId="77777777" w:rsidTr="006B58B8">
        <w:trPr>
          <w:jc w:val="center"/>
        </w:trPr>
        <w:tc>
          <w:tcPr>
            <w:tcW w:w="4876" w:type="dxa"/>
          </w:tcPr>
          <w:p w14:paraId="0B23E1CD" w14:textId="77777777" w:rsidR="006B58B8" w:rsidRPr="00A2551E" w:rsidRDefault="006B58B8" w:rsidP="006B58B8"/>
        </w:tc>
        <w:tc>
          <w:tcPr>
            <w:tcW w:w="4876" w:type="dxa"/>
            <w:hideMark/>
          </w:tcPr>
          <w:p w14:paraId="7A9A3502" w14:textId="77777777" w:rsidR="006B58B8" w:rsidRPr="00A2551E" w:rsidRDefault="006B58B8" w:rsidP="006B58B8">
            <w:pPr>
              <w:rPr>
                <w:b/>
                <w:i/>
              </w:rPr>
            </w:pPr>
            <w:r w:rsidRPr="00A2551E">
              <w:rPr>
                <w:b/>
                <w:i/>
              </w:rPr>
              <w:t>__________________</w:t>
            </w:r>
          </w:p>
        </w:tc>
      </w:tr>
      <w:tr w:rsidR="006B58B8" w:rsidRPr="00A2551E" w14:paraId="37F75E62" w14:textId="77777777" w:rsidTr="006B58B8">
        <w:trPr>
          <w:jc w:val="center"/>
        </w:trPr>
        <w:tc>
          <w:tcPr>
            <w:tcW w:w="4876" w:type="dxa"/>
          </w:tcPr>
          <w:p w14:paraId="0FAFB324" w14:textId="77777777" w:rsidR="006B58B8" w:rsidRPr="00A2551E" w:rsidRDefault="006B58B8" w:rsidP="006B58B8"/>
        </w:tc>
        <w:tc>
          <w:tcPr>
            <w:tcW w:w="4876" w:type="dxa"/>
            <w:hideMark/>
          </w:tcPr>
          <w:p w14:paraId="627830DC" w14:textId="77777777" w:rsidR="006B58B8" w:rsidRPr="00A2551E" w:rsidRDefault="006B58B8" w:rsidP="006B58B8">
            <w:pPr>
              <w:rPr>
                <w:b/>
                <w:i/>
              </w:rPr>
            </w:pPr>
            <w:r w:rsidRPr="00A2551E">
              <w:rPr>
                <w:b/>
                <w:i/>
                <w:vertAlign w:val="superscript"/>
              </w:rPr>
              <w:t xml:space="preserve">1 ter </w:t>
            </w:r>
            <w:r w:rsidRPr="00A2551E">
              <w:rPr>
                <w:b/>
                <w:i/>
              </w:rPr>
              <w:t>GU C 484 del 20.12.2022, pag. 1.</w:t>
            </w:r>
          </w:p>
        </w:tc>
      </w:tr>
      <w:tr w:rsidR="006B58B8" w:rsidRPr="00A2551E" w14:paraId="5CFA89DD" w14:textId="77777777" w:rsidTr="006B58B8">
        <w:trPr>
          <w:jc w:val="center"/>
        </w:trPr>
        <w:tc>
          <w:tcPr>
            <w:tcW w:w="4876" w:type="dxa"/>
          </w:tcPr>
          <w:p w14:paraId="27ECB61C" w14:textId="77777777" w:rsidR="006B58B8" w:rsidRPr="00A2551E" w:rsidRDefault="006B58B8" w:rsidP="006B58B8"/>
        </w:tc>
        <w:tc>
          <w:tcPr>
            <w:tcW w:w="4876" w:type="dxa"/>
            <w:hideMark/>
          </w:tcPr>
          <w:p w14:paraId="6FE0805C" w14:textId="77777777" w:rsidR="00A554E4" w:rsidRPr="00A2551E" w:rsidRDefault="006B58B8" w:rsidP="006B58B8">
            <w:pPr>
              <w:rPr>
                <w:b/>
                <w:i/>
              </w:rPr>
            </w:pPr>
            <w:r w:rsidRPr="00A2551E">
              <w:rPr>
                <w:b/>
                <w:i/>
                <w:vertAlign w:val="superscript"/>
              </w:rPr>
              <w:t>1 quater</w:t>
            </w:r>
            <w:r w:rsidRPr="00A2551E">
              <w:rPr>
                <w:b/>
                <w:i/>
              </w:rPr>
              <w:t xml:space="preserve"> Comunicazione della Commissione al Parlamento europeo e al Consiglio "Un'Unione dell'uguaglianza: quadro strategico dell'UE per l'uguaglianza, l'inclusione e la partecipazione dei Rom</w:t>
            </w:r>
            <w:r w:rsidR="00A554E4" w:rsidRPr="00A2551E">
              <w:rPr>
                <w:b/>
                <w:i/>
              </w:rPr>
              <w:t>"</w:t>
            </w:r>
          </w:p>
          <w:p w14:paraId="3F132837" w14:textId="23723824" w:rsidR="006B58B8" w:rsidRPr="00A2551E" w:rsidRDefault="006B58B8" w:rsidP="002B1EE7">
            <w:pPr>
              <w:spacing w:after="240"/>
              <w:rPr>
                <w:b/>
                <w:i/>
                <w:vertAlign w:val="superscript"/>
              </w:rPr>
            </w:pPr>
            <w:r w:rsidRPr="00A2551E">
              <w:rPr>
                <w:b/>
                <w:i/>
              </w:rPr>
              <w:t xml:space="preserve"> (</w:t>
            </w:r>
            <w:proofErr w:type="gramStart"/>
            <w:r w:rsidRPr="00A2551E">
              <w:rPr>
                <w:b/>
                <w:i/>
              </w:rPr>
              <w:t>COM(</w:t>
            </w:r>
            <w:proofErr w:type="gramEnd"/>
            <w:r w:rsidRPr="00A2551E">
              <w:rPr>
                <w:b/>
                <w:i/>
              </w:rPr>
              <w:t xml:space="preserve">2020) 620 </w:t>
            </w:r>
            <w:proofErr w:type="spellStart"/>
            <w:r w:rsidRPr="00A2551E">
              <w:rPr>
                <w:b/>
                <w:i/>
              </w:rPr>
              <w:t>final</w:t>
            </w:r>
            <w:proofErr w:type="spellEnd"/>
            <w:r w:rsidRPr="00A2551E">
              <w:rPr>
                <w:b/>
                <w:i/>
              </w:rPr>
              <w:t>).</w:t>
            </w:r>
          </w:p>
        </w:tc>
      </w:tr>
    </w:tbl>
    <w:p w14:paraId="1287D2DB" w14:textId="77777777" w:rsidR="006B58B8" w:rsidRPr="00A2551E" w:rsidRDefault="006B58B8" w:rsidP="002B1EE7">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0F120FEB" w14:textId="77777777" w:rsidR="002B1EE7" w:rsidRPr="00A2551E" w:rsidRDefault="002B1EE7" w:rsidP="002B1EE7">
      <w:pPr>
        <w:spacing w:after="240"/>
      </w:pPr>
      <w:r w:rsidRPr="00A2551E">
        <w:rPr>
          <w:rStyle w:val="HideTWBExt"/>
        </w:rPr>
        <w:t>&lt;/Amend&gt;</w:t>
      </w:r>
    </w:p>
    <w:p w14:paraId="3FAC9F4B" w14:textId="08E20065" w:rsidR="006B58B8" w:rsidRPr="00A2551E" w:rsidRDefault="002B1EE7" w:rsidP="002B1EE7">
      <w:pPr>
        <w:rPr>
          <w:b/>
        </w:rPr>
      </w:pPr>
      <w:r w:rsidRPr="00A2551E">
        <w:rPr>
          <w:rStyle w:val="HideTWBExt"/>
        </w:rPr>
        <w:t>&lt;Amend</w:t>
      </w:r>
      <w:r w:rsidR="006B58B8" w:rsidRPr="00A2551E">
        <w:rPr>
          <w:rStyle w:val="HideTWBExt"/>
        </w:rPr>
        <w:t>&gt;</w:t>
      </w:r>
      <w:r w:rsidR="006B58B8" w:rsidRPr="00A2551E">
        <w:rPr>
          <w:b/>
        </w:rPr>
        <w:t>Emendamento</w:t>
      </w:r>
      <w:r w:rsidR="00442C98" w:rsidRPr="00A2551E">
        <w:rPr>
          <w:b/>
        </w:rPr>
        <w:t xml:space="preserve"> </w:t>
      </w:r>
      <w:r w:rsidR="006B58B8" w:rsidRPr="00A2551E">
        <w:rPr>
          <w:rStyle w:val="HideTWBExt"/>
        </w:rPr>
        <w:t>&lt;NumAm&gt;</w:t>
      </w:r>
      <w:r w:rsidR="00442C98" w:rsidRPr="00A2551E">
        <w:rPr>
          <w:b/>
        </w:rPr>
        <w:t>430</w:t>
      </w:r>
      <w:r w:rsidR="006B58B8" w:rsidRPr="00A2551E">
        <w:rPr>
          <w:rStyle w:val="HideTWBExt"/>
        </w:rPr>
        <w:t>&lt;/</w:t>
      </w:r>
      <w:proofErr w:type="spellStart"/>
      <w:r w:rsidR="006B58B8" w:rsidRPr="00A2551E">
        <w:rPr>
          <w:rStyle w:val="HideTWBExt"/>
        </w:rPr>
        <w:t>NumAm</w:t>
      </w:r>
      <w:proofErr w:type="spellEnd"/>
      <w:r w:rsidR="006B58B8" w:rsidRPr="00A2551E">
        <w:rPr>
          <w:rStyle w:val="HideTWBExt"/>
        </w:rPr>
        <w:t>&gt;</w:t>
      </w:r>
    </w:p>
    <w:p w14:paraId="5C67C81A" w14:textId="77777777" w:rsidR="006B58B8" w:rsidRPr="00A2551E" w:rsidRDefault="006B58B8" w:rsidP="006B58B8">
      <w:pPr>
        <w:rPr>
          <w:b/>
        </w:rPr>
      </w:pPr>
      <w:r w:rsidRPr="00A2551E">
        <w:rPr>
          <w:rStyle w:val="HideTWBExt"/>
        </w:rPr>
        <w:t>&lt;RepeatBlock-By&gt;&lt;Members&gt;</w:t>
      </w:r>
      <w:r w:rsidRPr="00A2551E">
        <w:rPr>
          <w:b/>
        </w:rPr>
        <w:t>Hristo Petrov</w:t>
      </w:r>
      <w:r w:rsidRPr="00A2551E">
        <w:rPr>
          <w:rStyle w:val="HideTWBExt"/>
        </w:rPr>
        <w:t>&lt;/</w:t>
      </w:r>
      <w:proofErr w:type="spellStart"/>
      <w:r w:rsidRPr="00A2551E">
        <w:rPr>
          <w:rStyle w:val="HideTWBExt"/>
        </w:rPr>
        <w:t>Members</w:t>
      </w:r>
      <w:proofErr w:type="spellEnd"/>
      <w:r w:rsidRPr="00A2551E">
        <w:rPr>
          <w:rStyle w:val="HideTWBExt"/>
        </w:rPr>
        <w:t>&gt;</w:t>
      </w:r>
    </w:p>
    <w:p w14:paraId="14746EB5" w14:textId="77777777" w:rsidR="006B58B8" w:rsidRPr="00A2551E" w:rsidRDefault="006B58B8" w:rsidP="006B58B8">
      <w:r w:rsidRPr="00A2551E">
        <w:rPr>
          <w:rStyle w:val="HideTWBExt"/>
        </w:rPr>
        <w:t>&lt;/RepeatBlock-By&gt;</w:t>
      </w:r>
    </w:p>
    <w:p w14:paraId="51C7C063" w14:textId="77777777" w:rsidR="006B58B8" w:rsidRPr="00A2551E" w:rsidRDefault="006B58B8" w:rsidP="006B58B8">
      <w:pPr>
        <w:rPr>
          <w:b/>
        </w:rPr>
      </w:pPr>
      <w:r w:rsidRPr="00A2551E">
        <w:rPr>
          <w:rStyle w:val="HideTWBExt"/>
        </w:rPr>
        <w:t>&lt;DocAmend&gt;</w:t>
      </w:r>
      <w:r w:rsidRPr="00A2551E">
        <w:rPr>
          <w:b/>
        </w:rPr>
        <w:t>Proposta di risoluzione</w:t>
      </w:r>
      <w:r w:rsidRPr="00A2551E">
        <w:rPr>
          <w:rStyle w:val="HideTWBExt"/>
        </w:rPr>
        <w:t>&lt;/</w:t>
      </w:r>
      <w:proofErr w:type="spellStart"/>
      <w:r w:rsidRPr="00A2551E">
        <w:rPr>
          <w:rStyle w:val="HideTWBExt"/>
        </w:rPr>
        <w:t>DocAmend</w:t>
      </w:r>
      <w:proofErr w:type="spellEnd"/>
      <w:r w:rsidRPr="00A2551E">
        <w:rPr>
          <w:rStyle w:val="HideTWBExt"/>
        </w:rPr>
        <w:t>&gt;</w:t>
      </w:r>
    </w:p>
    <w:p w14:paraId="772C7D5D" w14:textId="77777777" w:rsidR="006B58B8" w:rsidRPr="00A2551E" w:rsidRDefault="006B58B8" w:rsidP="006B58B8">
      <w:pPr>
        <w:rPr>
          <w:b/>
        </w:rPr>
      </w:pPr>
      <w:r w:rsidRPr="00A2551E">
        <w:rPr>
          <w:rStyle w:val="HideTWBExt"/>
        </w:rPr>
        <w:t>&lt;Article&gt;</w:t>
      </w:r>
      <w:r w:rsidRPr="00A2551E">
        <w:rPr>
          <w:b/>
        </w:rPr>
        <w:t>Sottotitolo 5</w:t>
      </w:r>
      <w:r w:rsidRPr="00A2551E">
        <w:rPr>
          <w:rStyle w:val="HideTWBExt"/>
        </w:rPr>
        <w:t>&lt;/</w:t>
      </w:r>
      <w:proofErr w:type="spellStart"/>
      <w:r w:rsidRPr="00A2551E">
        <w:rPr>
          <w:rStyle w:val="HideTWBExt"/>
        </w:rPr>
        <w:t>Article</w:t>
      </w:r>
      <w:proofErr w:type="spellEnd"/>
      <w:r w:rsidRPr="00A2551E">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58B8" w:rsidRPr="00A2551E" w14:paraId="1EBE49E7" w14:textId="77777777" w:rsidTr="006B58B8">
        <w:trPr>
          <w:jc w:val="center"/>
        </w:trPr>
        <w:tc>
          <w:tcPr>
            <w:tcW w:w="9752" w:type="dxa"/>
            <w:gridSpan w:val="2"/>
          </w:tcPr>
          <w:p w14:paraId="00D24C1B" w14:textId="77777777" w:rsidR="006B58B8" w:rsidRPr="00A2551E" w:rsidRDefault="006B58B8" w:rsidP="006B58B8"/>
        </w:tc>
      </w:tr>
      <w:tr w:rsidR="006B58B8" w:rsidRPr="00A2551E" w14:paraId="54F19922" w14:textId="77777777" w:rsidTr="006B58B8">
        <w:trPr>
          <w:jc w:val="center"/>
        </w:trPr>
        <w:tc>
          <w:tcPr>
            <w:tcW w:w="4876" w:type="dxa"/>
            <w:hideMark/>
          </w:tcPr>
          <w:p w14:paraId="0525EF33" w14:textId="77777777" w:rsidR="006B58B8" w:rsidRPr="00A2551E" w:rsidRDefault="006B58B8" w:rsidP="00442C98">
            <w:pPr>
              <w:jc w:val="center"/>
              <w:rPr>
                <w:i/>
              </w:rPr>
            </w:pPr>
            <w:r w:rsidRPr="00A2551E">
              <w:rPr>
                <w:i/>
              </w:rPr>
              <w:t>Proposta di risoluzione</w:t>
            </w:r>
          </w:p>
        </w:tc>
        <w:tc>
          <w:tcPr>
            <w:tcW w:w="4876" w:type="dxa"/>
            <w:hideMark/>
          </w:tcPr>
          <w:p w14:paraId="1B56330F" w14:textId="77777777" w:rsidR="006B58B8" w:rsidRPr="00A2551E" w:rsidRDefault="006B58B8" w:rsidP="002B1EE7">
            <w:pPr>
              <w:spacing w:after="240"/>
              <w:jc w:val="center"/>
              <w:rPr>
                <w:i/>
              </w:rPr>
            </w:pPr>
            <w:r w:rsidRPr="00A2551E">
              <w:rPr>
                <w:i/>
              </w:rPr>
              <w:t>Emendamento</w:t>
            </w:r>
          </w:p>
        </w:tc>
      </w:tr>
      <w:tr w:rsidR="006B58B8" w:rsidRPr="00A2551E" w14:paraId="5E26B19D" w14:textId="77777777" w:rsidTr="006B58B8">
        <w:trPr>
          <w:jc w:val="center"/>
        </w:trPr>
        <w:tc>
          <w:tcPr>
            <w:tcW w:w="4876" w:type="dxa"/>
            <w:hideMark/>
          </w:tcPr>
          <w:p w14:paraId="538C84E8" w14:textId="77777777" w:rsidR="006B58B8" w:rsidRPr="00A2551E" w:rsidRDefault="006B58B8" w:rsidP="006B58B8">
            <w:r w:rsidRPr="00A2551E">
              <w:t>Opportuno coordinamento istituzionale e adeguate risorse di bilancio</w:t>
            </w:r>
          </w:p>
        </w:tc>
        <w:tc>
          <w:tcPr>
            <w:tcW w:w="4876" w:type="dxa"/>
            <w:hideMark/>
          </w:tcPr>
          <w:p w14:paraId="50D38874" w14:textId="77777777" w:rsidR="006B58B8" w:rsidRPr="00A2551E" w:rsidRDefault="006B58B8" w:rsidP="002B1EE7">
            <w:pPr>
              <w:spacing w:after="240"/>
            </w:pPr>
            <w:r w:rsidRPr="00A2551E">
              <w:t xml:space="preserve">Opportuno coordinamento istituzionale, </w:t>
            </w:r>
            <w:r w:rsidRPr="00A2551E">
              <w:rPr>
                <w:b/>
                <w:bCs/>
              </w:rPr>
              <w:t>governance</w:t>
            </w:r>
            <w:r w:rsidRPr="00A2551E">
              <w:t xml:space="preserve"> e adeguate risorse di bilancio</w:t>
            </w:r>
          </w:p>
        </w:tc>
      </w:tr>
    </w:tbl>
    <w:p w14:paraId="1A7CCD9C" w14:textId="4090F2F8" w:rsidR="00997677" w:rsidRPr="00A2551E" w:rsidRDefault="006B58B8" w:rsidP="002B1EE7">
      <w:pPr>
        <w:spacing w:after="240"/>
        <w:jc w:val="right"/>
      </w:pPr>
      <w:r w:rsidRPr="00A2551E">
        <w:t xml:space="preserve">Or. </w:t>
      </w:r>
      <w:r w:rsidRPr="00A2551E">
        <w:rPr>
          <w:rStyle w:val="HideTWBExt"/>
        </w:rPr>
        <w:t>&lt;Original&gt;</w:t>
      </w:r>
      <w:r w:rsidRPr="00A2551E">
        <w:rPr>
          <w:rStyle w:val="HideTWBInt"/>
        </w:rPr>
        <w:t>{EN}</w:t>
      </w:r>
      <w:r w:rsidRPr="00A2551E">
        <w:t>en</w:t>
      </w:r>
      <w:r w:rsidRPr="00A2551E">
        <w:rPr>
          <w:rStyle w:val="HideTWBExt"/>
        </w:rPr>
        <w:t>&lt;/</w:t>
      </w:r>
      <w:proofErr w:type="spellStart"/>
      <w:r w:rsidRPr="00A2551E">
        <w:rPr>
          <w:rStyle w:val="HideTWBExt"/>
        </w:rPr>
        <w:t>Original</w:t>
      </w:r>
      <w:proofErr w:type="spellEnd"/>
      <w:r w:rsidRPr="00A2551E">
        <w:rPr>
          <w:rStyle w:val="HideTWBExt"/>
        </w:rPr>
        <w:t>&gt;</w:t>
      </w:r>
    </w:p>
    <w:p w14:paraId="40E8982A" w14:textId="77777777" w:rsidR="00997677" w:rsidRPr="00A2551E" w:rsidRDefault="00997677" w:rsidP="00997677">
      <w:r w:rsidRPr="00A2551E">
        <w:rPr>
          <w:rStyle w:val="HideTWBExt"/>
        </w:rPr>
        <w:t>&lt;/Amend&gt;</w:t>
      </w:r>
    </w:p>
    <w:p w14:paraId="28AA64B9" w14:textId="38AEB540"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431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BE6DB95"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5282BCD1" w14:textId="77777777" w:rsidR="00997677" w:rsidRPr="00A2551E" w:rsidRDefault="00997677" w:rsidP="00997677">
      <w:r w:rsidRPr="00A2551E">
        <w:rPr>
          <w:rStyle w:val="HideTWBExt"/>
        </w:rPr>
        <w:t>&lt;/RepeatBlock-By&gt;</w:t>
      </w:r>
    </w:p>
    <w:p w14:paraId="7C92880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C792FD0" w14:textId="77777777" w:rsidR="00997677" w:rsidRPr="00A2551E" w:rsidRDefault="00997677" w:rsidP="00997677">
      <w:pPr>
        <w:pStyle w:val="NormalBold"/>
      </w:pPr>
      <w:r w:rsidRPr="00A2551E">
        <w:rPr>
          <w:rStyle w:val="HideTWBExt"/>
          <w:b w:val="0"/>
        </w:rPr>
        <w:t>&lt;Article&gt;</w:t>
      </w:r>
      <w:r w:rsidRPr="00A2551E">
        <w:t>Paragrafo 18</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4D98E4C" w14:textId="77777777" w:rsidTr="00B568DA">
        <w:trPr>
          <w:jc w:val="center"/>
        </w:trPr>
        <w:tc>
          <w:tcPr>
            <w:tcW w:w="9752" w:type="dxa"/>
            <w:gridSpan w:val="2"/>
          </w:tcPr>
          <w:p w14:paraId="702C0C1C" w14:textId="77777777" w:rsidR="00997677" w:rsidRPr="00A2551E" w:rsidRDefault="00997677" w:rsidP="00B568DA">
            <w:pPr>
              <w:keepNext/>
            </w:pPr>
          </w:p>
        </w:tc>
      </w:tr>
      <w:tr w:rsidR="00997677" w:rsidRPr="00A2551E" w14:paraId="7808870D" w14:textId="77777777" w:rsidTr="00B568DA">
        <w:trPr>
          <w:jc w:val="center"/>
        </w:trPr>
        <w:tc>
          <w:tcPr>
            <w:tcW w:w="4876" w:type="dxa"/>
            <w:hideMark/>
          </w:tcPr>
          <w:p w14:paraId="0934EAD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E218C1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657B55A" w14:textId="77777777" w:rsidTr="00B568DA">
        <w:trPr>
          <w:jc w:val="center"/>
        </w:trPr>
        <w:tc>
          <w:tcPr>
            <w:tcW w:w="4876" w:type="dxa"/>
            <w:hideMark/>
          </w:tcPr>
          <w:p w14:paraId="7A31F41B" w14:textId="77777777" w:rsidR="00997677" w:rsidRPr="00A2551E" w:rsidRDefault="00997677" w:rsidP="00B568DA">
            <w:pPr>
              <w:pStyle w:val="Normal6"/>
              <w:rPr>
                <w:lang w:val="it-IT"/>
              </w:rPr>
            </w:pPr>
            <w:r w:rsidRPr="00A2551E">
              <w:rPr>
                <w:lang w:val="it-IT"/>
              </w:rPr>
              <w:t>18.</w:t>
            </w:r>
            <w:r w:rsidRPr="00A2551E">
              <w:rPr>
                <w:lang w:val="it-IT"/>
              </w:rPr>
              <w:tab/>
            </w:r>
            <w:r w:rsidRPr="00A2551E">
              <w:rPr>
                <w:b/>
                <w:i/>
                <w:lang w:val="it-IT"/>
              </w:rPr>
              <w:t>ritiene</w:t>
            </w:r>
            <w:r w:rsidRPr="00A2551E">
              <w:rPr>
                <w:lang w:val="it-IT"/>
              </w:rPr>
              <w:t xml:space="preserve"> che il successo della strategia dipenderà </w:t>
            </w:r>
            <w:r w:rsidRPr="00A2551E">
              <w:rPr>
                <w:b/>
                <w:i/>
                <w:lang w:val="it-IT"/>
              </w:rPr>
              <w:t>anche</w:t>
            </w:r>
            <w:r w:rsidRPr="00A2551E">
              <w:rPr>
                <w:lang w:val="it-IT"/>
              </w:rPr>
              <w:t xml:space="preserve"> da un </w:t>
            </w:r>
            <w:r w:rsidRPr="00A2551E">
              <w:rPr>
                <w:b/>
                <w:i/>
                <w:lang w:val="it-IT"/>
              </w:rPr>
              <w:t>adeguato</w:t>
            </w:r>
            <w:r w:rsidRPr="00A2551E">
              <w:rPr>
                <w:lang w:val="it-IT"/>
              </w:rPr>
              <w:t xml:space="preserve"> coordinamento tra i </w:t>
            </w:r>
            <w:r w:rsidRPr="00A2551E">
              <w:rPr>
                <w:b/>
                <w:i/>
                <w:lang w:val="it-IT"/>
              </w:rPr>
              <w:t>vari</w:t>
            </w:r>
            <w:r w:rsidRPr="00A2551E">
              <w:rPr>
                <w:lang w:val="it-IT"/>
              </w:rPr>
              <w:t xml:space="preserve"> livelli decisionali </w:t>
            </w:r>
            <w:r w:rsidRPr="00A2551E">
              <w:rPr>
                <w:b/>
                <w:i/>
                <w:lang w:val="it-IT"/>
              </w:rPr>
              <w:t>e di intervento</w:t>
            </w:r>
            <w:r w:rsidRPr="00A2551E">
              <w:rPr>
                <w:lang w:val="it-IT"/>
              </w:rPr>
              <w:t>;</w:t>
            </w:r>
          </w:p>
        </w:tc>
        <w:tc>
          <w:tcPr>
            <w:tcW w:w="4876" w:type="dxa"/>
            <w:hideMark/>
          </w:tcPr>
          <w:p w14:paraId="696EAFB6" w14:textId="77777777" w:rsidR="00997677" w:rsidRPr="00A2551E" w:rsidRDefault="00997677" w:rsidP="00B568DA">
            <w:pPr>
              <w:pStyle w:val="Normal6"/>
              <w:rPr>
                <w:szCs w:val="24"/>
                <w:lang w:val="it-IT"/>
              </w:rPr>
            </w:pPr>
            <w:r w:rsidRPr="00A2551E">
              <w:rPr>
                <w:lang w:val="it-IT"/>
              </w:rPr>
              <w:t>18.</w:t>
            </w:r>
            <w:r w:rsidRPr="00A2551E">
              <w:rPr>
                <w:lang w:val="it-IT"/>
              </w:rPr>
              <w:tab/>
            </w:r>
            <w:r w:rsidRPr="00A2551E">
              <w:rPr>
                <w:b/>
                <w:i/>
                <w:lang w:val="it-IT"/>
              </w:rPr>
              <w:t>sottolinea</w:t>
            </w:r>
            <w:r w:rsidRPr="00A2551E">
              <w:rPr>
                <w:lang w:val="it-IT"/>
              </w:rPr>
              <w:t xml:space="preserve"> che il successo della strategia dipenderà da un </w:t>
            </w:r>
            <w:r w:rsidRPr="00A2551E">
              <w:rPr>
                <w:b/>
                <w:i/>
                <w:lang w:val="it-IT"/>
              </w:rPr>
              <w:t>approccio intersezionale, da finanziamenti adeguati e da un</w:t>
            </w:r>
            <w:r w:rsidRPr="00A2551E">
              <w:rPr>
                <w:lang w:val="it-IT"/>
              </w:rPr>
              <w:t xml:space="preserve"> coordinamento</w:t>
            </w:r>
            <w:r w:rsidRPr="00A2551E">
              <w:rPr>
                <w:b/>
                <w:i/>
                <w:lang w:val="it-IT"/>
              </w:rPr>
              <w:t xml:space="preserve"> efficace</w:t>
            </w:r>
            <w:r w:rsidRPr="00A2551E">
              <w:rPr>
                <w:lang w:val="it-IT"/>
              </w:rPr>
              <w:t xml:space="preserve"> tra </w:t>
            </w:r>
            <w:r w:rsidRPr="00A2551E">
              <w:rPr>
                <w:b/>
                <w:i/>
                <w:lang w:val="it-IT"/>
              </w:rPr>
              <w:t>tutti</w:t>
            </w:r>
            <w:r w:rsidRPr="00A2551E">
              <w:rPr>
                <w:lang w:val="it-IT"/>
              </w:rPr>
              <w:t xml:space="preserve"> i livelli </w:t>
            </w:r>
            <w:r w:rsidRPr="00A2551E">
              <w:rPr>
                <w:b/>
                <w:i/>
                <w:lang w:val="it-IT"/>
              </w:rPr>
              <w:t>di governance e gli organi</w:t>
            </w:r>
            <w:r w:rsidRPr="00A2551E">
              <w:rPr>
                <w:lang w:val="it-IT"/>
              </w:rPr>
              <w:t xml:space="preserve"> decisionali </w:t>
            </w:r>
            <w:r w:rsidRPr="00A2551E">
              <w:rPr>
                <w:b/>
                <w:i/>
                <w:lang w:val="it-IT"/>
              </w:rPr>
              <w:t>coinvolti nella sua attuazione</w:t>
            </w:r>
            <w:r w:rsidRPr="00A2551E">
              <w:rPr>
                <w:lang w:val="it-IT"/>
              </w:rPr>
              <w:t xml:space="preserve">; </w:t>
            </w:r>
            <w:r w:rsidRPr="00A2551E">
              <w:rPr>
                <w:b/>
                <w:i/>
                <w:lang w:val="it-IT"/>
              </w:rPr>
              <w:t>ribadisce la necessità di integrare pienamente la strategia in tutte le pertinenti politiche dell'Unione;</w:t>
            </w:r>
          </w:p>
        </w:tc>
      </w:tr>
    </w:tbl>
    <w:p w14:paraId="7DD52E8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6672CBC" w14:textId="77777777" w:rsidR="00997677" w:rsidRPr="00A2551E" w:rsidRDefault="00997677" w:rsidP="00997677">
      <w:r w:rsidRPr="00A2551E">
        <w:rPr>
          <w:rStyle w:val="HideTWBExt"/>
        </w:rPr>
        <w:t>&lt;/Amend&gt;</w:t>
      </w:r>
    </w:p>
    <w:p w14:paraId="21E4E31A" w14:textId="4FE4215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432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4E93143" w14:textId="77777777" w:rsidR="00997677" w:rsidRPr="00A2551E" w:rsidRDefault="00997677" w:rsidP="00997677">
      <w:pPr>
        <w:pStyle w:val="NormalBold"/>
      </w:pPr>
      <w:r w:rsidRPr="00A2551E">
        <w:rPr>
          <w:rStyle w:val="HideTWBExt"/>
          <w:b w:val="0"/>
        </w:rPr>
        <w:t>&lt;RepeatBlock-By&gt;&lt;Members&gt;</w:t>
      </w:r>
      <w:proofErr w:type="spellStart"/>
      <w:r w:rsidRPr="00A2551E">
        <w:t>Idoia</w:t>
      </w:r>
      <w:proofErr w:type="spellEnd"/>
      <w:r w:rsidRPr="00A2551E">
        <w:t xml:space="preserve"> </w:t>
      </w:r>
      <w:proofErr w:type="spellStart"/>
      <w:r w:rsidRPr="00A2551E">
        <w:t>Mendia</w:t>
      </w:r>
      <w:proofErr w:type="spellEnd"/>
      <w:r w:rsidRPr="00A2551E">
        <w:t xml:space="preserve">, Alicia Homs </w:t>
      </w:r>
      <w:proofErr w:type="spellStart"/>
      <w:r w:rsidRPr="00A2551E">
        <w:t>Ginel</w:t>
      </w:r>
      <w:proofErr w:type="spellEnd"/>
      <w:r w:rsidRPr="00A2551E">
        <w:rPr>
          <w:rStyle w:val="HideTWBExt"/>
          <w:b w:val="0"/>
        </w:rPr>
        <w:t>&lt;/Members&gt;</w:t>
      </w:r>
    </w:p>
    <w:p w14:paraId="6113C8DB" w14:textId="77777777" w:rsidR="00997677" w:rsidRPr="00A2551E" w:rsidRDefault="00997677" w:rsidP="00997677">
      <w:r w:rsidRPr="00A2551E">
        <w:rPr>
          <w:rStyle w:val="HideTWBExt"/>
        </w:rPr>
        <w:t>&lt;/RepeatBlock-By&gt;</w:t>
      </w:r>
    </w:p>
    <w:p w14:paraId="4F0D5A8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E565571" w14:textId="77777777" w:rsidR="00997677" w:rsidRPr="00A2551E" w:rsidRDefault="00997677" w:rsidP="00997677">
      <w:pPr>
        <w:pStyle w:val="NormalBold"/>
      </w:pPr>
      <w:r w:rsidRPr="00A2551E">
        <w:rPr>
          <w:rStyle w:val="HideTWBExt"/>
          <w:b w:val="0"/>
        </w:rPr>
        <w:t>&lt;Article&gt;</w:t>
      </w:r>
      <w:r w:rsidRPr="00A2551E">
        <w:t>Paragrafo 18</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8FB4FDC" w14:textId="77777777" w:rsidTr="00B568DA">
        <w:trPr>
          <w:jc w:val="center"/>
        </w:trPr>
        <w:tc>
          <w:tcPr>
            <w:tcW w:w="9752" w:type="dxa"/>
            <w:gridSpan w:val="2"/>
          </w:tcPr>
          <w:p w14:paraId="6118A192" w14:textId="77777777" w:rsidR="00997677" w:rsidRPr="00A2551E" w:rsidRDefault="00997677" w:rsidP="00B568DA">
            <w:pPr>
              <w:keepNext/>
            </w:pPr>
          </w:p>
        </w:tc>
      </w:tr>
      <w:tr w:rsidR="00997677" w:rsidRPr="00A2551E" w14:paraId="00945BE2" w14:textId="77777777" w:rsidTr="00B568DA">
        <w:trPr>
          <w:jc w:val="center"/>
        </w:trPr>
        <w:tc>
          <w:tcPr>
            <w:tcW w:w="4876" w:type="dxa"/>
            <w:hideMark/>
          </w:tcPr>
          <w:p w14:paraId="2C335B0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937E68C"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7978A1B" w14:textId="77777777" w:rsidTr="00B568DA">
        <w:trPr>
          <w:jc w:val="center"/>
        </w:trPr>
        <w:tc>
          <w:tcPr>
            <w:tcW w:w="4876" w:type="dxa"/>
            <w:hideMark/>
          </w:tcPr>
          <w:p w14:paraId="5695AA77" w14:textId="77777777" w:rsidR="00997677" w:rsidRPr="00A2551E" w:rsidRDefault="00997677" w:rsidP="00B568DA">
            <w:pPr>
              <w:pStyle w:val="Normal6"/>
              <w:rPr>
                <w:lang w:val="it-IT"/>
              </w:rPr>
            </w:pPr>
            <w:r w:rsidRPr="00A2551E">
              <w:rPr>
                <w:lang w:val="it-IT"/>
              </w:rPr>
              <w:t>18.</w:t>
            </w:r>
            <w:r w:rsidRPr="00A2551E">
              <w:rPr>
                <w:lang w:val="it-IT"/>
              </w:rPr>
              <w:tab/>
              <w:t>ritiene che il successo della strategia dipenderà anche da un adeguato coordinamento tra i vari livelli decisionali e di intervento;</w:t>
            </w:r>
          </w:p>
        </w:tc>
        <w:tc>
          <w:tcPr>
            <w:tcW w:w="4876" w:type="dxa"/>
            <w:hideMark/>
          </w:tcPr>
          <w:p w14:paraId="46B98E5E" w14:textId="77777777" w:rsidR="00997677" w:rsidRPr="00A2551E" w:rsidRDefault="00997677" w:rsidP="00B568DA">
            <w:pPr>
              <w:pStyle w:val="Normal6"/>
              <w:rPr>
                <w:szCs w:val="24"/>
                <w:lang w:val="it-IT"/>
              </w:rPr>
            </w:pPr>
            <w:r w:rsidRPr="00A2551E">
              <w:rPr>
                <w:lang w:val="it-IT"/>
              </w:rPr>
              <w:t>18.</w:t>
            </w:r>
            <w:r w:rsidRPr="00A2551E">
              <w:rPr>
                <w:lang w:val="it-IT"/>
              </w:rPr>
              <w:tab/>
              <w:t>ritiene che il successo della strategia dipenderà anche da un adeguato coordinamento tra i vari livelli decisionali e di intervento</w:t>
            </w:r>
            <w:r w:rsidRPr="00A2551E">
              <w:rPr>
                <w:b/>
                <w:i/>
                <w:lang w:val="it-IT"/>
              </w:rPr>
              <w:t>, compresa l'amministrazione locale</w:t>
            </w:r>
            <w:r w:rsidRPr="00A2551E">
              <w:rPr>
                <w:lang w:val="it-IT"/>
              </w:rPr>
              <w:t xml:space="preserve">; </w:t>
            </w:r>
            <w:r w:rsidRPr="00A2551E">
              <w:rPr>
                <w:b/>
                <w:i/>
                <w:lang w:val="it-IT"/>
              </w:rPr>
              <w:t>invita gli Stati membri a finanziare adeguatamente tali servizi pubblici essenziali per garantirne l'accessibilità e la qualità;</w:t>
            </w:r>
          </w:p>
        </w:tc>
      </w:tr>
    </w:tbl>
    <w:p w14:paraId="6B9A257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39C4982" w14:textId="77777777" w:rsidR="00997677" w:rsidRPr="00A2551E" w:rsidRDefault="00997677" w:rsidP="00997677">
      <w:r w:rsidRPr="00A2551E">
        <w:rPr>
          <w:rStyle w:val="HideTWBExt"/>
        </w:rPr>
        <w:t>&lt;/Amend&gt;</w:t>
      </w:r>
    </w:p>
    <w:p w14:paraId="53AEF213" w14:textId="2497E1E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433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9899B61"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2F1AC602"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312B189D" w14:textId="77777777" w:rsidR="00997677" w:rsidRPr="00A2551E" w:rsidRDefault="00997677" w:rsidP="00997677">
      <w:r w:rsidRPr="00A2551E">
        <w:rPr>
          <w:rStyle w:val="HideTWBExt"/>
        </w:rPr>
        <w:t>&lt;/RepeatBlock-By&gt;</w:t>
      </w:r>
    </w:p>
    <w:p w14:paraId="5D5C095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EE015D2" w14:textId="77777777" w:rsidR="00997677" w:rsidRPr="00A2551E" w:rsidRDefault="00997677" w:rsidP="00997677">
      <w:pPr>
        <w:pStyle w:val="NormalBold"/>
      </w:pPr>
      <w:r w:rsidRPr="00A2551E">
        <w:rPr>
          <w:rStyle w:val="HideTWBExt"/>
          <w:b w:val="0"/>
        </w:rPr>
        <w:t>&lt;Article&gt;</w:t>
      </w:r>
      <w:r w:rsidRPr="00A2551E">
        <w:t>Paragrafo 18</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253DE00" w14:textId="77777777" w:rsidTr="00B568DA">
        <w:trPr>
          <w:jc w:val="center"/>
        </w:trPr>
        <w:tc>
          <w:tcPr>
            <w:tcW w:w="9752" w:type="dxa"/>
            <w:gridSpan w:val="2"/>
          </w:tcPr>
          <w:p w14:paraId="65B1D561" w14:textId="77777777" w:rsidR="00997677" w:rsidRPr="00A2551E" w:rsidRDefault="00997677" w:rsidP="00B568DA">
            <w:pPr>
              <w:keepNext/>
            </w:pPr>
          </w:p>
        </w:tc>
      </w:tr>
      <w:tr w:rsidR="00997677" w:rsidRPr="00A2551E" w14:paraId="04A01627" w14:textId="77777777" w:rsidTr="00B568DA">
        <w:trPr>
          <w:jc w:val="center"/>
        </w:trPr>
        <w:tc>
          <w:tcPr>
            <w:tcW w:w="4876" w:type="dxa"/>
            <w:hideMark/>
          </w:tcPr>
          <w:p w14:paraId="1678983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B7362B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DC123A5" w14:textId="77777777" w:rsidTr="00B568DA">
        <w:trPr>
          <w:jc w:val="center"/>
        </w:trPr>
        <w:tc>
          <w:tcPr>
            <w:tcW w:w="4876" w:type="dxa"/>
            <w:hideMark/>
          </w:tcPr>
          <w:p w14:paraId="0C7E84B4" w14:textId="77777777" w:rsidR="00997677" w:rsidRPr="00A2551E" w:rsidRDefault="00997677" w:rsidP="00B568DA">
            <w:pPr>
              <w:pStyle w:val="Normal6"/>
              <w:rPr>
                <w:lang w:val="it-IT"/>
              </w:rPr>
            </w:pPr>
            <w:r w:rsidRPr="00A2551E">
              <w:rPr>
                <w:lang w:val="it-IT"/>
              </w:rPr>
              <w:t>18.</w:t>
            </w:r>
            <w:r w:rsidRPr="00A2551E">
              <w:rPr>
                <w:lang w:val="it-IT"/>
              </w:rPr>
              <w:tab/>
              <w:t>ritiene che il successo della strategia dipenderà anche da un adeguato coordinamento tra i vari livelli decisionali e di intervento;</w:t>
            </w:r>
          </w:p>
        </w:tc>
        <w:tc>
          <w:tcPr>
            <w:tcW w:w="4876" w:type="dxa"/>
            <w:hideMark/>
          </w:tcPr>
          <w:p w14:paraId="6CB59925" w14:textId="77777777" w:rsidR="00997677" w:rsidRPr="00A2551E" w:rsidRDefault="00997677" w:rsidP="00B568DA">
            <w:pPr>
              <w:pStyle w:val="Normal6"/>
              <w:rPr>
                <w:szCs w:val="24"/>
                <w:lang w:val="it-IT"/>
              </w:rPr>
            </w:pPr>
            <w:r w:rsidRPr="00A2551E">
              <w:rPr>
                <w:lang w:val="it-IT"/>
              </w:rPr>
              <w:t>18.</w:t>
            </w:r>
            <w:r w:rsidRPr="00A2551E">
              <w:rPr>
                <w:lang w:val="it-IT"/>
              </w:rPr>
              <w:tab/>
              <w:t xml:space="preserve">ritiene che il successo della strategia dipenderà anche da un adeguato coordinamento tra i vari livelli decisionali e di intervento; </w:t>
            </w:r>
            <w:r w:rsidRPr="00A2551E">
              <w:rPr>
                <w:b/>
                <w:i/>
                <w:lang w:val="it-IT"/>
              </w:rPr>
              <w:t>nonché dalla sua effettiva integrazione nei quadri strategici generali dell'UE, quali il semestre europeo, l'agenda per la competitività, la transizione giusta e il quadro di convergenza sociale, e dalla creazione di legami forti e coerenti con l'Unione dell'uguaglianza e le relative strategie, al fine di garantirne la coerenza, l'impatto e la sostenibilità a lungo termine;</w:t>
            </w:r>
          </w:p>
        </w:tc>
      </w:tr>
    </w:tbl>
    <w:p w14:paraId="4581268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6AF6AED" w14:textId="77777777" w:rsidR="00997677" w:rsidRPr="00A2551E" w:rsidRDefault="00997677" w:rsidP="00997677">
      <w:r w:rsidRPr="00A2551E">
        <w:rPr>
          <w:rStyle w:val="HideTWBExt"/>
        </w:rPr>
        <w:t>&lt;/Amend&gt;</w:t>
      </w:r>
    </w:p>
    <w:p w14:paraId="7047081B" w14:textId="5D1C94D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434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00EDA9C"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4E5749B" w14:textId="77777777" w:rsidR="00997677" w:rsidRPr="00A2551E" w:rsidRDefault="00997677" w:rsidP="00997677">
      <w:r w:rsidRPr="00A2551E">
        <w:rPr>
          <w:rStyle w:val="HideTWBExt"/>
        </w:rPr>
        <w:t>&lt;/RepeatBlock-By&gt;</w:t>
      </w:r>
    </w:p>
    <w:p w14:paraId="71B7215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98802CB" w14:textId="77777777" w:rsidR="00997677" w:rsidRPr="00A2551E" w:rsidRDefault="00997677" w:rsidP="00997677">
      <w:pPr>
        <w:pStyle w:val="NormalBold"/>
      </w:pPr>
      <w:r w:rsidRPr="00A2551E">
        <w:rPr>
          <w:rStyle w:val="HideTWBExt"/>
          <w:b w:val="0"/>
        </w:rPr>
        <w:t>&lt;Article&gt;</w:t>
      </w:r>
      <w:r w:rsidRPr="00A2551E">
        <w:t>Paragrafo 18</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7578671" w14:textId="77777777" w:rsidTr="00B568DA">
        <w:trPr>
          <w:jc w:val="center"/>
        </w:trPr>
        <w:tc>
          <w:tcPr>
            <w:tcW w:w="9752" w:type="dxa"/>
            <w:gridSpan w:val="2"/>
          </w:tcPr>
          <w:p w14:paraId="11DFF21A" w14:textId="77777777" w:rsidR="00997677" w:rsidRPr="00A2551E" w:rsidRDefault="00997677" w:rsidP="00B568DA">
            <w:pPr>
              <w:keepNext/>
            </w:pPr>
          </w:p>
        </w:tc>
      </w:tr>
      <w:tr w:rsidR="00997677" w:rsidRPr="00A2551E" w14:paraId="7CB1E3BC" w14:textId="77777777" w:rsidTr="00B568DA">
        <w:trPr>
          <w:jc w:val="center"/>
        </w:trPr>
        <w:tc>
          <w:tcPr>
            <w:tcW w:w="4876" w:type="dxa"/>
            <w:hideMark/>
          </w:tcPr>
          <w:p w14:paraId="53CD835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E34050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B2F984A" w14:textId="77777777" w:rsidTr="00B568DA">
        <w:trPr>
          <w:jc w:val="center"/>
        </w:trPr>
        <w:tc>
          <w:tcPr>
            <w:tcW w:w="4876" w:type="dxa"/>
            <w:hideMark/>
          </w:tcPr>
          <w:p w14:paraId="4F7AAFB6" w14:textId="77777777" w:rsidR="00997677" w:rsidRPr="00A2551E" w:rsidRDefault="00997677" w:rsidP="00B568DA">
            <w:pPr>
              <w:pStyle w:val="Normal6"/>
              <w:rPr>
                <w:lang w:val="it-IT"/>
              </w:rPr>
            </w:pPr>
            <w:r w:rsidRPr="00A2551E">
              <w:rPr>
                <w:lang w:val="it-IT"/>
              </w:rPr>
              <w:t>18.</w:t>
            </w:r>
            <w:r w:rsidRPr="00A2551E">
              <w:rPr>
                <w:lang w:val="it-IT"/>
              </w:rPr>
              <w:tab/>
              <w:t>ritiene che il successo della strategia dipenderà anche da un adeguato coordinamento tra i vari livelli decisionali e di intervento;</w:t>
            </w:r>
          </w:p>
        </w:tc>
        <w:tc>
          <w:tcPr>
            <w:tcW w:w="4876" w:type="dxa"/>
            <w:hideMark/>
          </w:tcPr>
          <w:p w14:paraId="30B3C23E" w14:textId="77777777" w:rsidR="00997677" w:rsidRPr="00A2551E" w:rsidRDefault="00997677" w:rsidP="00B568DA">
            <w:pPr>
              <w:pStyle w:val="Normal6"/>
              <w:rPr>
                <w:szCs w:val="24"/>
                <w:lang w:val="it-IT"/>
              </w:rPr>
            </w:pPr>
            <w:r w:rsidRPr="00A2551E">
              <w:rPr>
                <w:lang w:val="it-IT"/>
              </w:rPr>
              <w:t>18.</w:t>
            </w:r>
            <w:r w:rsidRPr="00A2551E">
              <w:rPr>
                <w:lang w:val="it-IT"/>
              </w:rPr>
              <w:tab/>
              <w:t xml:space="preserve">ritiene che il successo della strategia dipenderà anche da un adeguato coordinamento tra i vari livelli decisionali e di intervento </w:t>
            </w:r>
            <w:r w:rsidRPr="00A2551E">
              <w:rPr>
                <w:b/>
                <w:i/>
                <w:lang w:val="it-IT"/>
              </w:rPr>
              <w:t>e dalla complementarità tra la strategia contro la povertà e altre iniziative dell'UE, come il futuro piano d'azione rinnovato sull'attuazione del pilastro europeo dei diritti sociali</w:t>
            </w:r>
            <w:r w:rsidRPr="00A2551E">
              <w:rPr>
                <w:lang w:val="it-IT"/>
              </w:rPr>
              <w:t>;</w:t>
            </w:r>
          </w:p>
        </w:tc>
      </w:tr>
    </w:tbl>
    <w:p w14:paraId="6BF251E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A3E0BD3" w14:textId="77777777" w:rsidR="00997677" w:rsidRPr="00A2551E" w:rsidRDefault="00997677" w:rsidP="00997677">
      <w:r w:rsidRPr="00A2551E">
        <w:rPr>
          <w:rStyle w:val="HideTWBExt"/>
        </w:rPr>
        <w:t>&lt;/Amend&gt;</w:t>
      </w:r>
    </w:p>
    <w:p w14:paraId="0A65B8AB" w14:textId="7863F4E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435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B6A3735" w14:textId="77777777" w:rsidR="00997677" w:rsidRPr="00A2551E" w:rsidRDefault="00997677" w:rsidP="00997677">
      <w:pPr>
        <w:pStyle w:val="NormalBold"/>
      </w:pPr>
      <w:r w:rsidRPr="00A2551E">
        <w:rPr>
          <w:rStyle w:val="HideTWBExt"/>
          <w:b w:val="0"/>
        </w:rPr>
        <w:t>&lt;RepeatBlock-By&gt;&lt;Members&gt;</w:t>
      </w:r>
      <w:r w:rsidRPr="00A2551E">
        <w:t xml:space="preserve">Sérgio Humberto, Niels </w:t>
      </w:r>
      <w:proofErr w:type="spellStart"/>
      <w:r w:rsidRPr="00A2551E">
        <w:t>Geuking</w:t>
      </w:r>
      <w:proofErr w:type="spellEnd"/>
      <w:r w:rsidRPr="00A2551E">
        <w:rPr>
          <w:rStyle w:val="HideTWBExt"/>
          <w:b w:val="0"/>
        </w:rPr>
        <w:t>&lt;/Members&gt;</w:t>
      </w:r>
    </w:p>
    <w:p w14:paraId="34D4EA36" w14:textId="77777777" w:rsidR="00997677" w:rsidRPr="00A2551E" w:rsidRDefault="00997677" w:rsidP="00997677">
      <w:r w:rsidRPr="00A2551E">
        <w:rPr>
          <w:rStyle w:val="HideTWBExt"/>
        </w:rPr>
        <w:t>&lt;/RepeatBlock-By&gt;</w:t>
      </w:r>
    </w:p>
    <w:p w14:paraId="6729DA2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BA20CE3" w14:textId="77777777" w:rsidR="00997677" w:rsidRPr="00A2551E" w:rsidRDefault="00997677" w:rsidP="00997677">
      <w:pPr>
        <w:pStyle w:val="NormalBold"/>
      </w:pPr>
      <w:r w:rsidRPr="00A2551E">
        <w:rPr>
          <w:rStyle w:val="HideTWBExt"/>
          <w:b w:val="0"/>
        </w:rPr>
        <w:t>&lt;Article&gt;</w:t>
      </w:r>
      <w:r w:rsidRPr="00A2551E">
        <w:t>Paragrafo 18</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ADF8059" w14:textId="77777777" w:rsidTr="00B568DA">
        <w:trPr>
          <w:jc w:val="center"/>
        </w:trPr>
        <w:tc>
          <w:tcPr>
            <w:tcW w:w="9752" w:type="dxa"/>
            <w:gridSpan w:val="2"/>
          </w:tcPr>
          <w:p w14:paraId="22D545B2" w14:textId="77777777" w:rsidR="00997677" w:rsidRPr="00A2551E" w:rsidRDefault="00997677" w:rsidP="00B568DA">
            <w:pPr>
              <w:keepNext/>
            </w:pPr>
          </w:p>
        </w:tc>
      </w:tr>
      <w:tr w:rsidR="00997677" w:rsidRPr="00A2551E" w14:paraId="0B210A57" w14:textId="77777777" w:rsidTr="00B568DA">
        <w:trPr>
          <w:jc w:val="center"/>
        </w:trPr>
        <w:tc>
          <w:tcPr>
            <w:tcW w:w="4876" w:type="dxa"/>
            <w:hideMark/>
          </w:tcPr>
          <w:p w14:paraId="1B4BC980"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57DEE0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F5B8B7C" w14:textId="77777777" w:rsidTr="00B568DA">
        <w:trPr>
          <w:jc w:val="center"/>
        </w:trPr>
        <w:tc>
          <w:tcPr>
            <w:tcW w:w="4876" w:type="dxa"/>
            <w:hideMark/>
          </w:tcPr>
          <w:p w14:paraId="0D965AE3" w14:textId="77777777" w:rsidR="00997677" w:rsidRPr="00A2551E" w:rsidRDefault="00997677" w:rsidP="00B568DA">
            <w:pPr>
              <w:pStyle w:val="Normal6"/>
              <w:rPr>
                <w:lang w:val="it-IT"/>
              </w:rPr>
            </w:pPr>
            <w:r w:rsidRPr="00A2551E">
              <w:rPr>
                <w:lang w:val="it-IT"/>
              </w:rPr>
              <w:t>18.</w:t>
            </w:r>
            <w:r w:rsidRPr="00A2551E">
              <w:rPr>
                <w:lang w:val="it-IT"/>
              </w:rPr>
              <w:tab/>
              <w:t>ritiene che il successo della strategia dipenderà anche da un adeguato coordinamento tra i vari livelli decisionali e di intervento;</w:t>
            </w:r>
          </w:p>
        </w:tc>
        <w:tc>
          <w:tcPr>
            <w:tcW w:w="4876" w:type="dxa"/>
            <w:hideMark/>
          </w:tcPr>
          <w:p w14:paraId="5C29818B" w14:textId="77777777" w:rsidR="00997677" w:rsidRPr="00A2551E" w:rsidRDefault="00997677" w:rsidP="00B568DA">
            <w:pPr>
              <w:pStyle w:val="Normal6"/>
              <w:rPr>
                <w:szCs w:val="24"/>
                <w:lang w:val="it-IT"/>
              </w:rPr>
            </w:pPr>
            <w:r w:rsidRPr="00A2551E">
              <w:rPr>
                <w:lang w:val="it-IT"/>
              </w:rPr>
              <w:t>18.</w:t>
            </w:r>
            <w:r w:rsidRPr="00A2551E">
              <w:rPr>
                <w:lang w:val="it-IT"/>
              </w:rPr>
              <w:tab/>
              <w:t>ritiene che il successo della strategia dipenderà anche da un adeguato coordinamento tra i vari livelli decisionali e di intervento</w:t>
            </w:r>
            <w:r w:rsidRPr="00A2551E">
              <w:rPr>
                <w:b/>
                <w:i/>
                <w:lang w:val="it-IT"/>
              </w:rPr>
              <w:t>, nonché nell'ambito dei settori pubblico e privato e dei vari ambiti settoriali specifici</w:t>
            </w:r>
            <w:r w:rsidRPr="00A2551E">
              <w:rPr>
                <w:lang w:val="it-IT"/>
              </w:rPr>
              <w:t>;</w:t>
            </w:r>
          </w:p>
        </w:tc>
      </w:tr>
    </w:tbl>
    <w:p w14:paraId="3602F3A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2A4A452E" w14:textId="77777777" w:rsidR="00997677" w:rsidRPr="00A2551E" w:rsidRDefault="00997677" w:rsidP="00997677">
      <w:r w:rsidRPr="00A2551E">
        <w:rPr>
          <w:rStyle w:val="HideTWBExt"/>
        </w:rPr>
        <w:t>&lt;/Amend&gt;</w:t>
      </w:r>
    </w:p>
    <w:p w14:paraId="78CC10A1" w14:textId="6676DEC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436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7A6EDD8"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69FF4CF6" w14:textId="77777777" w:rsidR="00997677" w:rsidRPr="00A2551E" w:rsidRDefault="00997677" w:rsidP="00997677">
      <w:r w:rsidRPr="00A2551E">
        <w:rPr>
          <w:rStyle w:val="HideTWBExt"/>
        </w:rPr>
        <w:t>&lt;/RepeatBlock-By&gt;</w:t>
      </w:r>
    </w:p>
    <w:p w14:paraId="02385CE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74FB93E" w14:textId="77777777" w:rsidR="00997677" w:rsidRPr="00A2551E" w:rsidRDefault="00997677" w:rsidP="00997677">
      <w:pPr>
        <w:pStyle w:val="NormalBold"/>
      </w:pPr>
      <w:r w:rsidRPr="00A2551E">
        <w:rPr>
          <w:rStyle w:val="HideTWBExt"/>
          <w:b w:val="0"/>
        </w:rPr>
        <w:t>&lt;Article&gt;</w:t>
      </w:r>
      <w:r w:rsidRPr="00A2551E">
        <w:t>Paragrafo 18</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C6BC4CC" w14:textId="77777777" w:rsidTr="00B568DA">
        <w:trPr>
          <w:jc w:val="center"/>
        </w:trPr>
        <w:tc>
          <w:tcPr>
            <w:tcW w:w="9752" w:type="dxa"/>
            <w:gridSpan w:val="2"/>
          </w:tcPr>
          <w:p w14:paraId="58825E62" w14:textId="77777777" w:rsidR="00997677" w:rsidRPr="00A2551E" w:rsidRDefault="00997677" w:rsidP="00B568DA">
            <w:pPr>
              <w:keepNext/>
            </w:pPr>
          </w:p>
        </w:tc>
      </w:tr>
      <w:tr w:rsidR="00997677" w:rsidRPr="00A2551E" w14:paraId="17703AC0" w14:textId="77777777" w:rsidTr="00B568DA">
        <w:trPr>
          <w:jc w:val="center"/>
        </w:trPr>
        <w:tc>
          <w:tcPr>
            <w:tcW w:w="4876" w:type="dxa"/>
            <w:hideMark/>
          </w:tcPr>
          <w:p w14:paraId="6D698ED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59A9C7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F4A86B5" w14:textId="77777777" w:rsidTr="00B568DA">
        <w:trPr>
          <w:jc w:val="center"/>
        </w:trPr>
        <w:tc>
          <w:tcPr>
            <w:tcW w:w="4876" w:type="dxa"/>
            <w:hideMark/>
          </w:tcPr>
          <w:p w14:paraId="478A84DB" w14:textId="77777777" w:rsidR="00997677" w:rsidRPr="00A2551E" w:rsidRDefault="00997677" w:rsidP="00B568DA">
            <w:pPr>
              <w:pStyle w:val="Normal6"/>
              <w:rPr>
                <w:lang w:val="it-IT"/>
              </w:rPr>
            </w:pPr>
            <w:r w:rsidRPr="00A2551E">
              <w:rPr>
                <w:lang w:val="it-IT"/>
              </w:rPr>
              <w:t>18.</w:t>
            </w:r>
            <w:r w:rsidRPr="00A2551E">
              <w:rPr>
                <w:lang w:val="it-IT"/>
              </w:rPr>
              <w:tab/>
              <w:t xml:space="preserve">ritiene che il successo </w:t>
            </w:r>
            <w:r w:rsidRPr="00A2551E">
              <w:rPr>
                <w:b/>
                <w:i/>
                <w:lang w:val="it-IT"/>
              </w:rPr>
              <w:t>della</w:t>
            </w:r>
            <w:r w:rsidRPr="00A2551E">
              <w:rPr>
                <w:lang w:val="it-IT"/>
              </w:rPr>
              <w:t xml:space="preserve"> strategia dipenderà anche da un adeguato coordinamento tra i vari livelli decisionali e di intervento;</w:t>
            </w:r>
          </w:p>
        </w:tc>
        <w:tc>
          <w:tcPr>
            <w:tcW w:w="4876" w:type="dxa"/>
            <w:hideMark/>
          </w:tcPr>
          <w:p w14:paraId="2817ACBD" w14:textId="77777777" w:rsidR="00997677" w:rsidRPr="00A2551E" w:rsidRDefault="00997677" w:rsidP="00B568DA">
            <w:pPr>
              <w:pStyle w:val="Normal6"/>
              <w:rPr>
                <w:szCs w:val="24"/>
                <w:lang w:val="it-IT"/>
              </w:rPr>
            </w:pPr>
            <w:r w:rsidRPr="00A2551E">
              <w:rPr>
                <w:lang w:val="it-IT"/>
              </w:rPr>
              <w:t>18.</w:t>
            </w:r>
            <w:r w:rsidRPr="00A2551E">
              <w:rPr>
                <w:lang w:val="it-IT"/>
              </w:rPr>
              <w:tab/>
              <w:t xml:space="preserve">ritiene che il successo </w:t>
            </w:r>
            <w:r w:rsidRPr="00A2551E">
              <w:rPr>
                <w:b/>
                <w:i/>
                <w:lang w:val="it-IT"/>
              </w:rPr>
              <w:t>di una</w:t>
            </w:r>
            <w:r w:rsidRPr="00A2551E">
              <w:rPr>
                <w:lang w:val="it-IT"/>
              </w:rPr>
              <w:t xml:space="preserve"> strategia </w:t>
            </w:r>
            <w:r w:rsidRPr="00A2551E">
              <w:rPr>
                <w:b/>
                <w:i/>
                <w:lang w:val="it-IT"/>
              </w:rPr>
              <w:t>contro la povertà</w:t>
            </w:r>
            <w:r w:rsidRPr="00A2551E">
              <w:rPr>
                <w:lang w:val="it-IT"/>
              </w:rPr>
              <w:t xml:space="preserve"> dipenderà anche da un adeguato coordinamento tra i vari livelli decisionali e di intervento;</w:t>
            </w:r>
          </w:p>
        </w:tc>
      </w:tr>
    </w:tbl>
    <w:p w14:paraId="591EA27F"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74CCCB0" w14:textId="77777777" w:rsidR="00997677" w:rsidRPr="00A2551E" w:rsidRDefault="00997677" w:rsidP="00997677">
      <w:r w:rsidRPr="00A2551E">
        <w:rPr>
          <w:rStyle w:val="HideTWBExt"/>
        </w:rPr>
        <w:t>&lt;/Amend&gt;</w:t>
      </w:r>
    </w:p>
    <w:p w14:paraId="55EBFE63" w14:textId="38B6405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437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98B016B"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xml:space="preserve">, Nikola </w:t>
      </w:r>
      <w:proofErr w:type="spellStart"/>
      <w:r w:rsidRPr="00A2551E">
        <w:t>Bartůšek</w:t>
      </w:r>
      <w:proofErr w:type="spellEnd"/>
      <w:r w:rsidRPr="00A2551E">
        <w:t xml:space="preserve">, </w:t>
      </w:r>
      <w:proofErr w:type="spellStart"/>
      <w:r w:rsidRPr="00A2551E">
        <w:t>Pál</w:t>
      </w:r>
      <w:proofErr w:type="spellEnd"/>
      <w:r w:rsidRPr="00A2551E">
        <w:t xml:space="preserve"> </w:t>
      </w:r>
      <w:proofErr w:type="spellStart"/>
      <w:r w:rsidRPr="00A2551E">
        <w:t>Szekeres</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4C23D76" w14:textId="77777777" w:rsidR="00997677" w:rsidRPr="00A2551E" w:rsidRDefault="00997677" w:rsidP="00997677">
      <w:r w:rsidRPr="00A2551E">
        <w:rPr>
          <w:rStyle w:val="HideTWBExt"/>
        </w:rPr>
        <w:t>&lt;/RepeatBlock-By&gt;</w:t>
      </w:r>
    </w:p>
    <w:p w14:paraId="6ABCBEA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5EB880D" w14:textId="77777777" w:rsidR="00997677" w:rsidRPr="00A2551E" w:rsidRDefault="00997677" w:rsidP="00997677">
      <w:pPr>
        <w:pStyle w:val="NormalBold"/>
      </w:pPr>
      <w:r w:rsidRPr="00A2551E">
        <w:rPr>
          <w:rStyle w:val="HideTWBExt"/>
          <w:b w:val="0"/>
        </w:rPr>
        <w:t>&lt;Article&gt;</w:t>
      </w:r>
      <w:r w:rsidRPr="00A2551E">
        <w:t>Paragrafo 19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5734F38" w14:textId="77777777" w:rsidTr="00B568DA">
        <w:trPr>
          <w:jc w:val="center"/>
        </w:trPr>
        <w:tc>
          <w:tcPr>
            <w:tcW w:w="9752" w:type="dxa"/>
            <w:gridSpan w:val="2"/>
          </w:tcPr>
          <w:p w14:paraId="17CF4413" w14:textId="77777777" w:rsidR="00997677" w:rsidRPr="00A2551E" w:rsidRDefault="00997677" w:rsidP="00B568DA">
            <w:pPr>
              <w:keepNext/>
            </w:pPr>
          </w:p>
        </w:tc>
      </w:tr>
      <w:tr w:rsidR="00997677" w:rsidRPr="00A2551E" w14:paraId="24B24DA5" w14:textId="77777777" w:rsidTr="00B568DA">
        <w:trPr>
          <w:jc w:val="center"/>
        </w:trPr>
        <w:tc>
          <w:tcPr>
            <w:tcW w:w="4876" w:type="dxa"/>
            <w:hideMark/>
          </w:tcPr>
          <w:p w14:paraId="33B2C14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BAE9C6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5619416" w14:textId="77777777" w:rsidTr="00B568DA">
        <w:trPr>
          <w:jc w:val="center"/>
        </w:trPr>
        <w:tc>
          <w:tcPr>
            <w:tcW w:w="4876" w:type="dxa"/>
          </w:tcPr>
          <w:p w14:paraId="67597819" w14:textId="77777777" w:rsidR="00997677" w:rsidRPr="00A2551E" w:rsidRDefault="00997677" w:rsidP="00B568DA">
            <w:pPr>
              <w:pStyle w:val="Normal6"/>
              <w:rPr>
                <w:lang w:val="it-IT"/>
              </w:rPr>
            </w:pPr>
          </w:p>
        </w:tc>
        <w:tc>
          <w:tcPr>
            <w:tcW w:w="4876" w:type="dxa"/>
            <w:hideMark/>
          </w:tcPr>
          <w:p w14:paraId="6E614A05" w14:textId="77777777" w:rsidR="00997677" w:rsidRPr="00A2551E" w:rsidRDefault="00997677" w:rsidP="00B568DA">
            <w:pPr>
              <w:pStyle w:val="Normal6"/>
              <w:rPr>
                <w:szCs w:val="24"/>
                <w:lang w:val="it-IT"/>
              </w:rPr>
            </w:pPr>
            <w:r w:rsidRPr="00A2551E">
              <w:rPr>
                <w:b/>
                <w:i/>
                <w:lang w:val="it-IT"/>
              </w:rPr>
              <w:t>19 bis.</w:t>
            </w:r>
            <w:r w:rsidRPr="00A2551E">
              <w:rPr>
                <w:b/>
                <w:i/>
                <w:lang w:val="it-IT"/>
              </w:rPr>
              <w:tab/>
              <w:t>raccomanda alla Commissione europea e agli Stati membri di promuovere e finanziare la formazione professionale quale mezzo efficace per combattere la povertà;</w:t>
            </w:r>
          </w:p>
        </w:tc>
      </w:tr>
    </w:tbl>
    <w:p w14:paraId="2B7AC39F"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FAF6402" w14:textId="77777777" w:rsidR="00997677" w:rsidRPr="00A2551E" w:rsidRDefault="00997677" w:rsidP="00997677">
      <w:r w:rsidRPr="00A2551E">
        <w:rPr>
          <w:rStyle w:val="HideTWBExt"/>
        </w:rPr>
        <w:t>&lt;/Amend&gt;</w:t>
      </w:r>
    </w:p>
    <w:p w14:paraId="4797686E" w14:textId="7DE0220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438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68E2F69"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xml:space="preserve">, Nikola </w:t>
      </w:r>
      <w:proofErr w:type="spellStart"/>
      <w:r w:rsidRPr="00A2551E">
        <w:t>Bartůšek</w:t>
      </w:r>
      <w:proofErr w:type="spellEnd"/>
      <w:r w:rsidRPr="00A2551E">
        <w:rPr>
          <w:rStyle w:val="HideTWBExt"/>
          <w:b w:val="0"/>
        </w:rPr>
        <w:t>&lt;/Members&gt;</w:t>
      </w:r>
    </w:p>
    <w:p w14:paraId="67BD94C0" w14:textId="77777777" w:rsidR="00997677" w:rsidRPr="00A2551E" w:rsidRDefault="00997677" w:rsidP="00997677">
      <w:r w:rsidRPr="00A2551E">
        <w:rPr>
          <w:rStyle w:val="HideTWBExt"/>
        </w:rPr>
        <w:t>&lt;/RepeatBlock-By&gt;</w:t>
      </w:r>
    </w:p>
    <w:p w14:paraId="6F00802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1409842" w14:textId="77777777" w:rsidR="00997677" w:rsidRPr="00A2551E" w:rsidRDefault="00997677" w:rsidP="00997677">
      <w:pPr>
        <w:pStyle w:val="NormalBold"/>
      </w:pPr>
      <w:r w:rsidRPr="00A2551E">
        <w:rPr>
          <w:rStyle w:val="HideTWBExt"/>
          <w:b w:val="0"/>
        </w:rPr>
        <w:t>&lt;Article&gt;</w:t>
      </w:r>
      <w:r w:rsidRPr="00A2551E">
        <w:t>Paragrafo 19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10862AC" w14:textId="77777777" w:rsidTr="00B568DA">
        <w:trPr>
          <w:jc w:val="center"/>
        </w:trPr>
        <w:tc>
          <w:tcPr>
            <w:tcW w:w="9752" w:type="dxa"/>
            <w:gridSpan w:val="2"/>
          </w:tcPr>
          <w:p w14:paraId="261DD1DA" w14:textId="77777777" w:rsidR="00997677" w:rsidRPr="00A2551E" w:rsidRDefault="00997677" w:rsidP="00B568DA">
            <w:pPr>
              <w:keepNext/>
            </w:pPr>
          </w:p>
        </w:tc>
      </w:tr>
      <w:tr w:rsidR="00997677" w:rsidRPr="00A2551E" w14:paraId="38F7325D" w14:textId="77777777" w:rsidTr="00B568DA">
        <w:trPr>
          <w:jc w:val="center"/>
        </w:trPr>
        <w:tc>
          <w:tcPr>
            <w:tcW w:w="4876" w:type="dxa"/>
            <w:hideMark/>
          </w:tcPr>
          <w:p w14:paraId="19BE5AF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6B42B8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9FE255C" w14:textId="77777777" w:rsidTr="00B568DA">
        <w:trPr>
          <w:jc w:val="center"/>
        </w:trPr>
        <w:tc>
          <w:tcPr>
            <w:tcW w:w="4876" w:type="dxa"/>
          </w:tcPr>
          <w:p w14:paraId="7E53DC78" w14:textId="77777777" w:rsidR="00997677" w:rsidRPr="00A2551E" w:rsidRDefault="00997677" w:rsidP="00B568DA">
            <w:pPr>
              <w:pStyle w:val="Normal6"/>
              <w:rPr>
                <w:lang w:val="it-IT"/>
              </w:rPr>
            </w:pPr>
          </w:p>
        </w:tc>
        <w:tc>
          <w:tcPr>
            <w:tcW w:w="4876" w:type="dxa"/>
            <w:hideMark/>
          </w:tcPr>
          <w:p w14:paraId="723DDAC1" w14:textId="77777777" w:rsidR="00997677" w:rsidRPr="00A2551E" w:rsidRDefault="00997677" w:rsidP="00B568DA">
            <w:pPr>
              <w:pStyle w:val="Normal6"/>
              <w:rPr>
                <w:szCs w:val="24"/>
                <w:lang w:val="it-IT"/>
              </w:rPr>
            </w:pPr>
            <w:r w:rsidRPr="00A2551E">
              <w:rPr>
                <w:b/>
                <w:i/>
                <w:lang w:val="it-IT"/>
              </w:rPr>
              <w:t>19 ter.</w:t>
            </w:r>
            <w:r w:rsidRPr="00A2551E">
              <w:rPr>
                <w:b/>
                <w:i/>
                <w:lang w:val="it-IT"/>
              </w:rPr>
              <w:tab/>
              <w:t>raccomanda alla Commissione e agli Stati membri di proteggere e promuovere i posti di lavoro tradizionali per combattere la povertà di coloro li occupano;</w:t>
            </w:r>
          </w:p>
        </w:tc>
      </w:tr>
    </w:tbl>
    <w:p w14:paraId="35EC0F0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C08E911" w14:textId="77777777" w:rsidR="00997677" w:rsidRPr="00A2551E" w:rsidRDefault="00997677" w:rsidP="00997677">
      <w:r w:rsidRPr="00A2551E">
        <w:rPr>
          <w:rStyle w:val="HideTWBExt"/>
        </w:rPr>
        <w:t>&lt;/Amend&gt;</w:t>
      </w:r>
    </w:p>
    <w:p w14:paraId="55002043" w14:textId="60941C9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439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0E29591"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xml:space="preserve">, Nikola </w:t>
      </w:r>
      <w:proofErr w:type="spellStart"/>
      <w:r w:rsidRPr="00A2551E">
        <w:t>Bartůšek</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F908C62" w14:textId="77777777" w:rsidR="00997677" w:rsidRPr="00A2551E" w:rsidRDefault="00997677" w:rsidP="00997677">
      <w:r w:rsidRPr="00A2551E">
        <w:rPr>
          <w:rStyle w:val="HideTWBExt"/>
        </w:rPr>
        <w:t>&lt;/RepeatBlock-By&gt;</w:t>
      </w:r>
    </w:p>
    <w:p w14:paraId="376641A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8F07B0A" w14:textId="77777777" w:rsidR="00997677" w:rsidRPr="00A2551E" w:rsidRDefault="00997677" w:rsidP="00997677">
      <w:pPr>
        <w:pStyle w:val="NormalBold"/>
      </w:pPr>
      <w:r w:rsidRPr="00A2551E">
        <w:rPr>
          <w:rStyle w:val="HideTWBExt"/>
          <w:b w:val="0"/>
        </w:rPr>
        <w:t>&lt;Article&gt;</w:t>
      </w:r>
      <w:r w:rsidRPr="00A2551E">
        <w:t>Paragrafo 19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949CC2B" w14:textId="77777777" w:rsidTr="00B568DA">
        <w:trPr>
          <w:jc w:val="center"/>
        </w:trPr>
        <w:tc>
          <w:tcPr>
            <w:tcW w:w="9752" w:type="dxa"/>
            <w:gridSpan w:val="2"/>
          </w:tcPr>
          <w:p w14:paraId="6CAD23F8" w14:textId="77777777" w:rsidR="00997677" w:rsidRPr="00A2551E" w:rsidRDefault="00997677" w:rsidP="00B568DA">
            <w:pPr>
              <w:keepNext/>
            </w:pPr>
          </w:p>
        </w:tc>
      </w:tr>
      <w:tr w:rsidR="00997677" w:rsidRPr="00A2551E" w14:paraId="0A7C12CC" w14:textId="77777777" w:rsidTr="00B568DA">
        <w:trPr>
          <w:jc w:val="center"/>
        </w:trPr>
        <w:tc>
          <w:tcPr>
            <w:tcW w:w="4876" w:type="dxa"/>
            <w:hideMark/>
          </w:tcPr>
          <w:p w14:paraId="2F2A56D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651C841"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B1E6005" w14:textId="77777777" w:rsidTr="00B568DA">
        <w:trPr>
          <w:jc w:val="center"/>
        </w:trPr>
        <w:tc>
          <w:tcPr>
            <w:tcW w:w="4876" w:type="dxa"/>
          </w:tcPr>
          <w:p w14:paraId="54E9E3E4" w14:textId="77777777" w:rsidR="00997677" w:rsidRPr="00A2551E" w:rsidRDefault="00997677" w:rsidP="00B568DA">
            <w:pPr>
              <w:pStyle w:val="Normal6"/>
              <w:rPr>
                <w:lang w:val="it-IT"/>
              </w:rPr>
            </w:pPr>
          </w:p>
        </w:tc>
        <w:tc>
          <w:tcPr>
            <w:tcW w:w="4876" w:type="dxa"/>
            <w:hideMark/>
          </w:tcPr>
          <w:p w14:paraId="2BD87C1E" w14:textId="77777777" w:rsidR="00997677" w:rsidRPr="00A2551E" w:rsidRDefault="00997677" w:rsidP="00B568DA">
            <w:pPr>
              <w:pStyle w:val="Normal6"/>
              <w:rPr>
                <w:szCs w:val="24"/>
                <w:lang w:val="it-IT"/>
              </w:rPr>
            </w:pPr>
            <w:r w:rsidRPr="00A2551E">
              <w:rPr>
                <w:b/>
                <w:i/>
                <w:lang w:val="it-IT"/>
              </w:rPr>
              <w:t>19 quater.</w:t>
            </w:r>
            <w:r w:rsidRPr="00A2551E">
              <w:rPr>
                <w:b/>
                <w:i/>
                <w:lang w:val="it-IT"/>
              </w:rPr>
              <w:tab/>
              <w:t>invita la Commissione europea a monitorare il rispettivo livello di povertà nei diversi Stati membri, garantendo che le statistiche siano realistiche;</w:t>
            </w:r>
          </w:p>
        </w:tc>
      </w:tr>
    </w:tbl>
    <w:p w14:paraId="4756607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7C01F28" w14:textId="77777777" w:rsidR="00997677" w:rsidRPr="00A2551E" w:rsidRDefault="00997677" w:rsidP="00997677">
      <w:r w:rsidRPr="00A2551E">
        <w:rPr>
          <w:rStyle w:val="HideTWBExt"/>
        </w:rPr>
        <w:t>&lt;/Amend&gt;</w:t>
      </w:r>
    </w:p>
    <w:p w14:paraId="7304F210" w14:textId="5E89D81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FC746BA"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3AF10B3D" w14:textId="77777777" w:rsidR="00997677" w:rsidRPr="00A2551E" w:rsidRDefault="00997677" w:rsidP="00997677">
      <w:r w:rsidRPr="00A2551E">
        <w:rPr>
          <w:rStyle w:val="HideTWBExt"/>
        </w:rPr>
        <w:t>&lt;/RepeatBlock-By&gt;</w:t>
      </w:r>
    </w:p>
    <w:p w14:paraId="4C48E97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4307C6E" w14:textId="77777777" w:rsidR="00997677" w:rsidRPr="00A2551E" w:rsidRDefault="00997677" w:rsidP="00997677">
      <w:pPr>
        <w:pStyle w:val="NormalBold"/>
      </w:pPr>
      <w:r w:rsidRPr="00A2551E">
        <w:rPr>
          <w:rStyle w:val="HideTWBExt"/>
          <w:b w:val="0"/>
        </w:rPr>
        <w:t>&lt;Article&gt;</w:t>
      </w:r>
      <w:r w:rsidRPr="00A2551E">
        <w:t>Paragrafo 20</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37467AF" w14:textId="77777777" w:rsidTr="00B568DA">
        <w:trPr>
          <w:jc w:val="center"/>
        </w:trPr>
        <w:tc>
          <w:tcPr>
            <w:tcW w:w="9752" w:type="dxa"/>
            <w:gridSpan w:val="2"/>
          </w:tcPr>
          <w:p w14:paraId="73223C68" w14:textId="77777777" w:rsidR="00997677" w:rsidRPr="00A2551E" w:rsidRDefault="00997677" w:rsidP="00B568DA">
            <w:pPr>
              <w:keepNext/>
            </w:pPr>
          </w:p>
        </w:tc>
      </w:tr>
      <w:tr w:rsidR="00997677" w:rsidRPr="00A2551E" w14:paraId="4FA23ED3" w14:textId="77777777" w:rsidTr="00B568DA">
        <w:trPr>
          <w:jc w:val="center"/>
        </w:trPr>
        <w:tc>
          <w:tcPr>
            <w:tcW w:w="4876" w:type="dxa"/>
            <w:hideMark/>
          </w:tcPr>
          <w:p w14:paraId="23BA487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C7AD74B"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C48A881" w14:textId="77777777" w:rsidTr="00B568DA">
        <w:trPr>
          <w:jc w:val="center"/>
        </w:trPr>
        <w:tc>
          <w:tcPr>
            <w:tcW w:w="4876" w:type="dxa"/>
            <w:hideMark/>
          </w:tcPr>
          <w:p w14:paraId="1E50F1AE" w14:textId="77777777" w:rsidR="00997677" w:rsidRPr="00A2551E" w:rsidRDefault="00997677" w:rsidP="00B568DA">
            <w:pPr>
              <w:pStyle w:val="Normal6"/>
              <w:rPr>
                <w:lang w:val="it-IT"/>
              </w:rPr>
            </w:pPr>
            <w:r w:rsidRPr="00A2551E">
              <w:rPr>
                <w:b/>
                <w:i/>
                <w:lang w:val="it-IT"/>
              </w:rPr>
              <w:t>20.</w:t>
            </w:r>
            <w:r w:rsidRPr="00A2551E">
              <w:rPr>
                <w:b/>
                <w:i/>
                <w:lang w:val="it-IT"/>
              </w:rPr>
              <w:tab/>
              <w:t>invita la Commissione a introdurre nella strategia un principio orizzontale che preveda l'esame degli effetti delle politiche settoriali sulla povertà e integri l'obbligo di effettuare una valutazione d'impatto ex ante;</w:t>
            </w:r>
          </w:p>
        </w:tc>
        <w:tc>
          <w:tcPr>
            <w:tcW w:w="4876" w:type="dxa"/>
            <w:hideMark/>
          </w:tcPr>
          <w:p w14:paraId="22546F90" w14:textId="77777777" w:rsidR="00997677" w:rsidRPr="00A2551E" w:rsidRDefault="00997677" w:rsidP="00B568DA">
            <w:pPr>
              <w:pStyle w:val="Normal6"/>
              <w:rPr>
                <w:szCs w:val="24"/>
                <w:lang w:val="it-IT"/>
              </w:rPr>
            </w:pPr>
            <w:r w:rsidRPr="00A2551E">
              <w:rPr>
                <w:b/>
                <w:i/>
                <w:lang w:val="it-IT"/>
              </w:rPr>
              <w:t>soppresso</w:t>
            </w:r>
          </w:p>
        </w:tc>
      </w:tr>
    </w:tbl>
    <w:p w14:paraId="2A75116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828E977" w14:textId="77777777" w:rsidR="00997677" w:rsidRPr="00A2551E" w:rsidRDefault="00997677" w:rsidP="00997677">
      <w:r w:rsidRPr="00A2551E">
        <w:rPr>
          <w:rStyle w:val="HideTWBExt"/>
        </w:rPr>
        <w:t>&lt;/Amend&gt;</w:t>
      </w:r>
    </w:p>
    <w:p w14:paraId="072B3D21" w14:textId="22CCA9D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0D4D655" w14:textId="77777777"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Pr="00A2551E">
        <w:t xml:space="preserve">, 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02F4F53" w14:textId="77777777" w:rsidR="00997677" w:rsidRPr="00A2551E" w:rsidRDefault="00997677" w:rsidP="00997677">
      <w:r w:rsidRPr="00A2551E">
        <w:rPr>
          <w:rStyle w:val="HideTWBExt"/>
        </w:rPr>
        <w:t>&lt;/RepeatBlock-By&gt;</w:t>
      </w:r>
    </w:p>
    <w:p w14:paraId="5202F1D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6042137" w14:textId="77777777" w:rsidR="00997677" w:rsidRPr="00A2551E" w:rsidRDefault="00997677" w:rsidP="00997677">
      <w:pPr>
        <w:pStyle w:val="NormalBold"/>
      </w:pPr>
      <w:r w:rsidRPr="00A2551E">
        <w:rPr>
          <w:rStyle w:val="HideTWBExt"/>
          <w:b w:val="0"/>
        </w:rPr>
        <w:t>&lt;Article&gt;</w:t>
      </w:r>
      <w:r w:rsidRPr="00A2551E">
        <w:t>Paragrafo 20</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7D1EE59" w14:textId="77777777" w:rsidTr="00B568DA">
        <w:trPr>
          <w:jc w:val="center"/>
        </w:trPr>
        <w:tc>
          <w:tcPr>
            <w:tcW w:w="9752" w:type="dxa"/>
            <w:gridSpan w:val="2"/>
          </w:tcPr>
          <w:p w14:paraId="777B1497" w14:textId="77777777" w:rsidR="00997677" w:rsidRPr="00A2551E" w:rsidRDefault="00997677" w:rsidP="00B568DA">
            <w:pPr>
              <w:keepNext/>
            </w:pPr>
          </w:p>
        </w:tc>
      </w:tr>
      <w:tr w:rsidR="00997677" w:rsidRPr="00A2551E" w14:paraId="3ED4AFED" w14:textId="77777777" w:rsidTr="00B568DA">
        <w:trPr>
          <w:jc w:val="center"/>
        </w:trPr>
        <w:tc>
          <w:tcPr>
            <w:tcW w:w="4876" w:type="dxa"/>
            <w:hideMark/>
          </w:tcPr>
          <w:p w14:paraId="5BB1B22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B0CA2F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4ACECC6" w14:textId="77777777" w:rsidTr="00B568DA">
        <w:trPr>
          <w:jc w:val="center"/>
        </w:trPr>
        <w:tc>
          <w:tcPr>
            <w:tcW w:w="4876" w:type="dxa"/>
            <w:hideMark/>
          </w:tcPr>
          <w:p w14:paraId="006DFAE8" w14:textId="77777777" w:rsidR="00997677" w:rsidRPr="00A2551E" w:rsidRDefault="00997677" w:rsidP="00B568DA">
            <w:pPr>
              <w:pStyle w:val="Normal6"/>
              <w:rPr>
                <w:lang w:val="it-IT"/>
              </w:rPr>
            </w:pPr>
            <w:r w:rsidRPr="00A2551E">
              <w:rPr>
                <w:lang w:val="it-IT"/>
              </w:rPr>
              <w:t>20.</w:t>
            </w:r>
            <w:r w:rsidRPr="00A2551E">
              <w:rPr>
                <w:lang w:val="it-IT"/>
              </w:rPr>
              <w:tab/>
              <w:t xml:space="preserve">invita la Commissione a introdurre nella strategia un principio orizzontale che </w:t>
            </w:r>
            <w:r w:rsidRPr="00A2551E">
              <w:rPr>
                <w:b/>
                <w:i/>
                <w:lang w:val="it-IT"/>
              </w:rPr>
              <w:t>preveda l'esame degli effetti delle</w:t>
            </w:r>
            <w:r w:rsidRPr="00A2551E">
              <w:rPr>
                <w:lang w:val="it-IT"/>
              </w:rPr>
              <w:t xml:space="preserve"> politiche settoriali </w:t>
            </w:r>
            <w:r w:rsidRPr="00A2551E">
              <w:rPr>
                <w:b/>
                <w:i/>
                <w:lang w:val="it-IT"/>
              </w:rPr>
              <w:t>sulla povertà e integri l'obbligo di effettuare</w:t>
            </w:r>
            <w:r w:rsidRPr="00A2551E">
              <w:rPr>
                <w:lang w:val="it-IT"/>
              </w:rPr>
              <w:t xml:space="preserve"> una valutazione d'impatto ex ante;</w:t>
            </w:r>
          </w:p>
        </w:tc>
        <w:tc>
          <w:tcPr>
            <w:tcW w:w="4876" w:type="dxa"/>
            <w:hideMark/>
          </w:tcPr>
          <w:p w14:paraId="163F47A9" w14:textId="77777777" w:rsidR="00997677" w:rsidRPr="00A2551E" w:rsidRDefault="00997677" w:rsidP="00B568DA">
            <w:pPr>
              <w:pStyle w:val="Normal6"/>
              <w:rPr>
                <w:szCs w:val="24"/>
                <w:lang w:val="it-IT"/>
              </w:rPr>
            </w:pPr>
            <w:r w:rsidRPr="00A2551E">
              <w:rPr>
                <w:lang w:val="it-IT"/>
              </w:rPr>
              <w:t>20.</w:t>
            </w:r>
            <w:r w:rsidRPr="00A2551E">
              <w:rPr>
                <w:lang w:val="it-IT"/>
              </w:rPr>
              <w:tab/>
              <w:t xml:space="preserve">invita la Commissione a introdurre nella strategia un principio orizzontale che </w:t>
            </w:r>
            <w:r w:rsidRPr="00A2551E">
              <w:rPr>
                <w:b/>
                <w:i/>
                <w:lang w:val="it-IT"/>
              </w:rPr>
              <w:t>richieda che tutte le pertinenti</w:t>
            </w:r>
            <w:r w:rsidRPr="00A2551E">
              <w:rPr>
                <w:lang w:val="it-IT"/>
              </w:rPr>
              <w:t xml:space="preserve"> politiche settoriali </w:t>
            </w:r>
            <w:r w:rsidRPr="00A2551E">
              <w:rPr>
                <w:b/>
                <w:i/>
                <w:lang w:val="it-IT"/>
              </w:rPr>
              <w:t>dell'UE prevedano</w:t>
            </w:r>
            <w:r w:rsidRPr="00A2551E">
              <w:rPr>
                <w:lang w:val="it-IT"/>
              </w:rPr>
              <w:t xml:space="preserve"> una valutazione d'impatto ex ante </w:t>
            </w:r>
            <w:r w:rsidRPr="00A2551E">
              <w:rPr>
                <w:b/>
                <w:i/>
                <w:lang w:val="it-IT"/>
              </w:rPr>
              <w:t xml:space="preserve">sulla povertà e la disuguaglianza, anche attraverso l'uso sistematico di valutazioni d'impatto sull'uguaglianza e sui diritti umani e </w:t>
            </w:r>
            <w:proofErr w:type="spellStart"/>
            <w:r w:rsidRPr="00A2551E">
              <w:rPr>
                <w:b/>
                <w:i/>
                <w:lang w:val="it-IT"/>
              </w:rPr>
              <w:t>valutazioni</w:t>
            </w:r>
            <w:proofErr w:type="spellEnd"/>
            <w:r w:rsidRPr="00A2551E">
              <w:rPr>
                <w:b/>
                <w:i/>
                <w:lang w:val="it-IT"/>
              </w:rPr>
              <w:t xml:space="preserve"> dell'impatto distributivo</w:t>
            </w:r>
            <w:r w:rsidRPr="00A2551E">
              <w:rPr>
                <w:b/>
                <w:i/>
                <w:vertAlign w:val="superscript"/>
                <w:lang w:val="it-IT"/>
              </w:rPr>
              <w:t>1 bis</w:t>
            </w:r>
            <w:r w:rsidRPr="00A2551E">
              <w:rPr>
                <w:b/>
                <w:i/>
                <w:lang w:val="it-IT"/>
              </w:rPr>
              <w:t>, prestando particolare attenzione agli effetti sulle persone maggiormente esposte al rischio di esclusione sociale e povertà estrema</w:t>
            </w:r>
            <w:r w:rsidRPr="00A2551E">
              <w:rPr>
                <w:lang w:val="it-IT"/>
              </w:rPr>
              <w:t>;</w:t>
            </w:r>
          </w:p>
        </w:tc>
      </w:tr>
      <w:tr w:rsidR="00997677" w:rsidRPr="00A2551E" w14:paraId="6F8D83ED" w14:textId="77777777" w:rsidTr="00B568DA">
        <w:trPr>
          <w:jc w:val="center"/>
        </w:trPr>
        <w:tc>
          <w:tcPr>
            <w:tcW w:w="4876" w:type="dxa"/>
          </w:tcPr>
          <w:p w14:paraId="490426C2" w14:textId="77777777" w:rsidR="00997677" w:rsidRPr="00A2551E" w:rsidRDefault="00997677" w:rsidP="00B568DA">
            <w:pPr>
              <w:pStyle w:val="Normal6"/>
              <w:rPr>
                <w:lang w:val="it-IT"/>
              </w:rPr>
            </w:pPr>
          </w:p>
        </w:tc>
        <w:tc>
          <w:tcPr>
            <w:tcW w:w="4876" w:type="dxa"/>
            <w:hideMark/>
          </w:tcPr>
          <w:p w14:paraId="3F4FB2DC" w14:textId="77777777" w:rsidR="00997677" w:rsidRPr="00A2551E" w:rsidRDefault="00997677" w:rsidP="00B568DA">
            <w:pPr>
              <w:pStyle w:val="Normal6"/>
              <w:rPr>
                <w:szCs w:val="24"/>
                <w:lang w:val="it-IT"/>
              </w:rPr>
            </w:pPr>
            <w:r w:rsidRPr="00A2551E">
              <w:rPr>
                <w:lang w:val="it-IT"/>
              </w:rPr>
              <w:t>__________________</w:t>
            </w:r>
          </w:p>
        </w:tc>
      </w:tr>
      <w:tr w:rsidR="00997677" w:rsidRPr="00A2551E" w14:paraId="19DB0462" w14:textId="77777777" w:rsidTr="00B568DA">
        <w:trPr>
          <w:jc w:val="center"/>
        </w:trPr>
        <w:tc>
          <w:tcPr>
            <w:tcW w:w="4876" w:type="dxa"/>
          </w:tcPr>
          <w:p w14:paraId="230B0B6B" w14:textId="77777777" w:rsidR="00997677" w:rsidRPr="00A2551E" w:rsidRDefault="00997677" w:rsidP="00B568DA">
            <w:pPr>
              <w:pStyle w:val="Normal6"/>
              <w:rPr>
                <w:lang w:val="it-IT"/>
              </w:rPr>
            </w:pPr>
          </w:p>
        </w:tc>
        <w:tc>
          <w:tcPr>
            <w:tcW w:w="4876" w:type="dxa"/>
            <w:hideMark/>
          </w:tcPr>
          <w:p w14:paraId="79C1C622" w14:textId="77777777" w:rsidR="00997677" w:rsidRPr="00A2551E" w:rsidRDefault="00997677" w:rsidP="00B568DA">
            <w:pPr>
              <w:pStyle w:val="Normal6"/>
              <w:rPr>
                <w:szCs w:val="24"/>
                <w:lang w:val="it-IT"/>
              </w:rPr>
            </w:pPr>
            <w:r w:rsidRPr="00A2551E">
              <w:rPr>
                <w:b/>
                <w:i/>
                <w:vertAlign w:val="superscript"/>
                <w:lang w:val="it-IT"/>
              </w:rPr>
              <w:t>1 bis</w:t>
            </w:r>
            <w:r w:rsidRPr="00A2551E">
              <w:rPr>
                <w:lang w:val="it-IT"/>
              </w:rPr>
              <w:t xml:space="preserve"> </w:t>
            </w:r>
            <w:proofErr w:type="gramStart"/>
            <w:r w:rsidRPr="00A2551E">
              <w:rPr>
                <w:b/>
                <w:i/>
                <w:lang w:val="it-IT"/>
              </w:rPr>
              <w:t>COM(</w:t>
            </w:r>
            <w:proofErr w:type="gramEnd"/>
            <w:r w:rsidRPr="00A2551E">
              <w:rPr>
                <w:b/>
                <w:i/>
                <w:lang w:val="it-IT"/>
              </w:rPr>
              <w:t xml:space="preserve">2022) 494 </w:t>
            </w:r>
            <w:proofErr w:type="spellStart"/>
            <w:r w:rsidRPr="00A2551E">
              <w:rPr>
                <w:b/>
                <w:i/>
                <w:lang w:val="it-IT"/>
              </w:rPr>
              <w:t>final</w:t>
            </w:r>
            <w:proofErr w:type="spellEnd"/>
            <w:r w:rsidRPr="00A2551E">
              <w:rPr>
                <w:b/>
                <w:i/>
                <w:lang w:val="it-IT"/>
              </w:rPr>
              <w:t>.</w:t>
            </w:r>
          </w:p>
        </w:tc>
      </w:tr>
    </w:tbl>
    <w:p w14:paraId="0243EB2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2A14948" w14:textId="77777777" w:rsidR="00997677" w:rsidRPr="00A2551E" w:rsidRDefault="00997677" w:rsidP="00997677">
      <w:r w:rsidRPr="00A2551E">
        <w:rPr>
          <w:rStyle w:val="HideTWBExt"/>
        </w:rPr>
        <w:t>&lt;/Amend&gt;</w:t>
      </w:r>
    </w:p>
    <w:p w14:paraId="36FF5F5C" w14:textId="0B04E144"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DFA1014"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D47D04A" w14:textId="77777777" w:rsidR="00997677" w:rsidRPr="00A2551E" w:rsidRDefault="00997677" w:rsidP="00997677">
      <w:r w:rsidRPr="00A2551E">
        <w:rPr>
          <w:rStyle w:val="HideTWBExt"/>
        </w:rPr>
        <w:t>&lt;/RepeatBlock-By&gt;</w:t>
      </w:r>
    </w:p>
    <w:p w14:paraId="470E9EF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6F656B5" w14:textId="77777777" w:rsidR="00997677" w:rsidRPr="00A2551E" w:rsidRDefault="00997677" w:rsidP="00997677">
      <w:pPr>
        <w:pStyle w:val="NormalBold"/>
      </w:pPr>
      <w:r w:rsidRPr="00A2551E">
        <w:rPr>
          <w:rStyle w:val="HideTWBExt"/>
          <w:b w:val="0"/>
        </w:rPr>
        <w:t>&lt;Article&gt;</w:t>
      </w:r>
      <w:r w:rsidRPr="00A2551E">
        <w:t>Paragrafo 20</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5364305" w14:textId="77777777" w:rsidTr="00B568DA">
        <w:trPr>
          <w:jc w:val="center"/>
        </w:trPr>
        <w:tc>
          <w:tcPr>
            <w:tcW w:w="9752" w:type="dxa"/>
            <w:gridSpan w:val="2"/>
          </w:tcPr>
          <w:p w14:paraId="03692ED5" w14:textId="77777777" w:rsidR="00997677" w:rsidRPr="00A2551E" w:rsidRDefault="00997677" w:rsidP="00B568DA">
            <w:pPr>
              <w:keepNext/>
            </w:pPr>
          </w:p>
        </w:tc>
      </w:tr>
      <w:tr w:rsidR="00997677" w:rsidRPr="00A2551E" w14:paraId="36166B9F" w14:textId="77777777" w:rsidTr="00B568DA">
        <w:trPr>
          <w:jc w:val="center"/>
        </w:trPr>
        <w:tc>
          <w:tcPr>
            <w:tcW w:w="4876" w:type="dxa"/>
            <w:hideMark/>
          </w:tcPr>
          <w:p w14:paraId="3DB6060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B1169D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F8F9CDE" w14:textId="77777777" w:rsidTr="00B568DA">
        <w:trPr>
          <w:jc w:val="center"/>
        </w:trPr>
        <w:tc>
          <w:tcPr>
            <w:tcW w:w="4876" w:type="dxa"/>
            <w:hideMark/>
          </w:tcPr>
          <w:p w14:paraId="152B78AC" w14:textId="77777777" w:rsidR="00997677" w:rsidRPr="00A2551E" w:rsidRDefault="00997677" w:rsidP="00B568DA">
            <w:pPr>
              <w:pStyle w:val="Normal6"/>
              <w:rPr>
                <w:lang w:val="it-IT"/>
              </w:rPr>
            </w:pPr>
            <w:r w:rsidRPr="00A2551E">
              <w:rPr>
                <w:lang w:val="it-IT"/>
              </w:rPr>
              <w:t>20.</w:t>
            </w:r>
            <w:r w:rsidRPr="00A2551E">
              <w:rPr>
                <w:lang w:val="it-IT"/>
              </w:rPr>
              <w:tab/>
              <w:t xml:space="preserve">invita la Commissione a introdurre nella strategia un principio orizzontale che preveda l'esame degli effetti delle politiche settoriali sulla povertà e integri </w:t>
            </w:r>
            <w:r w:rsidRPr="00A2551E">
              <w:rPr>
                <w:b/>
                <w:i/>
                <w:lang w:val="it-IT"/>
              </w:rPr>
              <w:t>l'obbligo di effettuare una</w:t>
            </w:r>
            <w:r w:rsidRPr="00A2551E">
              <w:rPr>
                <w:lang w:val="it-IT"/>
              </w:rPr>
              <w:t xml:space="preserve"> valutazione d'impatto </w:t>
            </w:r>
            <w:r w:rsidRPr="00A2551E">
              <w:rPr>
                <w:b/>
                <w:i/>
                <w:lang w:val="it-IT"/>
              </w:rPr>
              <w:t>ex ante</w:t>
            </w:r>
            <w:r w:rsidRPr="00A2551E">
              <w:rPr>
                <w:lang w:val="it-IT"/>
              </w:rPr>
              <w:t>;</w:t>
            </w:r>
          </w:p>
        </w:tc>
        <w:tc>
          <w:tcPr>
            <w:tcW w:w="4876" w:type="dxa"/>
            <w:hideMark/>
          </w:tcPr>
          <w:p w14:paraId="3FC12405" w14:textId="77777777" w:rsidR="00997677" w:rsidRPr="00A2551E" w:rsidRDefault="00997677" w:rsidP="00B568DA">
            <w:pPr>
              <w:pStyle w:val="Normal6"/>
              <w:rPr>
                <w:szCs w:val="24"/>
                <w:lang w:val="it-IT"/>
              </w:rPr>
            </w:pPr>
            <w:r w:rsidRPr="00A2551E">
              <w:rPr>
                <w:lang w:val="it-IT"/>
              </w:rPr>
              <w:t>20.</w:t>
            </w:r>
            <w:r w:rsidRPr="00A2551E">
              <w:rPr>
                <w:lang w:val="it-IT"/>
              </w:rPr>
              <w:tab/>
              <w:t xml:space="preserve">invita la Commissione a introdurre nella strategia un principio orizzontale che preveda l'esame degli effetti delle </w:t>
            </w:r>
            <w:r w:rsidRPr="00A2551E">
              <w:rPr>
                <w:b/>
                <w:i/>
                <w:lang w:val="it-IT"/>
              </w:rPr>
              <w:t>pertinenti</w:t>
            </w:r>
            <w:r w:rsidRPr="00A2551E">
              <w:rPr>
                <w:lang w:val="it-IT"/>
              </w:rPr>
              <w:t xml:space="preserve"> politiche settoriali sulla povertà e integri i</w:t>
            </w:r>
            <w:r w:rsidRPr="00A2551E">
              <w:rPr>
                <w:b/>
                <w:i/>
                <w:lang w:val="it-IT"/>
              </w:rPr>
              <w:t>l rafforzamento della componente dedicata alla povertà e disuguaglianza della sua</w:t>
            </w:r>
            <w:r w:rsidRPr="00A2551E">
              <w:rPr>
                <w:lang w:val="it-IT"/>
              </w:rPr>
              <w:t xml:space="preserve"> valutazione d'impatto </w:t>
            </w:r>
            <w:r w:rsidRPr="00A2551E">
              <w:rPr>
                <w:b/>
                <w:i/>
                <w:lang w:val="it-IT"/>
              </w:rPr>
              <w:t>sulla base di un uso più sistematico della valutazione dell'impatto distributivo</w:t>
            </w:r>
            <w:r w:rsidRPr="00A2551E">
              <w:rPr>
                <w:lang w:val="it-IT"/>
              </w:rPr>
              <w:t>;</w:t>
            </w:r>
          </w:p>
        </w:tc>
      </w:tr>
    </w:tbl>
    <w:p w14:paraId="7381F4A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B94466C" w14:textId="77777777" w:rsidR="00997677" w:rsidRPr="00A2551E" w:rsidRDefault="00997677" w:rsidP="00997677">
      <w:r w:rsidRPr="00A2551E">
        <w:rPr>
          <w:rStyle w:val="HideTWBExt"/>
        </w:rPr>
        <w:t>&lt;/Amend&gt;</w:t>
      </w:r>
    </w:p>
    <w:p w14:paraId="2AD834E5" w14:textId="79F73ED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372060A"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085E871A" w14:textId="77777777" w:rsidR="00997677" w:rsidRPr="00A2551E" w:rsidRDefault="00997677" w:rsidP="00997677">
      <w:r w:rsidRPr="00A2551E">
        <w:rPr>
          <w:rStyle w:val="HideTWBExt"/>
        </w:rPr>
        <w:t>&lt;/RepeatBlock-By&gt;</w:t>
      </w:r>
    </w:p>
    <w:p w14:paraId="2D719F47"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AF82E6C" w14:textId="77777777" w:rsidR="00997677" w:rsidRPr="00A2551E" w:rsidRDefault="00997677" w:rsidP="00997677">
      <w:pPr>
        <w:pStyle w:val="NormalBold"/>
      </w:pPr>
      <w:r w:rsidRPr="00A2551E">
        <w:rPr>
          <w:rStyle w:val="HideTWBExt"/>
          <w:b w:val="0"/>
        </w:rPr>
        <w:t>&lt;Article&gt;</w:t>
      </w:r>
      <w:r w:rsidRPr="00A2551E">
        <w:t>Paragrafo 20</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07E62B6" w14:textId="77777777" w:rsidTr="00B568DA">
        <w:trPr>
          <w:jc w:val="center"/>
        </w:trPr>
        <w:tc>
          <w:tcPr>
            <w:tcW w:w="9752" w:type="dxa"/>
            <w:gridSpan w:val="2"/>
          </w:tcPr>
          <w:p w14:paraId="1E19D7F4" w14:textId="77777777" w:rsidR="00997677" w:rsidRPr="00A2551E" w:rsidRDefault="00997677" w:rsidP="00B568DA">
            <w:pPr>
              <w:keepNext/>
            </w:pPr>
          </w:p>
        </w:tc>
      </w:tr>
      <w:tr w:rsidR="00997677" w:rsidRPr="00A2551E" w14:paraId="5EFD90FE" w14:textId="77777777" w:rsidTr="00B568DA">
        <w:trPr>
          <w:jc w:val="center"/>
        </w:trPr>
        <w:tc>
          <w:tcPr>
            <w:tcW w:w="4876" w:type="dxa"/>
            <w:hideMark/>
          </w:tcPr>
          <w:p w14:paraId="6B9DCD5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FDC3C2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F3909CB" w14:textId="77777777" w:rsidTr="00B568DA">
        <w:trPr>
          <w:jc w:val="center"/>
        </w:trPr>
        <w:tc>
          <w:tcPr>
            <w:tcW w:w="4876" w:type="dxa"/>
            <w:hideMark/>
          </w:tcPr>
          <w:p w14:paraId="40B049C6" w14:textId="77777777" w:rsidR="00997677" w:rsidRPr="00A2551E" w:rsidRDefault="00997677" w:rsidP="00B568DA">
            <w:pPr>
              <w:pStyle w:val="Normal6"/>
              <w:rPr>
                <w:lang w:val="it-IT"/>
              </w:rPr>
            </w:pPr>
            <w:r w:rsidRPr="00A2551E">
              <w:rPr>
                <w:lang w:val="it-IT"/>
              </w:rPr>
              <w:t>20.</w:t>
            </w:r>
            <w:r w:rsidRPr="00A2551E">
              <w:rPr>
                <w:lang w:val="it-IT"/>
              </w:rPr>
              <w:tab/>
              <w:t xml:space="preserve">invita la Commissione a introdurre nella strategia un principio orizzontale che preveda l'esame </w:t>
            </w:r>
            <w:r w:rsidRPr="00A2551E">
              <w:rPr>
                <w:b/>
                <w:i/>
                <w:lang w:val="it-IT"/>
              </w:rPr>
              <w:t>degli effetti</w:t>
            </w:r>
            <w:r w:rsidRPr="00A2551E">
              <w:rPr>
                <w:lang w:val="it-IT"/>
              </w:rPr>
              <w:t xml:space="preserve"> delle politiche settoriali sulla povertà e integri l'obbligo di effettuare una valutazione d'impatto ex ante;</w:t>
            </w:r>
          </w:p>
        </w:tc>
        <w:tc>
          <w:tcPr>
            <w:tcW w:w="4876" w:type="dxa"/>
            <w:hideMark/>
          </w:tcPr>
          <w:p w14:paraId="460B012E" w14:textId="77777777" w:rsidR="00997677" w:rsidRPr="00A2551E" w:rsidRDefault="00997677" w:rsidP="00B568DA">
            <w:pPr>
              <w:pStyle w:val="Normal6"/>
              <w:rPr>
                <w:szCs w:val="24"/>
                <w:lang w:val="it-IT"/>
              </w:rPr>
            </w:pPr>
            <w:r w:rsidRPr="00A2551E">
              <w:rPr>
                <w:lang w:val="it-IT"/>
              </w:rPr>
              <w:t>20.</w:t>
            </w:r>
            <w:r w:rsidRPr="00A2551E">
              <w:rPr>
                <w:lang w:val="it-IT"/>
              </w:rPr>
              <w:tab/>
              <w:t xml:space="preserve">invita la Commissione a introdurre nella strategia un principio orizzontale che preveda l'esame </w:t>
            </w:r>
            <w:r w:rsidRPr="00A2551E">
              <w:rPr>
                <w:b/>
                <w:i/>
                <w:lang w:val="it-IT"/>
              </w:rPr>
              <w:t>del potenziale effetto</w:t>
            </w:r>
            <w:r w:rsidRPr="00A2551E">
              <w:rPr>
                <w:lang w:val="it-IT"/>
              </w:rPr>
              <w:t xml:space="preserve"> delle politiche settoriali sulla povertà e integri l'obbligo di effettuare una valutazione d'impatto ex ante;</w:t>
            </w:r>
          </w:p>
        </w:tc>
      </w:tr>
    </w:tbl>
    <w:p w14:paraId="3A39808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B053F7E" w14:textId="77777777" w:rsidR="00997677" w:rsidRPr="00A2551E" w:rsidRDefault="00997677" w:rsidP="00997677">
      <w:r w:rsidRPr="00A2551E">
        <w:rPr>
          <w:rStyle w:val="HideTWBExt"/>
        </w:rPr>
        <w:t>&lt;/Amend&gt;</w:t>
      </w:r>
    </w:p>
    <w:p w14:paraId="1D9AD06B" w14:textId="1BB621B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73A6AFE" w14:textId="77777777" w:rsidR="00997677" w:rsidRPr="00A2551E" w:rsidRDefault="00997677" w:rsidP="00997677">
      <w:pPr>
        <w:pStyle w:val="NormalBold"/>
      </w:pPr>
      <w:r w:rsidRPr="00A2551E">
        <w:rPr>
          <w:rStyle w:val="HideTWBExt"/>
          <w:b w:val="0"/>
        </w:rPr>
        <w:t>&lt;RepeatBlock-By&gt;&lt;Members&gt;</w:t>
      </w:r>
      <w:proofErr w:type="spellStart"/>
      <w:r w:rsidRPr="00A2551E">
        <w:t>Liesbet</w:t>
      </w:r>
      <w:proofErr w:type="spellEnd"/>
      <w:r w:rsidRPr="00A2551E">
        <w:t xml:space="preserve"> </w:t>
      </w:r>
      <w:proofErr w:type="spellStart"/>
      <w:r w:rsidRPr="00A2551E">
        <w:t>Sommen</w:t>
      </w:r>
      <w:proofErr w:type="spellEnd"/>
      <w:r w:rsidRPr="00A2551E">
        <w:t>, Martine Kemp</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7276F1B" w14:textId="77777777" w:rsidR="00997677" w:rsidRPr="00A2551E" w:rsidRDefault="00997677" w:rsidP="00997677">
      <w:r w:rsidRPr="00A2551E">
        <w:rPr>
          <w:rStyle w:val="HideTWBExt"/>
        </w:rPr>
        <w:t>&lt;/RepeatBlock-By&gt;</w:t>
      </w:r>
    </w:p>
    <w:p w14:paraId="3EDE610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43D646B" w14:textId="77777777" w:rsidR="00997677" w:rsidRPr="00A2551E" w:rsidRDefault="00997677" w:rsidP="00997677">
      <w:pPr>
        <w:pStyle w:val="NormalBold"/>
      </w:pPr>
      <w:r w:rsidRPr="00A2551E">
        <w:rPr>
          <w:rStyle w:val="HideTWBExt"/>
          <w:b w:val="0"/>
        </w:rPr>
        <w:t>&lt;Article&gt;</w:t>
      </w:r>
      <w:r w:rsidRPr="00A2551E">
        <w:t>Paragrafo 20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3D1B810" w14:textId="77777777" w:rsidTr="00B568DA">
        <w:trPr>
          <w:jc w:val="center"/>
        </w:trPr>
        <w:tc>
          <w:tcPr>
            <w:tcW w:w="9752" w:type="dxa"/>
            <w:gridSpan w:val="2"/>
          </w:tcPr>
          <w:p w14:paraId="72424804" w14:textId="77777777" w:rsidR="00997677" w:rsidRPr="00A2551E" w:rsidRDefault="00997677" w:rsidP="00B568DA">
            <w:pPr>
              <w:keepNext/>
            </w:pPr>
          </w:p>
        </w:tc>
      </w:tr>
      <w:tr w:rsidR="00997677" w:rsidRPr="00A2551E" w14:paraId="3E2A73B0" w14:textId="77777777" w:rsidTr="00B568DA">
        <w:trPr>
          <w:jc w:val="center"/>
        </w:trPr>
        <w:tc>
          <w:tcPr>
            <w:tcW w:w="4876" w:type="dxa"/>
            <w:hideMark/>
          </w:tcPr>
          <w:p w14:paraId="4F8F2C5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2A48FB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9967829" w14:textId="77777777" w:rsidTr="00B568DA">
        <w:trPr>
          <w:jc w:val="center"/>
        </w:trPr>
        <w:tc>
          <w:tcPr>
            <w:tcW w:w="4876" w:type="dxa"/>
          </w:tcPr>
          <w:p w14:paraId="7DA50BB6" w14:textId="77777777" w:rsidR="00997677" w:rsidRPr="00A2551E" w:rsidRDefault="00997677" w:rsidP="00B568DA">
            <w:pPr>
              <w:pStyle w:val="Normal6"/>
              <w:rPr>
                <w:lang w:val="it-IT"/>
              </w:rPr>
            </w:pPr>
          </w:p>
        </w:tc>
        <w:tc>
          <w:tcPr>
            <w:tcW w:w="4876" w:type="dxa"/>
            <w:hideMark/>
          </w:tcPr>
          <w:p w14:paraId="3FBF5115" w14:textId="77777777" w:rsidR="00997677" w:rsidRPr="00A2551E" w:rsidRDefault="00997677" w:rsidP="00B568DA">
            <w:pPr>
              <w:pStyle w:val="Normal6"/>
              <w:rPr>
                <w:szCs w:val="24"/>
                <w:lang w:val="it-IT"/>
              </w:rPr>
            </w:pPr>
            <w:r w:rsidRPr="00A2551E">
              <w:rPr>
                <w:b/>
                <w:i/>
                <w:lang w:val="it-IT"/>
              </w:rPr>
              <w:t>20 bis.</w:t>
            </w:r>
            <w:r w:rsidRPr="00A2551E">
              <w:rPr>
                <w:b/>
                <w:i/>
                <w:lang w:val="it-IT"/>
              </w:rPr>
              <w:tab/>
              <w:t>sottolinea, prestando particolare attenzione ai gruppi più vulnerabili, la necessità che l'UE continui a concentrarsi attivamente su tre pilastri essenziali nella lotta contro la deprivazione abitativa, la povertà estrema e l'esclusione sociale, ossia: un adeguato sostegno finanziario, la promozione dell'apprendimento reciproco e un approccio sistematico alla registrazione e al monitoraggio; sottolinea che tali sforzi possono essere efficaci solo in presenza di una stretta cooperazione con gli Stati membri dell'UE, le istituzioni dell'UE, le autorità locali e regionali e la società civile, in particolare attraverso la piattaforma europea per la lotta contro la mancanza di una fissa dimora (EPOCH), e nel quadro della dichiarazione di Lisbona;</w:t>
            </w:r>
          </w:p>
        </w:tc>
      </w:tr>
    </w:tbl>
    <w:p w14:paraId="0C8C7518"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374D60A" w14:textId="77777777" w:rsidR="00997677" w:rsidRPr="00A2551E" w:rsidRDefault="00997677" w:rsidP="00997677">
      <w:r w:rsidRPr="00A2551E">
        <w:rPr>
          <w:rStyle w:val="HideTWBExt"/>
        </w:rPr>
        <w:t>&lt;/Amend&gt;</w:t>
      </w:r>
    </w:p>
    <w:p w14:paraId="76FE4F3F" w14:textId="6D3082B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53310AF"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6313D985" w14:textId="77777777" w:rsidR="00997677" w:rsidRPr="00A2551E" w:rsidRDefault="00997677" w:rsidP="00997677">
      <w:r w:rsidRPr="00A2551E">
        <w:rPr>
          <w:rStyle w:val="HideTWBExt"/>
        </w:rPr>
        <w:t>&lt;/RepeatBlock-By&gt;</w:t>
      </w:r>
    </w:p>
    <w:p w14:paraId="0B8CBC4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11EC389" w14:textId="77777777" w:rsidR="00997677" w:rsidRPr="00A2551E" w:rsidRDefault="00997677" w:rsidP="00997677">
      <w:pPr>
        <w:pStyle w:val="NormalBold"/>
      </w:pPr>
      <w:r w:rsidRPr="00A2551E">
        <w:rPr>
          <w:rStyle w:val="HideTWBExt"/>
          <w:b w:val="0"/>
        </w:rPr>
        <w:t>&lt;Article&gt;</w:t>
      </w:r>
      <w:r w:rsidRPr="00A2551E">
        <w:t>Paragrafo 20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B619188" w14:textId="77777777" w:rsidTr="00B568DA">
        <w:trPr>
          <w:jc w:val="center"/>
        </w:trPr>
        <w:tc>
          <w:tcPr>
            <w:tcW w:w="9752" w:type="dxa"/>
            <w:gridSpan w:val="2"/>
          </w:tcPr>
          <w:p w14:paraId="044021E9" w14:textId="77777777" w:rsidR="00997677" w:rsidRPr="00A2551E" w:rsidRDefault="00997677" w:rsidP="00B568DA">
            <w:pPr>
              <w:keepNext/>
            </w:pPr>
          </w:p>
        </w:tc>
      </w:tr>
      <w:tr w:rsidR="00997677" w:rsidRPr="00A2551E" w14:paraId="18AA6141" w14:textId="77777777" w:rsidTr="00B568DA">
        <w:trPr>
          <w:jc w:val="center"/>
        </w:trPr>
        <w:tc>
          <w:tcPr>
            <w:tcW w:w="4876" w:type="dxa"/>
            <w:hideMark/>
          </w:tcPr>
          <w:p w14:paraId="5918D67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8E9493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71F4A80" w14:textId="77777777" w:rsidTr="00B568DA">
        <w:trPr>
          <w:jc w:val="center"/>
        </w:trPr>
        <w:tc>
          <w:tcPr>
            <w:tcW w:w="4876" w:type="dxa"/>
          </w:tcPr>
          <w:p w14:paraId="5B61BCC6" w14:textId="77777777" w:rsidR="00997677" w:rsidRPr="00A2551E" w:rsidRDefault="00997677" w:rsidP="00B568DA">
            <w:pPr>
              <w:pStyle w:val="Normal6"/>
              <w:rPr>
                <w:lang w:val="it-IT"/>
              </w:rPr>
            </w:pPr>
          </w:p>
        </w:tc>
        <w:tc>
          <w:tcPr>
            <w:tcW w:w="4876" w:type="dxa"/>
            <w:hideMark/>
          </w:tcPr>
          <w:p w14:paraId="4F93E0AE" w14:textId="77777777" w:rsidR="00997677" w:rsidRPr="00A2551E" w:rsidRDefault="00997677" w:rsidP="00B568DA">
            <w:pPr>
              <w:pStyle w:val="Normal6"/>
              <w:rPr>
                <w:szCs w:val="24"/>
                <w:lang w:val="it-IT"/>
              </w:rPr>
            </w:pPr>
            <w:r w:rsidRPr="00A2551E">
              <w:rPr>
                <w:b/>
                <w:i/>
                <w:lang w:val="it-IT"/>
              </w:rPr>
              <w:t>20 bis.</w:t>
            </w:r>
            <w:r w:rsidRPr="00A2551E">
              <w:rPr>
                <w:b/>
                <w:i/>
                <w:lang w:val="it-IT"/>
              </w:rPr>
              <w:tab/>
              <w:t xml:space="preserve">chiede il riconoscimento strategico dell'economia dell'assistenza quale pilastro dell'occupazione sostenibile e della resilienza sociale; sottolinea che gli investimenti nell'assistenza all'infanzia, nell'assistenza alle persone con disabilità, nell'assistenza a lungo termine e nell'assistenza domiciliare possono generare un'occupazione di alta qualità, ancorata a livello locale e prevalentemente femminile, rispondendo </w:t>
            </w:r>
            <w:proofErr w:type="gramStart"/>
            <w:r w:rsidRPr="00A2551E">
              <w:rPr>
                <w:b/>
                <w:i/>
                <w:lang w:val="it-IT"/>
              </w:rPr>
              <w:t>nel contempo</w:t>
            </w:r>
            <w:proofErr w:type="gramEnd"/>
            <w:r w:rsidRPr="00A2551E">
              <w:rPr>
                <w:b/>
                <w:i/>
                <w:lang w:val="it-IT"/>
              </w:rPr>
              <w:t xml:space="preserve"> a pressanti esigenze demografiche e sociali;</w:t>
            </w:r>
          </w:p>
        </w:tc>
      </w:tr>
    </w:tbl>
    <w:p w14:paraId="067A01C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1A394CD" w14:textId="77777777" w:rsidR="00997677" w:rsidRPr="00A2551E" w:rsidRDefault="00997677" w:rsidP="00997677">
      <w:r w:rsidRPr="00A2551E">
        <w:rPr>
          <w:rStyle w:val="HideTWBExt"/>
        </w:rPr>
        <w:t>&lt;/Amend&gt;</w:t>
      </w:r>
    </w:p>
    <w:p w14:paraId="59E51646" w14:textId="7BE0FEF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4945CC3" w14:textId="77777777" w:rsidR="00997677" w:rsidRPr="00A2551E" w:rsidRDefault="00997677" w:rsidP="00997677">
      <w:pPr>
        <w:pStyle w:val="NormalBold"/>
      </w:pPr>
      <w:r w:rsidRPr="00A2551E">
        <w:rPr>
          <w:rStyle w:val="HideTWBExt"/>
          <w:b w:val="0"/>
        </w:rPr>
        <w:t>&lt;RepeatBlock-By&gt;&lt;Members&gt;</w:t>
      </w:r>
      <w:r w:rsidRPr="00A2551E">
        <w:t xml:space="preserve">Juan Carlos </w:t>
      </w:r>
      <w:proofErr w:type="spellStart"/>
      <w:r w:rsidRPr="00A2551E">
        <w:t>Girauta</w:t>
      </w:r>
      <w:proofErr w:type="spellEnd"/>
      <w:r w:rsidRPr="00A2551E">
        <w:t xml:space="preserve"> Vidal, </w:t>
      </w:r>
      <w:proofErr w:type="spellStart"/>
      <w:r w:rsidRPr="00A2551E">
        <w:t>Séverine</w:t>
      </w:r>
      <w:proofErr w:type="spellEnd"/>
      <w:r w:rsidRPr="00A2551E">
        <w:t xml:space="preserve"> </w:t>
      </w:r>
      <w:proofErr w:type="spellStart"/>
      <w:r w:rsidRPr="00A2551E">
        <w:t>Werbrouck</w:t>
      </w:r>
      <w:proofErr w:type="spellEnd"/>
      <w:r w:rsidRPr="00A2551E">
        <w:t>, Rachel Blom</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AB77CCF" w14:textId="77777777" w:rsidR="00997677" w:rsidRPr="00A2551E" w:rsidRDefault="00997677" w:rsidP="00997677">
      <w:r w:rsidRPr="00A2551E">
        <w:rPr>
          <w:rStyle w:val="HideTWBExt"/>
        </w:rPr>
        <w:t>&lt;/RepeatBlock-By&gt;</w:t>
      </w:r>
    </w:p>
    <w:p w14:paraId="3C3BCE1E"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D5F2239" w14:textId="77777777" w:rsidR="00997677" w:rsidRPr="00A2551E" w:rsidRDefault="00997677" w:rsidP="00997677">
      <w:pPr>
        <w:pStyle w:val="NormalBold"/>
      </w:pPr>
      <w:r w:rsidRPr="00A2551E">
        <w:rPr>
          <w:rStyle w:val="HideTWBExt"/>
          <w:b w:val="0"/>
        </w:rPr>
        <w:t>&lt;Article&gt;</w:t>
      </w:r>
      <w:r w:rsidRPr="00A2551E">
        <w:t>Paragrafo 21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B25B488" w14:textId="77777777" w:rsidTr="00B568DA">
        <w:trPr>
          <w:jc w:val="center"/>
        </w:trPr>
        <w:tc>
          <w:tcPr>
            <w:tcW w:w="9752" w:type="dxa"/>
            <w:gridSpan w:val="2"/>
          </w:tcPr>
          <w:p w14:paraId="25B0CFEE" w14:textId="77777777" w:rsidR="00997677" w:rsidRPr="00A2551E" w:rsidRDefault="00997677" w:rsidP="00B568DA">
            <w:pPr>
              <w:keepNext/>
            </w:pPr>
          </w:p>
        </w:tc>
      </w:tr>
      <w:tr w:rsidR="00997677" w:rsidRPr="00A2551E" w14:paraId="3B8D609A" w14:textId="77777777" w:rsidTr="00B568DA">
        <w:trPr>
          <w:jc w:val="center"/>
        </w:trPr>
        <w:tc>
          <w:tcPr>
            <w:tcW w:w="4876" w:type="dxa"/>
            <w:hideMark/>
          </w:tcPr>
          <w:p w14:paraId="408B7B6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20B036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471B90D" w14:textId="77777777" w:rsidTr="00B568DA">
        <w:trPr>
          <w:jc w:val="center"/>
        </w:trPr>
        <w:tc>
          <w:tcPr>
            <w:tcW w:w="4876" w:type="dxa"/>
            <w:hideMark/>
          </w:tcPr>
          <w:p w14:paraId="39BFCEE9" w14:textId="77777777" w:rsidR="00997677" w:rsidRPr="00A2551E" w:rsidRDefault="00997677" w:rsidP="00B568DA">
            <w:pPr>
              <w:pStyle w:val="Normal6"/>
              <w:rPr>
                <w:lang w:val="it-IT"/>
              </w:rPr>
            </w:pPr>
            <w:r w:rsidRPr="00A2551E">
              <w:rPr>
                <w:b/>
                <w:i/>
                <w:lang w:val="it-IT"/>
              </w:rPr>
              <w:t>21.</w:t>
            </w:r>
            <w:r w:rsidRPr="00A2551E">
              <w:rPr>
                <w:b/>
                <w:i/>
                <w:lang w:val="it-IT"/>
              </w:rPr>
              <w:tab/>
              <w:t>raccomanda che la strategia preveda una persona responsabile a livello della Commissione europea e che ciascuno Stato membro nomini un coordinatore nazionale ed elabori un piano d'azione nazionale alla cui attuazione partecipino le autorità locali e regionali e le organizzazioni coinvolte nella lotta e nella prevenzione della povertà;</w:t>
            </w:r>
          </w:p>
        </w:tc>
        <w:tc>
          <w:tcPr>
            <w:tcW w:w="4876" w:type="dxa"/>
            <w:hideMark/>
          </w:tcPr>
          <w:p w14:paraId="0E7187C1" w14:textId="77777777" w:rsidR="00997677" w:rsidRPr="00A2551E" w:rsidRDefault="00997677" w:rsidP="00B568DA">
            <w:pPr>
              <w:pStyle w:val="Normal6"/>
              <w:rPr>
                <w:szCs w:val="24"/>
                <w:lang w:val="it-IT"/>
              </w:rPr>
            </w:pPr>
            <w:r w:rsidRPr="00A2551E">
              <w:rPr>
                <w:b/>
                <w:i/>
                <w:lang w:val="it-IT"/>
              </w:rPr>
              <w:t>soppresso</w:t>
            </w:r>
          </w:p>
        </w:tc>
      </w:tr>
    </w:tbl>
    <w:p w14:paraId="09D4FB9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AC3CD54" w14:textId="77777777" w:rsidR="00997677" w:rsidRPr="00A2551E" w:rsidRDefault="00997677" w:rsidP="00997677">
      <w:r w:rsidRPr="00A2551E">
        <w:rPr>
          <w:rStyle w:val="HideTWBExt"/>
        </w:rPr>
        <w:t>&lt;/Amend&gt;</w:t>
      </w:r>
    </w:p>
    <w:p w14:paraId="17338C6F" w14:textId="325B37A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F9F3253"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095A763E" w14:textId="77777777" w:rsidR="00997677" w:rsidRPr="00A2551E" w:rsidRDefault="00997677" w:rsidP="00997677">
      <w:r w:rsidRPr="00A2551E">
        <w:rPr>
          <w:rStyle w:val="HideTWBExt"/>
        </w:rPr>
        <w:t>&lt;/RepeatBlock-By&gt;</w:t>
      </w:r>
    </w:p>
    <w:p w14:paraId="6E76E510"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23E8E06" w14:textId="77777777" w:rsidR="00997677" w:rsidRPr="00A2551E" w:rsidRDefault="00997677" w:rsidP="00997677">
      <w:pPr>
        <w:pStyle w:val="NormalBold"/>
      </w:pPr>
      <w:r w:rsidRPr="00A2551E">
        <w:rPr>
          <w:rStyle w:val="HideTWBExt"/>
          <w:b w:val="0"/>
        </w:rPr>
        <w:t>&lt;Article&gt;</w:t>
      </w:r>
      <w:r w:rsidRPr="00A2551E">
        <w:t>Paragrafo 21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D745002" w14:textId="77777777" w:rsidTr="00B568DA">
        <w:trPr>
          <w:jc w:val="center"/>
        </w:trPr>
        <w:tc>
          <w:tcPr>
            <w:tcW w:w="9752" w:type="dxa"/>
            <w:gridSpan w:val="2"/>
          </w:tcPr>
          <w:p w14:paraId="14DB55B9" w14:textId="77777777" w:rsidR="00997677" w:rsidRPr="00A2551E" w:rsidRDefault="00997677" w:rsidP="00B568DA">
            <w:pPr>
              <w:keepNext/>
            </w:pPr>
          </w:p>
        </w:tc>
      </w:tr>
      <w:tr w:rsidR="00997677" w:rsidRPr="00A2551E" w14:paraId="079E2E4F" w14:textId="77777777" w:rsidTr="00B568DA">
        <w:trPr>
          <w:jc w:val="center"/>
        </w:trPr>
        <w:tc>
          <w:tcPr>
            <w:tcW w:w="4876" w:type="dxa"/>
            <w:hideMark/>
          </w:tcPr>
          <w:p w14:paraId="322E203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E9790E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2BB131F" w14:textId="77777777" w:rsidTr="00B568DA">
        <w:trPr>
          <w:jc w:val="center"/>
        </w:trPr>
        <w:tc>
          <w:tcPr>
            <w:tcW w:w="4876" w:type="dxa"/>
            <w:hideMark/>
          </w:tcPr>
          <w:p w14:paraId="5A633802" w14:textId="77777777" w:rsidR="00997677" w:rsidRPr="00A2551E" w:rsidRDefault="00997677" w:rsidP="00B568DA">
            <w:pPr>
              <w:pStyle w:val="Normal6"/>
              <w:rPr>
                <w:lang w:val="it-IT"/>
              </w:rPr>
            </w:pPr>
            <w:r w:rsidRPr="00A2551E">
              <w:rPr>
                <w:lang w:val="it-IT"/>
              </w:rPr>
              <w:t>21.</w:t>
            </w:r>
            <w:r w:rsidRPr="00A2551E">
              <w:rPr>
                <w:lang w:val="it-IT"/>
              </w:rPr>
              <w:tab/>
              <w:t xml:space="preserve">raccomanda che la strategia preveda una persona responsabile a livello della Commissione europea </w:t>
            </w:r>
            <w:r w:rsidRPr="00A2551E">
              <w:rPr>
                <w:b/>
                <w:i/>
                <w:lang w:val="it-IT"/>
              </w:rPr>
              <w:t>e che ciascuno Stato membro nomini un coordinatore nazionale ed elabori un piano</w:t>
            </w:r>
            <w:r w:rsidRPr="00A2551E">
              <w:rPr>
                <w:lang w:val="it-IT"/>
              </w:rPr>
              <w:t xml:space="preserve"> d'azione </w:t>
            </w:r>
            <w:r w:rsidRPr="00A2551E">
              <w:rPr>
                <w:b/>
                <w:i/>
                <w:lang w:val="it-IT"/>
              </w:rPr>
              <w:t>nazionale alla cui attuazione partecipino le autorità locali e regionali e le organizzazioni coinvolte nella lotta e nella prevenzione della povertà</w:t>
            </w:r>
            <w:r w:rsidRPr="00A2551E">
              <w:rPr>
                <w:lang w:val="it-IT"/>
              </w:rPr>
              <w:t>;</w:t>
            </w:r>
          </w:p>
        </w:tc>
        <w:tc>
          <w:tcPr>
            <w:tcW w:w="4876" w:type="dxa"/>
            <w:hideMark/>
          </w:tcPr>
          <w:p w14:paraId="2B687E1E" w14:textId="77777777" w:rsidR="00997677" w:rsidRPr="00A2551E" w:rsidRDefault="00997677" w:rsidP="00B568DA">
            <w:pPr>
              <w:pStyle w:val="Normal6"/>
              <w:rPr>
                <w:szCs w:val="24"/>
                <w:lang w:val="it-IT"/>
              </w:rPr>
            </w:pPr>
            <w:r w:rsidRPr="00A2551E">
              <w:rPr>
                <w:lang w:val="it-IT"/>
              </w:rPr>
              <w:t>21.</w:t>
            </w:r>
            <w:r w:rsidRPr="00A2551E">
              <w:rPr>
                <w:lang w:val="it-IT"/>
              </w:rPr>
              <w:tab/>
              <w:t>raccomanda che la strategia preveda una persona responsabile a livello della Commissione europea</w:t>
            </w:r>
            <w:r w:rsidRPr="00A2551E">
              <w:rPr>
                <w:b/>
                <w:i/>
                <w:lang w:val="it-IT"/>
              </w:rPr>
              <w:t xml:space="preserve">, consentendo </w:t>
            </w:r>
            <w:proofErr w:type="gramStart"/>
            <w:r w:rsidRPr="00A2551E">
              <w:rPr>
                <w:b/>
                <w:i/>
                <w:lang w:val="it-IT"/>
              </w:rPr>
              <w:t>nel contempo</w:t>
            </w:r>
            <w:proofErr w:type="gramEnd"/>
            <w:r w:rsidRPr="00A2551E">
              <w:rPr>
                <w:b/>
                <w:i/>
                <w:lang w:val="it-IT"/>
              </w:rPr>
              <w:t xml:space="preserve"> agli attori locali di assumere un ruolo guida nell'elaborazione e nell'attuazione dei piani</w:t>
            </w:r>
            <w:r w:rsidRPr="00A2551E">
              <w:rPr>
                <w:lang w:val="it-IT"/>
              </w:rPr>
              <w:t xml:space="preserve"> d'azione </w:t>
            </w:r>
            <w:r w:rsidRPr="00A2551E">
              <w:rPr>
                <w:b/>
                <w:i/>
                <w:lang w:val="it-IT"/>
              </w:rPr>
              <w:t>nazionali</w:t>
            </w:r>
            <w:r w:rsidRPr="00A2551E">
              <w:rPr>
                <w:lang w:val="it-IT"/>
              </w:rPr>
              <w:t>;</w:t>
            </w:r>
          </w:p>
        </w:tc>
      </w:tr>
    </w:tbl>
    <w:p w14:paraId="3DD97E6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BD21B37" w14:textId="77777777" w:rsidR="00997677" w:rsidRPr="00A2551E" w:rsidRDefault="00997677" w:rsidP="00997677">
      <w:r w:rsidRPr="00A2551E">
        <w:rPr>
          <w:rStyle w:val="HideTWBExt"/>
        </w:rPr>
        <w:t>&lt;/Amend&gt;</w:t>
      </w:r>
    </w:p>
    <w:p w14:paraId="1A4BBE95" w14:textId="1F2BB00B"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6DB1FBC"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F5D65AE" w14:textId="77777777" w:rsidR="00997677" w:rsidRPr="00A2551E" w:rsidRDefault="00997677" w:rsidP="00997677">
      <w:r w:rsidRPr="00A2551E">
        <w:rPr>
          <w:rStyle w:val="HideTWBExt"/>
        </w:rPr>
        <w:t>&lt;/RepeatBlock-By&gt;</w:t>
      </w:r>
    </w:p>
    <w:p w14:paraId="3D12C41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3FA68C6" w14:textId="77777777" w:rsidR="00997677" w:rsidRPr="00A2551E" w:rsidRDefault="00997677" w:rsidP="00997677">
      <w:pPr>
        <w:pStyle w:val="NormalBold"/>
      </w:pPr>
      <w:r w:rsidRPr="00A2551E">
        <w:rPr>
          <w:rStyle w:val="HideTWBExt"/>
          <w:b w:val="0"/>
        </w:rPr>
        <w:t>&lt;Article&gt;</w:t>
      </w:r>
      <w:r w:rsidRPr="00A2551E">
        <w:t>Paragrafo 21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D710ABF" w14:textId="77777777" w:rsidTr="00B568DA">
        <w:trPr>
          <w:jc w:val="center"/>
        </w:trPr>
        <w:tc>
          <w:tcPr>
            <w:tcW w:w="9752" w:type="dxa"/>
            <w:gridSpan w:val="2"/>
          </w:tcPr>
          <w:p w14:paraId="08923E6A" w14:textId="77777777" w:rsidR="00997677" w:rsidRPr="00A2551E" w:rsidRDefault="00997677" w:rsidP="00B568DA">
            <w:pPr>
              <w:keepNext/>
            </w:pPr>
          </w:p>
        </w:tc>
      </w:tr>
      <w:tr w:rsidR="00997677" w:rsidRPr="00A2551E" w14:paraId="416398E3" w14:textId="77777777" w:rsidTr="00B568DA">
        <w:trPr>
          <w:jc w:val="center"/>
        </w:trPr>
        <w:tc>
          <w:tcPr>
            <w:tcW w:w="4876" w:type="dxa"/>
            <w:hideMark/>
          </w:tcPr>
          <w:p w14:paraId="24B641F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F0D6EE1"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46FB41C" w14:textId="77777777" w:rsidTr="00B568DA">
        <w:trPr>
          <w:jc w:val="center"/>
        </w:trPr>
        <w:tc>
          <w:tcPr>
            <w:tcW w:w="4876" w:type="dxa"/>
            <w:hideMark/>
          </w:tcPr>
          <w:p w14:paraId="24ED0CB7" w14:textId="77777777" w:rsidR="00997677" w:rsidRPr="00A2551E" w:rsidRDefault="00997677" w:rsidP="00B568DA">
            <w:pPr>
              <w:pStyle w:val="Normal6"/>
              <w:rPr>
                <w:lang w:val="it-IT"/>
              </w:rPr>
            </w:pPr>
            <w:r w:rsidRPr="00A2551E">
              <w:rPr>
                <w:lang w:val="it-IT"/>
              </w:rPr>
              <w:t>21.</w:t>
            </w:r>
            <w:r w:rsidRPr="00A2551E">
              <w:rPr>
                <w:lang w:val="it-IT"/>
              </w:rPr>
              <w:tab/>
              <w:t xml:space="preserve">raccomanda che la strategia preveda una persona responsabile a livello della Commissione europea </w:t>
            </w:r>
            <w:r w:rsidRPr="00A2551E">
              <w:rPr>
                <w:b/>
                <w:i/>
                <w:lang w:val="it-IT"/>
              </w:rPr>
              <w:t>e</w:t>
            </w:r>
            <w:r w:rsidRPr="00A2551E">
              <w:rPr>
                <w:lang w:val="it-IT"/>
              </w:rPr>
              <w:t xml:space="preserve"> che ciascuno Stato membro nomini un coordinatore nazionale ed elabori un piano d'azione nazionale alla cui attuazione partecipino le autorità locali e regionali e le organizzazioni coinvolte nella lotta e nella prevenzione della povertà;</w:t>
            </w:r>
          </w:p>
        </w:tc>
        <w:tc>
          <w:tcPr>
            <w:tcW w:w="4876" w:type="dxa"/>
            <w:hideMark/>
          </w:tcPr>
          <w:p w14:paraId="350D9090" w14:textId="77777777" w:rsidR="00997677" w:rsidRPr="00A2551E" w:rsidRDefault="00997677" w:rsidP="00B568DA">
            <w:pPr>
              <w:pStyle w:val="Normal6"/>
              <w:rPr>
                <w:szCs w:val="24"/>
                <w:lang w:val="it-IT"/>
              </w:rPr>
            </w:pPr>
            <w:r w:rsidRPr="00A2551E">
              <w:rPr>
                <w:lang w:val="it-IT"/>
              </w:rPr>
              <w:t>21.</w:t>
            </w:r>
            <w:r w:rsidRPr="00A2551E">
              <w:rPr>
                <w:lang w:val="it-IT"/>
              </w:rPr>
              <w:tab/>
              <w:t>raccomanda che la strategia preveda una persona responsabile a livello della Commissione europea</w:t>
            </w:r>
            <w:r w:rsidRPr="00A2551E">
              <w:rPr>
                <w:b/>
                <w:i/>
                <w:lang w:val="it-IT"/>
              </w:rPr>
              <w:t>, sostenuta da un'apposita squadra incaricata di sovrintendere all'attuazione e al coordinamento della strategia dell'UE contro la povertà e di monitorare l'integrazione degli obiettivi della strategia in altre politiche dell'UE; sottolinea che tale persona deve disporre dei mezzi per coordinare le azioni a sostegno della strategia a livello europeo, nazionale, regionale e locale e tra tali livelli e per fungere da punto di contatto unico per la società civile e le persone in condizioni di povertà; raccomanda</w:t>
            </w:r>
            <w:r w:rsidRPr="00A2551E">
              <w:rPr>
                <w:lang w:val="it-IT"/>
              </w:rPr>
              <w:t xml:space="preserve"> che ciascuno Stato membro nomini un coordinatore nazionale ed elabori un piano d'azione nazionale alla cui attuazione partecipino le autorità locali e regionali e le organizzazioni coinvolte nella lotta e nella prevenzione della povertà;</w:t>
            </w:r>
          </w:p>
        </w:tc>
      </w:tr>
    </w:tbl>
    <w:p w14:paraId="2C5D812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A313726" w14:textId="77777777" w:rsidR="00997677" w:rsidRPr="00A2551E" w:rsidRDefault="00997677" w:rsidP="00997677">
      <w:r w:rsidRPr="00A2551E">
        <w:rPr>
          <w:rStyle w:val="HideTWBExt"/>
        </w:rPr>
        <w:t>&lt;/Amend&gt;</w:t>
      </w:r>
    </w:p>
    <w:p w14:paraId="5B9100CB" w14:textId="1BBFAD8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449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4D851F2"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59CCA7D3" w14:textId="77777777" w:rsidR="00997677" w:rsidRPr="00A2551E" w:rsidRDefault="00997677" w:rsidP="00997677">
      <w:r w:rsidRPr="00A2551E">
        <w:rPr>
          <w:rStyle w:val="HideTWBExt"/>
        </w:rPr>
        <w:t>&lt;/RepeatBlock-By&gt;</w:t>
      </w:r>
    </w:p>
    <w:p w14:paraId="1B4F2D9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79578FC" w14:textId="77777777" w:rsidR="00997677" w:rsidRPr="00A2551E" w:rsidRDefault="00997677" w:rsidP="00997677">
      <w:pPr>
        <w:pStyle w:val="NormalBold"/>
      </w:pPr>
      <w:r w:rsidRPr="00A2551E">
        <w:rPr>
          <w:rStyle w:val="HideTWBExt"/>
          <w:b w:val="0"/>
        </w:rPr>
        <w:t>&lt;Article&gt;</w:t>
      </w:r>
      <w:r w:rsidRPr="00A2551E">
        <w:t>Paragrafo 21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88BA870" w14:textId="77777777" w:rsidTr="00B568DA">
        <w:trPr>
          <w:jc w:val="center"/>
        </w:trPr>
        <w:tc>
          <w:tcPr>
            <w:tcW w:w="9752" w:type="dxa"/>
            <w:gridSpan w:val="2"/>
          </w:tcPr>
          <w:p w14:paraId="4C4F480B" w14:textId="77777777" w:rsidR="00997677" w:rsidRPr="00A2551E" w:rsidRDefault="00997677" w:rsidP="00B568DA">
            <w:pPr>
              <w:keepNext/>
            </w:pPr>
          </w:p>
        </w:tc>
      </w:tr>
      <w:tr w:rsidR="00997677" w:rsidRPr="00A2551E" w14:paraId="63CB3466" w14:textId="77777777" w:rsidTr="00B568DA">
        <w:trPr>
          <w:jc w:val="center"/>
        </w:trPr>
        <w:tc>
          <w:tcPr>
            <w:tcW w:w="4876" w:type="dxa"/>
            <w:hideMark/>
          </w:tcPr>
          <w:p w14:paraId="40C98D6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F41A10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CA84D62" w14:textId="77777777" w:rsidTr="00B568DA">
        <w:trPr>
          <w:jc w:val="center"/>
        </w:trPr>
        <w:tc>
          <w:tcPr>
            <w:tcW w:w="4876" w:type="dxa"/>
            <w:hideMark/>
          </w:tcPr>
          <w:p w14:paraId="05A6295D" w14:textId="77777777" w:rsidR="00997677" w:rsidRPr="00A2551E" w:rsidRDefault="00997677" w:rsidP="00B568DA">
            <w:pPr>
              <w:pStyle w:val="Normal6"/>
              <w:rPr>
                <w:lang w:val="it-IT"/>
              </w:rPr>
            </w:pPr>
            <w:r w:rsidRPr="00A2551E">
              <w:rPr>
                <w:lang w:val="it-IT"/>
              </w:rPr>
              <w:t>21.</w:t>
            </w:r>
            <w:r w:rsidRPr="00A2551E">
              <w:rPr>
                <w:lang w:val="it-IT"/>
              </w:rPr>
              <w:tab/>
            </w:r>
            <w:r w:rsidRPr="00A2551E">
              <w:rPr>
                <w:b/>
                <w:i/>
                <w:lang w:val="it-IT"/>
              </w:rPr>
              <w:t>raccomanda che la strategia preveda una persona responsabile a livello</w:t>
            </w:r>
            <w:r w:rsidRPr="00A2551E">
              <w:rPr>
                <w:lang w:val="it-IT"/>
              </w:rPr>
              <w:t xml:space="preserve"> della Commissione europea </w:t>
            </w:r>
            <w:r w:rsidRPr="00A2551E">
              <w:rPr>
                <w:b/>
                <w:i/>
                <w:lang w:val="it-IT"/>
              </w:rPr>
              <w:t>e che</w:t>
            </w:r>
            <w:r w:rsidRPr="00A2551E">
              <w:rPr>
                <w:lang w:val="it-IT"/>
              </w:rPr>
              <w:t xml:space="preserve"> ciascuno Stato membro </w:t>
            </w:r>
            <w:r w:rsidRPr="00A2551E">
              <w:rPr>
                <w:b/>
                <w:i/>
                <w:lang w:val="it-IT"/>
              </w:rPr>
              <w:t>nomini</w:t>
            </w:r>
            <w:r w:rsidRPr="00A2551E">
              <w:rPr>
                <w:lang w:val="it-IT"/>
              </w:rPr>
              <w:t xml:space="preserve"> un coordinatore nazionale </w:t>
            </w:r>
            <w:r w:rsidRPr="00A2551E">
              <w:rPr>
                <w:b/>
                <w:i/>
                <w:lang w:val="it-IT"/>
              </w:rPr>
              <w:t>ed elabori un piano</w:t>
            </w:r>
            <w:r w:rsidRPr="00A2551E">
              <w:rPr>
                <w:lang w:val="it-IT"/>
              </w:rPr>
              <w:t xml:space="preserve"> d'azione </w:t>
            </w:r>
            <w:r w:rsidRPr="00A2551E">
              <w:rPr>
                <w:b/>
                <w:i/>
                <w:lang w:val="it-IT"/>
              </w:rPr>
              <w:t>nazionale alla cui attuazione partecipino le</w:t>
            </w:r>
            <w:r w:rsidRPr="00A2551E">
              <w:rPr>
                <w:lang w:val="it-IT"/>
              </w:rPr>
              <w:t xml:space="preserve"> autorità locali e regionali e </w:t>
            </w:r>
            <w:r w:rsidRPr="00A2551E">
              <w:rPr>
                <w:b/>
                <w:i/>
                <w:lang w:val="it-IT"/>
              </w:rPr>
              <w:t>le</w:t>
            </w:r>
            <w:r w:rsidRPr="00A2551E">
              <w:rPr>
                <w:lang w:val="it-IT"/>
              </w:rPr>
              <w:t xml:space="preserve"> organizzazioni coinvolte nella lotta </w:t>
            </w:r>
            <w:r w:rsidRPr="00A2551E">
              <w:rPr>
                <w:b/>
                <w:i/>
                <w:lang w:val="it-IT"/>
              </w:rPr>
              <w:t>e nella prevenzione della</w:t>
            </w:r>
            <w:r w:rsidRPr="00A2551E">
              <w:rPr>
                <w:lang w:val="it-IT"/>
              </w:rPr>
              <w:t xml:space="preserve"> povertà;</w:t>
            </w:r>
          </w:p>
        </w:tc>
        <w:tc>
          <w:tcPr>
            <w:tcW w:w="4876" w:type="dxa"/>
            <w:hideMark/>
          </w:tcPr>
          <w:p w14:paraId="528D955F" w14:textId="77777777" w:rsidR="00997677" w:rsidRPr="00A2551E" w:rsidRDefault="00997677" w:rsidP="00B568DA">
            <w:pPr>
              <w:pStyle w:val="Normal6"/>
              <w:rPr>
                <w:szCs w:val="24"/>
                <w:lang w:val="it-IT"/>
              </w:rPr>
            </w:pPr>
            <w:r w:rsidRPr="00A2551E">
              <w:rPr>
                <w:lang w:val="it-IT"/>
              </w:rPr>
              <w:t>21.</w:t>
            </w:r>
            <w:r w:rsidRPr="00A2551E">
              <w:rPr>
                <w:lang w:val="it-IT"/>
              </w:rPr>
              <w:tab/>
            </w:r>
            <w:r w:rsidRPr="00A2551E">
              <w:rPr>
                <w:b/>
                <w:i/>
                <w:lang w:val="it-IT"/>
              </w:rPr>
              <w:t>chiede un'apposita task force</w:t>
            </w:r>
            <w:r w:rsidRPr="00A2551E">
              <w:rPr>
                <w:lang w:val="it-IT"/>
              </w:rPr>
              <w:t xml:space="preserve"> della Commissione europea </w:t>
            </w:r>
            <w:r w:rsidRPr="00A2551E">
              <w:rPr>
                <w:b/>
                <w:i/>
                <w:lang w:val="it-IT"/>
              </w:rPr>
              <w:t>per sconfiggere la povertà, in seno alla quale</w:t>
            </w:r>
            <w:r w:rsidRPr="00A2551E">
              <w:rPr>
                <w:lang w:val="it-IT"/>
              </w:rPr>
              <w:t xml:space="preserve"> ciascuno Stato membro </w:t>
            </w:r>
            <w:r w:rsidRPr="00A2551E">
              <w:rPr>
                <w:b/>
                <w:i/>
                <w:lang w:val="it-IT"/>
              </w:rPr>
              <w:t>dovrebbe nominare</w:t>
            </w:r>
            <w:r w:rsidRPr="00A2551E">
              <w:rPr>
                <w:lang w:val="it-IT"/>
              </w:rPr>
              <w:t xml:space="preserve"> un coordinatore nazionale</w:t>
            </w:r>
            <w:r w:rsidRPr="00A2551E">
              <w:rPr>
                <w:b/>
                <w:i/>
                <w:lang w:val="it-IT"/>
              </w:rPr>
              <w:t>; sottolinea l'importanza che gli Stati membri attuino la strategia attraverso piani</w:t>
            </w:r>
            <w:r w:rsidRPr="00A2551E">
              <w:rPr>
                <w:lang w:val="it-IT"/>
              </w:rPr>
              <w:t xml:space="preserve"> d'azione </w:t>
            </w:r>
            <w:r w:rsidRPr="00A2551E">
              <w:rPr>
                <w:b/>
                <w:i/>
                <w:lang w:val="it-IT"/>
              </w:rPr>
              <w:t>nazionali contro la povertà, con la partecipazione di persone che hanno vissuto in condizioni di povertà, delle</w:t>
            </w:r>
            <w:r w:rsidRPr="00A2551E">
              <w:rPr>
                <w:lang w:val="it-IT"/>
              </w:rPr>
              <w:t xml:space="preserve"> autorità locali e regionali e </w:t>
            </w:r>
            <w:r w:rsidRPr="00A2551E">
              <w:rPr>
                <w:b/>
                <w:i/>
                <w:lang w:val="it-IT"/>
              </w:rPr>
              <w:t>delle</w:t>
            </w:r>
            <w:r w:rsidRPr="00A2551E">
              <w:rPr>
                <w:lang w:val="it-IT"/>
              </w:rPr>
              <w:t xml:space="preserve"> organizzazioni coinvolte nella lotta </w:t>
            </w:r>
            <w:r w:rsidRPr="00A2551E">
              <w:rPr>
                <w:b/>
                <w:i/>
                <w:lang w:val="it-IT"/>
              </w:rPr>
              <w:t>alla</w:t>
            </w:r>
            <w:r w:rsidRPr="00A2551E">
              <w:rPr>
                <w:lang w:val="it-IT"/>
              </w:rPr>
              <w:t xml:space="preserve"> povertà;</w:t>
            </w:r>
          </w:p>
        </w:tc>
      </w:tr>
    </w:tbl>
    <w:p w14:paraId="7FAD635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9C91065" w14:textId="77777777" w:rsidR="00997677" w:rsidRPr="00A2551E" w:rsidRDefault="00997677" w:rsidP="00997677">
      <w:r w:rsidRPr="00A2551E">
        <w:rPr>
          <w:rStyle w:val="HideTWBExt"/>
        </w:rPr>
        <w:t>&lt;/Amend&gt;</w:t>
      </w:r>
    </w:p>
    <w:p w14:paraId="0F8F0571" w14:textId="2034246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CD0826F"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6628D9FA"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483F3D30" w14:textId="77777777" w:rsidR="00997677" w:rsidRPr="00A2551E" w:rsidRDefault="00997677" w:rsidP="00997677">
      <w:r w:rsidRPr="00A2551E">
        <w:rPr>
          <w:rStyle w:val="HideTWBExt"/>
        </w:rPr>
        <w:t>&lt;/RepeatBlock-By&gt;</w:t>
      </w:r>
    </w:p>
    <w:p w14:paraId="3D1B2D7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6ABC53B" w14:textId="77777777" w:rsidR="00997677" w:rsidRPr="00A2551E" w:rsidRDefault="00997677" w:rsidP="00997677">
      <w:pPr>
        <w:pStyle w:val="NormalBold"/>
      </w:pPr>
      <w:r w:rsidRPr="00A2551E">
        <w:rPr>
          <w:rStyle w:val="HideTWBExt"/>
          <w:b w:val="0"/>
        </w:rPr>
        <w:t>&lt;Article&gt;</w:t>
      </w:r>
      <w:r w:rsidRPr="00A2551E">
        <w:t>Paragrafo 21</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6F1368A" w14:textId="77777777" w:rsidTr="00B568DA">
        <w:trPr>
          <w:jc w:val="center"/>
        </w:trPr>
        <w:tc>
          <w:tcPr>
            <w:tcW w:w="9752" w:type="dxa"/>
            <w:gridSpan w:val="2"/>
          </w:tcPr>
          <w:p w14:paraId="16BA5F93" w14:textId="77777777" w:rsidR="00997677" w:rsidRPr="00A2551E" w:rsidRDefault="00997677" w:rsidP="00B568DA">
            <w:pPr>
              <w:keepNext/>
            </w:pPr>
          </w:p>
        </w:tc>
      </w:tr>
      <w:tr w:rsidR="00997677" w:rsidRPr="00A2551E" w14:paraId="3A778533" w14:textId="77777777" w:rsidTr="00B568DA">
        <w:trPr>
          <w:jc w:val="center"/>
        </w:trPr>
        <w:tc>
          <w:tcPr>
            <w:tcW w:w="4876" w:type="dxa"/>
            <w:hideMark/>
          </w:tcPr>
          <w:p w14:paraId="6EC5FF1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CD7B64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2E8A449" w14:textId="77777777" w:rsidTr="00B568DA">
        <w:trPr>
          <w:jc w:val="center"/>
        </w:trPr>
        <w:tc>
          <w:tcPr>
            <w:tcW w:w="4876" w:type="dxa"/>
            <w:hideMark/>
          </w:tcPr>
          <w:p w14:paraId="163DC81A" w14:textId="77777777" w:rsidR="00997677" w:rsidRPr="00A2551E" w:rsidRDefault="00997677" w:rsidP="00B568DA">
            <w:pPr>
              <w:pStyle w:val="Normal6"/>
              <w:rPr>
                <w:lang w:val="it-IT"/>
              </w:rPr>
            </w:pPr>
            <w:r w:rsidRPr="00A2551E">
              <w:rPr>
                <w:lang w:val="it-IT"/>
              </w:rPr>
              <w:t>21.</w:t>
            </w:r>
            <w:r w:rsidRPr="00A2551E">
              <w:rPr>
                <w:lang w:val="it-IT"/>
              </w:rPr>
              <w:tab/>
              <w:t xml:space="preserve">raccomanda che la strategia preveda una </w:t>
            </w:r>
            <w:r w:rsidRPr="00A2551E">
              <w:rPr>
                <w:b/>
                <w:i/>
                <w:lang w:val="it-IT"/>
              </w:rPr>
              <w:t>persona</w:t>
            </w:r>
            <w:r w:rsidRPr="00A2551E">
              <w:rPr>
                <w:lang w:val="it-IT"/>
              </w:rPr>
              <w:t xml:space="preserve"> responsabile a livello della Commissione europea e che ciascuno Stato membro nomini un coordinatore nazionale ed elabori un piano d'azione nazionale alla cui attuazione partecipino le autorità locali e regionali e le organizzazioni </w:t>
            </w:r>
            <w:r w:rsidRPr="00A2551E">
              <w:rPr>
                <w:b/>
                <w:i/>
                <w:lang w:val="it-IT"/>
              </w:rPr>
              <w:t>coinvolte</w:t>
            </w:r>
            <w:r w:rsidRPr="00A2551E">
              <w:rPr>
                <w:lang w:val="it-IT"/>
              </w:rPr>
              <w:t xml:space="preserve"> nella lotta e nella prevenzione della povertà;</w:t>
            </w:r>
          </w:p>
        </w:tc>
        <w:tc>
          <w:tcPr>
            <w:tcW w:w="4876" w:type="dxa"/>
            <w:hideMark/>
          </w:tcPr>
          <w:p w14:paraId="5B32475D" w14:textId="77777777" w:rsidR="00997677" w:rsidRPr="00A2551E" w:rsidRDefault="00997677" w:rsidP="00B568DA">
            <w:pPr>
              <w:pStyle w:val="Normal6"/>
              <w:rPr>
                <w:szCs w:val="24"/>
                <w:lang w:val="it-IT"/>
              </w:rPr>
            </w:pPr>
            <w:r w:rsidRPr="00A2551E">
              <w:rPr>
                <w:lang w:val="it-IT"/>
              </w:rPr>
              <w:t>21.</w:t>
            </w:r>
            <w:r w:rsidRPr="00A2551E">
              <w:rPr>
                <w:lang w:val="it-IT"/>
              </w:rPr>
              <w:tab/>
              <w:t xml:space="preserve">raccomanda che la strategia preveda una </w:t>
            </w:r>
            <w:r w:rsidRPr="00A2551E">
              <w:rPr>
                <w:b/>
                <w:i/>
                <w:lang w:val="it-IT"/>
              </w:rPr>
              <w:t>task force</w:t>
            </w:r>
            <w:r w:rsidRPr="00A2551E">
              <w:rPr>
                <w:lang w:val="it-IT"/>
              </w:rPr>
              <w:t xml:space="preserve"> responsabile a livello della Commissione europea e che ciascuno Stato membro nomini un coordinatore nazionale ed elabori un piano d'azione nazionale alla cui attuazione partecipino le autorità locali e regionali</w:t>
            </w:r>
            <w:r w:rsidRPr="00A2551E">
              <w:rPr>
                <w:b/>
                <w:i/>
                <w:lang w:val="it-IT"/>
              </w:rPr>
              <w:t>, le parti sociali</w:t>
            </w:r>
            <w:r w:rsidRPr="00A2551E">
              <w:rPr>
                <w:lang w:val="it-IT"/>
              </w:rPr>
              <w:t xml:space="preserve"> e le organizzazioni </w:t>
            </w:r>
            <w:r w:rsidRPr="00A2551E">
              <w:rPr>
                <w:b/>
                <w:i/>
                <w:lang w:val="it-IT"/>
              </w:rPr>
              <w:t>della società civile con competenze</w:t>
            </w:r>
            <w:r w:rsidRPr="00A2551E">
              <w:rPr>
                <w:lang w:val="it-IT"/>
              </w:rPr>
              <w:t xml:space="preserve"> nella lotta e nella prevenzione della povertà;</w:t>
            </w:r>
          </w:p>
        </w:tc>
      </w:tr>
    </w:tbl>
    <w:p w14:paraId="21F354C5"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F07D1A7" w14:textId="77777777" w:rsidR="00997677" w:rsidRPr="00A2551E" w:rsidRDefault="00997677" w:rsidP="00997677">
      <w:r w:rsidRPr="00A2551E">
        <w:rPr>
          <w:rStyle w:val="HideTWBExt"/>
        </w:rPr>
        <w:t>&lt;/Amend&gt;</w:t>
      </w:r>
    </w:p>
    <w:p w14:paraId="53CF28B4" w14:textId="49364FF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D597574"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BFBCAD7" w14:textId="77777777" w:rsidR="00997677" w:rsidRPr="00A2551E" w:rsidRDefault="00997677" w:rsidP="00997677">
      <w:r w:rsidRPr="00A2551E">
        <w:rPr>
          <w:rStyle w:val="HideTWBExt"/>
        </w:rPr>
        <w:t>&lt;/RepeatBlock-By&gt;</w:t>
      </w:r>
    </w:p>
    <w:p w14:paraId="05A182E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028C2CC" w14:textId="77777777" w:rsidR="00997677" w:rsidRPr="00A2551E" w:rsidRDefault="00997677" w:rsidP="00997677">
      <w:pPr>
        <w:pStyle w:val="NormalBold"/>
      </w:pPr>
      <w:r w:rsidRPr="00A2551E">
        <w:rPr>
          <w:rStyle w:val="HideTWBExt"/>
          <w:b w:val="0"/>
        </w:rPr>
        <w:t>&lt;Article&gt;</w:t>
      </w:r>
      <w:r w:rsidRPr="00A2551E">
        <w:t>Paragrafo 21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F44A1C4" w14:textId="77777777" w:rsidTr="00B568DA">
        <w:trPr>
          <w:jc w:val="center"/>
        </w:trPr>
        <w:tc>
          <w:tcPr>
            <w:tcW w:w="9752" w:type="dxa"/>
            <w:gridSpan w:val="2"/>
          </w:tcPr>
          <w:p w14:paraId="56C5D9E2" w14:textId="77777777" w:rsidR="00997677" w:rsidRPr="00A2551E" w:rsidRDefault="00997677" w:rsidP="00B568DA">
            <w:pPr>
              <w:keepNext/>
            </w:pPr>
          </w:p>
        </w:tc>
      </w:tr>
      <w:tr w:rsidR="00997677" w:rsidRPr="00A2551E" w14:paraId="6C225CAD" w14:textId="77777777" w:rsidTr="00B568DA">
        <w:trPr>
          <w:jc w:val="center"/>
        </w:trPr>
        <w:tc>
          <w:tcPr>
            <w:tcW w:w="4876" w:type="dxa"/>
            <w:hideMark/>
          </w:tcPr>
          <w:p w14:paraId="06FEE746"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BFB20B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655FA73" w14:textId="77777777" w:rsidTr="00B568DA">
        <w:trPr>
          <w:jc w:val="center"/>
        </w:trPr>
        <w:tc>
          <w:tcPr>
            <w:tcW w:w="4876" w:type="dxa"/>
          </w:tcPr>
          <w:p w14:paraId="7D4A372E" w14:textId="77777777" w:rsidR="00997677" w:rsidRPr="00A2551E" w:rsidRDefault="00997677" w:rsidP="00B568DA">
            <w:pPr>
              <w:pStyle w:val="Normal6"/>
              <w:rPr>
                <w:lang w:val="it-IT"/>
              </w:rPr>
            </w:pPr>
          </w:p>
        </w:tc>
        <w:tc>
          <w:tcPr>
            <w:tcW w:w="4876" w:type="dxa"/>
            <w:hideMark/>
          </w:tcPr>
          <w:p w14:paraId="2333D3ED" w14:textId="77777777" w:rsidR="00997677" w:rsidRPr="00A2551E" w:rsidRDefault="00997677" w:rsidP="00B568DA">
            <w:pPr>
              <w:pStyle w:val="Normal6"/>
              <w:rPr>
                <w:szCs w:val="24"/>
                <w:lang w:val="it-IT"/>
              </w:rPr>
            </w:pPr>
            <w:r w:rsidRPr="00A2551E">
              <w:rPr>
                <w:b/>
                <w:i/>
                <w:lang w:val="it-IT"/>
              </w:rPr>
              <w:t>21 bis.</w:t>
            </w:r>
            <w:r w:rsidRPr="00A2551E">
              <w:rPr>
                <w:b/>
                <w:i/>
                <w:lang w:val="it-IT"/>
              </w:rPr>
              <w:tab/>
              <w:t xml:space="preserve">sottolinea che il semestre europeo dovrebbe integrare gli obiettivi sociali su un piano di parità con quelli economici; invita la Commissione a sfruttare appieno le raccomandazioni specifiche per paese per contribuire alla riduzione della povertà, rafforzare gli investimenti sociali, i servizi pubblici e i sistemi di protezione sociale, valutare l'impatto distributivo delle politiche e promuovere un'imposizione fiscale progressiva; </w:t>
            </w:r>
          </w:p>
        </w:tc>
      </w:tr>
    </w:tbl>
    <w:p w14:paraId="7B75CEF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191B49E" w14:textId="77777777" w:rsidR="00997677" w:rsidRPr="00A2551E" w:rsidRDefault="00997677" w:rsidP="00997677">
      <w:r w:rsidRPr="00A2551E">
        <w:rPr>
          <w:rStyle w:val="HideTWBExt"/>
        </w:rPr>
        <w:t>&lt;/Amend&gt;</w:t>
      </w:r>
    </w:p>
    <w:p w14:paraId="501EC8D1" w14:textId="7B77A2B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80AEBF7"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660B4E1A" w14:textId="77777777" w:rsidR="00997677" w:rsidRPr="00A2551E" w:rsidRDefault="00997677" w:rsidP="00997677">
      <w:r w:rsidRPr="00A2551E">
        <w:rPr>
          <w:rStyle w:val="HideTWBExt"/>
        </w:rPr>
        <w:t>&lt;/RepeatBlock-By&gt;</w:t>
      </w:r>
    </w:p>
    <w:p w14:paraId="5AC0207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7A9AFED" w14:textId="77777777" w:rsidR="00997677" w:rsidRPr="00A2551E" w:rsidRDefault="00997677" w:rsidP="00997677">
      <w:pPr>
        <w:pStyle w:val="NormalBold"/>
      </w:pPr>
      <w:r w:rsidRPr="00A2551E">
        <w:rPr>
          <w:rStyle w:val="HideTWBExt"/>
          <w:b w:val="0"/>
        </w:rPr>
        <w:t>&lt;Article&gt;</w:t>
      </w:r>
      <w:r w:rsidRPr="00A2551E">
        <w:t>Paragrafo 21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F245C3E" w14:textId="77777777" w:rsidTr="00B568DA">
        <w:trPr>
          <w:jc w:val="center"/>
        </w:trPr>
        <w:tc>
          <w:tcPr>
            <w:tcW w:w="9752" w:type="dxa"/>
            <w:gridSpan w:val="2"/>
          </w:tcPr>
          <w:p w14:paraId="63CEC9E6" w14:textId="77777777" w:rsidR="00997677" w:rsidRPr="00A2551E" w:rsidRDefault="00997677" w:rsidP="00B568DA">
            <w:pPr>
              <w:keepNext/>
            </w:pPr>
          </w:p>
        </w:tc>
      </w:tr>
      <w:tr w:rsidR="00997677" w:rsidRPr="00A2551E" w14:paraId="77E14363" w14:textId="77777777" w:rsidTr="00B568DA">
        <w:trPr>
          <w:jc w:val="center"/>
        </w:trPr>
        <w:tc>
          <w:tcPr>
            <w:tcW w:w="4876" w:type="dxa"/>
            <w:hideMark/>
          </w:tcPr>
          <w:p w14:paraId="00F3684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4F436A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A99E22E" w14:textId="77777777" w:rsidTr="00B568DA">
        <w:trPr>
          <w:jc w:val="center"/>
        </w:trPr>
        <w:tc>
          <w:tcPr>
            <w:tcW w:w="4876" w:type="dxa"/>
          </w:tcPr>
          <w:p w14:paraId="17E32471" w14:textId="77777777" w:rsidR="00997677" w:rsidRPr="00A2551E" w:rsidRDefault="00997677" w:rsidP="00B568DA">
            <w:pPr>
              <w:pStyle w:val="Normal6"/>
              <w:rPr>
                <w:lang w:val="it-IT"/>
              </w:rPr>
            </w:pPr>
          </w:p>
        </w:tc>
        <w:tc>
          <w:tcPr>
            <w:tcW w:w="4876" w:type="dxa"/>
            <w:hideMark/>
          </w:tcPr>
          <w:p w14:paraId="7FF9BB78" w14:textId="038CDC85" w:rsidR="00997677" w:rsidRPr="00A2551E" w:rsidRDefault="00997677" w:rsidP="00B568DA">
            <w:pPr>
              <w:pStyle w:val="Normal6"/>
              <w:rPr>
                <w:szCs w:val="24"/>
                <w:lang w:val="it-IT"/>
              </w:rPr>
            </w:pPr>
            <w:r w:rsidRPr="00A2551E">
              <w:rPr>
                <w:b/>
                <w:i/>
                <w:lang w:val="it-IT"/>
              </w:rPr>
              <w:t>21 bis.</w:t>
            </w:r>
            <w:r w:rsidRPr="00A2551E">
              <w:rPr>
                <w:b/>
                <w:i/>
                <w:lang w:val="it-IT"/>
              </w:rPr>
              <w:tab/>
            </w:r>
            <w:r w:rsidR="004761CB" w:rsidRPr="00A2551E">
              <w:rPr>
                <w:b/>
                <w:i/>
                <w:lang w:val="it-IT"/>
              </w:rPr>
              <w:t>chiede che la strategia includa un principio orizzontale sugli investimenti e il sostegno alla forza lavoro dei servizi sociali, riconoscendone il ruolo fondamentale nel prevenire e contrastare la povertà e garantendo la continuità dell'assistenza e del reinserimento sociale</w:t>
            </w:r>
            <w:r w:rsidRPr="00A2551E">
              <w:rPr>
                <w:b/>
                <w:i/>
                <w:lang w:val="it-IT"/>
              </w:rPr>
              <w:t>;</w:t>
            </w:r>
          </w:p>
        </w:tc>
      </w:tr>
    </w:tbl>
    <w:p w14:paraId="6C86D4A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B98F19F" w14:textId="77777777" w:rsidR="00997677" w:rsidRPr="00A2551E" w:rsidRDefault="00997677" w:rsidP="00997677">
      <w:r w:rsidRPr="00A2551E">
        <w:rPr>
          <w:rStyle w:val="HideTWBExt"/>
        </w:rPr>
        <w:t>&lt;/Amend&gt;</w:t>
      </w:r>
    </w:p>
    <w:p w14:paraId="3BF9B53E" w14:textId="1A04BDB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75AAD9BF"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36706681" w14:textId="77777777" w:rsidR="00997677" w:rsidRPr="00A2551E" w:rsidRDefault="00997677" w:rsidP="00997677">
      <w:r w:rsidRPr="00A2551E">
        <w:rPr>
          <w:rStyle w:val="HideTWBExt"/>
        </w:rPr>
        <w:t>&lt;/RepeatBlock-By&gt;</w:t>
      </w:r>
    </w:p>
    <w:p w14:paraId="11192EEB"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E29AEDD" w14:textId="77777777" w:rsidR="00997677" w:rsidRPr="00A2551E" w:rsidRDefault="00997677" w:rsidP="00997677">
      <w:pPr>
        <w:pStyle w:val="NormalBold"/>
      </w:pPr>
      <w:r w:rsidRPr="00A2551E">
        <w:rPr>
          <w:rStyle w:val="HideTWBExt"/>
          <w:b w:val="0"/>
        </w:rPr>
        <w:t>&lt;Article&gt;</w:t>
      </w:r>
      <w:r w:rsidRPr="00A2551E">
        <w:t>Paragrafo 21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C9A65CE" w14:textId="77777777" w:rsidTr="00B568DA">
        <w:trPr>
          <w:jc w:val="center"/>
        </w:trPr>
        <w:tc>
          <w:tcPr>
            <w:tcW w:w="9752" w:type="dxa"/>
            <w:gridSpan w:val="2"/>
          </w:tcPr>
          <w:p w14:paraId="7025FE51" w14:textId="77777777" w:rsidR="00997677" w:rsidRPr="00A2551E" w:rsidRDefault="00997677" w:rsidP="00B568DA">
            <w:pPr>
              <w:keepNext/>
            </w:pPr>
          </w:p>
        </w:tc>
      </w:tr>
      <w:tr w:rsidR="00997677" w:rsidRPr="00A2551E" w14:paraId="5B38F946" w14:textId="77777777" w:rsidTr="00B568DA">
        <w:trPr>
          <w:jc w:val="center"/>
        </w:trPr>
        <w:tc>
          <w:tcPr>
            <w:tcW w:w="4876" w:type="dxa"/>
            <w:hideMark/>
          </w:tcPr>
          <w:p w14:paraId="4A407DC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72540F0"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ADDB875" w14:textId="77777777" w:rsidTr="00B568DA">
        <w:trPr>
          <w:jc w:val="center"/>
        </w:trPr>
        <w:tc>
          <w:tcPr>
            <w:tcW w:w="4876" w:type="dxa"/>
          </w:tcPr>
          <w:p w14:paraId="33BFD436" w14:textId="77777777" w:rsidR="00997677" w:rsidRPr="00A2551E" w:rsidRDefault="00997677" w:rsidP="00B568DA">
            <w:pPr>
              <w:pStyle w:val="Normal6"/>
              <w:rPr>
                <w:lang w:val="it-IT"/>
              </w:rPr>
            </w:pPr>
          </w:p>
        </w:tc>
        <w:tc>
          <w:tcPr>
            <w:tcW w:w="4876" w:type="dxa"/>
            <w:hideMark/>
          </w:tcPr>
          <w:p w14:paraId="613CF707" w14:textId="77777777" w:rsidR="00997677" w:rsidRPr="00A2551E" w:rsidRDefault="00997677" w:rsidP="00B568DA">
            <w:pPr>
              <w:pStyle w:val="Normal6"/>
              <w:rPr>
                <w:szCs w:val="24"/>
                <w:lang w:val="it-IT"/>
              </w:rPr>
            </w:pPr>
            <w:r w:rsidRPr="00A2551E">
              <w:rPr>
                <w:b/>
                <w:i/>
                <w:lang w:val="it-IT"/>
              </w:rPr>
              <w:t>21 ter.</w:t>
            </w:r>
            <w:r w:rsidRPr="00A2551E">
              <w:rPr>
                <w:b/>
                <w:i/>
                <w:lang w:val="it-IT"/>
              </w:rPr>
              <w:tab/>
              <w:t>chiede che sia migliorato il quadro di valutazione della situazione sociale, al fine di tenere conto dei 20 principi del pilastro europeo dei diritti sociali, introducendo indicatori che riflettano le tendenze e le cause della povertà, quali posti di lavoro di qualità e povertà lavorativa, distribuzione della ricchezza, accesso ai servizi pubblici, copertura dei servizi sociali, onere eccessivo del costo degli alloggi, pensioni adeguate, salute mentale, discriminazione e disoccupazione;</w:t>
            </w:r>
          </w:p>
        </w:tc>
      </w:tr>
    </w:tbl>
    <w:p w14:paraId="26FA567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CD3034A" w14:textId="77777777" w:rsidR="00997677" w:rsidRPr="00A2551E" w:rsidRDefault="00997677" w:rsidP="00997677">
      <w:r w:rsidRPr="00A2551E">
        <w:rPr>
          <w:rStyle w:val="HideTWBExt"/>
        </w:rPr>
        <w:t>&lt;/Amend&gt;</w:t>
      </w:r>
    </w:p>
    <w:p w14:paraId="012900B3" w14:textId="681A180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D0C71D3"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177783C" w14:textId="77777777" w:rsidR="00997677" w:rsidRPr="00A2551E" w:rsidRDefault="00997677" w:rsidP="00997677">
      <w:r w:rsidRPr="00A2551E">
        <w:rPr>
          <w:rStyle w:val="HideTWBExt"/>
        </w:rPr>
        <w:t>&lt;/RepeatBlock-By&gt;</w:t>
      </w:r>
    </w:p>
    <w:p w14:paraId="5F4C46D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C46684F" w14:textId="77777777" w:rsidR="00997677" w:rsidRPr="00A2551E" w:rsidRDefault="00997677" w:rsidP="00997677">
      <w:pPr>
        <w:pStyle w:val="NormalBold"/>
      </w:pPr>
      <w:r w:rsidRPr="00A2551E">
        <w:rPr>
          <w:rStyle w:val="HideTWBExt"/>
          <w:b w:val="0"/>
        </w:rPr>
        <w:t>&lt;Article&gt;</w:t>
      </w:r>
      <w:r w:rsidRPr="00A2551E">
        <w:t>Paragrafo 21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F246786" w14:textId="77777777" w:rsidTr="00B568DA">
        <w:trPr>
          <w:jc w:val="center"/>
        </w:trPr>
        <w:tc>
          <w:tcPr>
            <w:tcW w:w="9752" w:type="dxa"/>
            <w:gridSpan w:val="2"/>
          </w:tcPr>
          <w:p w14:paraId="041C5CE5" w14:textId="77777777" w:rsidR="00997677" w:rsidRPr="00A2551E" w:rsidRDefault="00997677" w:rsidP="00B568DA">
            <w:pPr>
              <w:keepNext/>
            </w:pPr>
          </w:p>
        </w:tc>
      </w:tr>
      <w:tr w:rsidR="00997677" w:rsidRPr="00A2551E" w14:paraId="287BCE34" w14:textId="77777777" w:rsidTr="00B568DA">
        <w:trPr>
          <w:jc w:val="center"/>
        </w:trPr>
        <w:tc>
          <w:tcPr>
            <w:tcW w:w="4876" w:type="dxa"/>
            <w:hideMark/>
          </w:tcPr>
          <w:p w14:paraId="42A4719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9A5CB7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6E0661A" w14:textId="77777777" w:rsidTr="00B568DA">
        <w:trPr>
          <w:jc w:val="center"/>
        </w:trPr>
        <w:tc>
          <w:tcPr>
            <w:tcW w:w="4876" w:type="dxa"/>
          </w:tcPr>
          <w:p w14:paraId="30A27449" w14:textId="77777777" w:rsidR="00997677" w:rsidRPr="00A2551E" w:rsidRDefault="00997677" w:rsidP="00B568DA">
            <w:pPr>
              <w:pStyle w:val="Normal6"/>
              <w:rPr>
                <w:lang w:val="it-IT"/>
              </w:rPr>
            </w:pPr>
          </w:p>
        </w:tc>
        <w:tc>
          <w:tcPr>
            <w:tcW w:w="4876" w:type="dxa"/>
            <w:hideMark/>
          </w:tcPr>
          <w:p w14:paraId="6353F4BA" w14:textId="00EBF341" w:rsidR="00997677" w:rsidRPr="00A2551E" w:rsidRDefault="00997677" w:rsidP="00B568DA">
            <w:pPr>
              <w:pStyle w:val="Normal6"/>
              <w:rPr>
                <w:szCs w:val="24"/>
                <w:lang w:val="it-IT"/>
              </w:rPr>
            </w:pPr>
            <w:r w:rsidRPr="00A2551E">
              <w:rPr>
                <w:b/>
                <w:i/>
                <w:lang w:val="it-IT"/>
              </w:rPr>
              <w:t>21 quater.</w:t>
            </w:r>
            <w:r w:rsidRPr="00A2551E">
              <w:rPr>
                <w:b/>
                <w:i/>
                <w:lang w:val="it-IT"/>
              </w:rPr>
              <w:tab/>
              <w:t>ricorda che l'indicatore del rischio di povertà o di esclusione sociale non contempla le cause profonde della povertà, in particolare l'inclusione delle persone che vivono al di fuori d</w:t>
            </w:r>
            <w:r w:rsidR="004761CB" w:rsidRPr="00A2551E">
              <w:rPr>
                <w:b/>
                <w:i/>
                <w:lang w:val="it-IT"/>
              </w:rPr>
              <w:t>i nuclei familiari</w:t>
            </w:r>
            <w:r w:rsidRPr="00A2551E">
              <w:rPr>
                <w:b/>
                <w:i/>
                <w:lang w:val="it-IT"/>
              </w:rPr>
              <w:t xml:space="preserve">, gli aspetti qualitativi della povertà e le esperienze di emarginazione vissute; sottolinea che la povertà va al di là del reddito insufficiente o della deprivazione materiale; invita il comitato per la protezione sociale a collaborare con i portatori di interessi pertinenti al rinnovo della misurazione statistica del rischio di povertà o di esclusione sociale al fine di ampliarla </w:t>
            </w:r>
            <w:r w:rsidR="00D72DE2" w:rsidRPr="00A2551E">
              <w:rPr>
                <w:b/>
                <w:i/>
                <w:lang w:val="it-IT"/>
              </w:rPr>
              <w:t xml:space="preserve">verso </w:t>
            </w:r>
            <w:r w:rsidRPr="00A2551E">
              <w:rPr>
                <w:b/>
                <w:i/>
                <w:lang w:val="it-IT"/>
              </w:rPr>
              <w:t>una visione più solida, disaggregata e maggiormente multidimensionale della povertà e dell'esclusione sociale;</w:t>
            </w:r>
          </w:p>
        </w:tc>
      </w:tr>
    </w:tbl>
    <w:p w14:paraId="09B9C7D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73364A2" w14:textId="77777777" w:rsidR="00997677" w:rsidRPr="00A2551E" w:rsidRDefault="00997677" w:rsidP="00997677">
      <w:r w:rsidRPr="00A2551E">
        <w:rPr>
          <w:rStyle w:val="HideTWBExt"/>
        </w:rPr>
        <w:t>&lt;/Amend&gt;</w:t>
      </w:r>
    </w:p>
    <w:p w14:paraId="13AFB555" w14:textId="54E5DD91"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6CC2C1C"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1C50AC8" w14:textId="77777777" w:rsidR="00997677" w:rsidRPr="00A2551E" w:rsidRDefault="00997677" w:rsidP="00997677">
      <w:r w:rsidRPr="00A2551E">
        <w:rPr>
          <w:rStyle w:val="HideTWBExt"/>
        </w:rPr>
        <w:t>&lt;/RepeatBlock-By&gt;</w:t>
      </w:r>
    </w:p>
    <w:p w14:paraId="2F3B87F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9DC5C43" w14:textId="77777777" w:rsidR="00997677" w:rsidRPr="00A2551E" w:rsidRDefault="00997677" w:rsidP="00997677">
      <w:pPr>
        <w:pStyle w:val="NormalBold"/>
      </w:pPr>
      <w:r w:rsidRPr="00A2551E">
        <w:rPr>
          <w:rStyle w:val="HideTWBExt"/>
          <w:b w:val="0"/>
        </w:rPr>
        <w:t>&lt;Article&gt;</w:t>
      </w:r>
      <w:r w:rsidRPr="00A2551E">
        <w:t>Paragrafo 21 quinquies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5CE98B0" w14:textId="77777777" w:rsidTr="00B568DA">
        <w:trPr>
          <w:jc w:val="center"/>
        </w:trPr>
        <w:tc>
          <w:tcPr>
            <w:tcW w:w="9752" w:type="dxa"/>
            <w:gridSpan w:val="2"/>
          </w:tcPr>
          <w:p w14:paraId="35CC3308" w14:textId="77777777" w:rsidR="00997677" w:rsidRPr="00A2551E" w:rsidRDefault="00997677" w:rsidP="00B568DA">
            <w:pPr>
              <w:keepNext/>
            </w:pPr>
          </w:p>
        </w:tc>
      </w:tr>
      <w:tr w:rsidR="00997677" w:rsidRPr="00A2551E" w14:paraId="1ABD03B7" w14:textId="77777777" w:rsidTr="00B568DA">
        <w:trPr>
          <w:jc w:val="center"/>
        </w:trPr>
        <w:tc>
          <w:tcPr>
            <w:tcW w:w="4876" w:type="dxa"/>
            <w:hideMark/>
          </w:tcPr>
          <w:p w14:paraId="11C48F8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CC2DD9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69F3018" w14:textId="77777777" w:rsidTr="00B568DA">
        <w:trPr>
          <w:jc w:val="center"/>
        </w:trPr>
        <w:tc>
          <w:tcPr>
            <w:tcW w:w="4876" w:type="dxa"/>
          </w:tcPr>
          <w:p w14:paraId="60444CFC" w14:textId="77777777" w:rsidR="00997677" w:rsidRPr="00A2551E" w:rsidRDefault="00997677" w:rsidP="00B568DA">
            <w:pPr>
              <w:pStyle w:val="Normal6"/>
              <w:rPr>
                <w:lang w:val="it-IT"/>
              </w:rPr>
            </w:pPr>
          </w:p>
        </w:tc>
        <w:tc>
          <w:tcPr>
            <w:tcW w:w="4876" w:type="dxa"/>
            <w:hideMark/>
          </w:tcPr>
          <w:p w14:paraId="374A40A8" w14:textId="5E5AB512" w:rsidR="00997677" w:rsidRPr="00A2551E" w:rsidRDefault="00997677" w:rsidP="00B568DA">
            <w:pPr>
              <w:pStyle w:val="Normal6"/>
              <w:rPr>
                <w:szCs w:val="24"/>
                <w:lang w:val="it-IT"/>
              </w:rPr>
            </w:pPr>
            <w:r w:rsidRPr="00A2551E">
              <w:rPr>
                <w:b/>
                <w:i/>
                <w:lang w:val="it-IT"/>
              </w:rPr>
              <w:t>21 quinquies.</w:t>
            </w:r>
            <w:r w:rsidRPr="00A2551E">
              <w:rPr>
                <w:b/>
                <w:i/>
                <w:lang w:val="it-IT"/>
              </w:rPr>
              <w:tab/>
              <w:t xml:space="preserve">si compiace dell'istituzione di un quadro volto all'individuazione dei rischi per la convergenza sociale nell'ambito del semestre europeo e del fatto che la relazione comune sull'occupazione 2025 presenti un'analisi specifica per paese basata sui principi del quadro di convergenza sociale; invita la Commissione, nell'ambito della strategia contro la povertà, a sviluppare ulteriormente strumenti innovativi di analisi quantitativa e qualitativa nell'ambito di </w:t>
            </w:r>
            <w:r w:rsidR="00D72DE2" w:rsidRPr="00A2551E">
              <w:rPr>
                <w:b/>
                <w:i/>
                <w:lang w:val="it-IT"/>
              </w:rPr>
              <w:t xml:space="preserve">tale </w:t>
            </w:r>
            <w:r w:rsidRPr="00A2551E">
              <w:rPr>
                <w:b/>
                <w:i/>
                <w:lang w:val="it-IT"/>
              </w:rPr>
              <w:t xml:space="preserve">nuovo quadro al fine di utilizzarlo in modo ottimale nei futuri cicli del semestre europeo; </w:t>
            </w:r>
          </w:p>
        </w:tc>
      </w:tr>
    </w:tbl>
    <w:p w14:paraId="1404D20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7F91634" w14:textId="77777777" w:rsidR="00997677" w:rsidRPr="00A2551E" w:rsidRDefault="00997677" w:rsidP="00997677">
      <w:r w:rsidRPr="00A2551E">
        <w:rPr>
          <w:rStyle w:val="HideTWBExt"/>
        </w:rPr>
        <w:t>&lt;/Amend&gt;</w:t>
      </w:r>
    </w:p>
    <w:p w14:paraId="011169E6" w14:textId="5837C38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41853A1"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044D0E60"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1B2D3169" w14:textId="77777777" w:rsidR="00997677" w:rsidRPr="00A2551E" w:rsidRDefault="00997677" w:rsidP="00997677">
      <w:r w:rsidRPr="00A2551E">
        <w:rPr>
          <w:rStyle w:val="HideTWBExt"/>
        </w:rPr>
        <w:t>&lt;/RepeatBlock-By&gt;</w:t>
      </w:r>
    </w:p>
    <w:p w14:paraId="2FCD51A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2C1BD28" w14:textId="77777777" w:rsidR="00997677" w:rsidRPr="00A2551E" w:rsidRDefault="00997677" w:rsidP="00997677">
      <w:pPr>
        <w:pStyle w:val="NormalBold"/>
      </w:pPr>
      <w:r w:rsidRPr="00A2551E">
        <w:rPr>
          <w:rStyle w:val="HideTWBExt"/>
          <w:b w:val="0"/>
        </w:rPr>
        <w:t>&lt;Article&gt;</w:t>
      </w:r>
      <w:r w:rsidRPr="00A2551E">
        <w:t>Paragrafo 22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4B6839E" w14:textId="77777777" w:rsidTr="00B568DA">
        <w:trPr>
          <w:jc w:val="center"/>
        </w:trPr>
        <w:tc>
          <w:tcPr>
            <w:tcW w:w="9752" w:type="dxa"/>
            <w:gridSpan w:val="2"/>
          </w:tcPr>
          <w:p w14:paraId="0D828F0C" w14:textId="77777777" w:rsidR="00997677" w:rsidRPr="00A2551E" w:rsidRDefault="00997677" w:rsidP="00B568DA">
            <w:pPr>
              <w:keepNext/>
            </w:pPr>
          </w:p>
        </w:tc>
      </w:tr>
      <w:tr w:rsidR="00997677" w:rsidRPr="00A2551E" w14:paraId="689CD733" w14:textId="77777777" w:rsidTr="00B568DA">
        <w:trPr>
          <w:jc w:val="center"/>
        </w:trPr>
        <w:tc>
          <w:tcPr>
            <w:tcW w:w="4876" w:type="dxa"/>
            <w:hideMark/>
          </w:tcPr>
          <w:p w14:paraId="48E4307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5235C6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24841BF" w14:textId="77777777" w:rsidTr="00B568DA">
        <w:trPr>
          <w:jc w:val="center"/>
        </w:trPr>
        <w:tc>
          <w:tcPr>
            <w:tcW w:w="4876" w:type="dxa"/>
            <w:hideMark/>
          </w:tcPr>
          <w:p w14:paraId="63F89C10" w14:textId="77777777" w:rsidR="00997677" w:rsidRPr="00A2551E" w:rsidRDefault="00997677" w:rsidP="00B568DA">
            <w:pPr>
              <w:pStyle w:val="Normal6"/>
              <w:rPr>
                <w:lang w:val="it-IT"/>
              </w:rPr>
            </w:pPr>
            <w:r w:rsidRPr="00A2551E">
              <w:rPr>
                <w:lang w:val="it-IT"/>
              </w:rPr>
              <w:t>22.</w:t>
            </w:r>
            <w:r w:rsidRPr="00A2551E">
              <w:rPr>
                <w:lang w:val="it-IT"/>
              </w:rPr>
              <w:tab/>
            </w:r>
            <w:r w:rsidRPr="00A2551E">
              <w:rPr>
                <w:b/>
                <w:i/>
                <w:lang w:val="it-IT"/>
              </w:rPr>
              <w:t>chiede il rafforzamento</w:t>
            </w:r>
            <w:r w:rsidRPr="00A2551E">
              <w:rPr>
                <w:lang w:val="it-IT"/>
              </w:rPr>
              <w:t xml:space="preserve"> del prossimo quadro finanziario pluriennale (QFP) </w:t>
            </w:r>
            <w:r w:rsidRPr="00A2551E">
              <w:rPr>
                <w:b/>
                <w:i/>
                <w:lang w:val="it-IT"/>
              </w:rPr>
              <w:t>e un migliore utilizzo del FSE+, del FESR, del FEAD e dell'AMIF al fine di rafforzare le politiche che contribuiscono all'eliminazione della povertà</w:t>
            </w:r>
            <w:r w:rsidRPr="00A2551E">
              <w:rPr>
                <w:lang w:val="it-IT"/>
              </w:rPr>
              <w:t>;</w:t>
            </w:r>
          </w:p>
        </w:tc>
        <w:tc>
          <w:tcPr>
            <w:tcW w:w="4876" w:type="dxa"/>
            <w:hideMark/>
          </w:tcPr>
          <w:p w14:paraId="5387F82A" w14:textId="77777777" w:rsidR="00997677" w:rsidRPr="00A2551E" w:rsidRDefault="00997677" w:rsidP="00B568DA">
            <w:pPr>
              <w:pStyle w:val="Normal6"/>
              <w:rPr>
                <w:szCs w:val="24"/>
                <w:lang w:val="it-IT"/>
              </w:rPr>
            </w:pPr>
            <w:r w:rsidRPr="00A2551E">
              <w:rPr>
                <w:lang w:val="it-IT"/>
              </w:rPr>
              <w:t>22.</w:t>
            </w:r>
            <w:r w:rsidRPr="00A2551E">
              <w:rPr>
                <w:lang w:val="it-IT"/>
              </w:rPr>
              <w:tab/>
            </w:r>
            <w:r w:rsidRPr="00A2551E">
              <w:rPr>
                <w:b/>
                <w:i/>
                <w:lang w:val="it-IT"/>
              </w:rPr>
              <w:t>ribadisce la necessità di salvaguardare e rafforzare la politica di coesione al fine di continuare a sostenere la coesione economica, sociale e territoriale in Europa nell'ambito</w:t>
            </w:r>
            <w:r w:rsidRPr="00A2551E">
              <w:rPr>
                <w:lang w:val="it-IT"/>
              </w:rPr>
              <w:t xml:space="preserve"> del prossimo quadro finanziario pluriennale (QFP);</w:t>
            </w:r>
          </w:p>
        </w:tc>
      </w:tr>
    </w:tbl>
    <w:p w14:paraId="490EF1BC"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D5C9FB9" w14:textId="77777777" w:rsidR="00997677" w:rsidRPr="00A2551E" w:rsidRDefault="00997677" w:rsidP="00997677">
      <w:r w:rsidRPr="00A2551E">
        <w:rPr>
          <w:rStyle w:val="HideTWBExt"/>
        </w:rPr>
        <w:t>&lt;/Amend&gt;</w:t>
      </w:r>
    </w:p>
    <w:p w14:paraId="15932418" w14:textId="4F2B7DC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8DC57CD" w14:textId="77777777" w:rsidR="00997677" w:rsidRPr="00A2551E" w:rsidRDefault="00997677" w:rsidP="00997677">
      <w:pPr>
        <w:pStyle w:val="NormalBold"/>
      </w:pPr>
      <w:r w:rsidRPr="00A2551E">
        <w:rPr>
          <w:rStyle w:val="HideTWBExt"/>
          <w:b w:val="0"/>
        </w:rPr>
        <w:t>&lt;RepeatBlock-By&gt;&lt;Members&gt;</w:t>
      </w:r>
      <w:r w:rsidRPr="00A2551E">
        <w:t xml:space="preserve">Branislav </w:t>
      </w:r>
      <w:proofErr w:type="spellStart"/>
      <w:r w:rsidRPr="00A2551E">
        <w:t>Ondruš</w:t>
      </w:r>
      <w:proofErr w:type="spellEnd"/>
      <w:r w:rsidRPr="00A2551E">
        <w:t xml:space="preserve">, </w:t>
      </w:r>
      <w:proofErr w:type="spellStart"/>
      <w:r w:rsidRPr="00A2551E">
        <w:t>Jan</w:t>
      </w:r>
      <w:proofErr w:type="spellEnd"/>
      <w:r w:rsidRPr="00A2551E">
        <w:t xml:space="preserve">-Peter </w:t>
      </w:r>
      <w:proofErr w:type="spellStart"/>
      <w:r w:rsidRPr="00A2551E">
        <w:t>Warnke</w:t>
      </w:r>
      <w:proofErr w:type="spellEnd"/>
      <w:r w:rsidRPr="00A2551E">
        <w:rPr>
          <w:rStyle w:val="HideTWBExt"/>
          <w:b w:val="0"/>
        </w:rPr>
        <w:t>&lt;/Members&gt;</w:t>
      </w:r>
    </w:p>
    <w:p w14:paraId="48213E52" w14:textId="77777777" w:rsidR="00997677" w:rsidRPr="00A2551E" w:rsidRDefault="00997677" w:rsidP="00997677">
      <w:r w:rsidRPr="00A2551E">
        <w:rPr>
          <w:rStyle w:val="HideTWBExt"/>
        </w:rPr>
        <w:t>&lt;/RepeatBlock-By&gt;</w:t>
      </w:r>
    </w:p>
    <w:p w14:paraId="3E60AA6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D7515DF" w14:textId="77777777" w:rsidR="00997677" w:rsidRPr="00A2551E" w:rsidRDefault="00997677" w:rsidP="00997677">
      <w:pPr>
        <w:pStyle w:val="NormalBold"/>
      </w:pPr>
      <w:r w:rsidRPr="00A2551E">
        <w:rPr>
          <w:rStyle w:val="HideTWBExt"/>
          <w:b w:val="0"/>
        </w:rPr>
        <w:t>&lt;Article&gt;</w:t>
      </w:r>
      <w:r w:rsidRPr="00A2551E">
        <w:t>Paragrafo 22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F4475C7" w14:textId="77777777" w:rsidTr="00B568DA">
        <w:trPr>
          <w:jc w:val="center"/>
        </w:trPr>
        <w:tc>
          <w:tcPr>
            <w:tcW w:w="9752" w:type="dxa"/>
            <w:gridSpan w:val="2"/>
          </w:tcPr>
          <w:p w14:paraId="2FD4BC31" w14:textId="77777777" w:rsidR="00997677" w:rsidRPr="00A2551E" w:rsidRDefault="00997677" w:rsidP="00B568DA">
            <w:pPr>
              <w:keepNext/>
            </w:pPr>
          </w:p>
        </w:tc>
      </w:tr>
      <w:tr w:rsidR="00997677" w:rsidRPr="00A2551E" w14:paraId="088AEA84" w14:textId="77777777" w:rsidTr="00B568DA">
        <w:trPr>
          <w:jc w:val="center"/>
        </w:trPr>
        <w:tc>
          <w:tcPr>
            <w:tcW w:w="4876" w:type="dxa"/>
            <w:hideMark/>
          </w:tcPr>
          <w:p w14:paraId="5066FBD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9D7D81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A49BD0B" w14:textId="77777777" w:rsidTr="00B568DA">
        <w:trPr>
          <w:jc w:val="center"/>
        </w:trPr>
        <w:tc>
          <w:tcPr>
            <w:tcW w:w="4876" w:type="dxa"/>
            <w:hideMark/>
          </w:tcPr>
          <w:p w14:paraId="545387D8" w14:textId="77777777" w:rsidR="00997677" w:rsidRPr="00A2551E" w:rsidRDefault="00997677" w:rsidP="00B568DA">
            <w:pPr>
              <w:pStyle w:val="Normal6"/>
              <w:rPr>
                <w:lang w:val="it-IT"/>
              </w:rPr>
            </w:pPr>
            <w:r w:rsidRPr="00A2551E">
              <w:rPr>
                <w:lang w:val="it-IT"/>
              </w:rPr>
              <w:t>22.</w:t>
            </w:r>
            <w:r w:rsidRPr="00A2551E">
              <w:rPr>
                <w:lang w:val="it-IT"/>
              </w:rPr>
              <w:tab/>
              <w:t>chiede il rafforzamento del prossimo quadro finanziario pluriennale (QFP) e un migliore utilizzo del FSE+, del FESR, del FEAD e dell'AMIF al fine di rafforzare le politiche che contribuiscono all'eliminazione della povertà;</w:t>
            </w:r>
          </w:p>
        </w:tc>
        <w:tc>
          <w:tcPr>
            <w:tcW w:w="4876" w:type="dxa"/>
            <w:hideMark/>
          </w:tcPr>
          <w:p w14:paraId="238F44A9" w14:textId="1319E9F2" w:rsidR="00997677" w:rsidRPr="00A2551E" w:rsidRDefault="00997677" w:rsidP="00B568DA">
            <w:pPr>
              <w:pStyle w:val="Normal6"/>
              <w:rPr>
                <w:szCs w:val="24"/>
                <w:lang w:val="it-IT"/>
              </w:rPr>
            </w:pPr>
            <w:r w:rsidRPr="00A2551E">
              <w:rPr>
                <w:lang w:val="it-IT"/>
              </w:rPr>
              <w:t>22.</w:t>
            </w:r>
            <w:r w:rsidRPr="00A2551E">
              <w:rPr>
                <w:lang w:val="it-IT"/>
              </w:rPr>
              <w:tab/>
              <w:t xml:space="preserve">chiede il rafforzamento del prossimo quadro finanziario pluriennale (QFP) e un migliore utilizzo del FSE+, del FESR, del FEAD e dell'AMIF al fine di rafforzare le politiche che contribuiscono all'eliminazione della povertà; </w:t>
            </w:r>
            <w:r w:rsidRPr="00A2551E">
              <w:rPr>
                <w:b/>
                <w:i/>
                <w:lang w:val="it-IT"/>
              </w:rPr>
              <w:t>invita</w:t>
            </w:r>
            <w:r w:rsidR="00432B68" w:rsidRPr="00A2551E">
              <w:rPr>
                <w:b/>
                <w:i/>
                <w:lang w:val="it-IT"/>
              </w:rPr>
              <w:t>,</w:t>
            </w:r>
            <w:r w:rsidRPr="00A2551E">
              <w:rPr>
                <w:b/>
                <w:i/>
                <w:lang w:val="it-IT"/>
              </w:rPr>
              <w:t xml:space="preserve"> a tale proposito</w:t>
            </w:r>
            <w:r w:rsidR="00432B68" w:rsidRPr="00A2551E">
              <w:rPr>
                <w:b/>
                <w:i/>
                <w:lang w:val="it-IT"/>
              </w:rPr>
              <w:t>,</w:t>
            </w:r>
            <w:r w:rsidRPr="00A2551E">
              <w:rPr>
                <w:b/>
                <w:i/>
                <w:lang w:val="it-IT"/>
              </w:rPr>
              <w:t xml:space="preserve"> la Commissione e gli Stati membri ad adottare norme formali sulla preferenza obbligatoria per gli investimenti in progetti e soluzioni senza scopo di lucro quali, in particolare, le imprese sociali, le cooperative e gli enti pubblici; invita la Commissione e gli Stati membri ad attuare obbligatoriamente i principi di responsabilità sociale negli appalti pubblici e negli aiuti di Stato;</w:t>
            </w:r>
          </w:p>
        </w:tc>
      </w:tr>
    </w:tbl>
    <w:p w14:paraId="09E62AF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E09E7CB" w14:textId="77777777" w:rsidR="00997677" w:rsidRPr="00A2551E" w:rsidRDefault="00997677" w:rsidP="00997677">
      <w:r w:rsidRPr="00A2551E">
        <w:rPr>
          <w:rStyle w:val="HideTWBExt"/>
        </w:rPr>
        <w:t>&lt;/Amend&gt;</w:t>
      </w:r>
    </w:p>
    <w:p w14:paraId="77EAF73E" w14:textId="3B6203B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C1C0E1F"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2B5673D6" w14:textId="77777777" w:rsidR="00997677" w:rsidRPr="00A2551E" w:rsidRDefault="00997677" w:rsidP="00997677">
      <w:r w:rsidRPr="00A2551E">
        <w:rPr>
          <w:rStyle w:val="HideTWBExt"/>
        </w:rPr>
        <w:t>&lt;/RepeatBlock-By&gt;</w:t>
      </w:r>
    </w:p>
    <w:p w14:paraId="2EA6918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72A28D5" w14:textId="77777777" w:rsidR="00997677" w:rsidRPr="00A2551E" w:rsidRDefault="00997677" w:rsidP="00997677">
      <w:pPr>
        <w:pStyle w:val="NormalBold"/>
      </w:pPr>
      <w:r w:rsidRPr="00A2551E">
        <w:rPr>
          <w:rStyle w:val="HideTWBExt"/>
          <w:b w:val="0"/>
        </w:rPr>
        <w:t>&lt;Article&gt;</w:t>
      </w:r>
      <w:r w:rsidRPr="00A2551E">
        <w:t>Paragrafo 22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94BF716" w14:textId="77777777" w:rsidTr="00B568DA">
        <w:trPr>
          <w:jc w:val="center"/>
        </w:trPr>
        <w:tc>
          <w:tcPr>
            <w:tcW w:w="9752" w:type="dxa"/>
            <w:gridSpan w:val="2"/>
          </w:tcPr>
          <w:p w14:paraId="376D5B15" w14:textId="77777777" w:rsidR="00997677" w:rsidRPr="00A2551E" w:rsidRDefault="00997677" w:rsidP="00B568DA">
            <w:pPr>
              <w:keepNext/>
            </w:pPr>
          </w:p>
        </w:tc>
      </w:tr>
      <w:tr w:rsidR="00997677" w:rsidRPr="00A2551E" w14:paraId="27E34480" w14:textId="77777777" w:rsidTr="00B568DA">
        <w:trPr>
          <w:jc w:val="center"/>
        </w:trPr>
        <w:tc>
          <w:tcPr>
            <w:tcW w:w="4876" w:type="dxa"/>
            <w:hideMark/>
          </w:tcPr>
          <w:p w14:paraId="72530B9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6F1735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1E42A9A" w14:textId="77777777" w:rsidTr="00B568DA">
        <w:trPr>
          <w:jc w:val="center"/>
        </w:trPr>
        <w:tc>
          <w:tcPr>
            <w:tcW w:w="4876" w:type="dxa"/>
            <w:hideMark/>
          </w:tcPr>
          <w:p w14:paraId="54C79F44" w14:textId="77777777" w:rsidR="00997677" w:rsidRPr="00A2551E" w:rsidRDefault="00997677" w:rsidP="00B568DA">
            <w:pPr>
              <w:pStyle w:val="Normal6"/>
              <w:rPr>
                <w:lang w:val="it-IT"/>
              </w:rPr>
            </w:pPr>
            <w:r w:rsidRPr="00A2551E">
              <w:rPr>
                <w:lang w:val="it-IT"/>
              </w:rPr>
              <w:t>22.</w:t>
            </w:r>
            <w:r w:rsidRPr="00A2551E">
              <w:rPr>
                <w:lang w:val="it-IT"/>
              </w:rPr>
              <w:tab/>
              <w:t xml:space="preserve">chiede il rafforzamento del prossimo quadro finanziario pluriennale (QFP) e </w:t>
            </w:r>
            <w:r w:rsidRPr="00A2551E">
              <w:rPr>
                <w:b/>
                <w:i/>
                <w:lang w:val="it-IT"/>
              </w:rPr>
              <w:t>un migliore utilizzo del FSE+, del FESR, del FEAD e dell'AMIF al fine di rafforzare le</w:t>
            </w:r>
            <w:r w:rsidRPr="00A2551E">
              <w:rPr>
                <w:lang w:val="it-IT"/>
              </w:rPr>
              <w:t xml:space="preserve"> politiche che contribuiscono all'eliminazione della povertà;</w:t>
            </w:r>
          </w:p>
        </w:tc>
        <w:tc>
          <w:tcPr>
            <w:tcW w:w="4876" w:type="dxa"/>
            <w:hideMark/>
          </w:tcPr>
          <w:p w14:paraId="0935D976" w14:textId="77777777" w:rsidR="00997677" w:rsidRPr="00A2551E" w:rsidRDefault="00997677" w:rsidP="00B568DA">
            <w:pPr>
              <w:pStyle w:val="Normal6"/>
              <w:rPr>
                <w:szCs w:val="24"/>
                <w:lang w:val="it-IT"/>
              </w:rPr>
            </w:pPr>
            <w:r w:rsidRPr="00A2551E">
              <w:rPr>
                <w:lang w:val="it-IT"/>
              </w:rPr>
              <w:t>22.</w:t>
            </w:r>
            <w:r w:rsidRPr="00A2551E">
              <w:rPr>
                <w:lang w:val="it-IT"/>
              </w:rPr>
              <w:tab/>
              <w:t xml:space="preserve">chiede il rafforzamento del prossimo quadro finanziario pluriennale (QFP) e </w:t>
            </w:r>
            <w:r w:rsidRPr="00A2551E">
              <w:rPr>
                <w:b/>
                <w:i/>
                <w:lang w:val="it-IT"/>
              </w:rPr>
              <w:t>una dotazione finanziaria notevolmente maggiore e ben distinta per il rafforzamento delle</w:t>
            </w:r>
            <w:r w:rsidRPr="00A2551E">
              <w:rPr>
                <w:lang w:val="it-IT"/>
              </w:rPr>
              <w:t xml:space="preserve"> politiche che contribuiscono all'eliminazione della povertà </w:t>
            </w:r>
            <w:r w:rsidRPr="00A2551E">
              <w:rPr>
                <w:b/>
                <w:i/>
                <w:lang w:val="it-IT"/>
              </w:rPr>
              <w:t>e la garanzia di un sostegno mirato ai gruppi emarginati e vulnerabili, con l'obiettivo di realizzare la coesione economica, sociale e territoriale in tutta Europa</w:t>
            </w:r>
            <w:r w:rsidRPr="00A2551E">
              <w:rPr>
                <w:lang w:val="it-IT"/>
              </w:rPr>
              <w:t xml:space="preserve">; </w:t>
            </w:r>
            <w:r w:rsidRPr="00A2551E">
              <w:rPr>
                <w:b/>
                <w:i/>
                <w:lang w:val="it-IT"/>
              </w:rPr>
              <w:t>sottolinea il ruolo essenziale del FSE+, in particolare del FEAD e della garanzia europea per l'infanzia, nonché del FESR e dell'AMIF in tale contesto;</w:t>
            </w:r>
          </w:p>
        </w:tc>
      </w:tr>
    </w:tbl>
    <w:p w14:paraId="594352A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6C5A78F" w14:textId="77777777" w:rsidR="00997677" w:rsidRPr="00A2551E" w:rsidRDefault="00997677" w:rsidP="00997677">
      <w:r w:rsidRPr="00A2551E">
        <w:rPr>
          <w:rStyle w:val="HideTWBExt"/>
        </w:rPr>
        <w:t>&lt;/Amend&gt;</w:t>
      </w:r>
    </w:p>
    <w:p w14:paraId="79CBF6B5" w14:textId="4781AAF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459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0C47C89"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CEA5422" w14:textId="77777777" w:rsidR="00997677" w:rsidRPr="00A2551E" w:rsidRDefault="00997677" w:rsidP="00997677">
      <w:r w:rsidRPr="00A2551E">
        <w:rPr>
          <w:rStyle w:val="HideTWBExt"/>
        </w:rPr>
        <w:t>&lt;/RepeatBlock-By&gt;</w:t>
      </w:r>
    </w:p>
    <w:p w14:paraId="34AA775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AB02589" w14:textId="77777777" w:rsidR="00997677" w:rsidRPr="00A2551E" w:rsidRDefault="00997677" w:rsidP="00997677">
      <w:pPr>
        <w:pStyle w:val="NormalBold"/>
      </w:pPr>
      <w:r w:rsidRPr="00A2551E">
        <w:rPr>
          <w:rStyle w:val="HideTWBExt"/>
          <w:b w:val="0"/>
        </w:rPr>
        <w:t>&lt;Article&gt;</w:t>
      </w:r>
      <w:r w:rsidRPr="00A2551E">
        <w:t>Paragrafo 22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1B38599" w14:textId="77777777" w:rsidTr="00B568DA">
        <w:trPr>
          <w:jc w:val="center"/>
        </w:trPr>
        <w:tc>
          <w:tcPr>
            <w:tcW w:w="9752" w:type="dxa"/>
            <w:gridSpan w:val="2"/>
          </w:tcPr>
          <w:p w14:paraId="229CBAB5" w14:textId="77777777" w:rsidR="00997677" w:rsidRPr="00A2551E" w:rsidRDefault="00997677" w:rsidP="00B568DA">
            <w:pPr>
              <w:keepNext/>
            </w:pPr>
          </w:p>
        </w:tc>
      </w:tr>
      <w:tr w:rsidR="00997677" w:rsidRPr="00A2551E" w14:paraId="7A326516" w14:textId="77777777" w:rsidTr="00B568DA">
        <w:trPr>
          <w:jc w:val="center"/>
        </w:trPr>
        <w:tc>
          <w:tcPr>
            <w:tcW w:w="4876" w:type="dxa"/>
            <w:hideMark/>
          </w:tcPr>
          <w:p w14:paraId="0F19223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243481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487AC6A" w14:textId="77777777" w:rsidTr="00B568DA">
        <w:trPr>
          <w:jc w:val="center"/>
        </w:trPr>
        <w:tc>
          <w:tcPr>
            <w:tcW w:w="4876" w:type="dxa"/>
            <w:hideMark/>
          </w:tcPr>
          <w:p w14:paraId="7A5CF40D" w14:textId="77777777" w:rsidR="00997677" w:rsidRPr="00A2551E" w:rsidRDefault="00997677" w:rsidP="00B568DA">
            <w:pPr>
              <w:pStyle w:val="Normal6"/>
              <w:rPr>
                <w:lang w:val="it-IT"/>
              </w:rPr>
            </w:pPr>
            <w:r w:rsidRPr="00A2551E">
              <w:rPr>
                <w:lang w:val="it-IT"/>
              </w:rPr>
              <w:t>22.</w:t>
            </w:r>
            <w:r w:rsidRPr="00A2551E">
              <w:rPr>
                <w:lang w:val="it-IT"/>
              </w:rPr>
              <w:tab/>
              <w:t>chiede il rafforzamento del prossimo quadro finanziario pluriennale (QFP) e un migliore utilizzo del FSE+, del FESR, del FEAD e dell'AMIF al fine di rafforzare le politiche che contribuiscono all'eliminazione della povertà;</w:t>
            </w:r>
          </w:p>
        </w:tc>
        <w:tc>
          <w:tcPr>
            <w:tcW w:w="4876" w:type="dxa"/>
            <w:hideMark/>
          </w:tcPr>
          <w:p w14:paraId="5B0B88B0" w14:textId="77777777" w:rsidR="00997677" w:rsidRPr="00A2551E" w:rsidRDefault="00997677" w:rsidP="00B568DA">
            <w:pPr>
              <w:pStyle w:val="Normal6"/>
              <w:rPr>
                <w:szCs w:val="24"/>
                <w:lang w:val="it-IT"/>
              </w:rPr>
            </w:pPr>
            <w:r w:rsidRPr="00A2551E">
              <w:rPr>
                <w:lang w:val="it-IT"/>
              </w:rPr>
              <w:t>22.</w:t>
            </w:r>
            <w:r w:rsidRPr="00A2551E">
              <w:rPr>
                <w:lang w:val="it-IT"/>
              </w:rPr>
              <w:tab/>
            </w:r>
            <w:r w:rsidRPr="00A2551E">
              <w:rPr>
                <w:b/>
                <w:i/>
                <w:lang w:val="it-IT"/>
              </w:rPr>
              <w:t>sottolinea che la strategia contro la povertà produrrà risultati solo se accompagnata da finanziamenti adeguati a livello europeo e nazionale;</w:t>
            </w:r>
            <w:r w:rsidRPr="00A2551E">
              <w:rPr>
                <w:lang w:val="it-IT"/>
              </w:rPr>
              <w:t xml:space="preserve"> chiede il rafforzamento del prossimo quadro finanziario pluriennale (QFP) e un migliore utilizzo del FSE+, del FESR, del FEAD</w:t>
            </w:r>
            <w:r w:rsidRPr="00A2551E">
              <w:rPr>
                <w:b/>
                <w:i/>
                <w:lang w:val="it-IT"/>
              </w:rPr>
              <w:t>, del CERV</w:t>
            </w:r>
            <w:r w:rsidRPr="00A2551E">
              <w:rPr>
                <w:lang w:val="it-IT"/>
              </w:rPr>
              <w:t xml:space="preserve"> e dell'AMIF al fine di rafforzare le politiche che contribuiscono all'eliminazione della povertà; </w:t>
            </w:r>
            <w:r w:rsidRPr="00A2551E">
              <w:rPr>
                <w:b/>
                <w:i/>
                <w:lang w:val="it-IT"/>
              </w:rPr>
              <w:t>sottolinea l'importanza di ottimizzare l'uso dei fondi dell'UE, compreso il dispositivo per la ripresa e la resilienza, per finanziare misure concrete di lotta alla povertà quali alloggi efficienti sotto il profilo energetico e a prezzi abbordabili, l'accesso a un'educazione e cura della prima infanzia di qualità, trasporti pubblici accessibili e un sostegno energetico mirato per le famiglie a basso reddito; invita inoltre la Commissione europea a mantenere la condizione abilitante tematica dei fondi dell'UE per l'istituzione di un quadro strategico nazionale per l'inclusione sociale e la riduzione della povertà nel prossimo QFP;</w:t>
            </w:r>
          </w:p>
        </w:tc>
      </w:tr>
    </w:tbl>
    <w:p w14:paraId="43EE4E9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84A3999" w14:textId="77777777" w:rsidR="00997677" w:rsidRPr="00A2551E" w:rsidRDefault="00997677" w:rsidP="00997677">
      <w:r w:rsidRPr="00A2551E">
        <w:rPr>
          <w:rStyle w:val="HideTWBExt"/>
        </w:rPr>
        <w:t>&lt;/Amend&gt;</w:t>
      </w:r>
    </w:p>
    <w:p w14:paraId="318C4305" w14:textId="274D89B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CF3F526"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6610A6F1" w14:textId="77777777" w:rsidR="00997677" w:rsidRPr="00A2551E" w:rsidRDefault="00997677" w:rsidP="00997677">
      <w:r w:rsidRPr="00A2551E">
        <w:rPr>
          <w:rStyle w:val="HideTWBExt"/>
        </w:rPr>
        <w:t>&lt;/RepeatBlock-By&gt;</w:t>
      </w:r>
    </w:p>
    <w:p w14:paraId="27E15A5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B54BACB" w14:textId="77777777" w:rsidR="00997677" w:rsidRPr="00A2551E" w:rsidRDefault="00997677" w:rsidP="00997677">
      <w:pPr>
        <w:pStyle w:val="NormalBold"/>
      </w:pPr>
      <w:r w:rsidRPr="00A2551E">
        <w:rPr>
          <w:rStyle w:val="HideTWBExt"/>
          <w:b w:val="0"/>
        </w:rPr>
        <w:t>&lt;Article&gt;</w:t>
      </w:r>
      <w:r w:rsidRPr="00A2551E">
        <w:t>Paragrafo 22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8AD6F55" w14:textId="77777777" w:rsidTr="00B568DA">
        <w:trPr>
          <w:jc w:val="center"/>
        </w:trPr>
        <w:tc>
          <w:tcPr>
            <w:tcW w:w="9752" w:type="dxa"/>
            <w:gridSpan w:val="2"/>
          </w:tcPr>
          <w:p w14:paraId="4C8EADC6" w14:textId="77777777" w:rsidR="00997677" w:rsidRPr="00A2551E" w:rsidRDefault="00997677" w:rsidP="00B568DA">
            <w:pPr>
              <w:keepNext/>
            </w:pPr>
          </w:p>
        </w:tc>
      </w:tr>
      <w:tr w:rsidR="00997677" w:rsidRPr="00A2551E" w14:paraId="74DA3A42" w14:textId="77777777" w:rsidTr="00B568DA">
        <w:trPr>
          <w:jc w:val="center"/>
        </w:trPr>
        <w:tc>
          <w:tcPr>
            <w:tcW w:w="4876" w:type="dxa"/>
            <w:hideMark/>
          </w:tcPr>
          <w:p w14:paraId="5094C0A8"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5AFD06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94D8574" w14:textId="77777777" w:rsidTr="00B568DA">
        <w:trPr>
          <w:jc w:val="center"/>
        </w:trPr>
        <w:tc>
          <w:tcPr>
            <w:tcW w:w="4876" w:type="dxa"/>
            <w:hideMark/>
          </w:tcPr>
          <w:p w14:paraId="72F9DD26" w14:textId="77777777" w:rsidR="00997677" w:rsidRPr="00A2551E" w:rsidRDefault="00997677" w:rsidP="00B568DA">
            <w:pPr>
              <w:pStyle w:val="Normal6"/>
              <w:rPr>
                <w:lang w:val="it-IT"/>
              </w:rPr>
            </w:pPr>
            <w:r w:rsidRPr="00A2551E">
              <w:rPr>
                <w:lang w:val="it-IT"/>
              </w:rPr>
              <w:t>22.</w:t>
            </w:r>
            <w:r w:rsidRPr="00A2551E">
              <w:rPr>
                <w:lang w:val="it-IT"/>
              </w:rPr>
              <w:tab/>
              <w:t>chiede il rafforzamento del prossimo quadro finanziario pluriennale (QFP) e un migliore utilizzo del FSE+, del FESR</w:t>
            </w:r>
            <w:r w:rsidRPr="00A2551E">
              <w:rPr>
                <w:b/>
                <w:i/>
                <w:lang w:val="it-IT"/>
              </w:rPr>
              <w:t>,</w:t>
            </w:r>
            <w:r w:rsidRPr="00A2551E">
              <w:rPr>
                <w:lang w:val="it-IT"/>
              </w:rPr>
              <w:t xml:space="preserve"> del FEAD </w:t>
            </w:r>
            <w:r w:rsidRPr="00A2551E">
              <w:rPr>
                <w:b/>
                <w:i/>
                <w:lang w:val="it-IT"/>
              </w:rPr>
              <w:t>e dell'AMIF</w:t>
            </w:r>
            <w:r w:rsidRPr="00A2551E">
              <w:rPr>
                <w:lang w:val="it-IT"/>
              </w:rPr>
              <w:t xml:space="preserve"> al fine di rafforzare le politiche che contribuiscono all'eliminazione della povertà;</w:t>
            </w:r>
          </w:p>
        </w:tc>
        <w:tc>
          <w:tcPr>
            <w:tcW w:w="4876" w:type="dxa"/>
            <w:hideMark/>
          </w:tcPr>
          <w:p w14:paraId="76A5FFA6" w14:textId="77777777" w:rsidR="00997677" w:rsidRPr="00A2551E" w:rsidRDefault="00997677" w:rsidP="00B568DA">
            <w:pPr>
              <w:pStyle w:val="Normal6"/>
              <w:rPr>
                <w:szCs w:val="24"/>
                <w:lang w:val="it-IT"/>
              </w:rPr>
            </w:pPr>
            <w:r w:rsidRPr="00A2551E">
              <w:rPr>
                <w:lang w:val="it-IT"/>
              </w:rPr>
              <w:t>22.</w:t>
            </w:r>
            <w:r w:rsidRPr="00A2551E">
              <w:rPr>
                <w:lang w:val="it-IT"/>
              </w:rPr>
              <w:tab/>
              <w:t xml:space="preserve">chiede il rafforzamento del prossimo quadro finanziario pluriennale (QFP) e un migliore utilizzo del FSE+, del FESR </w:t>
            </w:r>
            <w:r w:rsidRPr="00A2551E">
              <w:rPr>
                <w:b/>
                <w:i/>
                <w:lang w:val="it-IT"/>
              </w:rPr>
              <w:t>e</w:t>
            </w:r>
            <w:r w:rsidRPr="00A2551E">
              <w:rPr>
                <w:lang w:val="it-IT"/>
              </w:rPr>
              <w:t xml:space="preserve"> del FEAD al fine di rafforzare le politiche che contribuiscono all'eliminazione della povertà;</w:t>
            </w:r>
          </w:p>
        </w:tc>
      </w:tr>
    </w:tbl>
    <w:p w14:paraId="0E05A09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8EF68FA" w14:textId="77777777" w:rsidR="00997677" w:rsidRPr="00A2551E" w:rsidRDefault="00997677" w:rsidP="00997677">
      <w:r w:rsidRPr="00A2551E">
        <w:rPr>
          <w:rStyle w:val="HideTWBExt"/>
        </w:rPr>
        <w:t>&lt;/Amend&gt;</w:t>
      </w:r>
    </w:p>
    <w:p w14:paraId="101F4E51" w14:textId="3951172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C0C3898"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BE3D76B" w14:textId="77777777" w:rsidR="00997677" w:rsidRPr="00A2551E" w:rsidRDefault="00997677" w:rsidP="00997677">
      <w:r w:rsidRPr="00A2551E">
        <w:rPr>
          <w:rStyle w:val="HideTWBExt"/>
        </w:rPr>
        <w:t>&lt;/RepeatBlock-By&gt;</w:t>
      </w:r>
    </w:p>
    <w:p w14:paraId="0ECBE03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3E6473BE" w14:textId="77777777" w:rsidR="00997677" w:rsidRPr="00A2551E" w:rsidRDefault="00997677" w:rsidP="00997677">
      <w:pPr>
        <w:pStyle w:val="NormalBold"/>
      </w:pPr>
      <w:r w:rsidRPr="00A2551E">
        <w:rPr>
          <w:rStyle w:val="HideTWBExt"/>
          <w:b w:val="0"/>
        </w:rPr>
        <w:t>&lt;Article&gt;</w:t>
      </w:r>
      <w:r w:rsidRPr="00A2551E">
        <w:t>Paragrafo 22</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FEDF045" w14:textId="77777777" w:rsidTr="00B568DA">
        <w:trPr>
          <w:jc w:val="center"/>
        </w:trPr>
        <w:tc>
          <w:tcPr>
            <w:tcW w:w="9752" w:type="dxa"/>
            <w:gridSpan w:val="2"/>
          </w:tcPr>
          <w:p w14:paraId="2EB925DA" w14:textId="77777777" w:rsidR="00997677" w:rsidRPr="00A2551E" w:rsidRDefault="00997677" w:rsidP="00B568DA">
            <w:pPr>
              <w:keepNext/>
            </w:pPr>
          </w:p>
        </w:tc>
      </w:tr>
      <w:tr w:rsidR="00997677" w:rsidRPr="00A2551E" w14:paraId="4580F22A" w14:textId="77777777" w:rsidTr="00B568DA">
        <w:trPr>
          <w:jc w:val="center"/>
        </w:trPr>
        <w:tc>
          <w:tcPr>
            <w:tcW w:w="4876" w:type="dxa"/>
            <w:hideMark/>
          </w:tcPr>
          <w:p w14:paraId="362732E6"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8D8855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B66934F" w14:textId="77777777" w:rsidTr="00B568DA">
        <w:trPr>
          <w:jc w:val="center"/>
        </w:trPr>
        <w:tc>
          <w:tcPr>
            <w:tcW w:w="4876" w:type="dxa"/>
            <w:hideMark/>
          </w:tcPr>
          <w:p w14:paraId="7ED703A1" w14:textId="77777777" w:rsidR="00997677" w:rsidRPr="00A2551E" w:rsidRDefault="00997677" w:rsidP="00B568DA">
            <w:pPr>
              <w:pStyle w:val="Normal6"/>
              <w:rPr>
                <w:lang w:val="it-IT"/>
              </w:rPr>
            </w:pPr>
            <w:r w:rsidRPr="00A2551E">
              <w:rPr>
                <w:lang w:val="it-IT"/>
              </w:rPr>
              <w:t>22.</w:t>
            </w:r>
            <w:r w:rsidRPr="00A2551E">
              <w:rPr>
                <w:lang w:val="it-IT"/>
              </w:rPr>
              <w:tab/>
              <w:t xml:space="preserve">chiede il rafforzamento del prossimo quadro finanziario pluriennale (QFP) e un migliore utilizzo del FSE+, del FESR, del FEAD e dell'AMIF al fine di rafforzare le politiche che contribuiscono </w:t>
            </w:r>
            <w:r w:rsidRPr="00A2551E">
              <w:rPr>
                <w:b/>
                <w:i/>
                <w:lang w:val="it-IT"/>
              </w:rPr>
              <w:t>all'eliminazione della</w:t>
            </w:r>
            <w:r w:rsidRPr="00A2551E">
              <w:rPr>
                <w:lang w:val="it-IT"/>
              </w:rPr>
              <w:t xml:space="preserve"> povertà;</w:t>
            </w:r>
          </w:p>
        </w:tc>
        <w:tc>
          <w:tcPr>
            <w:tcW w:w="4876" w:type="dxa"/>
            <w:hideMark/>
          </w:tcPr>
          <w:p w14:paraId="19B3378B" w14:textId="77777777" w:rsidR="00997677" w:rsidRPr="00A2551E" w:rsidRDefault="00997677" w:rsidP="00B568DA">
            <w:pPr>
              <w:pStyle w:val="Normal6"/>
              <w:rPr>
                <w:szCs w:val="24"/>
                <w:lang w:val="it-IT"/>
              </w:rPr>
            </w:pPr>
            <w:r w:rsidRPr="00A2551E">
              <w:rPr>
                <w:lang w:val="it-IT"/>
              </w:rPr>
              <w:t>22.</w:t>
            </w:r>
            <w:r w:rsidRPr="00A2551E">
              <w:rPr>
                <w:lang w:val="it-IT"/>
              </w:rPr>
              <w:tab/>
              <w:t xml:space="preserve">chiede il rafforzamento del prossimo quadro finanziario pluriennale (QFP) e un migliore utilizzo del FSE+, del FESR, del FEAD e dell'AMIF al fine di rafforzare le politiche che contribuiscono </w:t>
            </w:r>
            <w:r w:rsidRPr="00A2551E">
              <w:rPr>
                <w:b/>
                <w:i/>
                <w:lang w:val="it-IT"/>
              </w:rPr>
              <w:t>a mettere fine alla</w:t>
            </w:r>
            <w:r w:rsidRPr="00A2551E">
              <w:rPr>
                <w:lang w:val="it-IT"/>
              </w:rPr>
              <w:t xml:space="preserve"> povertà;</w:t>
            </w:r>
          </w:p>
        </w:tc>
      </w:tr>
    </w:tbl>
    <w:p w14:paraId="792DFFEF"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4C0638A" w14:textId="77777777" w:rsidR="00997677" w:rsidRPr="00A2551E" w:rsidRDefault="00997677" w:rsidP="00997677">
      <w:r w:rsidRPr="00A2551E">
        <w:rPr>
          <w:rStyle w:val="HideTWBExt"/>
        </w:rPr>
        <w:t>&lt;/Amend&gt;</w:t>
      </w:r>
    </w:p>
    <w:p w14:paraId="2B904D68" w14:textId="1F8A80BD"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9F65BCE"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5B2CE38C" w14:textId="77777777" w:rsidR="00997677" w:rsidRPr="00A2551E" w:rsidRDefault="00997677" w:rsidP="00997677">
      <w:r w:rsidRPr="00A2551E">
        <w:rPr>
          <w:rStyle w:val="HideTWBExt"/>
        </w:rPr>
        <w:t>&lt;/RepeatBlock-By&gt;</w:t>
      </w:r>
    </w:p>
    <w:p w14:paraId="64225969"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4CCEC09" w14:textId="77777777" w:rsidR="00997677" w:rsidRPr="00A2551E" w:rsidRDefault="00997677" w:rsidP="00997677">
      <w:pPr>
        <w:pStyle w:val="NormalBold"/>
      </w:pPr>
      <w:r w:rsidRPr="00A2551E">
        <w:rPr>
          <w:rStyle w:val="HideTWBExt"/>
          <w:b w:val="0"/>
        </w:rPr>
        <w:t>&lt;Article&gt;</w:t>
      </w:r>
      <w:r w:rsidRPr="00A2551E">
        <w:t>Paragrafo 22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A12E334" w14:textId="77777777" w:rsidTr="00B568DA">
        <w:trPr>
          <w:jc w:val="center"/>
        </w:trPr>
        <w:tc>
          <w:tcPr>
            <w:tcW w:w="9752" w:type="dxa"/>
            <w:gridSpan w:val="2"/>
          </w:tcPr>
          <w:p w14:paraId="1487D569" w14:textId="77777777" w:rsidR="00997677" w:rsidRPr="00A2551E" w:rsidRDefault="00997677" w:rsidP="00B568DA">
            <w:pPr>
              <w:keepNext/>
            </w:pPr>
          </w:p>
        </w:tc>
      </w:tr>
      <w:tr w:rsidR="00997677" w:rsidRPr="00A2551E" w14:paraId="448238FE" w14:textId="77777777" w:rsidTr="00B568DA">
        <w:trPr>
          <w:jc w:val="center"/>
        </w:trPr>
        <w:tc>
          <w:tcPr>
            <w:tcW w:w="4876" w:type="dxa"/>
            <w:hideMark/>
          </w:tcPr>
          <w:p w14:paraId="01A3155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877519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BF50759" w14:textId="77777777" w:rsidTr="00B568DA">
        <w:trPr>
          <w:jc w:val="center"/>
        </w:trPr>
        <w:tc>
          <w:tcPr>
            <w:tcW w:w="4876" w:type="dxa"/>
          </w:tcPr>
          <w:p w14:paraId="52D1487B" w14:textId="77777777" w:rsidR="00997677" w:rsidRPr="00A2551E" w:rsidRDefault="00997677" w:rsidP="00B568DA">
            <w:pPr>
              <w:pStyle w:val="Normal6"/>
              <w:rPr>
                <w:lang w:val="it-IT"/>
              </w:rPr>
            </w:pPr>
          </w:p>
        </w:tc>
        <w:tc>
          <w:tcPr>
            <w:tcW w:w="4876" w:type="dxa"/>
            <w:hideMark/>
          </w:tcPr>
          <w:p w14:paraId="41D67937" w14:textId="77777777" w:rsidR="00997677" w:rsidRPr="00A2551E" w:rsidRDefault="00997677" w:rsidP="00B568DA">
            <w:pPr>
              <w:pStyle w:val="Normal6"/>
              <w:rPr>
                <w:szCs w:val="24"/>
                <w:lang w:val="it-IT"/>
              </w:rPr>
            </w:pPr>
            <w:r w:rsidRPr="00A2551E">
              <w:rPr>
                <w:b/>
                <w:i/>
                <w:lang w:val="it-IT"/>
              </w:rPr>
              <w:t>22 bis.</w:t>
            </w:r>
            <w:r w:rsidRPr="00A2551E">
              <w:rPr>
                <w:b/>
                <w:i/>
                <w:lang w:val="it-IT"/>
              </w:rPr>
              <w:tab/>
              <w:t>ricorda le condizioni abilitanti tematiche applicabili al FESR, al FSE+ e al Fondo di coesione di cui all'allegato IV del regolamento (UE) 2021/1060 del Parlamento europeo recante le disposizioni comuni applicabili a tali fondi, in particolare la condizione abilitante 4.4, dal titolo "Quadro politico strategico nazionale per l'inclusione sociale e la riduzione della povertà"; sottolinea l'importanza di collegare la strategia e il suo finanziamento agli obiettivi specifici precedentemente definiti, vale a dire: 1) per il FESR, promuovere l'inclusione socioeconomica delle comunità emarginate, delle famiglie a basso reddito e dei gruppi svantaggiati, incluse le persone con bisogni speciali, mediante azioni integrate riguardanti alloggi e servizi sociali; 2) per il FSE+, incentivare l'inclusione attiva, per promuovere le pari opportunità, la non discriminazione e la partecipazione attiva, e migliorare l'occupabilità, in particolare dei gruppi svantaggiati; invita la Commissione, il Parlamento europeo e il Consiglio a garantire che le disposizioni comuni del FESR e del FSE+ rispecchino meglio tali obiettivi specifici e a inserire un chiaro collegamento con la strategia nel prossimo quadro finanziario pluriennale;</w:t>
            </w:r>
          </w:p>
        </w:tc>
      </w:tr>
    </w:tbl>
    <w:p w14:paraId="6227CF6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2C4C75BD" w14:textId="77777777" w:rsidR="00997677" w:rsidRPr="00A2551E" w:rsidRDefault="00997677" w:rsidP="00997677">
      <w:r w:rsidRPr="00A2551E">
        <w:rPr>
          <w:rStyle w:val="HideTWBExt"/>
        </w:rPr>
        <w:t>&lt;/Amend&gt;</w:t>
      </w:r>
    </w:p>
    <w:p w14:paraId="0D128FB7" w14:textId="14D3B61D"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C200F23"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4F17946" w14:textId="77777777" w:rsidR="00997677" w:rsidRPr="00A2551E" w:rsidRDefault="00997677" w:rsidP="00997677">
      <w:r w:rsidRPr="00A2551E">
        <w:rPr>
          <w:rStyle w:val="HideTWBExt"/>
        </w:rPr>
        <w:t>&lt;/RepeatBlock-By&gt;</w:t>
      </w:r>
    </w:p>
    <w:p w14:paraId="0EC637D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558080B" w14:textId="77777777" w:rsidR="00997677" w:rsidRPr="00A2551E" w:rsidRDefault="00997677" w:rsidP="00997677">
      <w:pPr>
        <w:pStyle w:val="NormalBold"/>
      </w:pPr>
      <w:r w:rsidRPr="00A2551E">
        <w:rPr>
          <w:rStyle w:val="HideTWBExt"/>
          <w:b w:val="0"/>
        </w:rPr>
        <w:t>&lt;Article&gt;</w:t>
      </w:r>
      <w:r w:rsidRPr="00A2551E">
        <w:t>Paragrafo 22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0201998" w14:textId="77777777" w:rsidTr="00B568DA">
        <w:trPr>
          <w:jc w:val="center"/>
        </w:trPr>
        <w:tc>
          <w:tcPr>
            <w:tcW w:w="9752" w:type="dxa"/>
            <w:gridSpan w:val="2"/>
          </w:tcPr>
          <w:p w14:paraId="7D3973E5" w14:textId="77777777" w:rsidR="00997677" w:rsidRPr="00A2551E" w:rsidRDefault="00997677" w:rsidP="00B568DA">
            <w:pPr>
              <w:keepNext/>
            </w:pPr>
          </w:p>
        </w:tc>
      </w:tr>
      <w:tr w:rsidR="00997677" w:rsidRPr="00A2551E" w14:paraId="04270AB6" w14:textId="77777777" w:rsidTr="00B568DA">
        <w:trPr>
          <w:jc w:val="center"/>
        </w:trPr>
        <w:tc>
          <w:tcPr>
            <w:tcW w:w="4876" w:type="dxa"/>
            <w:hideMark/>
          </w:tcPr>
          <w:p w14:paraId="0A82AA5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1CEC34C"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4F2BF7E" w14:textId="77777777" w:rsidTr="00B568DA">
        <w:trPr>
          <w:jc w:val="center"/>
        </w:trPr>
        <w:tc>
          <w:tcPr>
            <w:tcW w:w="4876" w:type="dxa"/>
          </w:tcPr>
          <w:p w14:paraId="68D2A242" w14:textId="77777777" w:rsidR="00997677" w:rsidRPr="00A2551E" w:rsidRDefault="00997677" w:rsidP="00B568DA">
            <w:pPr>
              <w:pStyle w:val="Normal6"/>
              <w:rPr>
                <w:lang w:val="it-IT"/>
              </w:rPr>
            </w:pPr>
          </w:p>
        </w:tc>
        <w:tc>
          <w:tcPr>
            <w:tcW w:w="4876" w:type="dxa"/>
            <w:hideMark/>
          </w:tcPr>
          <w:p w14:paraId="73A7BC61" w14:textId="77777777" w:rsidR="00997677" w:rsidRPr="00A2551E" w:rsidRDefault="00997677" w:rsidP="00B568DA">
            <w:pPr>
              <w:pStyle w:val="Normal6"/>
              <w:rPr>
                <w:szCs w:val="24"/>
                <w:lang w:val="it-IT"/>
              </w:rPr>
            </w:pPr>
            <w:r w:rsidRPr="00A2551E">
              <w:rPr>
                <w:b/>
                <w:i/>
                <w:lang w:val="it-IT"/>
              </w:rPr>
              <w:t>22 bis.</w:t>
            </w:r>
            <w:r w:rsidRPr="00A2551E">
              <w:rPr>
                <w:b/>
                <w:i/>
                <w:lang w:val="it-IT"/>
              </w:rPr>
              <w:tab/>
              <w:t xml:space="preserve">evidenzia il ruolo positivo svolto dai finanziamenti europei nel finanziamento di progetti innovativi per combattere la povertà e l'esclusione sociale e sottolinea che continuare a erogare tali finanziamenti è fondamentale per attrarre maggiori finanziamenti nazionali a favore di idee che si sono dimostrate efficaci; chiede che il bilancio dell'UE dia priorità agli investimenti finalizzati al progresso sociale e alla riduzione della povertà e delle disuguaglianze, utilizzando il Fondo sociale europeo Plus (FSE+) come fondo autonomo dedicato al sostegno dell'inclusione sociale; sottolinea l'importanza di mantenere una dotazione finanziaria specifica per i gruppi più svantaggiati; invita inoltre la Commissione a prendere in considerazione una maggiore semplificazione dell'accesso ai fondi dell'UE per le organizzazioni senza scopo di lucro il cui obiettivo è combattere la povertà e l'esclusione sociale, nonché un tasso di cofinanziamento più elevato per i progetti in tale settore; </w:t>
            </w:r>
          </w:p>
        </w:tc>
      </w:tr>
    </w:tbl>
    <w:p w14:paraId="6FA8E7C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DD01D60" w14:textId="77777777" w:rsidR="00997677" w:rsidRPr="00A2551E" w:rsidRDefault="00997677" w:rsidP="00997677">
      <w:r w:rsidRPr="00A2551E">
        <w:rPr>
          <w:rStyle w:val="HideTWBExt"/>
        </w:rPr>
        <w:t>&lt;/Amend&gt;</w:t>
      </w:r>
    </w:p>
    <w:p w14:paraId="27DE45B1" w14:textId="6A453F4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5245DE0" w14:textId="3C32AD82" w:rsidR="00997677" w:rsidRPr="00A2551E" w:rsidRDefault="00997677" w:rsidP="00997677">
      <w:pPr>
        <w:pStyle w:val="NormalBold"/>
      </w:pPr>
      <w:r w:rsidRPr="00A2551E">
        <w:rPr>
          <w:rStyle w:val="HideTWBExt"/>
          <w:b w:val="0"/>
        </w:rPr>
        <w:t>&lt;RepeatBlock-By&gt;&lt;Members&gt;</w:t>
      </w:r>
      <w:r w:rsidRPr="00A2551E">
        <w:t xml:space="preserve">João Oliveira, Marie Toussaint, Marit </w:t>
      </w:r>
      <w:proofErr w:type="spellStart"/>
      <w:r w:rsidRPr="00A2551E">
        <w:t>Maij</w:t>
      </w:r>
      <w:proofErr w:type="spellEnd"/>
      <w:r w:rsidRPr="00A2551E">
        <w:t xml:space="preserve">, Pasquale Tridico, Hristo Petrov, Estrella </w:t>
      </w:r>
      <w:proofErr w:type="spellStart"/>
      <w:r w:rsidRPr="00A2551E">
        <w:t>Galán</w:t>
      </w:r>
      <w:proofErr w:type="spellEnd"/>
      <w:r w:rsidRPr="00A2551E">
        <w:t xml:space="preserve">, </w:t>
      </w:r>
      <w:proofErr w:type="spellStart"/>
      <w:r w:rsidRPr="00A2551E">
        <w:t>Pernando</w:t>
      </w:r>
      <w:proofErr w:type="spellEnd"/>
      <w:r w:rsidRPr="00A2551E">
        <w:t xml:space="preserve"> Barrena </w:t>
      </w:r>
      <w:proofErr w:type="spellStart"/>
      <w:r w:rsidRPr="00A2551E">
        <w:t>Arza</w:t>
      </w:r>
      <w:proofErr w:type="spellEnd"/>
      <w:r w:rsidRPr="00A2551E">
        <w:t xml:space="preserve">, Giorgos </w:t>
      </w:r>
      <w:proofErr w:type="spellStart"/>
      <w:r w:rsidRPr="00A2551E">
        <w:t>Georgiou</w:t>
      </w:r>
      <w:proofErr w:type="spellEnd"/>
      <w:r w:rsidRPr="00A2551E">
        <w:t xml:space="preserve">, Lynn Boylan, Leila </w:t>
      </w:r>
      <w:proofErr w:type="spellStart"/>
      <w:r w:rsidRPr="00A2551E">
        <w:t>Chaibi</w:t>
      </w:r>
      <w:proofErr w:type="spellEnd"/>
      <w:r w:rsidRPr="00A2551E">
        <w:t xml:space="preserve">, Damien </w:t>
      </w:r>
      <w:proofErr w:type="spellStart"/>
      <w:r w:rsidRPr="00A2551E">
        <w:t>Carême</w:t>
      </w:r>
      <w:proofErr w:type="spellEnd"/>
      <w:r w:rsidRPr="00A2551E">
        <w:t xml:space="preserve">, Anthony Smith, </w:t>
      </w:r>
      <w:proofErr w:type="spellStart"/>
      <w:r w:rsidRPr="00A2551E">
        <w:t>Vicent</w:t>
      </w:r>
      <w:proofErr w:type="spellEnd"/>
      <w:r w:rsidRPr="00A2551E">
        <w:t xml:space="preserve"> </w:t>
      </w:r>
      <w:proofErr w:type="spellStart"/>
      <w:r w:rsidRPr="00A2551E">
        <w:t>Marzà</w:t>
      </w:r>
      <w:proofErr w:type="spellEnd"/>
      <w:r w:rsidRPr="00A2551E">
        <w:t xml:space="preserve"> </w:t>
      </w:r>
      <w:proofErr w:type="spellStart"/>
      <w:r w:rsidRPr="00A2551E">
        <w:t>Ibáñez</w:t>
      </w:r>
      <w:proofErr w:type="spellEnd"/>
      <w:r w:rsidR="00D510D5" w:rsidRPr="00A2551E">
        <w:t xml:space="preserve">, </w:t>
      </w:r>
      <w:r w:rsidRPr="00A2551E">
        <w:t xml:space="preserve">Marina </w:t>
      </w:r>
      <w:proofErr w:type="spellStart"/>
      <w:r w:rsidRPr="00A2551E">
        <w:t>Mesure</w:t>
      </w:r>
      <w:proofErr w:type="spellEnd"/>
      <w:r w:rsidRPr="00A2551E">
        <w:t xml:space="preserve">, </w:t>
      </w:r>
      <w:proofErr w:type="spellStart"/>
      <w:r w:rsidRPr="00A2551E">
        <w:t>Sirpa</w:t>
      </w:r>
      <w:proofErr w:type="spellEnd"/>
      <w:r w:rsidRPr="00A2551E">
        <w:t xml:space="preserve"> </w:t>
      </w:r>
      <w:proofErr w:type="spellStart"/>
      <w:r w:rsidRPr="00A2551E">
        <w:t>Pietikäinen</w:t>
      </w:r>
      <w:proofErr w:type="spellEnd"/>
      <w:r w:rsidRPr="00A2551E">
        <w:t xml:space="preserve">, Dario Tamburrano, Murielle Laurent, Eric </w:t>
      </w:r>
      <w:proofErr w:type="spellStart"/>
      <w:r w:rsidRPr="00A2551E">
        <w:t>Sargiacomo</w:t>
      </w:r>
      <w:proofErr w:type="spellEnd"/>
      <w:r w:rsidRPr="00A2551E">
        <w:t>, Cecilia Strada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F322903" w14:textId="77777777" w:rsidR="00997677" w:rsidRPr="00A2551E" w:rsidRDefault="00997677" w:rsidP="00997677">
      <w:r w:rsidRPr="00A2551E">
        <w:rPr>
          <w:rStyle w:val="HideTWBExt"/>
        </w:rPr>
        <w:t>&lt;/RepeatBlock-By&gt;</w:t>
      </w:r>
    </w:p>
    <w:p w14:paraId="325C36F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6B65068" w14:textId="77777777" w:rsidR="00997677" w:rsidRPr="00A2551E" w:rsidRDefault="00997677" w:rsidP="00997677">
      <w:pPr>
        <w:pStyle w:val="NormalBold"/>
      </w:pPr>
      <w:r w:rsidRPr="00A2551E">
        <w:rPr>
          <w:rStyle w:val="HideTWBExt"/>
          <w:b w:val="0"/>
        </w:rPr>
        <w:t>&lt;Article&gt;</w:t>
      </w:r>
      <w:r w:rsidRPr="00A2551E">
        <w:t>Paragrafo 22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6C54AEF" w14:textId="77777777" w:rsidTr="00B568DA">
        <w:trPr>
          <w:jc w:val="center"/>
        </w:trPr>
        <w:tc>
          <w:tcPr>
            <w:tcW w:w="9752" w:type="dxa"/>
            <w:gridSpan w:val="2"/>
          </w:tcPr>
          <w:p w14:paraId="6B37625C" w14:textId="77777777" w:rsidR="00997677" w:rsidRPr="00A2551E" w:rsidRDefault="00997677" w:rsidP="00B568DA">
            <w:pPr>
              <w:keepNext/>
            </w:pPr>
          </w:p>
        </w:tc>
      </w:tr>
      <w:tr w:rsidR="00997677" w:rsidRPr="00A2551E" w14:paraId="432727DC" w14:textId="77777777" w:rsidTr="00B568DA">
        <w:trPr>
          <w:jc w:val="center"/>
        </w:trPr>
        <w:tc>
          <w:tcPr>
            <w:tcW w:w="4876" w:type="dxa"/>
            <w:hideMark/>
          </w:tcPr>
          <w:p w14:paraId="19D89D7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61D0A7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129916D" w14:textId="77777777" w:rsidTr="00B568DA">
        <w:trPr>
          <w:jc w:val="center"/>
        </w:trPr>
        <w:tc>
          <w:tcPr>
            <w:tcW w:w="4876" w:type="dxa"/>
          </w:tcPr>
          <w:p w14:paraId="5030F857" w14:textId="77777777" w:rsidR="00997677" w:rsidRPr="00A2551E" w:rsidRDefault="00997677" w:rsidP="00B568DA">
            <w:pPr>
              <w:pStyle w:val="Normal6"/>
              <w:rPr>
                <w:lang w:val="it-IT"/>
              </w:rPr>
            </w:pPr>
          </w:p>
        </w:tc>
        <w:tc>
          <w:tcPr>
            <w:tcW w:w="4876" w:type="dxa"/>
            <w:hideMark/>
          </w:tcPr>
          <w:p w14:paraId="01B3FE25" w14:textId="77777777" w:rsidR="00997677" w:rsidRPr="00A2551E" w:rsidRDefault="00997677" w:rsidP="00B568DA">
            <w:pPr>
              <w:pStyle w:val="Normal6"/>
              <w:rPr>
                <w:szCs w:val="24"/>
                <w:lang w:val="it-IT"/>
              </w:rPr>
            </w:pPr>
            <w:r w:rsidRPr="00A2551E">
              <w:rPr>
                <w:b/>
                <w:i/>
                <w:lang w:val="it-IT"/>
              </w:rPr>
              <w:t>22 bis.</w:t>
            </w:r>
            <w:r w:rsidRPr="00A2551E">
              <w:rPr>
                <w:b/>
                <w:i/>
                <w:lang w:val="it-IT"/>
              </w:rPr>
              <w:tab/>
              <w:t>sottolinea che la garanzia europea per l'infanzia è uno strumento fondamentale nella lotta contro la povertà infantile e l'esclusione sociale; evidenzia l'importanza della sua piena e tempestiva attuazione da parte degli Stati membri per garantire l'accesso a un'assistenza sanitaria, a un'istruzione e a un'educazione e cura della prima infanzia efficaci e gratuite, nonché l'accesso effettivo ad alloggi adeguati e a un'alimentazione sana per tutti i bambini bisognosi;</w:t>
            </w:r>
          </w:p>
        </w:tc>
      </w:tr>
    </w:tbl>
    <w:p w14:paraId="62BD077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8D39322" w14:textId="77777777" w:rsidR="00997677" w:rsidRPr="00A2551E" w:rsidRDefault="00997677" w:rsidP="00997677">
      <w:r w:rsidRPr="00A2551E">
        <w:rPr>
          <w:rStyle w:val="HideTWBExt"/>
        </w:rPr>
        <w:t>&lt;/Amend&gt;</w:t>
      </w:r>
    </w:p>
    <w:p w14:paraId="431964A9" w14:textId="67B9916B"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0376E0D"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2985CD94"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0D2C6CFA" w14:textId="77777777" w:rsidR="00997677" w:rsidRPr="00A2551E" w:rsidRDefault="00997677" w:rsidP="00997677">
      <w:r w:rsidRPr="00A2551E">
        <w:rPr>
          <w:rStyle w:val="HideTWBExt"/>
        </w:rPr>
        <w:t>&lt;/RepeatBlock-By&gt;</w:t>
      </w:r>
    </w:p>
    <w:p w14:paraId="7C5D6DD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74C9639" w14:textId="77777777" w:rsidR="00997677" w:rsidRPr="00A2551E" w:rsidRDefault="00997677" w:rsidP="00997677">
      <w:pPr>
        <w:pStyle w:val="NormalBold"/>
      </w:pPr>
      <w:r w:rsidRPr="00A2551E">
        <w:rPr>
          <w:rStyle w:val="HideTWBExt"/>
          <w:b w:val="0"/>
        </w:rPr>
        <w:t>&lt;Article&gt;</w:t>
      </w:r>
      <w:r w:rsidRPr="00A2551E">
        <w:t>Paragrafo 22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9AE1F6F" w14:textId="77777777" w:rsidTr="00B568DA">
        <w:trPr>
          <w:jc w:val="center"/>
        </w:trPr>
        <w:tc>
          <w:tcPr>
            <w:tcW w:w="9752" w:type="dxa"/>
            <w:gridSpan w:val="2"/>
          </w:tcPr>
          <w:p w14:paraId="402BC194" w14:textId="77777777" w:rsidR="00997677" w:rsidRPr="00A2551E" w:rsidRDefault="00997677" w:rsidP="00B568DA">
            <w:pPr>
              <w:keepNext/>
            </w:pPr>
          </w:p>
        </w:tc>
      </w:tr>
      <w:tr w:rsidR="00997677" w:rsidRPr="00A2551E" w14:paraId="7F5C6CA2" w14:textId="77777777" w:rsidTr="00B568DA">
        <w:trPr>
          <w:jc w:val="center"/>
        </w:trPr>
        <w:tc>
          <w:tcPr>
            <w:tcW w:w="4876" w:type="dxa"/>
            <w:hideMark/>
          </w:tcPr>
          <w:p w14:paraId="57F8C8E7"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E402F1D"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5CB0A7C" w14:textId="77777777" w:rsidTr="00B568DA">
        <w:trPr>
          <w:jc w:val="center"/>
        </w:trPr>
        <w:tc>
          <w:tcPr>
            <w:tcW w:w="4876" w:type="dxa"/>
          </w:tcPr>
          <w:p w14:paraId="17C081DC" w14:textId="77777777" w:rsidR="00997677" w:rsidRPr="00A2551E" w:rsidRDefault="00997677" w:rsidP="00B568DA">
            <w:pPr>
              <w:pStyle w:val="Normal6"/>
              <w:rPr>
                <w:lang w:val="it-IT"/>
              </w:rPr>
            </w:pPr>
          </w:p>
        </w:tc>
        <w:tc>
          <w:tcPr>
            <w:tcW w:w="4876" w:type="dxa"/>
            <w:hideMark/>
          </w:tcPr>
          <w:p w14:paraId="4F4283E7" w14:textId="672F7E03" w:rsidR="00997677" w:rsidRPr="00A2551E" w:rsidRDefault="00997677" w:rsidP="00B568DA">
            <w:pPr>
              <w:pStyle w:val="Normal6"/>
              <w:rPr>
                <w:szCs w:val="24"/>
                <w:lang w:val="it-IT"/>
              </w:rPr>
            </w:pPr>
            <w:r w:rsidRPr="00A2551E">
              <w:rPr>
                <w:b/>
                <w:i/>
                <w:lang w:val="it-IT"/>
              </w:rPr>
              <w:t>22 bis.</w:t>
            </w:r>
            <w:r w:rsidRPr="00A2551E">
              <w:rPr>
                <w:b/>
                <w:i/>
                <w:lang w:val="it-IT"/>
              </w:rPr>
              <w:tab/>
              <w:t>sottolinea che il Fondo sociale europeo Plus (FSE+) è il principale strumento finanziario dell'UE per promuovere l'inclusione sociale e combattere la povertà; invita la Commissione e gli Stati membri a garantire, nell'ambito del FSE+ per il periodo successivo al 2027, che una quota significativa delle risorse del FSE+ sia destinata in primo luogo a tali obiettivi; sottolinea l'importanza di destinare finanziamenti</w:t>
            </w:r>
            <w:r w:rsidR="009A3C06" w:rsidRPr="00A2551E">
              <w:rPr>
                <w:b/>
                <w:i/>
                <w:lang w:val="it-IT"/>
              </w:rPr>
              <w:t xml:space="preserve"> in maniera mirata</w:t>
            </w:r>
            <w:r w:rsidRPr="00A2551E">
              <w:rPr>
                <w:b/>
                <w:i/>
                <w:lang w:val="it-IT"/>
              </w:rPr>
              <w:t xml:space="preserve"> ai gruppi più svantaggiati;</w:t>
            </w:r>
          </w:p>
        </w:tc>
      </w:tr>
    </w:tbl>
    <w:p w14:paraId="195E218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B38C96D" w14:textId="77777777" w:rsidR="00997677" w:rsidRPr="00A2551E" w:rsidRDefault="00997677" w:rsidP="00997677">
      <w:r w:rsidRPr="00A2551E">
        <w:rPr>
          <w:rStyle w:val="HideTWBExt"/>
        </w:rPr>
        <w:t>&lt;/Amend&gt;</w:t>
      </w:r>
    </w:p>
    <w:p w14:paraId="539B5C08" w14:textId="5FBDF61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A267A53" w14:textId="77777777" w:rsidR="00997677" w:rsidRPr="00A2551E" w:rsidRDefault="00997677" w:rsidP="00997677">
      <w:pPr>
        <w:pStyle w:val="NormalBold"/>
      </w:pPr>
      <w:r w:rsidRPr="00A2551E">
        <w:rPr>
          <w:rStyle w:val="HideTWBExt"/>
          <w:b w:val="0"/>
        </w:rPr>
        <w:t>&lt;RepeatBlock-By&gt;&lt;Members&gt;</w:t>
      </w:r>
      <w:r w:rsidRPr="00A2551E">
        <w:t xml:space="preserve">András </w:t>
      </w:r>
      <w:proofErr w:type="spellStart"/>
      <w:r w:rsidRPr="00A2551E">
        <w:t>Tivadar</w:t>
      </w:r>
      <w:proofErr w:type="spellEnd"/>
      <w:r w:rsidRPr="00A2551E">
        <w:t xml:space="preserve"> </w:t>
      </w:r>
      <w:proofErr w:type="spellStart"/>
      <w:r w:rsidRPr="00A2551E">
        <w:t>Kulja</w:t>
      </w:r>
      <w:proofErr w:type="spellEnd"/>
      <w:r w:rsidRPr="00A2551E">
        <w:rPr>
          <w:rStyle w:val="HideTWBExt"/>
          <w:b w:val="0"/>
        </w:rPr>
        <w:t>&lt;/Members&gt;</w:t>
      </w:r>
    </w:p>
    <w:p w14:paraId="012F6659" w14:textId="77777777" w:rsidR="00997677" w:rsidRPr="00A2551E" w:rsidRDefault="00997677" w:rsidP="00997677">
      <w:r w:rsidRPr="00A2551E">
        <w:rPr>
          <w:rStyle w:val="HideTWBExt"/>
        </w:rPr>
        <w:t>&lt;/RepeatBlock-By&gt;</w:t>
      </w:r>
    </w:p>
    <w:p w14:paraId="12760D8C"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5F26397" w14:textId="77777777" w:rsidR="00997677" w:rsidRPr="00A2551E" w:rsidRDefault="00997677" w:rsidP="00997677">
      <w:pPr>
        <w:pStyle w:val="NormalBold"/>
      </w:pPr>
      <w:r w:rsidRPr="00A2551E">
        <w:rPr>
          <w:rStyle w:val="HideTWBExt"/>
          <w:b w:val="0"/>
        </w:rPr>
        <w:t>&lt;Article&gt;</w:t>
      </w:r>
      <w:r w:rsidRPr="00A2551E">
        <w:t>Paragrafo 22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694BAFB" w14:textId="77777777" w:rsidTr="00B568DA">
        <w:trPr>
          <w:jc w:val="center"/>
        </w:trPr>
        <w:tc>
          <w:tcPr>
            <w:tcW w:w="9752" w:type="dxa"/>
            <w:gridSpan w:val="2"/>
          </w:tcPr>
          <w:p w14:paraId="4EE371E2" w14:textId="77777777" w:rsidR="00997677" w:rsidRPr="00A2551E" w:rsidRDefault="00997677" w:rsidP="00B568DA">
            <w:pPr>
              <w:keepNext/>
            </w:pPr>
          </w:p>
        </w:tc>
      </w:tr>
      <w:tr w:rsidR="00997677" w:rsidRPr="00A2551E" w14:paraId="18EEB158" w14:textId="77777777" w:rsidTr="00B568DA">
        <w:trPr>
          <w:jc w:val="center"/>
        </w:trPr>
        <w:tc>
          <w:tcPr>
            <w:tcW w:w="4876" w:type="dxa"/>
            <w:hideMark/>
          </w:tcPr>
          <w:p w14:paraId="12D5D46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04317A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BCB3F3E" w14:textId="77777777" w:rsidTr="00B568DA">
        <w:trPr>
          <w:jc w:val="center"/>
        </w:trPr>
        <w:tc>
          <w:tcPr>
            <w:tcW w:w="4876" w:type="dxa"/>
          </w:tcPr>
          <w:p w14:paraId="18162A61" w14:textId="77777777" w:rsidR="00997677" w:rsidRPr="00A2551E" w:rsidRDefault="00997677" w:rsidP="00B568DA">
            <w:pPr>
              <w:pStyle w:val="Normal6"/>
              <w:rPr>
                <w:lang w:val="it-IT"/>
              </w:rPr>
            </w:pPr>
          </w:p>
        </w:tc>
        <w:tc>
          <w:tcPr>
            <w:tcW w:w="4876" w:type="dxa"/>
            <w:hideMark/>
          </w:tcPr>
          <w:p w14:paraId="25648190" w14:textId="77777777" w:rsidR="00997677" w:rsidRPr="00A2551E" w:rsidRDefault="00997677" w:rsidP="00B568DA">
            <w:pPr>
              <w:pStyle w:val="Normal6"/>
              <w:rPr>
                <w:szCs w:val="24"/>
                <w:lang w:val="it-IT"/>
              </w:rPr>
            </w:pPr>
            <w:r w:rsidRPr="00A2551E">
              <w:rPr>
                <w:b/>
                <w:i/>
                <w:lang w:val="it-IT"/>
              </w:rPr>
              <w:t>22 bis.</w:t>
            </w:r>
            <w:r w:rsidRPr="00A2551E">
              <w:rPr>
                <w:b/>
                <w:i/>
                <w:lang w:val="it-IT"/>
              </w:rPr>
              <w:tab/>
              <w:t>invita la Commissione e gli Stati membri a garantire che gli investimenti nell'ambito del meccanismo per una transizione giusta e di altri fondi legati al clima siano in linea con gli obiettivi di lotta alla povertà, dando priorità ai progetti che creano posti di lavoro verdi, sostengono i servizi sociali locali e rispondono alle esigenze dei gruppi e delle regioni vulnerabili;</w:t>
            </w:r>
          </w:p>
        </w:tc>
      </w:tr>
    </w:tbl>
    <w:p w14:paraId="5F45DD67"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64B94E2" w14:textId="77777777" w:rsidR="00997677" w:rsidRPr="00A2551E" w:rsidRDefault="00997677" w:rsidP="00997677">
      <w:r w:rsidRPr="00A2551E">
        <w:rPr>
          <w:rStyle w:val="HideTWBExt"/>
        </w:rPr>
        <w:t>&lt;/Amend&gt;</w:t>
      </w:r>
    </w:p>
    <w:p w14:paraId="0E3234A1" w14:textId="5A665A9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719AFB9" w14:textId="77777777" w:rsidR="00997677" w:rsidRPr="00A2551E" w:rsidRDefault="00997677" w:rsidP="00997677">
      <w:pPr>
        <w:pStyle w:val="NormalBold"/>
      </w:pPr>
      <w:r w:rsidRPr="00A2551E">
        <w:rPr>
          <w:rStyle w:val="HideTWBExt"/>
          <w:b w:val="0"/>
        </w:rPr>
        <w:t>&lt;RepeatBlock-By&gt;&lt;Members&gt;</w:t>
      </w:r>
      <w:r w:rsidRPr="00A2551E">
        <w:t xml:space="preserve">Niels </w:t>
      </w:r>
      <w:proofErr w:type="spellStart"/>
      <w:r w:rsidRPr="00A2551E">
        <w:t>Geuking</w:t>
      </w:r>
      <w:proofErr w:type="spellEnd"/>
      <w:r w:rsidRPr="00A2551E">
        <w:t xml:space="preserve">, Romana </w:t>
      </w:r>
      <w:proofErr w:type="spellStart"/>
      <w:r w:rsidRPr="00A2551E">
        <w:t>Tomc</w:t>
      </w:r>
      <w:proofErr w:type="spellEnd"/>
      <w:r w:rsidRPr="00A2551E">
        <w:t>, Sérgio Humberto</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6F771EA0" w14:textId="77777777" w:rsidR="00997677" w:rsidRPr="00A2551E" w:rsidRDefault="00997677" w:rsidP="00997677">
      <w:r w:rsidRPr="00A2551E">
        <w:rPr>
          <w:rStyle w:val="HideTWBExt"/>
        </w:rPr>
        <w:t>&lt;/RepeatBlock-By&gt;</w:t>
      </w:r>
    </w:p>
    <w:p w14:paraId="47DED8D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B315532" w14:textId="77777777" w:rsidR="00997677" w:rsidRPr="00A2551E" w:rsidRDefault="00997677" w:rsidP="00997677">
      <w:pPr>
        <w:pStyle w:val="NormalBold"/>
      </w:pPr>
      <w:r w:rsidRPr="00A2551E">
        <w:rPr>
          <w:rStyle w:val="HideTWBExt"/>
          <w:b w:val="0"/>
        </w:rPr>
        <w:t>&lt;Article&gt;</w:t>
      </w:r>
      <w:r w:rsidRPr="00A2551E">
        <w:t>Paragrafo 22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67C52DB" w14:textId="77777777" w:rsidTr="00B568DA">
        <w:trPr>
          <w:jc w:val="center"/>
        </w:trPr>
        <w:tc>
          <w:tcPr>
            <w:tcW w:w="9752" w:type="dxa"/>
            <w:gridSpan w:val="2"/>
          </w:tcPr>
          <w:p w14:paraId="3E9E35A2" w14:textId="77777777" w:rsidR="00997677" w:rsidRPr="00A2551E" w:rsidRDefault="00997677" w:rsidP="00B568DA">
            <w:pPr>
              <w:keepNext/>
            </w:pPr>
          </w:p>
        </w:tc>
      </w:tr>
      <w:tr w:rsidR="00997677" w:rsidRPr="00A2551E" w14:paraId="76CA63FB" w14:textId="77777777" w:rsidTr="00B568DA">
        <w:trPr>
          <w:jc w:val="center"/>
        </w:trPr>
        <w:tc>
          <w:tcPr>
            <w:tcW w:w="4876" w:type="dxa"/>
            <w:hideMark/>
          </w:tcPr>
          <w:p w14:paraId="7A836E9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F36077F"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B92D3E4" w14:textId="77777777" w:rsidTr="00B568DA">
        <w:trPr>
          <w:jc w:val="center"/>
        </w:trPr>
        <w:tc>
          <w:tcPr>
            <w:tcW w:w="4876" w:type="dxa"/>
          </w:tcPr>
          <w:p w14:paraId="4D6A9403" w14:textId="77777777" w:rsidR="00997677" w:rsidRPr="00A2551E" w:rsidRDefault="00997677" w:rsidP="00B568DA">
            <w:pPr>
              <w:pStyle w:val="Normal6"/>
              <w:rPr>
                <w:lang w:val="it-IT"/>
              </w:rPr>
            </w:pPr>
          </w:p>
        </w:tc>
        <w:tc>
          <w:tcPr>
            <w:tcW w:w="4876" w:type="dxa"/>
            <w:hideMark/>
          </w:tcPr>
          <w:p w14:paraId="0CBD0C70" w14:textId="77777777" w:rsidR="00997677" w:rsidRPr="00A2551E" w:rsidRDefault="00997677" w:rsidP="00B568DA">
            <w:pPr>
              <w:pStyle w:val="Normal6"/>
              <w:rPr>
                <w:szCs w:val="24"/>
                <w:lang w:val="it-IT"/>
              </w:rPr>
            </w:pPr>
            <w:r w:rsidRPr="00A2551E">
              <w:rPr>
                <w:b/>
                <w:i/>
                <w:lang w:val="it-IT"/>
              </w:rPr>
              <w:t>22 bis.</w:t>
            </w:r>
            <w:r w:rsidRPr="00A2551E">
              <w:rPr>
                <w:b/>
                <w:i/>
                <w:lang w:val="it-IT"/>
              </w:rPr>
              <w:tab/>
              <w:t>invita la Commissione a semplificare l'attuazione dei meccanismi di finanziamento europei nonché l'accesso ai fondi europei e le relative informazioni a livello locale, al fine di migliorarne l'utilizzo negli Stati membri;</w:t>
            </w:r>
          </w:p>
        </w:tc>
      </w:tr>
    </w:tbl>
    <w:p w14:paraId="5AD7BC4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15FB416" w14:textId="77777777" w:rsidR="00997677" w:rsidRPr="00A2551E" w:rsidRDefault="00997677" w:rsidP="00997677">
      <w:r w:rsidRPr="00A2551E">
        <w:rPr>
          <w:rStyle w:val="HideTWBExt"/>
        </w:rPr>
        <w:t>&lt;/Amend&gt;</w:t>
      </w:r>
    </w:p>
    <w:p w14:paraId="63CC7458" w14:textId="77247986"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5984D21"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ED3B9D0" w14:textId="77777777" w:rsidR="00997677" w:rsidRPr="00A2551E" w:rsidRDefault="00997677" w:rsidP="00997677">
      <w:r w:rsidRPr="00A2551E">
        <w:rPr>
          <w:rStyle w:val="HideTWBExt"/>
        </w:rPr>
        <w:t>&lt;/RepeatBlock-By&gt;</w:t>
      </w:r>
    </w:p>
    <w:p w14:paraId="0B8C3DB4"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E27CD67" w14:textId="77777777" w:rsidR="00997677" w:rsidRPr="00A2551E" w:rsidRDefault="00997677" w:rsidP="00997677">
      <w:pPr>
        <w:pStyle w:val="NormalBold"/>
      </w:pPr>
      <w:r w:rsidRPr="00A2551E">
        <w:rPr>
          <w:rStyle w:val="HideTWBExt"/>
          <w:b w:val="0"/>
        </w:rPr>
        <w:t>&lt;Article&gt;</w:t>
      </w:r>
      <w:r w:rsidRPr="00A2551E">
        <w:t>Paragrafo 22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58DA089" w14:textId="77777777" w:rsidTr="00B568DA">
        <w:trPr>
          <w:jc w:val="center"/>
        </w:trPr>
        <w:tc>
          <w:tcPr>
            <w:tcW w:w="9752" w:type="dxa"/>
            <w:gridSpan w:val="2"/>
          </w:tcPr>
          <w:p w14:paraId="77FFA5EE" w14:textId="77777777" w:rsidR="00997677" w:rsidRPr="00A2551E" w:rsidRDefault="00997677" w:rsidP="00B568DA">
            <w:pPr>
              <w:keepNext/>
            </w:pPr>
          </w:p>
        </w:tc>
      </w:tr>
      <w:tr w:rsidR="00997677" w:rsidRPr="00A2551E" w14:paraId="4F0C731A" w14:textId="77777777" w:rsidTr="00B568DA">
        <w:trPr>
          <w:jc w:val="center"/>
        </w:trPr>
        <w:tc>
          <w:tcPr>
            <w:tcW w:w="4876" w:type="dxa"/>
            <w:hideMark/>
          </w:tcPr>
          <w:p w14:paraId="45547206"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3A72A3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CB825E2" w14:textId="77777777" w:rsidTr="00B568DA">
        <w:trPr>
          <w:jc w:val="center"/>
        </w:trPr>
        <w:tc>
          <w:tcPr>
            <w:tcW w:w="4876" w:type="dxa"/>
          </w:tcPr>
          <w:p w14:paraId="2BA87979" w14:textId="77777777" w:rsidR="00997677" w:rsidRPr="00A2551E" w:rsidRDefault="00997677" w:rsidP="00B568DA">
            <w:pPr>
              <w:pStyle w:val="Normal6"/>
              <w:rPr>
                <w:lang w:val="it-IT"/>
              </w:rPr>
            </w:pPr>
          </w:p>
        </w:tc>
        <w:tc>
          <w:tcPr>
            <w:tcW w:w="4876" w:type="dxa"/>
            <w:hideMark/>
          </w:tcPr>
          <w:p w14:paraId="7948E64E" w14:textId="5ABC50D6" w:rsidR="00997677" w:rsidRPr="00A2551E" w:rsidRDefault="00997677" w:rsidP="00B568DA">
            <w:pPr>
              <w:pStyle w:val="Normal6"/>
              <w:rPr>
                <w:szCs w:val="24"/>
                <w:lang w:val="it-IT"/>
              </w:rPr>
            </w:pPr>
            <w:r w:rsidRPr="00A2551E">
              <w:rPr>
                <w:b/>
                <w:i/>
                <w:lang w:val="it-IT"/>
              </w:rPr>
              <w:t>22 ter.</w:t>
            </w:r>
            <w:r w:rsidRPr="00A2551E">
              <w:rPr>
                <w:b/>
                <w:i/>
                <w:lang w:val="it-IT"/>
              </w:rPr>
              <w:tab/>
            </w:r>
            <w:r w:rsidR="009A3C06" w:rsidRPr="00A2551E">
              <w:rPr>
                <w:b/>
                <w:i/>
                <w:lang w:val="it-IT"/>
              </w:rPr>
              <w:t>sottolinea che nessun fondo dell'UE dovrebbe essere utilizzato per perpetuare la segregazione e l'esclusione spaziali dei gruppi emarginati, come i rom, ad eccezione degli investimenti in centri di assistenza medica urgente, che sono vitali per la salute e il benessere dei bambini e delle loro famiglie</w:t>
            </w:r>
            <w:r w:rsidRPr="00A2551E">
              <w:rPr>
                <w:b/>
                <w:i/>
                <w:lang w:val="it-IT"/>
              </w:rPr>
              <w:t>;</w:t>
            </w:r>
          </w:p>
        </w:tc>
      </w:tr>
    </w:tbl>
    <w:p w14:paraId="3F92508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B273303" w14:textId="77777777" w:rsidR="00997677" w:rsidRPr="00A2551E" w:rsidRDefault="00997677" w:rsidP="00997677">
      <w:r w:rsidRPr="00A2551E">
        <w:rPr>
          <w:rStyle w:val="HideTWBExt"/>
        </w:rPr>
        <w:t>&lt;/Amend&gt;</w:t>
      </w:r>
    </w:p>
    <w:p w14:paraId="519E34AB" w14:textId="1F1D351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469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D5762D5"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5C774FA2" w14:textId="77777777" w:rsidR="00997677" w:rsidRPr="00A2551E" w:rsidRDefault="00997677" w:rsidP="00997677">
      <w:r w:rsidRPr="00A2551E">
        <w:rPr>
          <w:rStyle w:val="HideTWBExt"/>
        </w:rPr>
        <w:t>&lt;/RepeatBlock-By&gt;</w:t>
      </w:r>
    </w:p>
    <w:p w14:paraId="6836D3E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A6C9E96" w14:textId="77777777" w:rsidR="00997677" w:rsidRPr="00A2551E" w:rsidRDefault="00997677" w:rsidP="00997677">
      <w:pPr>
        <w:pStyle w:val="NormalBold"/>
      </w:pPr>
      <w:r w:rsidRPr="00A2551E">
        <w:rPr>
          <w:rStyle w:val="HideTWBExt"/>
          <w:b w:val="0"/>
        </w:rPr>
        <w:t>&lt;Article&gt;</w:t>
      </w:r>
      <w:r w:rsidRPr="00A2551E">
        <w:t>Paragrafo 22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56996AB" w14:textId="77777777" w:rsidTr="00B568DA">
        <w:trPr>
          <w:jc w:val="center"/>
        </w:trPr>
        <w:tc>
          <w:tcPr>
            <w:tcW w:w="9752" w:type="dxa"/>
            <w:gridSpan w:val="2"/>
          </w:tcPr>
          <w:p w14:paraId="540CAD84" w14:textId="77777777" w:rsidR="00997677" w:rsidRPr="00A2551E" w:rsidRDefault="00997677" w:rsidP="00B568DA">
            <w:pPr>
              <w:keepNext/>
            </w:pPr>
          </w:p>
        </w:tc>
      </w:tr>
      <w:tr w:rsidR="00997677" w:rsidRPr="00A2551E" w14:paraId="5D60C4FE" w14:textId="77777777" w:rsidTr="00B568DA">
        <w:trPr>
          <w:jc w:val="center"/>
        </w:trPr>
        <w:tc>
          <w:tcPr>
            <w:tcW w:w="4876" w:type="dxa"/>
            <w:hideMark/>
          </w:tcPr>
          <w:p w14:paraId="3EC5DF4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814B49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0832F87" w14:textId="77777777" w:rsidTr="00B568DA">
        <w:trPr>
          <w:jc w:val="center"/>
        </w:trPr>
        <w:tc>
          <w:tcPr>
            <w:tcW w:w="4876" w:type="dxa"/>
          </w:tcPr>
          <w:p w14:paraId="647230B1" w14:textId="77777777" w:rsidR="00997677" w:rsidRPr="00A2551E" w:rsidRDefault="00997677" w:rsidP="00B568DA">
            <w:pPr>
              <w:pStyle w:val="Normal6"/>
              <w:rPr>
                <w:lang w:val="it-IT"/>
              </w:rPr>
            </w:pPr>
          </w:p>
        </w:tc>
        <w:tc>
          <w:tcPr>
            <w:tcW w:w="4876" w:type="dxa"/>
            <w:hideMark/>
          </w:tcPr>
          <w:p w14:paraId="0BC2F023" w14:textId="0AA3487E" w:rsidR="00997677" w:rsidRPr="00A2551E" w:rsidRDefault="00997677" w:rsidP="00B568DA">
            <w:pPr>
              <w:pStyle w:val="Normal6"/>
              <w:rPr>
                <w:szCs w:val="24"/>
                <w:lang w:val="it-IT"/>
              </w:rPr>
            </w:pPr>
            <w:r w:rsidRPr="00A2551E">
              <w:rPr>
                <w:b/>
                <w:i/>
                <w:lang w:val="it-IT"/>
              </w:rPr>
              <w:t>22 quater.</w:t>
            </w:r>
            <w:r w:rsidRPr="00A2551E">
              <w:rPr>
                <w:b/>
                <w:i/>
                <w:lang w:val="it-IT"/>
              </w:rPr>
              <w:tab/>
              <w:t xml:space="preserve">sottolinea che nessun finanziamento dell'UE dovrebbe essere utilizzato, né direttamente né indirettamente, per istituti o luoghi di residenza segregati, in particolare per la loro costruzione e </w:t>
            </w:r>
            <w:r w:rsidR="009A3C06" w:rsidRPr="00A2551E">
              <w:rPr>
                <w:b/>
                <w:i/>
                <w:lang w:val="it-IT"/>
              </w:rPr>
              <w:t xml:space="preserve">per </w:t>
            </w:r>
            <w:r w:rsidRPr="00A2551E">
              <w:rPr>
                <w:b/>
                <w:i/>
                <w:lang w:val="it-IT"/>
              </w:rPr>
              <w:t xml:space="preserve">altre azioni che perpetuino l'istituzionalizzazione delle persone con disabilità al di là di quanto strettamente necessario; invita la Commissione, nel prossimo quadro finanziario pluriennale e nei pertinenti programmi settoriali e strumenti di finanziamento, a mantenere la condizione abilitante tematica sulle misure per il passaggio dall'assistenza in istituti all'assistenza familiare e di prossimità; </w:t>
            </w:r>
            <w:r w:rsidR="007D0B6D" w:rsidRPr="00A2551E">
              <w:rPr>
                <w:b/>
                <w:bCs/>
                <w:i/>
                <w:iCs/>
                <w:lang w:val="it-IT"/>
              </w:rPr>
              <w:t>invita inoltre la Commissione a rafforzare i meccanismi di monitoraggio e denuncia per garantire che i finanziamenti dell'UE non contribuiscano a perpetuare l'istituzionalizzazione o la segregazione delle persone con disabilità al di là di quanto strettamente necessario, nonché a esigere il pieno rispetto della convenzione sui diritti delle persone con disabilità e della legislazione dell'UE da parte delle autorità di gestione</w:t>
            </w:r>
            <w:r w:rsidRPr="00A2551E">
              <w:rPr>
                <w:b/>
                <w:i/>
                <w:lang w:val="it-IT"/>
              </w:rPr>
              <w:t xml:space="preserve">; invita inoltre gli Stati membri a reindirizzare gli investimenti e le risorse dai contesti istituzionali ai servizi di prossimità e al sostegno alle persone con disabilità; </w:t>
            </w:r>
          </w:p>
        </w:tc>
      </w:tr>
    </w:tbl>
    <w:p w14:paraId="53C32C74"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18D32E3" w14:textId="77777777" w:rsidR="00997677" w:rsidRPr="00A2551E" w:rsidRDefault="00997677" w:rsidP="00997677">
      <w:r w:rsidRPr="00A2551E">
        <w:rPr>
          <w:rStyle w:val="HideTWBExt"/>
        </w:rPr>
        <w:t>&lt;/Amend&gt;</w:t>
      </w:r>
    </w:p>
    <w:p w14:paraId="710D882E" w14:textId="7D8CC67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F2E3C95"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BD6DAF3" w14:textId="77777777" w:rsidR="00997677" w:rsidRPr="00A2551E" w:rsidRDefault="00997677" w:rsidP="00997677">
      <w:r w:rsidRPr="00A2551E">
        <w:rPr>
          <w:rStyle w:val="HideTWBExt"/>
        </w:rPr>
        <w:t>&lt;/RepeatBlock-By&gt;</w:t>
      </w:r>
    </w:p>
    <w:p w14:paraId="1C9A664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A53A9DB" w14:textId="77777777" w:rsidR="00997677" w:rsidRPr="00A2551E" w:rsidRDefault="00997677" w:rsidP="00997677">
      <w:pPr>
        <w:pStyle w:val="NormalBold"/>
      </w:pPr>
      <w:r w:rsidRPr="00A2551E">
        <w:rPr>
          <w:rStyle w:val="HideTWBExt"/>
          <w:b w:val="0"/>
        </w:rPr>
        <w:t>&lt;Article&gt;</w:t>
      </w:r>
      <w:r w:rsidRPr="00A2551E">
        <w:t>Paragrafo 22 quinquies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C4CDF68" w14:textId="77777777" w:rsidTr="00B568DA">
        <w:trPr>
          <w:jc w:val="center"/>
        </w:trPr>
        <w:tc>
          <w:tcPr>
            <w:tcW w:w="9752" w:type="dxa"/>
            <w:gridSpan w:val="2"/>
          </w:tcPr>
          <w:p w14:paraId="26A82980" w14:textId="77777777" w:rsidR="00997677" w:rsidRPr="00A2551E" w:rsidRDefault="00997677" w:rsidP="00B568DA">
            <w:pPr>
              <w:keepNext/>
            </w:pPr>
          </w:p>
        </w:tc>
      </w:tr>
      <w:tr w:rsidR="00997677" w:rsidRPr="00A2551E" w14:paraId="4A5C9096" w14:textId="77777777" w:rsidTr="00B568DA">
        <w:trPr>
          <w:jc w:val="center"/>
        </w:trPr>
        <w:tc>
          <w:tcPr>
            <w:tcW w:w="4876" w:type="dxa"/>
            <w:hideMark/>
          </w:tcPr>
          <w:p w14:paraId="4C234C55"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134318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704153A" w14:textId="77777777" w:rsidTr="00B568DA">
        <w:trPr>
          <w:jc w:val="center"/>
        </w:trPr>
        <w:tc>
          <w:tcPr>
            <w:tcW w:w="4876" w:type="dxa"/>
          </w:tcPr>
          <w:p w14:paraId="5C239917" w14:textId="77777777" w:rsidR="00997677" w:rsidRPr="00A2551E" w:rsidRDefault="00997677" w:rsidP="00B568DA">
            <w:pPr>
              <w:pStyle w:val="Normal6"/>
              <w:rPr>
                <w:lang w:val="it-IT"/>
              </w:rPr>
            </w:pPr>
          </w:p>
        </w:tc>
        <w:tc>
          <w:tcPr>
            <w:tcW w:w="4876" w:type="dxa"/>
            <w:hideMark/>
          </w:tcPr>
          <w:p w14:paraId="5CB5016A" w14:textId="04A39C2D" w:rsidR="00997677" w:rsidRPr="00A2551E" w:rsidRDefault="00997677" w:rsidP="00B568DA">
            <w:pPr>
              <w:pStyle w:val="Normal6"/>
              <w:rPr>
                <w:szCs w:val="24"/>
                <w:lang w:val="it-IT"/>
              </w:rPr>
            </w:pPr>
            <w:r w:rsidRPr="00A2551E">
              <w:rPr>
                <w:b/>
                <w:i/>
                <w:lang w:val="it-IT"/>
              </w:rPr>
              <w:t>22 quinquies.</w:t>
            </w:r>
            <w:r w:rsidRPr="00A2551E">
              <w:rPr>
                <w:b/>
                <w:i/>
                <w:lang w:val="it-IT"/>
              </w:rPr>
              <w:tab/>
            </w:r>
            <w:r w:rsidR="007D0B6D" w:rsidRPr="00A2551E">
              <w:rPr>
                <w:b/>
                <w:bCs/>
                <w:i/>
                <w:iCs/>
                <w:lang w:val="it-IT"/>
              </w:rPr>
              <w:t>si compiace del fatto che i piani nazionali strutturali di bilancio a medio termine, nell'ambito del nuovo quadro di governance economica, debbano spiegare in che modo la realizzazione delle riforme e degli investimenti inciderà sulla resilienza sociale ed economica, anche per quanto riguarda il pilastro europeo dei diritti sociali, nell'ambito delle priorità comuni dell'Unione</w:t>
            </w:r>
            <w:r w:rsidRPr="00A2551E">
              <w:rPr>
                <w:b/>
                <w:i/>
                <w:lang w:val="it-IT"/>
              </w:rPr>
              <w:t xml:space="preserve">; </w:t>
            </w:r>
            <w:r w:rsidR="007D0B6D" w:rsidRPr="00A2551E">
              <w:rPr>
                <w:b/>
                <w:i/>
                <w:lang w:val="it-IT"/>
              </w:rPr>
              <w:t>sottolinea la possibilità di estendere il periodo di aggiustamento di bilancio da 4 a 7 anni al fine di garantire ulteriore flessibilità per la realizzazione di riforme e investimenti che rafforzino la resilienza sociale e la lotta contro la povertà, purché le singole riforme e i singoli investimenti siano sufficientemente dettagliati, concentrati nella fase iniziale, temporalmente definiti e verificabili</w:t>
            </w:r>
            <w:r w:rsidRPr="00A2551E">
              <w:rPr>
                <w:b/>
                <w:i/>
                <w:lang w:val="it-IT"/>
              </w:rPr>
              <w:t xml:space="preserve">; </w:t>
            </w:r>
          </w:p>
        </w:tc>
      </w:tr>
    </w:tbl>
    <w:p w14:paraId="62AF241D"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740968C3" w14:textId="77777777" w:rsidR="00997677" w:rsidRPr="00A2551E" w:rsidRDefault="00997677" w:rsidP="00997677">
      <w:r w:rsidRPr="00A2551E">
        <w:rPr>
          <w:rStyle w:val="HideTWBExt"/>
        </w:rPr>
        <w:t>&lt;/Amend&gt;</w:t>
      </w:r>
    </w:p>
    <w:p w14:paraId="5FCD1968" w14:textId="71A264E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A5482BF" w14:textId="77777777" w:rsidR="00997677" w:rsidRPr="00A2551E" w:rsidRDefault="00997677" w:rsidP="00997677">
      <w:pPr>
        <w:pStyle w:val="NormalBold"/>
      </w:pPr>
      <w:r w:rsidRPr="00A2551E">
        <w:rPr>
          <w:rStyle w:val="HideTWBExt"/>
          <w:b w:val="0"/>
        </w:rPr>
        <w:t>&lt;RepeatBlock-By&gt;&lt;Members&gt;</w:t>
      </w:r>
      <w:r w:rsidRPr="00A2551E">
        <w:t xml:space="preserve">Martine Kemp, </w:t>
      </w:r>
      <w:proofErr w:type="spellStart"/>
      <w:r w:rsidRPr="00A2551E">
        <w:t>Liesbet</w:t>
      </w:r>
      <w:proofErr w:type="spellEnd"/>
      <w:r w:rsidRPr="00A2551E">
        <w:t xml:space="preserve"> </w:t>
      </w:r>
      <w:proofErr w:type="spellStart"/>
      <w:r w:rsidRPr="00A2551E">
        <w:t>Sommen</w:t>
      </w:r>
      <w:proofErr w:type="spellEnd"/>
      <w:r w:rsidRPr="00A2551E">
        <w:t>, Regina Doherty, Sérgio Humberto</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728BCAA" w14:textId="77777777" w:rsidR="00997677" w:rsidRPr="00A2551E" w:rsidRDefault="00997677" w:rsidP="00997677">
      <w:r w:rsidRPr="00A2551E">
        <w:rPr>
          <w:rStyle w:val="HideTWBExt"/>
        </w:rPr>
        <w:t>&lt;/RepeatBlock-By&gt;</w:t>
      </w:r>
    </w:p>
    <w:p w14:paraId="70DAB97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20935A4" w14:textId="77777777" w:rsidR="00997677" w:rsidRPr="00A2551E" w:rsidRDefault="00997677" w:rsidP="00997677">
      <w:pPr>
        <w:pStyle w:val="NormalBold"/>
      </w:pPr>
      <w:r w:rsidRPr="00A2551E">
        <w:rPr>
          <w:rStyle w:val="HideTWBExt"/>
          <w:b w:val="0"/>
        </w:rPr>
        <w:t>&lt;Article&gt;</w:t>
      </w:r>
      <w:r w:rsidRPr="00A2551E">
        <w:t>Paragrafo 23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017D76B" w14:textId="77777777" w:rsidTr="00B568DA">
        <w:trPr>
          <w:jc w:val="center"/>
        </w:trPr>
        <w:tc>
          <w:tcPr>
            <w:tcW w:w="9752" w:type="dxa"/>
            <w:gridSpan w:val="2"/>
          </w:tcPr>
          <w:p w14:paraId="065B855C" w14:textId="77777777" w:rsidR="00997677" w:rsidRPr="00A2551E" w:rsidRDefault="00997677" w:rsidP="00B568DA">
            <w:pPr>
              <w:keepNext/>
            </w:pPr>
          </w:p>
        </w:tc>
      </w:tr>
      <w:tr w:rsidR="00997677" w:rsidRPr="00A2551E" w14:paraId="0EEDC87C" w14:textId="77777777" w:rsidTr="00B568DA">
        <w:trPr>
          <w:jc w:val="center"/>
        </w:trPr>
        <w:tc>
          <w:tcPr>
            <w:tcW w:w="4876" w:type="dxa"/>
            <w:hideMark/>
          </w:tcPr>
          <w:p w14:paraId="2DAFD1C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D108C9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D7B5C3A" w14:textId="77777777" w:rsidTr="00B568DA">
        <w:trPr>
          <w:jc w:val="center"/>
        </w:trPr>
        <w:tc>
          <w:tcPr>
            <w:tcW w:w="4876" w:type="dxa"/>
            <w:hideMark/>
          </w:tcPr>
          <w:p w14:paraId="5330F1CC" w14:textId="77777777" w:rsidR="00997677" w:rsidRPr="00A2551E" w:rsidRDefault="00997677" w:rsidP="00B568DA">
            <w:pPr>
              <w:pStyle w:val="Normal6"/>
              <w:rPr>
                <w:lang w:val="it-IT"/>
              </w:rPr>
            </w:pPr>
            <w:r w:rsidRPr="00A2551E">
              <w:rPr>
                <w:lang w:val="it-IT"/>
              </w:rPr>
              <w:t>23.</w:t>
            </w:r>
            <w:r w:rsidRPr="00A2551E">
              <w:rPr>
                <w:lang w:val="it-IT"/>
              </w:rPr>
              <w:tab/>
              <w:t xml:space="preserve">ribadisce la necessità di incrementare urgentemente i finanziamenti della Garanzia europea per l'infanzia con un'apposita dotazione </w:t>
            </w:r>
            <w:r w:rsidRPr="00A2551E">
              <w:rPr>
                <w:b/>
                <w:i/>
                <w:lang w:val="it-IT"/>
              </w:rPr>
              <w:t>di almeno 20 miliardi di EUR</w:t>
            </w:r>
            <w:r w:rsidRPr="00A2551E">
              <w:rPr>
                <w:lang w:val="it-IT"/>
              </w:rPr>
              <w:t>; insiste sul fatto che tale dotazione apposita dovrebbe essere integrata nel prossimo QFP e coperta dal FSE+.</w:t>
            </w:r>
          </w:p>
        </w:tc>
        <w:tc>
          <w:tcPr>
            <w:tcW w:w="4876" w:type="dxa"/>
            <w:hideMark/>
          </w:tcPr>
          <w:p w14:paraId="17B8F428" w14:textId="77777777" w:rsidR="00997677" w:rsidRPr="00A2551E" w:rsidRDefault="00997677" w:rsidP="00B568DA">
            <w:pPr>
              <w:pStyle w:val="Normal6"/>
              <w:rPr>
                <w:szCs w:val="24"/>
                <w:lang w:val="it-IT"/>
              </w:rPr>
            </w:pPr>
            <w:r w:rsidRPr="00A2551E">
              <w:rPr>
                <w:lang w:val="it-IT"/>
              </w:rPr>
              <w:t>23.</w:t>
            </w:r>
            <w:r w:rsidRPr="00A2551E">
              <w:rPr>
                <w:lang w:val="it-IT"/>
              </w:rPr>
              <w:tab/>
              <w:t>ribadisce la necessità di incrementare urgentemente i finanziamenti della Garanzia europea per l'infanzia con un'apposita dotazione; insiste sul fatto che tale dotazione apposita dovrebbe essere integrata nel prossimo QFP e coperta dal FSE+.</w:t>
            </w:r>
          </w:p>
        </w:tc>
      </w:tr>
    </w:tbl>
    <w:p w14:paraId="708DF1A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107CE35F" w14:textId="77777777" w:rsidR="00997677" w:rsidRPr="00A2551E" w:rsidRDefault="00997677" w:rsidP="00997677">
      <w:r w:rsidRPr="00A2551E">
        <w:rPr>
          <w:rStyle w:val="HideTWBExt"/>
        </w:rPr>
        <w:t>&lt;/Amend&gt;</w:t>
      </w:r>
    </w:p>
    <w:p w14:paraId="3D67C9A2" w14:textId="72A2F52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1AF1030" w14:textId="77777777" w:rsidR="00997677" w:rsidRPr="00A2551E" w:rsidRDefault="00997677" w:rsidP="00997677">
      <w:pPr>
        <w:pStyle w:val="NormalBold"/>
      </w:pPr>
      <w:r w:rsidRPr="00A2551E">
        <w:rPr>
          <w:rStyle w:val="HideTWBExt"/>
          <w:b w:val="0"/>
        </w:rPr>
        <w:t>&lt;RepeatBlock-By&gt;&lt;Members&gt;</w:t>
      </w:r>
      <w:proofErr w:type="spellStart"/>
      <w:r w:rsidRPr="00A2551E">
        <w:t>Séverine</w:t>
      </w:r>
      <w:proofErr w:type="spellEnd"/>
      <w:r w:rsidRPr="00A2551E">
        <w:t xml:space="preserve"> </w:t>
      </w:r>
      <w:proofErr w:type="spellStart"/>
      <w:r w:rsidRPr="00A2551E">
        <w:t>Werbrouck</w:t>
      </w:r>
      <w:proofErr w:type="spellEnd"/>
      <w:r w:rsidRPr="00A2551E">
        <w:t xml:space="preserve">, Juan Carlos </w:t>
      </w:r>
      <w:proofErr w:type="spellStart"/>
      <w:r w:rsidRPr="00A2551E">
        <w:t>Girauta</w:t>
      </w:r>
      <w:proofErr w:type="spellEnd"/>
      <w:r w:rsidRPr="00A2551E">
        <w:t xml:space="preserve"> Vidal</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40CD98E" w14:textId="77777777" w:rsidR="00997677" w:rsidRPr="00A2551E" w:rsidRDefault="00997677" w:rsidP="00997677">
      <w:r w:rsidRPr="00A2551E">
        <w:rPr>
          <w:rStyle w:val="HideTWBExt"/>
        </w:rPr>
        <w:t>&lt;/RepeatBlock-By&gt;</w:t>
      </w:r>
    </w:p>
    <w:p w14:paraId="3C02E771"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6759F22" w14:textId="77777777" w:rsidR="00997677" w:rsidRPr="00A2551E" w:rsidRDefault="00997677" w:rsidP="00997677">
      <w:pPr>
        <w:pStyle w:val="NormalBold"/>
      </w:pPr>
      <w:r w:rsidRPr="00A2551E">
        <w:rPr>
          <w:rStyle w:val="HideTWBExt"/>
          <w:b w:val="0"/>
        </w:rPr>
        <w:t>&lt;Article&gt;</w:t>
      </w:r>
      <w:r w:rsidRPr="00A2551E">
        <w:t>Paragrafo 23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6F98B2C" w14:textId="77777777" w:rsidTr="00B568DA">
        <w:trPr>
          <w:jc w:val="center"/>
        </w:trPr>
        <w:tc>
          <w:tcPr>
            <w:tcW w:w="9752" w:type="dxa"/>
            <w:gridSpan w:val="2"/>
          </w:tcPr>
          <w:p w14:paraId="7966C752" w14:textId="77777777" w:rsidR="00997677" w:rsidRPr="00A2551E" w:rsidRDefault="00997677" w:rsidP="00B568DA">
            <w:pPr>
              <w:keepNext/>
            </w:pPr>
          </w:p>
        </w:tc>
      </w:tr>
      <w:tr w:rsidR="00997677" w:rsidRPr="00A2551E" w14:paraId="2AC369DF" w14:textId="77777777" w:rsidTr="00B568DA">
        <w:trPr>
          <w:jc w:val="center"/>
        </w:trPr>
        <w:tc>
          <w:tcPr>
            <w:tcW w:w="4876" w:type="dxa"/>
            <w:hideMark/>
          </w:tcPr>
          <w:p w14:paraId="5E5D16E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443DEB4"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E39782F" w14:textId="77777777" w:rsidTr="00B568DA">
        <w:trPr>
          <w:jc w:val="center"/>
        </w:trPr>
        <w:tc>
          <w:tcPr>
            <w:tcW w:w="4876" w:type="dxa"/>
            <w:hideMark/>
          </w:tcPr>
          <w:p w14:paraId="25C1589F" w14:textId="77777777" w:rsidR="00997677" w:rsidRPr="00A2551E" w:rsidRDefault="00997677" w:rsidP="00B568DA">
            <w:pPr>
              <w:pStyle w:val="Normal6"/>
              <w:rPr>
                <w:lang w:val="it-IT"/>
              </w:rPr>
            </w:pPr>
            <w:r w:rsidRPr="00A2551E">
              <w:rPr>
                <w:lang w:val="it-IT"/>
              </w:rPr>
              <w:t>23.</w:t>
            </w:r>
            <w:r w:rsidRPr="00A2551E">
              <w:rPr>
                <w:lang w:val="it-IT"/>
              </w:rPr>
              <w:tab/>
              <w:t xml:space="preserve">ribadisce la necessità di incrementare urgentemente i finanziamenti della Garanzia europea per l'infanzia con un'apposita dotazione </w:t>
            </w:r>
            <w:r w:rsidRPr="00A2551E">
              <w:rPr>
                <w:b/>
                <w:i/>
                <w:lang w:val="it-IT"/>
              </w:rPr>
              <w:t>di almeno 20 miliardi di EUR</w:t>
            </w:r>
            <w:r w:rsidRPr="00A2551E">
              <w:rPr>
                <w:lang w:val="it-IT"/>
              </w:rPr>
              <w:t>; insiste sul fatto che tale dotazione apposita dovrebbe essere integrata nel prossimo QFP e coperta dal FSE+.</w:t>
            </w:r>
          </w:p>
        </w:tc>
        <w:tc>
          <w:tcPr>
            <w:tcW w:w="4876" w:type="dxa"/>
            <w:hideMark/>
          </w:tcPr>
          <w:p w14:paraId="05717F9E" w14:textId="77777777" w:rsidR="00997677" w:rsidRPr="00A2551E" w:rsidRDefault="00997677" w:rsidP="00B568DA">
            <w:pPr>
              <w:pStyle w:val="Normal6"/>
              <w:rPr>
                <w:szCs w:val="24"/>
                <w:lang w:val="it-IT"/>
              </w:rPr>
            </w:pPr>
            <w:r w:rsidRPr="00A2551E">
              <w:rPr>
                <w:lang w:val="it-IT"/>
              </w:rPr>
              <w:t>23.</w:t>
            </w:r>
            <w:r w:rsidRPr="00A2551E">
              <w:rPr>
                <w:lang w:val="it-IT"/>
              </w:rPr>
              <w:tab/>
              <w:t xml:space="preserve">ribadisce la necessità di incrementare urgentemente i finanziamenti della Garanzia europea per l'infanzia con un'apposita dotazione </w:t>
            </w:r>
            <w:r w:rsidRPr="00A2551E">
              <w:rPr>
                <w:b/>
                <w:i/>
                <w:lang w:val="it-IT"/>
              </w:rPr>
              <w:t>adeguata</w:t>
            </w:r>
            <w:r w:rsidRPr="00A2551E">
              <w:rPr>
                <w:lang w:val="it-IT"/>
              </w:rPr>
              <w:t>; insiste sul fatto che tale dotazione apposita dovrebbe essere integrata nel prossimo QFP e coperta dal FSE+.</w:t>
            </w:r>
          </w:p>
        </w:tc>
      </w:tr>
    </w:tbl>
    <w:p w14:paraId="2DC48E39"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{FR}</w:t>
      </w:r>
      <w:r w:rsidRPr="00A2551E">
        <w:rPr>
          <w:noProof w:val="0"/>
          <w:lang w:val="it-IT"/>
        </w:rPr>
        <w:t>fr</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E9784FD" w14:textId="37246263" w:rsidR="00997677" w:rsidRPr="00A2551E" w:rsidRDefault="00997677" w:rsidP="00997677">
      <w:r w:rsidRPr="00A2551E">
        <w:rPr>
          <w:rStyle w:val="HideTWBExt"/>
        </w:rPr>
        <w:t>&lt;/Amend&gt;</w:t>
      </w:r>
    </w:p>
    <w:p w14:paraId="06B90B03" w14:textId="0229075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3E82D96" w14:textId="77777777" w:rsidR="00997677" w:rsidRPr="00A2551E" w:rsidRDefault="00997677" w:rsidP="00997677">
      <w:pPr>
        <w:pStyle w:val="NormalBold"/>
      </w:pPr>
      <w:r w:rsidRPr="00A2551E">
        <w:rPr>
          <w:rStyle w:val="HideTWBExt"/>
          <w:b w:val="0"/>
        </w:rPr>
        <w:t>&lt;RepeatBlock-By&gt;&lt;Members&gt;</w:t>
      </w:r>
      <w:proofErr w:type="spellStart"/>
      <w:r w:rsidRPr="00A2551E">
        <w:t>Aodhán</w:t>
      </w:r>
      <w:proofErr w:type="spellEnd"/>
      <w:r w:rsidRPr="00A2551E">
        <w:t xml:space="preserve"> Ó </w:t>
      </w:r>
      <w:proofErr w:type="spellStart"/>
      <w:r w:rsidRPr="00A2551E">
        <w:t>Ríordáin</w:t>
      </w:r>
      <w:proofErr w:type="spellEnd"/>
      <w:r w:rsidRPr="00A2551E">
        <w:t xml:space="preserve">, Marit </w:t>
      </w:r>
      <w:proofErr w:type="spellStart"/>
      <w:r w:rsidRPr="00A2551E">
        <w:t>Maij</w:t>
      </w:r>
      <w:proofErr w:type="spellEnd"/>
      <w:r w:rsidRPr="00A2551E">
        <w:t xml:space="preserve">, </w:t>
      </w:r>
      <w:proofErr w:type="spellStart"/>
      <w:r w:rsidRPr="00A2551E">
        <w:t>Isilda</w:t>
      </w:r>
      <w:proofErr w:type="spellEnd"/>
      <w:r w:rsidRPr="00A2551E">
        <w:t xml:space="preserve"> Gomes, </w:t>
      </w:r>
      <w:proofErr w:type="spellStart"/>
      <w:r w:rsidRPr="00A2551E">
        <w:t>Vilija</w:t>
      </w:r>
      <w:proofErr w:type="spellEnd"/>
      <w:r w:rsidRPr="00A2551E">
        <w:t xml:space="preserve"> </w:t>
      </w:r>
      <w:proofErr w:type="spellStart"/>
      <w:r w:rsidRPr="00A2551E">
        <w:t>Blinkevičiūtė</w:t>
      </w:r>
      <w:proofErr w:type="spellEnd"/>
      <w:r w:rsidRPr="00A2551E">
        <w:t xml:space="preserve">, </w:t>
      </w:r>
      <w:proofErr w:type="spellStart"/>
      <w:r w:rsidRPr="00A2551E">
        <w:t>Idoia</w:t>
      </w:r>
      <w:proofErr w:type="spellEnd"/>
      <w:r w:rsidRPr="00A2551E">
        <w:t xml:space="preserve"> </w:t>
      </w:r>
      <w:proofErr w:type="spellStart"/>
      <w:r w:rsidRPr="00A2551E">
        <w:t>Mendia</w:t>
      </w:r>
      <w:proofErr w:type="spellEnd"/>
      <w:r w:rsidRPr="00A2551E">
        <w:t xml:space="preserve">, Marc Angel, Alicia Homs </w:t>
      </w:r>
      <w:proofErr w:type="spellStart"/>
      <w:r w:rsidRPr="00A2551E">
        <w:t>Ginel</w:t>
      </w:r>
      <w:proofErr w:type="spellEnd"/>
      <w:r w:rsidRPr="00A2551E">
        <w:t xml:space="preserve">, Romana </w:t>
      </w:r>
      <w:proofErr w:type="spellStart"/>
      <w:r w:rsidRPr="00A2551E">
        <w:t>Jerković</w:t>
      </w:r>
      <w:proofErr w:type="spellEnd"/>
      <w:r w:rsidRPr="00A2551E">
        <w:t xml:space="preserve">, Cecilia Strada, Evelyn </w:t>
      </w:r>
      <w:proofErr w:type="spellStart"/>
      <w:r w:rsidRPr="00A2551E">
        <w:t>Regner</w:t>
      </w:r>
      <w:proofErr w:type="spellEnd"/>
      <w:r w:rsidRPr="00A2551E">
        <w:rPr>
          <w:rStyle w:val="HideTWBExt"/>
          <w:b w:val="0"/>
        </w:rPr>
        <w:t>&lt;/Members&gt;</w:t>
      </w:r>
    </w:p>
    <w:p w14:paraId="7D298F82" w14:textId="77777777" w:rsidR="00997677" w:rsidRPr="00A2551E" w:rsidRDefault="00997677" w:rsidP="00997677">
      <w:r w:rsidRPr="00A2551E">
        <w:rPr>
          <w:rStyle w:val="HideTWBExt"/>
        </w:rPr>
        <w:t>&lt;/RepeatBlock-By&gt;</w:t>
      </w:r>
    </w:p>
    <w:p w14:paraId="3E735B0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A77C520" w14:textId="77777777" w:rsidR="00997677" w:rsidRPr="00A2551E" w:rsidRDefault="00997677" w:rsidP="00997677">
      <w:pPr>
        <w:pStyle w:val="NormalBold"/>
      </w:pPr>
      <w:r w:rsidRPr="00A2551E">
        <w:rPr>
          <w:rStyle w:val="HideTWBExt"/>
          <w:b w:val="0"/>
        </w:rPr>
        <w:t>&lt;Article&gt;</w:t>
      </w:r>
      <w:r w:rsidRPr="00A2551E">
        <w:t>Paragrafo 23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3292F3C" w14:textId="77777777" w:rsidTr="00B568DA">
        <w:trPr>
          <w:jc w:val="center"/>
        </w:trPr>
        <w:tc>
          <w:tcPr>
            <w:tcW w:w="9752" w:type="dxa"/>
            <w:gridSpan w:val="2"/>
          </w:tcPr>
          <w:p w14:paraId="0FD25590" w14:textId="77777777" w:rsidR="00997677" w:rsidRPr="00A2551E" w:rsidRDefault="00997677" w:rsidP="00B568DA">
            <w:pPr>
              <w:keepNext/>
            </w:pPr>
          </w:p>
        </w:tc>
      </w:tr>
      <w:tr w:rsidR="00997677" w:rsidRPr="00A2551E" w14:paraId="0FF9C8FD" w14:textId="77777777" w:rsidTr="00B568DA">
        <w:trPr>
          <w:jc w:val="center"/>
        </w:trPr>
        <w:tc>
          <w:tcPr>
            <w:tcW w:w="4876" w:type="dxa"/>
            <w:hideMark/>
          </w:tcPr>
          <w:p w14:paraId="2E05D3E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0A0481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DE6B141" w14:textId="77777777" w:rsidTr="00B568DA">
        <w:trPr>
          <w:jc w:val="center"/>
        </w:trPr>
        <w:tc>
          <w:tcPr>
            <w:tcW w:w="4876" w:type="dxa"/>
            <w:hideMark/>
          </w:tcPr>
          <w:p w14:paraId="7CA03B58" w14:textId="77777777" w:rsidR="00997677" w:rsidRPr="00A2551E" w:rsidRDefault="00997677" w:rsidP="00B568DA">
            <w:pPr>
              <w:pStyle w:val="Normal6"/>
              <w:rPr>
                <w:lang w:val="it-IT"/>
              </w:rPr>
            </w:pPr>
            <w:r w:rsidRPr="00A2551E">
              <w:rPr>
                <w:lang w:val="it-IT"/>
              </w:rPr>
              <w:t>23.</w:t>
            </w:r>
            <w:r w:rsidRPr="00A2551E">
              <w:rPr>
                <w:lang w:val="it-IT"/>
              </w:rPr>
              <w:tab/>
              <w:t xml:space="preserve">ribadisce la necessità di incrementare urgentemente i finanziamenti della Garanzia europea per l'infanzia con un'apposita dotazione di almeno 20 miliardi di EUR; insiste sul fatto che tale dotazione apposita </w:t>
            </w:r>
            <w:r w:rsidRPr="00A2551E">
              <w:rPr>
                <w:b/>
                <w:i/>
                <w:lang w:val="it-IT"/>
              </w:rPr>
              <w:t>dovrebbe essere integrata nel</w:t>
            </w:r>
            <w:r w:rsidRPr="00A2551E">
              <w:rPr>
                <w:lang w:val="it-IT"/>
              </w:rPr>
              <w:t xml:space="preserve"> prossimo QFP e </w:t>
            </w:r>
            <w:r w:rsidRPr="00A2551E">
              <w:rPr>
                <w:b/>
                <w:i/>
                <w:lang w:val="it-IT"/>
              </w:rPr>
              <w:t>coperta dal</w:t>
            </w:r>
            <w:r w:rsidRPr="00A2551E">
              <w:rPr>
                <w:lang w:val="it-IT"/>
              </w:rPr>
              <w:t xml:space="preserve"> FSE+.</w:t>
            </w:r>
          </w:p>
        </w:tc>
        <w:tc>
          <w:tcPr>
            <w:tcW w:w="4876" w:type="dxa"/>
            <w:hideMark/>
          </w:tcPr>
          <w:p w14:paraId="2A1189F8" w14:textId="25111FF1" w:rsidR="00997677" w:rsidRPr="00A2551E" w:rsidRDefault="00997677" w:rsidP="00B568DA">
            <w:pPr>
              <w:pStyle w:val="Normal6"/>
              <w:rPr>
                <w:szCs w:val="24"/>
                <w:lang w:val="it-IT"/>
              </w:rPr>
            </w:pPr>
            <w:r w:rsidRPr="00A2551E">
              <w:rPr>
                <w:lang w:val="it-IT"/>
              </w:rPr>
              <w:t>23.</w:t>
            </w:r>
            <w:r w:rsidRPr="00A2551E">
              <w:rPr>
                <w:lang w:val="it-IT"/>
              </w:rPr>
              <w:tab/>
              <w:t xml:space="preserve">ribadisce la necessità di incrementare urgentemente i finanziamenti della Garanzia europea per l'infanzia con un'apposita dotazione di almeno 20 miliardi di EUR; insiste sul fatto che tale dotazione apposita </w:t>
            </w:r>
            <w:r w:rsidRPr="00A2551E">
              <w:rPr>
                <w:b/>
                <w:i/>
                <w:lang w:val="it-IT"/>
              </w:rPr>
              <w:t>deve essere ancorata al</w:t>
            </w:r>
            <w:r w:rsidRPr="00A2551E">
              <w:rPr>
                <w:lang w:val="it-IT"/>
              </w:rPr>
              <w:t xml:space="preserve"> prossimo QFP e </w:t>
            </w:r>
            <w:r w:rsidRPr="00A2551E">
              <w:rPr>
                <w:b/>
                <w:i/>
                <w:lang w:val="it-IT"/>
              </w:rPr>
              <w:t xml:space="preserve">attuata </w:t>
            </w:r>
            <w:r w:rsidR="007D0B6D" w:rsidRPr="00A2551E">
              <w:rPr>
                <w:b/>
                <w:i/>
                <w:lang w:val="it-IT"/>
              </w:rPr>
              <w:t>a titolo de</w:t>
            </w:r>
            <w:r w:rsidRPr="00A2551E">
              <w:rPr>
                <w:b/>
                <w:i/>
                <w:lang w:val="it-IT"/>
              </w:rPr>
              <w:t>l</w:t>
            </w:r>
            <w:r w:rsidRPr="00A2551E">
              <w:rPr>
                <w:lang w:val="it-IT"/>
              </w:rPr>
              <w:t xml:space="preserve"> FSE+</w:t>
            </w:r>
            <w:r w:rsidRPr="00A2551E">
              <w:rPr>
                <w:b/>
                <w:i/>
                <w:lang w:val="it-IT"/>
              </w:rPr>
              <w:t>, con l'obbligo vincolante per ciascuno Stato membro di destinare almeno il 5 % della sua dotazione nazionale del FSE+ alla lotta contro la povertà infantile</w:t>
            </w:r>
            <w:r w:rsidRPr="00A2551E">
              <w:rPr>
                <w:lang w:val="it-IT"/>
              </w:rPr>
              <w:t>.</w:t>
            </w:r>
          </w:p>
        </w:tc>
      </w:tr>
    </w:tbl>
    <w:p w14:paraId="162AF35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8C70E3B" w14:textId="77777777" w:rsidR="00997677" w:rsidRPr="00A2551E" w:rsidRDefault="00997677" w:rsidP="00997677">
      <w:r w:rsidRPr="00A2551E">
        <w:rPr>
          <w:rStyle w:val="HideTWBExt"/>
        </w:rPr>
        <w:t>&lt;/Amend&gt;</w:t>
      </w:r>
    </w:p>
    <w:p w14:paraId="16601FCB" w14:textId="7FC9E665"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0B06C91" w14:textId="77777777" w:rsidR="00997677" w:rsidRPr="00A2551E" w:rsidRDefault="00997677" w:rsidP="00997677">
      <w:pPr>
        <w:pStyle w:val="NormalBold"/>
      </w:pPr>
      <w:r w:rsidRPr="00A2551E">
        <w:rPr>
          <w:rStyle w:val="HideTWBExt"/>
          <w:b w:val="0"/>
        </w:rPr>
        <w:t>&lt;RepeatBlock-By&gt;&lt;Members&gt;</w:t>
      </w:r>
      <w:r w:rsidRPr="00A2551E">
        <w:t xml:space="preserve">Georgiana </w:t>
      </w:r>
      <w:proofErr w:type="spellStart"/>
      <w:r w:rsidRPr="00A2551E">
        <w:t>Teodorescu</w:t>
      </w:r>
      <w:proofErr w:type="spellEnd"/>
      <w:r w:rsidRPr="00A2551E">
        <w:rPr>
          <w:rStyle w:val="HideTWBExt"/>
          <w:b w:val="0"/>
        </w:rPr>
        <w:t>&lt;/Members&gt;</w:t>
      </w:r>
    </w:p>
    <w:p w14:paraId="0B41A489" w14:textId="77777777" w:rsidR="00997677" w:rsidRPr="00A2551E" w:rsidRDefault="00997677" w:rsidP="00997677">
      <w:r w:rsidRPr="00A2551E">
        <w:rPr>
          <w:rStyle w:val="HideTWBExt"/>
        </w:rPr>
        <w:t>&lt;/RepeatBlock-By&gt;</w:t>
      </w:r>
    </w:p>
    <w:p w14:paraId="7051D58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E79F633" w14:textId="77777777" w:rsidR="00997677" w:rsidRPr="00A2551E" w:rsidRDefault="00997677" w:rsidP="00997677">
      <w:pPr>
        <w:pStyle w:val="NormalBold"/>
      </w:pPr>
      <w:r w:rsidRPr="00A2551E">
        <w:rPr>
          <w:rStyle w:val="HideTWBExt"/>
          <w:b w:val="0"/>
        </w:rPr>
        <w:t>&lt;Article&gt;</w:t>
      </w:r>
      <w:r w:rsidRPr="00A2551E">
        <w:t>Paragrafo 23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6AE0BF03" w14:textId="77777777" w:rsidTr="00B568DA">
        <w:trPr>
          <w:jc w:val="center"/>
        </w:trPr>
        <w:tc>
          <w:tcPr>
            <w:tcW w:w="9752" w:type="dxa"/>
            <w:gridSpan w:val="2"/>
          </w:tcPr>
          <w:p w14:paraId="77E6C356" w14:textId="77777777" w:rsidR="00997677" w:rsidRPr="00A2551E" w:rsidRDefault="00997677" w:rsidP="00B568DA">
            <w:pPr>
              <w:keepNext/>
            </w:pPr>
          </w:p>
        </w:tc>
      </w:tr>
      <w:tr w:rsidR="00997677" w:rsidRPr="00A2551E" w14:paraId="4B61EC11" w14:textId="77777777" w:rsidTr="00B568DA">
        <w:trPr>
          <w:jc w:val="center"/>
        </w:trPr>
        <w:tc>
          <w:tcPr>
            <w:tcW w:w="4876" w:type="dxa"/>
            <w:hideMark/>
          </w:tcPr>
          <w:p w14:paraId="4B0CD132"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5C255C9"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30E7E2B" w14:textId="77777777" w:rsidTr="00B568DA">
        <w:trPr>
          <w:jc w:val="center"/>
        </w:trPr>
        <w:tc>
          <w:tcPr>
            <w:tcW w:w="4876" w:type="dxa"/>
            <w:hideMark/>
          </w:tcPr>
          <w:p w14:paraId="06AA1F2C" w14:textId="77777777" w:rsidR="00997677" w:rsidRPr="00A2551E" w:rsidRDefault="00997677" w:rsidP="00B568DA">
            <w:pPr>
              <w:pStyle w:val="Normal6"/>
              <w:rPr>
                <w:lang w:val="it-IT"/>
              </w:rPr>
            </w:pPr>
            <w:r w:rsidRPr="00A2551E">
              <w:rPr>
                <w:lang w:val="it-IT"/>
              </w:rPr>
              <w:t>23.</w:t>
            </w:r>
            <w:r w:rsidRPr="00A2551E">
              <w:rPr>
                <w:lang w:val="it-IT"/>
              </w:rPr>
              <w:tab/>
              <w:t>ribadisce la necessità di incrementare urgentemente i finanziamenti della Garanzia europea per l'infanzia con un'apposita dotazione di almeno 20 miliardi di EUR; insiste sul fatto che tale dotazione apposita dovrebbe essere integrata nel prossimo QFP e coperta dal FSE+.</w:t>
            </w:r>
          </w:p>
        </w:tc>
        <w:tc>
          <w:tcPr>
            <w:tcW w:w="4876" w:type="dxa"/>
            <w:hideMark/>
          </w:tcPr>
          <w:p w14:paraId="477A8A0A" w14:textId="77777777" w:rsidR="00997677" w:rsidRPr="00A2551E" w:rsidRDefault="00997677" w:rsidP="00B568DA">
            <w:pPr>
              <w:pStyle w:val="Normal6"/>
              <w:rPr>
                <w:szCs w:val="24"/>
                <w:lang w:val="it-IT"/>
              </w:rPr>
            </w:pPr>
            <w:r w:rsidRPr="00A2551E">
              <w:rPr>
                <w:lang w:val="it-IT"/>
              </w:rPr>
              <w:t>23.</w:t>
            </w:r>
            <w:r w:rsidRPr="00A2551E">
              <w:rPr>
                <w:lang w:val="it-IT"/>
              </w:rPr>
              <w:tab/>
              <w:t xml:space="preserve">ribadisce la necessità di incrementare urgentemente i finanziamenti della Garanzia europea per l'infanzia con un'apposita dotazione di almeno 20 miliardi di EUR; </w:t>
            </w:r>
            <w:r w:rsidRPr="00A2551E">
              <w:rPr>
                <w:b/>
                <w:i/>
                <w:lang w:val="it-IT"/>
              </w:rPr>
              <w:t>chiede che ulteriori finanziamenti di altri fondi pertinenti vengano specificamente destinati all'inclusione scolastica e alla lotta contro i tassi di abbandono scolastico tra i minori;</w:t>
            </w:r>
            <w:r w:rsidRPr="00A2551E">
              <w:rPr>
                <w:lang w:val="it-IT"/>
              </w:rPr>
              <w:t xml:space="preserve"> insiste sul fatto che tale dotazione apposita dovrebbe essere integrata nel prossimo QFP e coperta dal FSE+.</w:t>
            </w:r>
          </w:p>
        </w:tc>
      </w:tr>
    </w:tbl>
    <w:p w14:paraId="1E0B1DF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B89B7F1" w14:textId="77777777" w:rsidR="00997677" w:rsidRPr="00A2551E" w:rsidRDefault="00997677" w:rsidP="00997677">
      <w:r w:rsidRPr="00A2551E">
        <w:rPr>
          <w:rStyle w:val="HideTWBExt"/>
        </w:rPr>
        <w:t>&lt;/Amend&gt;</w:t>
      </w:r>
    </w:p>
    <w:p w14:paraId="7CFAAFD2" w14:textId="21A43D79"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3837FAB5"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5699CF7D" w14:textId="77777777" w:rsidR="00997677" w:rsidRPr="00A2551E" w:rsidRDefault="00997677" w:rsidP="00997677">
      <w:r w:rsidRPr="00A2551E">
        <w:rPr>
          <w:rStyle w:val="HideTWBExt"/>
        </w:rPr>
        <w:t>&lt;/RepeatBlock-By&gt;</w:t>
      </w:r>
    </w:p>
    <w:p w14:paraId="65B9D12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249A2189" w14:textId="77777777" w:rsidR="00997677" w:rsidRPr="00A2551E" w:rsidRDefault="00997677" w:rsidP="00997677">
      <w:pPr>
        <w:pStyle w:val="NormalBold"/>
      </w:pPr>
      <w:r w:rsidRPr="00A2551E">
        <w:rPr>
          <w:rStyle w:val="HideTWBExt"/>
          <w:b w:val="0"/>
        </w:rPr>
        <w:t>&lt;Article&gt;</w:t>
      </w:r>
      <w:r w:rsidRPr="00A2551E">
        <w:t>Paragrafo 23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0C796CFC" w14:textId="77777777" w:rsidTr="00B568DA">
        <w:trPr>
          <w:jc w:val="center"/>
        </w:trPr>
        <w:tc>
          <w:tcPr>
            <w:tcW w:w="9752" w:type="dxa"/>
            <w:gridSpan w:val="2"/>
          </w:tcPr>
          <w:p w14:paraId="4805401D" w14:textId="77777777" w:rsidR="00997677" w:rsidRPr="00A2551E" w:rsidRDefault="00997677" w:rsidP="00B568DA">
            <w:pPr>
              <w:keepNext/>
            </w:pPr>
          </w:p>
        </w:tc>
      </w:tr>
      <w:tr w:rsidR="00997677" w:rsidRPr="00A2551E" w14:paraId="4D90E8E0" w14:textId="77777777" w:rsidTr="00B568DA">
        <w:trPr>
          <w:jc w:val="center"/>
        </w:trPr>
        <w:tc>
          <w:tcPr>
            <w:tcW w:w="4876" w:type="dxa"/>
            <w:hideMark/>
          </w:tcPr>
          <w:p w14:paraId="2956A7D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C72721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EA72880" w14:textId="77777777" w:rsidTr="00B568DA">
        <w:trPr>
          <w:jc w:val="center"/>
        </w:trPr>
        <w:tc>
          <w:tcPr>
            <w:tcW w:w="4876" w:type="dxa"/>
            <w:hideMark/>
          </w:tcPr>
          <w:p w14:paraId="4B42BC81" w14:textId="77777777" w:rsidR="00997677" w:rsidRPr="00A2551E" w:rsidRDefault="00997677" w:rsidP="00B568DA">
            <w:pPr>
              <w:pStyle w:val="Normal6"/>
              <w:rPr>
                <w:lang w:val="it-IT"/>
              </w:rPr>
            </w:pPr>
            <w:r w:rsidRPr="00A2551E">
              <w:rPr>
                <w:lang w:val="it-IT"/>
              </w:rPr>
              <w:t>23.</w:t>
            </w:r>
            <w:r w:rsidRPr="00A2551E">
              <w:rPr>
                <w:lang w:val="it-IT"/>
              </w:rPr>
              <w:tab/>
              <w:t xml:space="preserve">ribadisce </w:t>
            </w:r>
            <w:r w:rsidRPr="00A2551E">
              <w:rPr>
                <w:b/>
                <w:i/>
                <w:lang w:val="it-IT"/>
              </w:rPr>
              <w:t>la necessità di</w:t>
            </w:r>
            <w:r w:rsidRPr="00A2551E">
              <w:rPr>
                <w:lang w:val="it-IT"/>
              </w:rPr>
              <w:t xml:space="preserve"> incrementare urgentemente i finanziamenti della Garanzia europea per l'infanzia con un'apposita dotazione di almeno 20 miliardi di EUR; insiste sul fatto che tale dotazione apposita dovrebbe essere integrata nel prossimo QFP e coperta dal FSE+</w:t>
            </w:r>
            <w:r w:rsidRPr="00A2551E">
              <w:rPr>
                <w:b/>
                <w:i/>
                <w:lang w:val="it-IT"/>
              </w:rPr>
              <w:t>.</w:t>
            </w:r>
          </w:p>
        </w:tc>
        <w:tc>
          <w:tcPr>
            <w:tcW w:w="4876" w:type="dxa"/>
            <w:hideMark/>
          </w:tcPr>
          <w:p w14:paraId="5A46869D" w14:textId="571CFA45" w:rsidR="00997677" w:rsidRPr="00A2551E" w:rsidRDefault="00997677" w:rsidP="00B568DA">
            <w:pPr>
              <w:pStyle w:val="Normal6"/>
              <w:rPr>
                <w:szCs w:val="24"/>
                <w:lang w:val="it-IT"/>
              </w:rPr>
            </w:pPr>
            <w:r w:rsidRPr="00A2551E">
              <w:rPr>
                <w:lang w:val="it-IT"/>
              </w:rPr>
              <w:t>23.</w:t>
            </w:r>
            <w:r w:rsidRPr="00A2551E">
              <w:rPr>
                <w:lang w:val="it-IT"/>
              </w:rPr>
              <w:tab/>
            </w:r>
            <w:r w:rsidRPr="00A2551E">
              <w:rPr>
                <w:b/>
                <w:i/>
                <w:lang w:val="it-IT"/>
              </w:rPr>
              <w:t xml:space="preserve">si compiace dell'annuncio </w:t>
            </w:r>
            <w:r w:rsidR="004042E8" w:rsidRPr="00A2551E">
              <w:rPr>
                <w:b/>
                <w:i/>
                <w:lang w:val="it-IT"/>
              </w:rPr>
              <w:t xml:space="preserve">circa il </w:t>
            </w:r>
            <w:r w:rsidRPr="00A2551E">
              <w:rPr>
                <w:b/>
                <w:i/>
                <w:lang w:val="it-IT"/>
              </w:rPr>
              <w:t>rafforzamento della garanzia europea per l'infanzia, che rimane lo strumento principale dell'UE per combattere la povertà infantile;</w:t>
            </w:r>
            <w:r w:rsidRPr="00A2551E">
              <w:rPr>
                <w:lang w:val="it-IT"/>
              </w:rPr>
              <w:t xml:space="preserve"> ribadisce </w:t>
            </w:r>
            <w:r w:rsidRPr="00A2551E">
              <w:rPr>
                <w:b/>
                <w:i/>
                <w:lang w:val="it-IT"/>
              </w:rPr>
              <w:t>il suo invito a</w:t>
            </w:r>
            <w:r w:rsidRPr="00A2551E">
              <w:rPr>
                <w:lang w:val="it-IT"/>
              </w:rPr>
              <w:t xml:space="preserve"> incrementare urgentemente i finanziamenti della Garanzia europea per l'infanzia con un'apposita dotazione di almeno 20 miliardi di EUR </w:t>
            </w:r>
            <w:r w:rsidR="00FB54A4" w:rsidRPr="00A2551E">
              <w:rPr>
                <w:b/>
                <w:i/>
                <w:lang w:val="it-IT"/>
              </w:rPr>
              <w:t xml:space="preserve">al fine di </w:t>
            </w:r>
            <w:r w:rsidRPr="00A2551E">
              <w:rPr>
                <w:b/>
                <w:i/>
                <w:lang w:val="it-IT"/>
              </w:rPr>
              <w:t>far fronte alla crescente sfida della povertà e dell'esclusione sociale in età infantile</w:t>
            </w:r>
            <w:r w:rsidRPr="00A2551E">
              <w:rPr>
                <w:lang w:val="it-IT"/>
              </w:rPr>
              <w:t>; insiste sul fatto che tale dotazione apposita dovrebbe essere integrata nel prossimo QFP e coperta dal FSE+</w:t>
            </w:r>
            <w:r w:rsidRPr="00A2551E">
              <w:rPr>
                <w:b/>
                <w:i/>
                <w:lang w:val="it-IT"/>
              </w:rPr>
              <w:t xml:space="preserve">; sottolinea che tale investimento nella prossima generazione, oltre a garantire il benessere dei minori, </w:t>
            </w:r>
            <w:r w:rsidR="00FB54A4" w:rsidRPr="00A2551E">
              <w:rPr>
                <w:b/>
                <w:i/>
                <w:lang w:val="it-IT"/>
              </w:rPr>
              <w:t>rappresenta</w:t>
            </w:r>
            <w:r w:rsidRPr="00A2551E">
              <w:rPr>
                <w:b/>
                <w:i/>
                <w:lang w:val="it-IT"/>
              </w:rPr>
              <w:t xml:space="preserve"> un investimento solido </w:t>
            </w:r>
            <w:r w:rsidR="00FB54A4" w:rsidRPr="00A2551E">
              <w:rPr>
                <w:b/>
                <w:i/>
                <w:lang w:val="it-IT"/>
              </w:rPr>
              <w:t xml:space="preserve">volto a prevenire </w:t>
            </w:r>
            <w:r w:rsidRPr="00A2551E">
              <w:rPr>
                <w:b/>
                <w:i/>
                <w:lang w:val="it-IT"/>
              </w:rPr>
              <w:t>futuri costi sociali</w:t>
            </w:r>
            <w:r w:rsidRPr="00A2551E">
              <w:rPr>
                <w:b/>
                <w:i/>
                <w:vertAlign w:val="superscript"/>
                <w:lang w:val="it-IT"/>
              </w:rPr>
              <w:t>1 bis</w:t>
            </w:r>
            <w:r w:rsidRPr="00A2551E">
              <w:rPr>
                <w:b/>
                <w:i/>
                <w:lang w:val="it-IT"/>
              </w:rPr>
              <w:t>;</w:t>
            </w:r>
          </w:p>
        </w:tc>
      </w:tr>
      <w:tr w:rsidR="00997677" w:rsidRPr="00A2551E" w14:paraId="5DA2AB52" w14:textId="77777777" w:rsidTr="00B568DA">
        <w:trPr>
          <w:jc w:val="center"/>
        </w:trPr>
        <w:tc>
          <w:tcPr>
            <w:tcW w:w="4876" w:type="dxa"/>
          </w:tcPr>
          <w:p w14:paraId="4DC98CD1" w14:textId="77777777" w:rsidR="00997677" w:rsidRPr="00A2551E" w:rsidRDefault="00997677" w:rsidP="00B568DA">
            <w:pPr>
              <w:pStyle w:val="Normal6"/>
              <w:rPr>
                <w:lang w:val="it-IT"/>
              </w:rPr>
            </w:pPr>
          </w:p>
        </w:tc>
        <w:tc>
          <w:tcPr>
            <w:tcW w:w="4876" w:type="dxa"/>
            <w:hideMark/>
          </w:tcPr>
          <w:p w14:paraId="482C115B" w14:textId="77777777" w:rsidR="00997677" w:rsidRPr="00A2551E" w:rsidRDefault="00997677" w:rsidP="00B568DA">
            <w:pPr>
              <w:pStyle w:val="Normal6"/>
              <w:rPr>
                <w:szCs w:val="24"/>
                <w:lang w:val="it-IT"/>
              </w:rPr>
            </w:pPr>
            <w:r w:rsidRPr="00A2551E">
              <w:rPr>
                <w:lang w:val="it-IT"/>
              </w:rPr>
              <w:t>__________________</w:t>
            </w:r>
          </w:p>
        </w:tc>
      </w:tr>
      <w:tr w:rsidR="00997677" w:rsidRPr="00A2551E" w14:paraId="4E5230F2" w14:textId="77777777" w:rsidTr="00B568DA">
        <w:trPr>
          <w:jc w:val="center"/>
        </w:trPr>
        <w:tc>
          <w:tcPr>
            <w:tcW w:w="4876" w:type="dxa"/>
          </w:tcPr>
          <w:p w14:paraId="44934BC5" w14:textId="77777777" w:rsidR="00997677" w:rsidRPr="00A2551E" w:rsidRDefault="00997677" w:rsidP="00B568DA">
            <w:pPr>
              <w:pStyle w:val="Normal6"/>
              <w:rPr>
                <w:lang w:val="it-IT"/>
              </w:rPr>
            </w:pPr>
          </w:p>
        </w:tc>
        <w:tc>
          <w:tcPr>
            <w:tcW w:w="4876" w:type="dxa"/>
            <w:hideMark/>
          </w:tcPr>
          <w:p w14:paraId="61CE9C61" w14:textId="7DBCCF96" w:rsidR="00997677" w:rsidRPr="00A2551E" w:rsidRDefault="00997677" w:rsidP="00B568DA">
            <w:pPr>
              <w:pStyle w:val="Normal6"/>
              <w:rPr>
                <w:szCs w:val="24"/>
                <w:lang w:val="it-IT"/>
              </w:rPr>
            </w:pPr>
            <w:r w:rsidRPr="00A2551E">
              <w:rPr>
                <w:b/>
                <w:i/>
                <w:vertAlign w:val="superscript"/>
                <w:lang w:val="it-IT"/>
              </w:rPr>
              <w:t>1 bis</w:t>
            </w:r>
            <w:r w:rsidRPr="00A2551E">
              <w:rPr>
                <w:lang w:val="it-IT"/>
              </w:rPr>
              <w:t xml:space="preserve"> </w:t>
            </w:r>
            <w:r w:rsidR="00FB54A4" w:rsidRPr="00A2551E">
              <w:rPr>
                <w:b/>
                <w:bCs/>
                <w:i/>
                <w:iCs/>
                <w:lang w:val="it-IT"/>
              </w:rPr>
              <w:t xml:space="preserve">Clarke, C. et al. (2022), "The </w:t>
            </w:r>
            <w:proofErr w:type="spellStart"/>
            <w:r w:rsidR="00FB54A4" w:rsidRPr="00A2551E">
              <w:rPr>
                <w:b/>
                <w:bCs/>
                <w:i/>
                <w:iCs/>
                <w:lang w:val="it-IT"/>
              </w:rPr>
              <w:t>economic</w:t>
            </w:r>
            <w:proofErr w:type="spellEnd"/>
            <w:r w:rsidR="00FB54A4" w:rsidRPr="00A2551E">
              <w:rPr>
                <w:b/>
                <w:bCs/>
                <w:i/>
                <w:iCs/>
                <w:lang w:val="it-IT"/>
              </w:rPr>
              <w:t xml:space="preserve"> costs of </w:t>
            </w:r>
            <w:proofErr w:type="spellStart"/>
            <w:r w:rsidR="00FB54A4" w:rsidRPr="00A2551E">
              <w:rPr>
                <w:b/>
                <w:bCs/>
                <w:i/>
                <w:iCs/>
                <w:lang w:val="it-IT"/>
              </w:rPr>
              <w:t>childhood</w:t>
            </w:r>
            <w:proofErr w:type="spellEnd"/>
            <w:r w:rsidR="00FB54A4" w:rsidRPr="00A2551E">
              <w:rPr>
                <w:b/>
                <w:bCs/>
                <w:i/>
                <w:iCs/>
                <w:lang w:val="it-IT"/>
              </w:rPr>
              <w:t xml:space="preserve"> </w:t>
            </w:r>
            <w:proofErr w:type="spellStart"/>
            <w:r w:rsidR="00FB54A4" w:rsidRPr="00A2551E">
              <w:rPr>
                <w:b/>
                <w:bCs/>
                <w:i/>
                <w:iCs/>
                <w:lang w:val="it-IT"/>
              </w:rPr>
              <w:t>socio-economic</w:t>
            </w:r>
            <w:proofErr w:type="spellEnd"/>
            <w:r w:rsidR="00FB54A4" w:rsidRPr="00A2551E">
              <w:rPr>
                <w:b/>
                <w:bCs/>
                <w:i/>
                <w:iCs/>
                <w:lang w:val="it-IT"/>
              </w:rPr>
              <w:t xml:space="preserve"> </w:t>
            </w:r>
            <w:proofErr w:type="spellStart"/>
            <w:r w:rsidR="00FB54A4" w:rsidRPr="00A2551E">
              <w:rPr>
                <w:b/>
                <w:bCs/>
                <w:i/>
                <w:iCs/>
                <w:lang w:val="it-IT"/>
              </w:rPr>
              <w:t>disadvantage</w:t>
            </w:r>
            <w:proofErr w:type="spellEnd"/>
            <w:r w:rsidR="00FB54A4" w:rsidRPr="00A2551E">
              <w:rPr>
                <w:b/>
                <w:bCs/>
                <w:i/>
                <w:iCs/>
                <w:lang w:val="it-IT"/>
              </w:rPr>
              <w:t xml:space="preserve"> in </w:t>
            </w:r>
            <w:proofErr w:type="spellStart"/>
            <w:r w:rsidR="00FB54A4" w:rsidRPr="00A2551E">
              <w:rPr>
                <w:b/>
                <w:bCs/>
                <w:i/>
                <w:iCs/>
                <w:lang w:val="it-IT"/>
              </w:rPr>
              <w:t>European</w:t>
            </w:r>
            <w:proofErr w:type="spellEnd"/>
            <w:r w:rsidR="00FB54A4" w:rsidRPr="00A2551E">
              <w:rPr>
                <w:b/>
                <w:bCs/>
                <w:i/>
                <w:iCs/>
                <w:lang w:val="it-IT"/>
              </w:rPr>
              <w:t xml:space="preserve"> OECD countries" (I costi economici dello svantaggio socioeconomico infantile nei paesi europei dell'OCSE), OECD Papers on </w:t>
            </w:r>
            <w:proofErr w:type="spellStart"/>
            <w:r w:rsidR="00FB54A4" w:rsidRPr="00A2551E">
              <w:rPr>
                <w:b/>
                <w:bCs/>
                <w:i/>
                <w:iCs/>
                <w:lang w:val="it-IT"/>
              </w:rPr>
              <w:t>Well-being</w:t>
            </w:r>
            <w:proofErr w:type="spellEnd"/>
            <w:r w:rsidR="00FB54A4" w:rsidRPr="00A2551E">
              <w:rPr>
                <w:b/>
                <w:bCs/>
                <w:i/>
                <w:iCs/>
                <w:lang w:val="it-IT"/>
              </w:rPr>
              <w:t xml:space="preserve"> and </w:t>
            </w:r>
            <w:proofErr w:type="spellStart"/>
            <w:r w:rsidR="00FB54A4" w:rsidRPr="00A2551E">
              <w:rPr>
                <w:b/>
                <w:bCs/>
                <w:i/>
                <w:iCs/>
                <w:lang w:val="it-IT"/>
              </w:rPr>
              <w:t>Inequalities</w:t>
            </w:r>
            <w:proofErr w:type="spellEnd"/>
            <w:r w:rsidR="00FB54A4" w:rsidRPr="00A2551E">
              <w:rPr>
                <w:b/>
                <w:bCs/>
                <w:i/>
                <w:iCs/>
                <w:lang w:val="it-IT"/>
              </w:rPr>
              <w:t>, n. 9, pubblicazioni dell'OCSE, Parigi</w:t>
            </w:r>
            <w:r w:rsidRPr="00A2551E">
              <w:rPr>
                <w:b/>
                <w:i/>
                <w:lang w:val="it-IT"/>
              </w:rPr>
              <w:t>, https://doi.org/10.1787/8c0c66b9-en.</w:t>
            </w:r>
          </w:p>
        </w:tc>
      </w:tr>
    </w:tbl>
    <w:p w14:paraId="422C897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41A31E28" w14:textId="77777777" w:rsidR="00997677" w:rsidRPr="00A2551E" w:rsidRDefault="00997677" w:rsidP="00997677">
      <w:r w:rsidRPr="00A2551E">
        <w:rPr>
          <w:rStyle w:val="HideTWBExt"/>
        </w:rPr>
        <w:t>&lt;/Amend&gt;</w:t>
      </w:r>
    </w:p>
    <w:p w14:paraId="2646E5D1" w14:textId="38DFE37E"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8EB3BCD"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4361D5C7"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1B5316E0" w14:textId="77777777" w:rsidR="00997677" w:rsidRPr="00A2551E" w:rsidRDefault="00997677" w:rsidP="00997677">
      <w:r w:rsidRPr="00A2551E">
        <w:rPr>
          <w:rStyle w:val="HideTWBExt"/>
        </w:rPr>
        <w:t>&lt;/RepeatBlock-By&gt;</w:t>
      </w:r>
    </w:p>
    <w:p w14:paraId="5DA15236"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0DBBC5C" w14:textId="77777777" w:rsidR="00997677" w:rsidRPr="00A2551E" w:rsidRDefault="00997677" w:rsidP="00997677">
      <w:pPr>
        <w:pStyle w:val="NormalBold"/>
      </w:pPr>
      <w:r w:rsidRPr="00A2551E">
        <w:rPr>
          <w:rStyle w:val="HideTWBExt"/>
          <w:b w:val="0"/>
        </w:rPr>
        <w:t>&lt;Article&gt;</w:t>
      </w:r>
      <w:r w:rsidRPr="00A2551E">
        <w:t>Paragrafo 23</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C58136D" w14:textId="77777777" w:rsidTr="00B568DA">
        <w:trPr>
          <w:jc w:val="center"/>
        </w:trPr>
        <w:tc>
          <w:tcPr>
            <w:tcW w:w="9752" w:type="dxa"/>
            <w:gridSpan w:val="2"/>
          </w:tcPr>
          <w:p w14:paraId="58D5C79F" w14:textId="77777777" w:rsidR="00997677" w:rsidRPr="00A2551E" w:rsidRDefault="00997677" w:rsidP="00B568DA">
            <w:pPr>
              <w:keepNext/>
            </w:pPr>
          </w:p>
        </w:tc>
      </w:tr>
      <w:tr w:rsidR="00997677" w:rsidRPr="00A2551E" w14:paraId="59C38F46" w14:textId="77777777" w:rsidTr="00B568DA">
        <w:trPr>
          <w:jc w:val="center"/>
        </w:trPr>
        <w:tc>
          <w:tcPr>
            <w:tcW w:w="4876" w:type="dxa"/>
            <w:hideMark/>
          </w:tcPr>
          <w:p w14:paraId="79EE0F5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CCE84A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CBA76C8" w14:textId="77777777" w:rsidTr="00B568DA">
        <w:trPr>
          <w:jc w:val="center"/>
        </w:trPr>
        <w:tc>
          <w:tcPr>
            <w:tcW w:w="4876" w:type="dxa"/>
            <w:hideMark/>
          </w:tcPr>
          <w:p w14:paraId="3E5C4865" w14:textId="77777777" w:rsidR="00997677" w:rsidRPr="00A2551E" w:rsidRDefault="00997677" w:rsidP="00B568DA">
            <w:pPr>
              <w:pStyle w:val="Normal6"/>
              <w:rPr>
                <w:lang w:val="it-IT"/>
              </w:rPr>
            </w:pPr>
            <w:r w:rsidRPr="00A2551E">
              <w:rPr>
                <w:lang w:val="it-IT"/>
              </w:rPr>
              <w:t>23.</w:t>
            </w:r>
            <w:r w:rsidRPr="00A2551E">
              <w:rPr>
                <w:lang w:val="it-IT"/>
              </w:rPr>
              <w:tab/>
              <w:t>ribadisce la necessità di incrementare urgentemente i finanziamenti della Garanzia europea per l'infanzia con un'apposita dotazione di almeno 20 miliardi di EUR; insiste sul fatto che tale dotazione apposita dovrebbe essere integrata nel prossimo QFP e coperta dal FSE+.</w:t>
            </w:r>
          </w:p>
        </w:tc>
        <w:tc>
          <w:tcPr>
            <w:tcW w:w="4876" w:type="dxa"/>
            <w:hideMark/>
          </w:tcPr>
          <w:p w14:paraId="75522DF8" w14:textId="77777777" w:rsidR="00997677" w:rsidRPr="00A2551E" w:rsidRDefault="00997677" w:rsidP="00B568DA">
            <w:pPr>
              <w:pStyle w:val="Normal6"/>
              <w:rPr>
                <w:szCs w:val="24"/>
                <w:lang w:val="it-IT"/>
              </w:rPr>
            </w:pPr>
            <w:r w:rsidRPr="00A2551E">
              <w:rPr>
                <w:lang w:val="it-IT"/>
              </w:rPr>
              <w:t>23.</w:t>
            </w:r>
            <w:r w:rsidRPr="00A2551E">
              <w:rPr>
                <w:lang w:val="it-IT"/>
              </w:rPr>
              <w:tab/>
              <w:t xml:space="preserve">ribadisce la necessità di </w:t>
            </w:r>
            <w:r w:rsidRPr="00A2551E">
              <w:rPr>
                <w:b/>
                <w:i/>
                <w:lang w:val="it-IT"/>
              </w:rPr>
              <w:t>rafforzare e</w:t>
            </w:r>
            <w:r w:rsidRPr="00A2551E">
              <w:rPr>
                <w:lang w:val="it-IT"/>
              </w:rPr>
              <w:t xml:space="preserve"> incrementare urgentemente i finanziamenti della Garanzia europea per l'infanzia con un'apposita dotazione di almeno 20 miliardi di EUR; insiste sul fatto che tale dotazione apposita dovrebbe essere integrata nel prossimo QFP e coperta dal FSE+.</w:t>
            </w:r>
          </w:p>
        </w:tc>
      </w:tr>
    </w:tbl>
    <w:p w14:paraId="486BC1E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8F9ABE1" w14:textId="77777777" w:rsidR="00997677" w:rsidRPr="00A2551E" w:rsidRDefault="00997677" w:rsidP="00997677">
      <w:r w:rsidRPr="00A2551E">
        <w:rPr>
          <w:rStyle w:val="HideTWBExt"/>
        </w:rPr>
        <w:t>&lt;/Amend&gt;</w:t>
      </w:r>
    </w:p>
    <w:p w14:paraId="5971FCD2" w14:textId="7C826F0C"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4FCDA3C"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734CF062" w14:textId="77777777" w:rsidR="00997677" w:rsidRPr="00A2551E" w:rsidRDefault="00997677" w:rsidP="00997677">
      <w:r w:rsidRPr="00A2551E">
        <w:rPr>
          <w:rStyle w:val="HideTWBExt"/>
        </w:rPr>
        <w:t>&lt;/RepeatBlock-By&gt;</w:t>
      </w:r>
    </w:p>
    <w:p w14:paraId="69AECF7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25A0FC6" w14:textId="77777777" w:rsidR="00997677" w:rsidRPr="00A2551E" w:rsidRDefault="00997677" w:rsidP="00997677">
      <w:pPr>
        <w:pStyle w:val="NormalBold"/>
      </w:pPr>
      <w:r w:rsidRPr="00A2551E">
        <w:rPr>
          <w:rStyle w:val="HideTWBExt"/>
          <w:b w:val="0"/>
        </w:rPr>
        <w:t>&lt;Article&gt;</w:t>
      </w:r>
      <w:r w:rsidRPr="00A2551E">
        <w:t>Paragrafo 23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384A850" w14:textId="77777777" w:rsidTr="00B568DA">
        <w:trPr>
          <w:jc w:val="center"/>
        </w:trPr>
        <w:tc>
          <w:tcPr>
            <w:tcW w:w="9752" w:type="dxa"/>
            <w:gridSpan w:val="2"/>
          </w:tcPr>
          <w:p w14:paraId="041C0F53" w14:textId="77777777" w:rsidR="00997677" w:rsidRPr="00A2551E" w:rsidRDefault="00997677" w:rsidP="00B568DA">
            <w:pPr>
              <w:keepNext/>
            </w:pPr>
          </w:p>
        </w:tc>
      </w:tr>
      <w:tr w:rsidR="00997677" w:rsidRPr="00A2551E" w14:paraId="7A7EE498" w14:textId="77777777" w:rsidTr="00B568DA">
        <w:trPr>
          <w:jc w:val="center"/>
        </w:trPr>
        <w:tc>
          <w:tcPr>
            <w:tcW w:w="4876" w:type="dxa"/>
            <w:hideMark/>
          </w:tcPr>
          <w:p w14:paraId="5339D1A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C2C4C7A"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2F1925F" w14:textId="77777777" w:rsidTr="00B568DA">
        <w:trPr>
          <w:jc w:val="center"/>
        </w:trPr>
        <w:tc>
          <w:tcPr>
            <w:tcW w:w="4876" w:type="dxa"/>
          </w:tcPr>
          <w:p w14:paraId="71149A38" w14:textId="77777777" w:rsidR="00997677" w:rsidRPr="00A2551E" w:rsidRDefault="00997677" w:rsidP="00B568DA">
            <w:pPr>
              <w:pStyle w:val="Normal6"/>
              <w:rPr>
                <w:lang w:val="it-IT"/>
              </w:rPr>
            </w:pPr>
          </w:p>
        </w:tc>
        <w:tc>
          <w:tcPr>
            <w:tcW w:w="4876" w:type="dxa"/>
            <w:hideMark/>
          </w:tcPr>
          <w:p w14:paraId="3E6D520D" w14:textId="77777777" w:rsidR="00997677" w:rsidRPr="00A2551E" w:rsidRDefault="00997677" w:rsidP="00B568DA">
            <w:pPr>
              <w:pStyle w:val="Normal6"/>
              <w:rPr>
                <w:szCs w:val="24"/>
                <w:lang w:val="it-IT"/>
              </w:rPr>
            </w:pPr>
            <w:r w:rsidRPr="00A2551E">
              <w:rPr>
                <w:b/>
                <w:i/>
                <w:lang w:val="it-IT"/>
              </w:rPr>
              <w:t>23 bis.</w:t>
            </w:r>
            <w:r w:rsidRPr="00A2551E">
              <w:rPr>
                <w:b/>
                <w:i/>
                <w:lang w:val="it-IT"/>
              </w:rPr>
              <w:tab/>
              <w:t xml:space="preserve">ribadisce il suo invito alla Commissione a monitorare attentamente l'attuazione della garanzia per l'infanzia in tutti gli Stati membri nell'ambito del semestre europeo e delle raccomandazioni specifiche per paese; ritiene che le raccomandazioni specifiche per paese dovrebbero riflettere la conformità di bilancio degli Stati membri alla dotazione minima obbligatoria per la lotta alla povertà infantile stabilita nel regolamento FSE+; sottolinea che tale dotazione minima per la lotta alla povertà infantile è essenziale per sostenere i minori bisognosi, ma non è sufficiente in considerazione dell'aumento della povertà infantile nell'UE; invita a tale proposito la Commissione europea a prevedere, nel prossimo quadro finanziario pluriennale, uno stanziamento minimo del 5 % per la povertà infantile da parte di tutti gli Stati membri, unitamente a un obiettivo più ambizioso pari almeno al 10 % per gli Stati membri con tassi di rischio di povertà o di esclusione sociale in età infantile superiori alla media dell'UE; </w:t>
            </w:r>
          </w:p>
        </w:tc>
      </w:tr>
    </w:tbl>
    <w:p w14:paraId="0888EB3B"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07B4EA11" w14:textId="77777777" w:rsidR="00997677" w:rsidRPr="00A2551E" w:rsidRDefault="00997677" w:rsidP="00997677">
      <w:r w:rsidRPr="00A2551E">
        <w:rPr>
          <w:rStyle w:val="HideTWBExt"/>
        </w:rPr>
        <w:t>&lt;/Amend&gt;</w:t>
      </w:r>
    </w:p>
    <w:p w14:paraId="7554F85B" w14:textId="7F328DF2"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7C8A767"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7CB0D6F" w14:textId="77777777" w:rsidR="00997677" w:rsidRPr="00A2551E" w:rsidRDefault="00997677" w:rsidP="00997677">
      <w:r w:rsidRPr="00A2551E">
        <w:rPr>
          <w:rStyle w:val="HideTWBExt"/>
        </w:rPr>
        <w:t>&lt;/RepeatBlock-By&gt;</w:t>
      </w:r>
    </w:p>
    <w:p w14:paraId="53CF2E3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E2C09F5" w14:textId="77777777" w:rsidR="00997677" w:rsidRPr="00A2551E" w:rsidRDefault="00997677" w:rsidP="00997677">
      <w:pPr>
        <w:pStyle w:val="NormalBold"/>
      </w:pPr>
      <w:r w:rsidRPr="00A2551E">
        <w:rPr>
          <w:rStyle w:val="HideTWBExt"/>
          <w:b w:val="0"/>
        </w:rPr>
        <w:t>&lt;Article&gt;</w:t>
      </w:r>
      <w:r w:rsidRPr="00A2551E">
        <w:t>Paragrafo 23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71A6F28F" w14:textId="77777777" w:rsidTr="00B568DA">
        <w:trPr>
          <w:jc w:val="center"/>
        </w:trPr>
        <w:tc>
          <w:tcPr>
            <w:tcW w:w="9752" w:type="dxa"/>
            <w:gridSpan w:val="2"/>
          </w:tcPr>
          <w:p w14:paraId="0A86D506" w14:textId="77777777" w:rsidR="00997677" w:rsidRPr="00A2551E" w:rsidRDefault="00997677" w:rsidP="00B568DA">
            <w:pPr>
              <w:keepNext/>
            </w:pPr>
          </w:p>
        </w:tc>
      </w:tr>
      <w:tr w:rsidR="00997677" w:rsidRPr="00A2551E" w14:paraId="168F4ABA" w14:textId="77777777" w:rsidTr="00B568DA">
        <w:trPr>
          <w:jc w:val="center"/>
        </w:trPr>
        <w:tc>
          <w:tcPr>
            <w:tcW w:w="4876" w:type="dxa"/>
            <w:hideMark/>
          </w:tcPr>
          <w:p w14:paraId="2CB45EAC"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1EA0B6B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A92A0B6" w14:textId="77777777" w:rsidTr="00B568DA">
        <w:trPr>
          <w:jc w:val="center"/>
        </w:trPr>
        <w:tc>
          <w:tcPr>
            <w:tcW w:w="4876" w:type="dxa"/>
          </w:tcPr>
          <w:p w14:paraId="123281C9" w14:textId="77777777" w:rsidR="00997677" w:rsidRPr="00A2551E" w:rsidRDefault="00997677" w:rsidP="00B568DA">
            <w:pPr>
              <w:pStyle w:val="Normal6"/>
              <w:rPr>
                <w:lang w:val="it-IT"/>
              </w:rPr>
            </w:pPr>
          </w:p>
        </w:tc>
        <w:tc>
          <w:tcPr>
            <w:tcW w:w="4876" w:type="dxa"/>
            <w:hideMark/>
          </w:tcPr>
          <w:p w14:paraId="36A9C90C" w14:textId="77777777" w:rsidR="00997677" w:rsidRPr="00A2551E" w:rsidRDefault="00997677" w:rsidP="00B568DA">
            <w:pPr>
              <w:pStyle w:val="Normal6"/>
              <w:rPr>
                <w:szCs w:val="24"/>
                <w:lang w:val="it-IT"/>
              </w:rPr>
            </w:pPr>
            <w:r w:rsidRPr="00A2551E">
              <w:rPr>
                <w:b/>
                <w:i/>
                <w:lang w:val="it-IT"/>
              </w:rPr>
              <w:t>23 bis.</w:t>
            </w:r>
            <w:r w:rsidRPr="00A2551E">
              <w:rPr>
                <w:b/>
                <w:i/>
                <w:lang w:val="it-IT"/>
              </w:rPr>
              <w:tab/>
              <w:t>invita la Commissione a mettere a disposizione – e gli Stati membri a utilizzare appieno – tutte le risorse disponibili, compresi il FSE+, REACT-EU e il dispositivo per la ripresa e la resilienza, al fine di attuare efficacemente la garanzia europea per l'infanzia; sottolinea che l'uso di tali fondi dovrebbe essere trasparente e stabilire il coinvolgimento delle organizzazioni sociali e di altri portatori di interessi pertinenti nella pianificazione, nell'applicazione e nella valutazione; ribadisce il suo invito agli Stati membri a destinare almeno il 5 % dei fondi del FSE+ a investimenti strutturali e progetti specifici volti a combattere la povertà infantile, stanziando il 10 % agli Stati membri in cui si registrano livelli di povertà infantile e di esclusione sociale superiori alla media dell'UE; sottolinea che tale soglia rappresenta solo un livello minimo e che gli Stati membri sono incoraggiati a utilizzare una quota maggiore delle risorse FSE+ per combattere la povertà infantile;</w:t>
            </w:r>
          </w:p>
        </w:tc>
      </w:tr>
    </w:tbl>
    <w:p w14:paraId="562C274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76ECB639" w14:textId="77777777" w:rsidR="00997677" w:rsidRPr="00A2551E" w:rsidRDefault="00997677" w:rsidP="00997677">
      <w:r w:rsidRPr="00A2551E">
        <w:rPr>
          <w:rStyle w:val="HideTWBExt"/>
        </w:rPr>
        <w:t>&lt;/Amend&gt;</w:t>
      </w:r>
    </w:p>
    <w:p w14:paraId="049CF764" w14:textId="2E54AB0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479</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4CB6ACF"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5ACD3282"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0D177E9F" w14:textId="77777777" w:rsidR="00997677" w:rsidRPr="00A2551E" w:rsidRDefault="00997677" w:rsidP="00997677">
      <w:r w:rsidRPr="00A2551E">
        <w:rPr>
          <w:rStyle w:val="HideTWBExt"/>
        </w:rPr>
        <w:t>&lt;/RepeatBlock-By&gt;</w:t>
      </w:r>
    </w:p>
    <w:p w14:paraId="5961419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31F62E2" w14:textId="77777777" w:rsidR="00997677" w:rsidRPr="00A2551E" w:rsidRDefault="00997677" w:rsidP="00997677">
      <w:pPr>
        <w:pStyle w:val="NormalBold"/>
      </w:pPr>
      <w:r w:rsidRPr="00A2551E">
        <w:rPr>
          <w:rStyle w:val="HideTWBExt"/>
          <w:b w:val="0"/>
        </w:rPr>
        <w:t>&lt;Article&gt;</w:t>
      </w:r>
      <w:r w:rsidRPr="00A2551E">
        <w:t>Paragrafo 23 bis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F7DD65E" w14:textId="77777777" w:rsidTr="00B568DA">
        <w:trPr>
          <w:jc w:val="center"/>
        </w:trPr>
        <w:tc>
          <w:tcPr>
            <w:tcW w:w="9752" w:type="dxa"/>
            <w:gridSpan w:val="2"/>
          </w:tcPr>
          <w:p w14:paraId="66211DB7" w14:textId="77777777" w:rsidR="00997677" w:rsidRPr="00A2551E" w:rsidRDefault="00997677" w:rsidP="00B568DA">
            <w:pPr>
              <w:keepNext/>
            </w:pPr>
          </w:p>
        </w:tc>
      </w:tr>
      <w:tr w:rsidR="00997677" w:rsidRPr="00A2551E" w14:paraId="6AA6C7B1" w14:textId="77777777" w:rsidTr="00B568DA">
        <w:trPr>
          <w:jc w:val="center"/>
        </w:trPr>
        <w:tc>
          <w:tcPr>
            <w:tcW w:w="4876" w:type="dxa"/>
            <w:hideMark/>
          </w:tcPr>
          <w:p w14:paraId="3995994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3B27384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0969B20E" w14:textId="77777777" w:rsidTr="00B568DA">
        <w:trPr>
          <w:jc w:val="center"/>
        </w:trPr>
        <w:tc>
          <w:tcPr>
            <w:tcW w:w="4876" w:type="dxa"/>
          </w:tcPr>
          <w:p w14:paraId="1B47D195" w14:textId="77777777" w:rsidR="00997677" w:rsidRPr="00A2551E" w:rsidRDefault="00997677" w:rsidP="00B568DA">
            <w:pPr>
              <w:pStyle w:val="Normal6"/>
              <w:rPr>
                <w:lang w:val="it-IT"/>
              </w:rPr>
            </w:pPr>
          </w:p>
        </w:tc>
        <w:tc>
          <w:tcPr>
            <w:tcW w:w="4876" w:type="dxa"/>
            <w:hideMark/>
          </w:tcPr>
          <w:p w14:paraId="2D3FF368" w14:textId="77777777" w:rsidR="00997677" w:rsidRPr="00A2551E" w:rsidRDefault="00997677" w:rsidP="00B568DA">
            <w:pPr>
              <w:pStyle w:val="Normal6"/>
              <w:rPr>
                <w:szCs w:val="24"/>
                <w:lang w:val="it-IT"/>
              </w:rPr>
            </w:pPr>
            <w:r w:rsidRPr="00A2551E">
              <w:rPr>
                <w:b/>
                <w:i/>
                <w:lang w:val="it-IT"/>
              </w:rPr>
              <w:t>23 bis.</w:t>
            </w:r>
            <w:r w:rsidRPr="00A2551E">
              <w:rPr>
                <w:b/>
                <w:i/>
                <w:lang w:val="it-IT"/>
              </w:rPr>
              <w:tab/>
              <w:t>chiede che nel prossimo QFP sia integrata una dimensione di genere come mezzo per garantire che il bilancio dell'UE rispecchi i suoi obblighi sanciti dai trattati;</w:t>
            </w:r>
          </w:p>
        </w:tc>
      </w:tr>
    </w:tbl>
    <w:p w14:paraId="36E06B5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5A821762" w14:textId="77777777" w:rsidR="00997677" w:rsidRPr="00A2551E" w:rsidRDefault="00997677" w:rsidP="00997677">
      <w:r w:rsidRPr="00A2551E">
        <w:rPr>
          <w:rStyle w:val="HideTWBExt"/>
        </w:rPr>
        <w:t>&lt;/Amend&gt;</w:t>
      </w:r>
    </w:p>
    <w:p w14:paraId="68998890" w14:textId="79D6D1CF"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480</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518FE16" w14:textId="77777777" w:rsidR="00997677" w:rsidRPr="00A2551E" w:rsidRDefault="00997677" w:rsidP="00997677">
      <w:pPr>
        <w:pStyle w:val="NormalBold"/>
      </w:pPr>
      <w:r w:rsidRPr="00A2551E">
        <w:rPr>
          <w:rStyle w:val="HideTWBExt"/>
          <w:b w:val="0"/>
        </w:rPr>
        <w:t>&lt;RepeatBlock-By&gt;&lt;Members&gt;</w:t>
      </w:r>
      <w:proofErr w:type="spellStart"/>
      <w:r w:rsidRPr="00A2551E">
        <w:t>Villy</w:t>
      </w:r>
      <w:proofErr w:type="spellEnd"/>
      <w:r w:rsidRPr="00A2551E">
        <w:t xml:space="preserve"> </w:t>
      </w:r>
      <w:proofErr w:type="spellStart"/>
      <w:r w:rsidRPr="00A2551E">
        <w:t>Søvndal</w:t>
      </w:r>
      <w:proofErr w:type="spellEnd"/>
      <w:r w:rsidRPr="00A2551E">
        <w:rPr>
          <w:rStyle w:val="HideTWBExt"/>
          <w:b w:val="0"/>
        </w:rPr>
        <w:t>&lt;/Members&gt;</w:t>
      </w:r>
    </w:p>
    <w:p w14:paraId="0AD882EA" w14:textId="77777777" w:rsidR="00997677" w:rsidRPr="00A2551E" w:rsidRDefault="00997677" w:rsidP="00997677">
      <w:r w:rsidRPr="00A2551E">
        <w:rPr>
          <w:rStyle w:val="HideTWBExt"/>
        </w:rPr>
        <w:t>&lt;AuNomDe&gt;</w:t>
      </w:r>
      <w:r w:rsidRPr="00A2551E">
        <w:rPr>
          <w:rStyle w:val="HideTWBInt"/>
        </w:rPr>
        <w:t>{Verts/ALE}</w:t>
      </w:r>
      <w:r w:rsidRPr="00A2551E">
        <w:t xml:space="preserve">a nome del gruppo </w:t>
      </w:r>
      <w:proofErr w:type="spellStart"/>
      <w:r w:rsidRPr="00A2551E">
        <w:t>Verts</w:t>
      </w:r>
      <w:proofErr w:type="spellEnd"/>
      <w:r w:rsidRPr="00A2551E">
        <w:t>/ALE</w:t>
      </w:r>
      <w:r w:rsidRPr="00A2551E">
        <w:rPr>
          <w:rStyle w:val="HideTWBExt"/>
        </w:rPr>
        <w:t>&lt;/</w:t>
      </w:r>
      <w:proofErr w:type="spellStart"/>
      <w:r w:rsidRPr="00A2551E">
        <w:rPr>
          <w:rStyle w:val="HideTWBExt"/>
        </w:rPr>
        <w:t>AuNomDe</w:t>
      </w:r>
      <w:proofErr w:type="spellEnd"/>
      <w:r w:rsidRPr="00A2551E">
        <w:rPr>
          <w:rStyle w:val="HideTWBExt"/>
        </w:rPr>
        <w:t>&gt;</w:t>
      </w:r>
    </w:p>
    <w:p w14:paraId="2F22F438" w14:textId="77777777" w:rsidR="00997677" w:rsidRPr="00A2551E" w:rsidRDefault="00997677" w:rsidP="00997677">
      <w:r w:rsidRPr="00A2551E">
        <w:rPr>
          <w:rStyle w:val="HideTWBExt"/>
        </w:rPr>
        <w:t>&lt;/RepeatBlock-By&gt;</w:t>
      </w:r>
    </w:p>
    <w:p w14:paraId="6AFFDE6F"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5053D36" w14:textId="77777777" w:rsidR="00997677" w:rsidRPr="00A2551E" w:rsidRDefault="00997677" w:rsidP="00997677">
      <w:pPr>
        <w:pStyle w:val="NormalBold"/>
      </w:pPr>
      <w:r w:rsidRPr="00A2551E">
        <w:rPr>
          <w:rStyle w:val="HideTWBExt"/>
          <w:b w:val="0"/>
        </w:rPr>
        <w:t>&lt;Article&gt;</w:t>
      </w:r>
      <w:r w:rsidRPr="00A2551E">
        <w:t>Paragrafo 23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1B6B474" w14:textId="77777777" w:rsidTr="00B568DA">
        <w:trPr>
          <w:jc w:val="center"/>
        </w:trPr>
        <w:tc>
          <w:tcPr>
            <w:tcW w:w="9752" w:type="dxa"/>
            <w:gridSpan w:val="2"/>
          </w:tcPr>
          <w:p w14:paraId="650A283E" w14:textId="77777777" w:rsidR="00997677" w:rsidRPr="00A2551E" w:rsidRDefault="00997677" w:rsidP="00B568DA">
            <w:pPr>
              <w:keepNext/>
            </w:pPr>
          </w:p>
        </w:tc>
      </w:tr>
      <w:tr w:rsidR="00997677" w:rsidRPr="00A2551E" w14:paraId="76401750" w14:textId="77777777" w:rsidTr="00B568DA">
        <w:trPr>
          <w:jc w:val="center"/>
        </w:trPr>
        <w:tc>
          <w:tcPr>
            <w:tcW w:w="4876" w:type="dxa"/>
            <w:hideMark/>
          </w:tcPr>
          <w:p w14:paraId="6935AF7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4B9A3716" w14:textId="77777777" w:rsidR="00997677" w:rsidRPr="00A2551E" w:rsidRDefault="00997677" w:rsidP="00B568DA">
            <w:pPr>
              <w:pStyle w:val="ColumnHeading"/>
              <w:keepNext/>
              <w:rPr>
                <w:lang w:val="it-IT"/>
              </w:rPr>
            </w:pPr>
            <w:r w:rsidRPr="00A2551E">
              <w:rPr>
                <w:lang w:val="it-IT"/>
              </w:rPr>
              <w:t>Emendamento</w:t>
            </w:r>
          </w:p>
        </w:tc>
      </w:tr>
      <w:tr w:rsidR="00997677" w:rsidRPr="00A2551E" w14:paraId="27CA5DE2" w14:textId="77777777" w:rsidTr="00B568DA">
        <w:trPr>
          <w:jc w:val="center"/>
        </w:trPr>
        <w:tc>
          <w:tcPr>
            <w:tcW w:w="4876" w:type="dxa"/>
          </w:tcPr>
          <w:p w14:paraId="13CB4D7A" w14:textId="77777777" w:rsidR="00997677" w:rsidRPr="00A2551E" w:rsidRDefault="00997677" w:rsidP="00B568DA">
            <w:pPr>
              <w:pStyle w:val="Normal6"/>
              <w:rPr>
                <w:lang w:val="it-IT"/>
              </w:rPr>
            </w:pPr>
          </w:p>
        </w:tc>
        <w:tc>
          <w:tcPr>
            <w:tcW w:w="4876" w:type="dxa"/>
            <w:hideMark/>
          </w:tcPr>
          <w:p w14:paraId="79680D12" w14:textId="77777777" w:rsidR="00997677" w:rsidRPr="00A2551E" w:rsidRDefault="00997677" w:rsidP="00B568DA">
            <w:pPr>
              <w:pStyle w:val="Normal6"/>
              <w:rPr>
                <w:szCs w:val="24"/>
                <w:lang w:val="it-IT"/>
              </w:rPr>
            </w:pPr>
            <w:r w:rsidRPr="00A2551E">
              <w:rPr>
                <w:b/>
                <w:i/>
                <w:lang w:val="it-IT"/>
              </w:rPr>
              <w:t>23 ter.</w:t>
            </w:r>
            <w:r w:rsidRPr="00A2551E">
              <w:rPr>
                <w:b/>
                <w:i/>
                <w:lang w:val="it-IT"/>
              </w:rPr>
              <w:tab/>
              <w:t>insiste sul fatto che l'energia e i trasporti, tra gli altri elementi, sono servizi essenziali a cui tutti dovrebbero avere accesso e che l'UE e gli Stati membri devono fare tutto il possibile per combattere la povertà energetica e dei trasporti; ricorda che il Fondo sociale per il clima è la prima dotazione mai predisposta a livello dell'UE per la povertà energetica e dei trasporti; ribadisce pertanto la necessità di prestare maggiore attenzione ai piani sociali per il clima che i diversi Stati membri sono tenuti a elaborare e attuare nell'ambito del Fondo sociale per il clima, verificando in particolare se hanno coinvolto attivamente persone in situazioni di vulnerabilità, in modo che il sostegno possa raggiungere efficacemente coloro che ne hanno più bisogno;</w:t>
            </w:r>
          </w:p>
        </w:tc>
      </w:tr>
    </w:tbl>
    <w:p w14:paraId="198061C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D33A505" w14:textId="77777777" w:rsidR="00997677" w:rsidRPr="00A2551E" w:rsidRDefault="00997677" w:rsidP="00997677">
      <w:r w:rsidRPr="00A2551E">
        <w:rPr>
          <w:rStyle w:val="HideTWBExt"/>
        </w:rPr>
        <w:t>&lt;/Amend&gt;</w:t>
      </w:r>
    </w:p>
    <w:p w14:paraId="2AC1F310" w14:textId="33F494F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481</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6D967C4F"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12BD830" w14:textId="77777777" w:rsidR="00997677" w:rsidRPr="00A2551E" w:rsidRDefault="00997677" w:rsidP="00997677">
      <w:r w:rsidRPr="00A2551E">
        <w:rPr>
          <w:rStyle w:val="HideTWBExt"/>
        </w:rPr>
        <w:t>&lt;/RepeatBlock-By&gt;</w:t>
      </w:r>
    </w:p>
    <w:p w14:paraId="4A117C1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1BD218E2" w14:textId="77777777" w:rsidR="00997677" w:rsidRPr="00A2551E" w:rsidRDefault="00997677" w:rsidP="00997677">
      <w:pPr>
        <w:pStyle w:val="NormalBold"/>
      </w:pPr>
      <w:r w:rsidRPr="00A2551E">
        <w:rPr>
          <w:rStyle w:val="HideTWBExt"/>
          <w:b w:val="0"/>
        </w:rPr>
        <w:t>&lt;Article&gt;</w:t>
      </w:r>
      <w:r w:rsidRPr="00A2551E">
        <w:t>Paragrafo 23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41FB3086" w14:textId="77777777" w:rsidTr="00B568DA">
        <w:trPr>
          <w:jc w:val="center"/>
        </w:trPr>
        <w:tc>
          <w:tcPr>
            <w:tcW w:w="9752" w:type="dxa"/>
            <w:gridSpan w:val="2"/>
          </w:tcPr>
          <w:p w14:paraId="6611551D" w14:textId="77777777" w:rsidR="00997677" w:rsidRPr="00A2551E" w:rsidRDefault="00997677" w:rsidP="00B568DA">
            <w:pPr>
              <w:keepNext/>
            </w:pPr>
          </w:p>
        </w:tc>
      </w:tr>
      <w:tr w:rsidR="00997677" w:rsidRPr="00A2551E" w14:paraId="424D7B5A" w14:textId="77777777" w:rsidTr="00B568DA">
        <w:trPr>
          <w:jc w:val="center"/>
        </w:trPr>
        <w:tc>
          <w:tcPr>
            <w:tcW w:w="4876" w:type="dxa"/>
            <w:hideMark/>
          </w:tcPr>
          <w:p w14:paraId="5C81493D"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6E38AB7"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47DE8B5" w14:textId="77777777" w:rsidTr="00B568DA">
        <w:trPr>
          <w:jc w:val="center"/>
        </w:trPr>
        <w:tc>
          <w:tcPr>
            <w:tcW w:w="4876" w:type="dxa"/>
          </w:tcPr>
          <w:p w14:paraId="3182029D" w14:textId="77777777" w:rsidR="00997677" w:rsidRPr="00A2551E" w:rsidRDefault="00997677" w:rsidP="00B568DA">
            <w:pPr>
              <w:pStyle w:val="Normal6"/>
              <w:rPr>
                <w:lang w:val="it-IT"/>
              </w:rPr>
            </w:pPr>
          </w:p>
        </w:tc>
        <w:tc>
          <w:tcPr>
            <w:tcW w:w="4876" w:type="dxa"/>
            <w:hideMark/>
          </w:tcPr>
          <w:p w14:paraId="63AB0F7C" w14:textId="77777777" w:rsidR="00997677" w:rsidRPr="00A2551E" w:rsidRDefault="00997677" w:rsidP="00B568DA">
            <w:pPr>
              <w:pStyle w:val="Normal6"/>
              <w:rPr>
                <w:szCs w:val="24"/>
                <w:lang w:val="it-IT"/>
              </w:rPr>
            </w:pPr>
            <w:r w:rsidRPr="00A2551E">
              <w:rPr>
                <w:b/>
                <w:i/>
                <w:lang w:val="it-IT"/>
              </w:rPr>
              <w:t>23 ter.</w:t>
            </w:r>
            <w:r w:rsidRPr="00A2551E">
              <w:rPr>
                <w:b/>
                <w:i/>
                <w:lang w:val="it-IT"/>
              </w:rPr>
              <w:tab/>
              <w:t>sottolinea che i fondi dell'UE sono complessi da gestire, il che li rende difficilmente accessibili per le organizzazioni che dispongono di meno risorse tecniche; sottolinea la necessità di semplificare le modalità per fornire ai beneficiari finali l'accesso a tali fondi e di formare il personale presso le autorità pubbliche competenti; sottolinea che, conformemente al regolamento FSE+, il tasso di cofinanziamento per il sostegno alle persone indigenti deve essere del 90 %, il che dovrebbe facilitare l'accesso a tali finanziamenti per programmi e attività concepiti per sottrarre tali popolazioni alla povertà;</w:t>
            </w:r>
          </w:p>
        </w:tc>
      </w:tr>
    </w:tbl>
    <w:p w14:paraId="5D55275E"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26D42328" w14:textId="77777777" w:rsidR="00997677" w:rsidRPr="00A2551E" w:rsidRDefault="00997677" w:rsidP="00997677">
      <w:r w:rsidRPr="00A2551E">
        <w:rPr>
          <w:rStyle w:val="HideTWBExt"/>
        </w:rPr>
        <w:t>&lt;/Amend&gt;</w:t>
      </w:r>
    </w:p>
    <w:p w14:paraId="20EB5D36" w14:textId="11DA356A"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482</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0063B464"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0C0C16A8" w14:textId="77777777" w:rsidR="00997677" w:rsidRPr="00A2551E" w:rsidRDefault="00997677" w:rsidP="00997677">
      <w:r w:rsidRPr="00A2551E">
        <w:rPr>
          <w:rStyle w:val="HideTWBExt"/>
        </w:rPr>
        <w:t>&lt;/RepeatBlock-By&gt;</w:t>
      </w:r>
    </w:p>
    <w:p w14:paraId="46CDD29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114F5D6" w14:textId="77777777" w:rsidR="00997677" w:rsidRPr="00A2551E" w:rsidRDefault="00997677" w:rsidP="00997677">
      <w:pPr>
        <w:pStyle w:val="NormalBold"/>
      </w:pPr>
      <w:r w:rsidRPr="00A2551E">
        <w:rPr>
          <w:rStyle w:val="HideTWBExt"/>
          <w:b w:val="0"/>
        </w:rPr>
        <w:t>&lt;Article&gt;</w:t>
      </w:r>
      <w:r w:rsidRPr="00A2551E">
        <w:t>Paragrafo 23 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5CDDDB9" w14:textId="77777777" w:rsidTr="00B568DA">
        <w:trPr>
          <w:jc w:val="center"/>
        </w:trPr>
        <w:tc>
          <w:tcPr>
            <w:tcW w:w="9752" w:type="dxa"/>
            <w:gridSpan w:val="2"/>
          </w:tcPr>
          <w:p w14:paraId="7C28017C" w14:textId="77777777" w:rsidR="00997677" w:rsidRPr="00A2551E" w:rsidRDefault="00997677" w:rsidP="00B568DA">
            <w:pPr>
              <w:keepNext/>
            </w:pPr>
          </w:p>
        </w:tc>
      </w:tr>
      <w:tr w:rsidR="00997677" w:rsidRPr="00A2551E" w14:paraId="09CD8930" w14:textId="77777777" w:rsidTr="00B568DA">
        <w:trPr>
          <w:jc w:val="center"/>
        </w:trPr>
        <w:tc>
          <w:tcPr>
            <w:tcW w:w="4876" w:type="dxa"/>
            <w:hideMark/>
          </w:tcPr>
          <w:p w14:paraId="65BFB66E"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6C68AF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19344915" w14:textId="77777777" w:rsidTr="00B568DA">
        <w:trPr>
          <w:jc w:val="center"/>
        </w:trPr>
        <w:tc>
          <w:tcPr>
            <w:tcW w:w="4876" w:type="dxa"/>
          </w:tcPr>
          <w:p w14:paraId="2D14A20C" w14:textId="77777777" w:rsidR="00997677" w:rsidRPr="00A2551E" w:rsidRDefault="00997677" w:rsidP="00B568DA">
            <w:pPr>
              <w:pStyle w:val="Normal6"/>
              <w:rPr>
                <w:lang w:val="it-IT"/>
              </w:rPr>
            </w:pPr>
          </w:p>
        </w:tc>
        <w:tc>
          <w:tcPr>
            <w:tcW w:w="4876" w:type="dxa"/>
            <w:hideMark/>
          </w:tcPr>
          <w:p w14:paraId="0B997543" w14:textId="77777777" w:rsidR="00997677" w:rsidRPr="00A2551E" w:rsidRDefault="00997677" w:rsidP="00B568DA">
            <w:pPr>
              <w:pStyle w:val="Normal6"/>
              <w:rPr>
                <w:szCs w:val="24"/>
                <w:lang w:val="it-IT"/>
              </w:rPr>
            </w:pPr>
            <w:r w:rsidRPr="00A2551E">
              <w:rPr>
                <w:b/>
                <w:i/>
                <w:lang w:val="it-IT"/>
              </w:rPr>
              <w:t>23 ter.</w:t>
            </w:r>
            <w:r w:rsidRPr="00A2551E">
              <w:rPr>
                <w:b/>
                <w:i/>
                <w:lang w:val="it-IT"/>
              </w:rPr>
              <w:tab/>
              <w:t xml:space="preserve">invita la Commissione, alla luce degli elevati livelli di povertà infantile nei paesi candidati all'adesione all'Unione europea, a erogare appositi finanziamenti per lo sviluppo della garanzia europea per l'infanzia nell'ambito dello strumento di assistenza preadesione post-2027; </w:t>
            </w:r>
          </w:p>
        </w:tc>
      </w:tr>
    </w:tbl>
    <w:p w14:paraId="05E477E2"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28D7D6FE" w14:textId="77777777" w:rsidR="00997677" w:rsidRPr="00A2551E" w:rsidRDefault="00997677" w:rsidP="00997677">
      <w:r w:rsidRPr="00A2551E">
        <w:rPr>
          <w:rStyle w:val="HideTWBExt"/>
        </w:rPr>
        <w:t>&lt;/Amend&gt;</w:t>
      </w:r>
    </w:p>
    <w:p w14:paraId="05024AE7" w14:textId="5AD3F6F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483</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4002CA6"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55BDC700" w14:textId="77777777" w:rsidR="00997677" w:rsidRPr="00A2551E" w:rsidRDefault="00997677" w:rsidP="00997677">
      <w:r w:rsidRPr="00A2551E">
        <w:rPr>
          <w:rStyle w:val="HideTWBExt"/>
        </w:rPr>
        <w:t>&lt;/RepeatBlock-By&gt;</w:t>
      </w:r>
    </w:p>
    <w:p w14:paraId="6C883E03"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41BFF253" w14:textId="77777777" w:rsidR="00997677" w:rsidRPr="00A2551E" w:rsidRDefault="00997677" w:rsidP="00997677">
      <w:pPr>
        <w:pStyle w:val="NormalBold"/>
      </w:pPr>
      <w:r w:rsidRPr="00A2551E">
        <w:rPr>
          <w:rStyle w:val="HideTWBExt"/>
          <w:b w:val="0"/>
        </w:rPr>
        <w:t>&lt;Article&gt;</w:t>
      </w:r>
      <w:r w:rsidRPr="00A2551E">
        <w:t>Paragrafo 23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701EFAC" w14:textId="77777777" w:rsidTr="00B568DA">
        <w:trPr>
          <w:jc w:val="center"/>
        </w:trPr>
        <w:tc>
          <w:tcPr>
            <w:tcW w:w="9752" w:type="dxa"/>
            <w:gridSpan w:val="2"/>
          </w:tcPr>
          <w:p w14:paraId="7BC03017" w14:textId="77777777" w:rsidR="00997677" w:rsidRPr="00A2551E" w:rsidRDefault="00997677" w:rsidP="00B568DA">
            <w:pPr>
              <w:keepNext/>
            </w:pPr>
          </w:p>
        </w:tc>
      </w:tr>
      <w:tr w:rsidR="00997677" w:rsidRPr="00A2551E" w14:paraId="4FCB07A8" w14:textId="77777777" w:rsidTr="00B568DA">
        <w:trPr>
          <w:jc w:val="center"/>
        </w:trPr>
        <w:tc>
          <w:tcPr>
            <w:tcW w:w="4876" w:type="dxa"/>
            <w:hideMark/>
          </w:tcPr>
          <w:p w14:paraId="40546324"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006C24C3"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1150544" w14:textId="77777777" w:rsidTr="00B568DA">
        <w:trPr>
          <w:jc w:val="center"/>
        </w:trPr>
        <w:tc>
          <w:tcPr>
            <w:tcW w:w="4876" w:type="dxa"/>
          </w:tcPr>
          <w:p w14:paraId="3AF1A86D" w14:textId="77777777" w:rsidR="00997677" w:rsidRPr="00A2551E" w:rsidRDefault="00997677" w:rsidP="00B568DA">
            <w:pPr>
              <w:pStyle w:val="Normal6"/>
              <w:rPr>
                <w:lang w:val="it-IT"/>
              </w:rPr>
            </w:pPr>
          </w:p>
        </w:tc>
        <w:tc>
          <w:tcPr>
            <w:tcW w:w="4876" w:type="dxa"/>
            <w:hideMark/>
          </w:tcPr>
          <w:p w14:paraId="63D72E38" w14:textId="77777777" w:rsidR="00997677" w:rsidRPr="00A2551E" w:rsidRDefault="00997677" w:rsidP="00B568DA">
            <w:pPr>
              <w:pStyle w:val="Normal6"/>
              <w:rPr>
                <w:szCs w:val="24"/>
                <w:lang w:val="it-IT"/>
              </w:rPr>
            </w:pPr>
            <w:r w:rsidRPr="00A2551E">
              <w:rPr>
                <w:b/>
                <w:i/>
                <w:lang w:val="it-IT"/>
              </w:rPr>
              <w:t>23 quater.</w:t>
            </w:r>
            <w:r w:rsidRPr="00A2551E">
              <w:rPr>
                <w:b/>
                <w:i/>
                <w:lang w:val="it-IT"/>
              </w:rPr>
              <w:tab/>
              <w:t>si compiace del recente aggiornamento del quadro di monitoraggio dell'UE per la garanzia per l'infanzia</w:t>
            </w:r>
            <w:r w:rsidRPr="00A2551E">
              <w:rPr>
                <w:b/>
                <w:i/>
                <w:vertAlign w:val="superscript"/>
                <w:lang w:val="it-IT"/>
              </w:rPr>
              <w:t>1 bis</w:t>
            </w:r>
            <w:r w:rsidRPr="00A2551E">
              <w:rPr>
                <w:b/>
                <w:i/>
                <w:lang w:val="it-IT"/>
              </w:rPr>
              <w:t xml:space="preserve"> e dell'inclusione di nuovi indicatori per migliorare l'efficacia del monitoraggio dei progressi compiuti nell'attuazione di tale strumento negli Stati membri; sottolinea l'importante ruolo dei sistemi di raccolta e monitoraggio dei dati per la comprensione degli ostacoli incontrati dai minori vulnerabili e per consentire interventi su misura e l'assegnazione delle risorse; invita il comitato per la protezione sociale a proseguire le proprie attività volte a migliorare il quadro di monitoraggio al fine di mantenerne la pertinenza e colmare le restanti lacune in termini di dati, e invita gli Stati membri a utilizzare tale quadro di monitoraggio comune, adattandolo nel contempo alle loro circostanze specifiche per quanto riguarda la povertà infantile;</w:t>
            </w:r>
          </w:p>
        </w:tc>
      </w:tr>
      <w:tr w:rsidR="00997677" w:rsidRPr="00A2551E" w14:paraId="310F26C0" w14:textId="77777777" w:rsidTr="00B568DA">
        <w:trPr>
          <w:jc w:val="center"/>
        </w:trPr>
        <w:tc>
          <w:tcPr>
            <w:tcW w:w="4876" w:type="dxa"/>
          </w:tcPr>
          <w:p w14:paraId="2E77E343" w14:textId="77777777" w:rsidR="00997677" w:rsidRPr="00A2551E" w:rsidRDefault="00997677" w:rsidP="00B568DA">
            <w:pPr>
              <w:pStyle w:val="Normal6"/>
              <w:rPr>
                <w:lang w:val="it-IT"/>
              </w:rPr>
            </w:pPr>
          </w:p>
        </w:tc>
        <w:tc>
          <w:tcPr>
            <w:tcW w:w="4876" w:type="dxa"/>
            <w:hideMark/>
          </w:tcPr>
          <w:p w14:paraId="485647D9" w14:textId="77777777" w:rsidR="00997677" w:rsidRPr="00A2551E" w:rsidRDefault="00997677" w:rsidP="00B568DA">
            <w:pPr>
              <w:pStyle w:val="Normal6"/>
              <w:rPr>
                <w:szCs w:val="24"/>
                <w:lang w:val="it-IT"/>
              </w:rPr>
            </w:pPr>
            <w:r w:rsidRPr="00A2551E">
              <w:rPr>
                <w:b/>
                <w:i/>
                <w:lang w:val="it-IT"/>
              </w:rPr>
              <w:t>__________________</w:t>
            </w:r>
          </w:p>
        </w:tc>
      </w:tr>
      <w:tr w:rsidR="00997677" w:rsidRPr="00A2551E" w14:paraId="0C2B340E" w14:textId="77777777" w:rsidTr="00B568DA">
        <w:trPr>
          <w:jc w:val="center"/>
        </w:trPr>
        <w:tc>
          <w:tcPr>
            <w:tcW w:w="4876" w:type="dxa"/>
          </w:tcPr>
          <w:p w14:paraId="2D4E6234" w14:textId="77777777" w:rsidR="00997677" w:rsidRPr="00A2551E" w:rsidRDefault="00997677" w:rsidP="00B568DA">
            <w:pPr>
              <w:pStyle w:val="Normal6"/>
              <w:rPr>
                <w:lang w:val="it-IT"/>
              </w:rPr>
            </w:pPr>
          </w:p>
        </w:tc>
        <w:tc>
          <w:tcPr>
            <w:tcW w:w="4876" w:type="dxa"/>
            <w:hideMark/>
          </w:tcPr>
          <w:p w14:paraId="331A1F30" w14:textId="77777777" w:rsidR="00997677" w:rsidRPr="00A2551E" w:rsidRDefault="00997677" w:rsidP="00B568DA">
            <w:pPr>
              <w:pStyle w:val="Normal6"/>
              <w:rPr>
                <w:szCs w:val="24"/>
                <w:lang w:val="it-IT"/>
              </w:rPr>
            </w:pPr>
            <w:r w:rsidRPr="00A2551E">
              <w:rPr>
                <w:b/>
                <w:i/>
                <w:vertAlign w:val="superscript"/>
                <w:lang w:val="it-IT"/>
              </w:rPr>
              <w:t>1 bis</w:t>
            </w:r>
            <w:r w:rsidRPr="00A2551E">
              <w:rPr>
                <w:lang w:val="it-IT"/>
              </w:rPr>
              <w:t xml:space="preserve"> </w:t>
            </w:r>
            <w:r w:rsidRPr="00A2551E">
              <w:rPr>
                <w:b/>
                <w:i/>
                <w:lang w:val="it-IT"/>
              </w:rPr>
              <w:t>Commissione europea, https://employment-social-affairs.ec.europa.eu/news/eu-framework-monitoring-implementation-european-child-guarantee-has-been-updated-2025-06-02_it.</w:t>
            </w:r>
          </w:p>
        </w:tc>
      </w:tr>
    </w:tbl>
    <w:p w14:paraId="7078B8BA"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6253A7E3" w14:textId="77777777" w:rsidR="00997677" w:rsidRPr="00A2551E" w:rsidRDefault="00997677" w:rsidP="00997677">
      <w:r w:rsidRPr="00A2551E">
        <w:rPr>
          <w:rStyle w:val="HideTWBExt"/>
        </w:rPr>
        <w:t>&lt;/Amend&gt;</w:t>
      </w:r>
    </w:p>
    <w:p w14:paraId="0036CD4C" w14:textId="40731883"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484</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516E9747"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1AAE6141" w14:textId="77777777" w:rsidR="00997677" w:rsidRPr="00A2551E" w:rsidRDefault="00997677" w:rsidP="00997677">
      <w:r w:rsidRPr="00A2551E">
        <w:rPr>
          <w:rStyle w:val="HideTWBExt"/>
        </w:rPr>
        <w:t>&lt;/RepeatBlock-By&gt;</w:t>
      </w:r>
    </w:p>
    <w:p w14:paraId="2ED5B00A"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56CF36AA" w14:textId="77777777" w:rsidR="00997677" w:rsidRPr="00A2551E" w:rsidRDefault="00997677" w:rsidP="00997677">
      <w:pPr>
        <w:pStyle w:val="NormalBold"/>
      </w:pPr>
      <w:r w:rsidRPr="00A2551E">
        <w:rPr>
          <w:rStyle w:val="HideTWBExt"/>
          <w:b w:val="0"/>
        </w:rPr>
        <w:t>&lt;Article&gt;</w:t>
      </w:r>
      <w:r w:rsidRPr="00A2551E">
        <w:t>Paragrafo 23 quater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1710BF53" w14:textId="77777777" w:rsidTr="00B568DA">
        <w:trPr>
          <w:jc w:val="center"/>
        </w:trPr>
        <w:tc>
          <w:tcPr>
            <w:tcW w:w="9752" w:type="dxa"/>
            <w:gridSpan w:val="2"/>
          </w:tcPr>
          <w:p w14:paraId="6670F916" w14:textId="77777777" w:rsidR="00997677" w:rsidRPr="00A2551E" w:rsidRDefault="00997677" w:rsidP="00B568DA">
            <w:pPr>
              <w:keepNext/>
            </w:pPr>
          </w:p>
        </w:tc>
      </w:tr>
      <w:tr w:rsidR="00997677" w:rsidRPr="00A2551E" w14:paraId="22323C82" w14:textId="77777777" w:rsidTr="00B568DA">
        <w:trPr>
          <w:jc w:val="center"/>
        </w:trPr>
        <w:tc>
          <w:tcPr>
            <w:tcW w:w="4876" w:type="dxa"/>
            <w:hideMark/>
          </w:tcPr>
          <w:p w14:paraId="78889011"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2A0BCFDE" w14:textId="77777777" w:rsidR="00997677" w:rsidRPr="00A2551E" w:rsidRDefault="00997677" w:rsidP="00B568DA">
            <w:pPr>
              <w:pStyle w:val="ColumnHeading"/>
              <w:keepNext/>
              <w:rPr>
                <w:lang w:val="it-IT"/>
              </w:rPr>
            </w:pPr>
            <w:r w:rsidRPr="00A2551E">
              <w:rPr>
                <w:lang w:val="it-IT"/>
              </w:rPr>
              <w:t>Emendamento</w:t>
            </w:r>
          </w:p>
        </w:tc>
      </w:tr>
      <w:tr w:rsidR="00997677" w:rsidRPr="00A2551E" w14:paraId="3B61C258" w14:textId="77777777" w:rsidTr="00B568DA">
        <w:trPr>
          <w:jc w:val="center"/>
        </w:trPr>
        <w:tc>
          <w:tcPr>
            <w:tcW w:w="4876" w:type="dxa"/>
          </w:tcPr>
          <w:p w14:paraId="7C481E4A" w14:textId="77777777" w:rsidR="00997677" w:rsidRPr="00A2551E" w:rsidRDefault="00997677" w:rsidP="00B568DA">
            <w:pPr>
              <w:pStyle w:val="Normal6"/>
              <w:rPr>
                <w:lang w:val="it-IT"/>
              </w:rPr>
            </w:pPr>
          </w:p>
        </w:tc>
        <w:tc>
          <w:tcPr>
            <w:tcW w:w="4876" w:type="dxa"/>
            <w:hideMark/>
          </w:tcPr>
          <w:p w14:paraId="75BEFFA1" w14:textId="77777777" w:rsidR="00997677" w:rsidRPr="00A2551E" w:rsidRDefault="00997677" w:rsidP="00B568DA">
            <w:pPr>
              <w:pStyle w:val="Normal6"/>
              <w:rPr>
                <w:szCs w:val="24"/>
                <w:lang w:val="it-IT"/>
              </w:rPr>
            </w:pPr>
            <w:r w:rsidRPr="00A2551E">
              <w:rPr>
                <w:b/>
                <w:i/>
                <w:lang w:val="it-IT"/>
              </w:rPr>
              <w:t>23 quater.</w:t>
            </w:r>
            <w:r w:rsidRPr="00A2551E">
              <w:rPr>
                <w:b/>
                <w:i/>
                <w:lang w:val="it-IT"/>
              </w:rPr>
              <w:tab/>
              <w:t>esorta la Commissione europea ad astenersi dall'incoraggiare tagli ai servizi sociali e ai regimi di protezione sociale nelle raccomandazioni specifiche per paese elaborate nell'ambito del semestre europeo; invita la Commissione a escludere gli investimenti sociali nell'ambito della strategia di riduzione della povertà dal calcolo del disavanzo e del debito, riconoscendone l'effetto moltiplicatore e il contributo all'obiettivo di eliminare la povertà;</w:t>
            </w:r>
          </w:p>
        </w:tc>
      </w:tr>
    </w:tbl>
    <w:p w14:paraId="30697160"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582F4DAF" w14:textId="77777777" w:rsidR="00997677" w:rsidRPr="00A2551E" w:rsidRDefault="00997677" w:rsidP="00997677">
      <w:r w:rsidRPr="00A2551E">
        <w:rPr>
          <w:rStyle w:val="HideTWBExt"/>
        </w:rPr>
        <w:t>&lt;/Amend&gt;</w:t>
      </w:r>
    </w:p>
    <w:p w14:paraId="1E1E8C81" w14:textId="4455C838"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485</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500F186"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603E6A82" w14:textId="77777777" w:rsidR="00997677" w:rsidRPr="00A2551E" w:rsidRDefault="00997677" w:rsidP="00997677">
      <w:r w:rsidRPr="00A2551E">
        <w:rPr>
          <w:rStyle w:val="HideTWBExt"/>
        </w:rPr>
        <w:t>&lt;/RepeatBlock-By&gt;</w:t>
      </w:r>
    </w:p>
    <w:p w14:paraId="5588EC58"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00DFD420" w14:textId="77777777" w:rsidR="00997677" w:rsidRPr="00A2551E" w:rsidRDefault="00997677" w:rsidP="00997677">
      <w:pPr>
        <w:pStyle w:val="NormalBold"/>
      </w:pPr>
      <w:r w:rsidRPr="00A2551E">
        <w:rPr>
          <w:rStyle w:val="HideTWBExt"/>
          <w:b w:val="0"/>
        </w:rPr>
        <w:t>&lt;Article&gt;</w:t>
      </w:r>
      <w:r w:rsidRPr="00A2551E">
        <w:t>Paragrafo 23 quinquies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218AB085" w14:textId="77777777" w:rsidTr="00B568DA">
        <w:trPr>
          <w:jc w:val="center"/>
        </w:trPr>
        <w:tc>
          <w:tcPr>
            <w:tcW w:w="9752" w:type="dxa"/>
            <w:gridSpan w:val="2"/>
          </w:tcPr>
          <w:p w14:paraId="25D96F2C" w14:textId="77777777" w:rsidR="00997677" w:rsidRPr="00A2551E" w:rsidRDefault="00997677" w:rsidP="00B568DA">
            <w:pPr>
              <w:keepNext/>
            </w:pPr>
          </w:p>
        </w:tc>
      </w:tr>
      <w:tr w:rsidR="00997677" w:rsidRPr="00A2551E" w14:paraId="270082F4" w14:textId="77777777" w:rsidTr="00B568DA">
        <w:trPr>
          <w:jc w:val="center"/>
        </w:trPr>
        <w:tc>
          <w:tcPr>
            <w:tcW w:w="4876" w:type="dxa"/>
            <w:hideMark/>
          </w:tcPr>
          <w:p w14:paraId="60A2B2DF"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CB5015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749E3D07" w14:textId="77777777" w:rsidTr="00B568DA">
        <w:trPr>
          <w:jc w:val="center"/>
        </w:trPr>
        <w:tc>
          <w:tcPr>
            <w:tcW w:w="4876" w:type="dxa"/>
          </w:tcPr>
          <w:p w14:paraId="59AC8E26" w14:textId="77777777" w:rsidR="00997677" w:rsidRPr="00A2551E" w:rsidRDefault="00997677" w:rsidP="00B568DA">
            <w:pPr>
              <w:pStyle w:val="Normal6"/>
              <w:rPr>
                <w:lang w:val="it-IT"/>
              </w:rPr>
            </w:pPr>
          </w:p>
        </w:tc>
        <w:tc>
          <w:tcPr>
            <w:tcW w:w="4876" w:type="dxa"/>
            <w:hideMark/>
          </w:tcPr>
          <w:p w14:paraId="4BD63AE5" w14:textId="77777777" w:rsidR="00997677" w:rsidRPr="00A2551E" w:rsidRDefault="00997677" w:rsidP="00B568DA">
            <w:pPr>
              <w:pStyle w:val="Normal6"/>
              <w:rPr>
                <w:szCs w:val="24"/>
                <w:lang w:val="it-IT"/>
              </w:rPr>
            </w:pPr>
            <w:r w:rsidRPr="00A2551E">
              <w:rPr>
                <w:b/>
                <w:i/>
                <w:lang w:val="it-IT"/>
              </w:rPr>
              <w:t>23 quinquies.</w:t>
            </w:r>
            <w:r w:rsidRPr="00A2551E">
              <w:rPr>
                <w:b/>
                <w:i/>
                <w:lang w:val="it-IT"/>
              </w:rPr>
              <w:tab/>
              <w:t>raccomanda un coordinamento e un collegamento adeguati tra la strategia e la garanzia europea per l'infanzia, il cui contributo alla lotta contro la povertà infantile nell'UE dovrebbe essere rafforzato dalla strategia; suggerisce inoltre, a tale proposito, di istituire una piattaforma per lo scambio di know-how e buone pratiche tra i responsabili di questi due strumenti a vari livelli di azione;</w:t>
            </w:r>
          </w:p>
        </w:tc>
      </w:tr>
    </w:tbl>
    <w:p w14:paraId="75982D93"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6A19604D" w14:textId="77777777" w:rsidR="00997677" w:rsidRPr="00A2551E" w:rsidRDefault="00997677" w:rsidP="00997677">
      <w:r w:rsidRPr="00A2551E">
        <w:rPr>
          <w:rStyle w:val="HideTWBExt"/>
        </w:rPr>
        <w:t>&lt;/Amend&gt;</w:t>
      </w:r>
    </w:p>
    <w:p w14:paraId="1A00614F" w14:textId="4B244037"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486</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1BA1E393" w14:textId="77777777" w:rsidR="00997677" w:rsidRPr="00A2551E" w:rsidRDefault="00997677" w:rsidP="00997677">
      <w:pPr>
        <w:pStyle w:val="NormalBold"/>
      </w:pPr>
      <w:r w:rsidRPr="00A2551E">
        <w:rPr>
          <w:rStyle w:val="HideTWBExt"/>
          <w:b w:val="0"/>
        </w:rPr>
        <w:t>&lt;RepeatBlock-By&gt;&lt;Members&gt;</w:t>
      </w:r>
      <w:r w:rsidRPr="00A2551E">
        <w:t>Hristo Petrov</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2CA44A02" w14:textId="77777777" w:rsidR="00997677" w:rsidRPr="00A2551E" w:rsidRDefault="00997677" w:rsidP="00997677">
      <w:r w:rsidRPr="00A2551E">
        <w:rPr>
          <w:rStyle w:val="HideTWBExt"/>
        </w:rPr>
        <w:t>&lt;/RepeatBlock-By&gt;</w:t>
      </w:r>
    </w:p>
    <w:p w14:paraId="35B7ECC5"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C030453" w14:textId="77777777" w:rsidR="00997677" w:rsidRPr="00A2551E" w:rsidRDefault="00997677" w:rsidP="00997677">
      <w:pPr>
        <w:pStyle w:val="NormalBold"/>
      </w:pPr>
      <w:r w:rsidRPr="00A2551E">
        <w:rPr>
          <w:rStyle w:val="HideTWBExt"/>
          <w:b w:val="0"/>
        </w:rPr>
        <w:t>&lt;Article&gt;</w:t>
      </w:r>
      <w:r w:rsidRPr="00A2551E">
        <w:t>Paragrafo 23 quinquies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D61735B" w14:textId="77777777" w:rsidTr="00B568DA">
        <w:trPr>
          <w:jc w:val="center"/>
        </w:trPr>
        <w:tc>
          <w:tcPr>
            <w:tcW w:w="9752" w:type="dxa"/>
            <w:gridSpan w:val="2"/>
          </w:tcPr>
          <w:p w14:paraId="4AC9DE49" w14:textId="77777777" w:rsidR="00997677" w:rsidRPr="00A2551E" w:rsidRDefault="00997677" w:rsidP="00B568DA">
            <w:pPr>
              <w:keepNext/>
            </w:pPr>
          </w:p>
        </w:tc>
      </w:tr>
      <w:tr w:rsidR="00997677" w:rsidRPr="00A2551E" w14:paraId="189CD583" w14:textId="77777777" w:rsidTr="00B568DA">
        <w:trPr>
          <w:jc w:val="center"/>
        </w:trPr>
        <w:tc>
          <w:tcPr>
            <w:tcW w:w="4876" w:type="dxa"/>
            <w:hideMark/>
          </w:tcPr>
          <w:p w14:paraId="5E9345EB"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52EE3CBC" w14:textId="77777777" w:rsidR="00997677" w:rsidRPr="00A2551E" w:rsidRDefault="00997677" w:rsidP="00B568DA">
            <w:pPr>
              <w:pStyle w:val="ColumnHeading"/>
              <w:keepNext/>
              <w:rPr>
                <w:lang w:val="it-IT"/>
              </w:rPr>
            </w:pPr>
            <w:r w:rsidRPr="00A2551E">
              <w:rPr>
                <w:lang w:val="it-IT"/>
              </w:rPr>
              <w:t>Emendamento</w:t>
            </w:r>
          </w:p>
        </w:tc>
      </w:tr>
      <w:tr w:rsidR="00997677" w:rsidRPr="00A2551E" w14:paraId="40ABC769" w14:textId="77777777" w:rsidTr="00B568DA">
        <w:trPr>
          <w:jc w:val="center"/>
        </w:trPr>
        <w:tc>
          <w:tcPr>
            <w:tcW w:w="4876" w:type="dxa"/>
          </w:tcPr>
          <w:p w14:paraId="53B7B491" w14:textId="77777777" w:rsidR="00997677" w:rsidRPr="00A2551E" w:rsidRDefault="00997677" w:rsidP="00B568DA">
            <w:pPr>
              <w:pStyle w:val="Normal6"/>
              <w:rPr>
                <w:lang w:val="it-IT"/>
              </w:rPr>
            </w:pPr>
          </w:p>
        </w:tc>
        <w:tc>
          <w:tcPr>
            <w:tcW w:w="4876" w:type="dxa"/>
            <w:hideMark/>
          </w:tcPr>
          <w:p w14:paraId="4996FE6F" w14:textId="77777777" w:rsidR="00997677" w:rsidRPr="00A2551E" w:rsidRDefault="00997677" w:rsidP="00B568DA">
            <w:pPr>
              <w:pStyle w:val="Normal6"/>
              <w:rPr>
                <w:szCs w:val="24"/>
                <w:lang w:val="it-IT"/>
              </w:rPr>
            </w:pPr>
            <w:r w:rsidRPr="00A2551E">
              <w:rPr>
                <w:b/>
                <w:i/>
                <w:lang w:val="it-IT"/>
              </w:rPr>
              <w:t>23 quinquies.</w:t>
            </w:r>
            <w:r w:rsidRPr="00A2551E">
              <w:rPr>
                <w:b/>
                <w:i/>
                <w:lang w:val="it-IT"/>
              </w:rPr>
              <w:tab/>
              <w:t>sottolinea l'importanza di sostenere a tutti i livelli meccanismi in grado di garantire la partecipazione significativa, sicura e inclusiva dei bambini, delle famiglie e dei prestatori di assistenza, soprattutto se si trovano in situazioni di vulnerabilità, nello sviluppo, nell'applicazione, nel monitoraggio e nella valutazione delle politiche pubbliche sui minori;</w:t>
            </w:r>
          </w:p>
        </w:tc>
      </w:tr>
    </w:tbl>
    <w:p w14:paraId="190DCDE1"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{EN}</w:t>
      </w:r>
      <w:r w:rsidRPr="00A2551E">
        <w:rPr>
          <w:noProof w:val="0"/>
          <w:lang w:val="it-IT"/>
        </w:rPr>
        <w:t>en</w:t>
      </w:r>
      <w:r w:rsidRPr="00A2551E">
        <w:rPr>
          <w:rStyle w:val="HideTWBExt"/>
          <w:lang w:val="it-IT"/>
        </w:rPr>
        <w:t>&lt;/</w:t>
      </w:r>
      <w:proofErr w:type="spellStart"/>
      <w:r w:rsidRPr="00A2551E">
        <w:rPr>
          <w:rStyle w:val="HideTWBExt"/>
          <w:lang w:val="it-IT"/>
        </w:rPr>
        <w:t>Original</w:t>
      </w:r>
      <w:proofErr w:type="spellEnd"/>
      <w:r w:rsidRPr="00A2551E">
        <w:rPr>
          <w:rStyle w:val="HideTWBExt"/>
          <w:lang w:val="it-IT"/>
        </w:rPr>
        <w:t>&gt;</w:t>
      </w:r>
    </w:p>
    <w:p w14:paraId="30112300" w14:textId="56F09A02" w:rsidR="00997677" w:rsidRPr="00A2551E" w:rsidRDefault="00997677" w:rsidP="00997677">
      <w:r w:rsidRPr="00A2551E">
        <w:rPr>
          <w:rStyle w:val="HideTWBExt"/>
        </w:rPr>
        <w:t>&lt;/Amend&gt;</w:t>
      </w:r>
    </w:p>
    <w:p w14:paraId="568ADAD4" w14:textId="14ED70DD"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487</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27F9E995"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3982C88E" w14:textId="77777777" w:rsidR="00997677" w:rsidRPr="00A2551E" w:rsidRDefault="00997677" w:rsidP="00997677">
      <w:r w:rsidRPr="00A2551E">
        <w:rPr>
          <w:rStyle w:val="HideTWBExt"/>
        </w:rPr>
        <w:t>&lt;/RepeatBlock-By&gt;</w:t>
      </w:r>
    </w:p>
    <w:p w14:paraId="6954B7BD"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7219CACA" w14:textId="77777777" w:rsidR="00997677" w:rsidRPr="00A2551E" w:rsidRDefault="00997677" w:rsidP="00997677">
      <w:pPr>
        <w:pStyle w:val="NormalBold"/>
      </w:pPr>
      <w:r w:rsidRPr="00A2551E">
        <w:rPr>
          <w:rStyle w:val="HideTWBExt"/>
          <w:b w:val="0"/>
        </w:rPr>
        <w:t>&lt;Article&gt;</w:t>
      </w:r>
      <w:r w:rsidRPr="00A2551E">
        <w:t>Paragrafo 23 sexies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38AF62F4" w14:textId="77777777" w:rsidTr="00B568DA">
        <w:trPr>
          <w:jc w:val="center"/>
        </w:trPr>
        <w:tc>
          <w:tcPr>
            <w:tcW w:w="9752" w:type="dxa"/>
            <w:gridSpan w:val="2"/>
          </w:tcPr>
          <w:p w14:paraId="62858E42" w14:textId="77777777" w:rsidR="00997677" w:rsidRPr="00A2551E" w:rsidRDefault="00997677" w:rsidP="00B568DA">
            <w:pPr>
              <w:keepNext/>
            </w:pPr>
          </w:p>
        </w:tc>
      </w:tr>
      <w:tr w:rsidR="00997677" w:rsidRPr="00A2551E" w14:paraId="668F6FA4" w14:textId="77777777" w:rsidTr="00B568DA">
        <w:trPr>
          <w:jc w:val="center"/>
        </w:trPr>
        <w:tc>
          <w:tcPr>
            <w:tcW w:w="4876" w:type="dxa"/>
            <w:hideMark/>
          </w:tcPr>
          <w:p w14:paraId="3B73F079"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69DD36E2" w14:textId="77777777" w:rsidR="00997677" w:rsidRPr="00A2551E" w:rsidRDefault="00997677" w:rsidP="00B568DA">
            <w:pPr>
              <w:pStyle w:val="ColumnHeading"/>
              <w:keepNext/>
              <w:rPr>
                <w:lang w:val="it-IT"/>
              </w:rPr>
            </w:pPr>
            <w:r w:rsidRPr="00A2551E">
              <w:rPr>
                <w:lang w:val="it-IT"/>
              </w:rPr>
              <w:t>Emendamento</w:t>
            </w:r>
          </w:p>
        </w:tc>
      </w:tr>
      <w:tr w:rsidR="00997677" w:rsidRPr="00A2551E" w14:paraId="5F00A6DB" w14:textId="77777777" w:rsidTr="00B568DA">
        <w:trPr>
          <w:jc w:val="center"/>
        </w:trPr>
        <w:tc>
          <w:tcPr>
            <w:tcW w:w="4876" w:type="dxa"/>
          </w:tcPr>
          <w:p w14:paraId="27BAC3DE" w14:textId="77777777" w:rsidR="00997677" w:rsidRPr="00A2551E" w:rsidRDefault="00997677" w:rsidP="00B568DA">
            <w:pPr>
              <w:pStyle w:val="Normal6"/>
              <w:rPr>
                <w:lang w:val="it-IT"/>
              </w:rPr>
            </w:pPr>
          </w:p>
        </w:tc>
        <w:tc>
          <w:tcPr>
            <w:tcW w:w="4876" w:type="dxa"/>
            <w:hideMark/>
          </w:tcPr>
          <w:p w14:paraId="42F8D498" w14:textId="77777777" w:rsidR="00997677" w:rsidRPr="00A2551E" w:rsidRDefault="00997677" w:rsidP="00B568DA">
            <w:pPr>
              <w:pStyle w:val="Normal6"/>
              <w:rPr>
                <w:szCs w:val="24"/>
                <w:lang w:val="it-IT"/>
              </w:rPr>
            </w:pPr>
            <w:r w:rsidRPr="00A2551E">
              <w:rPr>
                <w:b/>
                <w:i/>
                <w:lang w:val="it-IT"/>
              </w:rPr>
              <w:t>23 sexies.</w:t>
            </w:r>
            <w:r w:rsidRPr="00A2551E">
              <w:rPr>
                <w:b/>
                <w:i/>
                <w:lang w:val="it-IT"/>
              </w:rPr>
              <w:tab/>
              <w:t>ritiene che il peso della politica di coesione nel bilancio totale dell'UE dovrebbe essere rafforzato considerevolmente nel periodo successivo al 2027, poiché il Fondo di coesione e i fondi strutturali dovrebbero svolgere un ruolo efficace nel contrastare le asimmetrie tra gli Stati membri e al loro interno; ritiene che, alla luce dell'aumento del costo della vita e del suo impatto significativo sulla vita dei lavoratori e delle loro famiglie, dell'aumento delle disuguaglianze e delle ingiustizie sociali nonché del persistere di un livello elevato di povertà ed esclusione sociale, il prossimo QFP deve destinare una quantità notevolmente superiore di risorse al Fondo sociale europeo Plus, al fin di aiutare gli Stati membri ad affrontare tali sfide;</w:t>
            </w:r>
          </w:p>
        </w:tc>
      </w:tr>
    </w:tbl>
    <w:p w14:paraId="370DFF05"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2EFD2607" w14:textId="77777777" w:rsidR="00997677" w:rsidRPr="00A2551E" w:rsidRDefault="00997677" w:rsidP="00997677">
      <w:r w:rsidRPr="00A2551E">
        <w:rPr>
          <w:rStyle w:val="HideTWBExt"/>
        </w:rPr>
        <w:t>&lt;/Amend&gt;</w:t>
      </w:r>
    </w:p>
    <w:p w14:paraId="07010A36" w14:textId="1134300D" w:rsidR="00997677" w:rsidRPr="00A2551E" w:rsidRDefault="00997677" w:rsidP="00997677">
      <w:pPr>
        <w:pStyle w:val="AMNumberTabs0"/>
        <w:keepNext/>
        <w:rPr>
          <w:lang w:val="it-IT"/>
        </w:rPr>
      </w:pPr>
      <w:r w:rsidRPr="00A2551E">
        <w:rPr>
          <w:rStyle w:val="HideTWBExt"/>
          <w:b w:val="0"/>
          <w:lang w:val="it-IT"/>
        </w:rPr>
        <w:t>&lt;Amend&gt;</w:t>
      </w:r>
      <w:r w:rsidRPr="00A2551E">
        <w:rPr>
          <w:lang w:val="it-IT"/>
        </w:rPr>
        <w:t>Emendamento</w:t>
      </w:r>
      <w:r w:rsidRPr="00A2551E">
        <w:rPr>
          <w:lang w:val="it-IT"/>
        </w:rPr>
        <w:tab/>
      </w:r>
      <w:r w:rsidRPr="00A2551E">
        <w:rPr>
          <w:lang w:val="it-IT"/>
        </w:rPr>
        <w:tab/>
      </w:r>
      <w:r w:rsidRPr="00A2551E">
        <w:rPr>
          <w:rStyle w:val="HideTWBExt"/>
          <w:b w:val="0"/>
          <w:lang w:val="it-IT"/>
        </w:rPr>
        <w:t>&lt;NumAm&gt;</w:t>
      </w:r>
      <w:r w:rsidR="00442C98" w:rsidRPr="00A2551E">
        <w:rPr>
          <w:lang w:val="it-IT"/>
        </w:rPr>
        <w:t>488</w:t>
      </w:r>
      <w:r w:rsidRPr="00A2551E">
        <w:rPr>
          <w:rStyle w:val="HideTWBExt"/>
          <w:b w:val="0"/>
          <w:lang w:val="it-IT"/>
        </w:rPr>
        <w:t>&lt;/</w:t>
      </w:r>
      <w:proofErr w:type="spellStart"/>
      <w:r w:rsidRPr="00A2551E">
        <w:rPr>
          <w:rStyle w:val="HideTWBExt"/>
          <w:b w:val="0"/>
          <w:lang w:val="it-IT"/>
        </w:rPr>
        <w:t>NumAm</w:t>
      </w:r>
      <w:proofErr w:type="spellEnd"/>
      <w:r w:rsidRPr="00A2551E">
        <w:rPr>
          <w:rStyle w:val="HideTWBExt"/>
          <w:b w:val="0"/>
          <w:lang w:val="it-IT"/>
        </w:rPr>
        <w:t>&gt;</w:t>
      </w:r>
    </w:p>
    <w:p w14:paraId="4DF17808" w14:textId="77777777" w:rsidR="00997677" w:rsidRPr="00A2551E" w:rsidRDefault="00997677" w:rsidP="00997677">
      <w:pPr>
        <w:pStyle w:val="NormalBold"/>
      </w:pPr>
      <w:r w:rsidRPr="00A2551E">
        <w:rPr>
          <w:rStyle w:val="HideTWBExt"/>
          <w:b w:val="0"/>
        </w:rPr>
        <w:t>&lt;RepeatBlock-By&gt;&lt;Members&gt;</w:t>
      </w:r>
      <w:r w:rsidRPr="00A2551E">
        <w:t>João Oliveira</w:t>
      </w:r>
      <w:r w:rsidRPr="00A2551E">
        <w:rPr>
          <w:rStyle w:val="HideTWBExt"/>
          <w:b w:val="0"/>
        </w:rPr>
        <w:t>&lt;/</w:t>
      </w:r>
      <w:proofErr w:type="spellStart"/>
      <w:r w:rsidRPr="00A2551E">
        <w:rPr>
          <w:rStyle w:val="HideTWBExt"/>
          <w:b w:val="0"/>
        </w:rPr>
        <w:t>Members</w:t>
      </w:r>
      <w:proofErr w:type="spellEnd"/>
      <w:r w:rsidRPr="00A2551E">
        <w:rPr>
          <w:rStyle w:val="HideTWBExt"/>
          <w:b w:val="0"/>
        </w:rPr>
        <w:t>&gt;</w:t>
      </w:r>
    </w:p>
    <w:p w14:paraId="4396B082" w14:textId="77777777" w:rsidR="00997677" w:rsidRPr="00A2551E" w:rsidRDefault="00997677" w:rsidP="00997677">
      <w:r w:rsidRPr="00A2551E">
        <w:rPr>
          <w:rStyle w:val="HideTWBExt"/>
        </w:rPr>
        <w:t>&lt;/RepeatBlock-By&gt;</w:t>
      </w:r>
    </w:p>
    <w:p w14:paraId="06FE50C2" w14:textId="77777777" w:rsidR="00997677" w:rsidRPr="00A2551E" w:rsidRDefault="00997677" w:rsidP="00997677">
      <w:pPr>
        <w:pStyle w:val="NormalBold"/>
        <w:keepNext/>
      </w:pPr>
      <w:r w:rsidRPr="00A2551E">
        <w:rPr>
          <w:rStyle w:val="HideTWBExt"/>
          <w:b w:val="0"/>
        </w:rPr>
        <w:t>&lt;DocAmend&gt;</w:t>
      </w:r>
      <w:r w:rsidRPr="00A2551E">
        <w:t>Proposta di risoluzione</w:t>
      </w:r>
      <w:r w:rsidRPr="00A2551E">
        <w:rPr>
          <w:rStyle w:val="HideTWBExt"/>
          <w:b w:val="0"/>
        </w:rPr>
        <w:t>&lt;/</w:t>
      </w:r>
      <w:proofErr w:type="spellStart"/>
      <w:r w:rsidRPr="00A2551E">
        <w:rPr>
          <w:rStyle w:val="HideTWBExt"/>
          <w:b w:val="0"/>
        </w:rPr>
        <w:t>DocAmend</w:t>
      </w:r>
      <w:proofErr w:type="spellEnd"/>
      <w:r w:rsidRPr="00A2551E">
        <w:rPr>
          <w:rStyle w:val="HideTWBExt"/>
          <w:b w:val="0"/>
        </w:rPr>
        <w:t>&gt;</w:t>
      </w:r>
    </w:p>
    <w:p w14:paraId="656CDAAC" w14:textId="77777777" w:rsidR="00997677" w:rsidRPr="00A2551E" w:rsidRDefault="00997677" w:rsidP="00997677">
      <w:pPr>
        <w:pStyle w:val="NormalBold"/>
      </w:pPr>
      <w:r w:rsidRPr="00A2551E">
        <w:rPr>
          <w:rStyle w:val="HideTWBExt"/>
          <w:b w:val="0"/>
        </w:rPr>
        <w:t>&lt;Article&gt;</w:t>
      </w:r>
      <w:r w:rsidRPr="00A2551E">
        <w:t xml:space="preserve">Paragrafo 23 </w:t>
      </w:r>
      <w:proofErr w:type="spellStart"/>
      <w:r w:rsidRPr="00A2551E">
        <w:t>septies</w:t>
      </w:r>
      <w:proofErr w:type="spellEnd"/>
      <w:r w:rsidRPr="00A2551E">
        <w:t xml:space="preserve"> (nuovo)</w:t>
      </w:r>
      <w:r w:rsidRPr="00A2551E">
        <w:rPr>
          <w:rStyle w:val="HideTWBExt"/>
          <w:b w:val="0"/>
        </w:rPr>
        <w:t>&lt;/</w:t>
      </w:r>
      <w:proofErr w:type="spellStart"/>
      <w:r w:rsidRPr="00A2551E">
        <w:rPr>
          <w:rStyle w:val="HideTWBExt"/>
          <w:b w:val="0"/>
        </w:rPr>
        <w:t>Article</w:t>
      </w:r>
      <w:proofErr w:type="spellEnd"/>
      <w:r w:rsidRPr="00A2551E">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677" w:rsidRPr="00A2551E" w14:paraId="5A9DBC90" w14:textId="77777777" w:rsidTr="00B568DA">
        <w:trPr>
          <w:jc w:val="center"/>
        </w:trPr>
        <w:tc>
          <w:tcPr>
            <w:tcW w:w="9752" w:type="dxa"/>
            <w:gridSpan w:val="2"/>
          </w:tcPr>
          <w:p w14:paraId="1C0DDB2B" w14:textId="77777777" w:rsidR="00997677" w:rsidRPr="00A2551E" w:rsidRDefault="00997677" w:rsidP="00B568DA">
            <w:pPr>
              <w:keepNext/>
            </w:pPr>
          </w:p>
        </w:tc>
      </w:tr>
      <w:tr w:rsidR="00997677" w:rsidRPr="00A2551E" w14:paraId="613FAF26" w14:textId="77777777" w:rsidTr="00B568DA">
        <w:trPr>
          <w:jc w:val="center"/>
        </w:trPr>
        <w:tc>
          <w:tcPr>
            <w:tcW w:w="4876" w:type="dxa"/>
            <w:hideMark/>
          </w:tcPr>
          <w:p w14:paraId="7057C623" w14:textId="77777777" w:rsidR="00997677" w:rsidRPr="00A2551E" w:rsidRDefault="00997677" w:rsidP="00B568DA">
            <w:pPr>
              <w:pStyle w:val="ColumnHeading"/>
              <w:keepNext/>
              <w:rPr>
                <w:lang w:val="it-IT"/>
              </w:rPr>
            </w:pPr>
            <w:r w:rsidRPr="00A2551E">
              <w:rPr>
                <w:lang w:val="it-IT"/>
              </w:rPr>
              <w:t>Proposta di risoluzione</w:t>
            </w:r>
          </w:p>
        </w:tc>
        <w:tc>
          <w:tcPr>
            <w:tcW w:w="4876" w:type="dxa"/>
            <w:hideMark/>
          </w:tcPr>
          <w:p w14:paraId="72592725" w14:textId="77777777" w:rsidR="00997677" w:rsidRPr="00A2551E" w:rsidRDefault="00997677" w:rsidP="00B568DA">
            <w:pPr>
              <w:pStyle w:val="ColumnHeading"/>
              <w:keepNext/>
              <w:rPr>
                <w:lang w:val="it-IT"/>
              </w:rPr>
            </w:pPr>
            <w:r w:rsidRPr="00A2551E">
              <w:rPr>
                <w:lang w:val="it-IT"/>
              </w:rPr>
              <w:t>Emendamento</w:t>
            </w:r>
          </w:p>
        </w:tc>
      </w:tr>
      <w:tr w:rsidR="00997677" w:rsidRPr="00A2551E" w14:paraId="6D92CA6F" w14:textId="77777777" w:rsidTr="00B568DA">
        <w:trPr>
          <w:jc w:val="center"/>
        </w:trPr>
        <w:tc>
          <w:tcPr>
            <w:tcW w:w="4876" w:type="dxa"/>
          </w:tcPr>
          <w:p w14:paraId="632F369E" w14:textId="77777777" w:rsidR="00997677" w:rsidRPr="00A2551E" w:rsidRDefault="00997677" w:rsidP="00B568DA">
            <w:pPr>
              <w:pStyle w:val="Normal6"/>
              <w:rPr>
                <w:lang w:val="it-IT"/>
              </w:rPr>
            </w:pPr>
          </w:p>
        </w:tc>
        <w:tc>
          <w:tcPr>
            <w:tcW w:w="4876" w:type="dxa"/>
            <w:hideMark/>
          </w:tcPr>
          <w:p w14:paraId="254F483B" w14:textId="77777777" w:rsidR="00997677" w:rsidRPr="00A2551E" w:rsidRDefault="00997677" w:rsidP="00B568DA">
            <w:pPr>
              <w:pStyle w:val="Normal6"/>
              <w:rPr>
                <w:szCs w:val="24"/>
                <w:lang w:val="it-IT"/>
              </w:rPr>
            </w:pPr>
            <w:r w:rsidRPr="00A2551E">
              <w:rPr>
                <w:b/>
                <w:i/>
                <w:lang w:val="it-IT"/>
              </w:rPr>
              <w:t xml:space="preserve">23 </w:t>
            </w:r>
            <w:proofErr w:type="spellStart"/>
            <w:r w:rsidRPr="00A2551E">
              <w:rPr>
                <w:b/>
                <w:i/>
                <w:lang w:val="it-IT"/>
              </w:rPr>
              <w:t>septies</w:t>
            </w:r>
            <w:proofErr w:type="spellEnd"/>
            <w:r w:rsidRPr="00A2551E">
              <w:rPr>
                <w:b/>
                <w:i/>
                <w:lang w:val="it-IT"/>
              </w:rPr>
              <w:t>.</w:t>
            </w:r>
            <w:r w:rsidRPr="00A2551E">
              <w:rPr>
                <w:b/>
                <w:i/>
                <w:lang w:val="it-IT"/>
              </w:rPr>
              <w:tab/>
              <w:t>deplora l'intenzione di destinare, nell'ambito della revisione intermedia proposta dalla Commissione, i finanziamenti del FSE+ alla spesa militare, in particolare alla mobilità militare; ritiene che tale revisione sia in contrasto con gli obiettivi della coesione sociale ed economica, tra cui quello di eliminare la povertà;</w:t>
            </w:r>
          </w:p>
        </w:tc>
      </w:tr>
    </w:tbl>
    <w:p w14:paraId="336CFDB6" w14:textId="77777777" w:rsidR="00997677" w:rsidRPr="00A2551E" w:rsidRDefault="00997677" w:rsidP="00997677">
      <w:pPr>
        <w:pStyle w:val="Olang"/>
        <w:rPr>
          <w:noProof w:val="0"/>
          <w:lang w:val="it-IT"/>
        </w:rPr>
      </w:pPr>
      <w:r w:rsidRPr="00A2551E">
        <w:rPr>
          <w:noProof w:val="0"/>
          <w:lang w:val="it-IT"/>
        </w:rPr>
        <w:t xml:space="preserve">Or. </w:t>
      </w:r>
      <w:r w:rsidRPr="00A2551E">
        <w:rPr>
          <w:rStyle w:val="HideTWBExt"/>
          <w:lang w:val="it-IT"/>
        </w:rPr>
        <w:t>&lt;Original&gt;</w:t>
      </w:r>
      <w:r w:rsidRPr="00A2551E">
        <w:rPr>
          <w:rStyle w:val="HideTWBInt"/>
          <w:lang w:val="it-IT"/>
        </w:rPr>
        <w:t>{PT}</w:t>
      </w:r>
      <w:proofErr w:type="spellStart"/>
      <w:r w:rsidRPr="00A2551E">
        <w:rPr>
          <w:noProof w:val="0"/>
          <w:lang w:val="it-IT"/>
        </w:rPr>
        <w:t>pt</w:t>
      </w:r>
      <w:proofErr w:type="spellEnd"/>
      <w:r w:rsidRPr="00A2551E">
        <w:rPr>
          <w:rStyle w:val="HideTWBExt"/>
          <w:lang w:val="it-IT"/>
        </w:rPr>
        <w:t>&lt;/Original&gt;</w:t>
      </w:r>
    </w:p>
    <w:p w14:paraId="7AC8B574" w14:textId="2B08DA3C" w:rsidR="00997677" w:rsidRPr="00A2551E" w:rsidRDefault="00997677" w:rsidP="00997677">
      <w:r w:rsidRPr="00A2551E">
        <w:rPr>
          <w:rStyle w:val="HideTWBExt"/>
        </w:rPr>
        <w:t>&lt;/Amend&gt;&lt;/RepeatBlock-Amend&gt;</w:t>
      </w:r>
    </w:p>
    <w:p w14:paraId="0315A212" w14:textId="5CFDD140" w:rsidR="008930E0" w:rsidRPr="00A2551E" w:rsidRDefault="008930E0" w:rsidP="00997677"/>
    <w:p w14:paraId="6FF734EC" w14:textId="77777777" w:rsidR="008930E0" w:rsidRPr="00A2551E" w:rsidRDefault="008930E0" w:rsidP="00794E41"/>
    <w:sectPr w:rsidR="008930E0" w:rsidRPr="00A2551E" w:rsidSect="00A554E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9FF56" w14:textId="77777777" w:rsidR="002A6575" w:rsidRPr="00A554E4" w:rsidRDefault="002A6575">
      <w:r w:rsidRPr="00A554E4">
        <w:separator/>
      </w:r>
    </w:p>
  </w:endnote>
  <w:endnote w:type="continuationSeparator" w:id="0">
    <w:p w14:paraId="4A550A4C" w14:textId="77777777" w:rsidR="002A6575" w:rsidRPr="00A554E4" w:rsidRDefault="002A6575">
      <w:r w:rsidRPr="00A554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BB2CC" w14:textId="77777777" w:rsidR="00A554E4" w:rsidRPr="00A554E4" w:rsidRDefault="00A554E4" w:rsidP="00A554E4">
    <w:pPr>
      <w:pStyle w:val="EPFooter"/>
    </w:pPr>
    <w:r w:rsidRPr="00A554E4">
      <w:t>PE</w:t>
    </w:r>
    <w:r w:rsidRPr="00A2551E">
      <w:rPr>
        <w:rStyle w:val="HideTWBExt"/>
      </w:rPr>
      <w:t>&lt;</w:t>
    </w:r>
    <w:proofErr w:type="spellStart"/>
    <w:r w:rsidRPr="00A2551E">
      <w:rPr>
        <w:rStyle w:val="HideTWBExt"/>
      </w:rPr>
      <w:t>NoPE</w:t>
    </w:r>
    <w:proofErr w:type="spellEnd"/>
    <w:r w:rsidRPr="00A2551E">
      <w:rPr>
        <w:rStyle w:val="HideTWBExt"/>
      </w:rPr>
      <w:t>&gt;</w:t>
    </w:r>
    <w:r w:rsidRPr="00A554E4">
      <w:t>775.539</w:t>
    </w:r>
    <w:r w:rsidRPr="00A2551E">
      <w:rPr>
        <w:rStyle w:val="HideTWBExt"/>
      </w:rPr>
      <w:t>&lt;/</w:t>
    </w:r>
    <w:proofErr w:type="spellStart"/>
    <w:r w:rsidRPr="00A2551E">
      <w:rPr>
        <w:rStyle w:val="HideTWBExt"/>
      </w:rPr>
      <w:t>NoPE</w:t>
    </w:r>
    <w:proofErr w:type="spellEnd"/>
    <w:r w:rsidRPr="00A2551E">
      <w:rPr>
        <w:rStyle w:val="HideTWBExt"/>
      </w:rPr>
      <w:t>&gt;&lt;Version&gt;</w:t>
    </w:r>
    <w:r w:rsidRPr="00A554E4">
      <w:t>v02-00</w:t>
    </w:r>
    <w:r w:rsidRPr="00A2551E">
      <w:rPr>
        <w:rStyle w:val="HideTWBExt"/>
      </w:rPr>
      <w:t>&lt;/Version&gt;</w:t>
    </w:r>
    <w:r w:rsidRPr="00A554E4">
      <w:tab/>
    </w:r>
    <w:r w:rsidRPr="00A554E4">
      <w:fldChar w:fldCharType="begin"/>
    </w:r>
    <w:r w:rsidRPr="00A554E4">
      <w:instrText xml:space="preserve"> PAGE  \* MERGEFORMAT </w:instrText>
    </w:r>
    <w:r w:rsidRPr="00A554E4">
      <w:fldChar w:fldCharType="separate"/>
    </w:r>
    <w:r w:rsidRPr="00A554E4">
      <w:rPr>
        <w:noProof/>
      </w:rPr>
      <w:t>93</w:t>
    </w:r>
    <w:r w:rsidRPr="00A554E4">
      <w:fldChar w:fldCharType="end"/>
    </w:r>
    <w:r w:rsidRPr="00A554E4">
      <w:t>/</w:t>
    </w:r>
    <w:fldSimple w:instr=" NUMPAGES  \* MERGEFORMAT ">
      <w:r w:rsidRPr="00A554E4">
        <w:rPr>
          <w:noProof/>
        </w:rPr>
        <w:t>1</w:t>
      </w:r>
    </w:fldSimple>
    <w:r w:rsidRPr="00A554E4">
      <w:tab/>
    </w:r>
    <w:r w:rsidRPr="00A2551E">
      <w:rPr>
        <w:rStyle w:val="HideTWBExt"/>
      </w:rPr>
      <w:t>&lt;PathFdR&gt;</w:t>
    </w:r>
    <w:r w:rsidRPr="00A554E4">
      <w:t>AM\1325934IT.docx</w:t>
    </w:r>
    <w:r w:rsidRPr="00A2551E">
      <w:rPr>
        <w:rStyle w:val="HideTWBExt"/>
      </w:rPr>
      <w:t>&lt;/</w:t>
    </w:r>
    <w:proofErr w:type="spellStart"/>
    <w:r w:rsidRPr="00A2551E">
      <w:rPr>
        <w:rStyle w:val="HideTWBExt"/>
      </w:rPr>
      <w:t>PathFdR</w:t>
    </w:r>
    <w:proofErr w:type="spellEnd"/>
    <w:r w:rsidRPr="00A2551E">
      <w:rPr>
        <w:rStyle w:val="HideTWBExt"/>
      </w:rPr>
      <w:t>&gt;</w:t>
    </w:r>
  </w:p>
  <w:p w14:paraId="7A0755CC" w14:textId="189FC70F" w:rsidR="00AD3D9F" w:rsidRPr="00A554E4" w:rsidRDefault="00A554E4" w:rsidP="00A554E4">
    <w:pPr>
      <w:pStyle w:val="EPFooter2"/>
    </w:pPr>
    <w:r w:rsidRPr="00A554E4">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F47A4" w14:textId="77777777" w:rsidR="00A554E4" w:rsidRPr="00A554E4" w:rsidRDefault="00A554E4" w:rsidP="00A554E4">
    <w:pPr>
      <w:pStyle w:val="EPFooter"/>
    </w:pPr>
    <w:r w:rsidRPr="00A2551E">
      <w:rPr>
        <w:rStyle w:val="HideTWBExt"/>
      </w:rPr>
      <w:t>&lt;PathFdR&gt;</w:t>
    </w:r>
    <w:r w:rsidRPr="00A554E4">
      <w:t>AM\1325934IT.docx</w:t>
    </w:r>
    <w:r w:rsidRPr="00A2551E">
      <w:rPr>
        <w:rStyle w:val="HideTWBExt"/>
      </w:rPr>
      <w:t>&lt;/</w:t>
    </w:r>
    <w:proofErr w:type="spellStart"/>
    <w:r w:rsidRPr="00A2551E">
      <w:rPr>
        <w:rStyle w:val="HideTWBExt"/>
      </w:rPr>
      <w:t>PathFdR</w:t>
    </w:r>
    <w:proofErr w:type="spellEnd"/>
    <w:r w:rsidRPr="00A2551E">
      <w:rPr>
        <w:rStyle w:val="HideTWBExt"/>
      </w:rPr>
      <w:t>&gt;</w:t>
    </w:r>
    <w:r w:rsidRPr="00A554E4">
      <w:tab/>
    </w:r>
    <w:r w:rsidRPr="00A554E4">
      <w:fldChar w:fldCharType="begin"/>
    </w:r>
    <w:r w:rsidRPr="00A554E4">
      <w:instrText xml:space="preserve"> PAGE  \* MERGEFORMAT </w:instrText>
    </w:r>
    <w:r w:rsidRPr="00A554E4">
      <w:fldChar w:fldCharType="separate"/>
    </w:r>
    <w:r w:rsidRPr="00A554E4">
      <w:rPr>
        <w:noProof/>
      </w:rPr>
      <w:t>93</w:t>
    </w:r>
    <w:r w:rsidRPr="00A554E4">
      <w:fldChar w:fldCharType="end"/>
    </w:r>
    <w:r w:rsidRPr="00A554E4">
      <w:t>/</w:t>
    </w:r>
    <w:fldSimple w:instr=" NUMPAGES  \* MERGEFORMAT ">
      <w:r w:rsidRPr="00A554E4">
        <w:rPr>
          <w:noProof/>
        </w:rPr>
        <w:t>1</w:t>
      </w:r>
    </w:fldSimple>
    <w:r w:rsidRPr="00A554E4">
      <w:tab/>
      <w:t>PE</w:t>
    </w:r>
    <w:r w:rsidRPr="00A2551E">
      <w:rPr>
        <w:rStyle w:val="HideTWBExt"/>
      </w:rPr>
      <w:t>&lt;</w:t>
    </w:r>
    <w:proofErr w:type="spellStart"/>
    <w:r w:rsidRPr="00A2551E">
      <w:rPr>
        <w:rStyle w:val="HideTWBExt"/>
      </w:rPr>
      <w:t>NoPE</w:t>
    </w:r>
    <w:proofErr w:type="spellEnd"/>
    <w:r w:rsidRPr="00A2551E">
      <w:rPr>
        <w:rStyle w:val="HideTWBExt"/>
      </w:rPr>
      <w:t>&gt;</w:t>
    </w:r>
    <w:r w:rsidRPr="00A554E4">
      <w:t>775.539</w:t>
    </w:r>
    <w:r w:rsidRPr="00A2551E">
      <w:rPr>
        <w:rStyle w:val="HideTWBExt"/>
      </w:rPr>
      <w:t>&lt;/</w:t>
    </w:r>
    <w:proofErr w:type="spellStart"/>
    <w:r w:rsidRPr="00A2551E">
      <w:rPr>
        <w:rStyle w:val="HideTWBExt"/>
      </w:rPr>
      <w:t>NoPE</w:t>
    </w:r>
    <w:proofErr w:type="spellEnd"/>
    <w:r w:rsidRPr="00A2551E">
      <w:rPr>
        <w:rStyle w:val="HideTWBExt"/>
      </w:rPr>
      <w:t>&gt;&lt;Version&gt;</w:t>
    </w:r>
    <w:r w:rsidRPr="00A554E4">
      <w:t>v02-00</w:t>
    </w:r>
    <w:r w:rsidRPr="00A2551E">
      <w:rPr>
        <w:rStyle w:val="HideTWBExt"/>
      </w:rPr>
      <w:t>&lt;/Version&gt;</w:t>
    </w:r>
  </w:p>
  <w:p w14:paraId="333701E0" w14:textId="785948B1" w:rsidR="00AD3D9F" w:rsidRPr="00A554E4" w:rsidRDefault="00A554E4" w:rsidP="00A554E4">
    <w:pPr>
      <w:pStyle w:val="EPFooter2"/>
    </w:pPr>
    <w:r w:rsidRPr="00A554E4">
      <w:tab/>
    </w:r>
    <w:r w:rsidRPr="00A554E4">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6D3C9" w14:textId="77777777" w:rsidR="00A554E4" w:rsidRPr="00A554E4" w:rsidRDefault="00A554E4" w:rsidP="00A554E4">
    <w:pPr>
      <w:pStyle w:val="EPFooter"/>
    </w:pPr>
    <w:r w:rsidRPr="00A2551E">
      <w:rPr>
        <w:rStyle w:val="HideTWBExt"/>
      </w:rPr>
      <w:t>&lt;PathFdR&gt;</w:t>
    </w:r>
    <w:r w:rsidRPr="00A554E4">
      <w:t>AM\1325934IT.docx</w:t>
    </w:r>
    <w:r w:rsidRPr="00A2551E">
      <w:rPr>
        <w:rStyle w:val="HideTWBExt"/>
      </w:rPr>
      <w:t>&lt;/</w:t>
    </w:r>
    <w:proofErr w:type="spellStart"/>
    <w:r w:rsidRPr="00A2551E">
      <w:rPr>
        <w:rStyle w:val="HideTWBExt"/>
      </w:rPr>
      <w:t>PathFdR</w:t>
    </w:r>
    <w:proofErr w:type="spellEnd"/>
    <w:r w:rsidRPr="00A2551E">
      <w:rPr>
        <w:rStyle w:val="HideTWBExt"/>
      </w:rPr>
      <w:t>&gt;</w:t>
    </w:r>
    <w:r w:rsidRPr="00A554E4">
      <w:tab/>
    </w:r>
    <w:r w:rsidRPr="00A554E4">
      <w:tab/>
      <w:t>PE</w:t>
    </w:r>
    <w:r w:rsidRPr="00A2551E">
      <w:rPr>
        <w:rStyle w:val="HideTWBExt"/>
      </w:rPr>
      <w:t>&lt;</w:t>
    </w:r>
    <w:proofErr w:type="spellStart"/>
    <w:r w:rsidRPr="00A2551E">
      <w:rPr>
        <w:rStyle w:val="HideTWBExt"/>
      </w:rPr>
      <w:t>NoPE</w:t>
    </w:r>
    <w:proofErr w:type="spellEnd"/>
    <w:r w:rsidRPr="00A2551E">
      <w:rPr>
        <w:rStyle w:val="HideTWBExt"/>
      </w:rPr>
      <w:t>&gt;</w:t>
    </w:r>
    <w:r w:rsidRPr="00A554E4">
      <w:t>775.539</w:t>
    </w:r>
    <w:r w:rsidRPr="00A2551E">
      <w:rPr>
        <w:rStyle w:val="HideTWBExt"/>
      </w:rPr>
      <w:t>&lt;/</w:t>
    </w:r>
    <w:proofErr w:type="spellStart"/>
    <w:r w:rsidRPr="00A2551E">
      <w:rPr>
        <w:rStyle w:val="HideTWBExt"/>
      </w:rPr>
      <w:t>NoPE</w:t>
    </w:r>
    <w:proofErr w:type="spellEnd"/>
    <w:r w:rsidRPr="00A2551E">
      <w:rPr>
        <w:rStyle w:val="HideTWBExt"/>
      </w:rPr>
      <w:t>&gt;&lt;Version&gt;</w:t>
    </w:r>
    <w:r w:rsidRPr="00A554E4">
      <w:t>v02-00</w:t>
    </w:r>
    <w:r w:rsidRPr="00A2551E">
      <w:rPr>
        <w:rStyle w:val="HideTWBExt"/>
      </w:rPr>
      <w:t>&lt;/Version&gt;</w:t>
    </w:r>
  </w:p>
  <w:p w14:paraId="78304E12" w14:textId="2983D3DE" w:rsidR="00AD3D9F" w:rsidRPr="00A554E4" w:rsidRDefault="00A554E4" w:rsidP="00A554E4">
    <w:pPr>
      <w:pStyle w:val="EPFooter2"/>
    </w:pPr>
    <w:r w:rsidRPr="00A554E4">
      <w:t>IT</w:t>
    </w:r>
    <w:r w:rsidRPr="00A554E4">
      <w:tab/>
    </w:r>
    <w:r w:rsidRPr="00A554E4">
      <w:rPr>
        <w:b w:val="0"/>
        <w:i/>
        <w:color w:val="C0C0C0"/>
        <w:sz w:val="22"/>
      </w:rPr>
      <w:t>Unita nella diversità</w:t>
    </w:r>
    <w:r w:rsidRPr="00A554E4">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EF18C" w14:textId="77777777" w:rsidR="002A6575" w:rsidRPr="00A554E4" w:rsidRDefault="002A6575">
      <w:r w:rsidRPr="00A554E4">
        <w:separator/>
      </w:r>
    </w:p>
  </w:footnote>
  <w:footnote w:type="continuationSeparator" w:id="0">
    <w:p w14:paraId="45DFDFA1" w14:textId="77777777" w:rsidR="002A6575" w:rsidRPr="00A554E4" w:rsidRDefault="002A6575">
      <w:r w:rsidRPr="00A554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1618B" w14:textId="77777777" w:rsidR="00A2551E" w:rsidRDefault="00A255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75142" w14:textId="77777777" w:rsidR="00A2551E" w:rsidRDefault="00A255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16CC" w14:textId="77777777" w:rsidR="00A2551E" w:rsidRDefault="00A25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8041005">
    <w:abstractNumId w:val="3"/>
  </w:num>
  <w:num w:numId="2" w16cid:durableId="135343055">
    <w:abstractNumId w:val="2"/>
  </w:num>
  <w:num w:numId="3" w16cid:durableId="1912349831">
    <w:abstractNumId w:val="1"/>
  </w:num>
  <w:num w:numId="4" w16cid:durableId="1685353205">
    <w:abstractNumId w:val="0"/>
  </w:num>
  <w:num w:numId="5" w16cid:durableId="276526677">
    <w:abstractNumId w:val="6"/>
  </w:num>
  <w:num w:numId="6" w16cid:durableId="48724129">
    <w:abstractNumId w:val="5"/>
  </w:num>
  <w:num w:numId="7" w16cid:durableId="11575006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IT"/>
    <w:docVar w:name="TXTLANGUEMIN" w:val="it"/>
    <w:docVar w:name="TXTNRFIRSTAM" w:val="257"/>
    <w:docVar w:name="TXTNRLASTAM" w:val="488"/>
    <w:docVar w:name="TXTNRPE" w:val="775.539"/>
    <w:docVar w:name="TXTNRPE2" w:val="774.256"/>
    <w:docVar w:name="TXTNRPROC" w:val="2025/2095"/>
    <w:docVar w:name="TXTPEorAP" w:val="PE"/>
    <w:docVar w:name="TXTROUTE" w:val="AM\1325934IT.docx"/>
    <w:docVar w:name="TXTTITLE" w:val="anti"/>
    <w:docVar w:name="TXTVERSION" w:val="02-00"/>
    <w:docVar w:name="TXTVERSION2" w:val="01-00"/>
  </w:docVars>
  <w:rsids>
    <w:rsidRoot w:val="005F463E"/>
    <w:rsid w:val="00000016"/>
    <w:rsid w:val="000058AA"/>
    <w:rsid w:val="00051E69"/>
    <w:rsid w:val="00072B4B"/>
    <w:rsid w:val="000E1678"/>
    <w:rsid w:val="0011298B"/>
    <w:rsid w:val="0012108E"/>
    <w:rsid w:val="00125041"/>
    <w:rsid w:val="001366F4"/>
    <w:rsid w:val="0015022B"/>
    <w:rsid w:val="00154406"/>
    <w:rsid w:val="00175062"/>
    <w:rsid w:val="001767FD"/>
    <w:rsid w:val="001B1694"/>
    <w:rsid w:val="001B4CE6"/>
    <w:rsid w:val="001C108E"/>
    <w:rsid w:val="001C6BFC"/>
    <w:rsid w:val="00206321"/>
    <w:rsid w:val="0021559D"/>
    <w:rsid w:val="00220FDE"/>
    <w:rsid w:val="00233418"/>
    <w:rsid w:val="00262416"/>
    <w:rsid w:val="00267EBC"/>
    <w:rsid w:val="002A3EAA"/>
    <w:rsid w:val="002A6575"/>
    <w:rsid w:val="002B1EE7"/>
    <w:rsid w:val="002B6DE3"/>
    <w:rsid w:val="002B799B"/>
    <w:rsid w:val="002D7670"/>
    <w:rsid w:val="002F0149"/>
    <w:rsid w:val="00307E56"/>
    <w:rsid w:val="00396D8B"/>
    <w:rsid w:val="003B4AAC"/>
    <w:rsid w:val="003C7A69"/>
    <w:rsid w:val="003D7856"/>
    <w:rsid w:val="004042E8"/>
    <w:rsid w:val="004106BA"/>
    <w:rsid w:val="00432B68"/>
    <w:rsid w:val="0044299E"/>
    <w:rsid w:val="00442C98"/>
    <w:rsid w:val="00444941"/>
    <w:rsid w:val="004761CB"/>
    <w:rsid w:val="00487D4E"/>
    <w:rsid w:val="004B02E9"/>
    <w:rsid w:val="004D02AB"/>
    <w:rsid w:val="004E4A92"/>
    <w:rsid w:val="005D04A2"/>
    <w:rsid w:val="005E5FA1"/>
    <w:rsid w:val="005F463E"/>
    <w:rsid w:val="00663E24"/>
    <w:rsid w:val="006838B3"/>
    <w:rsid w:val="0069781E"/>
    <w:rsid w:val="006B58B8"/>
    <w:rsid w:val="00707B34"/>
    <w:rsid w:val="00742225"/>
    <w:rsid w:val="00794E41"/>
    <w:rsid w:val="007964AA"/>
    <w:rsid w:val="007B1846"/>
    <w:rsid w:val="007C1252"/>
    <w:rsid w:val="007D0B6D"/>
    <w:rsid w:val="007E54B7"/>
    <w:rsid w:val="007F22E4"/>
    <w:rsid w:val="008305E9"/>
    <w:rsid w:val="00866CBA"/>
    <w:rsid w:val="00873A27"/>
    <w:rsid w:val="00886F6C"/>
    <w:rsid w:val="008930E0"/>
    <w:rsid w:val="008A5FA4"/>
    <w:rsid w:val="008B040A"/>
    <w:rsid w:val="008C3E27"/>
    <w:rsid w:val="0091564A"/>
    <w:rsid w:val="0093376E"/>
    <w:rsid w:val="0095177E"/>
    <w:rsid w:val="00952F4F"/>
    <w:rsid w:val="009531F4"/>
    <w:rsid w:val="00954A54"/>
    <w:rsid w:val="00997677"/>
    <w:rsid w:val="009A3C06"/>
    <w:rsid w:val="009B54E9"/>
    <w:rsid w:val="009C2758"/>
    <w:rsid w:val="00A01099"/>
    <w:rsid w:val="00A2551E"/>
    <w:rsid w:val="00A3340C"/>
    <w:rsid w:val="00A530BE"/>
    <w:rsid w:val="00A554E4"/>
    <w:rsid w:val="00A57C56"/>
    <w:rsid w:val="00A7559D"/>
    <w:rsid w:val="00A771CC"/>
    <w:rsid w:val="00A804CE"/>
    <w:rsid w:val="00A836A6"/>
    <w:rsid w:val="00AD3D9F"/>
    <w:rsid w:val="00AD52FE"/>
    <w:rsid w:val="00AE20EB"/>
    <w:rsid w:val="00B25959"/>
    <w:rsid w:val="00B4019F"/>
    <w:rsid w:val="00B43C20"/>
    <w:rsid w:val="00BE6658"/>
    <w:rsid w:val="00BF6585"/>
    <w:rsid w:val="00C4749E"/>
    <w:rsid w:val="00C611F0"/>
    <w:rsid w:val="00C72076"/>
    <w:rsid w:val="00C72F6B"/>
    <w:rsid w:val="00C83592"/>
    <w:rsid w:val="00C85D0F"/>
    <w:rsid w:val="00C92A57"/>
    <w:rsid w:val="00CA7F28"/>
    <w:rsid w:val="00CF4E9D"/>
    <w:rsid w:val="00D2257D"/>
    <w:rsid w:val="00D34123"/>
    <w:rsid w:val="00D35B06"/>
    <w:rsid w:val="00D42F84"/>
    <w:rsid w:val="00D510D5"/>
    <w:rsid w:val="00D72DE2"/>
    <w:rsid w:val="00DA7120"/>
    <w:rsid w:val="00DC19A9"/>
    <w:rsid w:val="00DC1DD4"/>
    <w:rsid w:val="00DC3244"/>
    <w:rsid w:val="00DC36BD"/>
    <w:rsid w:val="00DD298A"/>
    <w:rsid w:val="00DF038C"/>
    <w:rsid w:val="00E306C2"/>
    <w:rsid w:val="00E67987"/>
    <w:rsid w:val="00EA1780"/>
    <w:rsid w:val="00EF54D2"/>
    <w:rsid w:val="00F15510"/>
    <w:rsid w:val="00F20F19"/>
    <w:rsid w:val="00F25BCB"/>
    <w:rsid w:val="00F457AA"/>
    <w:rsid w:val="00F61FB2"/>
    <w:rsid w:val="00F925F1"/>
    <w:rsid w:val="00FA7F93"/>
    <w:rsid w:val="00FB3CF9"/>
    <w:rsid w:val="00FB54A4"/>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D2C77"/>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it-I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fr-FR"/>
    </w:rPr>
  </w:style>
  <w:style w:type="paragraph" w:customStyle="1" w:styleId="Normal6">
    <w:name w:val="Normal6"/>
    <w:basedOn w:val="Normal"/>
    <w:link w:val="Normal6Char"/>
    <w:rsid w:val="008930E0"/>
    <w:pPr>
      <w:spacing w:after="120"/>
    </w:pPr>
    <w:rPr>
      <w:lang w:val="fr-FR"/>
    </w:rPr>
  </w:style>
  <w:style w:type="paragraph" w:customStyle="1" w:styleId="Normal12Italic">
    <w:name w:val="Normal12Italic"/>
    <w:basedOn w:val="Normal12"/>
    <w:rsid w:val="008930E0"/>
    <w:rPr>
      <w:i/>
      <w:lang w:val="fr-FR"/>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8930E0"/>
    <w:pPr>
      <w:spacing w:after="240"/>
      <w:jc w:val="center"/>
    </w:pPr>
    <w:rPr>
      <w:i/>
      <w:lang w:val="fr-FR"/>
    </w:rPr>
  </w:style>
  <w:style w:type="paragraph" w:customStyle="1" w:styleId="Olang">
    <w:name w:val="Olang"/>
    <w:basedOn w:val="Normal"/>
    <w:rsid w:val="008930E0"/>
    <w:pPr>
      <w:spacing w:before="240" w:after="240"/>
      <w:jc w:val="right"/>
    </w:pPr>
    <w:rPr>
      <w:noProof/>
      <w:szCs w:val="24"/>
      <w:lang w:val="fr-FR"/>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01491">
      <w:bodyDiv w:val="1"/>
      <w:marLeft w:val="0"/>
      <w:marRight w:val="0"/>
      <w:marTop w:val="0"/>
      <w:marBottom w:val="0"/>
      <w:divBdr>
        <w:top w:val="none" w:sz="0" w:space="0" w:color="auto"/>
        <w:left w:val="none" w:sz="0" w:space="0" w:color="auto"/>
        <w:bottom w:val="none" w:sz="0" w:space="0" w:color="auto"/>
        <w:right w:val="none" w:sz="0" w:space="0" w:color="auto"/>
      </w:divBdr>
    </w:div>
    <w:div w:id="576087985">
      <w:bodyDiv w:val="1"/>
      <w:marLeft w:val="0"/>
      <w:marRight w:val="0"/>
      <w:marTop w:val="0"/>
      <w:marBottom w:val="0"/>
      <w:divBdr>
        <w:top w:val="none" w:sz="0" w:space="0" w:color="auto"/>
        <w:left w:val="none" w:sz="0" w:space="0" w:color="auto"/>
        <w:bottom w:val="none" w:sz="0" w:space="0" w:color="auto"/>
        <w:right w:val="none" w:sz="0" w:space="0" w:color="auto"/>
      </w:divBdr>
    </w:div>
    <w:div w:id="611401747">
      <w:bodyDiv w:val="1"/>
      <w:marLeft w:val="0"/>
      <w:marRight w:val="0"/>
      <w:marTop w:val="0"/>
      <w:marBottom w:val="0"/>
      <w:divBdr>
        <w:top w:val="none" w:sz="0" w:space="0" w:color="auto"/>
        <w:left w:val="none" w:sz="0" w:space="0" w:color="auto"/>
        <w:bottom w:val="none" w:sz="0" w:space="0" w:color="auto"/>
        <w:right w:val="none" w:sz="0" w:space="0" w:color="auto"/>
      </w:divBdr>
    </w:div>
    <w:div w:id="724719521">
      <w:bodyDiv w:val="1"/>
      <w:marLeft w:val="0"/>
      <w:marRight w:val="0"/>
      <w:marTop w:val="0"/>
      <w:marBottom w:val="0"/>
      <w:divBdr>
        <w:top w:val="none" w:sz="0" w:space="0" w:color="auto"/>
        <w:left w:val="none" w:sz="0" w:space="0" w:color="auto"/>
        <w:bottom w:val="none" w:sz="0" w:space="0" w:color="auto"/>
        <w:right w:val="none" w:sz="0" w:space="0" w:color="auto"/>
      </w:divBdr>
    </w:div>
    <w:div w:id="1280649740">
      <w:bodyDiv w:val="1"/>
      <w:marLeft w:val="0"/>
      <w:marRight w:val="0"/>
      <w:marTop w:val="0"/>
      <w:marBottom w:val="0"/>
      <w:divBdr>
        <w:top w:val="none" w:sz="0" w:space="0" w:color="auto"/>
        <w:left w:val="none" w:sz="0" w:space="0" w:color="auto"/>
        <w:bottom w:val="none" w:sz="0" w:space="0" w:color="auto"/>
        <w:right w:val="none" w:sz="0" w:space="0" w:color="auto"/>
      </w:divBdr>
    </w:div>
    <w:div w:id="1307321890">
      <w:bodyDiv w:val="1"/>
      <w:marLeft w:val="0"/>
      <w:marRight w:val="0"/>
      <w:marTop w:val="0"/>
      <w:marBottom w:val="0"/>
      <w:divBdr>
        <w:top w:val="none" w:sz="0" w:space="0" w:color="auto"/>
        <w:left w:val="none" w:sz="0" w:space="0" w:color="auto"/>
        <w:bottom w:val="none" w:sz="0" w:space="0" w:color="auto"/>
        <w:right w:val="none" w:sz="0" w:space="0" w:color="auto"/>
      </w:divBdr>
    </w:div>
    <w:div w:id="186944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128</Pages>
  <Words>25286</Words>
  <Characters>152503</Characters>
  <Application>Microsoft Office Word</Application>
  <DocSecurity>0</DocSecurity>
  <Lines>6250</Lines>
  <Paragraphs>2017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2025-08-26T13:52:00Z</dcterms:created>
  <dcterms:modified xsi:type="dcterms:W3CDTF">2025-08-26T13:52:00Z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AM\1325934IT.docx</vt:lpwstr>
  </property>
  <property fmtid="{D5CDD505-2E9C-101B-9397-08002B2CF9AE}" pid="10" name="LastEdited with">
    <vt:lpwstr>10.1.2 Build [20250715]</vt:lpwstr>
  </property>
  <property fmtid="{D5CDD505-2E9C-101B-9397-08002B2CF9AE}" pid="11" name="PE number">
    <vt:lpwstr>775.539</vt:lpwstr>
  </property>
  <property fmtid="{D5CDD505-2E9C-101B-9397-08002B2CF9AE}" pid="12" name="SendToEpades">
    <vt:lpwstr>OK(AMNUM) - 2025/07/04 11:47</vt:lpwstr>
  </property>
  <property fmtid="{D5CDD505-2E9C-101B-9397-08002B2CF9AE}" pid="13" name="Bookout">
    <vt:lpwstr>OK - 2025/08/26 15:49</vt:lpwstr>
  </property>
</Properties>
</file>