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7711B" w14:paraId="618D49FA" w14:textId="77777777" w:rsidTr="00C85D0F">
        <w:trPr>
          <w:trHeight w:hRule="exact" w:val="1418"/>
        </w:trPr>
        <w:tc>
          <w:tcPr>
            <w:tcW w:w="6804" w:type="dxa"/>
            <w:shd w:val="clear" w:color="auto" w:fill="auto"/>
            <w:vAlign w:val="center"/>
          </w:tcPr>
          <w:p w14:paraId="3763CF26" w14:textId="77777777" w:rsidR="005E5FA1" w:rsidRPr="0092229A" w:rsidRDefault="009E2B7D" w:rsidP="00C85D0F">
            <w:pPr>
              <w:pStyle w:val="EPName"/>
            </w:pPr>
            <w:r>
              <w:rPr>
                <w:color w:val="000000"/>
              </w:rPr>
              <w:t>Evropski parlament</w:t>
            </w:r>
          </w:p>
          <w:p w14:paraId="0B0EB090" w14:textId="77777777" w:rsidR="005E5FA1" w:rsidRPr="0092229A" w:rsidRDefault="009E2B7D" w:rsidP="00220FDE">
            <w:pPr>
              <w:pStyle w:val="EPTerm"/>
            </w:pPr>
            <w:r>
              <w:t>2024-2029</w:t>
            </w:r>
          </w:p>
        </w:tc>
        <w:tc>
          <w:tcPr>
            <w:tcW w:w="2268" w:type="dxa"/>
            <w:shd w:val="clear" w:color="auto" w:fill="auto"/>
          </w:tcPr>
          <w:p w14:paraId="4D9829ED" w14:textId="77777777" w:rsidR="005E5FA1" w:rsidRPr="0092229A" w:rsidRDefault="009E2B7D" w:rsidP="00C85D0F">
            <w:pPr>
              <w:pStyle w:val="EPLogo"/>
            </w:pPr>
            <w:r w:rsidRPr="0092229A">
              <w:rPr>
                <w:noProof/>
                <w:lang w:eastAsia="sl-SI"/>
              </w:rPr>
              <w:drawing>
                <wp:inline distT="0" distB="0" distL="0" distR="0" wp14:anchorId="27581880" wp14:editId="79B09F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45BF6B5" w14:textId="77777777" w:rsidR="00CF4E9D" w:rsidRPr="0092229A" w:rsidRDefault="00CF4E9D" w:rsidP="00CF4E9D">
      <w:pPr>
        <w:pStyle w:val="LineTop"/>
      </w:pPr>
    </w:p>
    <w:p w14:paraId="57142D08" w14:textId="77777777" w:rsidR="00CF4E9D" w:rsidRPr="0092229A" w:rsidRDefault="009E2B7D" w:rsidP="00CF4E9D">
      <w:pPr>
        <w:pStyle w:val="EPBody"/>
      </w:pPr>
      <w:r w:rsidRPr="0089153A">
        <w:rPr>
          <w:rStyle w:val="HideTWBExt"/>
          <w:i w:val="0"/>
          <w:szCs w:val="20"/>
        </w:rPr>
        <w:t>&lt;Commission&gt;</w:t>
      </w:r>
      <w:r w:rsidRPr="0089153A">
        <w:rPr>
          <w:rStyle w:val="HideTWBInt"/>
          <w:i w:val="0"/>
          <w:szCs w:val="20"/>
        </w:rPr>
        <w:t>{EMPL}</w:t>
      </w:r>
      <w:r>
        <w:t>Odbor za zaposlovanje in socialne zadeve</w:t>
      </w:r>
      <w:r w:rsidRPr="0089153A">
        <w:rPr>
          <w:rStyle w:val="HideTWBExt"/>
          <w:i w:val="0"/>
          <w:szCs w:val="20"/>
        </w:rPr>
        <w:t>&lt;/Commission&gt;</w:t>
      </w:r>
    </w:p>
    <w:p w14:paraId="3C107D59" w14:textId="77777777" w:rsidR="00CF4E9D" w:rsidRPr="0092229A" w:rsidRDefault="00CF4E9D" w:rsidP="00CF4E9D">
      <w:pPr>
        <w:pStyle w:val="LineBottom"/>
      </w:pPr>
    </w:p>
    <w:p w14:paraId="5FA59952" w14:textId="77777777" w:rsidR="00794E41" w:rsidRPr="0092229A" w:rsidRDefault="009E2B7D" w:rsidP="00794E41">
      <w:pPr>
        <w:pStyle w:val="CoverReference"/>
      </w:pPr>
      <w:r w:rsidRPr="0089153A">
        <w:rPr>
          <w:rStyle w:val="HideTWBExt"/>
          <w:b w:val="0"/>
        </w:rPr>
        <w:t>&lt;RefProc&gt;</w:t>
      </w:r>
      <w:r>
        <w:t>2025/2095</w:t>
      </w:r>
      <w:r w:rsidRPr="0089153A">
        <w:rPr>
          <w:rStyle w:val="HideTWBExt"/>
          <w:b w:val="0"/>
        </w:rPr>
        <w:t>&lt;/RefProc&gt;&lt;RefTypeProc&gt;</w:t>
      </w:r>
      <w:r>
        <w:t>(INI)</w:t>
      </w:r>
      <w:r w:rsidRPr="0089153A">
        <w:rPr>
          <w:rStyle w:val="HideTWBExt"/>
          <w:b w:val="0"/>
        </w:rPr>
        <w:t>&lt;/RefTypeProc&gt;</w:t>
      </w:r>
    </w:p>
    <w:p w14:paraId="6EF7BE65" w14:textId="77777777" w:rsidR="00794E41" w:rsidRPr="0092229A" w:rsidRDefault="009E2B7D" w:rsidP="00794E41">
      <w:pPr>
        <w:pStyle w:val="CoverDate"/>
      </w:pPr>
      <w:r w:rsidRPr="0089153A">
        <w:rPr>
          <w:rStyle w:val="HideTWBExt"/>
        </w:rPr>
        <w:t>&lt;Date&gt;</w:t>
      </w:r>
      <w:r w:rsidRPr="0089153A">
        <w:rPr>
          <w:rStyle w:val="HideTWBInt"/>
        </w:rPr>
        <w:t>{24/07/2025}</w:t>
      </w:r>
      <w:r>
        <w:t>24.7.2025</w:t>
      </w:r>
      <w:r w:rsidRPr="0089153A">
        <w:rPr>
          <w:rStyle w:val="HideTWBExt"/>
        </w:rPr>
        <w:t>&lt;/Date&gt;</w:t>
      </w:r>
    </w:p>
    <w:p w14:paraId="31502034" w14:textId="77777777" w:rsidR="00794E41" w:rsidRPr="0092229A" w:rsidRDefault="009E2B7D" w:rsidP="00794E41">
      <w:pPr>
        <w:pStyle w:val="CoverDocType"/>
      </w:pPr>
      <w:r w:rsidRPr="0089153A">
        <w:rPr>
          <w:rStyle w:val="HideTWBExt"/>
          <w:b w:val="0"/>
        </w:rPr>
        <w:t>&lt;TypeAM&gt;</w:t>
      </w:r>
      <w:r>
        <w:t>PREDLOGI SPREMEMB</w:t>
      </w:r>
      <w:r w:rsidRPr="0089153A">
        <w:rPr>
          <w:rStyle w:val="HideTWBExt"/>
          <w:b w:val="0"/>
        </w:rPr>
        <w:t>&lt;/TypeAM&gt;</w:t>
      </w:r>
    </w:p>
    <w:p w14:paraId="69F039F0" w14:textId="77777777" w:rsidR="00794E41" w:rsidRPr="0092229A" w:rsidRDefault="009E2B7D" w:rsidP="00794E41">
      <w:pPr>
        <w:pStyle w:val="CoverDocType24a"/>
      </w:pPr>
      <w:r w:rsidRPr="0089153A">
        <w:rPr>
          <w:rStyle w:val="HideTWBExt"/>
          <w:b w:val="0"/>
        </w:rPr>
        <w:t>&lt;RangeAM&gt;</w:t>
      </w:r>
      <w:r>
        <w:t>257 - 488</w:t>
      </w:r>
      <w:r w:rsidRPr="0089153A">
        <w:rPr>
          <w:rStyle w:val="HideTWBExt"/>
          <w:b w:val="0"/>
        </w:rPr>
        <w:t>&lt;/RangeAM&gt;</w:t>
      </w:r>
    </w:p>
    <w:p w14:paraId="3FEB9E3B" w14:textId="77777777" w:rsidR="00794E41" w:rsidRPr="0092229A" w:rsidRDefault="009E2B7D" w:rsidP="007B1846">
      <w:pPr>
        <w:pStyle w:val="CoverBold"/>
      </w:pPr>
      <w:r w:rsidRPr="0089153A">
        <w:rPr>
          <w:rStyle w:val="HideTWBExt"/>
          <w:b w:val="0"/>
        </w:rPr>
        <w:t>&lt;TitreType&gt;</w:t>
      </w:r>
      <w:r>
        <w:t>Osnutek poročila</w:t>
      </w:r>
      <w:r w:rsidRPr="0089153A">
        <w:rPr>
          <w:rStyle w:val="HideTWBExt"/>
          <w:b w:val="0"/>
        </w:rPr>
        <w:t>&lt;/TitreType&gt;</w:t>
      </w:r>
    </w:p>
    <w:p w14:paraId="4D220271" w14:textId="77777777" w:rsidR="00794E41" w:rsidRPr="0092229A" w:rsidRDefault="009E2B7D" w:rsidP="007B1846">
      <w:pPr>
        <w:pStyle w:val="CoverBold"/>
      </w:pPr>
      <w:r w:rsidRPr="0089153A">
        <w:rPr>
          <w:rStyle w:val="HideTWBExt"/>
          <w:b w:val="0"/>
        </w:rPr>
        <w:t>&lt;Rapporteur&gt;</w:t>
      </w:r>
      <w:r>
        <w:t>João Oliveira</w:t>
      </w:r>
      <w:r w:rsidRPr="0089153A">
        <w:rPr>
          <w:rStyle w:val="HideTWBExt"/>
          <w:b w:val="0"/>
        </w:rPr>
        <w:t>&lt;/Rapporteur&gt;</w:t>
      </w:r>
    </w:p>
    <w:p w14:paraId="2CC48E0E" w14:textId="77777777" w:rsidR="00794E41" w:rsidRPr="0092229A" w:rsidRDefault="009E2B7D" w:rsidP="00794E41">
      <w:pPr>
        <w:pStyle w:val="CoverNormal24a"/>
      </w:pPr>
      <w:r w:rsidRPr="0089153A">
        <w:rPr>
          <w:rStyle w:val="HideTWBExt"/>
        </w:rPr>
        <w:t>&lt;DocRefPE&gt;</w:t>
      </w:r>
      <w:r>
        <w:t>(PE774.256v01-00)</w:t>
      </w:r>
      <w:r w:rsidRPr="0089153A">
        <w:rPr>
          <w:rStyle w:val="HideTWBExt"/>
        </w:rPr>
        <w:t>&lt;/DocRefPE&gt;</w:t>
      </w:r>
    </w:p>
    <w:p w14:paraId="0B8A833C" w14:textId="77777777" w:rsidR="00794E41" w:rsidRPr="0092229A" w:rsidRDefault="009E2B7D" w:rsidP="00794E41">
      <w:pPr>
        <w:pStyle w:val="CoverNormal"/>
      </w:pPr>
      <w:r w:rsidRPr="0089153A">
        <w:rPr>
          <w:rStyle w:val="HideTWBExt"/>
        </w:rPr>
        <w:t>&lt;Titre&gt;</w:t>
      </w:r>
      <w:r>
        <w:t>Oblikovanje nove strategije EU za boj proti revščini</w:t>
      </w:r>
      <w:r w:rsidRPr="0089153A">
        <w:rPr>
          <w:rStyle w:val="HideTWBExt"/>
        </w:rPr>
        <w:t>&lt;/Titre&gt;</w:t>
      </w:r>
    </w:p>
    <w:p w14:paraId="5BD94799" w14:textId="77777777" w:rsidR="00794E41" w:rsidRPr="0092229A" w:rsidRDefault="009E2B7D" w:rsidP="00794E41">
      <w:pPr>
        <w:pStyle w:val="CoverNormal24a"/>
      </w:pPr>
      <w:r w:rsidRPr="0089153A">
        <w:rPr>
          <w:rStyle w:val="HideTWBExt"/>
        </w:rPr>
        <w:t>&lt;DocRef&gt;</w:t>
      </w:r>
      <w:r>
        <w:t>(2025/2095(INI))</w:t>
      </w:r>
      <w:r w:rsidRPr="0089153A">
        <w:rPr>
          <w:rStyle w:val="HideTWBExt"/>
        </w:rPr>
        <w:t>&lt;/DocRef&gt;</w:t>
      </w:r>
    </w:p>
    <w:p w14:paraId="399C9844" w14:textId="77777777" w:rsidR="00794E41" w:rsidRPr="0092229A" w:rsidRDefault="009E2B7D" w:rsidP="008B040A">
      <w:pPr>
        <w:widowControl/>
        <w:tabs>
          <w:tab w:val="center" w:pos="4677"/>
        </w:tabs>
      </w:pPr>
      <w:r>
        <w:br w:type="page"/>
      </w:r>
      <w:r>
        <w:lastRenderedPageBreak/>
        <w:t>AM_Com_NonLegReport</w:t>
      </w:r>
    </w:p>
    <w:p w14:paraId="478A40D2" w14:textId="77777777" w:rsidR="004633CB" w:rsidRPr="0092229A" w:rsidRDefault="009E2B7D" w:rsidP="004633CB">
      <w:pPr>
        <w:pStyle w:val="AMNumberTabs0"/>
        <w:keepNext/>
      </w:pPr>
      <w:r>
        <w:br w:type="page"/>
      </w:r>
      <w:r w:rsidRPr="0089153A">
        <w:rPr>
          <w:rStyle w:val="HideTWBExt"/>
          <w:b w:val="0"/>
        </w:rPr>
        <w:t>&lt;RepeatBlock-Amend&gt;&lt;Amend&gt;</w:t>
      </w:r>
      <w:r>
        <w:t>Predlog spremembe</w:t>
      </w:r>
      <w:r>
        <w:tab/>
      </w:r>
      <w:r>
        <w:tab/>
      </w:r>
      <w:r w:rsidRPr="0089153A">
        <w:rPr>
          <w:rStyle w:val="HideTWBExt"/>
          <w:b w:val="0"/>
        </w:rPr>
        <w:t>&lt;NumAm&gt;</w:t>
      </w:r>
      <w:r>
        <w:t>257</w:t>
      </w:r>
      <w:r w:rsidRPr="0089153A">
        <w:rPr>
          <w:rStyle w:val="HideTWBExt"/>
          <w:b w:val="0"/>
        </w:rPr>
        <w:t>&lt;/NumAm&gt;</w:t>
      </w:r>
    </w:p>
    <w:p w14:paraId="1DE58325" w14:textId="77777777" w:rsidR="004633CB" w:rsidRPr="0092229A" w:rsidRDefault="009E2B7D" w:rsidP="004633CB">
      <w:pPr>
        <w:pStyle w:val="NormalBold"/>
      </w:pPr>
      <w:r w:rsidRPr="0089153A">
        <w:rPr>
          <w:rStyle w:val="HideTWBExt"/>
          <w:b w:val="0"/>
        </w:rPr>
        <w:t>&lt;RepeatBlock-By&gt;&lt;Members&gt;</w:t>
      </w:r>
      <w:r>
        <w:t>Juan Carlos Girauta Vidal, Séverine Werbrouck, Pál Szekeres, Rachel Blom</w:t>
      </w:r>
      <w:r w:rsidRPr="0089153A">
        <w:rPr>
          <w:rStyle w:val="HideTWBExt"/>
          <w:b w:val="0"/>
        </w:rPr>
        <w:t>&lt;/Members&gt;</w:t>
      </w:r>
    </w:p>
    <w:p w14:paraId="08E4E787" w14:textId="77777777" w:rsidR="004633CB" w:rsidRPr="0092229A" w:rsidRDefault="009E2B7D" w:rsidP="004633CB">
      <w:r w:rsidRPr="0089153A">
        <w:rPr>
          <w:rStyle w:val="HideTWBExt"/>
        </w:rPr>
        <w:t>&lt;/RepeatBlock-By&gt;</w:t>
      </w:r>
    </w:p>
    <w:p w14:paraId="5092EBA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F6735B1" w14:textId="77777777" w:rsidR="004633CB" w:rsidRPr="0092229A" w:rsidRDefault="009E2B7D" w:rsidP="004633CB">
      <w:pPr>
        <w:pStyle w:val="NormalBold"/>
      </w:pPr>
      <w:r w:rsidRPr="0089153A">
        <w:rPr>
          <w:rStyle w:val="HideTWBExt"/>
          <w:b w:val="0"/>
        </w:rPr>
        <w:t>&lt;Article&gt;</w:t>
      </w:r>
      <w:r>
        <w:t>Odstavek 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5BE3444" w14:textId="77777777" w:rsidTr="00681C5F">
        <w:trPr>
          <w:jc w:val="center"/>
        </w:trPr>
        <w:tc>
          <w:tcPr>
            <w:tcW w:w="9752" w:type="dxa"/>
            <w:gridSpan w:val="2"/>
          </w:tcPr>
          <w:p w14:paraId="2583A0D8" w14:textId="77777777" w:rsidR="004633CB" w:rsidRPr="0092229A" w:rsidRDefault="004633CB" w:rsidP="00681C5F">
            <w:pPr>
              <w:keepNext/>
            </w:pPr>
          </w:p>
        </w:tc>
      </w:tr>
      <w:tr w:rsidR="00E7711B" w14:paraId="329CFB9D" w14:textId="77777777" w:rsidTr="00681C5F">
        <w:trPr>
          <w:jc w:val="center"/>
        </w:trPr>
        <w:tc>
          <w:tcPr>
            <w:tcW w:w="4876" w:type="dxa"/>
            <w:hideMark/>
          </w:tcPr>
          <w:p w14:paraId="2CE7FE94" w14:textId="77777777" w:rsidR="004633CB" w:rsidRPr="0092229A" w:rsidRDefault="009E2B7D" w:rsidP="00681C5F">
            <w:pPr>
              <w:pStyle w:val="ColumnHeading"/>
              <w:keepNext/>
            </w:pPr>
            <w:r>
              <w:t>Predlog resolucije</w:t>
            </w:r>
          </w:p>
        </w:tc>
        <w:tc>
          <w:tcPr>
            <w:tcW w:w="4876" w:type="dxa"/>
            <w:hideMark/>
          </w:tcPr>
          <w:p w14:paraId="5B1E407E" w14:textId="77777777" w:rsidR="004633CB" w:rsidRPr="0092229A" w:rsidRDefault="009E2B7D" w:rsidP="00681C5F">
            <w:pPr>
              <w:pStyle w:val="ColumnHeading"/>
              <w:keepNext/>
            </w:pPr>
            <w:r>
              <w:t>Predlog spremembe</w:t>
            </w:r>
          </w:p>
        </w:tc>
      </w:tr>
      <w:tr w:rsidR="00E7711B" w14:paraId="3637CDAB" w14:textId="77777777" w:rsidTr="00681C5F">
        <w:trPr>
          <w:jc w:val="center"/>
        </w:trPr>
        <w:tc>
          <w:tcPr>
            <w:tcW w:w="4876" w:type="dxa"/>
            <w:hideMark/>
          </w:tcPr>
          <w:p w14:paraId="4B6D87B5" w14:textId="77777777" w:rsidR="004633CB" w:rsidRPr="0092229A" w:rsidRDefault="009E2B7D" w:rsidP="00681C5F">
            <w:pPr>
              <w:pStyle w:val="Normal6"/>
            </w:pPr>
            <w:r>
              <w:t>7.</w:t>
            </w:r>
            <w:r>
              <w:tab/>
            </w:r>
            <w:r>
              <w:rPr>
                <w:b/>
                <w:i/>
              </w:rPr>
              <w:t>poziva Komisijo</w:t>
            </w:r>
            <w:r>
              <w:t xml:space="preserve"> in </w:t>
            </w:r>
            <w:r>
              <w:rPr>
                <w:b/>
                <w:i/>
              </w:rPr>
              <w:t>države članice</w:t>
            </w:r>
            <w:r>
              <w:t xml:space="preserve">, naj </w:t>
            </w:r>
            <w:r>
              <w:rPr>
                <w:b/>
                <w:i/>
              </w:rPr>
              <w:t>bistveno povečajo javne naložbe v</w:t>
            </w:r>
            <w:r>
              <w:t xml:space="preserve"> politike, ki bodo zagotavljale univerzalne, </w:t>
            </w:r>
            <w:r>
              <w:rPr>
                <w:b/>
                <w:i/>
              </w:rPr>
              <w:t>brezplačne</w:t>
            </w:r>
            <w:r>
              <w:t xml:space="preserve"> in visokokakovostne javne storitve, pri čemer naj </w:t>
            </w:r>
            <w:r>
              <w:rPr>
                <w:b/>
                <w:i/>
              </w:rPr>
              <w:t>upošteva</w:t>
            </w:r>
            <w:r>
              <w:t xml:space="preserve"> njihov prispevek k prekinitvi ciklov revščine, tudi v zvezi z vprašanji, kot so izobraževanje, zdravstveno varstvo, socialna zaščita, pa tudi splošen dostop do dostojnih stanovanj, vode in sanitarnih storitev, energije, prevoza ter kulturnih in prostočasnih dejavnosti;</w:t>
            </w:r>
          </w:p>
        </w:tc>
        <w:tc>
          <w:tcPr>
            <w:tcW w:w="4876" w:type="dxa"/>
            <w:hideMark/>
          </w:tcPr>
          <w:p w14:paraId="43FC0425" w14:textId="77777777" w:rsidR="004633CB" w:rsidRPr="0092229A" w:rsidRDefault="009E2B7D" w:rsidP="00681C5F">
            <w:pPr>
              <w:pStyle w:val="Normal6"/>
              <w:rPr>
                <w:szCs w:val="24"/>
              </w:rPr>
            </w:pPr>
            <w:r>
              <w:t>7.</w:t>
            </w:r>
            <w:r>
              <w:tab/>
            </w:r>
            <w:r>
              <w:rPr>
                <w:b/>
                <w:i/>
              </w:rPr>
              <w:t>priporoča Komisiji</w:t>
            </w:r>
            <w:r>
              <w:t xml:space="preserve"> in </w:t>
            </w:r>
            <w:r>
              <w:rPr>
                <w:b/>
                <w:i/>
              </w:rPr>
              <w:t>državam članicam</w:t>
            </w:r>
            <w:r>
              <w:t xml:space="preserve">, naj </w:t>
            </w:r>
            <w:r>
              <w:rPr>
                <w:b/>
                <w:i/>
              </w:rPr>
              <w:t>podprejo</w:t>
            </w:r>
            <w:r>
              <w:t xml:space="preserve"> politike, ki bodo zagotavljale univerzalne, </w:t>
            </w:r>
            <w:r>
              <w:rPr>
                <w:b/>
                <w:i/>
              </w:rPr>
              <w:t>dostopne</w:t>
            </w:r>
            <w:r>
              <w:t xml:space="preserve"> in visokokakovostne javne storitve, pri čemer naj </w:t>
            </w:r>
            <w:r>
              <w:rPr>
                <w:b/>
                <w:i/>
              </w:rPr>
              <w:t>upoštevajo</w:t>
            </w:r>
            <w:r>
              <w:t xml:space="preserve"> njihov prispevek k prekinitvi ciklov revščine, tudi v zvezi z vprašanji, kot so izobraževanje, zdravstveno varstvo, socialna zaščita, pa tudi splošen dostop do dostojnih stanovanj, vode in sanitarnih storitev, energije, prevoza ter kulturnih in prostočasnih dejavnosti;</w:t>
            </w:r>
          </w:p>
        </w:tc>
      </w:tr>
    </w:tbl>
    <w:p w14:paraId="15D9E4E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32E315A" w14:textId="77777777" w:rsidR="004633CB" w:rsidRPr="0092229A" w:rsidRDefault="009E2B7D" w:rsidP="004633CB">
      <w:r w:rsidRPr="0089153A">
        <w:rPr>
          <w:rStyle w:val="HideTWBExt"/>
        </w:rPr>
        <w:t>&lt;/Amend&gt;</w:t>
      </w:r>
    </w:p>
    <w:p w14:paraId="7E282A93"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258</w:t>
      </w:r>
      <w:r w:rsidRPr="0089153A">
        <w:rPr>
          <w:rStyle w:val="HideTWBExt"/>
          <w:b w:val="0"/>
        </w:rPr>
        <w:t>&lt;/NumAm&gt;</w:t>
      </w:r>
    </w:p>
    <w:p w14:paraId="65F64448"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3A67A2A" w14:textId="77777777" w:rsidR="004633CB" w:rsidRPr="0092229A" w:rsidRDefault="009E2B7D" w:rsidP="004633CB">
      <w:r w:rsidRPr="0089153A">
        <w:rPr>
          <w:rStyle w:val="HideTWBExt"/>
        </w:rPr>
        <w:t>&lt;/RepeatBlock-By&gt;</w:t>
      </w:r>
    </w:p>
    <w:p w14:paraId="14A9685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214853B" w14:textId="77777777" w:rsidR="004633CB" w:rsidRPr="0092229A" w:rsidRDefault="009E2B7D" w:rsidP="004633CB">
      <w:pPr>
        <w:pStyle w:val="NormalBold"/>
      </w:pPr>
      <w:r w:rsidRPr="0089153A">
        <w:rPr>
          <w:rStyle w:val="HideTWBExt"/>
          <w:b w:val="0"/>
        </w:rPr>
        <w:t>&lt;Article&gt;</w:t>
      </w:r>
      <w:r>
        <w:t>Odstavek 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E695F24" w14:textId="77777777" w:rsidTr="00681C5F">
        <w:trPr>
          <w:jc w:val="center"/>
        </w:trPr>
        <w:tc>
          <w:tcPr>
            <w:tcW w:w="9752" w:type="dxa"/>
            <w:gridSpan w:val="2"/>
          </w:tcPr>
          <w:p w14:paraId="2848080B" w14:textId="77777777" w:rsidR="004633CB" w:rsidRPr="0092229A" w:rsidRDefault="004633CB" w:rsidP="00681C5F">
            <w:pPr>
              <w:keepNext/>
            </w:pPr>
          </w:p>
        </w:tc>
      </w:tr>
      <w:tr w:rsidR="00E7711B" w14:paraId="762EDAFF" w14:textId="77777777" w:rsidTr="00681C5F">
        <w:trPr>
          <w:jc w:val="center"/>
        </w:trPr>
        <w:tc>
          <w:tcPr>
            <w:tcW w:w="4876" w:type="dxa"/>
            <w:hideMark/>
          </w:tcPr>
          <w:p w14:paraId="5B73DD6A" w14:textId="77777777" w:rsidR="004633CB" w:rsidRPr="0092229A" w:rsidRDefault="009E2B7D" w:rsidP="00681C5F">
            <w:pPr>
              <w:pStyle w:val="ColumnHeading"/>
              <w:keepNext/>
            </w:pPr>
            <w:r>
              <w:t>Predlog resolucije</w:t>
            </w:r>
          </w:p>
        </w:tc>
        <w:tc>
          <w:tcPr>
            <w:tcW w:w="4876" w:type="dxa"/>
            <w:hideMark/>
          </w:tcPr>
          <w:p w14:paraId="070216BC" w14:textId="77777777" w:rsidR="004633CB" w:rsidRPr="0092229A" w:rsidRDefault="009E2B7D" w:rsidP="00681C5F">
            <w:pPr>
              <w:pStyle w:val="ColumnHeading"/>
              <w:keepNext/>
            </w:pPr>
            <w:r>
              <w:t>Predlog spremembe</w:t>
            </w:r>
          </w:p>
        </w:tc>
      </w:tr>
      <w:tr w:rsidR="00E7711B" w14:paraId="5A8788E9" w14:textId="77777777" w:rsidTr="00681C5F">
        <w:trPr>
          <w:jc w:val="center"/>
        </w:trPr>
        <w:tc>
          <w:tcPr>
            <w:tcW w:w="4876" w:type="dxa"/>
            <w:hideMark/>
          </w:tcPr>
          <w:p w14:paraId="7E946B62" w14:textId="77777777" w:rsidR="004633CB" w:rsidRPr="0092229A" w:rsidRDefault="009E2B7D" w:rsidP="00681C5F">
            <w:pPr>
              <w:pStyle w:val="Normal6"/>
            </w:pPr>
            <w:r>
              <w:t>7.</w:t>
            </w:r>
            <w:r>
              <w:tab/>
              <w:t xml:space="preserve">poziva Komisijo in države članice, naj bistveno povečajo javne naložbe v politike, ki bodo zagotavljale </w:t>
            </w:r>
            <w:r>
              <w:rPr>
                <w:b/>
                <w:i/>
              </w:rPr>
              <w:t>univerzalne, brezplačne</w:t>
            </w:r>
            <w:r>
              <w:t xml:space="preserve"> in </w:t>
            </w:r>
            <w:r>
              <w:rPr>
                <w:b/>
                <w:i/>
              </w:rPr>
              <w:t>visokokakovostne javne storitve</w:t>
            </w:r>
            <w:r>
              <w:t xml:space="preserve">, pri čemer naj </w:t>
            </w:r>
            <w:r>
              <w:rPr>
                <w:b/>
                <w:i/>
              </w:rPr>
              <w:t>upošteva</w:t>
            </w:r>
            <w:r>
              <w:t xml:space="preserve"> njihov prispevek k prekinitvi ciklov revščine, tudi v zvezi z vprašanji, kot so izobraževanje, zdravstveno varstvo, socialna zaščita, pa tudi splošen dostop do dostojnih stanovanj, vode in sanitarnih storitev, energije, prevoza ter kulturnih in prostočasnih dejavnosti;</w:t>
            </w:r>
          </w:p>
        </w:tc>
        <w:tc>
          <w:tcPr>
            <w:tcW w:w="4876" w:type="dxa"/>
            <w:hideMark/>
          </w:tcPr>
          <w:p w14:paraId="1EE88D75" w14:textId="77777777" w:rsidR="004633CB" w:rsidRPr="0092229A" w:rsidRDefault="009E2B7D" w:rsidP="00681C5F">
            <w:pPr>
              <w:pStyle w:val="Normal6"/>
              <w:rPr>
                <w:szCs w:val="24"/>
              </w:rPr>
            </w:pPr>
            <w:r>
              <w:t>7.</w:t>
            </w:r>
            <w:r>
              <w:tab/>
              <w:t xml:space="preserve">poziva Komisijo in države članice, naj bistveno povečajo javne naložbe v politike, ki bodo zagotavljale </w:t>
            </w:r>
            <w:r>
              <w:rPr>
                <w:b/>
                <w:i/>
              </w:rPr>
              <w:t>univerzalen dostop do vključujočih</w:t>
            </w:r>
            <w:r>
              <w:t xml:space="preserve"> in </w:t>
            </w:r>
            <w:r>
              <w:rPr>
                <w:b/>
                <w:i/>
              </w:rPr>
              <w:t>visokokakovostnih javnih storitev</w:t>
            </w:r>
            <w:r>
              <w:t xml:space="preserve">, pri čemer naj </w:t>
            </w:r>
            <w:r>
              <w:rPr>
                <w:b/>
                <w:i/>
              </w:rPr>
              <w:t>upoštevajo</w:t>
            </w:r>
            <w:r>
              <w:t xml:space="preserve"> njihov prispevek k prekinitvi ciklov revščine, tudi v zvezi z vprašanji, kot so izobraževanje, zdravstveno varstvo, socialna zaščita, pa tudi splošen dostop do</w:t>
            </w:r>
            <w:r>
              <w:rPr>
                <w:b/>
                <w:i/>
              </w:rPr>
              <w:t xml:space="preserve"> cenovno dostopnih in</w:t>
            </w:r>
            <w:r>
              <w:t xml:space="preserve"> dostojnih stanovanj, vode in sanitarnih storitev, energije, prevoza ter kulturnih in prostočasnih dejavnosti;</w:t>
            </w:r>
          </w:p>
        </w:tc>
      </w:tr>
    </w:tbl>
    <w:p w14:paraId="1C9C307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EFBBBDE" w14:textId="77777777" w:rsidR="004633CB" w:rsidRPr="0092229A" w:rsidRDefault="009E2B7D" w:rsidP="004633CB">
      <w:r w:rsidRPr="0089153A">
        <w:rPr>
          <w:rStyle w:val="HideTWBExt"/>
        </w:rPr>
        <w:t>&lt;/Amend&gt;</w:t>
      </w:r>
    </w:p>
    <w:p w14:paraId="0A62F27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259</w:t>
      </w:r>
      <w:r w:rsidRPr="0089153A">
        <w:rPr>
          <w:rStyle w:val="HideTWBExt"/>
          <w:b w:val="0"/>
        </w:rPr>
        <w:t>&lt;/NumAm&gt;</w:t>
      </w:r>
    </w:p>
    <w:p w14:paraId="10FB94C6" w14:textId="77777777" w:rsidR="004633CB" w:rsidRPr="0092229A" w:rsidRDefault="009E2B7D" w:rsidP="004633CB">
      <w:pPr>
        <w:pStyle w:val="NormalBold"/>
      </w:pPr>
      <w:r w:rsidRPr="0089153A">
        <w:rPr>
          <w:rStyle w:val="HideTWBExt"/>
          <w:b w:val="0"/>
        </w:rPr>
        <w:t>&lt;RepeatBlock-By&gt;&lt;Members&gt;</w:t>
      </w:r>
      <w:r>
        <w:t>Martine Kemp, Liesbet Sommen, Regina Doherty, Sérgio Humberto</w:t>
      </w:r>
      <w:r w:rsidRPr="0089153A">
        <w:rPr>
          <w:rStyle w:val="HideTWBExt"/>
          <w:b w:val="0"/>
        </w:rPr>
        <w:t>&lt;/Members&gt;</w:t>
      </w:r>
    </w:p>
    <w:p w14:paraId="1E871A7E" w14:textId="77777777" w:rsidR="004633CB" w:rsidRPr="0092229A" w:rsidRDefault="009E2B7D" w:rsidP="004633CB">
      <w:r w:rsidRPr="0089153A">
        <w:rPr>
          <w:rStyle w:val="HideTWBExt"/>
        </w:rPr>
        <w:t>&lt;/RepeatBlock-By&gt;</w:t>
      </w:r>
    </w:p>
    <w:p w14:paraId="40100DD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2EFE88B" w14:textId="77777777" w:rsidR="004633CB" w:rsidRPr="0092229A" w:rsidRDefault="009E2B7D" w:rsidP="004633CB">
      <w:pPr>
        <w:pStyle w:val="NormalBold"/>
      </w:pPr>
      <w:r w:rsidRPr="0089153A">
        <w:rPr>
          <w:rStyle w:val="HideTWBExt"/>
          <w:b w:val="0"/>
        </w:rPr>
        <w:t>&lt;Article&gt;</w:t>
      </w:r>
      <w:r>
        <w:t>Odstavek 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822F1B2" w14:textId="77777777" w:rsidTr="00681C5F">
        <w:trPr>
          <w:jc w:val="center"/>
        </w:trPr>
        <w:tc>
          <w:tcPr>
            <w:tcW w:w="9752" w:type="dxa"/>
            <w:gridSpan w:val="2"/>
          </w:tcPr>
          <w:p w14:paraId="08B8E482" w14:textId="77777777" w:rsidR="004633CB" w:rsidRPr="0092229A" w:rsidRDefault="004633CB" w:rsidP="00681C5F">
            <w:pPr>
              <w:keepNext/>
            </w:pPr>
          </w:p>
        </w:tc>
      </w:tr>
      <w:tr w:rsidR="00E7711B" w14:paraId="06A9CB17" w14:textId="77777777" w:rsidTr="00681C5F">
        <w:trPr>
          <w:jc w:val="center"/>
        </w:trPr>
        <w:tc>
          <w:tcPr>
            <w:tcW w:w="4876" w:type="dxa"/>
            <w:hideMark/>
          </w:tcPr>
          <w:p w14:paraId="2F9F026C" w14:textId="77777777" w:rsidR="004633CB" w:rsidRPr="0092229A" w:rsidRDefault="009E2B7D" w:rsidP="00681C5F">
            <w:pPr>
              <w:pStyle w:val="ColumnHeading"/>
              <w:keepNext/>
            </w:pPr>
            <w:r>
              <w:t>Predlog resolucije</w:t>
            </w:r>
          </w:p>
        </w:tc>
        <w:tc>
          <w:tcPr>
            <w:tcW w:w="4876" w:type="dxa"/>
            <w:hideMark/>
          </w:tcPr>
          <w:p w14:paraId="022CAB07" w14:textId="77777777" w:rsidR="004633CB" w:rsidRPr="0092229A" w:rsidRDefault="009E2B7D" w:rsidP="00681C5F">
            <w:pPr>
              <w:pStyle w:val="ColumnHeading"/>
              <w:keepNext/>
            </w:pPr>
            <w:r>
              <w:t>Predlog spremembe</w:t>
            </w:r>
          </w:p>
        </w:tc>
      </w:tr>
      <w:tr w:rsidR="00E7711B" w14:paraId="5100450C" w14:textId="77777777" w:rsidTr="00681C5F">
        <w:trPr>
          <w:jc w:val="center"/>
        </w:trPr>
        <w:tc>
          <w:tcPr>
            <w:tcW w:w="4876" w:type="dxa"/>
            <w:hideMark/>
          </w:tcPr>
          <w:p w14:paraId="3AE0F6E4" w14:textId="77777777" w:rsidR="004633CB" w:rsidRPr="0092229A" w:rsidRDefault="009E2B7D" w:rsidP="00681C5F">
            <w:pPr>
              <w:pStyle w:val="Normal6"/>
            </w:pPr>
            <w:r>
              <w:t>7.</w:t>
            </w:r>
            <w:r>
              <w:tab/>
              <w:t xml:space="preserve">poziva Komisijo in države članice, naj bistveno povečajo javne naložbe v politike, ki bodo </w:t>
            </w:r>
            <w:r>
              <w:rPr>
                <w:b/>
                <w:i/>
              </w:rPr>
              <w:t>zagotavljale</w:t>
            </w:r>
            <w:r>
              <w:t xml:space="preserve"> univerzalne, </w:t>
            </w:r>
            <w:r>
              <w:rPr>
                <w:b/>
                <w:i/>
              </w:rPr>
              <w:t>brezplačne</w:t>
            </w:r>
            <w:r>
              <w:t xml:space="preserve"> in visokokakovostne javne storitve, pri čemer naj </w:t>
            </w:r>
            <w:r>
              <w:rPr>
                <w:b/>
                <w:i/>
              </w:rPr>
              <w:t>upošteva</w:t>
            </w:r>
            <w:r>
              <w:t xml:space="preserve"> njihov prispevek k prekinitvi ciklov revščine, tudi v zvezi z vprašanji, kot so izobraževanje, zdravstveno varstvo, socialna zaščita, pa tudi splošen dostop do dostojnih stanovanj, vode in sanitarnih storitev, energije, prevoza ter kulturnih in prostočasnih dejavnosti;</w:t>
            </w:r>
          </w:p>
        </w:tc>
        <w:tc>
          <w:tcPr>
            <w:tcW w:w="4876" w:type="dxa"/>
            <w:hideMark/>
          </w:tcPr>
          <w:p w14:paraId="636C68E0" w14:textId="77777777" w:rsidR="004633CB" w:rsidRPr="0092229A" w:rsidRDefault="009E2B7D" w:rsidP="00681C5F">
            <w:pPr>
              <w:pStyle w:val="Normal6"/>
              <w:rPr>
                <w:szCs w:val="24"/>
              </w:rPr>
            </w:pPr>
            <w:r>
              <w:t>7.</w:t>
            </w:r>
            <w:r>
              <w:tab/>
              <w:t xml:space="preserve">poziva Komisijo in države članice, naj bistveno povečajo javne naložbe v politike, ki bodo </w:t>
            </w:r>
            <w:r>
              <w:rPr>
                <w:b/>
                <w:i/>
              </w:rPr>
              <w:t>omogočale</w:t>
            </w:r>
            <w:r>
              <w:t xml:space="preserve"> univerzalne, </w:t>
            </w:r>
            <w:r>
              <w:rPr>
                <w:b/>
                <w:i/>
              </w:rPr>
              <w:t>cenovno dostopne</w:t>
            </w:r>
            <w:r>
              <w:t xml:space="preserve"> in visokokakovostne javne storitve, pri čemer naj </w:t>
            </w:r>
            <w:r>
              <w:rPr>
                <w:b/>
                <w:i/>
              </w:rPr>
              <w:t>upoštevajo</w:t>
            </w:r>
            <w:r>
              <w:t xml:space="preserve"> njihov prispevek k prekinitvi ciklov revščine, tudi v zvezi z vprašanji, kot so izobraževanje, zdravstveno varstvo, socialna zaščita, pa tudi splošen dostop do dostojnih</w:t>
            </w:r>
            <w:r>
              <w:rPr>
                <w:b/>
                <w:i/>
              </w:rPr>
              <w:t xml:space="preserve"> in cenovno dostopnih</w:t>
            </w:r>
            <w:r>
              <w:t xml:space="preserve"> stanovanj, vode in sanitarnih storitev, energije, prevoza ter kulturnih in prostočasnih dejavnosti;</w:t>
            </w:r>
          </w:p>
        </w:tc>
      </w:tr>
    </w:tbl>
    <w:p w14:paraId="1265B7E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34BD009" w14:textId="77777777" w:rsidR="004633CB" w:rsidRPr="0092229A" w:rsidRDefault="009E2B7D" w:rsidP="004633CB">
      <w:r w:rsidRPr="0089153A">
        <w:rPr>
          <w:rStyle w:val="HideTWBExt"/>
        </w:rPr>
        <w:t>&lt;/Amend&gt;</w:t>
      </w:r>
    </w:p>
    <w:p w14:paraId="6E78C3EE"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260</w:t>
      </w:r>
      <w:r w:rsidRPr="0089153A">
        <w:rPr>
          <w:rStyle w:val="HideTWBExt"/>
          <w:b w:val="0"/>
        </w:rPr>
        <w:t>&lt;/NumAm&gt;</w:t>
      </w:r>
    </w:p>
    <w:p w14:paraId="2A01796C"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159BF6BC" w14:textId="77777777" w:rsidR="004633CB" w:rsidRPr="0092229A" w:rsidRDefault="009E2B7D" w:rsidP="004633CB">
      <w:r w:rsidRPr="0089153A">
        <w:rPr>
          <w:rStyle w:val="HideTWBExt"/>
        </w:rPr>
        <w:t>&lt;/RepeatBlock-By&gt;</w:t>
      </w:r>
    </w:p>
    <w:p w14:paraId="1B553D40"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01B8782" w14:textId="77777777" w:rsidR="004633CB" w:rsidRPr="0092229A" w:rsidRDefault="009E2B7D" w:rsidP="004633CB">
      <w:pPr>
        <w:pStyle w:val="NormalBold"/>
      </w:pPr>
      <w:r w:rsidRPr="0089153A">
        <w:rPr>
          <w:rStyle w:val="HideTWBExt"/>
          <w:b w:val="0"/>
        </w:rPr>
        <w:t>&lt;Article&gt;</w:t>
      </w:r>
      <w:r>
        <w:t>Odstavek 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235EF0D" w14:textId="77777777" w:rsidTr="00681C5F">
        <w:trPr>
          <w:jc w:val="center"/>
        </w:trPr>
        <w:tc>
          <w:tcPr>
            <w:tcW w:w="9752" w:type="dxa"/>
            <w:gridSpan w:val="2"/>
          </w:tcPr>
          <w:p w14:paraId="2B2A561A" w14:textId="77777777" w:rsidR="004633CB" w:rsidRPr="0092229A" w:rsidRDefault="004633CB" w:rsidP="00681C5F">
            <w:pPr>
              <w:keepNext/>
            </w:pPr>
          </w:p>
        </w:tc>
      </w:tr>
      <w:tr w:rsidR="00E7711B" w14:paraId="1BA3AF81" w14:textId="77777777" w:rsidTr="00681C5F">
        <w:trPr>
          <w:jc w:val="center"/>
        </w:trPr>
        <w:tc>
          <w:tcPr>
            <w:tcW w:w="4876" w:type="dxa"/>
            <w:hideMark/>
          </w:tcPr>
          <w:p w14:paraId="3A2083C4" w14:textId="77777777" w:rsidR="004633CB" w:rsidRPr="0092229A" w:rsidRDefault="009E2B7D" w:rsidP="00681C5F">
            <w:pPr>
              <w:pStyle w:val="ColumnHeading"/>
              <w:keepNext/>
            </w:pPr>
            <w:r>
              <w:t>Predlog resolucije</w:t>
            </w:r>
          </w:p>
        </w:tc>
        <w:tc>
          <w:tcPr>
            <w:tcW w:w="4876" w:type="dxa"/>
            <w:hideMark/>
          </w:tcPr>
          <w:p w14:paraId="0C6BB8F8" w14:textId="77777777" w:rsidR="004633CB" w:rsidRPr="0092229A" w:rsidRDefault="009E2B7D" w:rsidP="00681C5F">
            <w:pPr>
              <w:pStyle w:val="ColumnHeading"/>
              <w:keepNext/>
            </w:pPr>
            <w:r>
              <w:t>Predlog spremembe</w:t>
            </w:r>
          </w:p>
        </w:tc>
      </w:tr>
      <w:tr w:rsidR="00E7711B" w14:paraId="3A6A7707" w14:textId="77777777" w:rsidTr="00681C5F">
        <w:trPr>
          <w:jc w:val="center"/>
        </w:trPr>
        <w:tc>
          <w:tcPr>
            <w:tcW w:w="4876" w:type="dxa"/>
            <w:hideMark/>
          </w:tcPr>
          <w:p w14:paraId="71909E2F" w14:textId="77777777" w:rsidR="004633CB" w:rsidRPr="0092229A" w:rsidRDefault="009E2B7D" w:rsidP="00681C5F">
            <w:pPr>
              <w:pStyle w:val="Normal6"/>
            </w:pPr>
            <w:r>
              <w:t>7.</w:t>
            </w:r>
            <w:r>
              <w:tab/>
              <w:t xml:space="preserve">poziva Komisijo in države članice, naj bistveno povečajo javne naložbe v politike, ki bodo zagotavljale </w:t>
            </w:r>
            <w:r>
              <w:rPr>
                <w:b/>
                <w:i/>
              </w:rPr>
              <w:t xml:space="preserve">univerzalne, </w:t>
            </w:r>
            <w:r>
              <w:t xml:space="preserve">brezplačne in visokokakovostne javne storitve, </w:t>
            </w:r>
            <w:r>
              <w:rPr>
                <w:b/>
                <w:i/>
              </w:rPr>
              <w:t>pri čemer naj upošteva njihov prispevek k</w:t>
            </w:r>
            <w:r>
              <w:t xml:space="preserve"> prekinitvi </w:t>
            </w:r>
            <w:r>
              <w:rPr>
                <w:b/>
                <w:i/>
              </w:rPr>
              <w:t>ciklov</w:t>
            </w:r>
            <w:r>
              <w:t xml:space="preserve"> revščine, </w:t>
            </w:r>
            <w:r>
              <w:rPr>
                <w:b/>
                <w:i/>
              </w:rPr>
              <w:t>tudi v zvezi z vprašanji</w:t>
            </w:r>
            <w:r>
              <w:t xml:space="preserve">, kot so </w:t>
            </w:r>
            <w:r>
              <w:rPr>
                <w:b/>
                <w:i/>
              </w:rPr>
              <w:t xml:space="preserve">izobraževanje, </w:t>
            </w:r>
            <w:r>
              <w:t>zdravstveno varstvo, socialna zaščita</w:t>
            </w:r>
            <w:r>
              <w:rPr>
                <w:b/>
                <w:i/>
              </w:rPr>
              <w:t>, pa tudi splošen</w:t>
            </w:r>
            <w:r>
              <w:t xml:space="preserve"> dostop do dostojnih stanovanj, vode in sanitarnih storitev, energije</w:t>
            </w:r>
            <w:r>
              <w:rPr>
                <w:b/>
                <w:i/>
              </w:rPr>
              <w:t>,</w:t>
            </w:r>
            <w:r>
              <w:t xml:space="preserve"> prevoza</w:t>
            </w:r>
            <w:r>
              <w:rPr>
                <w:b/>
                <w:i/>
              </w:rPr>
              <w:t xml:space="preserve"> ter kulturnih</w:t>
            </w:r>
            <w:r>
              <w:t xml:space="preserve"> in </w:t>
            </w:r>
            <w:r>
              <w:rPr>
                <w:b/>
                <w:i/>
              </w:rPr>
              <w:t>prostočasnih dejavnosti</w:t>
            </w:r>
            <w:r>
              <w:t>;</w:t>
            </w:r>
          </w:p>
        </w:tc>
        <w:tc>
          <w:tcPr>
            <w:tcW w:w="4876" w:type="dxa"/>
            <w:hideMark/>
          </w:tcPr>
          <w:p w14:paraId="5411655D" w14:textId="77777777" w:rsidR="004633CB" w:rsidRPr="0092229A" w:rsidRDefault="009E2B7D" w:rsidP="00681C5F">
            <w:pPr>
              <w:pStyle w:val="Normal6"/>
              <w:rPr>
                <w:szCs w:val="24"/>
              </w:rPr>
            </w:pPr>
            <w:r>
              <w:t>7.</w:t>
            </w:r>
            <w:r>
              <w:tab/>
              <w:t xml:space="preserve">poziva Komisijo in države članice, naj bistveno povečajo javne naložbe v politike, ki bodo zagotavljale brezplačne in visokokakovostne javne storitve, </w:t>
            </w:r>
            <w:r>
              <w:rPr>
                <w:b/>
                <w:i/>
              </w:rPr>
              <w:t>vključno z brezplačnim in visokokakovostnim izobraževanjem ter predšolsko vzgojo in varstvom, saj so pomemben dejavnik pri</w:t>
            </w:r>
            <w:r>
              <w:t xml:space="preserve"> prekinitvi </w:t>
            </w:r>
            <w:r>
              <w:rPr>
                <w:b/>
                <w:i/>
              </w:rPr>
              <w:t>kroga</w:t>
            </w:r>
            <w:r>
              <w:t xml:space="preserve"> revščine</w:t>
            </w:r>
            <w:r>
              <w:rPr>
                <w:b/>
                <w:i/>
              </w:rPr>
              <w:t>; poziva Komisijo in države članice</w:t>
            </w:r>
            <w:r>
              <w:t xml:space="preserve">, </w:t>
            </w:r>
            <w:r>
              <w:rPr>
                <w:b/>
                <w:i/>
              </w:rPr>
              <w:t>naj vlagajo zlasti v področja</w:t>
            </w:r>
            <w:r>
              <w:t>, kot so zdravstveno varstvo, socialna zaščita</w:t>
            </w:r>
            <w:r>
              <w:rPr>
                <w:b/>
                <w:i/>
              </w:rPr>
              <w:t xml:space="preserve"> in</w:t>
            </w:r>
            <w:r>
              <w:t xml:space="preserve"> dostop do dostojnih stanovanj, vode in sanitarnih storitev, energije</w:t>
            </w:r>
            <w:r>
              <w:rPr>
                <w:b/>
                <w:i/>
              </w:rPr>
              <w:t xml:space="preserve"> in</w:t>
            </w:r>
            <w:r>
              <w:t xml:space="preserve"> prevoza</w:t>
            </w:r>
            <w:r>
              <w:rPr>
                <w:b/>
                <w:i/>
              </w:rPr>
              <w:t>; poziva Komisijo</w:t>
            </w:r>
            <w:r>
              <w:t xml:space="preserve"> in </w:t>
            </w:r>
            <w:r>
              <w:rPr>
                <w:b/>
                <w:i/>
              </w:rPr>
              <w:t>države članice, naj spodbujajo usklajevanje med temi javnimi storitvami, bodisi z integriranimi storitvenimi vozlišči bodisi z izboljšanimi mehanizmi usklajevanja</w:t>
            </w:r>
            <w:r>
              <w:t>;</w:t>
            </w:r>
          </w:p>
        </w:tc>
      </w:tr>
    </w:tbl>
    <w:p w14:paraId="2165240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02319BF" w14:textId="77777777" w:rsidR="004633CB" w:rsidRPr="0092229A" w:rsidRDefault="009E2B7D" w:rsidP="004633CB">
      <w:r w:rsidRPr="0089153A">
        <w:rPr>
          <w:rStyle w:val="HideTWBExt"/>
        </w:rPr>
        <w:t>&lt;/Amend&gt;</w:t>
      </w:r>
    </w:p>
    <w:p w14:paraId="1D9F96F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261</w:t>
      </w:r>
      <w:r w:rsidRPr="0089153A">
        <w:rPr>
          <w:rStyle w:val="HideTWBExt"/>
          <w:b w:val="0"/>
        </w:rPr>
        <w:t>&lt;/NumAm&gt;</w:t>
      </w:r>
    </w:p>
    <w:p w14:paraId="0E70699D"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09906FA0" w14:textId="77777777" w:rsidR="004633CB" w:rsidRPr="0092229A" w:rsidRDefault="009E2B7D" w:rsidP="004633CB">
      <w:r w:rsidRPr="0089153A">
        <w:rPr>
          <w:rStyle w:val="HideTWBExt"/>
        </w:rPr>
        <w:t>&lt;/RepeatBlock-By&gt;</w:t>
      </w:r>
    </w:p>
    <w:p w14:paraId="0516FA7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D933038" w14:textId="77777777" w:rsidR="004633CB" w:rsidRPr="0092229A" w:rsidRDefault="009E2B7D" w:rsidP="004633CB">
      <w:pPr>
        <w:pStyle w:val="NormalBold"/>
      </w:pPr>
      <w:r w:rsidRPr="0089153A">
        <w:rPr>
          <w:rStyle w:val="HideTWBExt"/>
          <w:b w:val="0"/>
        </w:rPr>
        <w:t>&lt;Article&gt;</w:t>
      </w:r>
      <w:r>
        <w:t>Odstavek 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094DDFC" w14:textId="77777777" w:rsidTr="00681C5F">
        <w:trPr>
          <w:jc w:val="center"/>
        </w:trPr>
        <w:tc>
          <w:tcPr>
            <w:tcW w:w="9752" w:type="dxa"/>
            <w:gridSpan w:val="2"/>
          </w:tcPr>
          <w:p w14:paraId="72ADCCC0" w14:textId="77777777" w:rsidR="004633CB" w:rsidRPr="0092229A" w:rsidRDefault="004633CB" w:rsidP="00681C5F">
            <w:pPr>
              <w:keepNext/>
            </w:pPr>
          </w:p>
        </w:tc>
      </w:tr>
      <w:tr w:rsidR="00E7711B" w14:paraId="53787E66" w14:textId="77777777" w:rsidTr="00681C5F">
        <w:trPr>
          <w:jc w:val="center"/>
        </w:trPr>
        <w:tc>
          <w:tcPr>
            <w:tcW w:w="4876" w:type="dxa"/>
            <w:hideMark/>
          </w:tcPr>
          <w:p w14:paraId="3A14C651" w14:textId="77777777" w:rsidR="004633CB" w:rsidRPr="0092229A" w:rsidRDefault="009E2B7D" w:rsidP="00681C5F">
            <w:pPr>
              <w:pStyle w:val="ColumnHeading"/>
              <w:keepNext/>
            </w:pPr>
            <w:r>
              <w:t>Predlog resolucije</w:t>
            </w:r>
          </w:p>
        </w:tc>
        <w:tc>
          <w:tcPr>
            <w:tcW w:w="4876" w:type="dxa"/>
            <w:hideMark/>
          </w:tcPr>
          <w:p w14:paraId="4A08ECFD" w14:textId="77777777" w:rsidR="004633CB" w:rsidRPr="0092229A" w:rsidRDefault="009E2B7D" w:rsidP="00681C5F">
            <w:pPr>
              <w:pStyle w:val="ColumnHeading"/>
              <w:keepNext/>
            </w:pPr>
            <w:r>
              <w:t>Predlog spremembe</w:t>
            </w:r>
          </w:p>
        </w:tc>
      </w:tr>
      <w:tr w:rsidR="00E7711B" w14:paraId="2B3816B4" w14:textId="77777777" w:rsidTr="00681C5F">
        <w:trPr>
          <w:jc w:val="center"/>
        </w:trPr>
        <w:tc>
          <w:tcPr>
            <w:tcW w:w="4876" w:type="dxa"/>
            <w:hideMark/>
          </w:tcPr>
          <w:p w14:paraId="5095FCC0" w14:textId="77777777" w:rsidR="004633CB" w:rsidRPr="0092229A" w:rsidRDefault="009E2B7D" w:rsidP="00681C5F">
            <w:pPr>
              <w:pStyle w:val="Normal6"/>
            </w:pPr>
            <w:r>
              <w:t>7.</w:t>
            </w:r>
            <w:r>
              <w:tab/>
              <w:t xml:space="preserve">poziva Komisijo in države članice, naj bistveno povečajo javne naložbe v </w:t>
            </w:r>
            <w:r>
              <w:rPr>
                <w:b/>
                <w:i/>
              </w:rPr>
              <w:t xml:space="preserve">politike, ki bodo zagotavljale </w:t>
            </w:r>
            <w:r>
              <w:t>univerzalne, brezplačne in visokokakovostne javne storitve</w:t>
            </w:r>
            <w:r>
              <w:rPr>
                <w:b/>
                <w:i/>
              </w:rPr>
              <w:t>, pri čemer naj upošteva njihov prispevek</w:t>
            </w:r>
            <w:r>
              <w:t xml:space="preserve"> k prekinitvi </w:t>
            </w:r>
            <w:r>
              <w:rPr>
                <w:b/>
                <w:i/>
              </w:rPr>
              <w:t>ciklov</w:t>
            </w:r>
            <w:r>
              <w:t xml:space="preserve"> revščine</w:t>
            </w:r>
            <w:r>
              <w:rPr>
                <w:b/>
                <w:i/>
              </w:rPr>
              <w:t>, tudi v zvezi z vprašanji</w:t>
            </w:r>
            <w:r>
              <w:t>, kot so izobraževanje, zdravstveno varstvo, socialna zaščita, pa tudi splošen dostop do dostojnih stanovanj, vode in sanitarnih storitev, energije, prevoza ter kulturnih in prostočasnih dejavnosti;</w:t>
            </w:r>
          </w:p>
        </w:tc>
        <w:tc>
          <w:tcPr>
            <w:tcW w:w="4876" w:type="dxa"/>
            <w:hideMark/>
          </w:tcPr>
          <w:p w14:paraId="250E2898" w14:textId="77777777" w:rsidR="004633CB" w:rsidRPr="0092229A" w:rsidRDefault="009E2B7D" w:rsidP="00681C5F">
            <w:pPr>
              <w:pStyle w:val="Normal6"/>
              <w:rPr>
                <w:szCs w:val="24"/>
              </w:rPr>
            </w:pPr>
            <w:r>
              <w:t>7.</w:t>
            </w:r>
            <w:r>
              <w:tab/>
              <w:t>poziva Komisijo in države članice, naj bistveno povečajo javne naložbe v univerzalne, brezplačne in visokokakovostne javne storitve</w:t>
            </w:r>
            <w:r>
              <w:rPr>
                <w:b/>
                <w:i/>
              </w:rPr>
              <w:t xml:space="preserve"> in storitve splošnega gospodarskega pomena; poudarja, da te naložbe prispevajo</w:t>
            </w:r>
            <w:r>
              <w:t xml:space="preserve"> k prekinitvi </w:t>
            </w:r>
            <w:r>
              <w:rPr>
                <w:b/>
                <w:i/>
              </w:rPr>
              <w:t>medgeneracijskega kroga</w:t>
            </w:r>
            <w:r>
              <w:t xml:space="preserve"> revščine</w:t>
            </w:r>
            <w:r>
              <w:rPr>
                <w:b/>
                <w:i/>
              </w:rPr>
              <w:t xml:space="preserve"> ter omogočanju socialne vključenosti in vključevanja na trg dela, zlasti na področjih</w:t>
            </w:r>
            <w:r>
              <w:t>, kot so</w:t>
            </w:r>
            <w:r>
              <w:rPr>
                <w:b/>
                <w:i/>
              </w:rPr>
              <w:t xml:space="preserve"> otroško varstvo,</w:t>
            </w:r>
            <w:r>
              <w:t xml:space="preserve"> izobraževanje, zdravstveno varstvo, socialna zaščita, pa tudi splošen dostop do dostojnih stanovanj, vode in sanitarnih storitev, energije, prevoza ter kulturnih in prostočasnih dejavnosti;</w:t>
            </w:r>
          </w:p>
        </w:tc>
      </w:tr>
    </w:tbl>
    <w:p w14:paraId="21CBB5C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F0A8571" w14:textId="77777777" w:rsidR="004633CB" w:rsidRPr="0092229A" w:rsidRDefault="009E2B7D" w:rsidP="004633CB">
      <w:r w:rsidRPr="0089153A">
        <w:rPr>
          <w:rStyle w:val="HideTWBExt"/>
        </w:rPr>
        <w:t>&lt;/Amend&gt;</w:t>
      </w:r>
    </w:p>
    <w:p w14:paraId="71ADFF3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262</w:t>
      </w:r>
      <w:r w:rsidRPr="0089153A">
        <w:rPr>
          <w:rStyle w:val="HideTWBExt"/>
          <w:b w:val="0"/>
        </w:rPr>
        <w:t>&lt;/NumAm&gt;</w:t>
      </w:r>
    </w:p>
    <w:p w14:paraId="3B24BF8A"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0BD4F3F7" w14:textId="77777777" w:rsidR="004633CB" w:rsidRPr="0092229A" w:rsidRDefault="009E2B7D" w:rsidP="004633CB">
      <w:r w:rsidRPr="0089153A">
        <w:rPr>
          <w:rStyle w:val="HideTWBExt"/>
        </w:rPr>
        <w:t>&lt;/RepeatBlock-By&gt;</w:t>
      </w:r>
    </w:p>
    <w:p w14:paraId="03A0149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F438242" w14:textId="77777777" w:rsidR="004633CB" w:rsidRPr="0092229A" w:rsidRDefault="009E2B7D" w:rsidP="004633CB">
      <w:pPr>
        <w:pStyle w:val="NormalBold"/>
      </w:pPr>
      <w:r w:rsidRPr="0089153A">
        <w:rPr>
          <w:rStyle w:val="HideTWBExt"/>
          <w:b w:val="0"/>
        </w:rPr>
        <w:t>&lt;Article&gt;</w:t>
      </w:r>
      <w:r>
        <w:t>Odstavek 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2B74743" w14:textId="77777777" w:rsidTr="00681C5F">
        <w:trPr>
          <w:jc w:val="center"/>
        </w:trPr>
        <w:tc>
          <w:tcPr>
            <w:tcW w:w="9752" w:type="dxa"/>
            <w:gridSpan w:val="2"/>
          </w:tcPr>
          <w:p w14:paraId="4BE8F2CC" w14:textId="77777777" w:rsidR="004633CB" w:rsidRPr="0092229A" w:rsidRDefault="004633CB" w:rsidP="00681C5F">
            <w:pPr>
              <w:keepNext/>
            </w:pPr>
          </w:p>
        </w:tc>
      </w:tr>
      <w:tr w:rsidR="00E7711B" w14:paraId="13C3599B" w14:textId="77777777" w:rsidTr="00681C5F">
        <w:trPr>
          <w:jc w:val="center"/>
        </w:trPr>
        <w:tc>
          <w:tcPr>
            <w:tcW w:w="4876" w:type="dxa"/>
            <w:hideMark/>
          </w:tcPr>
          <w:p w14:paraId="0C35B64D" w14:textId="77777777" w:rsidR="004633CB" w:rsidRPr="0092229A" w:rsidRDefault="009E2B7D" w:rsidP="00681C5F">
            <w:pPr>
              <w:pStyle w:val="ColumnHeading"/>
              <w:keepNext/>
            </w:pPr>
            <w:r>
              <w:t>Predlog resolucije</w:t>
            </w:r>
          </w:p>
        </w:tc>
        <w:tc>
          <w:tcPr>
            <w:tcW w:w="4876" w:type="dxa"/>
            <w:hideMark/>
          </w:tcPr>
          <w:p w14:paraId="039F5D1A" w14:textId="77777777" w:rsidR="004633CB" w:rsidRPr="0092229A" w:rsidRDefault="009E2B7D" w:rsidP="00681C5F">
            <w:pPr>
              <w:pStyle w:val="ColumnHeading"/>
              <w:keepNext/>
            </w:pPr>
            <w:r>
              <w:t>Predlog spremembe</w:t>
            </w:r>
          </w:p>
        </w:tc>
      </w:tr>
      <w:tr w:rsidR="00E7711B" w14:paraId="34EBBEB4" w14:textId="77777777" w:rsidTr="00681C5F">
        <w:trPr>
          <w:jc w:val="center"/>
        </w:trPr>
        <w:tc>
          <w:tcPr>
            <w:tcW w:w="4876" w:type="dxa"/>
            <w:hideMark/>
          </w:tcPr>
          <w:p w14:paraId="48515AC3" w14:textId="77777777" w:rsidR="004633CB" w:rsidRPr="0092229A" w:rsidRDefault="009E2B7D" w:rsidP="00681C5F">
            <w:pPr>
              <w:pStyle w:val="Normal6"/>
            </w:pPr>
            <w:r>
              <w:t>7.</w:t>
            </w:r>
            <w:r>
              <w:tab/>
              <w:t>poziva Komisijo in države članice, naj bistveno povečajo javne naložbe v politike, ki bodo zagotavljale univerzalne, brezplačne in visokokakovostne javne storitve, pri čemer naj upošteva njihov prispevek k prekinitvi ciklov revščine, tudi v zvezi z vprašanji, kot so izobraževanje, zdravstveno varstvo, socialna zaščita, pa tudi splošen dostop do dostojnih stanovanj, vode in sanitarnih storitev, energije, prevoza ter kulturnih in prostočasnih dejavnosti;</w:t>
            </w:r>
          </w:p>
        </w:tc>
        <w:tc>
          <w:tcPr>
            <w:tcW w:w="4876" w:type="dxa"/>
            <w:hideMark/>
          </w:tcPr>
          <w:p w14:paraId="7413C14E" w14:textId="77777777" w:rsidR="004633CB" w:rsidRPr="0092229A" w:rsidRDefault="009E2B7D" w:rsidP="00681C5F">
            <w:pPr>
              <w:pStyle w:val="Normal6"/>
              <w:rPr>
                <w:szCs w:val="24"/>
              </w:rPr>
            </w:pPr>
            <w:r>
              <w:t>7.</w:t>
            </w:r>
            <w:r>
              <w:tab/>
              <w:t xml:space="preserve">poziva Komisijo in države članice, naj bistveno povečajo javne naložbe v politike, ki bodo zagotavljale univerzalne, brezplačne in visokokakovostne javne storitve, pri čemer naj upošteva njihov prispevek k prekinitvi ciklov revščine, tudi v zvezi z vprašanji, kot so izobraževanje, zdravstveno varstvo, socialna zaščita, pa tudi splošen dostop do dostojnih stanovanj, </w:t>
            </w:r>
            <w:r>
              <w:rPr>
                <w:b/>
                <w:i/>
              </w:rPr>
              <w:t xml:space="preserve">trajnostnih lokalnih javnih storitev, </w:t>
            </w:r>
            <w:r>
              <w:t>vode in sanitarnih storitev, energije, prevoza ter kulturnih in prostočasnih dejavnosti;</w:t>
            </w:r>
          </w:p>
        </w:tc>
      </w:tr>
    </w:tbl>
    <w:p w14:paraId="52FFD27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B3AC9BF" w14:textId="77777777" w:rsidR="004633CB" w:rsidRPr="0092229A" w:rsidRDefault="009E2B7D" w:rsidP="004633CB">
      <w:r w:rsidRPr="0089153A">
        <w:rPr>
          <w:rStyle w:val="HideTWBExt"/>
        </w:rPr>
        <w:t>&lt;/Amend&gt;</w:t>
      </w:r>
    </w:p>
    <w:p w14:paraId="595A710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263</w:t>
      </w:r>
      <w:r w:rsidRPr="0089153A">
        <w:rPr>
          <w:rStyle w:val="HideTWBExt"/>
          <w:b w:val="0"/>
        </w:rPr>
        <w:t>&lt;/NumAm&gt;</w:t>
      </w:r>
    </w:p>
    <w:p w14:paraId="7DAF5F80"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4BEFADA8"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44E5DF1F" w14:textId="77777777" w:rsidR="004633CB" w:rsidRPr="0092229A" w:rsidRDefault="009E2B7D" w:rsidP="004633CB">
      <w:r w:rsidRPr="0089153A">
        <w:rPr>
          <w:rStyle w:val="HideTWBExt"/>
        </w:rPr>
        <w:t>&lt;/RepeatBlock-By&gt;</w:t>
      </w:r>
    </w:p>
    <w:p w14:paraId="41AD80F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839D30F" w14:textId="77777777" w:rsidR="004633CB" w:rsidRPr="0092229A" w:rsidRDefault="009E2B7D" w:rsidP="004633CB">
      <w:pPr>
        <w:pStyle w:val="NormalBold"/>
      </w:pPr>
      <w:r w:rsidRPr="0089153A">
        <w:rPr>
          <w:rStyle w:val="HideTWBExt"/>
          <w:b w:val="0"/>
        </w:rPr>
        <w:t>&lt;Article&gt;</w:t>
      </w:r>
      <w:r>
        <w:t>Odstavek 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E2A6310" w14:textId="77777777" w:rsidTr="00681C5F">
        <w:trPr>
          <w:jc w:val="center"/>
        </w:trPr>
        <w:tc>
          <w:tcPr>
            <w:tcW w:w="9752" w:type="dxa"/>
            <w:gridSpan w:val="2"/>
          </w:tcPr>
          <w:p w14:paraId="1D62B0EE" w14:textId="77777777" w:rsidR="004633CB" w:rsidRPr="0092229A" w:rsidRDefault="004633CB" w:rsidP="00681C5F">
            <w:pPr>
              <w:keepNext/>
            </w:pPr>
          </w:p>
        </w:tc>
      </w:tr>
      <w:tr w:rsidR="00E7711B" w14:paraId="28C49A8B" w14:textId="77777777" w:rsidTr="00681C5F">
        <w:trPr>
          <w:jc w:val="center"/>
        </w:trPr>
        <w:tc>
          <w:tcPr>
            <w:tcW w:w="4876" w:type="dxa"/>
            <w:hideMark/>
          </w:tcPr>
          <w:p w14:paraId="6B275D63" w14:textId="77777777" w:rsidR="004633CB" w:rsidRPr="0092229A" w:rsidRDefault="009E2B7D" w:rsidP="00681C5F">
            <w:pPr>
              <w:pStyle w:val="ColumnHeading"/>
              <w:keepNext/>
            </w:pPr>
            <w:r>
              <w:t>Predlog resolucije</w:t>
            </w:r>
          </w:p>
        </w:tc>
        <w:tc>
          <w:tcPr>
            <w:tcW w:w="4876" w:type="dxa"/>
            <w:hideMark/>
          </w:tcPr>
          <w:p w14:paraId="6036937A" w14:textId="77777777" w:rsidR="004633CB" w:rsidRPr="0092229A" w:rsidRDefault="009E2B7D" w:rsidP="00681C5F">
            <w:pPr>
              <w:pStyle w:val="ColumnHeading"/>
              <w:keepNext/>
            </w:pPr>
            <w:r>
              <w:t>Predlog spremembe</w:t>
            </w:r>
          </w:p>
        </w:tc>
      </w:tr>
      <w:tr w:rsidR="00E7711B" w14:paraId="231FA072" w14:textId="77777777" w:rsidTr="00681C5F">
        <w:trPr>
          <w:jc w:val="center"/>
        </w:trPr>
        <w:tc>
          <w:tcPr>
            <w:tcW w:w="4876" w:type="dxa"/>
            <w:hideMark/>
          </w:tcPr>
          <w:p w14:paraId="19699D91" w14:textId="77777777" w:rsidR="004633CB" w:rsidRPr="0092229A" w:rsidRDefault="009E2B7D" w:rsidP="00681C5F">
            <w:pPr>
              <w:pStyle w:val="Normal6"/>
            </w:pPr>
            <w:r>
              <w:t>7.</w:t>
            </w:r>
            <w:r>
              <w:tab/>
              <w:t>poziva Komisijo in države članice, naj bistveno povečajo javne naložbe v politike, ki bodo zagotavljale univerzalne, brezplačne in visokokakovostne javne storitve, pri čemer naj upošteva njihov prispevek k prekinitvi ciklov revščine, tudi v zvezi z vprašanji, kot so izobraževanje, zdravstveno varstvo, socialna zaščita, pa tudi splošen dostop do dostojnih stanovanj, vode in sanitarnih storitev, energije, prevoza ter kulturnih in prostočasnih dejavnosti;</w:t>
            </w:r>
          </w:p>
        </w:tc>
        <w:tc>
          <w:tcPr>
            <w:tcW w:w="4876" w:type="dxa"/>
            <w:hideMark/>
          </w:tcPr>
          <w:p w14:paraId="03CE79B4" w14:textId="77777777" w:rsidR="004633CB" w:rsidRPr="0092229A" w:rsidRDefault="009E2B7D" w:rsidP="00681C5F">
            <w:pPr>
              <w:pStyle w:val="Normal6"/>
              <w:rPr>
                <w:szCs w:val="24"/>
              </w:rPr>
            </w:pPr>
            <w:r>
              <w:t>7.</w:t>
            </w:r>
            <w:r>
              <w:tab/>
              <w:t xml:space="preserve">poziva Komisijo in države članice, naj bistveno povečajo javne naložbe v politike, ki bodo zagotavljale univerzalne, brezplačne in visokokakovostne javne storitve, pri čemer naj upošteva njihov prispevek k prekinitvi ciklov revščine, tudi v zvezi z vprašanji, kot so izobraževanje, zdravstveno varstvo, </w:t>
            </w:r>
            <w:r>
              <w:rPr>
                <w:b/>
                <w:i/>
              </w:rPr>
              <w:t xml:space="preserve">vključno z duševnim zdravstvenim varstvom, </w:t>
            </w:r>
            <w:r>
              <w:t>socialna zaščita, pa tudi splošen dostop do dostojnih stanovanj, vode in sanitarnih storitev, energije, prevoza ter kulturnih in prostočasnih dejavnosti;</w:t>
            </w:r>
          </w:p>
        </w:tc>
      </w:tr>
    </w:tbl>
    <w:p w14:paraId="0F5AF5C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F93AE42" w14:textId="77777777" w:rsidR="004633CB" w:rsidRPr="0092229A" w:rsidRDefault="009E2B7D" w:rsidP="004633CB">
      <w:r w:rsidRPr="0089153A">
        <w:rPr>
          <w:rStyle w:val="HideTWBExt"/>
        </w:rPr>
        <w:t>&lt;/Amend&gt;</w:t>
      </w:r>
    </w:p>
    <w:p w14:paraId="4F90E11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264</w:t>
      </w:r>
      <w:r w:rsidRPr="0089153A">
        <w:rPr>
          <w:rStyle w:val="HideTWBExt"/>
          <w:b w:val="0"/>
        </w:rPr>
        <w:t>&lt;/NumAm&gt;</w:t>
      </w:r>
    </w:p>
    <w:p w14:paraId="0417CAEF"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1FD0E04F" w14:textId="77777777" w:rsidR="004633CB" w:rsidRPr="0092229A" w:rsidRDefault="009E2B7D" w:rsidP="004633CB">
      <w:r w:rsidRPr="0089153A">
        <w:rPr>
          <w:rStyle w:val="HideTWBExt"/>
        </w:rPr>
        <w:t>&lt;/RepeatBlock-By&gt;</w:t>
      </w:r>
    </w:p>
    <w:p w14:paraId="2B39F3F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9522113" w14:textId="77777777" w:rsidR="004633CB" w:rsidRPr="0092229A" w:rsidRDefault="009E2B7D" w:rsidP="004633CB">
      <w:pPr>
        <w:pStyle w:val="NormalBold"/>
      </w:pPr>
      <w:r w:rsidRPr="0089153A">
        <w:rPr>
          <w:rStyle w:val="HideTWBExt"/>
          <w:b w:val="0"/>
        </w:rPr>
        <w:t>&lt;Article&gt;</w:t>
      </w:r>
      <w:r>
        <w:t>Odstavek 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C66010B" w14:textId="77777777" w:rsidTr="00681C5F">
        <w:trPr>
          <w:jc w:val="center"/>
        </w:trPr>
        <w:tc>
          <w:tcPr>
            <w:tcW w:w="9752" w:type="dxa"/>
            <w:gridSpan w:val="2"/>
          </w:tcPr>
          <w:p w14:paraId="0ECBD2E3" w14:textId="77777777" w:rsidR="004633CB" w:rsidRPr="0092229A" w:rsidRDefault="004633CB" w:rsidP="00681C5F">
            <w:pPr>
              <w:keepNext/>
            </w:pPr>
          </w:p>
        </w:tc>
      </w:tr>
      <w:tr w:rsidR="00E7711B" w14:paraId="73BECADF" w14:textId="77777777" w:rsidTr="00681C5F">
        <w:trPr>
          <w:jc w:val="center"/>
        </w:trPr>
        <w:tc>
          <w:tcPr>
            <w:tcW w:w="4876" w:type="dxa"/>
            <w:hideMark/>
          </w:tcPr>
          <w:p w14:paraId="3042CDC7" w14:textId="77777777" w:rsidR="004633CB" w:rsidRPr="0092229A" w:rsidRDefault="009E2B7D" w:rsidP="00681C5F">
            <w:pPr>
              <w:pStyle w:val="ColumnHeading"/>
              <w:keepNext/>
            </w:pPr>
            <w:r>
              <w:t>Predlog resolucije</w:t>
            </w:r>
          </w:p>
        </w:tc>
        <w:tc>
          <w:tcPr>
            <w:tcW w:w="4876" w:type="dxa"/>
            <w:hideMark/>
          </w:tcPr>
          <w:p w14:paraId="0DDD0969" w14:textId="77777777" w:rsidR="004633CB" w:rsidRPr="0092229A" w:rsidRDefault="009E2B7D" w:rsidP="00681C5F">
            <w:pPr>
              <w:pStyle w:val="ColumnHeading"/>
              <w:keepNext/>
            </w:pPr>
            <w:r>
              <w:t>Predlog spremembe</w:t>
            </w:r>
          </w:p>
        </w:tc>
      </w:tr>
      <w:tr w:rsidR="00E7711B" w14:paraId="3C9BE6E0" w14:textId="77777777" w:rsidTr="00681C5F">
        <w:trPr>
          <w:jc w:val="center"/>
        </w:trPr>
        <w:tc>
          <w:tcPr>
            <w:tcW w:w="4876" w:type="dxa"/>
            <w:hideMark/>
          </w:tcPr>
          <w:p w14:paraId="7979C305" w14:textId="77777777" w:rsidR="004633CB" w:rsidRPr="0092229A" w:rsidRDefault="009E2B7D" w:rsidP="00681C5F">
            <w:pPr>
              <w:pStyle w:val="Normal6"/>
            </w:pPr>
            <w:r>
              <w:t>7.</w:t>
            </w:r>
            <w:r>
              <w:tab/>
              <w:t xml:space="preserve">poziva Komisijo in države članice, naj bistveno povečajo javne naložbe v politike, ki bodo zagotavljale </w:t>
            </w:r>
            <w:r>
              <w:rPr>
                <w:b/>
                <w:i/>
              </w:rPr>
              <w:t>univerzalne, brezplačne in visokokakovostne javne storitve</w:t>
            </w:r>
            <w:r>
              <w:t>, pri čemer naj upošteva njihov prispevek k prekinitvi ciklov revščine, tudi v zvezi z vprašanji, kot so izobraževanje, zdravstveno varstvo, socialna zaščita, pa tudi splošen dostop do dostojnih stanovanj, vode in sanitarnih storitev, energije, prevoza ter kulturnih in prostočasnih dejavnosti;</w:t>
            </w:r>
          </w:p>
        </w:tc>
        <w:tc>
          <w:tcPr>
            <w:tcW w:w="4876" w:type="dxa"/>
            <w:hideMark/>
          </w:tcPr>
          <w:p w14:paraId="4F3B9A51" w14:textId="77777777" w:rsidR="004633CB" w:rsidRPr="0092229A" w:rsidRDefault="009E2B7D" w:rsidP="00681C5F">
            <w:pPr>
              <w:pStyle w:val="Normal6"/>
              <w:rPr>
                <w:szCs w:val="24"/>
              </w:rPr>
            </w:pPr>
            <w:r>
              <w:t>7.</w:t>
            </w:r>
            <w:r>
              <w:tab/>
              <w:t xml:space="preserve"> poziva Komisijo in države članice, naj bistveno povečajo javne naložbe v politike, ki bodo zagotavljale </w:t>
            </w:r>
            <w:r>
              <w:rPr>
                <w:b/>
                <w:i/>
              </w:rPr>
              <w:t>socialne pravice z nudenjem univerzalnih, brezplačnih in visokokakovostnih javnih storitev</w:t>
            </w:r>
            <w:r>
              <w:t>, pri čemer naj upošteva njihov prispevek k prekinitvi ciklov revščine, tudi v zvezi z vprašanji, kot so izobraževanje, zdravstveno varstvo, socialna zaščita, pa tudi splošen dostop do dostojnih stanovanj, vode in sanitarnih storitev, energije, prevoza ter kulturnih in prostočasnih dejavnosti;</w:t>
            </w:r>
          </w:p>
        </w:tc>
      </w:tr>
    </w:tbl>
    <w:p w14:paraId="43F4E3D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24D64983" w14:textId="77777777" w:rsidR="004633CB" w:rsidRPr="0092229A" w:rsidRDefault="009E2B7D" w:rsidP="004633CB">
      <w:r w:rsidRPr="0089153A">
        <w:rPr>
          <w:rStyle w:val="HideTWBExt"/>
        </w:rPr>
        <w:t>&lt;/Amend&gt;</w:t>
      </w:r>
    </w:p>
    <w:p w14:paraId="4BCEF138"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265</w:t>
      </w:r>
      <w:r w:rsidRPr="0089153A">
        <w:rPr>
          <w:rStyle w:val="HideTWBExt"/>
          <w:b w:val="0"/>
        </w:rPr>
        <w:t>&lt;/NumAm&gt;</w:t>
      </w:r>
    </w:p>
    <w:p w14:paraId="5D08C7E2"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4E92170" w14:textId="77777777" w:rsidR="004633CB" w:rsidRPr="0092229A" w:rsidRDefault="009E2B7D" w:rsidP="004633CB">
      <w:r w:rsidRPr="0089153A">
        <w:rPr>
          <w:rStyle w:val="HideTWBExt"/>
        </w:rPr>
        <w:t>&lt;/RepeatBlock-By&gt;</w:t>
      </w:r>
    </w:p>
    <w:p w14:paraId="6EB4949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0B52299" w14:textId="77777777" w:rsidR="004633CB" w:rsidRPr="0092229A" w:rsidRDefault="009E2B7D" w:rsidP="004633CB">
      <w:pPr>
        <w:pStyle w:val="NormalBold"/>
      </w:pPr>
      <w:r w:rsidRPr="0089153A">
        <w:rPr>
          <w:rStyle w:val="HideTWBExt"/>
          <w:b w:val="0"/>
        </w:rPr>
        <w:t>&lt;Article&gt;</w:t>
      </w:r>
      <w:r>
        <w:t>Odstavek 7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B1513A3" w14:textId="77777777" w:rsidTr="00681C5F">
        <w:trPr>
          <w:jc w:val="center"/>
        </w:trPr>
        <w:tc>
          <w:tcPr>
            <w:tcW w:w="9752" w:type="dxa"/>
            <w:gridSpan w:val="2"/>
          </w:tcPr>
          <w:p w14:paraId="5FFD14D5" w14:textId="77777777" w:rsidR="004633CB" w:rsidRPr="0092229A" w:rsidRDefault="004633CB" w:rsidP="00681C5F">
            <w:pPr>
              <w:keepNext/>
            </w:pPr>
          </w:p>
        </w:tc>
      </w:tr>
      <w:tr w:rsidR="00E7711B" w14:paraId="0061B5E2" w14:textId="77777777" w:rsidTr="00681C5F">
        <w:trPr>
          <w:jc w:val="center"/>
        </w:trPr>
        <w:tc>
          <w:tcPr>
            <w:tcW w:w="4876" w:type="dxa"/>
            <w:hideMark/>
          </w:tcPr>
          <w:p w14:paraId="429F090A" w14:textId="77777777" w:rsidR="004633CB" w:rsidRPr="0092229A" w:rsidRDefault="009E2B7D" w:rsidP="00681C5F">
            <w:pPr>
              <w:pStyle w:val="ColumnHeading"/>
              <w:keepNext/>
            </w:pPr>
            <w:r>
              <w:t>Predlog resolucije</w:t>
            </w:r>
          </w:p>
        </w:tc>
        <w:tc>
          <w:tcPr>
            <w:tcW w:w="4876" w:type="dxa"/>
            <w:hideMark/>
          </w:tcPr>
          <w:p w14:paraId="6A2AA0A4" w14:textId="77777777" w:rsidR="004633CB" w:rsidRPr="0092229A" w:rsidRDefault="009E2B7D" w:rsidP="00681C5F">
            <w:pPr>
              <w:pStyle w:val="ColumnHeading"/>
              <w:keepNext/>
            </w:pPr>
            <w:r>
              <w:t>Predlog spremembe</w:t>
            </w:r>
          </w:p>
        </w:tc>
      </w:tr>
      <w:tr w:rsidR="00E7711B" w14:paraId="16BAD293" w14:textId="77777777" w:rsidTr="00681C5F">
        <w:trPr>
          <w:jc w:val="center"/>
        </w:trPr>
        <w:tc>
          <w:tcPr>
            <w:tcW w:w="4876" w:type="dxa"/>
          </w:tcPr>
          <w:p w14:paraId="3F8B4DB5" w14:textId="77777777" w:rsidR="004633CB" w:rsidRPr="0092229A" w:rsidRDefault="004633CB" w:rsidP="00681C5F">
            <w:pPr>
              <w:pStyle w:val="Normal6"/>
            </w:pPr>
          </w:p>
        </w:tc>
        <w:tc>
          <w:tcPr>
            <w:tcW w:w="4876" w:type="dxa"/>
            <w:hideMark/>
          </w:tcPr>
          <w:p w14:paraId="5E30F1D8" w14:textId="77777777" w:rsidR="004633CB" w:rsidRPr="0092229A" w:rsidRDefault="009E2B7D" w:rsidP="00681C5F">
            <w:pPr>
              <w:pStyle w:val="Normal6"/>
              <w:rPr>
                <w:szCs w:val="24"/>
              </w:rPr>
            </w:pPr>
            <w:r>
              <w:rPr>
                <w:b/>
                <w:i/>
              </w:rPr>
              <w:t>7a.</w:t>
            </w:r>
            <w:r>
              <w:rPr>
                <w:b/>
                <w:i/>
              </w:rPr>
              <w:tab/>
              <w:t>poudarja, da je dostop do zdrave in cenovno dostopne prehrane osnovna potreba, zlasti za posameznike in družine, ki jih pesti huda revščina; poziva Komisijo in države članice, naj zagotovijo dosleden dostop do cenovno dostopne in hranilne hrane, zlasti za otroke, starejše, ki živijo sami, in marginalizirane skupnosti; poudarja, kako pomembno je podporo za prehrano vključiti v sisteme socialne zaščite, tudi z razdeljevanjem hrane ali boni, programi šolskih obrokov za otroke v stiski in ciljno usmerjenimi ukrepi med šolskimi počitnicami;</w:t>
            </w:r>
          </w:p>
        </w:tc>
      </w:tr>
    </w:tbl>
    <w:p w14:paraId="182D027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1C5018D" w14:textId="77777777" w:rsidR="004633CB" w:rsidRPr="0092229A" w:rsidRDefault="009E2B7D" w:rsidP="004633CB">
      <w:r w:rsidRPr="0089153A">
        <w:rPr>
          <w:rStyle w:val="HideTWBExt"/>
        </w:rPr>
        <w:t>&lt;/Amend&gt;</w:t>
      </w:r>
    </w:p>
    <w:p w14:paraId="4DD94208"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266</w:t>
      </w:r>
      <w:r w:rsidRPr="0089153A">
        <w:rPr>
          <w:rStyle w:val="HideTWBExt"/>
          <w:b w:val="0"/>
        </w:rPr>
        <w:t>&lt;/NumAm&gt;</w:t>
      </w:r>
    </w:p>
    <w:p w14:paraId="22C71582"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4A90E595" w14:textId="77777777" w:rsidR="004633CB" w:rsidRPr="0092229A" w:rsidRDefault="009E2B7D" w:rsidP="004633CB">
      <w:r w:rsidRPr="0089153A">
        <w:rPr>
          <w:rStyle w:val="HideTWBExt"/>
        </w:rPr>
        <w:t>&lt;/RepeatBlock-By&gt;</w:t>
      </w:r>
    </w:p>
    <w:p w14:paraId="33C4584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E7C4D47" w14:textId="77777777" w:rsidR="004633CB" w:rsidRPr="0092229A" w:rsidRDefault="009E2B7D" w:rsidP="004633CB">
      <w:pPr>
        <w:pStyle w:val="NormalBold"/>
      </w:pPr>
      <w:r w:rsidRPr="0089153A">
        <w:rPr>
          <w:rStyle w:val="HideTWBExt"/>
          <w:b w:val="0"/>
        </w:rPr>
        <w:t>&lt;Article&gt;</w:t>
      </w:r>
      <w:r>
        <w:t>Odstavek 7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414F467" w14:textId="77777777" w:rsidTr="00681C5F">
        <w:trPr>
          <w:jc w:val="center"/>
        </w:trPr>
        <w:tc>
          <w:tcPr>
            <w:tcW w:w="9752" w:type="dxa"/>
            <w:gridSpan w:val="2"/>
          </w:tcPr>
          <w:p w14:paraId="51AD6553" w14:textId="77777777" w:rsidR="004633CB" w:rsidRPr="0092229A" w:rsidRDefault="004633CB" w:rsidP="00681C5F">
            <w:pPr>
              <w:keepNext/>
            </w:pPr>
          </w:p>
        </w:tc>
      </w:tr>
      <w:tr w:rsidR="00E7711B" w14:paraId="73CB00B7" w14:textId="77777777" w:rsidTr="00681C5F">
        <w:trPr>
          <w:jc w:val="center"/>
        </w:trPr>
        <w:tc>
          <w:tcPr>
            <w:tcW w:w="4876" w:type="dxa"/>
            <w:hideMark/>
          </w:tcPr>
          <w:p w14:paraId="32F0BF54" w14:textId="77777777" w:rsidR="004633CB" w:rsidRPr="0092229A" w:rsidRDefault="009E2B7D" w:rsidP="00681C5F">
            <w:pPr>
              <w:pStyle w:val="ColumnHeading"/>
              <w:keepNext/>
            </w:pPr>
            <w:r>
              <w:t>Predlog resolucije</w:t>
            </w:r>
          </w:p>
        </w:tc>
        <w:tc>
          <w:tcPr>
            <w:tcW w:w="4876" w:type="dxa"/>
            <w:hideMark/>
          </w:tcPr>
          <w:p w14:paraId="58E8BDED" w14:textId="77777777" w:rsidR="004633CB" w:rsidRPr="0092229A" w:rsidRDefault="009E2B7D" w:rsidP="00681C5F">
            <w:pPr>
              <w:pStyle w:val="ColumnHeading"/>
              <w:keepNext/>
            </w:pPr>
            <w:r>
              <w:t>Predlog spremembe</w:t>
            </w:r>
          </w:p>
        </w:tc>
      </w:tr>
      <w:tr w:rsidR="00E7711B" w14:paraId="1CA4BD55" w14:textId="77777777" w:rsidTr="00681C5F">
        <w:trPr>
          <w:jc w:val="center"/>
        </w:trPr>
        <w:tc>
          <w:tcPr>
            <w:tcW w:w="4876" w:type="dxa"/>
          </w:tcPr>
          <w:p w14:paraId="4DE76198" w14:textId="77777777" w:rsidR="004633CB" w:rsidRPr="0092229A" w:rsidRDefault="004633CB" w:rsidP="00681C5F">
            <w:pPr>
              <w:pStyle w:val="Normal6"/>
            </w:pPr>
          </w:p>
        </w:tc>
        <w:tc>
          <w:tcPr>
            <w:tcW w:w="4876" w:type="dxa"/>
            <w:hideMark/>
          </w:tcPr>
          <w:p w14:paraId="4097DA76" w14:textId="77777777" w:rsidR="004633CB" w:rsidRPr="0092229A" w:rsidRDefault="009E2B7D" w:rsidP="00681C5F">
            <w:pPr>
              <w:pStyle w:val="Normal6"/>
              <w:rPr>
                <w:szCs w:val="24"/>
              </w:rPr>
            </w:pPr>
            <w:r>
              <w:rPr>
                <w:b/>
                <w:i/>
              </w:rPr>
              <w:t>7a.</w:t>
            </w:r>
            <w:r>
              <w:rPr>
                <w:b/>
                <w:i/>
              </w:rPr>
              <w:tab/>
              <w:t>poudarja, da je treba ukrepe za okoljsko trajnostnost in podnebni prehod izvajati na socialno pravičen in vključujoč način, pri čemer je treba zagotoviti, da stroški zelenih reform ne bodo nesorazmerno obremenili gospodinjstev z nizkimi dohodki; poziva, naj cenovna dostopnost osnovnih potreb, kot so stanovanja, energija in prevoz, ostane vodilno načelo v vseh politikah zelenega razvoja;</w:t>
            </w:r>
          </w:p>
        </w:tc>
      </w:tr>
    </w:tbl>
    <w:p w14:paraId="77001EE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AAE4029" w14:textId="77777777" w:rsidR="004633CB" w:rsidRPr="0092229A" w:rsidRDefault="009E2B7D" w:rsidP="004633CB">
      <w:r w:rsidRPr="0089153A">
        <w:rPr>
          <w:rStyle w:val="HideTWBExt"/>
        </w:rPr>
        <w:t>&lt;/Amend&gt;</w:t>
      </w:r>
    </w:p>
    <w:p w14:paraId="69E0403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267</w:t>
      </w:r>
      <w:r w:rsidRPr="0089153A">
        <w:rPr>
          <w:rStyle w:val="HideTWBExt"/>
          <w:b w:val="0"/>
        </w:rPr>
        <w:t>&lt;/NumAm&gt;</w:t>
      </w:r>
    </w:p>
    <w:p w14:paraId="5B0D0162"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9153A">
        <w:rPr>
          <w:rStyle w:val="HideTWBExt"/>
          <w:b w:val="0"/>
        </w:rPr>
        <w:t>&lt;/Members&gt;</w:t>
      </w:r>
    </w:p>
    <w:p w14:paraId="1CFAE04D" w14:textId="77777777" w:rsidR="004633CB" w:rsidRPr="0092229A" w:rsidRDefault="009E2B7D" w:rsidP="004633CB">
      <w:r w:rsidRPr="0089153A">
        <w:rPr>
          <w:rStyle w:val="HideTWBExt"/>
        </w:rPr>
        <w:t>&lt;/RepeatBlock-By&gt;</w:t>
      </w:r>
    </w:p>
    <w:p w14:paraId="5F7B995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3B5FD90" w14:textId="77777777" w:rsidR="004633CB" w:rsidRPr="0092229A" w:rsidRDefault="009E2B7D" w:rsidP="004633CB">
      <w:pPr>
        <w:pStyle w:val="NormalBold"/>
      </w:pPr>
      <w:r w:rsidRPr="0089153A">
        <w:rPr>
          <w:rStyle w:val="HideTWBExt"/>
          <w:b w:val="0"/>
        </w:rPr>
        <w:t>&lt;Article&gt;</w:t>
      </w:r>
      <w:r>
        <w:t>Odstavek 7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AFCEBB2" w14:textId="77777777" w:rsidTr="00681C5F">
        <w:trPr>
          <w:jc w:val="center"/>
        </w:trPr>
        <w:tc>
          <w:tcPr>
            <w:tcW w:w="9752" w:type="dxa"/>
            <w:gridSpan w:val="2"/>
          </w:tcPr>
          <w:p w14:paraId="17CD532F" w14:textId="77777777" w:rsidR="004633CB" w:rsidRPr="0092229A" w:rsidRDefault="004633CB" w:rsidP="00681C5F">
            <w:pPr>
              <w:keepNext/>
            </w:pPr>
          </w:p>
        </w:tc>
      </w:tr>
      <w:tr w:rsidR="00E7711B" w14:paraId="6E1C8FFA" w14:textId="77777777" w:rsidTr="00681C5F">
        <w:trPr>
          <w:jc w:val="center"/>
        </w:trPr>
        <w:tc>
          <w:tcPr>
            <w:tcW w:w="4876" w:type="dxa"/>
            <w:hideMark/>
          </w:tcPr>
          <w:p w14:paraId="13EAD94B" w14:textId="77777777" w:rsidR="004633CB" w:rsidRPr="0092229A" w:rsidRDefault="009E2B7D" w:rsidP="00681C5F">
            <w:pPr>
              <w:pStyle w:val="ColumnHeading"/>
              <w:keepNext/>
            </w:pPr>
            <w:r>
              <w:t>Predlog resolucije</w:t>
            </w:r>
          </w:p>
        </w:tc>
        <w:tc>
          <w:tcPr>
            <w:tcW w:w="4876" w:type="dxa"/>
            <w:hideMark/>
          </w:tcPr>
          <w:p w14:paraId="339ECC9E" w14:textId="77777777" w:rsidR="004633CB" w:rsidRPr="0092229A" w:rsidRDefault="009E2B7D" w:rsidP="00681C5F">
            <w:pPr>
              <w:pStyle w:val="ColumnHeading"/>
              <w:keepNext/>
            </w:pPr>
            <w:r>
              <w:t>Predlog spremembe</w:t>
            </w:r>
          </w:p>
        </w:tc>
      </w:tr>
      <w:tr w:rsidR="00E7711B" w14:paraId="73F16F8C" w14:textId="77777777" w:rsidTr="00681C5F">
        <w:trPr>
          <w:jc w:val="center"/>
        </w:trPr>
        <w:tc>
          <w:tcPr>
            <w:tcW w:w="4876" w:type="dxa"/>
          </w:tcPr>
          <w:p w14:paraId="58CC6E11" w14:textId="77777777" w:rsidR="004633CB" w:rsidRPr="0092229A" w:rsidRDefault="004633CB" w:rsidP="00681C5F">
            <w:pPr>
              <w:pStyle w:val="Normal6"/>
            </w:pPr>
          </w:p>
        </w:tc>
        <w:tc>
          <w:tcPr>
            <w:tcW w:w="4876" w:type="dxa"/>
            <w:hideMark/>
          </w:tcPr>
          <w:p w14:paraId="35A772F2" w14:textId="77777777" w:rsidR="004633CB" w:rsidRPr="0092229A" w:rsidRDefault="009E2B7D" w:rsidP="00681C5F">
            <w:pPr>
              <w:pStyle w:val="Normal6"/>
              <w:rPr>
                <w:szCs w:val="24"/>
              </w:rPr>
            </w:pPr>
            <w:r>
              <w:rPr>
                <w:b/>
                <w:i/>
              </w:rPr>
              <w:t>7a.</w:t>
            </w:r>
            <w:r>
              <w:rPr>
                <w:b/>
                <w:i/>
              </w:rPr>
              <w:tab/>
              <w:t>poziva Komisijo in države članice, naj revidirajo ustrezno zakonodajo, da bi izrecno prepovedale diskriminacijo na podlagi socialno-ekonomskega statusa, pri čemer naj priznajo njeno prepletanje z drugimi oblikami diskriminacije; poudarja, da je za zagotovitev izvršljivih pravic in zaščite ljudi, ki živijo v revščini in socialni izključenosti, potrebna jasna pravna podlaga;</w:t>
            </w:r>
          </w:p>
        </w:tc>
      </w:tr>
    </w:tbl>
    <w:p w14:paraId="1051529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AD905CD" w14:textId="77777777" w:rsidR="004633CB" w:rsidRPr="0092229A" w:rsidRDefault="009E2B7D" w:rsidP="004633CB">
      <w:r w:rsidRPr="0089153A">
        <w:rPr>
          <w:rStyle w:val="HideTWBExt"/>
        </w:rPr>
        <w:t>&lt;/Amend&gt;</w:t>
      </w:r>
    </w:p>
    <w:p w14:paraId="12C058C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268</w:t>
      </w:r>
      <w:r w:rsidRPr="0089153A">
        <w:rPr>
          <w:rStyle w:val="HideTWBExt"/>
          <w:b w:val="0"/>
        </w:rPr>
        <w:t>&lt;/NumAm&gt;</w:t>
      </w:r>
    </w:p>
    <w:p w14:paraId="781977F7" w14:textId="77777777" w:rsidR="004633CB" w:rsidRPr="0092229A" w:rsidRDefault="009E2B7D" w:rsidP="004633CB">
      <w:pPr>
        <w:pStyle w:val="NormalBold"/>
      </w:pPr>
      <w:r w:rsidRPr="0089153A">
        <w:rPr>
          <w:rStyle w:val="HideTWBExt"/>
          <w:b w:val="0"/>
        </w:rPr>
        <w:t>&lt;RepeatBlock-By&gt;&lt;Members&gt;</w:t>
      </w:r>
      <w:r>
        <w:t>Liesbet Sommen, Martine Kemp</w:t>
      </w:r>
      <w:r w:rsidRPr="0089153A">
        <w:rPr>
          <w:rStyle w:val="HideTWBExt"/>
          <w:b w:val="0"/>
        </w:rPr>
        <w:t>&lt;/Members&gt;</w:t>
      </w:r>
    </w:p>
    <w:p w14:paraId="041C441B" w14:textId="77777777" w:rsidR="004633CB" w:rsidRPr="0092229A" w:rsidRDefault="009E2B7D" w:rsidP="004633CB">
      <w:r w:rsidRPr="0089153A">
        <w:rPr>
          <w:rStyle w:val="HideTWBExt"/>
        </w:rPr>
        <w:t>&lt;/RepeatBlock-By&gt;</w:t>
      </w:r>
    </w:p>
    <w:p w14:paraId="4B6D7F9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2C3F3FB" w14:textId="77777777" w:rsidR="004633CB" w:rsidRPr="0092229A" w:rsidRDefault="009E2B7D" w:rsidP="004633CB">
      <w:pPr>
        <w:pStyle w:val="NormalBold"/>
      </w:pPr>
      <w:r w:rsidRPr="0089153A">
        <w:rPr>
          <w:rStyle w:val="HideTWBExt"/>
          <w:b w:val="0"/>
        </w:rPr>
        <w:t>&lt;Article&gt;</w:t>
      </w:r>
      <w:r>
        <w:t>Odstavek 7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F6FE547" w14:textId="77777777" w:rsidTr="00681C5F">
        <w:trPr>
          <w:jc w:val="center"/>
        </w:trPr>
        <w:tc>
          <w:tcPr>
            <w:tcW w:w="9752" w:type="dxa"/>
            <w:gridSpan w:val="2"/>
          </w:tcPr>
          <w:p w14:paraId="7273CC42" w14:textId="77777777" w:rsidR="004633CB" w:rsidRPr="0092229A" w:rsidRDefault="004633CB" w:rsidP="00681C5F">
            <w:pPr>
              <w:keepNext/>
            </w:pPr>
          </w:p>
        </w:tc>
      </w:tr>
      <w:tr w:rsidR="00E7711B" w14:paraId="6166B3B4" w14:textId="77777777" w:rsidTr="00681C5F">
        <w:trPr>
          <w:jc w:val="center"/>
        </w:trPr>
        <w:tc>
          <w:tcPr>
            <w:tcW w:w="4876" w:type="dxa"/>
            <w:hideMark/>
          </w:tcPr>
          <w:p w14:paraId="62BBC4CF" w14:textId="77777777" w:rsidR="004633CB" w:rsidRPr="0092229A" w:rsidRDefault="009E2B7D" w:rsidP="00681C5F">
            <w:pPr>
              <w:pStyle w:val="ColumnHeading"/>
              <w:keepNext/>
            </w:pPr>
            <w:r>
              <w:t>Predlog resolucije</w:t>
            </w:r>
          </w:p>
        </w:tc>
        <w:tc>
          <w:tcPr>
            <w:tcW w:w="4876" w:type="dxa"/>
            <w:hideMark/>
          </w:tcPr>
          <w:p w14:paraId="587A283E" w14:textId="77777777" w:rsidR="004633CB" w:rsidRPr="0092229A" w:rsidRDefault="009E2B7D" w:rsidP="00681C5F">
            <w:pPr>
              <w:pStyle w:val="ColumnHeading"/>
              <w:keepNext/>
            </w:pPr>
            <w:r>
              <w:t>Predlog spremembe</w:t>
            </w:r>
          </w:p>
        </w:tc>
      </w:tr>
      <w:tr w:rsidR="00E7711B" w14:paraId="23B4F54A" w14:textId="77777777" w:rsidTr="00681C5F">
        <w:trPr>
          <w:jc w:val="center"/>
        </w:trPr>
        <w:tc>
          <w:tcPr>
            <w:tcW w:w="4876" w:type="dxa"/>
          </w:tcPr>
          <w:p w14:paraId="3C08F0C9" w14:textId="77777777" w:rsidR="004633CB" w:rsidRPr="0092229A" w:rsidRDefault="004633CB" w:rsidP="00681C5F">
            <w:pPr>
              <w:pStyle w:val="Normal6"/>
            </w:pPr>
          </w:p>
        </w:tc>
        <w:tc>
          <w:tcPr>
            <w:tcW w:w="4876" w:type="dxa"/>
            <w:hideMark/>
          </w:tcPr>
          <w:p w14:paraId="3E0A142E" w14:textId="77777777" w:rsidR="004633CB" w:rsidRPr="0092229A" w:rsidRDefault="009E2B7D" w:rsidP="00681C5F">
            <w:pPr>
              <w:pStyle w:val="Normal6"/>
              <w:rPr>
                <w:szCs w:val="24"/>
              </w:rPr>
            </w:pPr>
            <w:r>
              <w:rPr>
                <w:b/>
                <w:i/>
              </w:rPr>
              <w:t>7a.</w:t>
            </w:r>
            <w:r>
              <w:rPr>
                <w:b/>
                <w:i/>
              </w:rPr>
              <w:tab/>
              <w:t>poziva Komisijo, države članice in regije, naj si skupaj s civilno družbo prizadevajo za spodbujanje kakovostnega izobraževanja kot bistvenega stebra v boju proti revščini; poziva Komisijo, naj kakovostno izobraževanje vključi v prihodnje strategije, akcijske načrte in časovne načrte, namenjene socialni vključenosti in krepitvi močne socialne Evrope;</w:t>
            </w:r>
          </w:p>
        </w:tc>
      </w:tr>
    </w:tbl>
    <w:p w14:paraId="7032E3C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B596FEE" w14:textId="77777777" w:rsidR="004633CB" w:rsidRPr="0092229A" w:rsidRDefault="009E2B7D" w:rsidP="004633CB">
      <w:r w:rsidRPr="0089153A">
        <w:rPr>
          <w:rStyle w:val="HideTWBExt"/>
        </w:rPr>
        <w:t>&lt;/Amend&gt;</w:t>
      </w:r>
    </w:p>
    <w:p w14:paraId="6127FC7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269</w:t>
      </w:r>
      <w:r w:rsidRPr="0089153A">
        <w:rPr>
          <w:rStyle w:val="HideTWBExt"/>
          <w:b w:val="0"/>
        </w:rPr>
        <w:t>&lt;/NumAm&gt;</w:t>
      </w:r>
    </w:p>
    <w:p w14:paraId="560D3693" w14:textId="77777777" w:rsidR="004633CB" w:rsidRPr="0092229A" w:rsidRDefault="009E2B7D" w:rsidP="004633CB">
      <w:pPr>
        <w:pStyle w:val="NormalBold"/>
      </w:pPr>
      <w:r w:rsidRPr="0089153A">
        <w:rPr>
          <w:rStyle w:val="HideTWBExt"/>
          <w:b w:val="0"/>
        </w:rPr>
        <w:t>&lt;RepeatBlock-By&gt;&lt;Members&gt;</w:t>
      </w:r>
      <w:r>
        <w:t>Martine Kemp, Liesbet Sommen, Regina Doherty</w:t>
      </w:r>
      <w:r w:rsidRPr="0089153A">
        <w:rPr>
          <w:rStyle w:val="HideTWBExt"/>
          <w:b w:val="0"/>
        </w:rPr>
        <w:t>&lt;/Members&gt;</w:t>
      </w:r>
    </w:p>
    <w:p w14:paraId="53F37AF8" w14:textId="77777777" w:rsidR="004633CB" w:rsidRPr="0092229A" w:rsidRDefault="009E2B7D" w:rsidP="004633CB">
      <w:r w:rsidRPr="0089153A">
        <w:rPr>
          <w:rStyle w:val="HideTWBExt"/>
        </w:rPr>
        <w:t>&lt;/RepeatBlock-By&gt;</w:t>
      </w:r>
    </w:p>
    <w:p w14:paraId="3EC1669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C88A6CA" w14:textId="77777777" w:rsidR="004633CB" w:rsidRPr="0092229A" w:rsidRDefault="009E2B7D" w:rsidP="004633CB">
      <w:pPr>
        <w:pStyle w:val="NormalBold"/>
      </w:pPr>
      <w:r w:rsidRPr="0089153A">
        <w:rPr>
          <w:rStyle w:val="HideTWBExt"/>
          <w:b w:val="0"/>
        </w:rPr>
        <w:t>&lt;Article&gt;</w:t>
      </w:r>
      <w:r>
        <w:t>Odstavek 7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F412E47" w14:textId="77777777" w:rsidTr="00681C5F">
        <w:trPr>
          <w:jc w:val="center"/>
        </w:trPr>
        <w:tc>
          <w:tcPr>
            <w:tcW w:w="9752" w:type="dxa"/>
            <w:gridSpan w:val="2"/>
          </w:tcPr>
          <w:p w14:paraId="41734C41" w14:textId="77777777" w:rsidR="004633CB" w:rsidRPr="0092229A" w:rsidRDefault="004633CB" w:rsidP="00681C5F">
            <w:pPr>
              <w:keepNext/>
            </w:pPr>
          </w:p>
        </w:tc>
      </w:tr>
      <w:tr w:rsidR="00E7711B" w14:paraId="37B31EC0" w14:textId="77777777" w:rsidTr="00681C5F">
        <w:trPr>
          <w:jc w:val="center"/>
        </w:trPr>
        <w:tc>
          <w:tcPr>
            <w:tcW w:w="4876" w:type="dxa"/>
            <w:hideMark/>
          </w:tcPr>
          <w:p w14:paraId="029963BD" w14:textId="77777777" w:rsidR="004633CB" w:rsidRPr="0092229A" w:rsidRDefault="009E2B7D" w:rsidP="00681C5F">
            <w:pPr>
              <w:pStyle w:val="ColumnHeading"/>
              <w:keepNext/>
            </w:pPr>
            <w:r>
              <w:t>Predlog resolucije</w:t>
            </w:r>
          </w:p>
        </w:tc>
        <w:tc>
          <w:tcPr>
            <w:tcW w:w="4876" w:type="dxa"/>
            <w:hideMark/>
          </w:tcPr>
          <w:p w14:paraId="51940C92" w14:textId="77777777" w:rsidR="004633CB" w:rsidRPr="0092229A" w:rsidRDefault="009E2B7D" w:rsidP="00681C5F">
            <w:pPr>
              <w:pStyle w:val="ColumnHeading"/>
              <w:keepNext/>
            </w:pPr>
            <w:r>
              <w:t>Predlog spremembe</w:t>
            </w:r>
          </w:p>
        </w:tc>
      </w:tr>
      <w:tr w:rsidR="00E7711B" w14:paraId="56BD57CB" w14:textId="77777777" w:rsidTr="00681C5F">
        <w:trPr>
          <w:jc w:val="center"/>
        </w:trPr>
        <w:tc>
          <w:tcPr>
            <w:tcW w:w="4876" w:type="dxa"/>
          </w:tcPr>
          <w:p w14:paraId="6DAF70D5" w14:textId="77777777" w:rsidR="004633CB" w:rsidRPr="0092229A" w:rsidRDefault="004633CB" w:rsidP="00681C5F">
            <w:pPr>
              <w:pStyle w:val="Normal6"/>
            </w:pPr>
          </w:p>
        </w:tc>
        <w:tc>
          <w:tcPr>
            <w:tcW w:w="4876" w:type="dxa"/>
            <w:hideMark/>
          </w:tcPr>
          <w:p w14:paraId="7E888759" w14:textId="77777777" w:rsidR="004633CB" w:rsidRPr="0092229A" w:rsidRDefault="009E2B7D" w:rsidP="00681C5F">
            <w:pPr>
              <w:pStyle w:val="Normal6"/>
              <w:rPr>
                <w:szCs w:val="24"/>
              </w:rPr>
            </w:pPr>
            <w:r>
              <w:rPr>
                <w:b/>
                <w:i/>
              </w:rPr>
              <w:t>7a.</w:t>
            </w:r>
            <w:r>
              <w:rPr>
                <w:b/>
                <w:i/>
              </w:rPr>
              <w:tab/>
              <w:t>poziva Komisijo, naj pomaga državam članicam pri njihovih prizadevanjih za podporo ranljivim družinam, zlasti otrokom, z zgodnjim, dostopnim in cenovno dostopnim otroškim varstvom, pri čemer poudarja, da je treba to podporo zagotavljati že v zgodnjem otroštvu, da bi prekinili krog revščine, tudi z dostopom do kakovostne predšolske vzgoje in varstva;</w:t>
            </w:r>
          </w:p>
        </w:tc>
      </w:tr>
    </w:tbl>
    <w:p w14:paraId="38DDE75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4006087" w14:textId="77777777" w:rsidR="004633CB" w:rsidRPr="0092229A" w:rsidRDefault="009E2B7D" w:rsidP="004633CB">
      <w:r w:rsidRPr="0089153A">
        <w:rPr>
          <w:rStyle w:val="HideTWBExt"/>
        </w:rPr>
        <w:t>&lt;/Amend&gt;</w:t>
      </w:r>
    </w:p>
    <w:p w14:paraId="0D83DAC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270</w:t>
      </w:r>
      <w:r w:rsidRPr="0089153A">
        <w:rPr>
          <w:rStyle w:val="HideTWBExt"/>
          <w:b w:val="0"/>
        </w:rPr>
        <w:t>&lt;/NumAm&gt;</w:t>
      </w:r>
    </w:p>
    <w:p w14:paraId="166E00C8"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1520BA5F" w14:textId="77777777" w:rsidR="004633CB" w:rsidRPr="0092229A" w:rsidRDefault="009E2B7D" w:rsidP="004633CB">
      <w:r w:rsidRPr="0089153A">
        <w:rPr>
          <w:rStyle w:val="HideTWBExt"/>
        </w:rPr>
        <w:t>&lt;/RepeatBlock-By&gt;</w:t>
      </w:r>
    </w:p>
    <w:p w14:paraId="239A8D7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B3164CB" w14:textId="77777777" w:rsidR="004633CB" w:rsidRPr="0092229A" w:rsidRDefault="009E2B7D" w:rsidP="004633CB">
      <w:pPr>
        <w:pStyle w:val="NormalBold"/>
      </w:pPr>
      <w:r w:rsidRPr="0089153A">
        <w:rPr>
          <w:rStyle w:val="HideTWBExt"/>
          <w:b w:val="0"/>
        </w:rPr>
        <w:t>&lt;Article&gt;</w:t>
      </w:r>
      <w:r>
        <w:t>Odstavek 7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5E25CB7" w14:textId="77777777" w:rsidTr="00681C5F">
        <w:trPr>
          <w:jc w:val="center"/>
        </w:trPr>
        <w:tc>
          <w:tcPr>
            <w:tcW w:w="9752" w:type="dxa"/>
            <w:gridSpan w:val="2"/>
          </w:tcPr>
          <w:p w14:paraId="30F4AECB" w14:textId="77777777" w:rsidR="004633CB" w:rsidRPr="0092229A" w:rsidRDefault="004633CB" w:rsidP="00681C5F">
            <w:pPr>
              <w:keepNext/>
            </w:pPr>
          </w:p>
        </w:tc>
      </w:tr>
      <w:tr w:rsidR="00E7711B" w14:paraId="69F7C1FD" w14:textId="77777777" w:rsidTr="00681C5F">
        <w:trPr>
          <w:jc w:val="center"/>
        </w:trPr>
        <w:tc>
          <w:tcPr>
            <w:tcW w:w="4876" w:type="dxa"/>
            <w:hideMark/>
          </w:tcPr>
          <w:p w14:paraId="480BB072" w14:textId="77777777" w:rsidR="004633CB" w:rsidRPr="0092229A" w:rsidRDefault="009E2B7D" w:rsidP="00681C5F">
            <w:pPr>
              <w:pStyle w:val="ColumnHeading"/>
              <w:keepNext/>
            </w:pPr>
            <w:r>
              <w:t>Predlog resolucije</w:t>
            </w:r>
          </w:p>
        </w:tc>
        <w:tc>
          <w:tcPr>
            <w:tcW w:w="4876" w:type="dxa"/>
            <w:hideMark/>
          </w:tcPr>
          <w:p w14:paraId="037CE8B3" w14:textId="77777777" w:rsidR="004633CB" w:rsidRPr="0092229A" w:rsidRDefault="009E2B7D" w:rsidP="00681C5F">
            <w:pPr>
              <w:pStyle w:val="ColumnHeading"/>
              <w:keepNext/>
            </w:pPr>
            <w:r>
              <w:t>Predlog spremembe</w:t>
            </w:r>
          </w:p>
        </w:tc>
      </w:tr>
      <w:tr w:rsidR="00E7711B" w14:paraId="1AE3BA43" w14:textId="77777777" w:rsidTr="00681C5F">
        <w:trPr>
          <w:jc w:val="center"/>
        </w:trPr>
        <w:tc>
          <w:tcPr>
            <w:tcW w:w="4876" w:type="dxa"/>
          </w:tcPr>
          <w:p w14:paraId="60D9F222" w14:textId="77777777" w:rsidR="004633CB" w:rsidRPr="0092229A" w:rsidRDefault="004633CB" w:rsidP="00681C5F">
            <w:pPr>
              <w:pStyle w:val="Normal6"/>
            </w:pPr>
          </w:p>
        </w:tc>
        <w:tc>
          <w:tcPr>
            <w:tcW w:w="4876" w:type="dxa"/>
            <w:hideMark/>
          </w:tcPr>
          <w:p w14:paraId="242AD96C" w14:textId="77777777" w:rsidR="004633CB" w:rsidRPr="0092229A" w:rsidRDefault="009E2B7D" w:rsidP="00681C5F">
            <w:pPr>
              <w:pStyle w:val="Normal6"/>
              <w:rPr>
                <w:szCs w:val="24"/>
              </w:rPr>
            </w:pPr>
            <w:r>
              <w:rPr>
                <w:b/>
                <w:i/>
              </w:rPr>
              <w:t>7b.</w:t>
            </w:r>
            <w:r>
              <w:rPr>
                <w:b/>
                <w:i/>
              </w:rPr>
              <w:tab/>
              <w:t>pozdravlja dejstvo, da naj bi po pričakovanjih skoraj vse države članice v letu 2025 povečale javne naložbe</w:t>
            </w:r>
            <w:r>
              <w:rPr>
                <w:b/>
                <w:i/>
                <w:vertAlign w:val="superscript"/>
              </w:rPr>
              <w:t>1a</w:t>
            </w:r>
            <w:r>
              <w:rPr>
                <w:b/>
                <w:i/>
              </w:rPr>
              <w:t>, ki so potrebne, da se zagotovi dostop do kakovostnih javnih storitev in dosežejo cilji evropskega stebra socialnih pravic; želi spomniti, da lahko države članice do 31. decembra 2026 uporabijo sredstva iz mehanizma za okrevanje in odpornost, in jih poziva, naj jih uporabijo v celoti in ciljno usmerjeno, da bi izboljšale svoje javne storitve in vzpostavile politike za pametno, trajnostno in vključujočo rast ter naslednjo generacijo, otroke in mlade</w:t>
            </w:r>
            <w:r>
              <w:rPr>
                <w:b/>
                <w:i/>
                <w:vertAlign w:val="superscript"/>
              </w:rPr>
              <w:t>1b</w:t>
            </w:r>
            <w:r>
              <w:rPr>
                <w:b/>
                <w:i/>
              </w:rPr>
              <w:t>;</w:t>
            </w:r>
          </w:p>
        </w:tc>
      </w:tr>
      <w:tr w:rsidR="00E7711B" w14:paraId="274AA90D" w14:textId="77777777" w:rsidTr="00681C5F">
        <w:trPr>
          <w:jc w:val="center"/>
        </w:trPr>
        <w:tc>
          <w:tcPr>
            <w:tcW w:w="4876" w:type="dxa"/>
          </w:tcPr>
          <w:p w14:paraId="2D6D4E65" w14:textId="77777777" w:rsidR="004633CB" w:rsidRPr="0092229A" w:rsidRDefault="004633CB" w:rsidP="00681C5F">
            <w:pPr>
              <w:pStyle w:val="Normal6"/>
            </w:pPr>
          </w:p>
        </w:tc>
        <w:tc>
          <w:tcPr>
            <w:tcW w:w="4876" w:type="dxa"/>
            <w:hideMark/>
          </w:tcPr>
          <w:p w14:paraId="5565390E" w14:textId="77777777" w:rsidR="004633CB" w:rsidRPr="0092229A" w:rsidRDefault="009E2B7D" w:rsidP="00681C5F">
            <w:pPr>
              <w:pStyle w:val="Normal6"/>
              <w:rPr>
                <w:szCs w:val="24"/>
              </w:rPr>
            </w:pPr>
            <w:r>
              <w:rPr>
                <w:b/>
                <w:i/>
              </w:rPr>
              <w:t>__________________</w:t>
            </w:r>
          </w:p>
        </w:tc>
      </w:tr>
      <w:tr w:rsidR="00E7711B" w14:paraId="23A35E46" w14:textId="77777777" w:rsidTr="00681C5F">
        <w:trPr>
          <w:jc w:val="center"/>
        </w:trPr>
        <w:tc>
          <w:tcPr>
            <w:tcW w:w="4876" w:type="dxa"/>
          </w:tcPr>
          <w:p w14:paraId="76441ED4" w14:textId="77777777" w:rsidR="004633CB" w:rsidRPr="0092229A" w:rsidRDefault="004633CB" w:rsidP="00681C5F">
            <w:pPr>
              <w:pStyle w:val="Normal6"/>
            </w:pPr>
          </w:p>
        </w:tc>
        <w:tc>
          <w:tcPr>
            <w:tcW w:w="4876" w:type="dxa"/>
            <w:hideMark/>
          </w:tcPr>
          <w:p w14:paraId="2E5F9351" w14:textId="77777777" w:rsidR="004633CB" w:rsidRPr="0092229A" w:rsidRDefault="009E2B7D" w:rsidP="00681C5F">
            <w:pPr>
              <w:pStyle w:val="Normal6"/>
              <w:rPr>
                <w:szCs w:val="24"/>
              </w:rPr>
            </w:pPr>
            <w:r>
              <w:rPr>
                <w:b/>
                <w:i/>
                <w:vertAlign w:val="superscript"/>
              </w:rPr>
              <w:t>1a</w:t>
            </w:r>
            <w:r>
              <w:rPr>
                <w:b/>
                <w:i/>
              </w:rPr>
              <w:t xml:space="preserve"> Sporočilo Komisije z naslovom Evropski semester 2025: novi okvir ekonomskega upravljanja je zaživel(COM(2024)705).</w:t>
            </w:r>
          </w:p>
        </w:tc>
      </w:tr>
      <w:tr w:rsidR="00E7711B" w14:paraId="7AE640B4" w14:textId="77777777" w:rsidTr="00681C5F">
        <w:trPr>
          <w:jc w:val="center"/>
        </w:trPr>
        <w:tc>
          <w:tcPr>
            <w:tcW w:w="4876" w:type="dxa"/>
          </w:tcPr>
          <w:p w14:paraId="4D6460B8" w14:textId="77777777" w:rsidR="004633CB" w:rsidRPr="0092229A" w:rsidRDefault="004633CB" w:rsidP="00681C5F">
            <w:pPr>
              <w:pStyle w:val="Normal6"/>
            </w:pPr>
          </w:p>
        </w:tc>
        <w:tc>
          <w:tcPr>
            <w:tcW w:w="4876" w:type="dxa"/>
            <w:hideMark/>
          </w:tcPr>
          <w:p w14:paraId="1EDF6304" w14:textId="77777777" w:rsidR="004633CB" w:rsidRPr="0092229A" w:rsidRDefault="009E2B7D" w:rsidP="00681C5F">
            <w:pPr>
              <w:pStyle w:val="Normal6"/>
              <w:rPr>
                <w:szCs w:val="24"/>
              </w:rPr>
            </w:pPr>
            <w:r>
              <w:rPr>
                <w:b/>
                <w:i/>
                <w:vertAlign w:val="superscript"/>
              </w:rPr>
              <w:t>1b</w:t>
            </w:r>
            <w:r>
              <w:rPr>
                <w:b/>
                <w:i/>
              </w:rPr>
              <w:t xml:space="preserve"> Uredba (EU) 2021/241 o vzpostavitvi Mehanizma za okrevanje in odpornost, člen 3, stebra (c) in (f).</w:t>
            </w:r>
          </w:p>
        </w:tc>
      </w:tr>
    </w:tbl>
    <w:p w14:paraId="6E4D38B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384CF85" w14:textId="77777777" w:rsidR="004633CB" w:rsidRPr="0092229A" w:rsidRDefault="009E2B7D" w:rsidP="004633CB">
      <w:r w:rsidRPr="0089153A">
        <w:rPr>
          <w:rStyle w:val="HideTWBExt"/>
        </w:rPr>
        <w:t>&lt;/Amend&gt;</w:t>
      </w:r>
    </w:p>
    <w:p w14:paraId="3919E67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271</w:t>
      </w:r>
      <w:r w:rsidRPr="0089153A">
        <w:rPr>
          <w:rStyle w:val="HideTWBExt"/>
          <w:b w:val="0"/>
        </w:rPr>
        <w:t>&lt;/NumAm&gt;</w:t>
      </w:r>
    </w:p>
    <w:p w14:paraId="31ABA2E6"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9153A">
        <w:rPr>
          <w:rStyle w:val="HideTWBExt"/>
          <w:b w:val="0"/>
        </w:rPr>
        <w:t>&lt;/Members&gt;</w:t>
      </w:r>
    </w:p>
    <w:p w14:paraId="20951D76" w14:textId="77777777" w:rsidR="004633CB" w:rsidRPr="0092229A" w:rsidRDefault="009E2B7D" w:rsidP="004633CB">
      <w:r w:rsidRPr="0089153A">
        <w:rPr>
          <w:rStyle w:val="HideTWBExt"/>
        </w:rPr>
        <w:t>&lt;/RepeatBlock-By&gt;</w:t>
      </w:r>
    </w:p>
    <w:p w14:paraId="1397EB6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62F4083" w14:textId="77777777" w:rsidR="004633CB" w:rsidRPr="0092229A" w:rsidRDefault="009E2B7D" w:rsidP="004633CB">
      <w:pPr>
        <w:pStyle w:val="NormalBold"/>
      </w:pPr>
      <w:r w:rsidRPr="0089153A">
        <w:rPr>
          <w:rStyle w:val="HideTWBExt"/>
          <w:b w:val="0"/>
        </w:rPr>
        <w:t>&lt;Article&gt;</w:t>
      </w:r>
      <w:r>
        <w:t>Odstavek 7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4D5E487" w14:textId="77777777" w:rsidTr="00681C5F">
        <w:trPr>
          <w:jc w:val="center"/>
        </w:trPr>
        <w:tc>
          <w:tcPr>
            <w:tcW w:w="9752" w:type="dxa"/>
            <w:gridSpan w:val="2"/>
          </w:tcPr>
          <w:p w14:paraId="1DCAB6DC" w14:textId="77777777" w:rsidR="004633CB" w:rsidRPr="0092229A" w:rsidRDefault="004633CB" w:rsidP="00681C5F">
            <w:pPr>
              <w:keepNext/>
            </w:pPr>
          </w:p>
        </w:tc>
      </w:tr>
      <w:tr w:rsidR="00E7711B" w14:paraId="64AD43FE" w14:textId="77777777" w:rsidTr="00681C5F">
        <w:trPr>
          <w:jc w:val="center"/>
        </w:trPr>
        <w:tc>
          <w:tcPr>
            <w:tcW w:w="4876" w:type="dxa"/>
            <w:hideMark/>
          </w:tcPr>
          <w:p w14:paraId="1CACB0EA" w14:textId="77777777" w:rsidR="004633CB" w:rsidRPr="0092229A" w:rsidRDefault="009E2B7D" w:rsidP="00681C5F">
            <w:pPr>
              <w:pStyle w:val="ColumnHeading"/>
              <w:keepNext/>
            </w:pPr>
            <w:r>
              <w:t>Predlog resolucije</w:t>
            </w:r>
          </w:p>
        </w:tc>
        <w:tc>
          <w:tcPr>
            <w:tcW w:w="4876" w:type="dxa"/>
            <w:hideMark/>
          </w:tcPr>
          <w:p w14:paraId="280BB862" w14:textId="77777777" w:rsidR="004633CB" w:rsidRPr="0092229A" w:rsidRDefault="009E2B7D" w:rsidP="00681C5F">
            <w:pPr>
              <w:pStyle w:val="ColumnHeading"/>
              <w:keepNext/>
            </w:pPr>
            <w:r>
              <w:t>Predlog spremembe</w:t>
            </w:r>
          </w:p>
        </w:tc>
      </w:tr>
      <w:tr w:rsidR="00E7711B" w14:paraId="4DAC4B1F" w14:textId="77777777" w:rsidTr="00681C5F">
        <w:trPr>
          <w:jc w:val="center"/>
        </w:trPr>
        <w:tc>
          <w:tcPr>
            <w:tcW w:w="4876" w:type="dxa"/>
          </w:tcPr>
          <w:p w14:paraId="6616508C" w14:textId="77777777" w:rsidR="004633CB" w:rsidRPr="0092229A" w:rsidRDefault="004633CB" w:rsidP="00681C5F">
            <w:pPr>
              <w:pStyle w:val="Normal6"/>
            </w:pPr>
          </w:p>
        </w:tc>
        <w:tc>
          <w:tcPr>
            <w:tcW w:w="4876" w:type="dxa"/>
            <w:hideMark/>
          </w:tcPr>
          <w:p w14:paraId="011CEC92" w14:textId="77777777" w:rsidR="004633CB" w:rsidRPr="0092229A" w:rsidRDefault="009E2B7D" w:rsidP="00681C5F">
            <w:pPr>
              <w:pStyle w:val="Normal6"/>
              <w:rPr>
                <w:szCs w:val="24"/>
              </w:rPr>
            </w:pPr>
            <w:r>
              <w:rPr>
                <w:b/>
                <w:i/>
              </w:rPr>
              <w:t>7b.</w:t>
            </w:r>
            <w:r>
              <w:rPr>
                <w:b/>
                <w:i/>
              </w:rPr>
              <w:tab/>
              <w:t>poudarja, da je digitalni razkorak vse večji in da potrebujemo ukrepe za obravnavanje digitalne izključenosti skupin z nizkimi dohodki in marginaliziranih skupin; v zvezi s tem poziva Komisijo in države članice, naj spodbujajo digitalno vključevanje ranljivih skupin z ukrepi za zagotavljanje njihovega dostopa do digitalnih tehnologij in infrastrukture ter povezljivosti in usposabljanja o osnovnih digitalnih znanjih in spretnostih;</w:t>
            </w:r>
          </w:p>
        </w:tc>
      </w:tr>
    </w:tbl>
    <w:p w14:paraId="65CAB2F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C3F7BDA" w14:textId="77777777" w:rsidR="004633CB" w:rsidRPr="0092229A" w:rsidRDefault="009E2B7D" w:rsidP="004633CB">
      <w:r w:rsidRPr="0089153A">
        <w:rPr>
          <w:rStyle w:val="HideTWBExt"/>
        </w:rPr>
        <w:t>&lt;/Amend&gt;</w:t>
      </w:r>
    </w:p>
    <w:p w14:paraId="1A7F2BC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272</w:t>
      </w:r>
      <w:r w:rsidRPr="0089153A">
        <w:rPr>
          <w:rStyle w:val="HideTWBExt"/>
          <w:b w:val="0"/>
        </w:rPr>
        <w:t>&lt;/NumAm&gt;</w:t>
      </w:r>
    </w:p>
    <w:p w14:paraId="1BBFDD2B" w14:textId="77777777" w:rsidR="004633CB" w:rsidRPr="0092229A" w:rsidRDefault="009E2B7D" w:rsidP="004633CB">
      <w:pPr>
        <w:pStyle w:val="NormalBold"/>
      </w:pPr>
      <w:r w:rsidRPr="0089153A">
        <w:rPr>
          <w:rStyle w:val="HideTWBExt"/>
          <w:b w:val="0"/>
        </w:rPr>
        <w:t>&lt;RepeatBlock-By&gt;&lt;Members&gt;</w:t>
      </w:r>
      <w:r>
        <w:t>Martine Kemp, Liesbet Sommen, Regina Doherty</w:t>
      </w:r>
      <w:r w:rsidRPr="0089153A">
        <w:rPr>
          <w:rStyle w:val="HideTWBExt"/>
          <w:b w:val="0"/>
        </w:rPr>
        <w:t>&lt;/Members&gt;</w:t>
      </w:r>
    </w:p>
    <w:p w14:paraId="2A948CF8" w14:textId="77777777" w:rsidR="004633CB" w:rsidRPr="0092229A" w:rsidRDefault="009E2B7D" w:rsidP="004633CB">
      <w:r w:rsidRPr="0089153A">
        <w:rPr>
          <w:rStyle w:val="HideTWBExt"/>
        </w:rPr>
        <w:t>&lt;/RepeatBlock-By&gt;</w:t>
      </w:r>
    </w:p>
    <w:p w14:paraId="1FF0D17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4A0DE74" w14:textId="77777777" w:rsidR="004633CB" w:rsidRPr="0092229A" w:rsidRDefault="009E2B7D" w:rsidP="004633CB">
      <w:pPr>
        <w:pStyle w:val="NormalBold"/>
      </w:pPr>
      <w:r w:rsidRPr="0089153A">
        <w:rPr>
          <w:rStyle w:val="HideTWBExt"/>
          <w:b w:val="0"/>
        </w:rPr>
        <w:t>&lt;Article&gt;</w:t>
      </w:r>
      <w:r>
        <w:t>Odstavek 7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E48DC22" w14:textId="77777777" w:rsidTr="00681C5F">
        <w:trPr>
          <w:jc w:val="center"/>
        </w:trPr>
        <w:tc>
          <w:tcPr>
            <w:tcW w:w="9752" w:type="dxa"/>
            <w:gridSpan w:val="2"/>
          </w:tcPr>
          <w:p w14:paraId="5A82FDA0" w14:textId="77777777" w:rsidR="004633CB" w:rsidRPr="0092229A" w:rsidRDefault="004633CB" w:rsidP="00681C5F">
            <w:pPr>
              <w:keepNext/>
            </w:pPr>
          </w:p>
        </w:tc>
      </w:tr>
      <w:tr w:rsidR="00E7711B" w14:paraId="00D6F898" w14:textId="77777777" w:rsidTr="00681C5F">
        <w:trPr>
          <w:jc w:val="center"/>
        </w:trPr>
        <w:tc>
          <w:tcPr>
            <w:tcW w:w="4876" w:type="dxa"/>
            <w:hideMark/>
          </w:tcPr>
          <w:p w14:paraId="7C31EB99" w14:textId="77777777" w:rsidR="004633CB" w:rsidRPr="0092229A" w:rsidRDefault="009E2B7D" w:rsidP="00681C5F">
            <w:pPr>
              <w:pStyle w:val="ColumnHeading"/>
              <w:keepNext/>
            </w:pPr>
            <w:r>
              <w:t>Predlog resolucije</w:t>
            </w:r>
          </w:p>
        </w:tc>
        <w:tc>
          <w:tcPr>
            <w:tcW w:w="4876" w:type="dxa"/>
            <w:hideMark/>
          </w:tcPr>
          <w:p w14:paraId="2228587A" w14:textId="77777777" w:rsidR="004633CB" w:rsidRPr="0092229A" w:rsidRDefault="009E2B7D" w:rsidP="00681C5F">
            <w:pPr>
              <w:pStyle w:val="ColumnHeading"/>
              <w:keepNext/>
            </w:pPr>
            <w:r>
              <w:t>Predlog spremembe</w:t>
            </w:r>
          </w:p>
        </w:tc>
      </w:tr>
      <w:tr w:rsidR="00E7711B" w14:paraId="1D0F7707" w14:textId="77777777" w:rsidTr="00681C5F">
        <w:trPr>
          <w:jc w:val="center"/>
        </w:trPr>
        <w:tc>
          <w:tcPr>
            <w:tcW w:w="4876" w:type="dxa"/>
          </w:tcPr>
          <w:p w14:paraId="520BA281" w14:textId="77777777" w:rsidR="004633CB" w:rsidRPr="0092229A" w:rsidRDefault="004633CB" w:rsidP="00681C5F">
            <w:pPr>
              <w:pStyle w:val="Normal6"/>
            </w:pPr>
          </w:p>
        </w:tc>
        <w:tc>
          <w:tcPr>
            <w:tcW w:w="4876" w:type="dxa"/>
            <w:hideMark/>
          </w:tcPr>
          <w:p w14:paraId="23660D0D" w14:textId="77777777" w:rsidR="004633CB" w:rsidRPr="0092229A" w:rsidRDefault="009E2B7D" w:rsidP="00681C5F">
            <w:pPr>
              <w:pStyle w:val="Normal6"/>
              <w:rPr>
                <w:szCs w:val="24"/>
              </w:rPr>
            </w:pPr>
            <w:r>
              <w:rPr>
                <w:b/>
                <w:i/>
              </w:rPr>
              <w:t>7b.</w:t>
            </w:r>
            <w:r>
              <w:rPr>
                <w:b/>
                <w:i/>
              </w:rPr>
              <w:tab/>
              <w:t>poziva Komisijo in države članice, naj zmanjšajo digitalni razkorak, ki lahko z omejevanjem dostopa do informacij in podpornih programov ter poslabšanjem sposobnosti prilagajanja naraščajočim stroškom še poveča revščino, ter priporoča, naj določijo jasne kazalnike za spremljanje digitalne vključenosti, zlasti med otroki;</w:t>
            </w:r>
          </w:p>
        </w:tc>
      </w:tr>
    </w:tbl>
    <w:p w14:paraId="7556101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1B37C27" w14:textId="77777777" w:rsidR="004633CB" w:rsidRPr="0092229A" w:rsidRDefault="009E2B7D" w:rsidP="004633CB">
      <w:r w:rsidRPr="0089153A">
        <w:rPr>
          <w:rStyle w:val="HideTWBExt"/>
        </w:rPr>
        <w:t>&lt;/Amend&gt;</w:t>
      </w:r>
    </w:p>
    <w:p w14:paraId="5DAE902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273</w:t>
      </w:r>
      <w:r w:rsidRPr="0089153A">
        <w:rPr>
          <w:rStyle w:val="HideTWBExt"/>
          <w:b w:val="0"/>
        </w:rPr>
        <w:t>&lt;/NumAm&gt;</w:t>
      </w:r>
    </w:p>
    <w:p w14:paraId="0CDCF38D"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1378285D" w14:textId="77777777" w:rsidR="004633CB" w:rsidRPr="0092229A" w:rsidRDefault="009E2B7D" w:rsidP="004633CB">
      <w:r w:rsidRPr="0089153A">
        <w:rPr>
          <w:rStyle w:val="HideTWBExt"/>
        </w:rPr>
        <w:t>&lt;/RepeatBlock-By&gt;</w:t>
      </w:r>
    </w:p>
    <w:p w14:paraId="03B13DD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19E5AF0" w14:textId="77777777" w:rsidR="004633CB" w:rsidRPr="0092229A" w:rsidRDefault="009E2B7D" w:rsidP="004633CB">
      <w:pPr>
        <w:pStyle w:val="NormalBold"/>
      </w:pPr>
      <w:r w:rsidRPr="0089153A">
        <w:rPr>
          <w:rStyle w:val="HideTWBExt"/>
          <w:b w:val="0"/>
        </w:rPr>
        <w:t>&lt;Article&gt;</w:t>
      </w:r>
      <w:r>
        <w:t>Odstavek 7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0961E32" w14:textId="77777777" w:rsidTr="00681C5F">
        <w:trPr>
          <w:jc w:val="center"/>
        </w:trPr>
        <w:tc>
          <w:tcPr>
            <w:tcW w:w="9752" w:type="dxa"/>
            <w:gridSpan w:val="2"/>
          </w:tcPr>
          <w:p w14:paraId="7313905C" w14:textId="77777777" w:rsidR="004633CB" w:rsidRPr="0092229A" w:rsidRDefault="004633CB" w:rsidP="00681C5F">
            <w:pPr>
              <w:keepNext/>
            </w:pPr>
          </w:p>
        </w:tc>
      </w:tr>
      <w:tr w:rsidR="00E7711B" w14:paraId="152FD819" w14:textId="77777777" w:rsidTr="00681C5F">
        <w:trPr>
          <w:jc w:val="center"/>
        </w:trPr>
        <w:tc>
          <w:tcPr>
            <w:tcW w:w="4876" w:type="dxa"/>
            <w:hideMark/>
          </w:tcPr>
          <w:p w14:paraId="2A1138E9" w14:textId="77777777" w:rsidR="004633CB" w:rsidRPr="0092229A" w:rsidRDefault="009E2B7D" w:rsidP="00681C5F">
            <w:pPr>
              <w:pStyle w:val="ColumnHeading"/>
              <w:keepNext/>
            </w:pPr>
            <w:r>
              <w:t>Predlog resolucije</w:t>
            </w:r>
          </w:p>
        </w:tc>
        <w:tc>
          <w:tcPr>
            <w:tcW w:w="4876" w:type="dxa"/>
            <w:hideMark/>
          </w:tcPr>
          <w:p w14:paraId="71C106D4" w14:textId="77777777" w:rsidR="004633CB" w:rsidRPr="0092229A" w:rsidRDefault="009E2B7D" w:rsidP="00681C5F">
            <w:pPr>
              <w:pStyle w:val="ColumnHeading"/>
              <w:keepNext/>
            </w:pPr>
            <w:r>
              <w:t>Predlog spremembe</w:t>
            </w:r>
          </w:p>
        </w:tc>
      </w:tr>
      <w:tr w:rsidR="00E7711B" w14:paraId="11A5BC30" w14:textId="77777777" w:rsidTr="00681C5F">
        <w:trPr>
          <w:jc w:val="center"/>
        </w:trPr>
        <w:tc>
          <w:tcPr>
            <w:tcW w:w="4876" w:type="dxa"/>
          </w:tcPr>
          <w:p w14:paraId="6781EBE8" w14:textId="77777777" w:rsidR="004633CB" w:rsidRPr="0092229A" w:rsidRDefault="004633CB" w:rsidP="00681C5F">
            <w:pPr>
              <w:pStyle w:val="Normal6"/>
            </w:pPr>
          </w:p>
        </w:tc>
        <w:tc>
          <w:tcPr>
            <w:tcW w:w="4876" w:type="dxa"/>
            <w:hideMark/>
          </w:tcPr>
          <w:p w14:paraId="7E43FF4A" w14:textId="77777777" w:rsidR="004633CB" w:rsidRPr="0092229A" w:rsidRDefault="009E2B7D" w:rsidP="00681C5F">
            <w:pPr>
              <w:pStyle w:val="Normal6"/>
              <w:rPr>
                <w:szCs w:val="24"/>
              </w:rPr>
            </w:pPr>
            <w:r>
              <w:rPr>
                <w:b/>
                <w:i/>
              </w:rPr>
              <w:t>7b.</w:t>
            </w:r>
            <w:r>
              <w:rPr>
                <w:b/>
                <w:i/>
              </w:rPr>
              <w:tab/>
              <w:t>poziva, naj se v urbanistično načrtovanje in gradnjo stanovanj, ki se financirajo iz programov EU, vključijo ocene učinka na duševno zdravje; poudarja, da bi morali biti mesta in stanovanjske soseske zasnovani tako, da zmanjšujejo stres, spodbujajo socialno povezovanje in podpirajo dobro počutje na čustvenem področju;</w:t>
            </w:r>
          </w:p>
        </w:tc>
      </w:tr>
    </w:tbl>
    <w:p w14:paraId="1E312C1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F765AF4" w14:textId="77777777" w:rsidR="004633CB" w:rsidRPr="0092229A" w:rsidRDefault="009E2B7D" w:rsidP="004633CB">
      <w:r w:rsidRPr="0089153A">
        <w:rPr>
          <w:rStyle w:val="HideTWBExt"/>
        </w:rPr>
        <w:t>&lt;/Amend&gt;</w:t>
      </w:r>
    </w:p>
    <w:p w14:paraId="5A8C3D9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274</w:t>
      </w:r>
      <w:r w:rsidRPr="0089153A">
        <w:rPr>
          <w:rStyle w:val="HideTWBExt"/>
          <w:b w:val="0"/>
        </w:rPr>
        <w:t>&lt;/NumAm&gt;</w:t>
      </w:r>
    </w:p>
    <w:p w14:paraId="5123F331"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9153A">
        <w:rPr>
          <w:rStyle w:val="HideTWBExt"/>
          <w:b w:val="0"/>
        </w:rPr>
        <w:t>&lt;/Members&gt;</w:t>
      </w:r>
    </w:p>
    <w:p w14:paraId="6B358C1E" w14:textId="77777777" w:rsidR="004633CB" w:rsidRPr="0092229A" w:rsidRDefault="009E2B7D" w:rsidP="004633CB">
      <w:r w:rsidRPr="0089153A">
        <w:rPr>
          <w:rStyle w:val="HideTWBExt"/>
        </w:rPr>
        <w:t>&lt;/RepeatBlock-By&gt;</w:t>
      </w:r>
    </w:p>
    <w:p w14:paraId="004D5BA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2C0E55D" w14:textId="77777777" w:rsidR="004633CB" w:rsidRPr="0092229A" w:rsidRDefault="009E2B7D" w:rsidP="004633CB">
      <w:pPr>
        <w:pStyle w:val="NormalBold"/>
      </w:pPr>
      <w:r w:rsidRPr="0089153A">
        <w:rPr>
          <w:rStyle w:val="HideTWBExt"/>
          <w:b w:val="0"/>
        </w:rPr>
        <w:t>&lt;Article&gt;</w:t>
      </w:r>
      <w:r>
        <w:t>Odstavek 7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8ED66B3" w14:textId="77777777" w:rsidTr="00681C5F">
        <w:trPr>
          <w:jc w:val="center"/>
        </w:trPr>
        <w:tc>
          <w:tcPr>
            <w:tcW w:w="9752" w:type="dxa"/>
            <w:gridSpan w:val="2"/>
          </w:tcPr>
          <w:p w14:paraId="2D2BEB44" w14:textId="77777777" w:rsidR="004633CB" w:rsidRPr="0092229A" w:rsidRDefault="004633CB" w:rsidP="00681C5F">
            <w:pPr>
              <w:keepNext/>
            </w:pPr>
          </w:p>
        </w:tc>
      </w:tr>
      <w:tr w:rsidR="00E7711B" w14:paraId="0181FB9D" w14:textId="77777777" w:rsidTr="00681C5F">
        <w:trPr>
          <w:jc w:val="center"/>
        </w:trPr>
        <w:tc>
          <w:tcPr>
            <w:tcW w:w="4876" w:type="dxa"/>
            <w:hideMark/>
          </w:tcPr>
          <w:p w14:paraId="16899016" w14:textId="77777777" w:rsidR="004633CB" w:rsidRPr="0092229A" w:rsidRDefault="009E2B7D" w:rsidP="00681C5F">
            <w:pPr>
              <w:pStyle w:val="ColumnHeading"/>
              <w:keepNext/>
            </w:pPr>
            <w:r>
              <w:t>Predlog resolucije</w:t>
            </w:r>
          </w:p>
        </w:tc>
        <w:tc>
          <w:tcPr>
            <w:tcW w:w="4876" w:type="dxa"/>
            <w:hideMark/>
          </w:tcPr>
          <w:p w14:paraId="3669522B" w14:textId="77777777" w:rsidR="004633CB" w:rsidRPr="0092229A" w:rsidRDefault="009E2B7D" w:rsidP="00681C5F">
            <w:pPr>
              <w:pStyle w:val="ColumnHeading"/>
              <w:keepNext/>
            </w:pPr>
            <w:r>
              <w:t>Predlog spremembe</w:t>
            </w:r>
          </w:p>
        </w:tc>
      </w:tr>
      <w:tr w:rsidR="00E7711B" w14:paraId="44E5CC7D" w14:textId="77777777" w:rsidTr="00681C5F">
        <w:trPr>
          <w:jc w:val="center"/>
        </w:trPr>
        <w:tc>
          <w:tcPr>
            <w:tcW w:w="4876" w:type="dxa"/>
          </w:tcPr>
          <w:p w14:paraId="729E6E27" w14:textId="77777777" w:rsidR="004633CB" w:rsidRPr="0092229A" w:rsidRDefault="004633CB" w:rsidP="00681C5F">
            <w:pPr>
              <w:pStyle w:val="Normal6"/>
            </w:pPr>
          </w:p>
        </w:tc>
        <w:tc>
          <w:tcPr>
            <w:tcW w:w="4876" w:type="dxa"/>
            <w:hideMark/>
          </w:tcPr>
          <w:p w14:paraId="42F4D03F" w14:textId="77777777" w:rsidR="004633CB" w:rsidRPr="0092229A" w:rsidRDefault="009E2B7D" w:rsidP="00681C5F">
            <w:pPr>
              <w:pStyle w:val="Normal6"/>
              <w:rPr>
                <w:szCs w:val="24"/>
              </w:rPr>
            </w:pPr>
            <w:r>
              <w:rPr>
                <w:b/>
                <w:i/>
              </w:rPr>
              <w:t>7c.</w:t>
            </w:r>
            <w:r>
              <w:rPr>
                <w:b/>
                <w:i/>
              </w:rPr>
              <w:tab/>
              <w:t>opozarja, da vse večja uporaba algoritmov in sistemov umetne inteligence v osnovnih javnih storitvah, kot so dostop do socialnih prejemkov, policijsko delo, pravosodje in zaposlovanje, pomeni veliko tveganje za poglobitev obstoječih oblik diskriminacije, zlasti oseb, ki živijo v revščini; poudarja, da lahko takšni algoritemski sistemi, tako po zasnovi kot pri njihovem izvajanju, ogrozijo temeljne pravice, vključno s pravico do nediskriminacije in zasebnosti, čeprav je njihov namen povečati dostopnost in učinkovitost javnih storitev;</w:t>
            </w:r>
          </w:p>
        </w:tc>
      </w:tr>
    </w:tbl>
    <w:p w14:paraId="3EE2BBD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B4C03B1" w14:textId="77777777" w:rsidR="004633CB" w:rsidRPr="0092229A" w:rsidRDefault="009E2B7D" w:rsidP="004633CB">
      <w:r w:rsidRPr="0089153A">
        <w:rPr>
          <w:rStyle w:val="HideTWBExt"/>
        </w:rPr>
        <w:t>&lt;/Amend&gt;</w:t>
      </w:r>
    </w:p>
    <w:p w14:paraId="4E364AB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275</w:t>
      </w:r>
      <w:r w:rsidRPr="0089153A">
        <w:rPr>
          <w:rStyle w:val="HideTWBExt"/>
          <w:b w:val="0"/>
        </w:rPr>
        <w:t>&lt;/NumAm&gt;</w:t>
      </w:r>
    </w:p>
    <w:p w14:paraId="13DCDE71"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1B4E62FB" w14:textId="77777777" w:rsidR="004633CB" w:rsidRPr="0092229A" w:rsidRDefault="009E2B7D" w:rsidP="004633CB">
      <w:r w:rsidRPr="0089153A">
        <w:rPr>
          <w:rStyle w:val="HideTWBExt"/>
        </w:rPr>
        <w:t>&lt;/RepeatBlock-By&gt;</w:t>
      </w:r>
    </w:p>
    <w:p w14:paraId="2937E71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0A82D46" w14:textId="77777777" w:rsidR="004633CB" w:rsidRPr="0092229A" w:rsidRDefault="009E2B7D" w:rsidP="004633CB">
      <w:pPr>
        <w:pStyle w:val="NormalBold"/>
      </w:pPr>
      <w:r w:rsidRPr="0089153A">
        <w:rPr>
          <w:rStyle w:val="HideTWBExt"/>
          <w:b w:val="0"/>
        </w:rPr>
        <w:t>&lt;Article&gt;</w:t>
      </w:r>
      <w:r>
        <w:t>Odstavek 7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A94CF2C" w14:textId="77777777" w:rsidTr="00681C5F">
        <w:trPr>
          <w:jc w:val="center"/>
        </w:trPr>
        <w:tc>
          <w:tcPr>
            <w:tcW w:w="9752" w:type="dxa"/>
            <w:gridSpan w:val="2"/>
          </w:tcPr>
          <w:p w14:paraId="2EDDB5D1" w14:textId="77777777" w:rsidR="004633CB" w:rsidRPr="0092229A" w:rsidRDefault="004633CB" w:rsidP="00681C5F">
            <w:pPr>
              <w:keepNext/>
            </w:pPr>
          </w:p>
        </w:tc>
      </w:tr>
      <w:tr w:rsidR="00E7711B" w14:paraId="22DB3B56" w14:textId="77777777" w:rsidTr="00681C5F">
        <w:trPr>
          <w:jc w:val="center"/>
        </w:trPr>
        <w:tc>
          <w:tcPr>
            <w:tcW w:w="4876" w:type="dxa"/>
            <w:hideMark/>
          </w:tcPr>
          <w:p w14:paraId="09DC7FF6" w14:textId="77777777" w:rsidR="004633CB" w:rsidRPr="0092229A" w:rsidRDefault="009E2B7D" w:rsidP="00681C5F">
            <w:pPr>
              <w:pStyle w:val="ColumnHeading"/>
              <w:keepNext/>
            </w:pPr>
            <w:r>
              <w:t>Predlog resolucije</w:t>
            </w:r>
          </w:p>
        </w:tc>
        <w:tc>
          <w:tcPr>
            <w:tcW w:w="4876" w:type="dxa"/>
            <w:hideMark/>
          </w:tcPr>
          <w:p w14:paraId="6B25C3F3" w14:textId="77777777" w:rsidR="004633CB" w:rsidRPr="0092229A" w:rsidRDefault="009E2B7D" w:rsidP="00681C5F">
            <w:pPr>
              <w:pStyle w:val="ColumnHeading"/>
              <w:keepNext/>
            </w:pPr>
            <w:r>
              <w:t>Predlog spremembe</w:t>
            </w:r>
          </w:p>
        </w:tc>
      </w:tr>
      <w:tr w:rsidR="00E7711B" w14:paraId="6BD35444" w14:textId="77777777" w:rsidTr="00681C5F">
        <w:trPr>
          <w:jc w:val="center"/>
        </w:trPr>
        <w:tc>
          <w:tcPr>
            <w:tcW w:w="4876" w:type="dxa"/>
          </w:tcPr>
          <w:p w14:paraId="4F802809" w14:textId="77777777" w:rsidR="004633CB" w:rsidRPr="0092229A" w:rsidRDefault="004633CB" w:rsidP="00681C5F">
            <w:pPr>
              <w:pStyle w:val="Normal6"/>
            </w:pPr>
          </w:p>
        </w:tc>
        <w:tc>
          <w:tcPr>
            <w:tcW w:w="4876" w:type="dxa"/>
            <w:hideMark/>
          </w:tcPr>
          <w:p w14:paraId="028CBA4A" w14:textId="77777777" w:rsidR="004633CB" w:rsidRPr="0092229A" w:rsidRDefault="009E2B7D" w:rsidP="00681C5F">
            <w:pPr>
              <w:pStyle w:val="Normal6"/>
              <w:rPr>
                <w:szCs w:val="24"/>
              </w:rPr>
            </w:pPr>
            <w:r>
              <w:rPr>
                <w:b/>
                <w:i/>
              </w:rPr>
              <w:t>7c.</w:t>
            </w:r>
            <w:r>
              <w:rPr>
                <w:b/>
                <w:i/>
              </w:rPr>
              <w:tab/>
              <w:t>poudarja, da je dostop do cenovno dostopnih in kakovostnih storitev oskrbe na domu bistvenega pomena za preprečevanje revščine in socialne izključenosti med starejšimi, invalidi in drugimi ranljivimi skupinami, zlasti na podeželju in na manj pokritih območjih, ter poudarja, da je treba pri zagotavljanju teh storitev spodbujati formalno in kakovostno zaposlitev ter poštene delovne pogoje;</w:t>
            </w:r>
          </w:p>
        </w:tc>
      </w:tr>
    </w:tbl>
    <w:p w14:paraId="2554951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8E767FF" w14:textId="77777777" w:rsidR="004633CB" w:rsidRPr="0092229A" w:rsidRDefault="009E2B7D" w:rsidP="004633CB">
      <w:r w:rsidRPr="0089153A">
        <w:rPr>
          <w:rStyle w:val="HideTWBExt"/>
        </w:rPr>
        <w:t>&lt;/Amend&gt;</w:t>
      </w:r>
    </w:p>
    <w:p w14:paraId="208D6BA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276</w:t>
      </w:r>
      <w:r w:rsidRPr="0089153A">
        <w:rPr>
          <w:rStyle w:val="HideTWBExt"/>
          <w:b w:val="0"/>
        </w:rPr>
        <w:t>&lt;/NumAm&gt;</w:t>
      </w:r>
    </w:p>
    <w:p w14:paraId="6C684447"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77104ABB" w14:textId="77777777" w:rsidR="004633CB" w:rsidRPr="0092229A" w:rsidRDefault="009E2B7D" w:rsidP="004633CB">
      <w:r w:rsidRPr="0089153A">
        <w:rPr>
          <w:rStyle w:val="HideTWBExt"/>
        </w:rPr>
        <w:t>&lt;/RepeatBlock-By&gt;</w:t>
      </w:r>
    </w:p>
    <w:p w14:paraId="470FDA5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6387042" w14:textId="77777777" w:rsidR="004633CB" w:rsidRPr="0092229A" w:rsidRDefault="009E2B7D" w:rsidP="004633CB">
      <w:pPr>
        <w:pStyle w:val="NormalBold"/>
      </w:pPr>
      <w:r w:rsidRPr="0089153A">
        <w:rPr>
          <w:rStyle w:val="HideTWBExt"/>
          <w:b w:val="0"/>
        </w:rPr>
        <w:t>&lt;Article&gt;</w:t>
      </w:r>
      <w:r>
        <w:t>Odstavek 7 d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F1DE0DE" w14:textId="77777777" w:rsidTr="00681C5F">
        <w:trPr>
          <w:jc w:val="center"/>
        </w:trPr>
        <w:tc>
          <w:tcPr>
            <w:tcW w:w="9752" w:type="dxa"/>
            <w:gridSpan w:val="2"/>
          </w:tcPr>
          <w:p w14:paraId="7E376B57" w14:textId="77777777" w:rsidR="004633CB" w:rsidRPr="0092229A" w:rsidRDefault="004633CB" w:rsidP="00681C5F">
            <w:pPr>
              <w:keepNext/>
            </w:pPr>
          </w:p>
        </w:tc>
      </w:tr>
      <w:tr w:rsidR="00E7711B" w14:paraId="46EEB40A" w14:textId="77777777" w:rsidTr="00681C5F">
        <w:trPr>
          <w:jc w:val="center"/>
        </w:trPr>
        <w:tc>
          <w:tcPr>
            <w:tcW w:w="4876" w:type="dxa"/>
            <w:hideMark/>
          </w:tcPr>
          <w:p w14:paraId="28486CA8" w14:textId="77777777" w:rsidR="004633CB" w:rsidRPr="0092229A" w:rsidRDefault="009E2B7D" w:rsidP="00681C5F">
            <w:pPr>
              <w:pStyle w:val="ColumnHeading"/>
              <w:keepNext/>
            </w:pPr>
            <w:r>
              <w:t>Predlog resolucije</w:t>
            </w:r>
          </w:p>
        </w:tc>
        <w:tc>
          <w:tcPr>
            <w:tcW w:w="4876" w:type="dxa"/>
            <w:hideMark/>
          </w:tcPr>
          <w:p w14:paraId="7D7D31DC" w14:textId="77777777" w:rsidR="004633CB" w:rsidRPr="0092229A" w:rsidRDefault="009E2B7D" w:rsidP="00681C5F">
            <w:pPr>
              <w:pStyle w:val="ColumnHeading"/>
              <w:keepNext/>
            </w:pPr>
            <w:r>
              <w:t>Predlog spremembe</w:t>
            </w:r>
          </w:p>
        </w:tc>
      </w:tr>
      <w:tr w:rsidR="00E7711B" w14:paraId="3A8710E3" w14:textId="77777777" w:rsidTr="00681C5F">
        <w:trPr>
          <w:jc w:val="center"/>
        </w:trPr>
        <w:tc>
          <w:tcPr>
            <w:tcW w:w="4876" w:type="dxa"/>
          </w:tcPr>
          <w:p w14:paraId="4E7DCBDC" w14:textId="77777777" w:rsidR="004633CB" w:rsidRPr="0092229A" w:rsidRDefault="004633CB" w:rsidP="00681C5F">
            <w:pPr>
              <w:pStyle w:val="Normal6"/>
            </w:pPr>
          </w:p>
        </w:tc>
        <w:tc>
          <w:tcPr>
            <w:tcW w:w="4876" w:type="dxa"/>
            <w:hideMark/>
          </w:tcPr>
          <w:p w14:paraId="4B0283CC" w14:textId="77777777" w:rsidR="004633CB" w:rsidRPr="0092229A" w:rsidRDefault="009E2B7D" w:rsidP="00681C5F">
            <w:pPr>
              <w:pStyle w:val="Normal6"/>
              <w:rPr>
                <w:szCs w:val="24"/>
              </w:rPr>
            </w:pPr>
            <w:r>
              <w:rPr>
                <w:b/>
                <w:i/>
              </w:rPr>
              <w:t>7d.</w:t>
            </w:r>
            <w:r>
              <w:rPr>
                <w:b/>
                <w:i/>
              </w:rPr>
              <w:tab/>
              <w:t>poudarja potencial dostopnih in dobro financiranih storitev oskrbe na domu za ustvarjanje stabilnih delovnih mest, zlasti na podeželju in v regijah s starajočim se prebivalstvom; poziva k ciljno usmerjenim programom izpopolnjevanja in poštenim delovnim pogojem za delavce v sektorju oskrbe na domu;</w:t>
            </w:r>
          </w:p>
        </w:tc>
      </w:tr>
    </w:tbl>
    <w:p w14:paraId="6A9F9DE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8793455" w14:textId="77777777" w:rsidR="004633CB" w:rsidRPr="0092229A" w:rsidRDefault="009E2B7D" w:rsidP="004633CB">
      <w:r w:rsidRPr="0089153A">
        <w:rPr>
          <w:rStyle w:val="HideTWBExt"/>
        </w:rPr>
        <w:t>&lt;/Amend&gt;</w:t>
      </w:r>
    </w:p>
    <w:p w14:paraId="2CD9681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277</w:t>
      </w:r>
      <w:r w:rsidRPr="0089153A">
        <w:rPr>
          <w:rStyle w:val="HideTWBExt"/>
          <w:b w:val="0"/>
        </w:rPr>
        <w:t>&lt;/NumAm&gt;</w:t>
      </w:r>
    </w:p>
    <w:p w14:paraId="2B79F6B8"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9153A">
        <w:rPr>
          <w:rStyle w:val="HideTWBExt"/>
          <w:b w:val="0"/>
        </w:rPr>
        <w:t>&lt;/Members&gt;</w:t>
      </w:r>
    </w:p>
    <w:p w14:paraId="00FAC092" w14:textId="77777777" w:rsidR="004633CB" w:rsidRPr="0092229A" w:rsidRDefault="009E2B7D" w:rsidP="004633CB">
      <w:r w:rsidRPr="0089153A">
        <w:rPr>
          <w:rStyle w:val="HideTWBExt"/>
        </w:rPr>
        <w:t>&lt;/RepeatBlock-By&gt;</w:t>
      </w:r>
    </w:p>
    <w:p w14:paraId="2EBA5EB5"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ED00C0A" w14:textId="77777777" w:rsidR="004633CB" w:rsidRPr="0092229A" w:rsidRDefault="009E2B7D" w:rsidP="004633CB">
      <w:pPr>
        <w:pStyle w:val="NormalBold"/>
      </w:pPr>
      <w:r w:rsidRPr="0089153A">
        <w:rPr>
          <w:rStyle w:val="HideTWBExt"/>
          <w:b w:val="0"/>
        </w:rPr>
        <w:t>&lt;Article&gt;</w:t>
      </w:r>
      <w:r>
        <w:t>Odstavek 7 d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CE7D9F0" w14:textId="77777777" w:rsidTr="00681C5F">
        <w:trPr>
          <w:jc w:val="center"/>
        </w:trPr>
        <w:tc>
          <w:tcPr>
            <w:tcW w:w="9752" w:type="dxa"/>
            <w:gridSpan w:val="2"/>
          </w:tcPr>
          <w:p w14:paraId="4E6AA925" w14:textId="77777777" w:rsidR="004633CB" w:rsidRPr="0092229A" w:rsidRDefault="004633CB" w:rsidP="00681C5F">
            <w:pPr>
              <w:keepNext/>
            </w:pPr>
          </w:p>
        </w:tc>
      </w:tr>
      <w:tr w:rsidR="00E7711B" w14:paraId="5764C941" w14:textId="77777777" w:rsidTr="00681C5F">
        <w:trPr>
          <w:jc w:val="center"/>
        </w:trPr>
        <w:tc>
          <w:tcPr>
            <w:tcW w:w="4876" w:type="dxa"/>
            <w:hideMark/>
          </w:tcPr>
          <w:p w14:paraId="15A0C2CD" w14:textId="77777777" w:rsidR="004633CB" w:rsidRPr="0092229A" w:rsidRDefault="009E2B7D" w:rsidP="00681C5F">
            <w:pPr>
              <w:pStyle w:val="ColumnHeading"/>
              <w:keepNext/>
            </w:pPr>
            <w:r>
              <w:t>Predlog resolucije</w:t>
            </w:r>
          </w:p>
        </w:tc>
        <w:tc>
          <w:tcPr>
            <w:tcW w:w="4876" w:type="dxa"/>
            <w:hideMark/>
          </w:tcPr>
          <w:p w14:paraId="535DFAA1" w14:textId="77777777" w:rsidR="004633CB" w:rsidRPr="0092229A" w:rsidRDefault="009E2B7D" w:rsidP="00681C5F">
            <w:pPr>
              <w:pStyle w:val="ColumnHeading"/>
              <w:keepNext/>
            </w:pPr>
            <w:r>
              <w:t>Predlog spremembe</w:t>
            </w:r>
          </w:p>
        </w:tc>
      </w:tr>
      <w:tr w:rsidR="00E7711B" w14:paraId="1CCA00EE" w14:textId="77777777" w:rsidTr="00681C5F">
        <w:trPr>
          <w:jc w:val="center"/>
        </w:trPr>
        <w:tc>
          <w:tcPr>
            <w:tcW w:w="4876" w:type="dxa"/>
          </w:tcPr>
          <w:p w14:paraId="5089A97D" w14:textId="77777777" w:rsidR="004633CB" w:rsidRPr="0092229A" w:rsidRDefault="004633CB" w:rsidP="00681C5F">
            <w:pPr>
              <w:pStyle w:val="Normal6"/>
            </w:pPr>
          </w:p>
        </w:tc>
        <w:tc>
          <w:tcPr>
            <w:tcW w:w="4876" w:type="dxa"/>
            <w:hideMark/>
          </w:tcPr>
          <w:p w14:paraId="4C38094F" w14:textId="77777777" w:rsidR="004633CB" w:rsidRPr="0092229A" w:rsidRDefault="009E2B7D" w:rsidP="00681C5F">
            <w:pPr>
              <w:pStyle w:val="Normal6"/>
              <w:rPr>
                <w:szCs w:val="24"/>
              </w:rPr>
            </w:pPr>
            <w:r>
              <w:rPr>
                <w:b/>
                <w:i/>
              </w:rPr>
              <w:t>7d.</w:t>
            </w:r>
            <w:r>
              <w:rPr>
                <w:b/>
                <w:i/>
              </w:rPr>
              <w:tab/>
              <w:t>poziva Evropsko komisijo, naj spodbuja že v zasnovi etično umetno inteligenco in načelo nediskriminacije vključi v vse predpise na ravni EU v zvezi z umetno inteligenco;</w:t>
            </w:r>
          </w:p>
        </w:tc>
      </w:tr>
    </w:tbl>
    <w:p w14:paraId="0C926D2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872179B" w14:textId="77777777" w:rsidR="004633CB" w:rsidRPr="0092229A" w:rsidRDefault="009E2B7D" w:rsidP="004633CB">
      <w:r w:rsidRPr="0089153A">
        <w:rPr>
          <w:rStyle w:val="HideTWBExt"/>
        </w:rPr>
        <w:t>&lt;/Amend&gt;</w:t>
      </w:r>
    </w:p>
    <w:p w14:paraId="7C00761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278</w:t>
      </w:r>
      <w:r w:rsidRPr="0089153A">
        <w:rPr>
          <w:rStyle w:val="HideTWBExt"/>
          <w:b w:val="0"/>
        </w:rPr>
        <w:t>&lt;/NumAm&gt;</w:t>
      </w:r>
    </w:p>
    <w:p w14:paraId="38C02A73"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9153A">
        <w:rPr>
          <w:rStyle w:val="HideTWBExt"/>
          <w:b w:val="0"/>
        </w:rPr>
        <w:t>&lt;/Members&gt;</w:t>
      </w:r>
    </w:p>
    <w:p w14:paraId="3F29579E" w14:textId="77777777" w:rsidR="004633CB" w:rsidRPr="0092229A" w:rsidRDefault="009E2B7D" w:rsidP="004633CB">
      <w:r w:rsidRPr="0089153A">
        <w:rPr>
          <w:rStyle w:val="HideTWBExt"/>
        </w:rPr>
        <w:t>&lt;/RepeatBlock-By&gt;</w:t>
      </w:r>
    </w:p>
    <w:p w14:paraId="30131A1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7DBFDED" w14:textId="77777777" w:rsidR="004633CB" w:rsidRPr="0092229A" w:rsidRDefault="009E2B7D" w:rsidP="004633CB">
      <w:pPr>
        <w:pStyle w:val="NormalBold"/>
      </w:pPr>
      <w:r w:rsidRPr="0089153A">
        <w:rPr>
          <w:rStyle w:val="HideTWBExt"/>
          <w:b w:val="0"/>
        </w:rPr>
        <w:t>&lt;Article&gt;</w:t>
      </w:r>
      <w:r>
        <w:t>Odstavek 7 e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61568B0" w14:textId="77777777" w:rsidTr="00681C5F">
        <w:trPr>
          <w:jc w:val="center"/>
        </w:trPr>
        <w:tc>
          <w:tcPr>
            <w:tcW w:w="9752" w:type="dxa"/>
            <w:gridSpan w:val="2"/>
          </w:tcPr>
          <w:p w14:paraId="7DA961AF" w14:textId="77777777" w:rsidR="004633CB" w:rsidRPr="0092229A" w:rsidRDefault="004633CB" w:rsidP="00681C5F">
            <w:pPr>
              <w:keepNext/>
            </w:pPr>
          </w:p>
        </w:tc>
      </w:tr>
      <w:tr w:rsidR="00E7711B" w14:paraId="55A48942" w14:textId="77777777" w:rsidTr="00681C5F">
        <w:trPr>
          <w:jc w:val="center"/>
        </w:trPr>
        <w:tc>
          <w:tcPr>
            <w:tcW w:w="4876" w:type="dxa"/>
            <w:hideMark/>
          </w:tcPr>
          <w:p w14:paraId="5E5E1A5A" w14:textId="77777777" w:rsidR="004633CB" w:rsidRPr="0092229A" w:rsidRDefault="009E2B7D" w:rsidP="00681C5F">
            <w:pPr>
              <w:pStyle w:val="ColumnHeading"/>
              <w:keepNext/>
            </w:pPr>
            <w:r>
              <w:t>Predlog resolucije</w:t>
            </w:r>
          </w:p>
        </w:tc>
        <w:tc>
          <w:tcPr>
            <w:tcW w:w="4876" w:type="dxa"/>
            <w:hideMark/>
          </w:tcPr>
          <w:p w14:paraId="5B25D68B" w14:textId="77777777" w:rsidR="004633CB" w:rsidRPr="0092229A" w:rsidRDefault="009E2B7D" w:rsidP="00681C5F">
            <w:pPr>
              <w:pStyle w:val="ColumnHeading"/>
              <w:keepNext/>
            </w:pPr>
            <w:r>
              <w:t>Predlog spremembe</w:t>
            </w:r>
          </w:p>
        </w:tc>
      </w:tr>
      <w:tr w:rsidR="00E7711B" w14:paraId="42F9778C" w14:textId="77777777" w:rsidTr="00681C5F">
        <w:trPr>
          <w:jc w:val="center"/>
        </w:trPr>
        <w:tc>
          <w:tcPr>
            <w:tcW w:w="4876" w:type="dxa"/>
          </w:tcPr>
          <w:p w14:paraId="24327EFF" w14:textId="77777777" w:rsidR="004633CB" w:rsidRPr="0092229A" w:rsidRDefault="004633CB" w:rsidP="00681C5F">
            <w:pPr>
              <w:pStyle w:val="Normal6"/>
            </w:pPr>
          </w:p>
        </w:tc>
        <w:tc>
          <w:tcPr>
            <w:tcW w:w="4876" w:type="dxa"/>
            <w:hideMark/>
          </w:tcPr>
          <w:p w14:paraId="403EC432" w14:textId="77777777" w:rsidR="004633CB" w:rsidRPr="0092229A" w:rsidRDefault="009E2B7D" w:rsidP="00681C5F">
            <w:pPr>
              <w:pStyle w:val="Normal6"/>
              <w:rPr>
                <w:szCs w:val="24"/>
              </w:rPr>
            </w:pPr>
            <w:r>
              <w:rPr>
                <w:b/>
                <w:i/>
              </w:rPr>
              <w:t>7e.</w:t>
            </w:r>
            <w:r>
              <w:rPr>
                <w:b/>
                <w:i/>
              </w:rPr>
              <w:tab/>
              <w:t>meni, da cilj popolne digitalizacije ključnih javnih storitev v programu Digitalno desetletje ni združljiv z dokazi</w:t>
            </w:r>
            <w:r>
              <w:rPr>
                <w:b/>
                <w:i/>
                <w:vertAlign w:val="superscript"/>
              </w:rPr>
              <w:t>1a</w:t>
            </w:r>
            <w:r>
              <w:rPr>
                <w:b/>
                <w:i/>
              </w:rPr>
              <w:t xml:space="preserve"> o tem, da se z opuščanjem individualiziranih rešitev socialne pomoči, ki jih zagotavlja država, povečujejo neenakosti med mestnimi in podeželskimi območji ter starostnimi in socialno-ekonomskimi skupinami; poziva Komisijo in države članice, naj to vprašanje obravnavajo v okviru strategije in nacionalnih akcijskih načrtov ter zagotovijo potrebne človeške vire v ključnih službah javne uprave;</w:t>
            </w:r>
          </w:p>
        </w:tc>
      </w:tr>
      <w:tr w:rsidR="00E7711B" w14:paraId="06DF3845" w14:textId="77777777" w:rsidTr="00681C5F">
        <w:trPr>
          <w:jc w:val="center"/>
        </w:trPr>
        <w:tc>
          <w:tcPr>
            <w:tcW w:w="4876" w:type="dxa"/>
          </w:tcPr>
          <w:p w14:paraId="776C1757" w14:textId="77777777" w:rsidR="004633CB" w:rsidRPr="0092229A" w:rsidRDefault="004633CB" w:rsidP="00681C5F">
            <w:pPr>
              <w:pStyle w:val="Normal6"/>
            </w:pPr>
          </w:p>
        </w:tc>
        <w:tc>
          <w:tcPr>
            <w:tcW w:w="4876" w:type="dxa"/>
            <w:hideMark/>
          </w:tcPr>
          <w:p w14:paraId="08C84A83" w14:textId="77777777" w:rsidR="004633CB" w:rsidRPr="0092229A" w:rsidRDefault="009E2B7D" w:rsidP="00681C5F">
            <w:pPr>
              <w:pStyle w:val="Normal6"/>
              <w:rPr>
                <w:szCs w:val="24"/>
              </w:rPr>
            </w:pPr>
            <w:r>
              <w:rPr>
                <w:b/>
                <w:i/>
              </w:rPr>
              <w:t>__________________</w:t>
            </w:r>
          </w:p>
        </w:tc>
      </w:tr>
      <w:tr w:rsidR="00E7711B" w14:paraId="3F569A2D" w14:textId="77777777" w:rsidTr="00681C5F">
        <w:trPr>
          <w:jc w:val="center"/>
        </w:trPr>
        <w:tc>
          <w:tcPr>
            <w:tcW w:w="4876" w:type="dxa"/>
          </w:tcPr>
          <w:p w14:paraId="3C7E56C7" w14:textId="77777777" w:rsidR="004633CB" w:rsidRPr="0092229A" w:rsidRDefault="004633CB" w:rsidP="00681C5F">
            <w:pPr>
              <w:pStyle w:val="Normal6"/>
            </w:pPr>
          </w:p>
        </w:tc>
        <w:tc>
          <w:tcPr>
            <w:tcW w:w="4876" w:type="dxa"/>
            <w:hideMark/>
          </w:tcPr>
          <w:p w14:paraId="55D3F479" w14:textId="77777777" w:rsidR="004633CB" w:rsidRPr="0092229A" w:rsidRDefault="009E2B7D" w:rsidP="00681C5F">
            <w:pPr>
              <w:pStyle w:val="Normal6"/>
              <w:rPr>
                <w:szCs w:val="24"/>
              </w:rPr>
            </w:pPr>
            <w:r>
              <w:rPr>
                <w:b/>
                <w:i/>
                <w:vertAlign w:val="superscript"/>
              </w:rPr>
              <w:t>1a</w:t>
            </w:r>
            <w:r>
              <w:rPr>
                <w:b/>
                <w:i/>
              </w:rPr>
              <w:t xml:space="preserve"> An Exploratory Study on the Use of Digital Tools by People Experiencing poverty (Raziskovalna študija o uporabi digitalnih orodij pri ljudeh, ki živijo v revščini), EAPN, 2024.</w:t>
            </w:r>
          </w:p>
        </w:tc>
      </w:tr>
    </w:tbl>
    <w:p w14:paraId="7865907A"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B649A3E" w14:textId="77777777" w:rsidR="004633CB" w:rsidRPr="0092229A" w:rsidRDefault="009E2B7D" w:rsidP="004633CB">
      <w:r w:rsidRPr="0089153A">
        <w:rPr>
          <w:rStyle w:val="HideTWBExt"/>
        </w:rPr>
        <w:t>&lt;/Amend&gt;</w:t>
      </w:r>
    </w:p>
    <w:p w14:paraId="0D7E3B88"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279</w:t>
      </w:r>
      <w:r w:rsidRPr="0089153A">
        <w:rPr>
          <w:rStyle w:val="HideTWBExt"/>
          <w:b w:val="0"/>
        </w:rPr>
        <w:t>&lt;/NumAm&gt;</w:t>
      </w:r>
    </w:p>
    <w:p w14:paraId="3EBE7F63"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9153A">
        <w:rPr>
          <w:rStyle w:val="HideTWBExt"/>
          <w:b w:val="0"/>
        </w:rPr>
        <w:t>&lt;/Members&gt;</w:t>
      </w:r>
    </w:p>
    <w:p w14:paraId="2D29CE89" w14:textId="77777777" w:rsidR="004633CB" w:rsidRPr="0092229A" w:rsidRDefault="009E2B7D" w:rsidP="004633CB">
      <w:r w:rsidRPr="0089153A">
        <w:rPr>
          <w:rStyle w:val="HideTWBExt"/>
        </w:rPr>
        <w:t>&lt;/RepeatBlock-By&gt;</w:t>
      </w:r>
    </w:p>
    <w:p w14:paraId="37E521E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C5192D9" w14:textId="77777777" w:rsidR="004633CB" w:rsidRPr="0092229A" w:rsidRDefault="009E2B7D" w:rsidP="004633CB">
      <w:pPr>
        <w:pStyle w:val="NormalBold"/>
      </w:pPr>
      <w:r w:rsidRPr="0089153A">
        <w:rPr>
          <w:rStyle w:val="HideTWBExt"/>
          <w:b w:val="0"/>
        </w:rPr>
        <w:t>&lt;Article&gt;</w:t>
      </w:r>
      <w:r>
        <w:t>Odstavek 7 f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A3A56EB" w14:textId="77777777" w:rsidTr="00681C5F">
        <w:trPr>
          <w:jc w:val="center"/>
        </w:trPr>
        <w:tc>
          <w:tcPr>
            <w:tcW w:w="9752" w:type="dxa"/>
            <w:gridSpan w:val="2"/>
          </w:tcPr>
          <w:p w14:paraId="107B6E12" w14:textId="77777777" w:rsidR="004633CB" w:rsidRPr="0092229A" w:rsidRDefault="004633CB" w:rsidP="00681C5F">
            <w:pPr>
              <w:keepNext/>
            </w:pPr>
          </w:p>
        </w:tc>
      </w:tr>
      <w:tr w:rsidR="00E7711B" w14:paraId="283AD9E4" w14:textId="77777777" w:rsidTr="00681C5F">
        <w:trPr>
          <w:jc w:val="center"/>
        </w:trPr>
        <w:tc>
          <w:tcPr>
            <w:tcW w:w="4876" w:type="dxa"/>
            <w:hideMark/>
          </w:tcPr>
          <w:p w14:paraId="5B255FEB" w14:textId="77777777" w:rsidR="004633CB" w:rsidRPr="0092229A" w:rsidRDefault="009E2B7D" w:rsidP="00681C5F">
            <w:pPr>
              <w:pStyle w:val="ColumnHeading"/>
              <w:keepNext/>
            </w:pPr>
            <w:r>
              <w:t>Predlog resolucije</w:t>
            </w:r>
          </w:p>
        </w:tc>
        <w:tc>
          <w:tcPr>
            <w:tcW w:w="4876" w:type="dxa"/>
            <w:hideMark/>
          </w:tcPr>
          <w:p w14:paraId="43DD9F73" w14:textId="77777777" w:rsidR="004633CB" w:rsidRPr="0092229A" w:rsidRDefault="009E2B7D" w:rsidP="00681C5F">
            <w:pPr>
              <w:pStyle w:val="ColumnHeading"/>
              <w:keepNext/>
            </w:pPr>
            <w:r>
              <w:t>Predlog spremembe</w:t>
            </w:r>
          </w:p>
        </w:tc>
      </w:tr>
      <w:tr w:rsidR="00E7711B" w14:paraId="42DA3A48" w14:textId="77777777" w:rsidTr="00681C5F">
        <w:trPr>
          <w:jc w:val="center"/>
        </w:trPr>
        <w:tc>
          <w:tcPr>
            <w:tcW w:w="4876" w:type="dxa"/>
          </w:tcPr>
          <w:p w14:paraId="74C5D4DE" w14:textId="77777777" w:rsidR="004633CB" w:rsidRPr="0092229A" w:rsidRDefault="004633CB" w:rsidP="00681C5F">
            <w:pPr>
              <w:pStyle w:val="Normal6"/>
            </w:pPr>
          </w:p>
        </w:tc>
        <w:tc>
          <w:tcPr>
            <w:tcW w:w="4876" w:type="dxa"/>
            <w:hideMark/>
          </w:tcPr>
          <w:p w14:paraId="64844F11" w14:textId="77777777" w:rsidR="004633CB" w:rsidRPr="0092229A" w:rsidRDefault="009E2B7D" w:rsidP="00681C5F">
            <w:pPr>
              <w:pStyle w:val="Normal6"/>
              <w:rPr>
                <w:szCs w:val="24"/>
              </w:rPr>
            </w:pPr>
            <w:r>
              <w:rPr>
                <w:b/>
                <w:i/>
              </w:rPr>
              <w:t>7f.</w:t>
            </w:r>
            <w:r>
              <w:rPr>
                <w:b/>
                <w:i/>
              </w:rPr>
              <w:tab/>
              <w:t>poziva Komisijo in države članice, naj pregledajo politike in kaznovalne ukrepe, ki kaznujejo ljudi, ki živijo v skrajni revščini, kot so prepoved spanja na javnih mestih, omejitve prosjačenja, prisilno razseljevanje, pa tudi sankcije proti tistim, ki nudijo podporo; poudarja, da takšni ukrepi pogosto spodkopavajo dostojanstvo, še povečujejo izključenost in imajo nasprotni učinek na doseganje dolgoročnih ciljev socialnega vključevanja;</w:t>
            </w:r>
          </w:p>
        </w:tc>
      </w:tr>
    </w:tbl>
    <w:p w14:paraId="48FAC6B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7A5CC78" w14:textId="77777777" w:rsidR="004633CB" w:rsidRPr="0092229A" w:rsidRDefault="009E2B7D" w:rsidP="004633CB">
      <w:r w:rsidRPr="0089153A">
        <w:rPr>
          <w:rStyle w:val="HideTWBExt"/>
        </w:rPr>
        <w:t>&lt;/Amend&gt;</w:t>
      </w:r>
    </w:p>
    <w:p w14:paraId="0EA1F2B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280</w:t>
      </w:r>
      <w:r w:rsidRPr="0089153A">
        <w:rPr>
          <w:rStyle w:val="HideTWBExt"/>
          <w:b w:val="0"/>
        </w:rPr>
        <w:t>&lt;/NumAm&gt;</w:t>
      </w:r>
    </w:p>
    <w:p w14:paraId="75E8DECB" w14:textId="77777777" w:rsidR="004633CB" w:rsidRPr="0092229A" w:rsidRDefault="009E2B7D" w:rsidP="004633CB">
      <w:pPr>
        <w:pStyle w:val="NormalBold"/>
      </w:pPr>
      <w:r w:rsidRPr="0089153A">
        <w:rPr>
          <w:rStyle w:val="HideTWBExt"/>
          <w:b w:val="0"/>
        </w:rPr>
        <w:t>&lt;RepeatBlock-By&gt;&lt;Members&gt;</w:t>
      </w:r>
      <w:r>
        <w:t>Juan Carlos Girauta Vidal, Séverine Werbrouck, Rachel Blom</w:t>
      </w:r>
      <w:r w:rsidRPr="0089153A">
        <w:rPr>
          <w:rStyle w:val="HideTWBExt"/>
          <w:b w:val="0"/>
        </w:rPr>
        <w:t>&lt;/Members&gt;</w:t>
      </w:r>
    </w:p>
    <w:p w14:paraId="01B8182C" w14:textId="77777777" w:rsidR="004633CB" w:rsidRPr="0092229A" w:rsidRDefault="009E2B7D" w:rsidP="004633CB">
      <w:r w:rsidRPr="0089153A">
        <w:rPr>
          <w:rStyle w:val="HideTWBExt"/>
        </w:rPr>
        <w:t>&lt;/RepeatBlock-By&gt;</w:t>
      </w:r>
    </w:p>
    <w:p w14:paraId="0E83FE5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8C22055" w14:textId="77777777" w:rsidR="004633CB" w:rsidRPr="0092229A" w:rsidRDefault="009E2B7D" w:rsidP="004633CB">
      <w:pPr>
        <w:pStyle w:val="NormalBold"/>
      </w:pPr>
      <w:r w:rsidRPr="0089153A">
        <w:rPr>
          <w:rStyle w:val="HideTWBExt"/>
          <w:b w:val="0"/>
        </w:rPr>
        <w:t>&lt;Article&gt;</w:t>
      </w:r>
      <w:r>
        <w:t>Odstavek 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6E4A76A" w14:textId="77777777" w:rsidTr="00681C5F">
        <w:trPr>
          <w:jc w:val="center"/>
        </w:trPr>
        <w:tc>
          <w:tcPr>
            <w:tcW w:w="9752" w:type="dxa"/>
            <w:gridSpan w:val="2"/>
          </w:tcPr>
          <w:p w14:paraId="4A5F58F6" w14:textId="77777777" w:rsidR="004633CB" w:rsidRPr="0092229A" w:rsidRDefault="004633CB" w:rsidP="00681C5F">
            <w:pPr>
              <w:keepNext/>
            </w:pPr>
          </w:p>
        </w:tc>
      </w:tr>
      <w:tr w:rsidR="00E7711B" w14:paraId="6F347A8C" w14:textId="77777777" w:rsidTr="00681C5F">
        <w:trPr>
          <w:jc w:val="center"/>
        </w:trPr>
        <w:tc>
          <w:tcPr>
            <w:tcW w:w="4876" w:type="dxa"/>
            <w:hideMark/>
          </w:tcPr>
          <w:p w14:paraId="4CF76360" w14:textId="77777777" w:rsidR="004633CB" w:rsidRPr="0092229A" w:rsidRDefault="009E2B7D" w:rsidP="00681C5F">
            <w:pPr>
              <w:pStyle w:val="ColumnHeading"/>
              <w:keepNext/>
            </w:pPr>
            <w:r>
              <w:t>Predlog resolucije</w:t>
            </w:r>
          </w:p>
        </w:tc>
        <w:tc>
          <w:tcPr>
            <w:tcW w:w="4876" w:type="dxa"/>
            <w:hideMark/>
          </w:tcPr>
          <w:p w14:paraId="49AC39DC" w14:textId="77777777" w:rsidR="004633CB" w:rsidRPr="0092229A" w:rsidRDefault="009E2B7D" w:rsidP="00681C5F">
            <w:pPr>
              <w:pStyle w:val="ColumnHeading"/>
              <w:keepNext/>
            </w:pPr>
            <w:r>
              <w:t>Predlog spremembe</w:t>
            </w:r>
          </w:p>
        </w:tc>
      </w:tr>
      <w:tr w:rsidR="00E7711B" w14:paraId="28A1043B" w14:textId="77777777" w:rsidTr="00681C5F">
        <w:trPr>
          <w:jc w:val="center"/>
        </w:trPr>
        <w:tc>
          <w:tcPr>
            <w:tcW w:w="4876" w:type="dxa"/>
            <w:hideMark/>
          </w:tcPr>
          <w:p w14:paraId="4B4E2D97" w14:textId="77777777" w:rsidR="004633CB" w:rsidRPr="0092229A" w:rsidRDefault="009E2B7D" w:rsidP="00681C5F">
            <w:pPr>
              <w:pStyle w:val="Normal6"/>
            </w:pPr>
            <w:r>
              <w:t>8.</w:t>
            </w:r>
            <w:r>
              <w:tab/>
              <w:t>poziva Komisijo</w:t>
            </w:r>
            <w:r>
              <w:rPr>
                <w:b/>
                <w:i/>
              </w:rPr>
              <w:t>, naj podpre države članice pri spodbujanju stanovanjske politike, ki bo zagotavljala splošen dostop do stanovanjske pravice</w:t>
            </w:r>
            <w:r>
              <w:t xml:space="preserve"> in </w:t>
            </w:r>
            <w:r>
              <w:rPr>
                <w:b/>
                <w:i/>
              </w:rPr>
              <w:t>bo posebej obravnavala položaj brezdomcev;</w:t>
            </w:r>
            <w:r>
              <w:t xml:space="preserve"> </w:t>
            </w:r>
            <w:r>
              <w:rPr>
                <w:b/>
                <w:i/>
              </w:rPr>
              <w:t>poziva Komisijo, naj pripravi načrt za zadovoljitev stanovanjskih potreb vseh državljanov držav EU, tudi z dodatnimi in namenskimi sredstvi EU za širitev in prenovo javnega stanovanjskega fonda;</w:t>
            </w:r>
          </w:p>
        </w:tc>
        <w:tc>
          <w:tcPr>
            <w:tcW w:w="4876" w:type="dxa"/>
            <w:hideMark/>
          </w:tcPr>
          <w:p w14:paraId="1137E6E1" w14:textId="77777777" w:rsidR="004633CB" w:rsidRPr="0092229A" w:rsidRDefault="009E2B7D" w:rsidP="00681C5F">
            <w:pPr>
              <w:pStyle w:val="Normal6"/>
              <w:rPr>
                <w:szCs w:val="24"/>
              </w:rPr>
            </w:pPr>
            <w:r>
              <w:t>8.</w:t>
            </w:r>
            <w:r>
              <w:tab/>
              <w:t xml:space="preserve">poziva Komisijo in </w:t>
            </w:r>
            <w:r>
              <w:rPr>
                <w:b/>
                <w:i/>
              </w:rPr>
              <w:t>Evropski parlament</w:t>
            </w:r>
            <w:r>
              <w:t xml:space="preserve">, naj </w:t>
            </w:r>
            <w:r>
              <w:rPr>
                <w:b/>
                <w:i/>
              </w:rPr>
              <w:t>spoštujeta izključno pristojnost</w:t>
            </w:r>
            <w:r>
              <w:t xml:space="preserve"> držav </w:t>
            </w:r>
            <w:r>
              <w:rPr>
                <w:b/>
                <w:i/>
              </w:rPr>
              <w:t>članic na področju stanovanj</w:t>
            </w:r>
            <w:r>
              <w:t>;</w:t>
            </w:r>
          </w:p>
        </w:tc>
      </w:tr>
    </w:tbl>
    <w:p w14:paraId="442C11A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9ADA1FC" w14:textId="77777777" w:rsidR="004633CB" w:rsidRPr="0092229A" w:rsidRDefault="009E2B7D" w:rsidP="004633CB">
      <w:r w:rsidRPr="0089153A">
        <w:rPr>
          <w:rStyle w:val="HideTWBExt"/>
        </w:rPr>
        <w:t>&lt;/Amend&gt;</w:t>
      </w:r>
    </w:p>
    <w:p w14:paraId="452C1F7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281</w:t>
      </w:r>
      <w:r w:rsidRPr="0089153A">
        <w:rPr>
          <w:rStyle w:val="HideTWBExt"/>
          <w:b w:val="0"/>
        </w:rPr>
        <w:t>&lt;/NumAm&gt;</w:t>
      </w:r>
    </w:p>
    <w:p w14:paraId="48C090D8"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1E817C2C" w14:textId="77777777" w:rsidR="004633CB" w:rsidRPr="0092229A" w:rsidRDefault="009E2B7D" w:rsidP="004633CB">
      <w:r w:rsidRPr="0089153A">
        <w:rPr>
          <w:rStyle w:val="HideTWBExt"/>
        </w:rPr>
        <w:t>&lt;/RepeatBlock-By&gt;</w:t>
      </w:r>
    </w:p>
    <w:p w14:paraId="6885655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08CE39D" w14:textId="77777777" w:rsidR="004633CB" w:rsidRPr="0092229A" w:rsidRDefault="009E2B7D" w:rsidP="004633CB">
      <w:pPr>
        <w:pStyle w:val="NormalBold"/>
      </w:pPr>
      <w:r w:rsidRPr="0089153A">
        <w:rPr>
          <w:rStyle w:val="HideTWBExt"/>
          <w:b w:val="0"/>
        </w:rPr>
        <w:t>&lt;Article&gt;</w:t>
      </w:r>
      <w:r>
        <w:t>Odstavek 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D84166C" w14:textId="77777777" w:rsidTr="00681C5F">
        <w:trPr>
          <w:jc w:val="center"/>
        </w:trPr>
        <w:tc>
          <w:tcPr>
            <w:tcW w:w="9752" w:type="dxa"/>
            <w:gridSpan w:val="2"/>
          </w:tcPr>
          <w:p w14:paraId="1804DC4C" w14:textId="77777777" w:rsidR="004633CB" w:rsidRPr="0092229A" w:rsidRDefault="004633CB" w:rsidP="00681C5F">
            <w:pPr>
              <w:keepNext/>
            </w:pPr>
          </w:p>
        </w:tc>
      </w:tr>
      <w:tr w:rsidR="00E7711B" w14:paraId="22354F59" w14:textId="77777777" w:rsidTr="00681C5F">
        <w:trPr>
          <w:jc w:val="center"/>
        </w:trPr>
        <w:tc>
          <w:tcPr>
            <w:tcW w:w="4876" w:type="dxa"/>
            <w:hideMark/>
          </w:tcPr>
          <w:p w14:paraId="1F5CD34D" w14:textId="77777777" w:rsidR="004633CB" w:rsidRPr="0092229A" w:rsidRDefault="009E2B7D" w:rsidP="00681C5F">
            <w:pPr>
              <w:pStyle w:val="ColumnHeading"/>
              <w:keepNext/>
            </w:pPr>
            <w:r>
              <w:t>Predlog resolucije</w:t>
            </w:r>
          </w:p>
        </w:tc>
        <w:tc>
          <w:tcPr>
            <w:tcW w:w="4876" w:type="dxa"/>
            <w:hideMark/>
          </w:tcPr>
          <w:p w14:paraId="4722EEF0" w14:textId="77777777" w:rsidR="004633CB" w:rsidRPr="0092229A" w:rsidRDefault="009E2B7D" w:rsidP="00681C5F">
            <w:pPr>
              <w:pStyle w:val="ColumnHeading"/>
              <w:keepNext/>
            </w:pPr>
            <w:r>
              <w:t>Predlog spremembe</w:t>
            </w:r>
          </w:p>
        </w:tc>
      </w:tr>
      <w:tr w:rsidR="00E7711B" w14:paraId="6D90DD3E" w14:textId="77777777" w:rsidTr="00681C5F">
        <w:trPr>
          <w:jc w:val="center"/>
        </w:trPr>
        <w:tc>
          <w:tcPr>
            <w:tcW w:w="4876" w:type="dxa"/>
            <w:hideMark/>
          </w:tcPr>
          <w:p w14:paraId="7231BADB" w14:textId="77777777" w:rsidR="004633CB" w:rsidRPr="0092229A" w:rsidRDefault="009E2B7D" w:rsidP="00681C5F">
            <w:pPr>
              <w:pStyle w:val="Normal6"/>
            </w:pPr>
            <w:r>
              <w:t>8.</w:t>
            </w:r>
            <w:r>
              <w:tab/>
              <w:t xml:space="preserve">poziva Komisijo, naj podpre države članice pri spodbujanju </w:t>
            </w:r>
            <w:r>
              <w:rPr>
                <w:b/>
                <w:i/>
              </w:rPr>
              <w:t>stanovanjske politike</w:t>
            </w:r>
            <w:r>
              <w:t xml:space="preserve">, ki </w:t>
            </w:r>
            <w:r>
              <w:rPr>
                <w:b/>
                <w:i/>
              </w:rPr>
              <w:t>bo zagotavljala splošen dostop do stanovanjske pravice in bo posebej obravnavala položaj brezdomcev</w:t>
            </w:r>
            <w:r>
              <w:t xml:space="preserve">; poziva Komisijo, naj </w:t>
            </w:r>
            <w:r>
              <w:rPr>
                <w:b/>
                <w:i/>
              </w:rPr>
              <w:t>pripravi načrt za zadovoljitev stanovanjskih potreb vseh državljanov držav EU, tudi z dodatnimi in namenskimi sredstvi</w:t>
            </w:r>
            <w:r>
              <w:t xml:space="preserve"> EU za širitev in prenovo</w:t>
            </w:r>
            <w:r>
              <w:rPr>
                <w:b/>
                <w:i/>
              </w:rPr>
              <w:t xml:space="preserve"> javnega</w:t>
            </w:r>
            <w:r>
              <w:t xml:space="preserve"> stanovanjskega fonda;</w:t>
            </w:r>
          </w:p>
        </w:tc>
        <w:tc>
          <w:tcPr>
            <w:tcW w:w="4876" w:type="dxa"/>
            <w:hideMark/>
          </w:tcPr>
          <w:p w14:paraId="78DA663B" w14:textId="77777777" w:rsidR="004633CB" w:rsidRPr="0092229A" w:rsidRDefault="009E2B7D" w:rsidP="00681C5F">
            <w:pPr>
              <w:pStyle w:val="Normal6"/>
              <w:rPr>
                <w:szCs w:val="24"/>
              </w:rPr>
            </w:pPr>
            <w:r>
              <w:t>8.</w:t>
            </w:r>
            <w:r>
              <w:tab/>
              <w:t xml:space="preserve">poziva Komisijo, naj podpre države članice pri spodbujanju </w:t>
            </w:r>
            <w:r>
              <w:rPr>
                <w:b/>
                <w:i/>
              </w:rPr>
              <w:t>stanovanjskih politik</w:t>
            </w:r>
            <w:r>
              <w:t xml:space="preserve">, ki </w:t>
            </w:r>
            <w:r>
              <w:rPr>
                <w:b/>
                <w:i/>
              </w:rPr>
              <w:t>spodbujajo javno-zasebne naložbe in zagotavljajo cenovno dostopna stanovanja na podlagi tržnih rešitev</w:t>
            </w:r>
            <w:r>
              <w:t xml:space="preserve">; poziva Komisijo, naj </w:t>
            </w:r>
            <w:r>
              <w:rPr>
                <w:b/>
                <w:i/>
              </w:rPr>
              <w:t>oblikuje posebno financiranje</w:t>
            </w:r>
            <w:r>
              <w:t xml:space="preserve"> EU za širitev in prenovo stanovanjskega fonda;</w:t>
            </w:r>
          </w:p>
        </w:tc>
      </w:tr>
    </w:tbl>
    <w:p w14:paraId="69847E7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AF3BD0C" w14:textId="77777777" w:rsidR="004633CB" w:rsidRPr="0092229A" w:rsidRDefault="009E2B7D" w:rsidP="004633CB">
      <w:r w:rsidRPr="0089153A">
        <w:rPr>
          <w:rStyle w:val="HideTWBExt"/>
        </w:rPr>
        <w:t>&lt;/Amend&gt;</w:t>
      </w:r>
    </w:p>
    <w:p w14:paraId="13A842D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282</w:t>
      </w:r>
      <w:r w:rsidRPr="0089153A">
        <w:rPr>
          <w:rStyle w:val="HideTWBExt"/>
          <w:b w:val="0"/>
        </w:rPr>
        <w:t>&lt;/NumAm&gt;</w:t>
      </w:r>
    </w:p>
    <w:p w14:paraId="3918DE8A" w14:textId="77777777" w:rsidR="004633CB" w:rsidRPr="0092229A" w:rsidRDefault="009E2B7D" w:rsidP="004633CB">
      <w:pPr>
        <w:pStyle w:val="NormalBold"/>
      </w:pPr>
      <w:r w:rsidRPr="0089153A">
        <w:rPr>
          <w:rStyle w:val="HideTWBExt"/>
          <w:b w:val="0"/>
        </w:rPr>
        <w:t>&lt;RepeatBlock-By&gt;&lt;Members&gt;</w:t>
      </w:r>
      <w:r>
        <w:t>Martine Kemp, Liesbet Sommen, Regina Doherty, Sérgio Humberto</w:t>
      </w:r>
      <w:r w:rsidRPr="0089153A">
        <w:rPr>
          <w:rStyle w:val="HideTWBExt"/>
          <w:b w:val="0"/>
        </w:rPr>
        <w:t>&lt;/Members&gt;</w:t>
      </w:r>
    </w:p>
    <w:p w14:paraId="0A1E22F6" w14:textId="77777777" w:rsidR="004633CB" w:rsidRPr="0092229A" w:rsidRDefault="009E2B7D" w:rsidP="004633CB">
      <w:r w:rsidRPr="0089153A">
        <w:rPr>
          <w:rStyle w:val="HideTWBExt"/>
        </w:rPr>
        <w:t>&lt;/RepeatBlock-By&gt;</w:t>
      </w:r>
    </w:p>
    <w:p w14:paraId="412FEE2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6CFAC73" w14:textId="77777777" w:rsidR="004633CB" w:rsidRPr="0092229A" w:rsidRDefault="009E2B7D" w:rsidP="004633CB">
      <w:pPr>
        <w:pStyle w:val="NormalBold"/>
      </w:pPr>
      <w:r w:rsidRPr="0089153A">
        <w:rPr>
          <w:rStyle w:val="HideTWBExt"/>
          <w:b w:val="0"/>
        </w:rPr>
        <w:t>&lt;Article&gt;</w:t>
      </w:r>
      <w:r>
        <w:t>Odstavek 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CBB5ABD" w14:textId="77777777" w:rsidTr="00681C5F">
        <w:trPr>
          <w:jc w:val="center"/>
        </w:trPr>
        <w:tc>
          <w:tcPr>
            <w:tcW w:w="9752" w:type="dxa"/>
            <w:gridSpan w:val="2"/>
          </w:tcPr>
          <w:p w14:paraId="48179BA8" w14:textId="77777777" w:rsidR="004633CB" w:rsidRPr="0092229A" w:rsidRDefault="004633CB" w:rsidP="00681C5F">
            <w:pPr>
              <w:keepNext/>
            </w:pPr>
          </w:p>
        </w:tc>
      </w:tr>
      <w:tr w:rsidR="00E7711B" w14:paraId="42197E23" w14:textId="77777777" w:rsidTr="00681C5F">
        <w:trPr>
          <w:jc w:val="center"/>
        </w:trPr>
        <w:tc>
          <w:tcPr>
            <w:tcW w:w="4876" w:type="dxa"/>
            <w:hideMark/>
          </w:tcPr>
          <w:p w14:paraId="4A94F547" w14:textId="77777777" w:rsidR="004633CB" w:rsidRPr="0092229A" w:rsidRDefault="009E2B7D" w:rsidP="00681C5F">
            <w:pPr>
              <w:pStyle w:val="ColumnHeading"/>
              <w:keepNext/>
            </w:pPr>
            <w:r>
              <w:t>Predlog resolucije</w:t>
            </w:r>
          </w:p>
        </w:tc>
        <w:tc>
          <w:tcPr>
            <w:tcW w:w="4876" w:type="dxa"/>
            <w:hideMark/>
          </w:tcPr>
          <w:p w14:paraId="4F927EDB" w14:textId="77777777" w:rsidR="004633CB" w:rsidRPr="0092229A" w:rsidRDefault="009E2B7D" w:rsidP="00681C5F">
            <w:pPr>
              <w:pStyle w:val="ColumnHeading"/>
              <w:keepNext/>
            </w:pPr>
            <w:r>
              <w:t>Predlog spremembe</w:t>
            </w:r>
          </w:p>
        </w:tc>
      </w:tr>
      <w:tr w:rsidR="00E7711B" w14:paraId="7103650F" w14:textId="77777777" w:rsidTr="00681C5F">
        <w:trPr>
          <w:jc w:val="center"/>
        </w:trPr>
        <w:tc>
          <w:tcPr>
            <w:tcW w:w="4876" w:type="dxa"/>
            <w:hideMark/>
          </w:tcPr>
          <w:p w14:paraId="6708D1BD" w14:textId="77777777" w:rsidR="004633CB" w:rsidRPr="0092229A" w:rsidRDefault="009E2B7D" w:rsidP="00681C5F">
            <w:pPr>
              <w:pStyle w:val="Normal6"/>
            </w:pPr>
            <w:r>
              <w:t>8.</w:t>
            </w:r>
            <w:r>
              <w:tab/>
              <w:t xml:space="preserve">poziva Komisijo, naj podpre države članice pri spodbujanju stanovanjske politike, ki bo zagotavljala splošen dostop do </w:t>
            </w:r>
            <w:r>
              <w:rPr>
                <w:b/>
                <w:i/>
              </w:rPr>
              <w:t>stanovanjske pravice</w:t>
            </w:r>
            <w:r>
              <w:t xml:space="preserve"> in bo posebej obravnavala položaj brezdomcev; poziva Komisijo, naj pripravi načrt za zadovoljitev stanovanjskih potreb vseh državljanov držav EU, </w:t>
            </w:r>
            <w:r>
              <w:rPr>
                <w:b/>
                <w:i/>
              </w:rPr>
              <w:t>tudi z dodatnimi in namenskimi sredstvi EU za širitev in prenovo javnega stanovanjskega fonda</w:t>
            </w:r>
            <w:r>
              <w:t>;</w:t>
            </w:r>
          </w:p>
        </w:tc>
        <w:tc>
          <w:tcPr>
            <w:tcW w:w="4876" w:type="dxa"/>
            <w:hideMark/>
          </w:tcPr>
          <w:p w14:paraId="5863355F" w14:textId="77777777" w:rsidR="004633CB" w:rsidRPr="0092229A" w:rsidRDefault="009E2B7D" w:rsidP="00681C5F">
            <w:pPr>
              <w:pStyle w:val="Normal6"/>
              <w:rPr>
                <w:szCs w:val="24"/>
              </w:rPr>
            </w:pPr>
            <w:r>
              <w:t>8.</w:t>
            </w:r>
            <w:r>
              <w:tab/>
              <w:t xml:space="preserve">poziva Komisijo, naj podpre države članice pri spodbujanju stanovanjske politike, ki bo zagotavljala splošen dostop do </w:t>
            </w:r>
            <w:r>
              <w:rPr>
                <w:b/>
                <w:i/>
              </w:rPr>
              <w:t>dostojnih in cenovno dostopnih stanovanj</w:t>
            </w:r>
            <w:r>
              <w:t xml:space="preserve"> in bo posebej obravnavala položaj brezdomcev; poziva Komisijo, naj pripravi načrt za zadovoljitev stanovanjskih potreb vseh državljanov držav EU, </w:t>
            </w:r>
            <w:r>
              <w:rPr>
                <w:b/>
                <w:i/>
              </w:rPr>
              <w:t>pri čemer naj spoštuje načelo subsidiarnosti</w:t>
            </w:r>
            <w:r>
              <w:t>;</w:t>
            </w:r>
          </w:p>
        </w:tc>
      </w:tr>
    </w:tbl>
    <w:p w14:paraId="2A48F1B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B6D469B" w14:textId="77777777" w:rsidR="004633CB" w:rsidRPr="0092229A" w:rsidRDefault="009E2B7D" w:rsidP="004633CB">
      <w:r w:rsidRPr="0089153A">
        <w:rPr>
          <w:rStyle w:val="HideTWBExt"/>
        </w:rPr>
        <w:t>&lt;/Amend&gt;</w:t>
      </w:r>
    </w:p>
    <w:p w14:paraId="3A3A755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283</w:t>
      </w:r>
      <w:r w:rsidRPr="0089153A">
        <w:rPr>
          <w:rStyle w:val="HideTWBExt"/>
          <w:b w:val="0"/>
        </w:rPr>
        <w:t>&lt;/NumAm&gt;</w:t>
      </w:r>
    </w:p>
    <w:p w14:paraId="6FB43397"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6F2C0F67" w14:textId="77777777" w:rsidR="004633CB" w:rsidRPr="0092229A" w:rsidRDefault="009E2B7D" w:rsidP="004633CB">
      <w:r w:rsidRPr="0089153A">
        <w:rPr>
          <w:rStyle w:val="HideTWBExt"/>
        </w:rPr>
        <w:t>&lt;/RepeatBlock-By&gt;</w:t>
      </w:r>
    </w:p>
    <w:p w14:paraId="0857E3D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ECBBD71" w14:textId="77777777" w:rsidR="004633CB" w:rsidRPr="0092229A" w:rsidRDefault="009E2B7D" w:rsidP="004633CB">
      <w:pPr>
        <w:pStyle w:val="NormalBold"/>
      </w:pPr>
      <w:r w:rsidRPr="0089153A">
        <w:rPr>
          <w:rStyle w:val="HideTWBExt"/>
          <w:b w:val="0"/>
        </w:rPr>
        <w:t>&lt;Article&gt;</w:t>
      </w:r>
      <w:r>
        <w:t>Odstavek 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9094DD8" w14:textId="77777777" w:rsidTr="00681C5F">
        <w:trPr>
          <w:jc w:val="center"/>
        </w:trPr>
        <w:tc>
          <w:tcPr>
            <w:tcW w:w="9752" w:type="dxa"/>
            <w:gridSpan w:val="2"/>
          </w:tcPr>
          <w:p w14:paraId="592F5CD5" w14:textId="77777777" w:rsidR="004633CB" w:rsidRPr="0092229A" w:rsidRDefault="004633CB" w:rsidP="00681C5F">
            <w:pPr>
              <w:keepNext/>
            </w:pPr>
          </w:p>
        </w:tc>
      </w:tr>
      <w:tr w:rsidR="00E7711B" w14:paraId="4ED69F26" w14:textId="77777777" w:rsidTr="00681C5F">
        <w:trPr>
          <w:jc w:val="center"/>
        </w:trPr>
        <w:tc>
          <w:tcPr>
            <w:tcW w:w="4876" w:type="dxa"/>
            <w:hideMark/>
          </w:tcPr>
          <w:p w14:paraId="44FC119D" w14:textId="77777777" w:rsidR="004633CB" w:rsidRPr="0092229A" w:rsidRDefault="009E2B7D" w:rsidP="00681C5F">
            <w:pPr>
              <w:pStyle w:val="ColumnHeading"/>
              <w:keepNext/>
            </w:pPr>
            <w:r>
              <w:t>Predlog resolucije</w:t>
            </w:r>
          </w:p>
        </w:tc>
        <w:tc>
          <w:tcPr>
            <w:tcW w:w="4876" w:type="dxa"/>
            <w:hideMark/>
          </w:tcPr>
          <w:p w14:paraId="153C8C14" w14:textId="77777777" w:rsidR="004633CB" w:rsidRPr="0092229A" w:rsidRDefault="009E2B7D" w:rsidP="00681C5F">
            <w:pPr>
              <w:pStyle w:val="ColumnHeading"/>
              <w:keepNext/>
            </w:pPr>
            <w:r>
              <w:t>Predlog spremembe</w:t>
            </w:r>
          </w:p>
        </w:tc>
      </w:tr>
      <w:tr w:rsidR="00E7711B" w14:paraId="60C511B7" w14:textId="77777777" w:rsidTr="00681C5F">
        <w:trPr>
          <w:jc w:val="center"/>
        </w:trPr>
        <w:tc>
          <w:tcPr>
            <w:tcW w:w="4876" w:type="dxa"/>
            <w:hideMark/>
          </w:tcPr>
          <w:p w14:paraId="1AA46460" w14:textId="77777777" w:rsidR="004633CB" w:rsidRPr="0092229A" w:rsidRDefault="009E2B7D" w:rsidP="00681C5F">
            <w:pPr>
              <w:pStyle w:val="Normal6"/>
            </w:pPr>
            <w:r>
              <w:t>8.</w:t>
            </w:r>
            <w:r>
              <w:tab/>
              <w:t xml:space="preserve">poziva Komisijo, naj podpre države članice pri spodbujanju stanovanjske politike, ki bo zagotavljala splošen dostop do </w:t>
            </w:r>
            <w:r>
              <w:rPr>
                <w:b/>
                <w:i/>
              </w:rPr>
              <w:t>stanovanjske pravice</w:t>
            </w:r>
            <w:r>
              <w:t xml:space="preserve"> in bo posebej obravnavala položaj brezdomcev; poziva Komisijo, naj pripravi načrt za zadovoljitev stanovanjskih potreb vseh državljanov držav EU, tudi z dodatnimi in namenskimi sredstvi EU za širitev in prenovo javnega stanovanjskega fonda;</w:t>
            </w:r>
          </w:p>
        </w:tc>
        <w:tc>
          <w:tcPr>
            <w:tcW w:w="4876" w:type="dxa"/>
            <w:hideMark/>
          </w:tcPr>
          <w:p w14:paraId="2FAB7C1C" w14:textId="77777777" w:rsidR="004633CB" w:rsidRPr="0092229A" w:rsidRDefault="009E2B7D" w:rsidP="00681C5F">
            <w:pPr>
              <w:pStyle w:val="Normal6"/>
              <w:rPr>
                <w:szCs w:val="24"/>
              </w:rPr>
            </w:pPr>
            <w:r>
              <w:t>8.</w:t>
            </w:r>
            <w:r>
              <w:tab/>
            </w:r>
            <w:r>
              <w:rPr>
                <w:b/>
                <w:i/>
              </w:rPr>
              <w:t>pozdravlja napovedani evropski načrt za cenovno dostopna stanovanja, s katerim bi države članice podprli pri reševanju stanovanjske krize in hitro naraščajočih cen najemnin in stanovanj;</w:t>
            </w:r>
            <w:r>
              <w:t xml:space="preserve"> poziva Komisijo, naj podpre države članice pri spodbujanju stanovanjske politike, ki bo zagotavljala splošen dostop do </w:t>
            </w:r>
            <w:r>
              <w:rPr>
                <w:b/>
                <w:i/>
              </w:rPr>
              <w:t>stanovanj</w:t>
            </w:r>
            <w:r>
              <w:t xml:space="preserve"> in bo posebej obravnavala položaj brezdomcev; poziva Komisijo, naj pripravi načrt za zadovoljitev stanovanjskih potreb vseh državljanov držav EU, tudi z dodatnimi in namenskimi sredstvi EU za širitev in prenovo javnega </w:t>
            </w:r>
            <w:r>
              <w:rPr>
                <w:b/>
                <w:i/>
              </w:rPr>
              <w:t xml:space="preserve">in zasebnega </w:t>
            </w:r>
            <w:r>
              <w:t>stanovanjskega fonda</w:t>
            </w:r>
            <w:r>
              <w:rPr>
                <w:b/>
                <w:i/>
              </w:rPr>
              <w:t xml:space="preserve"> in posebnimi ukrepi za osebe, ki živijo v revščini;</w:t>
            </w:r>
            <w:r>
              <w:t xml:space="preserve"> </w:t>
            </w:r>
            <w:r>
              <w:rPr>
                <w:b/>
                <w:i/>
              </w:rPr>
              <w:t>poudarja, da imajo cenovno ugodna in dostopna stanovanja bistveno vlogo pri podpiranju deinstitucionalizacije in preprečevanju institucionalizacije zaradi revščine, neustreznih stanovanjskih razmer ali pomanjkanja podpore; poziva države članice, naj razvijejo in ustrezno financirajo nacionalne stanovanjske strategije, ki bodo dajale prednost dostopu do cenovno dostopnih, trajnostnih in dostojnih stanovanj za najbolj prikrajšane osebe; znova poziva Komisijo, naj pregleda pravila o državni pomoči, da bi omogočila ukrepe za stanovanjsko podporo in socialna stanovanja;</w:t>
            </w:r>
          </w:p>
        </w:tc>
      </w:tr>
    </w:tbl>
    <w:p w14:paraId="034587A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D70DF6B" w14:textId="77777777" w:rsidR="004633CB" w:rsidRPr="0092229A" w:rsidRDefault="009E2B7D" w:rsidP="004633CB">
      <w:r w:rsidRPr="0089153A">
        <w:rPr>
          <w:rStyle w:val="HideTWBExt"/>
        </w:rPr>
        <w:t>&lt;/Amend&gt;</w:t>
      </w:r>
    </w:p>
    <w:p w14:paraId="0E37BAA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284</w:t>
      </w:r>
      <w:r w:rsidRPr="0089153A">
        <w:rPr>
          <w:rStyle w:val="HideTWBExt"/>
          <w:b w:val="0"/>
        </w:rPr>
        <w:t>&lt;/NumAm&gt;</w:t>
      </w:r>
    </w:p>
    <w:p w14:paraId="0AFF8A28"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0863E7F1" w14:textId="77777777" w:rsidR="004633CB" w:rsidRPr="0092229A" w:rsidRDefault="009E2B7D" w:rsidP="004633CB">
      <w:r w:rsidRPr="0089153A">
        <w:rPr>
          <w:rStyle w:val="HideTWBExt"/>
        </w:rPr>
        <w:t>&lt;/RepeatBlock-By&gt;</w:t>
      </w:r>
    </w:p>
    <w:p w14:paraId="7BC5BFF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C63835C" w14:textId="77777777" w:rsidR="004633CB" w:rsidRPr="0092229A" w:rsidRDefault="009E2B7D" w:rsidP="004633CB">
      <w:pPr>
        <w:pStyle w:val="NormalBold"/>
      </w:pPr>
      <w:r w:rsidRPr="0089153A">
        <w:rPr>
          <w:rStyle w:val="HideTWBExt"/>
          <w:b w:val="0"/>
        </w:rPr>
        <w:t>&lt;Article&gt;</w:t>
      </w:r>
      <w:r>
        <w:t>Odstavek 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883DA6E" w14:textId="77777777" w:rsidTr="00681C5F">
        <w:trPr>
          <w:jc w:val="center"/>
        </w:trPr>
        <w:tc>
          <w:tcPr>
            <w:tcW w:w="9752" w:type="dxa"/>
            <w:gridSpan w:val="2"/>
          </w:tcPr>
          <w:p w14:paraId="40B345A6" w14:textId="77777777" w:rsidR="004633CB" w:rsidRPr="0092229A" w:rsidRDefault="004633CB" w:rsidP="00681C5F">
            <w:pPr>
              <w:keepNext/>
            </w:pPr>
          </w:p>
        </w:tc>
      </w:tr>
      <w:tr w:rsidR="00E7711B" w14:paraId="33C404B0" w14:textId="77777777" w:rsidTr="00681C5F">
        <w:trPr>
          <w:jc w:val="center"/>
        </w:trPr>
        <w:tc>
          <w:tcPr>
            <w:tcW w:w="4876" w:type="dxa"/>
            <w:hideMark/>
          </w:tcPr>
          <w:p w14:paraId="355F81BB" w14:textId="77777777" w:rsidR="004633CB" w:rsidRPr="0092229A" w:rsidRDefault="009E2B7D" w:rsidP="00681C5F">
            <w:pPr>
              <w:pStyle w:val="ColumnHeading"/>
              <w:keepNext/>
            </w:pPr>
            <w:r>
              <w:t>Predlog resolucije</w:t>
            </w:r>
          </w:p>
        </w:tc>
        <w:tc>
          <w:tcPr>
            <w:tcW w:w="4876" w:type="dxa"/>
            <w:hideMark/>
          </w:tcPr>
          <w:p w14:paraId="2C00BF9F" w14:textId="77777777" w:rsidR="004633CB" w:rsidRPr="0092229A" w:rsidRDefault="009E2B7D" w:rsidP="00681C5F">
            <w:pPr>
              <w:pStyle w:val="ColumnHeading"/>
              <w:keepNext/>
            </w:pPr>
            <w:r>
              <w:t>Predlog spremembe</w:t>
            </w:r>
          </w:p>
        </w:tc>
      </w:tr>
      <w:tr w:rsidR="00E7711B" w14:paraId="60820E5E" w14:textId="77777777" w:rsidTr="00681C5F">
        <w:trPr>
          <w:jc w:val="center"/>
        </w:trPr>
        <w:tc>
          <w:tcPr>
            <w:tcW w:w="4876" w:type="dxa"/>
            <w:hideMark/>
          </w:tcPr>
          <w:p w14:paraId="01F4AA2F" w14:textId="77777777" w:rsidR="004633CB" w:rsidRPr="0092229A" w:rsidRDefault="009E2B7D" w:rsidP="00681C5F">
            <w:pPr>
              <w:pStyle w:val="Normal6"/>
            </w:pPr>
            <w:r>
              <w:t>8.</w:t>
            </w:r>
            <w:r>
              <w:tab/>
              <w:t xml:space="preserve">poziva Komisijo, naj podpre države članice pri spodbujanju stanovanjske politike, ki bo zagotavljala splošen dostop do </w:t>
            </w:r>
            <w:r>
              <w:rPr>
                <w:b/>
                <w:i/>
              </w:rPr>
              <w:t>stanovanjske</w:t>
            </w:r>
            <w:r>
              <w:t xml:space="preserve"> pravice in bo </w:t>
            </w:r>
            <w:r>
              <w:rPr>
                <w:b/>
                <w:i/>
              </w:rPr>
              <w:t>posebej obravnavala položaj brezdomcev; poziva Komisijo</w:t>
            </w:r>
            <w:r>
              <w:t xml:space="preserve">, </w:t>
            </w:r>
            <w:r>
              <w:rPr>
                <w:b/>
                <w:i/>
              </w:rPr>
              <w:t>naj pripravi načrt za zadovoljitev stanovanjskih potreb vseh državljanov držav EU</w:t>
            </w:r>
            <w:r>
              <w:t xml:space="preserve">, </w:t>
            </w:r>
            <w:r>
              <w:rPr>
                <w:b/>
                <w:i/>
              </w:rPr>
              <w:t>tudi z dodatnimi</w:t>
            </w:r>
            <w:r>
              <w:t xml:space="preserve"> in </w:t>
            </w:r>
            <w:r>
              <w:rPr>
                <w:b/>
                <w:i/>
              </w:rPr>
              <w:t>namenskimi sredstvi EU</w:t>
            </w:r>
            <w:r>
              <w:t xml:space="preserve"> za </w:t>
            </w:r>
            <w:r>
              <w:rPr>
                <w:b/>
                <w:i/>
              </w:rPr>
              <w:t>širitev in prenovo javnega stanovanjskega fonda</w:t>
            </w:r>
            <w:r>
              <w:t>;</w:t>
            </w:r>
          </w:p>
        </w:tc>
        <w:tc>
          <w:tcPr>
            <w:tcW w:w="4876" w:type="dxa"/>
            <w:hideMark/>
          </w:tcPr>
          <w:p w14:paraId="2231832D" w14:textId="77777777" w:rsidR="004633CB" w:rsidRPr="0092229A" w:rsidRDefault="009E2B7D" w:rsidP="00681C5F">
            <w:pPr>
              <w:pStyle w:val="Normal6"/>
              <w:rPr>
                <w:szCs w:val="24"/>
              </w:rPr>
            </w:pPr>
            <w:r>
              <w:t>8.</w:t>
            </w:r>
            <w:r>
              <w:tab/>
              <w:t xml:space="preserve">poziva Komisijo, naj podpre države članice pri spodbujanju stanovanjske politike, ki bo zagotavljala splošen dostop do </w:t>
            </w:r>
            <w:r>
              <w:rPr>
                <w:b/>
                <w:i/>
              </w:rPr>
              <w:t>te</w:t>
            </w:r>
            <w:r>
              <w:t xml:space="preserve"> pravice in bo </w:t>
            </w:r>
            <w:r>
              <w:rPr>
                <w:b/>
                <w:i/>
              </w:rPr>
              <w:t>vključevala posebne ukrepe za reševanje brezdomske krize</w:t>
            </w:r>
            <w:r>
              <w:t xml:space="preserve">, </w:t>
            </w:r>
            <w:r>
              <w:rPr>
                <w:b/>
                <w:i/>
              </w:rPr>
              <w:t>in sicer s podpiranjem politik, kot so stanovanje na prvem mestu</w:t>
            </w:r>
            <w:r>
              <w:t xml:space="preserve">, </w:t>
            </w:r>
            <w:r>
              <w:rPr>
                <w:b/>
                <w:i/>
              </w:rPr>
              <w:t>preprečevanje brezdomstva in ustrezna socialna zaščita,</w:t>
            </w:r>
            <w:r>
              <w:t xml:space="preserve"> in </w:t>
            </w:r>
            <w:r>
              <w:rPr>
                <w:b/>
                <w:i/>
              </w:rPr>
              <w:t>vlaganjem vanje, pa tudi posebne ukrepe</w:t>
            </w:r>
            <w:r>
              <w:t xml:space="preserve"> za </w:t>
            </w:r>
            <w:r>
              <w:rPr>
                <w:b/>
                <w:i/>
              </w:rPr>
              <w:t>boj proti brezdomstvu družin in otrok</w:t>
            </w:r>
            <w:r>
              <w:t>;</w:t>
            </w:r>
          </w:p>
        </w:tc>
      </w:tr>
    </w:tbl>
    <w:p w14:paraId="786E25C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4AB55C0" w14:textId="77777777" w:rsidR="004633CB" w:rsidRPr="0092229A" w:rsidRDefault="009E2B7D" w:rsidP="004633CB">
      <w:r w:rsidRPr="0089153A">
        <w:rPr>
          <w:rStyle w:val="HideTWBExt"/>
        </w:rPr>
        <w:t>&lt;/Amend&gt;</w:t>
      </w:r>
    </w:p>
    <w:p w14:paraId="2C056B5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285</w:t>
      </w:r>
      <w:r w:rsidRPr="0089153A">
        <w:rPr>
          <w:rStyle w:val="HideTWBExt"/>
          <w:b w:val="0"/>
        </w:rPr>
        <w:t>&lt;/NumAm&gt;</w:t>
      </w:r>
    </w:p>
    <w:p w14:paraId="66F29741"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03A1857D"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668ABCF6" w14:textId="77777777" w:rsidR="004633CB" w:rsidRPr="0092229A" w:rsidRDefault="009E2B7D" w:rsidP="004633CB">
      <w:r w:rsidRPr="0089153A">
        <w:rPr>
          <w:rStyle w:val="HideTWBExt"/>
        </w:rPr>
        <w:t>&lt;/RepeatBlock-By&gt;</w:t>
      </w:r>
    </w:p>
    <w:p w14:paraId="73801E2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512AB5F" w14:textId="77777777" w:rsidR="004633CB" w:rsidRPr="0092229A" w:rsidRDefault="009E2B7D" w:rsidP="004633CB">
      <w:pPr>
        <w:pStyle w:val="NormalBold"/>
      </w:pPr>
      <w:r w:rsidRPr="0089153A">
        <w:rPr>
          <w:rStyle w:val="HideTWBExt"/>
          <w:b w:val="0"/>
        </w:rPr>
        <w:t>&lt;Article&gt;</w:t>
      </w:r>
      <w:r>
        <w:t>Odstavek 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E343C5F" w14:textId="77777777" w:rsidTr="00681C5F">
        <w:trPr>
          <w:jc w:val="center"/>
        </w:trPr>
        <w:tc>
          <w:tcPr>
            <w:tcW w:w="9752" w:type="dxa"/>
            <w:gridSpan w:val="2"/>
          </w:tcPr>
          <w:p w14:paraId="08451B48" w14:textId="77777777" w:rsidR="004633CB" w:rsidRPr="0092229A" w:rsidRDefault="004633CB" w:rsidP="00681C5F">
            <w:pPr>
              <w:keepNext/>
            </w:pPr>
          </w:p>
        </w:tc>
      </w:tr>
      <w:tr w:rsidR="00E7711B" w14:paraId="7EE74EC3" w14:textId="77777777" w:rsidTr="00681C5F">
        <w:trPr>
          <w:jc w:val="center"/>
        </w:trPr>
        <w:tc>
          <w:tcPr>
            <w:tcW w:w="4876" w:type="dxa"/>
            <w:hideMark/>
          </w:tcPr>
          <w:p w14:paraId="14FCF097" w14:textId="77777777" w:rsidR="004633CB" w:rsidRPr="0092229A" w:rsidRDefault="009E2B7D" w:rsidP="00681C5F">
            <w:pPr>
              <w:pStyle w:val="ColumnHeading"/>
              <w:keepNext/>
            </w:pPr>
            <w:r>
              <w:t>Predlog resolucije</w:t>
            </w:r>
          </w:p>
        </w:tc>
        <w:tc>
          <w:tcPr>
            <w:tcW w:w="4876" w:type="dxa"/>
            <w:hideMark/>
          </w:tcPr>
          <w:p w14:paraId="46A68FCC" w14:textId="77777777" w:rsidR="004633CB" w:rsidRPr="0092229A" w:rsidRDefault="009E2B7D" w:rsidP="00681C5F">
            <w:pPr>
              <w:pStyle w:val="ColumnHeading"/>
              <w:keepNext/>
            </w:pPr>
            <w:r>
              <w:t>Predlog spremembe</w:t>
            </w:r>
          </w:p>
        </w:tc>
      </w:tr>
      <w:tr w:rsidR="00E7711B" w14:paraId="70CB024A" w14:textId="77777777" w:rsidTr="00681C5F">
        <w:trPr>
          <w:jc w:val="center"/>
        </w:trPr>
        <w:tc>
          <w:tcPr>
            <w:tcW w:w="4876" w:type="dxa"/>
            <w:hideMark/>
          </w:tcPr>
          <w:p w14:paraId="0AC57DE3" w14:textId="77777777" w:rsidR="004633CB" w:rsidRPr="0092229A" w:rsidRDefault="009E2B7D" w:rsidP="00681C5F">
            <w:pPr>
              <w:pStyle w:val="Normal6"/>
            </w:pPr>
            <w:r>
              <w:t>8.</w:t>
            </w:r>
            <w:r>
              <w:tab/>
              <w:t xml:space="preserve">poziva Komisijo, naj podpre države članice pri spodbujanju stanovanjske politike, ki bo zagotavljala splošen dostop do </w:t>
            </w:r>
            <w:r>
              <w:rPr>
                <w:b/>
                <w:i/>
              </w:rPr>
              <w:t>stanovanjske</w:t>
            </w:r>
            <w:r>
              <w:t xml:space="preserve"> pravice in </w:t>
            </w:r>
            <w:r>
              <w:rPr>
                <w:b/>
                <w:i/>
              </w:rPr>
              <w:t>bo posebej obravnavala položaj</w:t>
            </w:r>
            <w:r>
              <w:t xml:space="preserve"> brezdomcev; poziva Komisijo, naj </w:t>
            </w:r>
            <w:r>
              <w:rPr>
                <w:b/>
                <w:i/>
              </w:rPr>
              <w:t>pripravi</w:t>
            </w:r>
            <w:r>
              <w:t xml:space="preserve"> načrt za </w:t>
            </w:r>
            <w:r>
              <w:rPr>
                <w:b/>
                <w:i/>
              </w:rPr>
              <w:t>zadovoljitev stanovanjskih potreb</w:t>
            </w:r>
            <w:r>
              <w:t xml:space="preserve"> vseh državljanov držav EU, tudi z dodatnimi in namenskimi sredstvi EU za širitev in prenovo javnega stanovanjskega fonda;</w:t>
            </w:r>
          </w:p>
        </w:tc>
        <w:tc>
          <w:tcPr>
            <w:tcW w:w="4876" w:type="dxa"/>
            <w:hideMark/>
          </w:tcPr>
          <w:p w14:paraId="557B286F" w14:textId="77777777" w:rsidR="004633CB" w:rsidRPr="0092229A" w:rsidRDefault="009E2B7D" w:rsidP="00681C5F">
            <w:pPr>
              <w:pStyle w:val="Normal6"/>
              <w:rPr>
                <w:szCs w:val="24"/>
              </w:rPr>
            </w:pPr>
            <w:r>
              <w:t>8.</w:t>
            </w:r>
            <w:r>
              <w:tab/>
              <w:t xml:space="preserve">poziva Komisijo, naj podpre države članice pri spodbujanju stanovanjske politike, ki bo zagotavljala splošen dostop do </w:t>
            </w:r>
            <w:r>
              <w:rPr>
                <w:b/>
                <w:i/>
              </w:rPr>
              <w:t>te</w:t>
            </w:r>
            <w:r>
              <w:t xml:space="preserve"> pravice in </w:t>
            </w:r>
            <w:r>
              <w:rPr>
                <w:b/>
                <w:i/>
              </w:rPr>
              <w:t>vključevala posebne ukrepe za obravnavanje položaja</w:t>
            </w:r>
            <w:r>
              <w:t xml:space="preserve"> brezdomcev</w:t>
            </w:r>
            <w:r>
              <w:rPr>
                <w:b/>
                <w:i/>
              </w:rPr>
              <w:t>, vključno z brezdomkami, ki pogosto bežijo pred nasiljem moških, ter dostopnosti stanovanj za invalide in starejše</w:t>
            </w:r>
            <w:r>
              <w:t xml:space="preserve">; poziva Komisijo, naj </w:t>
            </w:r>
            <w:r>
              <w:rPr>
                <w:b/>
                <w:i/>
              </w:rPr>
              <w:t>zagotovi, da bo njen</w:t>
            </w:r>
            <w:r>
              <w:t xml:space="preserve"> načrt za </w:t>
            </w:r>
            <w:r>
              <w:rPr>
                <w:b/>
                <w:i/>
              </w:rPr>
              <w:t>cenovno dostopna stanovanja obravnaval neizpolnjene stanovanjske potrebe</w:t>
            </w:r>
            <w:r>
              <w:t xml:space="preserve"> vseh državljanov držav EU, tudi z dodatnimi in namenskimi sredstvi EU za širitev in prenovo javnega </w:t>
            </w:r>
            <w:r>
              <w:rPr>
                <w:b/>
                <w:i/>
              </w:rPr>
              <w:t xml:space="preserve">in socialnega </w:t>
            </w:r>
            <w:r>
              <w:t>stanovanjskega fonda</w:t>
            </w:r>
            <w:r>
              <w:rPr>
                <w:b/>
                <w:i/>
              </w:rPr>
              <w:t>, ter da bo prispeval k spodbujanju prehoda z institucionalne oskrbe invalidov na oskrbo v skupnosti;</w:t>
            </w:r>
            <w:r>
              <w:t xml:space="preserve"> </w:t>
            </w:r>
            <w:r>
              <w:rPr>
                <w:b/>
                <w:i/>
              </w:rPr>
              <w:t>poudarja, da mora strategija vključevati poseben razdelek o boju proti brezdomstvu in priznavati, da je ena najresnejših in najvidnejših oblik revščine in socialne izključenosti; poziva Komisijo, naj še naprej razvija evropsko platformo za boj proti brezdomstvu (EPOCH), tako da poveča financiranje za njene dejavnosti in upravljanje ter razširi njene tri delovne tokove v zvezi s spremljanjem, vzajemnim učenjem in dostopom do sredstev EU; zahteva, da se posebna pozornost nameni skupinam v najbolj ranljivem položaju, zlasti otrokom;</w:t>
            </w:r>
          </w:p>
        </w:tc>
      </w:tr>
    </w:tbl>
    <w:p w14:paraId="3723B42A"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FC37CA8" w14:textId="77777777" w:rsidR="004633CB" w:rsidRPr="0092229A" w:rsidRDefault="009E2B7D" w:rsidP="004633CB">
      <w:r w:rsidRPr="0089153A">
        <w:rPr>
          <w:rStyle w:val="HideTWBExt"/>
        </w:rPr>
        <w:t>&lt;/Amend&gt;</w:t>
      </w:r>
    </w:p>
    <w:p w14:paraId="39922B3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286</w:t>
      </w:r>
      <w:r w:rsidRPr="0089153A">
        <w:rPr>
          <w:rStyle w:val="HideTWBExt"/>
          <w:b w:val="0"/>
        </w:rPr>
        <w:t>&lt;/NumAm&gt;</w:t>
      </w:r>
    </w:p>
    <w:p w14:paraId="3790FCA7"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50396F6E" w14:textId="77777777" w:rsidR="004633CB" w:rsidRPr="0092229A" w:rsidRDefault="009E2B7D" w:rsidP="004633CB">
      <w:r w:rsidRPr="0089153A">
        <w:rPr>
          <w:rStyle w:val="HideTWBExt"/>
        </w:rPr>
        <w:t>&lt;/RepeatBlock-By&gt;</w:t>
      </w:r>
    </w:p>
    <w:p w14:paraId="4674A3D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3BEDAAF" w14:textId="77777777" w:rsidR="004633CB" w:rsidRPr="0092229A" w:rsidRDefault="009E2B7D" w:rsidP="004633CB">
      <w:pPr>
        <w:pStyle w:val="NormalBold"/>
      </w:pPr>
      <w:r w:rsidRPr="0089153A">
        <w:rPr>
          <w:rStyle w:val="HideTWBExt"/>
          <w:b w:val="0"/>
        </w:rPr>
        <w:t>&lt;Article&gt;</w:t>
      </w:r>
      <w:r>
        <w:t>Odstavek 8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D9F0239" w14:textId="77777777" w:rsidTr="00681C5F">
        <w:trPr>
          <w:jc w:val="center"/>
        </w:trPr>
        <w:tc>
          <w:tcPr>
            <w:tcW w:w="9752" w:type="dxa"/>
            <w:gridSpan w:val="2"/>
          </w:tcPr>
          <w:p w14:paraId="4BD8220C" w14:textId="77777777" w:rsidR="004633CB" w:rsidRPr="0092229A" w:rsidRDefault="004633CB" w:rsidP="00681C5F">
            <w:pPr>
              <w:keepNext/>
            </w:pPr>
          </w:p>
        </w:tc>
      </w:tr>
      <w:tr w:rsidR="00E7711B" w14:paraId="29858A13" w14:textId="77777777" w:rsidTr="00681C5F">
        <w:trPr>
          <w:jc w:val="center"/>
        </w:trPr>
        <w:tc>
          <w:tcPr>
            <w:tcW w:w="4876" w:type="dxa"/>
            <w:hideMark/>
          </w:tcPr>
          <w:p w14:paraId="182512B6" w14:textId="77777777" w:rsidR="004633CB" w:rsidRPr="0092229A" w:rsidRDefault="009E2B7D" w:rsidP="00681C5F">
            <w:pPr>
              <w:pStyle w:val="ColumnHeading"/>
              <w:keepNext/>
            </w:pPr>
            <w:r>
              <w:t>Predlog resolucije</w:t>
            </w:r>
          </w:p>
        </w:tc>
        <w:tc>
          <w:tcPr>
            <w:tcW w:w="4876" w:type="dxa"/>
            <w:hideMark/>
          </w:tcPr>
          <w:p w14:paraId="614B86F7" w14:textId="77777777" w:rsidR="004633CB" w:rsidRPr="0092229A" w:rsidRDefault="009E2B7D" w:rsidP="00681C5F">
            <w:pPr>
              <w:pStyle w:val="ColumnHeading"/>
              <w:keepNext/>
            </w:pPr>
            <w:r>
              <w:t>Predlog spremembe</w:t>
            </w:r>
          </w:p>
        </w:tc>
      </w:tr>
      <w:tr w:rsidR="00E7711B" w14:paraId="1A32C167" w14:textId="77777777" w:rsidTr="00681C5F">
        <w:trPr>
          <w:jc w:val="center"/>
        </w:trPr>
        <w:tc>
          <w:tcPr>
            <w:tcW w:w="4876" w:type="dxa"/>
          </w:tcPr>
          <w:p w14:paraId="030EB44D" w14:textId="77777777" w:rsidR="004633CB" w:rsidRPr="0092229A" w:rsidRDefault="004633CB" w:rsidP="00681C5F">
            <w:pPr>
              <w:pStyle w:val="Normal6"/>
            </w:pPr>
          </w:p>
        </w:tc>
        <w:tc>
          <w:tcPr>
            <w:tcW w:w="4876" w:type="dxa"/>
            <w:hideMark/>
          </w:tcPr>
          <w:p w14:paraId="6627A6B1" w14:textId="77777777" w:rsidR="004633CB" w:rsidRPr="0092229A" w:rsidRDefault="009E2B7D" w:rsidP="00681C5F">
            <w:pPr>
              <w:pStyle w:val="Normal6"/>
              <w:rPr>
                <w:szCs w:val="24"/>
              </w:rPr>
            </w:pPr>
            <w:r>
              <w:rPr>
                <w:b/>
                <w:i/>
              </w:rPr>
              <w:t>8a.</w:t>
            </w:r>
            <w:r>
              <w:rPr>
                <w:b/>
                <w:i/>
              </w:rPr>
              <w:tab/>
              <w:t>želi spomniti, da bo Socialni sklad za podnebje od leta 2026 državam članicam zagotavljal finančno pomoč za podporo ranljivim gospodinjstvom z začasno neposredno dohodkovno podporo ter ukrepi in naložbami, namenjenimi povečanju energijske učinkovitosti stavb, razogljičenju ogrevanja in hlajenja stavb ter vključevanju proizvodnje in shranjevanja energije iz obnovljivih virov v stavbe; poziva države članice, naj si izmenjujejo primere dobre prakse v boju proti energijski revščini, kot so boni za energijo in regulacija cen energije; poziva države članice, naj v svojih nacionalnih socialnih načrtih za podnebje dajo prednost ukrepom za podporo najranljivejšim skupinam, zlasti gospodinjstvom z enim ali več otroki;</w:t>
            </w:r>
          </w:p>
        </w:tc>
      </w:tr>
    </w:tbl>
    <w:p w14:paraId="2832428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B2EA157" w14:textId="77777777" w:rsidR="004633CB" w:rsidRPr="0092229A" w:rsidRDefault="009E2B7D" w:rsidP="004633CB">
      <w:r w:rsidRPr="0089153A">
        <w:rPr>
          <w:rStyle w:val="HideTWBExt"/>
        </w:rPr>
        <w:t>&lt;/Amend&gt;</w:t>
      </w:r>
    </w:p>
    <w:p w14:paraId="36F042D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287</w:t>
      </w:r>
      <w:r w:rsidRPr="0089153A">
        <w:rPr>
          <w:rStyle w:val="HideTWBExt"/>
          <w:b w:val="0"/>
        </w:rPr>
        <w:t>&lt;/NumAm&gt;</w:t>
      </w:r>
    </w:p>
    <w:p w14:paraId="3A415A2C"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782D0D91" w14:textId="77777777" w:rsidR="004633CB" w:rsidRPr="0092229A" w:rsidRDefault="009E2B7D" w:rsidP="004633CB">
      <w:r w:rsidRPr="0089153A">
        <w:rPr>
          <w:rStyle w:val="HideTWBExt"/>
        </w:rPr>
        <w:t>&lt;/RepeatBlock-By&gt;</w:t>
      </w:r>
    </w:p>
    <w:p w14:paraId="736E6DB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E749B16" w14:textId="77777777" w:rsidR="004633CB" w:rsidRPr="0092229A" w:rsidRDefault="009E2B7D" w:rsidP="004633CB">
      <w:pPr>
        <w:pStyle w:val="NormalBold"/>
      </w:pPr>
      <w:r w:rsidRPr="0089153A">
        <w:rPr>
          <w:rStyle w:val="HideTWBExt"/>
          <w:b w:val="0"/>
        </w:rPr>
        <w:t>&lt;Article&gt;</w:t>
      </w:r>
      <w:r>
        <w:t>Odstavek 8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027E034" w14:textId="77777777" w:rsidTr="00681C5F">
        <w:trPr>
          <w:jc w:val="center"/>
        </w:trPr>
        <w:tc>
          <w:tcPr>
            <w:tcW w:w="9752" w:type="dxa"/>
            <w:gridSpan w:val="2"/>
          </w:tcPr>
          <w:p w14:paraId="0A6E9A73" w14:textId="77777777" w:rsidR="004633CB" w:rsidRPr="0092229A" w:rsidRDefault="004633CB" w:rsidP="00681C5F">
            <w:pPr>
              <w:keepNext/>
            </w:pPr>
          </w:p>
        </w:tc>
      </w:tr>
      <w:tr w:rsidR="00E7711B" w14:paraId="15560709" w14:textId="77777777" w:rsidTr="00681C5F">
        <w:trPr>
          <w:jc w:val="center"/>
        </w:trPr>
        <w:tc>
          <w:tcPr>
            <w:tcW w:w="4876" w:type="dxa"/>
            <w:hideMark/>
          </w:tcPr>
          <w:p w14:paraId="24D10E19" w14:textId="77777777" w:rsidR="004633CB" w:rsidRPr="0092229A" w:rsidRDefault="009E2B7D" w:rsidP="00681C5F">
            <w:pPr>
              <w:pStyle w:val="ColumnHeading"/>
              <w:keepNext/>
            </w:pPr>
            <w:r>
              <w:t>Predlog resolucije</w:t>
            </w:r>
          </w:p>
        </w:tc>
        <w:tc>
          <w:tcPr>
            <w:tcW w:w="4876" w:type="dxa"/>
            <w:hideMark/>
          </w:tcPr>
          <w:p w14:paraId="03169B72" w14:textId="77777777" w:rsidR="004633CB" w:rsidRPr="0092229A" w:rsidRDefault="009E2B7D" w:rsidP="00681C5F">
            <w:pPr>
              <w:pStyle w:val="ColumnHeading"/>
              <w:keepNext/>
            </w:pPr>
            <w:r>
              <w:t>Predlog spremembe</w:t>
            </w:r>
          </w:p>
        </w:tc>
      </w:tr>
      <w:tr w:rsidR="00E7711B" w14:paraId="01D1CDBB" w14:textId="77777777" w:rsidTr="00681C5F">
        <w:trPr>
          <w:jc w:val="center"/>
        </w:trPr>
        <w:tc>
          <w:tcPr>
            <w:tcW w:w="4876" w:type="dxa"/>
          </w:tcPr>
          <w:p w14:paraId="2058949A" w14:textId="77777777" w:rsidR="004633CB" w:rsidRPr="0092229A" w:rsidRDefault="004633CB" w:rsidP="00681C5F">
            <w:pPr>
              <w:pStyle w:val="Normal6"/>
            </w:pPr>
          </w:p>
        </w:tc>
        <w:tc>
          <w:tcPr>
            <w:tcW w:w="4876" w:type="dxa"/>
            <w:hideMark/>
          </w:tcPr>
          <w:p w14:paraId="0149A87F" w14:textId="77777777" w:rsidR="004633CB" w:rsidRPr="0092229A" w:rsidRDefault="009E2B7D" w:rsidP="00681C5F">
            <w:pPr>
              <w:pStyle w:val="Normal6"/>
              <w:rPr>
                <w:szCs w:val="24"/>
              </w:rPr>
            </w:pPr>
            <w:r>
              <w:rPr>
                <w:b/>
                <w:i/>
              </w:rPr>
              <w:t>8a.</w:t>
            </w:r>
            <w:r>
              <w:rPr>
                <w:b/>
                <w:i/>
              </w:rPr>
              <w:tab/>
              <w:t>poziva Komisijo, naj zagotovi, da bo njen načrt za cenovno dostopna stanovanja izpolnjeval stanovanjske potrebe vseh državljanov v državah EU, s posebnim poudarkom na ranljivih otrocih, mladih in marginaliziranih skupnostih, in sicer z ukrepi, kot so reforma pravil o državni pomoči, da bi omogočili večje naložbe držav članic v javna in socialna stanovanja, večje javno in zasebno financiranje neprofitnega sektorja in akterjev socialnega gospodarstva v stanovanjskem sektorju, ter ukrepi za krepitev pravic najemnikov in zagotavljanje stanovanjske stabilnosti;</w:t>
            </w:r>
          </w:p>
        </w:tc>
      </w:tr>
    </w:tbl>
    <w:p w14:paraId="68CE3E3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B36EEE2" w14:textId="77777777" w:rsidR="004633CB" w:rsidRPr="0092229A" w:rsidRDefault="009E2B7D" w:rsidP="004633CB">
      <w:r w:rsidRPr="0089153A">
        <w:rPr>
          <w:rStyle w:val="HideTWBExt"/>
        </w:rPr>
        <w:t>&lt;/Amend&gt;</w:t>
      </w:r>
    </w:p>
    <w:p w14:paraId="1577263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288</w:t>
      </w:r>
      <w:r w:rsidRPr="0089153A">
        <w:rPr>
          <w:rStyle w:val="HideTWBExt"/>
          <w:b w:val="0"/>
        </w:rPr>
        <w:t>&lt;/NumAm&gt;</w:t>
      </w:r>
    </w:p>
    <w:p w14:paraId="1702358C"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4ACCF15C" w14:textId="77777777" w:rsidR="004633CB" w:rsidRPr="0092229A" w:rsidRDefault="009E2B7D" w:rsidP="004633CB">
      <w:r w:rsidRPr="0089153A">
        <w:rPr>
          <w:rStyle w:val="HideTWBExt"/>
        </w:rPr>
        <w:t>&lt;/RepeatBlock-By&gt;</w:t>
      </w:r>
    </w:p>
    <w:p w14:paraId="3354246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E062072" w14:textId="77777777" w:rsidR="004633CB" w:rsidRPr="0092229A" w:rsidRDefault="009E2B7D" w:rsidP="004633CB">
      <w:pPr>
        <w:pStyle w:val="NormalBold"/>
      </w:pPr>
      <w:r w:rsidRPr="0089153A">
        <w:rPr>
          <w:rStyle w:val="HideTWBExt"/>
          <w:b w:val="0"/>
        </w:rPr>
        <w:t>&lt;Article&gt;</w:t>
      </w:r>
      <w:r>
        <w:t>Odstavek 8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EA604DE" w14:textId="77777777" w:rsidTr="00681C5F">
        <w:trPr>
          <w:jc w:val="center"/>
        </w:trPr>
        <w:tc>
          <w:tcPr>
            <w:tcW w:w="9752" w:type="dxa"/>
            <w:gridSpan w:val="2"/>
          </w:tcPr>
          <w:p w14:paraId="0C178DC2" w14:textId="77777777" w:rsidR="004633CB" w:rsidRPr="0092229A" w:rsidRDefault="004633CB" w:rsidP="00681C5F">
            <w:pPr>
              <w:keepNext/>
            </w:pPr>
          </w:p>
        </w:tc>
      </w:tr>
      <w:tr w:rsidR="00E7711B" w14:paraId="16457642" w14:textId="77777777" w:rsidTr="00681C5F">
        <w:trPr>
          <w:jc w:val="center"/>
        </w:trPr>
        <w:tc>
          <w:tcPr>
            <w:tcW w:w="4876" w:type="dxa"/>
            <w:hideMark/>
          </w:tcPr>
          <w:p w14:paraId="4215BE19" w14:textId="77777777" w:rsidR="004633CB" w:rsidRPr="0092229A" w:rsidRDefault="009E2B7D" w:rsidP="00681C5F">
            <w:pPr>
              <w:pStyle w:val="ColumnHeading"/>
              <w:keepNext/>
            </w:pPr>
            <w:r>
              <w:t>Predlog resolucije</w:t>
            </w:r>
          </w:p>
        </w:tc>
        <w:tc>
          <w:tcPr>
            <w:tcW w:w="4876" w:type="dxa"/>
            <w:hideMark/>
          </w:tcPr>
          <w:p w14:paraId="572A8BE3" w14:textId="77777777" w:rsidR="004633CB" w:rsidRPr="0092229A" w:rsidRDefault="009E2B7D" w:rsidP="00681C5F">
            <w:pPr>
              <w:pStyle w:val="ColumnHeading"/>
              <w:keepNext/>
            </w:pPr>
            <w:r>
              <w:t>Predlog spremembe</w:t>
            </w:r>
          </w:p>
        </w:tc>
      </w:tr>
      <w:tr w:rsidR="00E7711B" w14:paraId="4FFB51A6" w14:textId="77777777" w:rsidTr="00681C5F">
        <w:trPr>
          <w:jc w:val="center"/>
        </w:trPr>
        <w:tc>
          <w:tcPr>
            <w:tcW w:w="4876" w:type="dxa"/>
          </w:tcPr>
          <w:p w14:paraId="01D67FF2" w14:textId="77777777" w:rsidR="004633CB" w:rsidRPr="0092229A" w:rsidRDefault="004633CB" w:rsidP="00681C5F">
            <w:pPr>
              <w:pStyle w:val="Normal6"/>
            </w:pPr>
          </w:p>
        </w:tc>
        <w:tc>
          <w:tcPr>
            <w:tcW w:w="4876" w:type="dxa"/>
            <w:hideMark/>
          </w:tcPr>
          <w:p w14:paraId="1CF722B6" w14:textId="77777777" w:rsidR="004633CB" w:rsidRPr="0092229A" w:rsidRDefault="009E2B7D" w:rsidP="00681C5F">
            <w:pPr>
              <w:pStyle w:val="Normal6"/>
              <w:rPr>
                <w:szCs w:val="24"/>
              </w:rPr>
            </w:pPr>
            <w:r>
              <w:rPr>
                <w:b/>
                <w:i/>
              </w:rPr>
              <w:t>8a.</w:t>
            </w:r>
            <w:r>
              <w:rPr>
                <w:b/>
                <w:i/>
              </w:rPr>
              <w:tab/>
              <w:t>poziva Komisijo, naj podpre države članice pri izvajanju in razširjanju programov za preprečevanje brezdomstva; poziva Komisijo, naj predloži zanesljiv akcijski načrt s posebnimi cilji za odpravo brezdomstva po vsej EU do leta 2030;</w:t>
            </w:r>
          </w:p>
        </w:tc>
      </w:tr>
    </w:tbl>
    <w:p w14:paraId="77781A4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55941E5B" w14:textId="77777777" w:rsidR="004633CB" w:rsidRPr="0092229A" w:rsidRDefault="009E2B7D" w:rsidP="004633CB">
      <w:r w:rsidRPr="0089153A">
        <w:rPr>
          <w:rStyle w:val="HideTWBExt"/>
        </w:rPr>
        <w:t>&lt;/Amend&gt;</w:t>
      </w:r>
    </w:p>
    <w:p w14:paraId="2E5D74E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289</w:t>
      </w:r>
      <w:r w:rsidRPr="0089153A">
        <w:rPr>
          <w:rStyle w:val="HideTWBExt"/>
          <w:b w:val="0"/>
        </w:rPr>
        <w:t>&lt;/NumAm&gt;</w:t>
      </w:r>
    </w:p>
    <w:p w14:paraId="5259C430"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58C84738" w14:textId="77777777" w:rsidR="004633CB" w:rsidRPr="0092229A" w:rsidRDefault="009E2B7D" w:rsidP="004633CB">
      <w:r w:rsidRPr="0089153A">
        <w:rPr>
          <w:rStyle w:val="HideTWBExt"/>
        </w:rPr>
        <w:t>&lt;/RepeatBlock-By&gt;</w:t>
      </w:r>
    </w:p>
    <w:p w14:paraId="16610AC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3E67F08" w14:textId="77777777" w:rsidR="004633CB" w:rsidRPr="0092229A" w:rsidRDefault="009E2B7D" w:rsidP="004633CB">
      <w:pPr>
        <w:pStyle w:val="NormalBold"/>
      </w:pPr>
      <w:r w:rsidRPr="0089153A">
        <w:rPr>
          <w:rStyle w:val="HideTWBExt"/>
          <w:b w:val="0"/>
        </w:rPr>
        <w:t>&lt;Article&gt;</w:t>
      </w:r>
      <w:r>
        <w:t>Odstavek 8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03EB5C7" w14:textId="77777777" w:rsidTr="00681C5F">
        <w:trPr>
          <w:jc w:val="center"/>
        </w:trPr>
        <w:tc>
          <w:tcPr>
            <w:tcW w:w="9752" w:type="dxa"/>
            <w:gridSpan w:val="2"/>
          </w:tcPr>
          <w:p w14:paraId="5CA4257B" w14:textId="77777777" w:rsidR="004633CB" w:rsidRPr="0092229A" w:rsidRDefault="004633CB" w:rsidP="00681C5F">
            <w:pPr>
              <w:keepNext/>
            </w:pPr>
          </w:p>
        </w:tc>
      </w:tr>
      <w:tr w:rsidR="00E7711B" w14:paraId="04E1E115" w14:textId="77777777" w:rsidTr="00681C5F">
        <w:trPr>
          <w:jc w:val="center"/>
        </w:trPr>
        <w:tc>
          <w:tcPr>
            <w:tcW w:w="4876" w:type="dxa"/>
            <w:hideMark/>
          </w:tcPr>
          <w:p w14:paraId="20D061D2" w14:textId="77777777" w:rsidR="004633CB" w:rsidRPr="0092229A" w:rsidRDefault="009E2B7D" w:rsidP="00681C5F">
            <w:pPr>
              <w:pStyle w:val="ColumnHeading"/>
              <w:keepNext/>
            </w:pPr>
            <w:r>
              <w:t>Predlog resolucije</w:t>
            </w:r>
          </w:p>
        </w:tc>
        <w:tc>
          <w:tcPr>
            <w:tcW w:w="4876" w:type="dxa"/>
            <w:hideMark/>
          </w:tcPr>
          <w:p w14:paraId="7545768C" w14:textId="77777777" w:rsidR="004633CB" w:rsidRPr="0092229A" w:rsidRDefault="009E2B7D" w:rsidP="00681C5F">
            <w:pPr>
              <w:pStyle w:val="ColumnHeading"/>
              <w:keepNext/>
            </w:pPr>
            <w:r>
              <w:t>Predlog spremembe</w:t>
            </w:r>
          </w:p>
        </w:tc>
      </w:tr>
      <w:tr w:rsidR="00E7711B" w14:paraId="45CD5264" w14:textId="77777777" w:rsidTr="00681C5F">
        <w:trPr>
          <w:jc w:val="center"/>
        </w:trPr>
        <w:tc>
          <w:tcPr>
            <w:tcW w:w="4876" w:type="dxa"/>
          </w:tcPr>
          <w:p w14:paraId="68849ECB" w14:textId="77777777" w:rsidR="004633CB" w:rsidRPr="0092229A" w:rsidRDefault="004633CB" w:rsidP="00681C5F">
            <w:pPr>
              <w:pStyle w:val="Normal6"/>
            </w:pPr>
          </w:p>
        </w:tc>
        <w:tc>
          <w:tcPr>
            <w:tcW w:w="4876" w:type="dxa"/>
            <w:hideMark/>
          </w:tcPr>
          <w:p w14:paraId="42CCCC7B" w14:textId="77777777" w:rsidR="004633CB" w:rsidRPr="0092229A" w:rsidRDefault="009E2B7D" w:rsidP="00681C5F">
            <w:pPr>
              <w:pStyle w:val="Normal6"/>
              <w:rPr>
                <w:szCs w:val="24"/>
              </w:rPr>
            </w:pPr>
            <w:r>
              <w:rPr>
                <w:b/>
                <w:i/>
              </w:rPr>
              <w:t>8a.</w:t>
            </w:r>
            <w:r>
              <w:rPr>
                <w:b/>
                <w:i/>
              </w:rPr>
              <w:tab/>
              <w:t>poleg tega bi morala strategija spodbujati dostop do cenovno dostopnih in ustreznih najemniških stanovanj s podpiranjem socialnih in zadružnih stanovanjskih shem, omejitvijo najemnin, kjer je to primerno, ter ukrepi za preprečevanje prisilnih izselitev in špekulacij na stanovanjskem trgu;</w:t>
            </w:r>
          </w:p>
        </w:tc>
      </w:tr>
    </w:tbl>
    <w:p w14:paraId="70DE99A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6B94E8C" w14:textId="77777777" w:rsidR="004633CB" w:rsidRPr="0092229A" w:rsidRDefault="009E2B7D" w:rsidP="004633CB">
      <w:r w:rsidRPr="0089153A">
        <w:rPr>
          <w:rStyle w:val="HideTWBExt"/>
        </w:rPr>
        <w:t>&lt;/Amend&gt;</w:t>
      </w:r>
    </w:p>
    <w:p w14:paraId="2E07113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290</w:t>
      </w:r>
      <w:r w:rsidRPr="0089153A">
        <w:rPr>
          <w:rStyle w:val="HideTWBExt"/>
          <w:b w:val="0"/>
        </w:rPr>
        <w:t>&lt;/NumAm&gt;</w:t>
      </w:r>
    </w:p>
    <w:p w14:paraId="602C92AB"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29039798" w14:textId="77777777" w:rsidR="004633CB" w:rsidRPr="0092229A" w:rsidRDefault="009E2B7D" w:rsidP="004633CB">
      <w:r w:rsidRPr="0089153A">
        <w:rPr>
          <w:rStyle w:val="HideTWBExt"/>
        </w:rPr>
        <w:t>&lt;/RepeatBlock-By&gt;</w:t>
      </w:r>
    </w:p>
    <w:p w14:paraId="09DB642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09E2660" w14:textId="77777777" w:rsidR="004633CB" w:rsidRPr="0092229A" w:rsidRDefault="009E2B7D" w:rsidP="004633CB">
      <w:pPr>
        <w:pStyle w:val="NormalBold"/>
      </w:pPr>
      <w:r w:rsidRPr="0089153A">
        <w:rPr>
          <w:rStyle w:val="HideTWBExt"/>
          <w:b w:val="0"/>
        </w:rPr>
        <w:t>&lt;Article&gt;</w:t>
      </w:r>
      <w:r>
        <w:t>Odstavek 8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8A76F36" w14:textId="77777777" w:rsidTr="00681C5F">
        <w:trPr>
          <w:jc w:val="center"/>
        </w:trPr>
        <w:tc>
          <w:tcPr>
            <w:tcW w:w="9752" w:type="dxa"/>
            <w:gridSpan w:val="2"/>
          </w:tcPr>
          <w:p w14:paraId="0E331488" w14:textId="77777777" w:rsidR="004633CB" w:rsidRPr="0092229A" w:rsidRDefault="004633CB" w:rsidP="00681C5F">
            <w:pPr>
              <w:keepNext/>
            </w:pPr>
          </w:p>
        </w:tc>
      </w:tr>
      <w:tr w:rsidR="00E7711B" w14:paraId="7FFDE46F" w14:textId="77777777" w:rsidTr="00681C5F">
        <w:trPr>
          <w:jc w:val="center"/>
        </w:trPr>
        <w:tc>
          <w:tcPr>
            <w:tcW w:w="4876" w:type="dxa"/>
            <w:hideMark/>
          </w:tcPr>
          <w:p w14:paraId="2A62413C" w14:textId="77777777" w:rsidR="004633CB" w:rsidRPr="0092229A" w:rsidRDefault="009E2B7D" w:rsidP="00681C5F">
            <w:pPr>
              <w:pStyle w:val="ColumnHeading"/>
              <w:keepNext/>
            </w:pPr>
            <w:r>
              <w:t>Predlog resolucije</w:t>
            </w:r>
          </w:p>
        </w:tc>
        <w:tc>
          <w:tcPr>
            <w:tcW w:w="4876" w:type="dxa"/>
            <w:hideMark/>
          </w:tcPr>
          <w:p w14:paraId="166D73BD" w14:textId="77777777" w:rsidR="004633CB" w:rsidRPr="0092229A" w:rsidRDefault="009E2B7D" w:rsidP="00681C5F">
            <w:pPr>
              <w:pStyle w:val="ColumnHeading"/>
              <w:keepNext/>
            </w:pPr>
            <w:r>
              <w:t>Predlog spremembe</w:t>
            </w:r>
          </w:p>
        </w:tc>
      </w:tr>
      <w:tr w:rsidR="00E7711B" w14:paraId="57F6E437" w14:textId="77777777" w:rsidTr="00681C5F">
        <w:trPr>
          <w:jc w:val="center"/>
        </w:trPr>
        <w:tc>
          <w:tcPr>
            <w:tcW w:w="4876" w:type="dxa"/>
          </w:tcPr>
          <w:p w14:paraId="4A31812B" w14:textId="77777777" w:rsidR="004633CB" w:rsidRPr="0092229A" w:rsidRDefault="004633CB" w:rsidP="00681C5F">
            <w:pPr>
              <w:pStyle w:val="Normal6"/>
            </w:pPr>
          </w:p>
        </w:tc>
        <w:tc>
          <w:tcPr>
            <w:tcW w:w="4876" w:type="dxa"/>
            <w:hideMark/>
          </w:tcPr>
          <w:p w14:paraId="6835186C" w14:textId="77777777" w:rsidR="004633CB" w:rsidRPr="0092229A" w:rsidRDefault="009E2B7D" w:rsidP="00681C5F">
            <w:pPr>
              <w:pStyle w:val="Normal6"/>
              <w:rPr>
                <w:szCs w:val="24"/>
              </w:rPr>
            </w:pPr>
            <w:r>
              <w:rPr>
                <w:b/>
                <w:i/>
              </w:rPr>
              <w:t>8b.</w:t>
            </w:r>
            <w:r>
              <w:rPr>
                <w:b/>
                <w:i/>
              </w:rPr>
              <w:tab/>
              <w:t>poziva Komisijo, naj preuči povezavo med izgubo delovnih mest in brezdomstvom, pri čemer naj posebno pozornost nameni delavcem migrantom v prekarnih razmerah na trgu dela; poziva Komisijo in države članice, naj sprejmejo ukrepe za preprečevanje brezdomstva na splošno in brezdomstva zaradi izgube zaposlitve in prekarnih delovnih pogojev; poudarja pomanjkanje statističnih podatkov o neformalnem brezdomstvu; je zlasti zaskrbljen zaradi položaja otrok, ki živijo v avtomobilih ali garažah; poudarja, da je treba močno izboljšati podatke o brezdomnih otrocih in otrocih, ki živijo v neprimernih nastanitvah;</w:t>
            </w:r>
          </w:p>
        </w:tc>
      </w:tr>
    </w:tbl>
    <w:p w14:paraId="359DEAE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64A2A84" w14:textId="77777777" w:rsidR="004633CB" w:rsidRPr="0092229A" w:rsidRDefault="009E2B7D" w:rsidP="004633CB">
      <w:r w:rsidRPr="0089153A">
        <w:rPr>
          <w:rStyle w:val="HideTWBExt"/>
        </w:rPr>
        <w:t>&lt;/Amend&gt;</w:t>
      </w:r>
    </w:p>
    <w:p w14:paraId="664DC81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291</w:t>
      </w:r>
      <w:r w:rsidRPr="0089153A">
        <w:rPr>
          <w:rStyle w:val="HideTWBExt"/>
          <w:b w:val="0"/>
        </w:rPr>
        <w:t>&lt;/NumAm&gt;</w:t>
      </w:r>
    </w:p>
    <w:p w14:paraId="51012445"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3D93AB7" w14:textId="77777777" w:rsidR="004633CB" w:rsidRPr="0092229A" w:rsidRDefault="009E2B7D" w:rsidP="004633CB">
      <w:r w:rsidRPr="0089153A">
        <w:rPr>
          <w:rStyle w:val="HideTWBExt"/>
        </w:rPr>
        <w:t>&lt;/RepeatBlock-By&gt;</w:t>
      </w:r>
    </w:p>
    <w:p w14:paraId="2FAE5B8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EFAADE6" w14:textId="77777777" w:rsidR="004633CB" w:rsidRPr="0092229A" w:rsidRDefault="009E2B7D" w:rsidP="004633CB">
      <w:pPr>
        <w:pStyle w:val="NormalBold"/>
      </w:pPr>
      <w:r w:rsidRPr="0089153A">
        <w:rPr>
          <w:rStyle w:val="HideTWBExt"/>
          <w:b w:val="0"/>
        </w:rPr>
        <w:t>&lt;Article&gt;</w:t>
      </w:r>
      <w:r>
        <w:t>Odstavek 8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AFC7DEC" w14:textId="77777777" w:rsidTr="00681C5F">
        <w:trPr>
          <w:jc w:val="center"/>
        </w:trPr>
        <w:tc>
          <w:tcPr>
            <w:tcW w:w="9752" w:type="dxa"/>
            <w:gridSpan w:val="2"/>
          </w:tcPr>
          <w:p w14:paraId="01EE388F" w14:textId="77777777" w:rsidR="004633CB" w:rsidRPr="0092229A" w:rsidRDefault="004633CB" w:rsidP="00681C5F">
            <w:pPr>
              <w:keepNext/>
            </w:pPr>
          </w:p>
        </w:tc>
      </w:tr>
      <w:tr w:rsidR="00E7711B" w14:paraId="66250731" w14:textId="77777777" w:rsidTr="00681C5F">
        <w:trPr>
          <w:jc w:val="center"/>
        </w:trPr>
        <w:tc>
          <w:tcPr>
            <w:tcW w:w="4876" w:type="dxa"/>
            <w:hideMark/>
          </w:tcPr>
          <w:p w14:paraId="33779483" w14:textId="77777777" w:rsidR="004633CB" w:rsidRPr="0092229A" w:rsidRDefault="009E2B7D" w:rsidP="00681C5F">
            <w:pPr>
              <w:pStyle w:val="ColumnHeading"/>
              <w:keepNext/>
            </w:pPr>
            <w:r>
              <w:t>Predlog resolucije</w:t>
            </w:r>
          </w:p>
        </w:tc>
        <w:tc>
          <w:tcPr>
            <w:tcW w:w="4876" w:type="dxa"/>
            <w:hideMark/>
          </w:tcPr>
          <w:p w14:paraId="0D8944E7" w14:textId="77777777" w:rsidR="004633CB" w:rsidRPr="0092229A" w:rsidRDefault="009E2B7D" w:rsidP="00681C5F">
            <w:pPr>
              <w:pStyle w:val="ColumnHeading"/>
              <w:keepNext/>
            </w:pPr>
            <w:r>
              <w:t>Predlog spremembe</w:t>
            </w:r>
          </w:p>
        </w:tc>
      </w:tr>
      <w:tr w:rsidR="00E7711B" w14:paraId="3E83C371" w14:textId="77777777" w:rsidTr="00681C5F">
        <w:trPr>
          <w:jc w:val="center"/>
        </w:trPr>
        <w:tc>
          <w:tcPr>
            <w:tcW w:w="4876" w:type="dxa"/>
          </w:tcPr>
          <w:p w14:paraId="3591C243" w14:textId="77777777" w:rsidR="004633CB" w:rsidRPr="0092229A" w:rsidRDefault="004633CB" w:rsidP="00681C5F">
            <w:pPr>
              <w:pStyle w:val="Normal6"/>
            </w:pPr>
          </w:p>
        </w:tc>
        <w:tc>
          <w:tcPr>
            <w:tcW w:w="4876" w:type="dxa"/>
            <w:hideMark/>
          </w:tcPr>
          <w:p w14:paraId="33D6478D" w14:textId="77777777" w:rsidR="004633CB" w:rsidRPr="0092229A" w:rsidRDefault="009E2B7D" w:rsidP="00681C5F">
            <w:pPr>
              <w:pStyle w:val="Normal6"/>
              <w:rPr>
                <w:szCs w:val="24"/>
              </w:rPr>
            </w:pPr>
            <w:r>
              <w:rPr>
                <w:b/>
                <w:i/>
              </w:rPr>
              <w:t>8b.</w:t>
            </w:r>
            <w:r>
              <w:rPr>
                <w:b/>
                <w:i/>
              </w:rPr>
              <w:tab/>
              <w:t>poudarja, da je treba postopke prisilne izselitve izvajati le kot skrajni ukrep; poudarja, da je treba ob prisilnih izselitvah, ki naj bi bile nujno potrebne, zagotoviti ustrezna socialna stanovanja in celovite ukrepe za preselitev, da se zagotovi, da zaradi tega noben posameznik ali družina ne bo brezdomna;</w:t>
            </w:r>
          </w:p>
        </w:tc>
      </w:tr>
    </w:tbl>
    <w:p w14:paraId="5FED8A0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6D46544" w14:textId="77777777" w:rsidR="004633CB" w:rsidRPr="0092229A" w:rsidRDefault="009E2B7D" w:rsidP="004633CB">
      <w:r w:rsidRPr="0089153A">
        <w:rPr>
          <w:rStyle w:val="HideTWBExt"/>
        </w:rPr>
        <w:t>&lt;/Amend&gt;</w:t>
      </w:r>
    </w:p>
    <w:p w14:paraId="0D3DA2D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292</w:t>
      </w:r>
      <w:r w:rsidRPr="0089153A">
        <w:rPr>
          <w:rStyle w:val="HideTWBExt"/>
          <w:b w:val="0"/>
        </w:rPr>
        <w:t>&lt;/NumAm&gt;</w:t>
      </w:r>
    </w:p>
    <w:p w14:paraId="109BFFD9"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4BB2EC17" w14:textId="77777777" w:rsidR="004633CB" w:rsidRPr="0092229A" w:rsidRDefault="009E2B7D" w:rsidP="004633CB">
      <w:r w:rsidRPr="0089153A">
        <w:rPr>
          <w:rStyle w:val="HideTWBExt"/>
        </w:rPr>
        <w:t>&lt;/RepeatBlock-By&gt;</w:t>
      </w:r>
    </w:p>
    <w:p w14:paraId="2A181A6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9B9B868" w14:textId="77777777" w:rsidR="004633CB" w:rsidRPr="0092229A" w:rsidRDefault="009E2B7D" w:rsidP="004633CB">
      <w:pPr>
        <w:pStyle w:val="NormalBold"/>
      </w:pPr>
      <w:r w:rsidRPr="0089153A">
        <w:rPr>
          <w:rStyle w:val="HideTWBExt"/>
          <w:b w:val="0"/>
        </w:rPr>
        <w:t>&lt;Article&gt;</w:t>
      </w:r>
      <w:r>
        <w:t>Odstavek 8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9B295DA" w14:textId="77777777" w:rsidTr="00681C5F">
        <w:trPr>
          <w:jc w:val="center"/>
        </w:trPr>
        <w:tc>
          <w:tcPr>
            <w:tcW w:w="9752" w:type="dxa"/>
            <w:gridSpan w:val="2"/>
          </w:tcPr>
          <w:p w14:paraId="64E46990" w14:textId="77777777" w:rsidR="004633CB" w:rsidRPr="0092229A" w:rsidRDefault="004633CB" w:rsidP="00681C5F">
            <w:pPr>
              <w:keepNext/>
            </w:pPr>
          </w:p>
        </w:tc>
      </w:tr>
      <w:tr w:rsidR="00E7711B" w14:paraId="3D80DAA9" w14:textId="77777777" w:rsidTr="00681C5F">
        <w:trPr>
          <w:jc w:val="center"/>
        </w:trPr>
        <w:tc>
          <w:tcPr>
            <w:tcW w:w="4876" w:type="dxa"/>
            <w:hideMark/>
          </w:tcPr>
          <w:p w14:paraId="432B8C2F" w14:textId="77777777" w:rsidR="004633CB" w:rsidRPr="0092229A" w:rsidRDefault="009E2B7D" w:rsidP="00681C5F">
            <w:pPr>
              <w:pStyle w:val="ColumnHeading"/>
              <w:keepNext/>
            </w:pPr>
            <w:r>
              <w:t>Predlog resolucije</w:t>
            </w:r>
          </w:p>
        </w:tc>
        <w:tc>
          <w:tcPr>
            <w:tcW w:w="4876" w:type="dxa"/>
            <w:hideMark/>
          </w:tcPr>
          <w:p w14:paraId="78ADC58E" w14:textId="77777777" w:rsidR="004633CB" w:rsidRPr="0092229A" w:rsidRDefault="009E2B7D" w:rsidP="00681C5F">
            <w:pPr>
              <w:pStyle w:val="ColumnHeading"/>
              <w:keepNext/>
            </w:pPr>
            <w:r>
              <w:t>Predlog spremembe</w:t>
            </w:r>
          </w:p>
        </w:tc>
      </w:tr>
      <w:tr w:rsidR="00E7711B" w14:paraId="2C011C9E" w14:textId="77777777" w:rsidTr="00681C5F">
        <w:trPr>
          <w:jc w:val="center"/>
        </w:trPr>
        <w:tc>
          <w:tcPr>
            <w:tcW w:w="4876" w:type="dxa"/>
          </w:tcPr>
          <w:p w14:paraId="13516BD3" w14:textId="77777777" w:rsidR="004633CB" w:rsidRPr="0092229A" w:rsidRDefault="004633CB" w:rsidP="00681C5F">
            <w:pPr>
              <w:pStyle w:val="Normal6"/>
            </w:pPr>
          </w:p>
        </w:tc>
        <w:tc>
          <w:tcPr>
            <w:tcW w:w="4876" w:type="dxa"/>
            <w:hideMark/>
          </w:tcPr>
          <w:p w14:paraId="35A23CBE" w14:textId="77777777" w:rsidR="004633CB" w:rsidRPr="0092229A" w:rsidRDefault="009E2B7D" w:rsidP="00681C5F">
            <w:pPr>
              <w:pStyle w:val="Normal6"/>
              <w:rPr>
                <w:szCs w:val="24"/>
              </w:rPr>
            </w:pPr>
            <w:r>
              <w:rPr>
                <w:b/>
                <w:i/>
              </w:rPr>
              <w:t>8b.</w:t>
            </w:r>
            <w:r>
              <w:rPr>
                <w:b/>
                <w:i/>
              </w:rPr>
              <w:tab/>
              <w:t>poziva Komisijo in države članice, naj podprejo projekte prenove in širitve stanovanj, zasnovane na energetski učinkovitosti in skrbi za duševno zdravje, pri čemer naj priznajo, da imajo dvojni potencial: za zmanjšanje stanovanjske prikrajšanosti in ustvarjanje kvalificiranih delovnih mest v gradbeništvu, usklajevanju oskrbe in storitvah v skupnosti;</w:t>
            </w:r>
          </w:p>
        </w:tc>
      </w:tr>
    </w:tbl>
    <w:p w14:paraId="41B399D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22188AD" w14:textId="77777777" w:rsidR="004633CB" w:rsidRPr="0092229A" w:rsidRDefault="009E2B7D" w:rsidP="004633CB">
      <w:r w:rsidRPr="0089153A">
        <w:rPr>
          <w:rStyle w:val="HideTWBExt"/>
        </w:rPr>
        <w:t>&lt;/Amend&gt;</w:t>
      </w:r>
    </w:p>
    <w:p w14:paraId="7B8517D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293</w:t>
      </w:r>
      <w:r w:rsidRPr="0089153A">
        <w:rPr>
          <w:rStyle w:val="HideTWBExt"/>
          <w:b w:val="0"/>
        </w:rPr>
        <w:t>&lt;/NumAm&gt;</w:t>
      </w:r>
    </w:p>
    <w:p w14:paraId="3BF02F0E"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0849FC7D" w14:textId="77777777" w:rsidR="004633CB" w:rsidRPr="0092229A" w:rsidRDefault="009E2B7D" w:rsidP="004633CB">
      <w:r w:rsidRPr="0089153A">
        <w:rPr>
          <w:rStyle w:val="HideTWBExt"/>
        </w:rPr>
        <w:t>&lt;/RepeatBlock-By&gt;</w:t>
      </w:r>
    </w:p>
    <w:p w14:paraId="1967F71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47E0EBB" w14:textId="77777777" w:rsidR="004633CB" w:rsidRPr="0092229A" w:rsidRDefault="009E2B7D" w:rsidP="004633CB">
      <w:pPr>
        <w:pStyle w:val="NormalBold"/>
      </w:pPr>
      <w:r w:rsidRPr="0089153A">
        <w:rPr>
          <w:rStyle w:val="HideTWBExt"/>
          <w:b w:val="0"/>
        </w:rPr>
        <w:t>&lt;Article&gt;</w:t>
      </w:r>
      <w:r>
        <w:t>Odstavek 8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61B7FB1" w14:textId="77777777" w:rsidTr="00681C5F">
        <w:trPr>
          <w:jc w:val="center"/>
        </w:trPr>
        <w:tc>
          <w:tcPr>
            <w:tcW w:w="9752" w:type="dxa"/>
            <w:gridSpan w:val="2"/>
          </w:tcPr>
          <w:p w14:paraId="330807AE" w14:textId="77777777" w:rsidR="004633CB" w:rsidRPr="0092229A" w:rsidRDefault="004633CB" w:rsidP="00681C5F">
            <w:pPr>
              <w:keepNext/>
            </w:pPr>
          </w:p>
        </w:tc>
      </w:tr>
      <w:tr w:rsidR="00E7711B" w14:paraId="599FB09C" w14:textId="77777777" w:rsidTr="00681C5F">
        <w:trPr>
          <w:jc w:val="center"/>
        </w:trPr>
        <w:tc>
          <w:tcPr>
            <w:tcW w:w="4876" w:type="dxa"/>
            <w:hideMark/>
          </w:tcPr>
          <w:p w14:paraId="77FE8F33" w14:textId="77777777" w:rsidR="004633CB" w:rsidRPr="0092229A" w:rsidRDefault="009E2B7D" w:rsidP="00681C5F">
            <w:pPr>
              <w:pStyle w:val="ColumnHeading"/>
              <w:keepNext/>
            </w:pPr>
            <w:r>
              <w:t>Predlog resolucije</w:t>
            </w:r>
          </w:p>
        </w:tc>
        <w:tc>
          <w:tcPr>
            <w:tcW w:w="4876" w:type="dxa"/>
            <w:hideMark/>
          </w:tcPr>
          <w:p w14:paraId="7BC898ED" w14:textId="77777777" w:rsidR="004633CB" w:rsidRPr="0092229A" w:rsidRDefault="009E2B7D" w:rsidP="00681C5F">
            <w:pPr>
              <w:pStyle w:val="ColumnHeading"/>
              <w:keepNext/>
            </w:pPr>
            <w:r>
              <w:t>Predlog spremembe</w:t>
            </w:r>
          </w:p>
        </w:tc>
      </w:tr>
      <w:tr w:rsidR="00E7711B" w14:paraId="1CA49B5E" w14:textId="77777777" w:rsidTr="00681C5F">
        <w:trPr>
          <w:jc w:val="center"/>
        </w:trPr>
        <w:tc>
          <w:tcPr>
            <w:tcW w:w="4876" w:type="dxa"/>
          </w:tcPr>
          <w:p w14:paraId="5E473BE5" w14:textId="77777777" w:rsidR="004633CB" w:rsidRPr="0092229A" w:rsidRDefault="004633CB" w:rsidP="00681C5F">
            <w:pPr>
              <w:pStyle w:val="Normal6"/>
            </w:pPr>
          </w:p>
        </w:tc>
        <w:tc>
          <w:tcPr>
            <w:tcW w:w="4876" w:type="dxa"/>
            <w:hideMark/>
          </w:tcPr>
          <w:p w14:paraId="6DD19741" w14:textId="77777777" w:rsidR="004633CB" w:rsidRPr="0092229A" w:rsidRDefault="009E2B7D" w:rsidP="00681C5F">
            <w:pPr>
              <w:pStyle w:val="Normal6"/>
              <w:rPr>
                <w:szCs w:val="24"/>
              </w:rPr>
            </w:pPr>
            <w:r>
              <w:rPr>
                <w:b/>
                <w:i/>
              </w:rPr>
              <w:t>8c.</w:t>
            </w:r>
            <w:r>
              <w:rPr>
                <w:b/>
                <w:i/>
              </w:rPr>
              <w:tab/>
              <w:t>poudarja, da so potrebni ukrepi za odpravo upravnih ovir, ki posameznikom brez prijavljenega naslova, vključno z Romi, preprečujejo dostop do osnovnih storitev in socialne zaščite, saj te ovire ohranjajo in poglabljajo revščino in izključenost; zlasti poudarja, da bi lahko bil dostop do osnovnih storitev in socialnih prejemkov povezan z osebno nacionalno identifikacijsko številko in ne s prijavljenim naslovom;</w:t>
            </w:r>
          </w:p>
        </w:tc>
      </w:tr>
    </w:tbl>
    <w:p w14:paraId="71E9174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62EC621" w14:textId="77777777" w:rsidR="004633CB" w:rsidRPr="0092229A" w:rsidRDefault="009E2B7D" w:rsidP="004633CB">
      <w:r w:rsidRPr="0089153A">
        <w:rPr>
          <w:rStyle w:val="HideTWBExt"/>
        </w:rPr>
        <w:t>&lt;/Amend&gt;</w:t>
      </w:r>
    </w:p>
    <w:p w14:paraId="1B739078"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294</w:t>
      </w:r>
      <w:r w:rsidRPr="0089153A">
        <w:rPr>
          <w:rStyle w:val="HideTWBExt"/>
          <w:b w:val="0"/>
        </w:rPr>
        <w:t>&lt;/NumAm&gt;</w:t>
      </w:r>
    </w:p>
    <w:p w14:paraId="3B7A1313"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553AA4AE" w14:textId="77777777" w:rsidR="004633CB" w:rsidRPr="0092229A" w:rsidRDefault="009E2B7D" w:rsidP="004633CB">
      <w:r w:rsidRPr="0089153A">
        <w:rPr>
          <w:rStyle w:val="HideTWBExt"/>
        </w:rPr>
        <w:t>&lt;/RepeatBlock-By&gt;</w:t>
      </w:r>
    </w:p>
    <w:p w14:paraId="45CC8CD0"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342ED17" w14:textId="77777777" w:rsidR="004633CB" w:rsidRPr="0092229A" w:rsidRDefault="009E2B7D" w:rsidP="004633CB">
      <w:pPr>
        <w:pStyle w:val="NormalBold"/>
      </w:pPr>
      <w:r w:rsidRPr="0089153A">
        <w:rPr>
          <w:rStyle w:val="HideTWBExt"/>
          <w:b w:val="0"/>
        </w:rPr>
        <w:t>&lt;Article&gt;</w:t>
      </w:r>
      <w:r>
        <w:t>Odstavek 8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78218AF" w14:textId="77777777" w:rsidTr="00681C5F">
        <w:trPr>
          <w:jc w:val="center"/>
        </w:trPr>
        <w:tc>
          <w:tcPr>
            <w:tcW w:w="9752" w:type="dxa"/>
            <w:gridSpan w:val="2"/>
          </w:tcPr>
          <w:p w14:paraId="498E69EA" w14:textId="77777777" w:rsidR="004633CB" w:rsidRPr="0092229A" w:rsidRDefault="004633CB" w:rsidP="00681C5F">
            <w:pPr>
              <w:keepNext/>
            </w:pPr>
          </w:p>
        </w:tc>
      </w:tr>
      <w:tr w:rsidR="00E7711B" w14:paraId="09210AC5" w14:textId="77777777" w:rsidTr="00681C5F">
        <w:trPr>
          <w:jc w:val="center"/>
        </w:trPr>
        <w:tc>
          <w:tcPr>
            <w:tcW w:w="4876" w:type="dxa"/>
            <w:hideMark/>
          </w:tcPr>
          <w:p w14:paraId="54F9FA3E" w14:textId="77777777" w:rsidR="004633CB" w:rsidRPr="0092229A" w:rsidRDefault="009E2B7D" w:rsidP="00681C5F">
            <w:pPr>
              <w:pStyle w:val="ColumnHeading"/>
              <w:keepNext/>
            </w:pPr>
            <w:r>
              <w:t>Predlog resolucije</w:t>
            </w:r>
          </w:p>
        </w:tc>
        <w:tc>
          <w:tcPr>
            <w:tcW w:w="4876" w:type="dxa"/>
            <w:hideMark/>
          </w:tcPr>
          <w:p w14:paraId="1502025B" w14:textId="77777777" w:rsidR="004633CB" w:rsidRPr="0092229A" w:rsidRDefault="009E2B7D" w:rsidP="00681C5F">
            <w:pPr>
              <w:pStyle w:val="ColumnHeading"/>
              <w:keepNext/>
            </w:pPr>
            <w:r>
              <w:t>Predlog spremembe</w:t>
            </w:r>
          </w:p>
        </w:tc>
      </w:tr>
      <w:tr w:rsidR="00E7711B" w14:paraId="67B476A9" w14:textId="77777777" w:rsidTr="00681C5F">
        <w:trPr>
          <w:jc w:val="center"/>
        </w:trPr>
        <w:tc>
          <w:tcPr>
            <w:tcW w:w="4876" w:type="dxa"/>
          </w:tcPr>
          <w:p w14:paraId="53A6D366" w14:textId="77777777" w:rsidR="004633CB" w:rsidRPr="0092229A" w:rsidRDefault="004633CB" w:rsidP="00681C5F">
            <w:pPr>
              <w:pStyle w:val="Normal6"/>
            </w:pPr>
          </w:p>
        </w:tc>
        <w:tc>
          <w:tcPr>
            <w:tcW w:w="4876" w:type="dxa"/>
            <w:hideMark/>
          </w:tcPr>
          <w:p w14:paraId="4208D3DC" w14:textId="77777777" w:rsidR="004633CB" w:rsidRPr="0092229A" w:rsidRDefault="009E2B7D" w:rsidP="00681C5F">
            <w:pPr>
              <w:pStyle w:val="Normal6"/>
              <w:rPr>
                <w:szCs w:val="24"/>
              </w:rPr>
            </w:pPr>
            <w:r>
              <w:rPr>
                <w:b/>
                <w:i/>
              </w:rPr>
              <w:t>8c.</w:t>
            </w:r>
            <w:r>
              <w:rPr>
                <w:b/>
                <w:i/>
              </w:rPr>
              <w:tab/>
              <w:t>poziva države članice, naj zaščitijo osebe, ki imajo finančne težave zaradi zdravljenja bolezni, tudi z dostopom do bolniškega dopusta, invalidskih pokojnin in nadomestil ob odsotnosti zaradi bolezni;</w:t>
            </w:r>
          </w:p>
        </w:tc>
      </w:tr>
    </w:tbl>
    <w:p w14:paraId="1139262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878C00A" w14:textId="77777777" w:rsidR="004633CB" w:rsidRPr="0092229A" w:rsidRDefault="009E2B7D" w:rsidP="004633CB">
      <w:r w:rsidRPr="0089153A">
        <w:rPr>
          <w:rStyle w:val="HideTWBExt"/>
        </w:rPr>
        <w:t>&lt;/Amend&gt;</w:t>
      </w:r>
    </w:p>
    <w:p w14:paraId="2B6C29BC"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295</w:t>
      </w:r>
      <w:r w:rsidRPr="0089153A">
        <w:rPr>
          <w:rStyle w:val="HideTWBExt"/>
          <w:b w:val="0"/>
        </w:rPr>
        <w:t>&lt;/NumAm&gt;</w:t>
      </w:r>
    </w:p>
    <w:p w14:paraId="6F89CC90"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1479A428" w14:textId="77777777" w:rsidR="004633CB" w:rsidRPr="0092229A" w:rsidRDefault="009E2B7D" w:rsidP="004633CB">
      <w:r w:rsidRPr="0089153A">
        <w:rPr>
          <w:rStyle w:val="HideTWBExt"/>
        </w:rPr>
        <w:t>&lt;/RepeatBlock-By&gt;</w:t>
      </w:r>
    </w:p>
    <w:p w14:paraId="199B3F1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3D1184B" w14:textId="77777777" w:rsidR="004633CB" w:rsidRPr="0092229A" w:rsidRDefault="009E2B7D" w:rsidP="004633CB">
      <w:pPr>
        <w:pStyle w:val="NormalBold"/>
      </w:pPr>
      <w:r w:rsidRPr="0089153A">
        <w:rPr>
          <w:rStyle w:val="HideTWBExt"/>
          <w:b w:val="0"/>
        </w:rPr>
        <w:t>&lt;Article&gt;</w:t>
      </w:r>
      <w:r>
        <w:t>Odstavek 8 d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120570F" w14:textId="77777777" w:rsidTr="00681C5F">
        <w:trPr>
          <w:jc w:val="center"/>
        </w:trPr>
        <w:tc>
          <w:tcPr>
            <w:tcW w:w="9752" w:type="dxa"/>
            <w:gridSpan w:val="2"/>
          </w:tcPr>
          <w:p w14:paraId="379DF081" w14:textId="77777777" w:rsidR="004633CB" w:rsidRPr="0092229A" w:rsidRDefault="004633CB" w:rsidP="00681C5F">
            <w:pPr>
              <w:keepNext/>
            </w:pPr>
          </w:p>
        </w:tc>
      </w:tr>
      <w:tr w:rsidR="00E7711B" w14:paraId="13BFC070" w14:textId="77777777" w:rsidTr="00681C5F">
        <w:trPr>
          <w:jc w:val="center"/>
        </w:trPr>
        <w:tc>
          <w:tcPr>
            <w:tcW w:w="4876" w:type="dxa"/>
            <w:hideMark/>
          </w:tcPr>
          <w:p w14:paraId="10B8BE42" w14:textId="77777777" w:rsidR="004633CB" w:rsidRPr="0092229A" w:rsidRDefault="009E2B7D" w:rsidP="00681C5F">
            <w:pPr>
              <w:pStyle w:val="ColumnHeading"/>
              <w:keepNext/>
            </w:pPr>
            <w:r>
              <w:t>Predlog resolucije</w:t>
            </w:r>
          </w:p>
        </w:tc>
        <w:tc>
          <w:tcPr>
            <w:tcW w:w="4876" w:type="dxa"/>
            <w:hideMark/>
          </w:tcPr>
          <w:p w14:paraId="1A679B5B" w14:textId="77777777" w:rsidR="004633CB" w:rsidRPr="0092229A" w:rsidRDefault="009E2B7D" w:rsidP="00681C5F">
            <w:pPr>
              <w:pStyle w:val="ColumnHeading"/>
              <w:keepNext/>
            </w:pPr>
            <w:r>
              <w:t>Predlog spremembe</w:t>
            </w:r>
          </w:p>
        </w:tc>
      </w:tr>
      <w:tr w:rsidR="00E7711B" w14:paraId="6E2DF811" w14:textId="77777777" w:rsidTr="00681C5F">
        <w:trPr>
          <w:jc w:val="center"/>
        </w:trPr>
        <w:tc>
          <w:tcPr>
            <w:tcW w:w="4876" w:type="dxa"/>
          </w:tcPr>
          <w:p w14:paraId="3E463C04" w14:textId="77777777" w:rsidR="004633CB" w:rsidRPr="0092229A" w:rsidRDefault="004633CB" w:rsidP="00681C5F">
            <w:pPr>
              <w:pStyle w:val="Normal6"/>
            </w:pPr>
          </w:p>
        </w:tc>
        <w:tc>
          <w:tcPr>
            <w:tcW w:w="4876" w:type="dxa"/>
            <w:hideMark/>
          </w:tcPr>
          <w:p w14:paraId="27792931" w14:textId="77777777" w:rsidR="004633CB" w:rsidRPr="0092229A" w:rsidRDefault="009E2B7D" w:rsidP="00681C5F">
            <w:pPr>
              <w:pStyle w:val="Normal6"/>
              <w:rPr>
                <w:szCs w:val="24"/>
              </w:rPr>
            </w:pPr>
            <w:r>
              <w:rPr>
                <w:b/>
                <w:i/>
              </w:rPr>
              <w:t>8d.</w:t>
            </w:r>
            <w:r>
              <w:rPr>
                <w:b/>
                <w:i/>
              </w:rPr>
              <w:tab/>
              <w:t>obžaluje, da cilj strateškega okvira za Rome za obdobje 2021–2030 glede zmanjšanja vrzeli v revščini med romskimi skupnostmi in splošnim prebivalstvom za vsaj polovico še zdaleč ni dosežen; poudarja, da bi morali imeti strategija EU za boj proti revščini, strateški okvir EU za Rome in evropsko jamstvo za otroke skupni cilj spodbujanja temeljnih pravic, zmanjšanja neenakosti in odpravljanja strukturne diskriminacije; poudarja, kako pomembno je zagotoviti, da se te pobude izvajajo v sinergiji, zlasti glede odpravljanja revščine otrok in prekinitve kroga medgeneracijske prikrajšanosti romskih družin;</w:t>
            </w:r>
          </w:p>
        </w:tc>
      </w:tr>
    </w:tbl>
    <w:p w14:paraId="7492980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6DEA466" w14:textId="77777777" w:rsidR="004633CB" w:rsidRPr="0092229A" w:rsidRDefault="009E2B7D" w:rsidP="004633CB">
      <w:r w:rsidRPr="0089153A">
        <w:rPr>
          <w:rStyle w:val="HideTWBExt"/>
        </w:rPr>
        <w:t>&lt;/Amend&gt;</w:t>
      </w:r>
    </w:p>
    <w:p w14:paraId="1655B9E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296</w:t>
      </w:r>
      <w:r w:rsidRPr="0089153A">
        <w:rPr>
          <w:rStyle w:val="HideTWBExt"/>
          <w:b w:val="0"/>
        </w:rPr>
        <w:t>&lt;/NumAm&gt;</w:t>
      </w:r>
    </w:p>
    <w:p w14:paraId="71C93BB0"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5003C34D" w14:textId="77777777" w:rsidR="004633CB" w:rsidRPr="0092229A" w:rsidRDefault="009E2B7D" w:rsidP="004633CB">
      <w:r w:rsidRPr="0089153A">
        <w:rPr>
          <w:rStyle w:val="HideTWBExt"/>
        </w:rPr>
        <w:t>&lt;/RepeatBlock-By&gt;</w:t>
      </w:r>
    </w:p>
    <w:p w14:paraId="3B683E4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9294949" w14:textId="77777777" w:rsidR="004633CB" w:rsidRPr="0092229A" w:rsidRDefault="009E2B7D" w:rsidP="004633CB">
      <w:pPr>
        <w:pStyle w:val="NormalBold"/>
      </w:pPr>
      <w:r w:rsidRPr="0089153A">
        <w:rPr>
          <w:rStyle w:val="HideTWBExt"/>
          <w:b w:val="0"/>
        </w:rPr>
        <w:t>&lt;Article&gt;</w:t>
      </w:r>
      <w:r>
        <w:t>Odstavek 8 e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E4F4AFE" w14:textId="77777777" w:rsidTr="00681C5F">
        <w:trPr>
          <w:jc w:val="center"/>
        </w:trPr>
        <w:tc>
          <w:tcPr>
            <w:tcW w:w="9752" w:type="dxa"/>
            <w:gridSpan w:val="2"/>
          </w:tcPr>
          <w:p w14:paraId="2FED5128" w14:textId="77777777" w:rsidR="004633CB" w:rsidRPr="0092229A" w:rsidRDefault="004633CB" w:rsidP="00681C5F">
            <w:pPr>
              <w:keepNext/>
            </w:pPr>
          </w:p>
        </w:tc>
      </w:tr>
      <w:tr w:rsidR="00E7711B" w14:paraId="14944DAB" w14:textId="77777777" w:rsidTr="00681C5F">
        <w:trPr>
          <w:jc w:val="center"/>
        </w:trPr>
        <w:tc>
          <w:tcPr>
            <w:tcW w:w="4876" w:type="dxa"/>
            <w:hideMark/>
          </w:tcPr>
          <w:p w14:paraId="02FCB57D" w14:textId="77777777" w:rsidR="004633CB" w:rsidRPr="0092229A" w:rsidRDefault="009E2B7D" w:rsidP="00681C5F">
            <w:pPr>
              <w:pStyle w:val="ColumnHeading"/>
              <w:keepNext/>
            </w:pPr>
            <w:r>
              <w:t>Predlog resolucije</w:t>
            </w:r>
          </w:p>
        </w:tc>
        <w:tc>
          <w:tcPr>
            <w:tcW w:w="4876" w:type="dxa"/>
            <w:hideMark/>
          </w:tcPr>
          <w:p w14:paraId="33CB2D44" w14:textId="77777777" w:rsidR="004633CB" w:rsidRPr="0092229A" w:rsidRDefault="009E2B7D" w:rsidP="00681C5F">
            <w:pPr>
              <w:pStyle w:val="ColumnHeading"/>
              <w:keepNext/>
            </w:pPr>
            <w:r>
              <w:t>Predlog spremembe</w:t>
            </w:r>
          </w:p>
        </w:tc>
      </w:tr>
      <w:tr w:rsidR="00E7711B" w14:paraId="35CE468B" w14:textId="77777777" w:rsidTr="00681C5F">
        <w:trPr>
          <w:jc w:val="center"/>
        </w:trPr>
        <w:tc>
          <w:tcPr>
            <w:tcW w:w="4876" w:type="dxa"/>
          </w:tcPr>
          <w:p w14:paraId="187459F0" w14:textId="77777777" w:rsidR="004633CB" w:rsidRPr="0092229A" w:rsidRDefault="004633CB" w:rsidP="00681C5F">
            <w:pPr>
              <w:pStyle w:val="Normal6"/>
            </w:pPr>
          </w:p>
        </w:tc>
        <w:tc>
          <w:tcPr>
            <w:tcW w:w="4876" w:type="dxa"/>
            <w:hideMark/>
          </w:tcPr>
          <w:p w14:paraId="42AB043C" w14:textId="77777777" w:rsidR="004633CB" w:rsidRPr="0092229A" w:rsidRDefault="009E2B7D" w:rsidP="00681C5F">
            <w:pPr>
              <w:pStyle w:val="Normal6"/>
              <w:rPr>
                <w:szCs w:val="24"/>
              </w:rPr>
            </w:pPr>
            <w:r>
              <w:rPr>
                <w:b/>
                <w:i/>
              </w:rPr>
              <w:t>8e.</w:t>
            </w:r>
            <w:r>
              <w:rPr>
                <w:b/>
                <w:i/>
              </w:rPr>
              <w:tab/>
              <w:t>poudarja, da morajo ljudje, ki živijo v revščini, pri dostopu do javnih storitev še vedno premagovati številne ovire; poziva Evropsko komisijo, naj preseže prostovoljni pristop evropskega okvira kakovosti za socialne storitve in predlaga skupni okvir za merjenje in primerjavo kakovosti, cenovne dostopnosti, vključevalnosti in pokritosti teh storitev v Evropski uniji, zlasti njihove zmogljivosti za zagotavljanje storitev ljudem, ki živijo v revščini; nadalje poziva države članice, naj izboljšajo usposabljanje osebja v javnih službah, da bodo bolje seznanjeni s položajem ljudi, ki živijo v revščini, in da bi jim bodo lažje pomagali s podpornimi storitvami, ter naj omogočijo dostop do pravnih sredstev, kadar se osebi zavrne dostop do socialnih storitev; poudarja, da bi morale vse javne službe uporabljati načelo napotitve, da bi ljudi usmerili k ustreznim službam ali virom, če prva kontaktna točka ne more neposredno zadovoljiti njihovih potreb, in poskrbeli, da ljudje prejmejo potrebno podporo;</w:t>
            </w:r>
          </w:p>
        </w:tc>
      </w:tr>
    </w:tbl>
    <w:p w14:paraId="457506A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58E264A" w14:textId="77777777" w:rsidR="004633CB" w:rsidRPr="0092229A" w:rsidRDefault="009E2B7D" w:rsidP="004633CB">
      <w:r w:rsidRPr="0089153A">
        <w:rPr>
          <w:rStyle w:val="HideTWBExt"/>
        </w:rPr>
        <w:t>&lt;/Amend&gt;</w:t>
      </w:r>
    </w:p>
    <w:p w14:paraId="295FBFF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297</w:t>
      </w:r>
      <w:r w:rsidRPr="0089153A">
        <w:rPr>
          <w:rStyle w:val="HideTWBExt"/>
          <w:b w:val="0"/>
        </w:rPr>
        <w:t>&lt;/NumAm&gt;</w:t>
      </w:r>
    </w:p>
    <w:p w14:paraId="59556EAE"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D83E945" w14:textId="77777777" w:rsidR="004633CB" w:rsidRPr="0092229A" w:rsidRDefault="009E2B7D" w:rsidP="004633CB">
      <w:r w:rsidRPr="0089153A">
        <w:rPr>
          <w:rStyle w:val="HideTWBExt"/>
        </w:rPr>
        <w:t>&lt;/RepeatBlock-By&gt;</w:t>
      </w:r>
    </w:p>
    <w:p w14:paraId="0898D0A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989C001" w14:textId="77777777" w:rsidR="004633CB" w:rsidRPr="0092229A" w:rsidRDefault="009E2B7D" w:rsidP="004633CB">
      <w:pPr>
        <w:pStyle w:val="NormalBold"/>
      </w:pPr>
      <w:r w:rsidRPr="0089153A">
        <w:rPr>
          <w:rStyle w:val="HideTWBExt"/>
          <w:b w:val="0"/>
        </w:rPr>
        <w:t>&lt;Article&gt;</w:t>
      </w:r>
      <w:r>
        <w:t>Odstavek 8 f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FA0BAF0" w14:textId="77777777" w:rsidTr="00681C5F">
        <w:trPr>
          <w:jc w:val="center"/>
        </w:trPr>
        <w:tc>
          <w:tcPr>
            <w:tcW w:w="9752" w:type="dxa"/>
            <w:gridSpan w:val="2"/>
          </w:tcPr>
          <w:p w14:paraId="6497D3AF" w14:textId="77777777" w:rsidR="004633CB" w:rsidRPr="0092229A" w:rsidRDefault="004633CB" w:rsidP="00681C5F">
            <w:pPr>
              <w:keepNext/>
            </w:pPr>
          </w:p>
        </w:tc>
      </w:tr>
      <w:tr w:rsidR="00E7711B" w14:paraId="0A67E118" w14:textId="77777777" w:rsidTr="00681C5F">
        <w:trPr>
          <w:jc w:val="center"/>
        </w:trPr>
        <w:tc>
          <w:tcPr>
            <w:tcW w:w="4876" w:type="dxa"/>
            <w:hideMark/>
          </w:tcPr>
          <w:p w14:paraId="44306546" w14:textId="77777777" w:rsidR="004633CB" w:rsidRPr="0092229A" w:rsidRDefault="009E2B7D" w:rsidP="00681C5F">
            <w:pPr>
              <w:pStyle w:val="ColumnHeading"/>
              <w:keepNext/>
            </w:pPr>
            <w:r>
              <w:t>Predlog resolucije</w:t>
            </w:r>
          </w:p>
        </w:tc>
        <w:tc>
          <w:tcPr>
            <w:tcW w:w="4876" w:type="dxa"/>
            <w:hideMark/>
          </w:tcPr>
          <w:p w14:paraId="0FAA1157" w14:textId="77777777" w:rsidR="004633CB" w:rsidRPr="0092229A" w:rsidRDefault="009E2B7D" w:rsidP="00681C5F">
            <w:pPr>
              <w:pStyle w:val="ColumnHeading"/>
              <w:keepNext/>
            </w:pPr>
            <w:r>
              <w:t>Predlog spremembe</w:t>
            </w:r>
          </w:p>
        </w:tc>
      </w:tr>
      <w:tr w:rsidR="00E7711B" w14:paraId="189E9DAE" w14:textId="77777777" w:rsidTr="00681C5F">
        <w:trPr>
          <w:jc w:val="center"/>
        </w:trPr>
        <w:tc>
          <w:tcPr>
            <w:tcW w:w="4876" w:type="dxa"/>
          </w:tcPr>
          <w:p w14:paraId="4E3308D2" w14:textId="77777777" w:rsidR="004633CB" w:rsidRPr="0092229A" w:rsidRDefault="004633CB" w:rsidP="00681C5F">
            <w:pPr>
              <w:pStyle w:val="Normal6"/>
            </w:pPr>
          </w:p>
        </w:tc>
        <w:tc>
          <w:tcPr>
            <w:tcW w:w="4876" w:type="dxa"/>
            <w:hideMark/>
          </w:tcPr>
          <w:p w14:paraId="16E6357C" w14:textId="77777777" w:rsidR="004633CB" w:rsidRPr="0092229A" w:rsidRDefault="009E2B7D" w:rsidP="00681C5F">
            <w:pPr>
              <w:pStyle w:val="Normal6"/>
              <w:rPr>
                <w:szCs w:val="24"/>
              </w:rPr>
            </w:pPr>
            <w:r>
              <w:rPr>
                <w:b/>
                <w:i/>
              </w:rPr>
              <w:t>8f.</w:t>
            </w:r>
            <w:r>
              <w:rPr>
                <w:b/>
                <w:i/>
              </w:rPr>
              <w:tab/>
              <w:t>poudarja, da je treba najti ravnovesje med procesom digitalizacije javnih storitev in uprave ter potrebami ranljivih skupin, ki nimajo digitalnih tehnologij, materialne infrastrukture in povezljivosti ali spretnosti, da bi do teh storitev dostopali preko spleta; poziva države članice, naj ohranijo možnost osebne podpore, da bi bil dostop do javnih storitev enak za vse in da se ne bi digitalni razkorak še povečal; poudarja, da bi moralo digitalno usposabljanje na področju digitalne pismenosti ter osnovnih digitalnih znanj in spretnosti vsem, tudi ljudem, ki živijo v revščini, omogočiti, da bodo med digitalnim prehodom bolj suvereni;</w:t>
            </w:r>
          </w:p>
        </w:tc>
      </w:tr>
    </w:tbl>
    <w:p w14:paraId="1813E89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ECDB9AC" w14:textId="77777777" w:rsidR="004633CB" w:rsidRPr="0092229A" w:rsidRDefault="009E2B7D" w:rsidP="004633CB">
      <w:r w:rsidRPr="0089153A">
        <w:rPr>
          <w:rStyle w:val="HideTWBExt"/>
        </w:rPr>
        <w:t>&lt;/Amend&gt;</w:t>
      </w:r>
    </w:p>
    <w:p w14:paraId="4558E1C3"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298</w:t>
      </w:r>
      <w:r w:rsidRPr="0089153A">
        <w:rPr>
          <w:rStyle w:val="HideTWBExt"/>
          <w:b w:val="0"/>
        </w:rPr>
        <w:t>&lt;/NumAm&gt;</w:t>
      </w:r>
    </w:p>
    <w:p w14:paraId="7DD9CD5A"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27A7FBE5" w14:textId="77777777" w:rsidR="004633CB" w:rsidRPr="0092229A" w:rsidRDefault="009E2B7D" w:rsidP="004633CB">
      <w:r w:rsidRPr="0089153A">
        <w:rPr>
          <w:rStyle w:val="HideTWBExt"/>
        </w:rPr>
        <w:t>&lt;/RepeatBlock-By&gt;</w:t>
      </w:r>
    </w:p>
    <w:p w14:paraId="72773FF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3DD6395" w14:textId="77777777" w:rsidR="004633CB" w:rsidRPr="0092229A" w:rsidRDefault="009E2B7D" w:rsidP="004633CB">
      <w:pPr>
        <w:pStyle w:val="NormalBold"/>
      </w:pPr>
      <w:r w:rsidRPr="0089153A">
        <w:rPr>
          <w:rStyle w:val="HideTWBExt"/>
          <w:b w:val="0"/>
        </w:rPr>
        <w:t>&lt;Article&gt;</w:t>
      </w:r>
      <w:r>
        <w:t>Odstavek 9</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9B8F6EF" w14:textId="77777777" w:rsidTr="00681C5F">
        <w:trPr>
          <w:jc w:val="center"/>
        </w:trPr>
        <w:tc>
          <w:tcPr>
            <w:tcW w:w="9752" w:type="dxa"/>
            <w:gridSpan w:val="2"/>
          </w:tcPr>
          <w:p w14:paraId="3F42335B" w14:textId="77777777" w:rsidR="004633CB" w:rsidRPr="0092229A" w:rsidRDefault="004633CB" w:rsidP="00681C5F">
            <w:pPr>
              <w:keepNext/>
            </w:pPr>
          </w:p>
        </w:tc>
      </w:tr>
      <w:tr w:rsidR="00E7711B" w14:paraId="35D5CC04" w14:textId="77777777" w:rsidTr="00681C5F">
        <w:trPr>
          <w:jc w:val="center"/>
        </w:trPr>
        <w:tc>
          <w:tcPr>
            <w:tcW w:w="4876" w:type="dxa"/>
            <w:hideMark/>
          </w:tcPr>
          <w:p w14:paraId="77E61699" w14:textId="77777777" w:rsidR="004633CB" w:rsidRPr="0092229A" w:rsidRDefault="009E2B7D" w:rsidP="00681C5F">
            <w:pPr>
              <w:pStyle w:val="ColumnHeading"/>
              <w:keepNext/>
            </w:pPr>
            <w:r>
              <w:t>Predlog resolucije</w:t>
            </w:r>
          </w:p>
        </w:tc>
        <w:tc>
          <w:tcPr>
            <w:tcW w:w="4876" w:type="dxa"/>
            <w:hideMark/>
          </w:tcPr>
          <w:p w14:paraId="50FDDB60" w14:textId="77777777" w:rsidR="004633CB" w:rsidRPr="0092229A" w:rsidRDefault="009E2B7D" w:rsidP="00681C5F">
            <w:pPr>
              <w:pStyle w:val="ColumnHeading"/>
              <w:keepNext/>
            </w:pPr>
            <w:r>
              <w:t>Predlog spremembe</w:t>
            </w:r>
          </w:p>
        </w:tc>
      </w:tr>
      <w:tr w:rsidR="00E7711B" w14:paraId="73876EFC" w14:textId="77777777" w:rsidTr="00681C5F">
        <w:trPr>
          <w:jc w:val="center"/>
        </w:trPr>
        <w:tc>
          <w:tcPr>
            <w:tcW w:w="4876" w:type="dxa"/>
            <w:hideMark/>
          </w:tcPr>
          <w:p w14:paraId="66007CA2" w14:textId="77777777" w:rsidR="004633CB" w:rsidRPr="0092229A" w:rsidRDefault="009E2B7D" w:rsidP="00681C5F">
            <w:pPr>
              <w:pStyle w:val="Normal6"/>
            </w:pPr>
            <w:r>
              <w:rPr>
                <w:b/>
                <w:i/>
              </w:rPr>
              <w:t>9.</w:t>
            </w:r>
            <w:r>
              <w:rPr>
                <w:b/>
                <w:i/>
              </w:rPr>
              <w:tab/>
              <w:t>poziva Komisijo in države članice, naj sprejmejo učinkovite ukrepe za izvajanje načela enakega plačila za enako delo ter za boj proti neenakosti in diskriminaciji pri delu, zlasti kar zadeva ženske;</w:t>
            </w:r>
          </w:p>
        </w:tc>
        <w:tc>
          <w:tcPr>
            <w:tcW w:w="4876" w:type="dxa"/>
            <w:hideMark/>
          </w:tcPr>
          <w:p w14:paraId="3BBA421F" w14:textId="77777777" w:rsidR="004633CB" w:rsidRPr="0092229A" w:rsidRDefault="009E2B7D" w:rsidP="00681C5F">
            <w:pPr>
              <w:pStyle w:val="Normal6"/>
              <w:rPr>
                <w:szCs w:val="24"/>
              </w:rPr>
            </w:pPr>
            <w:r>
              <w:rPr>
                <w:b/>
                <w:i/>
              </w:rPr>
              <w:t>črtano</w:t>
            </w:r>
          </w:p>
        </w:tc>
      </w:tr>
    </w:tbl>
    <w:p w14:paraId="2DB99D9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4DEFD20" w14:textId="77777777" w:rsidR="004633CB" w:rsidRPr="0092229A" w:rsidRDefault="009E2B7D" w:rsidP="004633CB">
      <w:r w:rsidRPr="0089153A">
        <w:rPr>
          <w:rStyle w:val="HideTWBExt"/>
        </w:rPr>
        <w:t>&lt;/Amend&gt;</w:t>
      </w:r>
    </w:p>
    <w:p w14:paraId="39A17D9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299</w:t>
      </w:r>
      <w:r w:rsidRPr="0089153A">
        <w:rPr>
          <w:rStyle w:val="HideTWBExt"/>
          <w:b w:val="0"/>
        </w:rPr>
        <w:t>&lt;/NumAm&gt;</w:t>
      </w:r>
    </w:p>
    <w:p w14:paraId="035C7A01" w14:textId="77777777" w:rsidR="004633CB" w:rsidRPr="0092229A" w:rsidRDefault="009E2B7D" w:rsidP="004633CB">
      <w:pPr>
        <w:pStyle w:val="NormalBold"/>
      </w:pPr>
      <w:r w:rsidRPr="0089153A">
        <w:rPr>
          <w:rStyle w:val="HideTWBExt"/>
          <w:b w:val="0"/>
        </w:rPr>
        <w:t>&lt;RepeatBlock-By&gt;&lt;Members&gt;</w:t>
      </w:r>
      <w:r>
        <w:t>Juan Carlos Girauta Vidal, Séverine Werbrouck</w:t>
      </w:r>
      <w:r w:rsidRPr="0089153A">
        <w:rPr>
          <w:rStyle w:val="HideTWBExt"/>
          <w:b w:val="0"/>
        </w:rPr>
        <w:t>&lt;/Members&gt;</w:t>
      </w:r>
    </w:p>
    <w:p w14:paraId="0DC131E9" w14:textId="77777777" w:rsidR="004633CB" w:rsidRPr="0092229A" w:rsidRDefault="009E2B7D" w:rsidP="004633CB">
      <w:r w:rsidRPr="0089153A">
        <w:rPr>
          <w:rStyle w:val="HideTWBExt"/>
        </w:rPr>
        <w:t>&lt;/RepeatBlock-By&gt;</w:t>
      </w:r>
    </w:p>
    <w:p w14:paraId="47A47E4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C8E34D4" w14:textId="77777777" w:rsidR="004633CB" w:rsidRPr="0092229A" w:rsidRDefault="009E2B7D" w:rsidP="004633CB">
      <w:pPr>
        <w:pStyle w:val="NormalBold"/>
      </w:pPr>
      <w:r w:rsidRPr="0089153A">
        <w:rPr>
          <w:rStyle w:val="HideTWBExt"/>
          <w:b w:val="0"/>
        </w:rPr>
        <w:t>&lt;Article&gt;</w:t>
      </w:r>
      <w:r>
        <w:t>Odstavek 9</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AF0BF1D" w14:textId="77777777" w:rsidTr="00681C5F">
        <w:trPr>
          <w:jc w:val="center"/>
        </w:trPr>
        <w:tc>
          <w:tcPr>
            <w:tcW w:w="9752" w:type="dxa"/>
            <w:gridSpan w:val="2"/>
          </w:tcPr>
          <w:p w14:paraId="468D6F39" w14:textId="77777777" w:rsidR="004633CB" w:rsidRPr="0092229A" w:rsidRDefault="004633CB" w:rsidP="00681C5F">
            <w:pPr>
              <w:keepNext/>
            </w:pPr>
          </w:p>
        </w:tc>
      </w:tr>
      <w:tr w:rsidR="00E7711B" w14:paraId="31C5D5D1" w14:textId="77777777" w:rsidTr="00681C5F">
        <w:trPr>
          <w:jc w:val="center"/>
        </w:trPr>
        <w:tc>
          <w:tcPr>
            <w:tcW w:w="4876" w:type="dxa"/>
            <w:hideMark/>
          </w:tcPr>
          <w:p w14:paraId="40E09A78" w14:textId="77777777" w:rsidR="004633CB" w:rsidRPr="0092229A" w:rsidRDefault="009E2B7D" w:rsidP="00681C5F">
            <w:pPr>
              <w:pStyle w:val="ColumnHeading"/>
              <w:keepNext/>
            </w:pPr>
            <w:r>
              <w:t>Predlog resolucije</w:t>
            </w:r>
          </w:p>
        </w:tc>
        <w:tc>
          <w:tcPr>
            <w:tcW w:w="4876" w:type="dxa"/>
            <w:hideMark/>
          </w:tcPr>
          <w:p w14:paraId="0392CCC2" w14:textId="77777777" w:rsidR="004633CB" w:rsidRPr="0092229A" w:rsidRDefault="009E2B7D" w:rsidP="00681C5F">
            <w:pPr>
              <w:pStyle w:val="ColumnHeading"/>
              <w:keepNext/>
            </w:pPr>
            <w:r>
              <w:t>Predlog spremembe</w:t>
            </w:r>
          </w:p>
        </w:tc>
      </w:tr>
      <w:tr w:rsidR="00E7711B" w14:paraId="7D628484" w14:textId="77777777" w:rsidTr="00681C5F">
        <w:trPr>
          <w:jc w:val="center"/>
        </w:trPr>
        <w:tc>
          <w:tcPr>
            <w:tcW w:w="4876" w:type="dxa"/>
            <w:hideMark/>
          </w:tcPr>
          <w:p w14:paraId="0DA87444" w14:textId="77777777" w:rsidR="004633CB" w:rsidRPr="0092229A" w:rsidRDefault="009E2B7D" w:rsidP="00681C5F">
            <w:pPr>
              <w:pStyle w:val="Normal6"/>
            </w:pPr>
            <w:r>
              <w:rPr>
                <w:b/>
                <w:i/>
              </w:rPr>
              <w:t>9.</w:t>
            </w:r>
            <w:r>
              <w:rPr>
                <w:b/>
                <w:i/>
              </w:rPr>
              <w:tab/>
              <w:t>poziva Komisijo in države članice, naj sprejmejo učinkovite ukrepe za izvajanje načela enakega plačila za enako delo ter za boj proti neenakosti in diskriminaciji pri delu, zlasti kar zadeva ženske;</w:t>
            </w:r>
          </w:p>
        </w:tc>
        <w:tc>
          <w:tcPr>
            <w:tcW w:w="4876" w:type="dxa"/>
            <w:hideMark/>
          </w:tcPr>
          <w:p w14:paraId="1281172B" w14:textId="77777777" w:rsidR="004633CB" w:rsidRPr="0092229A" w:rsidRDefault="009E2B7D" w:rsidP="00681C5F">
            <w:pPr>
              <w:pStyle w:val="Normal6"/>
              <w:rPr>
                <w:szCs w:val="24"/>
              </w:rPr>
            </w:pPr>
            <w:r>
              <w:rPr>
                <w:b/>
                <w:i/>
              </w:rPr>
              <w:t>črtano</w:t>
            </w:r>
          </w:p>
        </w:tc>
      </w:tr>
    </w:tbl>
    <w:p w14:paraId="4782A92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A9EFD20" w14:textId="77777777" w:rsidR="004633CB" w:rsidRPr="0092229A" w:rsidRDefault="009E2B7D" w:rsidP="004633CB">
      <w:r w:rsidRPr="0089153A">
        <w:rPr>
          <w:rStyle w:val="HideTWBExt"/>
        </w:rPr>
        <w:t>&lt;/Amend&gt;</w:t>
      </w:r>
    </w:p>
    <w:p w14:paraId="40619FEC"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300</w:t>
      </w:r>
      <w:r w:rsidRPr="0089153A">
        <w:rPr>
          <w:rStyle w:val="HideTWBExt"/>
          <w:b w:val="0"/>
        </w:rPr>
        <w:t>&lt;/NumAm&gt;</w:t>
      </w:r>
    </w:p>
    <w:p w14:paraId="7C40FEC4"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647AA3D4" w14:textId="77777777" w:rsidR="004633CB" w:rsidRPr="0092229A" w:rsidRDefault="009E2B7D" w:rsidP="004633CB">
      <w:r w:rsidRPr="0089153A">
        <w:rPr>
          <w:rStyle w:val="HideTWBExt"/>
        </w:rPr>
        <w:t>&lt;/RepeatBlock-By&gt;</w:t>
      </w:r>
    </w:p>
    <w:p w14:paraId="4FEBFB5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B154392" w14:textId="77777777" w:rsidR="004633CB" w:rsidRPr="0092229A" w:rsidRDefault="009E2B7D" w:rsidP="004633CB">
      <w:pPr>
        <w:pStyle w:val="NormalBold"/>
      </w:pPr>
      <w:r w:rsidRPr="0089153A">
        <w:rPr>
          <w:rStyle w:val="HideTWBExt"/>
          <w:b w:val="0"/>
        </w:rPr>
        <w:t>&lt;Article&gt;</w:t>
      </w:r>
      <w:r>
        <w:t>Odstavek 9</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D692643" w14:textId="77777777" w:rsidTr="00681C5F">
        <w:trPr>
          <w:jc w:val="center"/>
        </w:trPr>
        <w:tc>
          <w:tcPr>
            <w:tcW w:w="9752" w:type="dxa"/>
            <w:gridSpan w:val="2"/>
          </w:tcPr>
          <w:p w14:paraId="69CDF627" w14:textId="77777777" w:rsidR="004633CB" w:rsidRPr="0092229A" w:rsidRDefault="004633CB" w:rsidP="00681C5F">
            <w:pPr>
              <w:keepNext/>
            </w:pPr>
          </w:p>
        </w:tc>
      </w:tr>
      <w:tr w:rsidR="00E7711B" w14:paraId="1AEB27DD" w14:textId="77777777" w:rsidTr="00681C5F">
        <w:trPr>
          <w:jc w:val="center"/>
        </w:trPr>
        <w:tc>
          <w:tcPr>
            <w:tcW w:w="4876" w:type="dxa"/>
            <w:hideMark/>
          </w:tcPr>
          <w:p w14:paraId="65EDA7FD" w14:textId="77777777" w:rsidR="004633CB" w:rsidRPr="0092229A" w:rsidRDefault="009E2B7D" w:rsidP="00681C5F">
            <w:pPr>
              <w:pStyle w:val="ColumnHeading"/>
              <w:keepNext/>
            </w:pPr>
            <w:r>
              <w:t>Predlog resolucije</w:t>
            </w:r>
          </w:p>
        </w:tc>
        <w:tc>
          <w:tcPr>
            <w:tcW w:w="4876" w:type="dxa"/>
            <w:hideMark/>
          </w:tcPr>
          <w:p w14:paraId="695271F8" w14:textId="77777777" w:rsidR="004633CB" w:rsidRPr="0092229A" w:rsidRDefault="009E2B7D" w:rsidP="00681C5F">
            <w:pPr>
              <w:pStyle w:val="ColumnHeading"/>
              <w:keepNext/>
            </w:pPr>
            <w:r>
              <w:t>Predlog spremembe</w:t>
            </w:r>
          </w:p>
        </w:tc>
      </w:tr>
      <w:tr w:rsidR="00E7711B" w14:paraId="1C342651" w14:textId="77777777" w:rsidTr="00681C5F">
        <w:trPr>
          <w:jc w:val="center"/>
        </w:trPr>
        <w:tc>
          <w:tcPr>
            <w:tcW w:w="4876" w:type="dxa"/>
            <w:hideMark/>
          </w:tcPr>
          <w:p w14:paraId="4A650AEC" w14:textId="77777777" w:rsidR="004633CB" w:rsidRPr="0092229A" w:rsidRDefault="009E2B7D" w:rsidP="00681C5F">
            <w:pPr>
              <w:pStyle w:val="Normal6"/>
            </w:pPr>
            <w:r>
              <w:t>9.</w:t>
            </w:r>
            <w:r>
              <w:tab/>
              <w:t xml:space="preserve">poziva Komisijo in države članice, naj sprejmejo učinkovite ukrepe za izvajanje načela enakega plačila za enako delo ter za boj proti neenakosti in diskriminaciji pri delu, zlasti </w:t>
            </w:r>
            <w:r>
              <w:rPr>
                <w:b/>
                <w:i/>
              </w:rPr>
              <w:t>kar zadeva ženske</w:t>
            </w:r>
            <w:r>
              <w:t>;</w:t>
            </w:r>
          </w:p>
        </w:tc>
        <w:tc>
          <w:tcPr>
            <w:tcW w:w="4876" w:type="dxa"/>
            <w:hideMark/>
          </w:tcPr>
          <w:p w14:paraId="2160DE12" w14:textId="77777777" w:rsidR="004633CB" w:rsidRPr="0092229A" w:rsidRDefault="009E2B7D" w:rsidP="00681C5F">
            <w:pPr>
              <w:pStyle w:val="Normal6"/>
              <w:rPr>
                <w:szCs w:val="24"/>
              </w:rPr>
            </w:pPr>
            <w:r>
              <w:t>9.</w:t>
            </w:r>
            <w:r>
              <w:tab/>
              <w:t xml:space="preserve">poziva Komisijo in države članice, naj sprejmejo učinkovite ukrepe za izvajanje načela enakega plačila za enako delo ter za boj proti neenakosti in diskriminaciji pri delu, zlasti </w:t>
            </w:r>
            <w:r>
              <w:rPr>
                <w:b/>
                <w:i/>
              </w:rPr>
              <w:t>na podlagi spola, rasnega ali etničnega porekla, invalidnosti, starosti, družbeno-ekonomskega porekla, spolne usmerjenosti, spolne identitete ali priseljenskega statusa;</w:t>
            </w:r>
            <w:r>
              <w:t xml:space="preserve"> </w:t>
            </w:r>
            <w:r>
              <w:rPr>
                <w:b/>
                <w:i/>
              </w:rPr>
              <w:t>v zvezi s tem poziva države članice, naj hitro začnejo izvajati Direktivo (EU) 2023/970</w:t>
            </w:r>
            <w:r>
              <w:rPr>
                <w:b/>
                <w:i/>
                <w:vertAlign w:val="superscript"/>
              </w:rPr>
              <w:t>1a</w:t>
            </w:r>
            <w:r>
              <w:rPr>
                <w:b/>
                <w:i/>
              </w:rPr>
              <w:t>; poudarja, kako pomembne so informacijske kampanje in usposabljanje o zavednih in nezavednih predsodkih, da bi preprečili te neenakosti in diskriminacijo;</w:t>
            </w:r>
          </w:p>
        </w:tc>
      </w:tr>
      <w:tr w:rsidR="00E7711B" w14:paraId="29828EDA" w14:textId="77777777" w:rsidTr="00681C5F">
        <w:trPr>
          <w:jc w:val="center"/>
        </w:trPr>
        <w:tc>
          <w:tcPr>
            <w:tcW w:w="4876" w:type="dxa"/>
          </w:tcPr>
          <w:p w14:paraId="17AEB9BC" w14:textId="77777777" w:rsidR="004633CB" w:rsidRPr="0092229A" w:rsidRDefault="004633CB" w:rsidP="00681C5F">
            <w:pPr>
              <w:pStyle w:val="Normal6"/>
            </w:pPr>
          </w:p>
        </w:tc>
        <w:tc>
          <w:tcPr>
            <w:tcW w:w="4876" w:type="dxa"/>
            <w:hideMark/>
          </w:tcPr>
          <w:p w14:paraId="25181FA4" w14:textId="77777777" w:rsidR="004633CB" w:rsidRPr="0092229A" w:rsidRDefault="009E2B7D" w:rsidP="00681C5F">
            <w:pPr>
              <w:pStyle w:val="Normal6"/>
              <w:rPr>
                <w:szCs w:val="24"/>
              </w:rPr>
            </w:pPr>
            <w:r>
              <w:t>__________________</w:t>
            </w:r>
          </w:p>
        </w:tc>
      </w:tr>
      <w:tr w:rsidR="00E7711B" w14:paraId="6632EAD9" w14:textId="77777777" w:rsidTr="00681C5F">
        <w:trPr>
          <w:jc w:val="center"/>
        </w:trPr>
        <w:tc>
          <w:tcPr>
            <w:tcW w:w="4876" w:type="dxa"/>
          </w:tcPr>
          <w:p w14:paraId="10AF047C" w14:textId="77777777" w:rsidR="004633CB" w:rsidRPr="0092229A" w:rsidRDefault="004633CB" w:rsidP="00681C5F">
            <w:pPr>
              <w:pStyle w:val="Normal6"/>
            </w:pPr>
          </w:p>
        </w:tc>
        <w:tc>
          <w:tcPr>
            <w:tcW w:w="4876" w:type="dxa"/>
            <w:hideMark/>
          </w:tcPr>
          <w:p w14:paraId="254BC0DF" w14:textId="77777777" w:rsidR="004633CB" w:rsidRPr="0092229A" w:rsidRDefault="009E2B7D" w:rsidP="00681C5F">
            <w:pPr>
              <w:pStyle w:val="Normal6"/>
              <w:rPr>
                <w:szCs w:val="24"/>
              </w:rPr>
            </w:pPr>
            <w:r>
              <w:rPr>
                <w:b/>
                <w:i/>
                <w:vertAlign w:val="superscript"/>
              </w:rPr>
              <w:t>1a</w:t>
            </w:r>
            <w:r>
              <w:rPr>
                <w:b/>
                <w:i/>
              </w:rPr>
              <w:t xml:space="preserve"> Direktiva (EU) 2023/970 Evropskega parlamenta in Sveta z dne 10. maja 2023 o krepitvi uporabe načela enakega plačila za enako delo ali delo enake vrednosti za moške in ženske s preglednostjo plačil in mehanizmi za izvrševanje, UL L 132, 17.5.2023, str. 21–44.</w:t>
            </w:r>
          </w:p>
        </w:tc>
      </w:tr>
    </w:tbl>
    <w:p w14:paraId="4A687DB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5ACC5FB" w14:textId="77777777" w:rsidR="004633CB" w:rsidRPr="0092229A" w:rsidRDefault="009E2B7D" w:rsidP="004633CB">
      <w:r w:rsidRPr="0089153A">
        <w:rPr>
          <w:rStyle w:val="HideTWBExt"/>
        </w:rPr>
        <w:t>&lt;/Amend&gt;</w:t>
      </w:r>
    </w:p>
    <w:p w14:paraId="7033ED7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301</w:t>
      </w:r>
      <w:r w:rsidRPr="0089153A">
        <w:rPr>
          <w:rStyle w:val="HideTWBExt"/>
          <w:b w:val="0"/>
        </w:rPr>
        <w:t>&lt;/NumAm&gt;</w:t>
      </w:r>
    </w:p>
    <w:p w14:paraId="132B0DA3"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75B6DA49" w14:textId="77777777" w:rsidR="004633CB" w:rsidRPr="0092229A" w:rsidRDefault="009E2B7D" w:rsidP="004633CB">
      <w:r w:rsidRPr="0089153A">
        <w:rPr>
          <w:rStyle w:val="HideTWBExt"/>
        </w:rPr>
        <w:t>&lt;/RepeatBlock-By&gt;</w:t>
      </w:r>
    </w:p>
    <w:p w14:paraId="02E12BF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35F7520" w14:textId="77777777" w:rsidR="004633CB" w:rsidRPr="0092229A" w:rsidRDefault="009E2B7D" w:rsidP="004633CB">
      <w:pPr>
        <w:pStyle w:val="NormalBold"/>
      </w:pPr>
      <w:r w:rsidRPr="0089153A">
        <w:rPr>
          <w:rStyle w:val="HideTWBExt"/>
          <w:b w:val="0"/>
        </w:rPr>
        <w:t>&lt;Article&gt;</w:t>
      </w:r>
      <w:r>
        <w:t>Odstavek 9</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465E4F1" w14:textId="77777777" w:rsidTr="00681C5F">
        <w:trPr>
          <w:jc w:val="center"/>
        </w:trPr>
        <w:tc>
          <w:tcPr>
            <w:tcW w:w="9752" w:type="dxa"/>
            <w:gridSpan w:val="2"/>
          </w:tcPr>
          <w:p w14:paraId="501D056C" w14:textId="77777777" w:rsidR="004633CB" w:rsidRPr="0092229A" w:rsidRDefault="004633CB" w:rsidP="00681C5F">
            <w:pPr>
              <w:keepNext/>
            </w:pPr>
          </w:p>
        </w:tc>
      </w:tr>
      <w:tr w:rsidR="00E7711B" w14:paraId="7E6BC35E" w14:textId="77777777" w:rsidTr="00681C5F">
        <w:trPr>
          <w:jc w:val="center"/>
        </w:trPr>
        <w:tc>
          <w:tcPr>
            <w:tcW w:w="4876" w:type="dxa"/>
            <w:hideMark/>
          </w:tcPr>
          <w:p w14:paraId="540CA9D2" w14:textId="77777777" w:rsidR="004633CB" w:rsidRPr="0092229A" w:rsidRDefault="009E2B7D" w:rsidP="00681C5F">
            <w:pPr>
              <w:pStyle w:val="ColumnHeading"/>
              <w:keepNext/>
            </w:pPr>
            <w:r>
              <w:t>Predlog resolucije</w:t>
            </w:r>
          </w:p>
        </w:tc>
        <w:tc>
          <w:tcPr>
            <w:tcW w:w="4876" w:type="dxa"/>
            <w:hideMark/>
          </w:tcPr>
          <w:p w14:paraId="04DBC6F1" w14:textId="77777777" w:rsidR="004633CB" w:rsidRPr="0092229A" w:rsidRDefault="009E2B7D" w:rsidP="00681C5F">
            <w:pPr>
              <w:pStyle w:val="ColumnHeading"/>
              <w:keepNext/>
            </w:pPr>
            <w:r>
              <w:t>Predlog spremembe</w:t>
            </w:r>
          </w:p>
        </w:tc>
      </w:tr>
      <w:tr w:rsidR="00E7711B" w14:paraId="01949A80" w14:textId="77777777" w:rsidTr="00681C5F">
        <w:trPr>
          <w:jc w:val="center"/>
        </w:trPr>
        <w:tc>
          <w:tcPr>
            <w:tcW w:w="4876" w:type="dxa"/>
            <w:hideMark/>
          </w:tcPr>
          <w:p w14:paraId="0732F9B8" w14:textId="77777777" w:rsidR="004633CB" w:rsidRPr="0092229A" w:rsidRDefault="009E2B7D" w:rsidP="00681C5F">
            <w:pPr>
              <w:pStyle w:val="Normal6"/>
            </w:pPr>
            <w:r>
              <w:t>9.</w:t>
            </w:r>
            <w:r>
              <w:tab/>
              <w:t xml:space="preserve">poziva Komisijo in države članice, naj sprejmejo </w:t>
            </w:r>
            <w:r>
              <w:rPr>
                <w:b/>
                <w:i/>
              </w:rPr>
              <w:t>učinkovite ukrepe za izvajanje načela enakega plačila</w:t>
            </w:r>
            <w:r>
              <w:t xml:space="preserve"> za enako delo</w:t>
            </w:r>
            <w:r>
              <w:rPr>
                <w:b/>
                <w:i/>
              </w:rPr>
              <w:t xml:space="preserve"> ter za boj</w:t>
            </w:r>
            <w:r>
              <w:t xml:space="preserve"> proti neenakosti in diskriminaciji pri delu, zlasti kar zadeva ženske;</w:t>
            </w:r>
          </w:p>
        </w:tc>
        <w:tc>
          <w:tcPr>
            <w:tcW w:w="4876" w:type="dxa"/>
            <w:hideMark/>
          </w:tcPr>
          <w:p w14:paraId="49A2B207" w14:textId="77777777" w:rsidR="004633CB" w:rsidRPr="0092229A" w:rsidRDefault="009E2B7D" w:rsidP="00681C5F">
            <w:pPr>
              <w:pStyle w:val="Normal6"/>
              <w:rPr>
                <w:szCs w:val="24"/>
              </w:rPr>
            </w:pPr>
            <w:r>
              <w:t>9.</w:t>
            </w:r>
            <w:r>
              <w:tab/>
              <w:t xml:space="preserve">poziva Komisijo in države članice, naj sprejmejo </w:t>
            </w:r>
            <w:r>
              <w:rPr>
                <w:b/>
                <w:i/>
              </w:rPr>
              <w:t>politike, ki bodo zagotovile enako plačilo</w:t>
            </w:r>
            <w:r>
              <w:t xml:space="preserve"> za enako delo</w:t>
            </w:r>
            <w:r>
              <w:rPr>
                <w:b/>
                <w:i/>
              </w:rPr>
              <w:t>, poleg ukrepov, ki spodbujajo razvoj spretnosti, prožnost trga dela in se borijo</w:t>
            </w:r>
            <w:r>
              <w:t xml:space="preserve"> proti neenakosti in diskriminaciji pri delu, zlasti kar zadeva ženske;</w:t>
            </w:r>
          </w:p>
        </w:tc>
      </w:tr>
    </w:tbl>
    <w:p w14:paraId="3CF7DFD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C521B10" w14:textId="77777777" w:rsidR="004633CB" w:rsidRPr="0092229A" w:rsidRDefault="009E2B7D" w:rsidP="004633CB">
      <w:r w:rsidRPr="0089153A">
        <w:rPr>
          <w:rStyle w:val="HideTWBExt"/>
        </w:rPr>
        <w:t>&lt;/Amend&gt;</w:t>
      </w:r>
    </w:p>
    <w:p w14:paraId="44E4F45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302</w:t>
      </w:r>
      <w:r w:rsidRPr="0089153A">
        <w:rPr>
          <w:rStyle w:val="HideTWBExt"/>
          <w:b w:val="0"/>
        </w:rPr>
        <w:t>&lt;/NumAm&gt;</w:t>
      </w:r>
    </w:p>
    <w:p w14:paraId="1E7EFBBC"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9153A">
        <w:rPr>
          <w:rStyle w:val="HideTWBExt"/>
          <w:b w:val="0"/>
        </w:rPr>
        <w:t>&lt;/Members&gt;</w:t>
      </w:r>
    </w:p>
    <w:p w14:paraId="088C2960" w14:textId="77777777" w:rsidR="004633CB" w:rsidRPr="0092229A" w:rsidRDefault="009E2B7D" w:rsidP="004633CB">
      <w:r w:rsidRPr="0089153A">
        <w:rPr>
          <w:rStyle w:val="HideTWBExt"/>
        </w:rPr>
        <w:t>&lt;/RepeatBlock-By&gt;</w:t>
      </w:r>
    </w:p>
    <w:p w14:paraId="041C05B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2132B85" w14:textId="77777777" w:rsidR="004633CB" w:rsidRPr="0092229A" w:rsidRDefault="009E2B7D" w:rsidP="004633CB">
      <w:pPr>
        <w:pStyle w:val="NormalBold"/>
      </w:pPr>
      <w:r w:rsidRPr="0089153A">
        <w:rPr>
          <w:rStyle w:val="HideTWBExt"/>
          <w:b w:val="0"/>
        </w:rPr>
        <w:t>&lt;Article&gt;</w:t>
      </w:r>
      <w:r>
        <w:t>Odstavek 9</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168B056" w14:textId="77777777" w:rsidTr="00681C5F">
        <w:trPr>
          <w:jc w:val="center"/>
        </w:trPr>
        <w:tc>
          <w:tcPr>
            <w:tcW w:w="9752" w:type="dxa"/>
            <w:gridSpan w:val="2"/>
          </w:tcPr>
          <w:p w14:paraId="74796D72" w14:textId="77777777" w:rsidR="004633CB" w:rsidRPr="0092229A" w:rsidRDefault="004633CB" w:rsidP="00681C5F">
            <w:pPr>
              <w:keepNext/>
            </w:pPr>
          </w:p>
        </w:tc>
      </w:tr>
      <w:tr w:rsidR="00E7711B" w14:paraId="5248FD00" w14:textId="77777777" w:rsidTr="00681C5F">
        <w:trPr>
          <w:jc w:val="center"/>
        </w:trPr>
        <w:tc>
          <w:tcPr>
            <w:tcW w:w="4876" w:type="dxa"/>
            <w:hideMark/>
          </w:tcPr>
          <w:p w14:paraId="5841D23F" w14:textId="77777777" w:rsidR="004633CB" w:rsidRPr="0092229A" w:rsidRDefault="009E2B7D" w:rsidP="00681C5F">
            <w:pPr>
              <w:pStyle w:val="ColumnHeading"/>
              <w:keepNext/>
            </w:pPr>
            <w:r>
              <w:t>Predlog resolucije</w:t>
            </w:r>
          </w:p>
        </w:tc>
        <w:tc>
          <w:tcPr>
            <w:tcW w:w="4876" w:type="dxa"/>
            <w:hideMark/>
          </w:tcPr>
          <w:p w14:paraId="702B903A" w14:textId="77777777" w:rsidR="004633CB" w:rsidRPr="0092229A" w:rsidRDefault="009E2B7D" w:rsidP="00681C5F">
            <w:pPr>
              <w:pStyle w:val="ColumnHeading"/>
              <w:keepNext/>
            </w:pPr>
            <w:r>
              <w:t>Predlog spremembe</w:t>
            </w:r>
          </w:p>
        </w:tc>
      </w:tr>
      <w:tr w:rsidR="00E7711B" w14:paraId="6FD9EA30" w14:textId="77777777" w:rsidTr="00681C5F">
        <w:trPr>
          <w:jc w:val="center"/>
        </w:trPr>
        <w:tc>
          <w:tcPr>
            <w:tcW w:w="4876" w:type="dxa"/>
            <w:hideMark/>
          </w:tcPr>
          <w:p w14:paraId="551ED39F" w14:textId="77777777" w:rsidR="004633CB" w:rsidRPr="0092229A" w:rsidRDefault="009E2B7D" w:rsidP="00681C5F">
            <w:pPr>
              <w:pStyle w:val="Normal6"/>
            </w:pPr>
            <w:r>
              <w:t>9.</w:t>
            </w:r>
            <w:r>
              <w:tab/>
              <w:t xml:space="preserve">poziva Komisijo in države članice, naj sprejmejo učinkovite ukrepe za izvajanje načela enakega plačila za enako delo ter za boj proti neenakosti in diskriminaciji pri delu, zlasti </w:t>
            </w:r>
            <w:r>
              <w:rPr>
                <w:b/>
                <w:i/>
              </w:rPr>
              <w:t>kar zadeva ženske</w:t>
            </w:r>
            <w:r>
              <w:t>;</w:t>
            </w:r>
          </w:p>
        </w:tc>
        <w:tc>
          <w:tcPr>
            <w:tcW w:w="4876" w:type="dxa"/>
            <w:hideMark/>
          </w:tcPr>
          <w:p w14:paraId="1AA966D0" w14:textId="77777777" w:rsidR="004633CB" w:rsidRPr="0092229A" w:rsidRDefault="009E2B7D" w:rsidP="00681C5F">
            <w:pPr>
              <w:pStyle w:val="Normal6"/>
              <w:rPr>
                <w:szCs w:val="24"/>
              </w:rPr>
            </w:pPr>
            <w:r>
              <w:t>9.</w:t>
            </w:r>
            <w:r>
              <w:tab/>
              <w:t xml:space="preserve">poziva Komisijo in države članice, naj sprejmejo učinkovite ukrepe za izvajanje načela enakega plačila za enako delo ter za boj proti neenakosti in diskriminaciji pri delu, zlasti </w:t>
            </w:r>
            <w:r>
              <w:rPr>
                <w:b/>
                <w:i/>
              </w:rPr>
              <w:t>na podlagi spola, rasnega ali etničnega porekla, invalidnosti, starosti, družbeno-ekonomskega porekla, spolne usmerjenosti, spolne identitete ali priseljenskega statusa</w:t>
            </w:r>
            <w:r>
              <w:t>;</w:t>
            </w:r>
          </w:p>
        </w:tc>
      </w:tr>
    </w:tbl>
    <w:p w14:paraId="15FA2F39"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9F253E2" w14:textId="77777777" w:rsidR="004633CB" w:rsidRPr="0092229A" w:rsidRDefault="009E2B7D" w:rsidP="004633CB">
      <w:r w:rsidRPr="0089153A">
        <w:rPr>
          <w:rStyle w:val="HideTWBExt"/>
        </w:rPr>
        <w:t>&lt;/Amend&gt;</w:t>
      </w:r>
    </w:p>
    <w:p w14:paraId="2088C518"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303</w:t>
      </w:r>
      <w:r w:rsidRPr="0089153A">
        <w:rPr>
          <w:rStyle w:val="HideTWBExt"/>
          <w:b w:val="0"/>
        </w:rPr>
        <w:t>&lt;/NumAm&gt;</w:t>
      </w:r>
    </w:p>
    <w:p w14:paraId="39FDE1D7"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5BCDD0D1"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01D0C85B" w14:textId="77777777" w:rsidR="004633CB" w:rsidRPr="0092229A" w:rsidRDefault="009E2B7D" w:rsidP="004633CB">
      <w:r w:rsidRPr="0089153A">
        <w:rPr>
          <w:rStyle w:val="HideTWBExt"/>
        </w:rPr>
        <w:t>&lt;/RepeatBlock-By&gt;</w:t>
      </w:r>
    </w:p>
    <w:p w14:paraId="41A30A2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6C92B66" w14:textId="77777777" w:rsidR="004633CB" w:rsidRPr="0092229A" w:rsidRDefault="009E2B7D" w:rsidP="004633CB">
      <w:pPr>
        <w:pStyle w:val="NormalBold"/>
      </w:pPr>
      <w:r w:rsidRPr="0089153A">
        <w:rPr>
          <w:rStyle w:val="HideTWBExt"/>
          <w:b w:val="0"/>
        </w:rPr>
        <w:t>&lt;Article&gt;</w:t>
      </w:r>
      <w:r>
        <w:t>Odstavek 9</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EC94401" w14:textId="77777777" w:rsidTr="00681C5F">
        <w:trPr>
          <w:jc w:val="center"/>
        </w:trPr>
        <w:tc>
          <w:tcPr>
            <w:tcW w:w="9752" w:type="dxa"/>
            <w:gridSpan w:val="2"/>
          </w:tcPr>
          <w:p w14:paraId="0E92BF80" w14:textId="77777777" w:rsidR="004633CB" w:rsidRPr="0092229A" w:rsidRDefault="004633CB" w:rsidP="00681C5F">
            <w:pPr>
              <w:keepNext/>
            </w:pPr>
          </w:p>
        </w:tc>
      </w:tr>
      <w:tr w:rsidR="00E7711B" w14:paraId="652CD1D8" w14:textId="77777777" w:rsidTr="00681C5F">
        <w:trPr>
          <w:jc w:val="center"/>
        </w:trPr>
        <w:tc>
          <w:tcPr>
            <w:tcW w:w="4876" w:type="dxa"/>
            <w:hideMark/>
          </w:tcPr>
          <w:p w14:paraId="7A429E2C" w14:textId="77777777" w:rsidR="004633CB" w:rsidRPr="0092229A" w:rsidRDefault="009E2B7D" w:rsidP="00681C5F">
            <w:pPr>
              <w:pStyle w:val="ColumnHeading"/>
              <w:keepNext/>
            </w:pPr>
            <w:r>
              <w:t>Predlog resolucije</w:t>
            </w:r>
          </w:p>
        </w:tc>
        <w:tc>
          <w:tcPr>
            <w:tcW w:w="4876" w:type="dxa"/>
            <w:hideMark/>
          </w:tcPr>
          <w:p w14:paraId="68BAE695" w14:textId="77777777" w:rsidR="004633CB" w:rsidRPr="0092229A" w:rsidRDefault="009E2B7D" w:rsidP="00681C5F">
            <w:pPr>
              <w:pStyle w:val="ColumnHeading"/>
              <w:keepNext/>
            </w:pPr>
            <w:r>
              <w:t>Predlog spremembe</w:t>
            </w:r>
          </w:p>
        </w:tc>
      </w:tr>
      <w:tr w:rsidR="00E7711B" w14:paraId="135A22A8" w14:textId="77777777" w:rsidTr="00681C5F">
        <w:trPr>
          <w:jc w:val="center"/>
        </w:trPr>
        <w:tc>
          <w:tcPr>
            <w:tcW w:w="4876" w:type="dxa"/>
            <w:hideMark/>
          </w:tcPr>
          <w:p w14:paraId="037B4502" w14:textId="77777777" w:rsidR="004633CB" w:rsidRPr="0092229A" w:rsidRDefault="009E2B7D" w:rsidP="00681C5F">
            <w:pPr>
              <w:pStyle w:val="Normal6"/>
            </w:pPr>
            <w:r>
              <w:t>9.</w:t>
            </w:r>
            <w:r>
              <w:tab/>
              <w:t>poziva Komisijo in države članice, naj sprejmejo učinkovite ukrepe za izvajanje načela enakega plačila za enako delo ter</w:t>
            </w:r>
            <w:r>
              <w:rPr>
                <w:b/>
                <w:i/>
              </w:rPr>
              <w:t xml:space="preserve"> za</w:t>
            </w:r>
            <w:r>
              <w:t xml:space="preserve"> boj proti neenakosti in diskriminaciji pri delu, zlasti kar zadeva ženske;</w:t>
            </w:r>
          </w:p>
        </w:tc>
        <w:tc>
          <w:tcPr>
            <w:tcW w:w="4876" w:type="dxa"/>
            <w:hideMark/>
          </w:tcPr>
          <w:p w14:paraId="2B1302AB" w14:textId="77777777" w:rsidR="004633CB" w:rsidRPr="0092229A" w:rsidRDefault="009E2B7D" w:rsidP="00681C5F">
            <w:pPr>
              <w:pStyle w:val="Normal6"/>
              <w:rPr>
                <w:szCs w:val="24"/>
              </w:rPr>
            </w:pPr>
            <w:r>
              <w:t>9.</w:t>
            </w:r>
            <w:r>
              <w:tab/>
              <w:t xml:space="preserve">poziva Komisijo in države članice, naj sprejmejo učinkovite ukrepe za izvajanje načela enakega plačila za enako delo </w:t>
            </w:r>
            <w:r>
              <w:rPr>
                <w:b/>
                <w:i/>
              </w:rPr>
              <w:t xml:space="preserve">ali delo enake vrednosti, </w:t>
            </w:r>
            <w:r>
              <w:t>ter boj proti neenakosti in diskriminaciji pri delu, zlasti kar zadeva ženske</w:t>
            </w:r>
            <w:r>
              <w:rPr>
                <w:b/>
                <w:i/>
              </w:rPr>
              <w:t xml:space="preserve"> in druge skupine v ranljivem položaju</w:t>
            </w:r>
            <w:r>
              <w:t>;</w:t>
            </w:r>
          </w:p>
        </w:tc>
      </w:tr>
    </w:tbl>
    <w:p w14:paraId="03F033E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1046A48" w14:textId="77777777" w:rsidR="004633CB" w:rsidRPr="0092229A" w:rsidRDefault="009E2B7D" w:rsidP="004633CB">
      <w:r w:rsidRPr="0089153A">
        <w:rPr>
          <w:rStyle w:val="HideTWBExt"/>
        </w:rPr>
        <w:t>&lt;/Amend&gt;</w:t>
      </w:r>
    </w:p>
    <w:p w14:paraId="116E109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304</w:t>
      </w:r>
      <w:r w:rsidRPr="0089153A">
        <w:rPr>
          <w:rStyle w:val="HideTWBExt"/>
          <w:b w:val="0"/>
        </w:rPr>
        <w:t>&lt;/NumAm&gt;</w:t>
      </w:r>
    </w:p>
    <w:p w14:paraId="467E5E4C" w14:textId="77777777" w:rsidR="004633CB" w:rsidRPr="0092229A" w:rsidRDefault="009E2B7D" w:rsidP="004633CB">
      <w:pPr>
        <w:pStyle w:val="NormalBold"/>
      </w:pPr>
      <w:r w:rsidRPr="0089153A">
        <w:rPr>
          <w:rStyle w:val="HideTWBExt"/>
          <w:b w:val="0"/>
        </w:rPr>
        <w:t>&lt;RepeatBlock-By&gt;&lt;Members&gt;</w:t>
      </w:r>
      <w:r>
        <w:t>Martine Kemp, Liesbet Sommen, Regina Doherty, Sérgio Humberto</w:t>
      </w:r>
      <w:r w:rsidRPr="0089153A">
        <w:rPr>
          <w:rStyle w:val="HideTWBExt"/>
          <w:b w:val="0"/>
        </w:rPr>
        <w:t>&lt;/Members&gt;</w:t>
      </w:r>
    </w:p>
    <w:p w14:paraId="78F4585B" w14:textId="77777777" w:rsidR="004633CB" w:rsidRPr="0092229A" w:rsidRDefault="009E2B7D" w:rsidP="004633CB">
      <w:r w:rsidRPr="0089153A">
        <w:rPr>
          <w:rStyle w:val="HideTWBExt"/>
        </w:rPr>
        <w:t>&lt;/RepeatBlock-By&gt;</w:t>
      </w:r>
    </w:p>
    <w:p w14:paraId="50EE979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C3A517F" w14:textId="77777777" w:rsidR="004633CB" w:rsidRPr="0092229A" w:rsidRDefault="009E2B7D" w:rsidP="004633CB">
      <w:pPr>
        <w:pStyle w:val="NormalBold"/>
      </w:pPr>
      <w:r w:rsidRPr="0089153A">
        <w:rPr>
          <w:rStyle w:val="HideTWBExt"/>
          <w:b w:val="0"/>
        </w:rPr>
        <w:t>&lt;Article&gt;</w:t>
      </w:r>
      <w:r>
        <w:t>Odstavek 9</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B4D15E8" w14:textId="77777777" w:rsidTr="00681C5F">
        <w:trPr>
          <w:jc w:val="center"/>
        </w:trPr>
        <w:tc>
          <w:tcPr>
            <w:tcW w:w="9752" w:type="dxa"/>
            <w:gridSpan w:val="2"/>
          </w:tcPr>
          <w:p w14:paraId="14556695" w14:textId="77777777" w:rsidR="004633CB" w:rsidRPr="0092229A" w:rsidRDefault="004633CB" w:rsidP="00681C5F">
            <w:pPr>
              <w:keepNext/>
            </w:pPr>
          </w:p>
        </w:tc>
      </w:tr>
      <w:tr w:rsidR="00E7711B" w14:paraId="07820071" w14:textId="77777777" w:rsidTr="00681C5F">
        <w:trPr>
          <w:jc w:val="center"/>
        </w:trPr>
        <w:tc>
          <w:tcPr>
            <w:tcW w:w="4876" w:type="dxa"/>
            <w:hideMark/>
          </w:tcPr>
          <w:p w14:paraId="474E2C77" w14:textId="77777777" w:rsidR="004633CB" w:rsidRPr="0092229A" w:rsidRDefault="009E2B7D" w:rsidP="00681C5F">
            <w:pPr>
              <w:pStyle w:val="ColumnHeading"/>
              <w:keepNext/>
            </w:pPr>
            <w:r>
              <w:t>Predlog resolucije</w:t>
            </w:r>
          </w:p>
        </w:tc>
        <w:tc>
          <w:tcPr>
            <w:tcW w:w="4876" w:type="dxa"/>
            <w:hideMark/>
          </w:tcPr>
          <w:p w14:paraId="1D0C9A23" w14:textId="77777777" w:rsidR="004633CB" w:rsidRPr="0092229A" w:rsidRDefault="009E2B7D" w:rsidP="00681C5F">
            <w:pPr>
              <w:pStyle w:val="ColumnHeading"/>
              <w:keepNext/>
            </w:pPr>
            <w:r>
              <w:t>Predlog spremembe</w:t>
            </w:r>
          </w:p>
        </w:tc>
      </w:tr>
      <w:tr w:rsidR="00E7711B" w14:paraId="31C21500" w14:textId="77777777" w:rsidTr="00681C5F">
        <w:trPr>
          <w:jc w:val="center"/>
        </w:trPr>
        <w:tc>
          <w:tcPr>
            <w:tcW w:w="4876" w:type="dxa"/>
            <w:hideMark/>
          </w:tcPr>
          <w:p w14:paraId="2157ACB8" w14:textId="77777777" w:rsidR="004633CB" w:rsidRPr="0092229A" w:rsidRDefault="009E2B7D" w:rsidP="00681C5F">
            <w:pPr>
              <w:pStyle w:val="Normal6"/>
            </w:pPr>
            <w:r>
              <w:t>9.</w:t>
            </w:r>
            <w:r>
              <w:tab/>
              <w:t>poziva Komisijo in države članice, naj sprejmejo učinkovite ukrepe za izvajanje načela enakega plačila za enako delo ter za boj proti neenakosti in diskriminaciji pri delu, zlasti kar zadeva ženske;</w:t>
            </w:r>
          </w:p>
        </w:tc>
        <w:tc>
          <w:tcPr>
            <w:tcW w:w="4876" w:type="dxa"/>
            <w:hideMark/>
          </w:tcPr>
          <w:p w14:paraId="3B89D521" w14:textId="77777777" w:rsidR="004633CB" w:rsidRPr="0092229A" w:rsidRDefault="009E2B7D" w:rsidP="00681C5F">
            <w:pPr>
              <w:pStyle w:val="Normal6"/>
              <w:rPr>
                <w:szCs w:val="24"/>
              </w:rPr>
            </w:pPr>
            <w:r>
              <w:t>9.</w:t>
            </w:r>
            <w:r>
              <w:tab/>
              <w:t>poziva Komisijo in države članice, naj sprejmejo učinkovite ukrepe za izvajanje načela enakega plačila za enako delo ter za boj proti neenakosti in diskriminaciji pri delu, zlasti kar zadeva ženske</w:t>
            </w:r>
            <w:r>
              <w:rPr>
                <w:b/>
                <w:i/>
              </w:rPr>
              <w:t>, invalide in starše samohranilce</w:t>
            </w:r>
            <w:r>
              <w:t>;</w:t>
            </w:r>
          </w:p>
        </w:tc>
      </w:tr>
    </w:tbl>
    <w:p w14:paraId="7DAC7BC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D16BA18" w14:textId="77777777" w:rsidR="004633CB" w:rsidRPr="0092229A" w:rsidRDefault="009E2B7D" w:rsidP="004633CB">
      <w:r w:rsidRPr="0089153A">
        <w:rPr>
          <w:rStyle w:val="HideTWBExt"/>
        </w:rPr>
        <w:t>&lt;/Amend&gt;</w:t>
      </w:r>
    </w:p>
    <w:p w14:paraId="4BEE1B5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305</w:t>
      </w:r>
      <w:r w:rsidRPr="0089153A">
        <w:rPr>
          <w:rStyle w:val="HideTWBExt"/>
          <w:b w:val="0"/>
        </w:rPr>
        <w:t>&lt;/NumAm&gt;</w:t>
      </w:r>
    </w:p>
    <w:p w14:paraId="089B8C4F" w14:textId="77777777" w:rsidR="004633CB" w:rsidRPr="0092229A" w:rsidRDefault="009E2B7D" w:rsidP="004633CB">
      <w:pPr>
        <w:pStyle w:val="NormalBold"/>
      </w:pPr>
      <w:r w:rsidRPr="0089153A">
        <w:rPr>
          <w:rStyle w:val="HideTWBExt"/>
          <w:b w:val="0"/>
        </w:rPr>
        <w:t>&lt;RepeatBlock-By&gt;&lt;Members&gt;</w:t>
      </w:r>
      <w:r>
        <w:t>Liesbet Sommen, Martine Kemp</w:t>
      </w:r>
      <w:r w:rsidRPr="0089153A">
        <w:rPr>
          <w:rStyle w:val="HideTWBExt"/>
          <w:b w:val="0"/>
        </w:rPr>
        <w:t>&lt;/Members&gt;</w:t>
      </w:r>
    </w:p>
    <w:p w14:paraId="526272E9" w14:textId="77777777" w:rsidR="004633CB" w:rsidRPr="0092229A" w:rsidRDefault="009E2B7D" w:rsidP="004633CB">
      <w:r w:rsidRPr="0089153A">
        <w:rPr>
          <w:rStyle w:val="HideTWBExt"/>
        </w:rPr>
        <w:t>&lt;/RepeatBlock-By&gt;</w:t>
      </w:r>
    </w:p>
    <w:p w14:paraId="25DF480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1DB509F" w14:textId="77777777" w:rsidR="004633CB" w:rsidRPr="0092229A" w:rsidRDefault="009E2B7D" w:rsidP="004633CB">
      <w:pPr>
        <w:pStyle w:val="NormalBold"/>
      </w:pPr>
      <w:r w:rsidRPr="0089153A">
        <w:rPr>
          <w:rStyle w:val="HideTWBExt"/>
          <w:b w:val="0"/>
        </w:rPr>
        <w:t>&lt;Article&gt;</w:t>
      </w:r>
      <w:r>
        <w:t>Odstavek 9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4B4D92A" w14:textId="77777777" w:rsidTr="00681C5F">
        <w:trPr>
          <w:jc w:val="center"/>
        </w:trPr>
        <w:tc>
          <w:tcPr>
            <w:tcW w:w="9752" w:type="dxa"/>
            <w:gridSpan w:val="2"/>
          </w:tcPr>
          <w:p w14:paraId="55B0A4F3" w14:textId="77777777" w:rsidR="004633CB" w:rsidRPr="0092229A" w:rsidRDefault="004633CB" w:rsidP="00681C5F">
            <w:pPr>
              <w:keepNext/>
            </w:pPr>
          </w:p>
        </w:tc>
      </w:tr>
      <w:tr w:rsidR="00E7711B" w14:paraId="5BE72354" w14:textId="77777777" w:rsidTr="00681C5F">
        <w:trPr>
          <w:jc w:val="center"/>
        </w:trPr>
        <w:tc>
          <w:tcPr>
            <w:tcW w:w="4876" w:type="dxa"/>
            <w:hideMark/>
          </w:tcPr>
          <w:p w14:paraId="58FC1DC3" w14:textId="77777777" w:rsidR="004633CB" w:rsidRPr="0092229A" w:rsidRDefault="009E2B7D" w:rsidP="00681C5F">
            <w:pPr>
              <w:pStyle w:val="ColumnHeading"/>
              <w:keepNext/>
            </w:pPr>
            <w:r>
              <w:t>Predlog resolucije</w:t>
            </w:r>
          </w:p>
        </w:tc>
        <w:tc>
          <w:tcPr>
            <w:tcW w:w="4876" w:type="dxa"/>
            <w:hideMark/>
          </w:tcPr>
          <w:p w14:paraId="5B0EA545" w14:textId="77777777" w:rsidR="004633CB" w:rsidRPr="0092229A" w:rsidRDefault="009E2B7D" w:rsidP="00681C5F">
            <w:pPr>
              <w:pStyle w:val="ColumnHeading"/>
              <w:keepNext/>
            </w:pPr>
            <w:r>
              <w:t>Predlog spremembe</w:t>
            </w:r>
          </w:p>
        </w:tc>
      </w:tr>
      <w:tr w:rsidR="00E7711B" w14:paraId="451018FC" w14:textId="77777777" w:rsidTr="00681C5F">
        <w:trPr>
          <w:jc w:val="center"/>
        </w:trPr>
        <w:tc>
          <w:tcPr>
            <w:tcW w:w="4876" w:type="dxa"/>
          </w:tcPr>
          <w:p w14:paraId="4D43307F" w14:textId="77777777" w:rsidR="004633CB" w:rsidRPr="0092229A" w:rsidRDefault="004633CB" w:rsidP="00681C5F">
            <w:pPr>
              <w:pStyle w:val="Normal6"/>
            </w:pPr>
          </w:p>
        </w:tc>
        <w:tc>
          <w:tcPr>
            <w:tcW w:w="4876" w:type="dxa"/>
            <w:hideMark/>
          </w:tcPr>
          <w:p w14:paraId="25A84FF4" w14:textId="77777777" w:rsidR="004633CB" w:rsidRPr="0092229A" w:rsidRDefault="009E2B7D" w:rsidP="00681C5F">
            <w:pPr>
              <w:pStyle w:val="Normal6"/>
              <w:rPr>
                <w:szCs w:val="24"/>
              </w:rPr>
            </w:pPr>
            <w:r>
              <w:rPr>
                <w:b/>
                <w:i/>
              </w:rPr>
              <w:t>9a.</w:t>
            </w:r>
            <w:r>
              <w:rPr>
                <w:b/>
                <w:i/>
              </w:rPr>
              <w:tab/>
              <w:t>poziva Komisijo, naj v sodelovanju z državami članicami EU oblikuje posebne in ciljno usmerjene politike za boj proti menstrualni revščini; poudarja pomen uporabe inovativnih rešitev, vzpostavitve strukturnega sodelovanja z ustreznimi deležniki in uporabe znanstveno utemeljenega pristopa; poziva, naj se to vprašanje vključi kot prednostno vprašanje v urbano agendo EU, zlasti pod temo „revščina na mestnih območjih“;</w:t>
            </w:r>
          </w:p>
        </w:tc>
      </w:tr>
    </w:tbl>
    <w:p w14:paraId="159B511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283B003" w14:textId="77777777" w:rsidR="004633CB" w:rsidRPr="0092229A" w:rsidRDefault="009E2B7D" w:rsidP="004633CB">
      <w:r w:rsidRPr="0089153A">
        <w:rPr>
          <w:rStyle w:val="HideTWBExt"/>
        </w:rPr>
        <w:t>&lt;/Amend&gt;</w:t>
      </w:r>
    </w:p>
    <w:p w14:paraId="11041AD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306</w:t>
      </w:r>
      <w:r w:rsidRPr="0089153A">
        <w:rPr>
          <w:rStyle w:val="HideTWBExt"/>
          <w:b w:val="0"/>
        </w:rPr>
        <w:t>&lt;/NumAm&gt;</w:t>
      </w:r>
    </w:p>
    <w:p w14:paraId="658662FA"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6F8FFC7D"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01D6484A" w14:textId="77777777" w:rsidR="004633CB" w:rsidRPr="0092229A" w:rsidRDefault="009E2B7D" w:rsidP="004633CB">
      <w:r w:rsidRPr="0089153A">
        <w:rPr>
          <w:rStyle w:val="HideTWBExt"/>
        </w:rPr>
        <w:t>&lt;/RepeatBlock-By&gt;</w:t>
      </w:r>
    </w:p>
    <w:p w14:paraId="14A0028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98E6929" w14:textId="77777777" w:rsidR="004633CB" w:rsidRPr="0092229A" w:rsidRDefault="009E2B7D" w:rsidP="004633CB">
      <w:pPr>
        <w:pStyle w:val="NormalBold"/>
      </w:pPr>
      <w:r w:rsidRPr="0089153A">
        <w:rPr>
          <w:rStyle w:val="HideTWBExt"/>
          <w:b w:val="0"/>
        </w:rPr>
        <w:t>&lt;Article&gt;</w:t>
      </w:r>
      <w:r>
        <w:t>Odstavek 9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04EFB7F" w14:textId="77777777" w:rsidTr="00681C5F">
        <w:trPr>
          <w:jc w:val="center"/>
        </w:trPr>
        <w:tc>
          <w:tcPr>
            <w:tcW w:w="9752" w:type="dxa"/>
            <w:gridSpan w:val="2"/>
          </w:tcPr>
          <w:p w14:paraId="4765327F" w14:textId="77777777" w:rsidR="004633CB" w:rsidRPr="0092229A" w:rsidRDefault="004633CB" w:rsidP="00681C5F">
            <w:pPr>
              <w:keepNext/>
            </w:pPr>
          </w:p>
        </w:tc>
      </w:tr>
      <w:tr w:rsidR="00E7711B" w14:paraId="2A8CDAE0" w14:textId="77777777" w:rsidTr="00681C5F">
        <w:trPr>
          <w:jc w:val="center"/>
        </w:trPr>
        <w:tc>
          <w:tcPr>
            <w:tcW w:w="4876" w:type="dxa"/>
            <w:hideMark/>
          </w:tcPr>
          <w:p w14:paraId="4112E3F2" w14:textId="77777777" w:rsidR="004633CB" w:rsidRPr="0092229A" w:rsidRDefault="009E2B7D" w:rsidP="00681C5F">
            <w:pPr>
              <w:pStyle w:val="ColumnHeading"/>
              <w:keepNext/>
            </w:pPr>
            <w:r>
              <w:t>Predlog resolucije</w:t>
            </w:r>
          </w:p>
        </w:tc>
        <w:tc>
          <w:tcPr>
            <w:tcW w:w="4876" w:type="dxa"/>
            <w:hideMark/>
          </w:tcPr>
          <w:p w14:paraId="0CBF8638" w14:textId="77777777" w:rsidR="004633CB" w:rsidRPr="0092229A" w:rsidRDefault="009E2B7D" w:rsidP="00681C5F">
            <w:pPr>
              <w:pStyle w:val="ColumnHeading"/>
              <w:keepNext/>
            </w:pPr>
            <w:r>
              <w:t>Predlog spremembe</w:t>
            </w:r>
          </w:p>
        </w:tc>
      </w:tr>
      <w:tr w:rsidR="00E7711B" w14:paraId="285331D5" w14:textId="77777777" w:rsidTr="00681C5F">
        <w:trPr>
          <w:jc w:val="center"/>
        </w:trPr>
        <w:tc>
          <w:tcPr>
            <w:tcW w:w="4876" w:type="dxa"/>
          </w:tcPr>
          <w:p w14:paraId="78B5969E" w14:textId="77777777" w:rsidR="004633CB" w:rsidRPr="0092229A" w:rsidRDefault="004633CB" w:rsidP="00681C5F">
            <w:pPr>
              <w:pStyle w:val="Normal6"/>
            </w:pPr>
          </w:p>
        </w:tc>
        <w:tc>
          <w:tcPr>
            <w:tcW w:w="4876" w:type="dxa"/>
            <w:hideMark/>
          </w:tcPr>
          <w:p w14:paraId="69602408" w14:textId="77777777" w:rsidR="004633CB" w:rsidRPr="0092229A" w:rsidRDefault="009E2B7D" w:rsidP="00681C5F">
            <w:pPr>
              <w:pStyle w:val="Normal6"/>
              <w:rPr>
                <w:szCs w:val="24"/>
              </w:rPr>
            </w:pPr>
            <w:r>
              <w:rPr>
                <w:b/>
                <w:i/>
              </w:rPr>
              <w:t>9a.</w:t>
            </w:r>
            <w:r>
              <w:rPr>
                <w:b/>
                <w:i/>
              </w:rPr>
              <w:tab/>
              <w:t>poziva Komisijo, naj poskrbi za naložbe v sisteme za zaščito otrok, vključno z bojem proti nasilju nad otroki, vztraja, da mora strategija spoštovati otrokovo pravico do družinskega življenja in poskrbeti, da revščina ali socialno-ekonomska stiska nista nikoli edini razlog za ločevanje otrok od družin;</w:t>
            </w:r>
          </w:p>
        </w:tc>
      </w:tr>
    </w:tbl>
    <w:p w14:paraId="1AAB739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E7D94E9" w14:textId="77777777" w:rsidR="004633CB" w:rsidRPr="0092229A" w:rsidRDefault="009E2B7D" w:rsidP="004633CB">
      <w:r w:rsidRPr="0089153A">
        <w:rPr>
          <w:rStyle w:val="HideTWBExt"/>
        </w:rPr>
        <w:t>&lt;/Amend&gt;</w:t>
      </w:r>
    </w:p>
    <w:p w14:paraId="72C6858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307</w:t>
      </w:r>
      <w:r w:rsidRPr="0089153A">
        <w:rPr>
          <w:rStyle w:val="HideTWBExt"/>
          <w:b w:val="0"/>
        </w:rPr>
        <w:t>&lt;/NumAm&gt;</w:t>
      </w:r>
    </w:p>
    <w:p w14:paraId="44FEB3C3"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7A432092" w14:textId="77777777" w:rsidR="004633CB" w:rsidRPr="0092229A" w:rsidRDefault="009E2B7D" w:rsidP="004633CB">
      <w:r w:rsidRPr="0089153A">
        <w:rPr>
          <w:rStyle w:val="HideTWBExt"/>
        </w:rPr>
        <w:t>&lt;/RepeatBlock-By&gt;</w:t>
      </w:r>
    </w:p>
    <w:p w14:paraId="7C456DF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E993A96" w14:textId="77777777" w:rsidR="004633CB" w:rsidRPr="0092229A" w:rsidRDefault="009E2B7D" w:rsidP="004633CB">
      <w:pPr>
        <w:pStyle w:val="NormalBold"/>
      </w:pPr>
      <w:r w:rsidRPr="0089153A">
        <w:rPr>
          <w:rStyle w:val="HideTWBExt"/>
          <w:b w:val="0"/>
        </w:rPr>
        <w:t>&lt;Article&gt;</w:t>
      </w:r>
      <w:r>
        <w:t>Odstavek 9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B8E615B" w14:textId="77777777" w:rsidTr="00681C5F">
        <w:trPr>
          <w:jc w:val="center"/>
        </w:trPr>
        <w:tc>
          <w:tcPr>
            <w:tcW w:w="9752" w:type="dxa"/>
            <w:gridSpan w:val="2"/>
          </w:tcPr>
          <w:p w14:paraId="27693E79" w14:textId="77777777" w:rsidR="004633CB" w:rsidRPr="0092229A" w:rsidRDefault="004633CB" w:rsidP="00681C5F">
            <w:pPr>
              <w:keepNext/>
            </w:pPr>
          </w:p>
        </w:tc>
      </w:tr>
      <w:tr w:rsidR="00E7711B" w14:paraId="5C6D7CC9" w14:textId="77777777" w:rsidTr="00681C5F">
        <w:trPr>
          <w:jc w:val="center"/>
        </w:trPr>
        <w:tc>
          <w:tcPr>
            <w:tcW w:w="4876" w:type="dxa"/>
            <w:hideMark/>
          </w:tcPr>
          <w:p w14:paraId="703998C7" w14:textId="77777777" w:rsidR="004633CB" w:rsidRPr="0092229A" w:rsidRDefault="009E2B7D" w:rsidP="00681C5F">
            <w:pPr>
              <w:pStyle w:val="ColumnHeading"/>
              <w:keepNext/>
            </w:pPr>
            <w:r>
              <w:t>Predlog resolucije</w:t>
            </w:r>
          </w:p>
        </w:tc>
        <w:tc>
          <w:tcPr>
            <w:tcW w:w="4876" w:type="dxa"/>
            <w:hideMark/>
          </w:tcPr>
          <w:p w14:paraId="6CA6F763" w14:textId="77777777" w:rsidR="004633CB" w:rsidRPr="0092229A" w:rsidRDefault="009E2B7D" w:rsidP="00681C5F">
            <w:pPr>
              <w:pStyle w:val="ColumnHeading"/>
              <w:keepNext/>
            </w:pPr>
            <w:r>
              <w:t>Predlog spremembe</w:t>
            </w:r>
          </w:p>
        </w:tc>
      </w:tr>
      <w:tr w:rsidR="00E7711B" w14:paraId="555CDC54" w14:textId="77777777" w:rsidTr="00681C5F">
        <w:trPr>
          <w:jc w:val="center"/>
        </w:trPr>
        <w:tc>
          <w:tcPr>
            <w:tcW w:w="4876" w:type="dxa"/>
          </w:tcPr>
          <w:p w14:paraId="6F59138B" w14:textId="77777777" w:rsidR="004633CB" w:rsidRPr="0092229A" w:rsidRDefault="004633CB" w:rsidP="00681C5F">
            <w:pPr>
              <w:pStyle w:val="Normal6"/>
            </w:pPr>
          </w:p>
        </w:tc>
        <w:tc>
          <w:tcPr>
            <w:tcW w:w="4876" w:type="dxa"/>
            <w:hideMark/>
          </w:tcPr>
          <w:p w14:paraId="474FA43F" w14:textId="77777777" w:rsidR="004633CB" w:rsidRPr="0092229A" w:rsidRDefault="009E2B7D" w:rsidP="00681C5F">
            <w:pPr>
              <w:pStyle w:val="Normal6"/>
              <w:rPr>
                <w:szCs w:val="24"/>
              </w:rPr>
            </w:pPr>
            <w:r>
              <w:rPr>
                <w:b/>
                <w:i/>
              </w:rPr>
              <w:t>9a.</w:t>
            </w:r>
            <w:r>
              <w:rPr>
                <w:b/>
                <w:i/>
              </w:rPr>
              <w:tab/>
              <w:t>poziva Komisijo, naj v okviru kohezijske politike EU ustanovi sklad v podporo dostopnim socialnim stanovanjem, vključno s prilagoditvijo stanovanj posameznikom, ki okrevajo po zdravljenju ali prestajajo intenzivno zdravljenje raka;</w:t>
            </w:r>
          </w:p>
        </w:tc>
      </w:tr>
    </w:tbl>
    <w:p w14:paraId="667D5B6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2278269" w14:textId="77777777" w:rsidR="004633CB" w:rsidRPr="0092229A" w:rsidRDefault="009E2B7D" w:rsidP="004633CB">
      <w:r w:rsidRPr="0089153A">
        <w:rPr>
          <w:rStyle w:val="HideTWBExt"/>
        </w:rPr>
        <w:t>&lt;/Amend&gt;</w:t>
      </w:r>
    </w:p>
    <w:p w14:paraId="70C2DEBE"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308</w:t>
      </w:r>
      <w:r w:rsidRPr="0089153A">
        <w:rPr>
          <w:rStyle w:val="HideTWBExt"/>
          <w:b w:val="0"/>
        </w:rPr>
        <w:t>&lt;/NumAm&gt;</w:t>
      </w:r>
    </w:p>
    <w:p w14:paraId="7EE80EBD" w14:textId="77777777" w:rsidR="004633CB" w:rsidRPr="0092229A" w:rsidRDefault="009E2B7D" w:rsidP="004633CB">
      <w:pPr>
        <w:pStyle w:val="NormalBold"/>
      </w:pPr>
      <w:r w:rsidRPr="0089153A">
        <w:rPr>
          <w:rStyle w:val="HideTWBExt"/>
          <w:b w:val="0"/>
        </w:rPr>
        <w:t>&lt;RepeatBlock-By&gt;&lt;Members&gt;</w:t>
      </w:r>
      <w:r>
        <w:t>Evelyn Regner, Aodhán Ó Ríordáin</w:t>
      </w:r>
      <w:r w:rsidRPr="0089153A">
        <w:rPr>
          <w:rStyle w:val="HideTWBExt"/>
          <w:b w:val="0"/>
        </w:rPr>
        <w:t>&lt;/Members&gt;</w:t>
      </w:r>
    </w:p>
    <w:p w14:paraId="278A6245" w14:textId="77777777" w:rsidR="004633CB" w:rsidRPr="0092229A" w:rsidRDefault="009E2B7D" w:rsidP="004633CB">
      <w:r w:rsidRPr="0089153A">
        <w:rPr>
          <w:rStyle w:val="HideTWBExt"/>
        </w:rPr>
        <w:t>&lt;/RepeatBlock-By&gt;</w:t>
      </w:r>
    </w:p>
    <w:p w14:paraId="02E8C36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69D84E3" w14:textId="77777777" w:rsidR="004633CB" w:rsidRPr="0092229A" w:rsidRDefault="009E2B7D" w:rsidP="004633CB">
      <w:pPr>
        <w:pStyle w:val="NormalBold"/>
      </w:pPr>
      <w:r w:rsidRPr="0089153A">
        <w:rPr>
          <w:rStyle w:val="HideTWBExt"/>
          <w:b w:val="0"/>
        </w:rPr>
        <w:t>&lt;Article&gt;</w:t>
      </w:r>
      <w:r>
        <w:t>Odstavek 9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6A734DC" w14:textId="77777777" w:rsidTr="00681C5F">
        <w:trPr>
          <w:jc w:val="center"/>
        </w:trPr>
        <w:tc>
          <w:tcPr>
            <w:tcW w:w="9752" w:type="dxa"/>
            <w:gridSpan w:val="2"/>
          </w:tcPr>
          <w:p w14:paraId="53FFC7F7" w14:textId="77777777" w:rsidR="004633CB" w:rsidRPr="0092229A" w:rsidRDefault="004633CB" w:rsidP="00681C5F">
            <w:pPr>
              <w:keepNext/>
            </w:pPr>
          </w:p>
        </w:tc>
      </w:tr>
      <w:tr w:rsidR="00E7711B" w14:paraId="445C77B5" w14:textId="77777777" w:rsidTr="00681C5F">
        <w:trPr>
          <w:jc w:val="center"/>
        </w:trPr>
        <w:tc>
          <w:tcPr>
            <w:tcW w:w="4876" w:type="dxa"/>
            <w:hideMark/>
          </w:tcPr>
          <w:p w14:paraId="27A3A581" w14:textId="77777777" w:rsidR="004633CB" w:rsidRPr="0092229A" w:rsidRDefault="009E2B7D" w:rsidP="00681C5F">
            <w:pPr>
              <w:pStyle w:val="ColumnHeading"/>
              <w:keepNext/>
            </w:pPr>
            <w:r>
              <w:t>Predlog resolucije</w:t>
            </w:r>
          </w:p>
        </w:tc>
        <w:tc>
          <w:tcPr>
            <w:tcW w:w="4876" w:type="dxa"/>
            <w:hideMark/>
          </w:tcPr>
          <w:p w14:paraId="4C110793" w14:textId="77777777" w:rsidR="004633CB" w:rsidRPr="0092229A" w:rsidRDefault="009E2B7D" w:rsidP="00681C5F">
            <w:pPr>
              <w:pStyle w:val="ColumnHeading"/>
              <w:keepNext/>
            </w:pPr>
            <w:r>
              <w:t>Predlog spremembe</w:t>
            </w:r>
          </w:p>
        </w:tc>
      </w:tr>
      <w:tr w:rsidR="00E7711B" w14:paraId="7841B7D5" w14:textId="77777777" w:rsidTr="00681C5F">
        <w:trPr>
          <w:jc w:val="center"/>
        </w:trPr>
        <w:tc>
          <w:tcPr>
            <w:tcW w:w="4876" w:type="dxa"/>
          </w:tcPr>
          <w:p w14:paraId="2A692469" w14:textId="77777777" w:rsidR="004633CB" w:rsidRPr="0092229A" w:rsidRDefault="004633CB" w:rsidP="00681C5F">
            <w:pPr>
              <w:pStyle w:val="Normal6"/>
            </w:pPr>
          </w:p>
        </w:tc>
        <w:tc>
          <w:tcPr>
            <w:tcW w:w="4876" w:type="dxa"/>
            <w:hideMark/>
          </w:tcPr>
          <w:p w14:paraId="1EA698D4" w14:textId="77777777" w:rsidR="004633CB" w:rsidRPr="0092229A" w:rsidRDefault="009E2B7D" w:rsidP="00681C5F">
            <w:pPr>
              <w:pStyle w:val="Normal6"/>
              <w:rPr>
                <w:szCs w:val="24"/>
              </w:rPr>
            </w:pPr>
            <w:r>
              <w:rPr>
                <w:b/>
                <w:i/>
              </w:rPr>
              <w:t>9a.</w:t>
            </w:r>
            <w:r>
              <w:rPr>
                <w:b/>
                <w:i/>
              </w:rPr>
              <w:tab/>
              <w:t>poziva Komisijo, naj predstavi učinkovite pobude za boj proti čezmejnemu plačnemu in socialnemu dampingu, vključno s predlogom, da se Evropskemu organu za delo dodelijo konkretne pristojnosti izvrševanja;</w:t>
            </w:r>
          </w:p>
        </w:tc>
      </w:tr>
    </w:tbl>
    <w:p w14:paraId="0C3656C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BABAF17" w14:textId="77777777" w:rsidR="004633CB" w:rsidRPr="0092229A" w:rsidRDefault="009E2B7D" w:rsidP="004633CB">
      <w:r w:rsidRPr="0089153A">
        <w:rPr>
          <w:rStyle w:val="HideTWBExt"/>
        </w:rPr>
        <w:t>&lt;/Amend&gt;</w:t>
      </w:r>
    </w:p>
    <w:p w14:paraId="2468D1E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309</w:t>
      </w:r>
      <w:r w:rsidRPr="0089153A">
        <w:rPr>
          <w:rStyle w:val="HideTWBExt"/>
          <w:b w:val="0"/>
        </w:rPr>
        <w:t>&lt;/NumAm&gt;</w:t>
      </w:r>
    </w:p>
    <w:p w14:paraId="644A89BA"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1A927E7D" w14:textId="77777777" w:rsidR="004633CB" w:rsidRPr="0092229A" w:rsidRDefault="009E2B7D" w:rsidP="004633CB">
      <w:r w:rsidRPr="0089153A">
        <w:rPr>
          <w:rStyle w:val="HideTWBExt"/>
        </w:rPr>
        <w:t>&lt;/RepeatBlock-By&gt;</w:t>
      </w:r>
    </w:p>
    <w:p w14:paraId="010B33B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5CABC35" w14:textId="77777777" w:rsidR="004633CB" w:rsidRPr="0092229A" w:rsidRDefault="009E2B7D" w:rsidP="004633CB">
      <w:pPr>
        <w:pStyle w:val="NormalBold"/>
      </w:pPr>
      <w:r w:rsidRPr="0089153A">
        <w:rPr>
          <w:rStyle w:val="HideTWBExt"/>
          <w:b w:val="0"/>
        </w:rPr>
        <w:t>&lt;Article&gt;</w:t>
      </w:r>
      <w:r>
        <w:t>Odstavek 10</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30AA44B" w14:textId="77777777" w:rsidTr="00681C5F">
        <w:trPr>
          <w:jc w:val="center"/>
        </w:trPr>
        <w:tc>
          <w:tcPr>
            <w:tcW w:w="9752" w:type="dxa"/>
            <w:gridSpan w:val="2"/>
          </w:tcPr>
          <w:p w14:paraId="6DA30BDA" w14:textId="77777777" w:rsidR="004633CB" w:rsidRPr="0092229A" w:rsidRDefault="004633CB" w:rsidP="00681C5F">
            <w:pPr>
              <w:keepNext/>
            </w:pPr>
          </w:p>
        </w:tc>
      </w:tr>
      <w:tr w:rsidR="00E7711B" w14:paraId="7EEBEC02" w14:textId="77777777" w:rsidTr="00681C5F">
        <w:trPr>
          <w:jc w:val="center"/>
        </w:trPr>
        <w:tc>
          <w:tcPr>
            <w:tcW w:w="4876" w:type="dxa"/>
            <w:hideMark/>
          </w:tcPr>
          <w:p w14:paraId="6A4D974D" w14:textId="77777777" w:rsidR="004633CB" w:rsidRPr="0092229A" w:rsidRDefault="009E2B7D" w:rsidP="00681C5F">
            <w:pPr>
              <w:pStyle w:val="ColumnHeading"/>
              <w:keepNext/>
            </w:pPr>
            <w:r>
              <w:t>Predlog resolucije</w:t>
            </w:r>
          </w:p>
        </w:tc>
        <w:tc>
          <w:tcPr>
            <w:tcW w:w="4876" w:type="dxa"/>
            <w:hideMark/>
          </w:tcPr>
          <w:p w14:paraId="3DB25ECE" w14:textId="77777777" w:rsidR="004633CB" w:rsidRPr="0092229A" w:rsidRDefault="009E2B7D" w:rsidP="00681C5F">
            <w:pPr>
              <w:pStyle w:val="ColumnHeading"/>
              <w:keepNext/>
            </w:pPr>
            <w:r>
              <w:t>Predlog spremembe</w:t>
            </w:r>
          </w:p>
        </w:tc>
      </w:tr>
      <w:tr w:rsidR="00E7711B" w14:paraId="06668113" w14:textId="77777777" w:rsidTr="00681C5F">
        <w:trPr>
          <w:jc w:val="center"/>
        </w:trPr>
        <w:tc>
          <w:tcPr>
            <w:tcW w:w="4876" w:type="dxa"/>
            <w:hideMark/>
          </w:tcPr>
          <w:p w14:paraId="3BCA0D80" w14:textId="77777777" w:rsidR="004633CB" w:rsidRPr="0092229A" w:rsidRDefault="009E2B7D" w:rsidP="00681C5F">
            <w:pPr>
              <w:pStyle w:val="Normal6"/>
            </w:pPr>
            <w:r>
              <w:rPr>
                <w:b/>
                <w:i/>
              </w:rPr>
              <w:t>10.</w:t>
            </w:r>
            <w:r>
              <w:rPr>
                <w:b/>
                <w:i/>
              </w:rPr>
              <w:tab/>
              <w:t>poziva države članice, naj razvijejo politike za krepitev materinskih, očetovskih in starševskih pravic, lažje usklajevanje poklicnega in družinskega življenja, omogočanje vrnitve žensk na delo po nosečnosti in porodniškem dopustu ter zagotavljanje ustreznih pogojev za dojenje na delovnem mestu;</w:t>
            </w:r>
          </w:p>
        </w:tc>
        <w:tc>
          <w:tcPr>
            <w:tcW w:w="4876" w:type="dxa"/>
            <w:hideMark/>
          </w:tcPr>
          <w:p w14:paraId="5174BC3E" w14:textId="77777777" w:rsidR="004633CB" w:rsidRPr="0092229A" w:rsidRDefault="009E2B7D" w:rsidP="00681C5F">
            <w:pPr>
              <w:pStyle w:val="Normal6"/>
              <w:rPr>
                <w:szCs w:val="24"/>
              </w:rPr>
            </w:pPr>
            <w:r>
              <w:rPr>
                <w:b/>
                <w:i/>
              </w:rPr>
              <w:t>črtano</w:t>
            </w:r>
          </w:p>
        </w:tc>
      </w:tr>
    </w:tbl>
    <w:p w14:paraId="2572749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2F0AC83" w14:textId="77777777" w:rsidR="004633CB" w:rsidRPr="0092229A" w:rsidRDefault="009E2B7D" w:rsidP="004633CB">
      <w:r w:rsidRPr="0089153A">
        <w:rPr>
          <w:rStyle w:val="HideTWBExt"/>
        </w:rPr>
        <w:t>&lt;/Amend&gt;</w:t>
      </w:r>
    </w:p>
    <w:p w14:paraId="5616F2A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310</w:t>
      </w:r>
      <w:r w:rsidRPr="0089153A">
        <w:rPr>
          <w:rStyle w:val="HideTWBExt"/>
          <w:b w:val="0"/>
        </w:rPr>
        <w:t>&lt;/NumAm&gt;</w:t>
      </w:r>
    </w:p>
    <w:p w14:paraId="496710E9"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12008F3E"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3A83F3C6" w14:textId="77777777" w:rsidR="004633CB" w:rsidRPr="0092229A" w:rsidRDefault="009E2B7D" w:rsidP="004633CB">
      <w:r w:rsidRPr="0089153A">
        <w:rPr>
          <w:rStyle w:val="HideTWBExt"/>
        </w:rPr>
        <w:t>&lt;/RepeatBlock-By&gt;</w:t>
      </w:r>
    </w:p>
    <w:p w14:paraId="732BB9E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F8713D3" w14:textId="77777777" w:rsidR="004633CB" w:rsidRPr="0092229A" w:rsidRDefault="009E2B7D" w:rsidP="004633CB">
      <w:pPr>
        <w:pStyle w:val="NormalBold"/>
      </w:pPr>
      <w:r w:rsidRPr="0089153A">
        <w:rPr>
          <w:rStyle w:val="HideTWBExt"/>
          <w:b w:val="0"/>
        </w:rPr>
        <w:t>&lt;Article&gt;</w:t>
      </w:r>
      <w:r>
        <w:t>Odstavek 10</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147F02C" w14:textId="77777777" w:rsidTr="00681C5F">
        <w:trPr>
          <w:jc w:val="center"/>
        </w:trPr>
        <w:tc>
          <w:tcPr>
            <w:tcW w:w="9752" w:type="dxa"/>
            <w:gridSpan w:val="2"/>
          </w:tcPr>
          <w:p w14:paraId="2C108841" w14:textId="77777777" w:rsidR="004633CB" w:rsidRPr="0092229A" w:rsidRDefault="004633CB" w:rsidP="00681C5F">
            <w:pPr>
              <w:keepNext/>
            </w:pPr>
          </w:p>
        </w:tc>
      </w:tr>
      <w:tr w:rsidR="00E7711B" w14:paraId="47F3EF80" w14:textId="77777777" w:rsidTr="00681C5F">
        <w:trPr>
          <w:jc w:val="center"/>
        </w:trPr>
        <w:tc>
          <w:tcPr>
            <w:tcW w:w="4876" w:type="dxa"/>
            <w:hideMark/>
          </w:tcPr>
          <w:p w14:paraId="0FD57133" w14:textId="77777777" w:rsidR="004633CB" w:rsidRPr="0092229A" w:rsidRDefault="009E2B7D" w:rsidP="00681C5F">
            <w:pPr>
              <w:pStyle w:val="ColumnHeading"/>
              <w:keepNext/>
            </w:pPr>
            <w:r>
              <w:t>Predlog resolucije</w:t>
            </w:r>
          </w:p>
        </w:tc>
        <w:tc>
          <w:tcPr>
            <w:tcW w:w="4876" w:type="dxa"/>
            <w:hideMark/>
          </w:tcPr>
          <w:p w14:paraId="0A646143" w14:textId="77777777" w:rsidR="004633CB" w:rsidRPr="0092229A" w:rsidRDefault="009E2B7D" w:rsidP="00681C5F">
            <w:pPr>
              <w:pStyle w:val="ColumnHeading"/>
              <w:keepNext/>
            </w:pPr>
            <w:r>
              <w:t>Predlog spremembe</w:t>
            </w:r>
          </w:p>
        </w:tc>
      </w:tr>
      <w:tr w:rsidR="00E7711B" w14:paraId="6E241B36" w14:textId="77777777" w:rsidTr="00681C5F">
        <w:trPr>
          <w:jc w:val="center"/>
        </w:trPr>
        <w:tc>
          <w:tcPr>
            <w:tcW w:w="4876" w:type="dxa"/>
            <w:hideMark/>
          </w:tcPr>
          <w:p w14:paraId="7437E91F" w14:textId="77777777" w:rsidR="004633CB" w:rsidRPr="0092229A" w:rsidRDefault="009E2B7D" w:rsidP="00681C5F">
            <w:pPr>
              <w:pStyle w:val="Normal6"/>
            </w:pPr>
            <w:r>
              <w:t>10.</w:t>
            </w:r>
            <w:r>
              <w:tab/>
              <w:t xml:space="preserve">poziva države članice, naj razvijejo politike za krepitev materinskih, očetovskih in starševskih pravic, lažje usklajevanje poklicnega in družinskega življenja, omogočanje </w:t>
            </w:r>
            <w:r>
              <w:rPr>
                <w:b/>
                <w:i/>
              </w:rPr>
              <w:t>vrnitve žensk</w:t>
            </w:r>
            <w:r>
              <w:t xml:space="preserve"> na delo po nosečnosti in porodniškem dopustu ter zagotavljanje ustreznih pogojev za dojenje na delovnem mestu;</w:t>
            </w:r>
          </w:p>
        </w:tc>
        <w:tc>
          <w:tcPr>
            <w:tcW w:w="4876" w:type="dxa"/>
            <w:hideMark/>
          </w:tcPr>
          <w:p w14:paraId="1FF7527C" w14:textId="77777777" w:rsidR="004633CB" w:rsidRPr="0092229A" w:rsidRDefault="009E2B7D" w:rsidP="00681C5F">
            <w:pPr>
              <w:pStyle w:val="Normal6"/>
              <w:rPr>
                <w:szCs w:val="24"/>
              </w:rPr>
            </w:pPr>
            <w:r>
              <w:t>10.</w:t>
            </w:r>
            <w:r>
              <w:tab/>
              <w:t xml:space="preserve">poziva države članice, naj razvijejo politike za krepitev materinskih, očetovskih in starševskih </w:t>
            </w:r>
            <w:r>
              <w:rPr>
                <w:b/>
                <w:i/>
              </w:rPr>
              <w:t xml:space="preserve">ter </w:t>
            </w:r>
            <w:r>
              <w:t>pravic</w:t>
            </w:r>
            <w:r>
              <w:rPr>
                <w:b/>
                <w:i/>
              </w:rPr>
              <w:t xml:space="preserve"> oskrbovalca</w:t>
            </w:r>
            <w:r>
              <w:t>, lažje usklajevanje poklicnega in družinskega življenja</w:t>
            </w:r>
            <w:r>
              <w:rPr>
                <w:b/>
                <w:i/>
              </w:rPr>
              <w:t xml:space="preserve"> in prilagodljiv delovni čas</w:t>
            </w:r>
            <w:r>
              <w:t xml:space="preserve">, omogočanje </w:t>
            </w:r>
            <w:r>
              <w:rPr>
                <w:b/>
                <w:i/>
              </w:rPr>
              <w:t>dostopa ženskam do zajamčenega prihodka med porodniškim dopustom in vrnitev</w:t>
            </w:r>
            <w:r>
              <w:t xml:space="preserve"> na delo po nosečnosti in porodniškem dopustu ter zagotavljanje ustreznih pogojev za dojenje na delovnem mestu;</w:t>
            </w:r>
          </w:p>
        </w:tc>
      </w:tr>
    </w:tbl>
    <w:p w14:paraId="7A34E159"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9B6018D" w14:textId="77777777" w:rsidR="004633CB" w:rsidRPr="0092229A" w:rsidRDefault="009E2B7D" w:rsidP="004633CB">
      <w:r w:rsidRPr="0089153A">
        <w:rPr>
          <w:rStyle w:val="HideTWBExt"/>
        </w:rPr>
        <w:t>&lt;/Amend&gt;</w:t>
      </w:r>
    </w:p>
    <w:p w14:paraId="36665F8E"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311</w:t>
      </w:r>
      <w:r w:rsidRPr="0089153A">
        <w:rPr>
          <w:rStyle w:val="HideTWBExt"/>
          <w:b w:val="0"/>
        </w:rPr>
        <w:t>&lt;/NumAm&gt;</w:t>
      </w:r>
    </w:p>
    <w:p w14:paraId="106CA28E"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2A4DE81" w14:textId="77777777" w:rsidR="004633CB" w:rsidRPr="0092229A" w:rsidRDefault="009E2B7D" w:rsidP="004633CB">
      <w:r w:rsidRPr="0089153A">
        <w:rPr>
          <w:rStyle w:val="HideTWBExt"/>
        </w:rPr>
        <w:t>&lt;/RepeatBlock-By&gt;</w:t>
      </w:r>
    </w:p>
    <w:p w14:paraId="79F8C830"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824C4A9" w14:textId="77777777" w:rsidR="004633CB" w:rsidRPr="0092229A" w:rsidRDefault="009E2B7D" w:rsidP="004633CB">
      <w:pPr>
        <w:pStyle w:val="NormalBold"/>
      </w:pPr>
      <w:r w:rsidRPr="0089153A">
        <w:rPr>
          <w:rStyle w:val="HideTWBExt"/>
          <w:b w:val="0"/>
        </w:rPr>
        <w:t>&lt;Article&gt;</w:t>
      </w:r>
      <w:r>
        <w:t>Odstavek 10</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7CC9120" w14:textId="77777777" w:rsidTr="00681C5F">
        <w:trPr>
          <w:jc w:val="center"/>
        </w:trPr>
        <w:tc>
          <w:tcPr>
            <w:tcW w:w="9752" w:type="dxa"/>
            <w:gridSpan w:val="2"/>
          </w:tcPr>
          <w:p w14:paraId="15995E8A" w14:textId="77777777" w:rsidR="004633CB" w:rsidRPr="0092229A" w:rsidRDefault="004633CB" w:rsidP="00681C5F">
            <w:pPr>
              <w:keepNext/>
            </w:pPr>
          </w:p>
        </w:tc>
      </w:tr>
      <w:tr w:rsidR="00E7711B" w14:paraId="6F8D8B65" w14:textId="77777777" w:rsidTr="00681C5F">
        <w:trPr>
          <w:jc w:val="center"/>
        </w:trPr>
        <w:tc>
          <w:tcPr>
            <w:tcW w:w="4876" w:type="dxa"/>
            <w:hideMark/>
          </w:tcPr>
          <w:p w14:paraId="3DE84CEB" w14:textId="77777777" w:rsidR="004633CB" w:rsidRPr="0092229A" w:rsidRDefault="009E2B7D" w:rsidP="00681C5F">
            <w:pPr>
              <w:pStyle w:val="ColumnHeading"/>
              <w:keepNext/>
            </w:pPr>
            <w:r>
              <w:t>Predlog resolucije</w:t>
            </w:r>
          </w:p>
        </w:tc>
        <w:tc>
          <w:tcPr>
            <w:tcW w:w="4876" w:type="dxa"/>
            <w:hideMark/>
          </w:tcPr>
          <w:p w14:paraId="13DBBA7A" w14:textId="77777777" w:rsidR="004633CB" w:rsidRPr="0092229A" w:rsidRDefault="009E2B7D" w:rsidP="00681C5F">
            <w:pPr>
              <w:pStyle w:val="ColumnHeading"/>
              <w:keepNext/>
            </w:pPr>
            <w:r>
              <w:t>Predlog spremembe</w:t>
            </w:r>
          </w:p>
        </w:tc>
      </w:tr>
      <w:tr w:rsidR="00E7711B" w14:paraId="205819D7" w14:textId="77777777" w:rsidTr="00681C5F">
        <w:trPr>
          <w:jc w:val="center"/>
        </w:trPr>
        <w:tc>
          <w:tcPr>
            <w:tcW w:w="4876" w:type="dxa"/>
            <w:hideMark/>
          </w:tcPr>
          <w:p w14:paraId="2429A0EC" w14:textId="77777777" w:rsidR="004633CB" w:rsidRPr="0092229A" w:rsidRDefault="009E2B7D" w:rsidP="00681C5F">
            <w:pPr>
              <w:pStyle w:val="Normal6"/>
            </w:pPr>
            <w:r>
              <w:t>10.</w:t>
            </w:r>
            <w:r>
              <w:tab/>
              <w:t>poziva države članice, naj razvijejo politike za krepitev materinskih, očetovskih in starševskih pravic, lažje usklajevanje poklicnega in družinskega življenja, omogočanje vrnitve žensk na delo po nosečnosti in porodniškem dopustu ter zagotavljanje ustreznih pogojev za dojenje na delovnem mestu;</w:t>
            </w:r>
          </w:p>
        </w:tc>
        <w:tc>
          <w:tcPr>
            <w:tcW w:w="4876" w:type="dxa"/>
            <w:hideMark/>
          </w:tcPr>
          <w:p w14:paraId="6C0F41B1" w14:textId="77777777" w:rsidR="004633CB" w:rsidRPr="0092229A" w:rsidRDefault="009E2B7D" w:rsidP="00681C5F">
            <w:pPr>
              <w:pStyle w:val="Normal6"/>
              <w:rPr>
                <w:szCs w:val="24"/>
              </w:rPr>
            </w:pPr>
            <w:r>
              <w:t>10.</w:t>
            </w:r>
            <w:r>
              <w:tab/>
              <w:t>poziva države članice, naj razvijejo politike za krepitev materinskih, očetovskih in starševskih pravic</w:t>
            </w:r>
            <w:r>
              <w:rPr>
                <w:b/>
                <w:i/>
              </w:rPr>
              <w:t xml:space="preserve"> ter pravic oskrbovalca</w:t>
            </w:r>
            <w:r>
              <w:t>, lažje usklajevanje poklicnega in družinskega življenja</w:t>
            </w:r>
            <w:r>
              <w:rPr>
                <w:b/>
                <w:i/>
              </w:rPr>
              <w:t xml:space="preserve"> in prilagodljiv delovni čas</w:t>
            </w:r>
            <w:r>
              <w:t xml:space="preserve">, omogočanje vrnitve žensk na delo po nosečnosti in porodniškem dopustu ter zagotavljanje ustreznih pogojev za dojenje na delovnem mestu; </w:t>
            </w:r>
            <w:r>
              <w:rPr>
                <w:b/>
                <w:i/>
              </w:rPr>
              <w:t>spodbuja države članice, naj uvedejo in spodbujajo dostopne in ustrezno plačane politike očetovskega dopusta, da bodo očetje lahko spletli močne vezi z otroki, si enakovredno delili obveznosti oskrbe in si vzeli čas, potreben za podporo razvoju v zgodnjem otroštvu in dobremu počutju družine;</w:t>
            </w:r>
          </w:p>
        </w:tc>
      </w:tr>
    </w:tbl>
    <w:p w14:paraId="6EE40E5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E080E01" w14:textId="77777777" w:rsidR="004633CB" w:rsidRPr="0092229A" w:rsidRDefault="009E2B7D" w:rsidP="004633CB">
      <w:r w:rsidRPr="0089153A">
        <w:rPr>
          <w:rStyle w:val="HideTWBExt"/>
        </w:rPr>
        <w:t>&lt;/Amend&gt;</w:t>
      </w:r>
    </w:p>
    <w:p w14:paraId="560E1EE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312</w:t>
      </w:r>
      <w:r w:rsidRPr="0089153A">
        <w:rPr>
          <w:rStyle w:val="HideTWBExt"/>
          <w:b w:val="0"/>
        </w:rPr>
        <w:t>&lt;/NumAm&gt;</w:t>
      </w:r>
    </w:p>
    <w:p w14:paraId="76C40B8F" w14:textId="77777777" w:rsidR="004633CB" w:rsidRPr="0092229A" w:rsidRDefault="009E2B7D" w:rsidP="004633CB">
      <w:pPr>
        <w:pStyle w:val="NormalBold"/>
      </w:pPr>
      <w:r w:rsidRPr="0089153A">
        <w:rPr>
          <w:rStyle w:val="HideTWBExt"/>
          <w:b w:val="0"/>
        </w:rPr>
        <w:t>&lt;RepeatBlock-By&gt;&lt;Members&gt;</w:t>
      </w:r>
      <w:r>
        <w:t>Martine Kemp, Liesbet Sommen, Regina Doherty</w:t>
      </w:r>
      <w:r w:rsidRPr="0089153A">
        <w:rPr>
          <w:rStyle w:val="HideTWBExt"/>
          <w:b w:val="0"/>
        </w:rPr>
        <w:t>&lt;/Members&gt;</w:t>
      </w:r>
    </w:p>
    <w:p w14:paraId="59FC5B05" w14:textId="77777777" w:rsidR="004633CB" w:rsidRPr="0092229A" w:rsidRDefault="009E2B7D" w:rsidP="004633CB">
      <w:r w:rsidRPr="0089153A">
        <w:rPr>
          <w:rStyle w:val="HideTWBExt"/>
        </w:rPr>
        <w:t>&lt;/RepeatBlock-By&gt;</w:t>
      </w:r>
    </w:p>
    <w:p w14:paraId="413CA23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E27D1D3" w14:textId="77777777" w:rsidR="004633CB" w:rsidRPr="0092229A" w:rsidRDefault="009E2B7D" w:rsidP="004633CB">
      <w:pPr>
        <w:pStyle w:val="NormalBold"/>
      </w:pPr>
      <w:r w:rsidRPr="0089153A">
        <w:rPr>
          <w:rStyle w:val="HideTWBExt"/>
          <w:b w:val="0"/>
        </w:rPr>
        <w:t>&lt;Article&gt;</w:t>
      </w:r>
      <w:r>
        <w:t>Odstavek 10</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6F4D572" w14:textId="77777777" w:rsidTr="00681C5F">
        <w:trPr>
          <w:jc w:val="center"/>
        </w:trPr>
        <w:tc>
          <w:tcPr>
            <w:tcW w:w="9752" w:type="dxa"/>
            <w:gridSpan w:val="2"/>
          </w:tcPr>
          <w:p w14:paraId="68A96E2E" w14:textId="77777777" w:rsidR="004633CB" w:rsidRPr="0092229A" w:rsidRDefault="004633CB" w:rsidP="00681C5F">
            <w:pPr>
              <w:keepNext/>
            </w:pPr>
          </w:p>
        </w:tc>
      </w:tr>
      <w:tr w:rsidR="00E7711B" w14:paraId="7A17735E" w14:textId="77777777" w:rsidTr="00681C5F">
        <w:trPr>
          <w:jc w:val="center"/>
        </w:trPr>
        <w:tc>
          <w:tcPr>
            <w:tcW w:w="4876" w:type="dxa"/>
            <w:hideMark/>
          </w:tcPr>
          <w:p w14:paraId="39AD3E1F" w14:textId="77777777" w:rsidR="004633CB" w:rsidRPr="0092229A" w:rsidRDefault="009E2B7D" w:rsidP="00681C5F">
            <w:pPr>
              <w:pStyle w:val="ColumnHeading"/>
              <w:keepNext/>
            </w:pPr>
            <w:r>
              <w:t>Predlog resolucije</w:t>
            </w:r>
          </w:p>
        </w:tc>
        <w:tc>
          <w:tcPr>
            <w:tcW w:w="4876" w:type="dxa"/>
            <w:hideMark/>
          </w:tcPr>
          <w:p w14:paraId="4634FE95" w14:textId="77777777" w:rsidR="004633CB" w:rsidRPr="0092229A" w:rsidRDefault="009E2B7D" w:rsidP="00681C5F">
            <w:pPr>
              <w:pStyle w:val="ColumnHeading"/>
              <w:keepNext/>
            </w:pPr>
            <w:r>
              <w:t>Predlog spremembe</w:t>
            </w:r>
          </w:p>
        </w:tc>
      </w:tr>
      <w:tr w:rsidR="00E7711B" w14:paraId="26477DA4" w14:textId="77777777" w:rsidTr="00681C5F">
        <w:trPr>
          <w:jc w:val="center"/>
        </w:trPr>
        <w:tc>
          <w:tcPr>
            <w:tcW w:w="4876" w:type="dxa"/>
            <w:hideMark/>
          </w:tcPr>
          <w:p w14:paraId="70B1C3CC" w14:textId="77777777" w:rsidR="004633CB" w:rsidRPr="0092229A" w:rsidRDefault="009E2B7D" w:rsidP="00681C5F">
            <w:pPr>
              <w:pStyle w:val="Normal6"/>
            </w:pPr>
            <w:r>
              <w:t>10.</w:t>
            </w:r>
            <w:r>
              <w:tab/>
              <w:t xml:space="preserve">poziva države članice, naj razvijejo politike za krepitev materinskih, očetovskih in starševskih pravic, lažje usklajevanje poklicnega in družinskega življenja, </w:t>
            </w:r>
            <w:r>
              <w:rPr>
                <w:b/>
                <w:i/>
              </w:rPr>
              <w:t>omogočanje vrnitve</w:t>
            </w:r>
            <w:r>
              <w:t xml:space="preserve"> žensk </w:t>
            </w:r>
            <w:r>
              <w:rPr>
                <w:b/>
                <w:i/>
              </w:rPr>
              <w:t>na delo</w:t>
            </w:r>
            <w:r>
              <w:t xml:space="preserve"> po nosečnosti in porodniškem dopustu ter zagotavljanje ustreznih pogojev za dojenje na delovnem mestu;</w:t>
            </w:r>
          </w:p>
        </w:tc>
        <w:tc>
          <w:tcPr>
            <w:tcW w:w="4876" w:type="dxa"/>
            <w:hideMark/>
          </w:tcPr>
          <w:p w14:paraId="6EB1639D" w14:textId="77777777" w:rsidR="004633CB" w:rsidRPr="0092229A" w:rsidRDefault="009E2B7D" w:rsidP="00681C5F">
            <w:pPr>
              <w:pStyle w:val="Normal6"/>
              <w:rPr>
                <w:szCs w:val="24"/>
              </w:rPr>
            </w:pPr>
            <w:r>
              <w:t>10.</w:t>
            </w:r>
            <w:r>
              <w:tab/>
              <w:t xml:space="preserve">poziva države članice, naj razvijejo politike za krepitev materinskih, očetovskih in starševskih pravic, lažje usklajevanje poklicnega in družinskega življenja, </w:t>
            </w:r>
            <w:r>
              <w:rPr>
                <w:b/>
                <w:i/>
              </w:rPr>
              <w:t>podprejo ponovno vključitev</w:t>
            </w:r>
            <w:r>
              <w:t xml:space="preserve"> žensk </w:t>
            </w:r>
            <w:r>
              <w:rPr>
                <w:b/>
                <w:i/>
              </w:rPr>
              <w:t>v delovni proces</w:t>
            </w:r>
            <w:r>
              <w:t xml:space="preserve"> po nosečnosti in porodniškem dopustu ter zagotavljanje ustreznih pogojev za dojenje na delovnem mestu;</w:t>
            </w:r>
          </w:p>
        </w:tc>
      </w:tr>
    </w:tbl>
    <w:p w14:paraId="1FABBCF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A7C4484" w14:textId="77777777" w:rsidR="004633CB" w:rsidRPr="0092229A" w:rsidRDefault="009E2B7D" w:rsidP="004633CB">
      <w:r w:rsidRPr="0089153A">
        <w:rPr>
          <w:rStyle w:val="HideTWBExt"/>
        </w:rPr>
        <w:t>&lt;/Amend&gt;</w:t>
      </w:r>
    </w:p>
    <w:p w14:paraId="2C5D431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313</w:t>
      </w:r>
      <w:r w:rsidRPr="0089153A">
        <w:rPr>
          <w:rStyle w:val="HideTWBExt"/>
          <w:b w:val="0"/>
        </w:rPr>
        <w:t>&lt;/NumAm&gt;</w:t>
      </w:r>
    </w:p>
    <w:p w14:paraId="10E27EC1" w14:textId="77777777" w:rsidR="004633CB" w:rsidRPr="0092229A" w:rsidRDefault="009E2B7D" w:rsidP="004633CB">
      <w:pPr>
        <w:pStyle w:val="NormalBold"/>
      </w:pPr>
      <w:r w:rsidRPr="0089153A">
        <w:rPr>
          <w:rStyle w:val="HideTWBExt"/>
          <w:b w:val="0"/>
        </w:rPr>
        <w:t>&lt;RepeatBlock-By&gt;&lt;Members&gt;</w:t>
      </w:r>
      <w:r>
        <w:t>Juan Carlos Girauta Vidal, Séverine Werbrouck, Pál Szekeres</w:t>
      </w:r>
      <w:r w:rsidRPr="0089153A">
        <w:rPr>
          <w:rStyle w:val="HideTWBExt"/>
          <w:b w:val="0"/>
        </w:rPr>
        <w:t>&lt;/Members&gt;</w:t>
      </w:r>
    </w:p>
    <w:p w14:paraId="5C255F98" w14:textId="77777777" w:rsidR="004633CB" w:rsidRPr="0092229A" w:rsidRDefault="009E2B7D" w:rsidP="004633CB">
      <w:r w:rsidRPr="0089153A">
        <w:rPr>
          <w:rStyle w:val="HideTWBExt"/>
        </w:rPr>
        <w:t>&lt;/RepeatBlock-By&gt;</w:t>
      </w:r>
    </w:p>
    <w:p w14:paraId="20D12DE0"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3D9B42F" w14:textId="77777777" w:rsidR="004633CB" w:rsidRPr="0092229A" w:rsidRDefault="009E2B7D" w:rsidP="004633CB">
      <w:pPr>
        <w:pStyle w:val="NormalBold"/>
      </w:pPr>
      <w:r w:rsidRPr="0089153A">
        <w:rPr>
          <w:rStyle w:val="HideTWBExt"/>
          <w:b w:val="0"/>
        </w:rPr>
        <w:t>&lt;Article&gt;</w:t>
      </w:r>
      <w:r>
        <w:t>Odstavek 10</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AD8B274" w14:textId="77777777" w:rsidTr="00681C5F">
        <w:trPr>
          <w:jc w:val="center"/>
        </w:trPr>
        <w:tc>
          <w:tcPr>
            <w:tcW w:w="9752" w:type="dxa"/>
            <w:gridSpan w:val="2"/>
          </w:tcPr>
          <w:p w14:paraId="21E21F55" w14:textId="77777777" w:rsidR="004633CB" w:rsidRPr="0092229A" w:rsidRDefault="004633CB" w:rsidP="00681C5F">
            <w:pPr>
              <w:keepNext/>
            </w:pPr>
          </w:p>
        </w:tc>
      </w:tr>
      <w:tr w:rsidR="00E7711B" w14:paraId="78FAD1AF" w14:textId="77777777" w:rsidTr="00681C5F">
        <w:trPr>
          <w:jc w:val="center"/>
        </w:trPr>
        <w:tc>
          <w:tcPr>
            <w:tcW w:w="4876" w:type="dxa"/>
            <w:hideMark/>
          </w:tcPr>
          <w:p w14:paraId="6642FD48" w14:textId="77777777" w:rsidR="004633CB" w:rsidRPr="0092229A" w:rsidRDefault="009E2B7D" w:rsidP="00681C5F">
            <w:pPr>
              <w:pStyle w:val="ColumnHeading"/>
              <w:keepNext/>
            </w:pPr>
            <w:r>
              <w:t>Predlog resolucije</w:t>
            </w:r>
          </w:p>
        </w:tc>
        <w:tc>
          <w:tcPr>
            <w:tcW w:w="4876" w:type="dxa"/>
            <w:hideMark/>
          </w:tcPr>
          <w:p w14:paraId="32FB97C9" w14:textId="77777777" w:rsidR="004633CB" w:rsidRPr="0092229A" w:rsidRDefault="009E2B7D" w:rsidP="00681C5F">
            <w:pPr>
              <w:pStyle w:val="ColumnHeading"/>
              <w:keepNext/>
            </w:pPr>
            <w:r>
              <w:t>Predlog spremembe</w:t>
            </w:r>
          </w:p>
        </w:tc>
      </w:tr>
      <w:tr w:rsidR="00E7711B" w14:paraId="374908E3" w14:textId="77777777" w:rsidTr="00681C5F">
        <w:trPr>
          <w:jc w:val="center"/>
        </w:trPr>
        <w:tc>
          <w:tcPr>
            <w:tcW w:w="4876" w:type="dxa"/>
            <w:hideMark/>
          </w:tcPr>
          <w:p w14:paraId="494B1458" w14:textId="77777777" w:rsidR="004633CB" w:rsidRPr="0092229A" w:rsidRDefault="009E2B7D" w:rsidP="00681C5F">
            <w:pPr>
              <w:pStyle w:val="Normal6"/>
            </w:pPr>
            <w:r>
              <w:t>10.</w:t>
            </w:r>
            <w:r>
              <w:tab/>
            </w:r>
            <w:r>
              <w:rPr>
                <w:b/>
                <w:i/>
              </w:rPr>
              <w:t>poziva države članice</w:t>
            </w:r>
            <w:r>
              <w:t xml:space="preserve">, naj razvijejo politike za krepitev </w:t>
            </w:r>
            <w:r>
              <w:rPr>
                <w:b/>
                <w:i/>
              </w:rPr>
              <w:t>materinskih</w:t>
            </w:r>
            <w:r>
              <w:t xml:space="preserve">, </w:t>
            </w:r>
            <w:r>
              <w:rPr>
                <w:b/>
                <w:i/>
              </w:rPr>
              <w:t>očetovskih</w:t>
            </w:r>
            <w:r>
              <w:t xml:space="preserve"> in </w:t>
            </w:r>
            <w:r>
              <w:rPr>
                <w:b/>
                <w:i/>
              </w:rPr>
              <w:t>starševskih pravic</w:t>
            </w:r>
            <w:r>
              <w:t>, lažje usklajevanje poklicnega in družinskega življenja, omogočanje vrnitve žensk na delo po nosečnosti in porodniškem dopustu ter zagotavljanje ustreznih pogojev za dojenje na delovnem mestu;</w:t>
            </w:r>
          </w:p>
        </w:tc>
        <w:tc>
          <w:tcPr>
            <w:tcW w:w="4876" w:type="dxa"/>
            <w:hideMark/>
          </w:tcPr>
          <w:p w14:paraId="605851DA" w14:textId="77777777" w:rsidR="004633CB" w:rsidRPr="0092229A" w:rsidRDefault="009E2B7D" w:rsidP="00681C5F">
            <w:pPr>
              <w:pStyle w:val="Normal6"/>
              <w:rPr>
                <w:szCs w:val="24"/>
              </w:rPr>
            </w:pPr>
            <w:r>
              <w:t>10.</w:t>
            </w:r>
            <w:r>
              <w:tab/>
            </w:r>
            <w:r>
              <w:rPr>
                <w:b/>
                <w:i/>
              </w:rPr>
              <w:t>priporoča državam članicam</w:t>
            </w:r>
            <w:r>
              <w:t xml:space="preserve">, naj razvijejo politike za krepitev </w:t>
            </w:r>
            <w:r>
              <w:rPr>
                <w:b/>
                <w:i/>
              </w:rPr>
              <w:t>družine</w:t>
            </w:r>
            <w:r>
              <w:t xml:space="preserve">, </w:t>
            </w:r>
            <w:r>
              <w:rPr>
                <w:b/>
                <w:i/>
              </w:rPr>
              <w:t>rodnosti</w:t>
            </w:r>
            <w:r>
              <w:t xml:space="preserve"> in </w:t>
            </w:r>
            <w:r>
              <w:rPr>
                <w:b/>
                <w:i/>
              </w:rPr>
              <w:t>materinstva</w:t>
            </w:r>
            <w:r>
              <w:t>, lažje usklajevanje poklicnega in družinskega življenja, omogočanje vrnitve žensk na delo po nosečnosti in porodniškem dopustu ter zagotavljanje ustreznih pogojev za dojenje na delovnem mestu;</w:t>
            </w:r>
          </w:p>
        </w:tc>
      </w:tr>
    </w:tbl>
    <w:p w14:paraId="07E6CD8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C666398" w14:textId="77777777" w:rsidR="004633CB" w:rsidRPr="0092229A" w:rsidRDefault="009E2B7D" w:rsidP="004633CB">
      <w:r w:rsidRPr="0089153A">
        <w:rPr>
          <w:rStyle w:val="HideTWBExt"/>
        </w:rPr>
        <w:t>&lt;/Amend&gt;</w:t>
      </w:r>
    </w:p>
    <w:p w14:paraId="3F078B9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314</w:t>
      </w:r>
      <w:r w:rsidRPr="0089153A">
        <w:rPr>
          <w:rStyle w:val="HideTWBExt"/>
          <w:b w:val="0"/>
        </w:rPr>
        <w:t>&lt;/NumAm&gt;</w:t>
      </w:r>
    </w:p>
    <w:p w14:paraId="1F841E97" w14:textId="77777777" w:rsidR="004633CB" w:rsidRPr="0092229A" w:rsidRDefault="009E2B7D" w:rsidP="004633CB">
      <w:pPr>
        <w:pStyle w:val="NormalBold"/>
      </w:pPr>
      <w:r w:rsidRPr="0089153A">
        <w:rPr>
          <w:rStyle w:val="HideTWBExt"/>
          <w:b w:val="0"/>
        </w:rPr>
        <w:t>&lt;RepeatBlock-By&gt;&lt;Members&gt;</w:t>
      </w:r>
      <w:r>
        <w:t>Séverine Werbrouck</w:t>
      </w:r>
      <w:r w:rsidRPr="0089153A">
        <w:rPr>
          <w:rStyle w:val="HideTWBExt"/>
          <w:b w:val="0"/>
        </w:rPr>
        <w:t>&lt;/Members&gt;</w:t>
      </w:r>
    </w:p>
    <w:p w14:paraId="2A9659CD" w14:textId="77777777" w:rsidR="004633CB" w:rsidRPr="0092229A" w:rsidRDefault="009E2B7D" w:rsidP="004633CB">
      <w:r w:rsidRPr="0089153A">
        <w:rPr>
          <w:rStyle w:val="HideTWBExt"/>
        </w:rPr>
        <w:t>&lt;/RepeatBlock-By&gt;</w:t>
      </w:r>
    </w:p>
    <w:p w14:paraId="64FFEA3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8C9D4B1" w14:textId="77777777" w:rsidR="004633CB" w:rsidRPr="0092229A" w:rsidRDefault="009E2B7D" w:rsidP="004633CB">
      <w:pPr>
        <w:pStyle w:val="NormalBold"/>
      </w:pPr>
      <w:r w:rsidRPr="0089153A">
        <w:rPr>
          <w:rStyle w:val="HideTWBExt"/>
          <w:b w:val="0"/>
        </w:rPr>
        <w:t>&lt;Article&gt;</w:t>
      </w:r>
      <w:r>
        <w:t>Odstavek 10 – pododstavek 1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3737813" w14:textId="77777777" w:rsidTr="00681C5F">
        <w:trPr>
          <w:jc w:val="center"/>
        </w:trPr>
        <w:tc>
          <w:tcPr>
            <w:tcW w:w="9752" w:type="dxa"/>
            <w:gridSpan w:val="2"/>
          </w:tcPr>
          <w:p w14:paraId="01F15C6D" w14:textId="77777777" w:rsidR="004633CB" w:rsidRPr="0092229A" w:rsidRDefault="004633CB" w:rsidP="00681C5F">
            <w:pPr>
              <w:keepNext/>
            </w:pPr>
          </w:p>
        </w:tc>
      </w:tr>
      <w:tr w:rsidR="00E7711B" w14:paraId="24ED5D61" w14:textId="77777777" w:rsidTr="00681C5F">
        <w:trPr>
          <w:jc w:val="center"/>
        </w:trPr>
        <w:tc>
          <w:tcPr>
            <w:tcW w:w="4876" w:type="dxa"/>
            <w:hideMark/>
          </w:tcPr>
          <w:p w14:paraId="1FD22668" w14:textId="77777777" w:rsidR="004633CB" w:rsidRPr="0092229A" w:rsidRDefault="009E2B7D" w:rsidP="00681C5F">
            <w:pPr>
              <w:pStyle w:val="ColumnHeading"/>
              <w:keepNext/>
            </w:pPr>
            <w:r>
              <w:t>Predlog resolucije</w:t>
            </w:r>
          </w:p>
        </w:tc>
        <w:tc>
          <w:tcPr>
            <w:tcW w:w="4876" w:type="dxa"/>
            <w:hideMark/>
          </w:tcPr>
          <w:p w14:paraId="5C18226B" w14:textId="77777777" w:rsidR="004633CB" w:rsidRPr="0092229A" w:rsidRDefault="009E2B7D" w:rsidP="00681C5F">
            <w:pPr>
              <w:pStyle w:val="ColumnHeading"/>
              <w:keepNext/>
            </w:pPr>
            <w:r>
              <w:t>Predlog spremembe</w:t>
            </w:r>
          </w:p>
        </w:tc>
      </w:tr>
      <w:tr w:rsidR="00E7711B" w14:paraId="16383390" w14:textId="77777777" w:rsidTr="00681C5F">
        <w:trPr>
          <w:jc w:val="center"/>
        </w:trPr>
        <w:tc>
          <w:tcPr>
            <w:tcW w:w="4876" w:type="dxa"/>
          </w:tcPr>
          <w:p w14:paraId="41242B67" w14:textId="77777777" w:rsidR="004633CB" w:rsidRPr="0092229A" w:rsidRDefault="004633CB" w:rsidP="00681C5F">
            <w:pPr>
              <w:pStyle w:val="Normal6"/>
            </w:pPr>
          </w:p>
        </w:tc>
        <w:tc>
          <w:tcPr>
            <w:tcW w:w="4876" w:type="dxa"/>
            <w:hideMark/>
          </w:tcPr>
          <w:p w14:paraId="23A1EE1A" w14:textId="77777777" w:rsidR="004633CB" w:rsidRPr="0092229A" w:rsidRDefault="009E2B7D" w:rsidP="00681C5F">
            <w:pPr>
              <w:pStyle w:val="Normal6"/>
              <w:rPr>
                <w:szCs w:val="24"/>
              </w:rPr>
            </w:pPr>
            <w:r>
              <w:rPr>
                <w:b/>
                <w:i/>
              </w:rPr>
              <w:t>poudarja, da je treba pri teh politikah posebno pozornost nameniti materam samohranilkam in spoštovati svobodo vseh mater, da se vrnejo na delo ali ne, ne da bi izvajali kakršen koli pritisk, da bo to lahko ostala svobodna izbira, ki bo spoštovala zahteve glede izobrazbe;</w:t>
            </w:r>
          </w:p>
        </w:tc>
      </w:tr>
    </w:tbl>
    <w:p w14:paraId="051EE62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{FR}</w:t>
      </w:r>
      <w:r w:rsidRPr="0092229A">
        <w:rPr>
          <w:noProof w:val="0"/>
        </w:rPr>
        <w:t>fr</w:t>
      </w:r>
      <w:r w:rsidRPr="0089153A">
        <w:rPr>
          <w:rStyle w:val="HideTWBExt"/>
        </w:rPr>
        <w:t>&lt;/Original&gt;</w:t>
      </w:r>
    </w:p>
    <w:p w14:paraId="0D70C4B5" w14:textId="77777777" w:rsidR="004633CB" w:rsidRPr="0092229A" w:rsidRDefault="009E2B7D" w:rsidP="004633CB">
      <w:r w:rsidRPr="0089153A">
        <w:rPr>
          <w:rStyle w:val="HideTWBExt"/>
        </w:rPr>
        <w:t>&lt;/Amend&gt;</w:t>
      </w:r>
    </w:p>
    <w:p w14:paraId="3A37195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315</w:t>
      </w:r>
      <w:r w:rsidRPr="0089153A">
        <w:rPr>
          <w:rStyle w:val="HideTWBExt"/>
          <w:b w:val="0"/>
        </w:rPr>
        <w:t>&lt;/NumAm&gt;</w:t>
      </w:r>
    </w:p>
    <w:p w14:paraId="6ED4D4CE"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75F4E2BC" w14:textId="77777777" w:rsidR="004633CB" w:rsidRPr="0092229A" w:rsidRDefault="009E2B7D" w:rsidP="004633CB">
      <w:r w:rsidRPr="0089153A">
        <w:rPr>
          <w:rStyle w:val="HideTWBExt"/>
        </w:rPr>
        <w:t>&lt;/RepeatBlock-By&gt;</w:t>
      </w:r>
    </w:p>
    <w:p w14:paraId="4EAB48E5"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C186A1C" w14:textId="77777777" w:rsidR="004633CB" w:rsidRPr="0092229A" w:rsidRDefault="009E2B7D" w:rsidP="004633CB">
      <w:pPr>
        <w:pStyle w:val="NormalBold"/>
      </w:pPr>
      <w:r w:rsidRPr="0089153A">
        <w:rPr>
          <w:rStyle w:val="HideTWBExt"/>
          <w:b w:val="0"/>
        </w:rPr>
        <w:t>&lt;Article&gt;</w:t>
      </w:r>
      <w:r>
        <w:t>Odstavek 10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1EA0C7B" w14:textId="77777777" w:rsidTr="00681C5F">
        <w:trPr>
          <w:jc w:val="center"/>
        </w:trPr>
        <w:tc>
          <w:tcPr>
            <w:tcW w:w="9752" w:type="dxa"/>
            <w:gridSpan w:val="2"/>
          </w:tcPr>
          <w:p w14:paraId="6FAB83BE" w14:textId="77777777" w:rsidR="004633CB" w:rsidRPr="0092229A" w:rsidRDefault="004633CB" w:rsidP="00681C5F">
            <w:pPr>
              <w:keepNext/>
            </w:pPr>
          </w:p>
        </w:tc>
      </w:tr>
      <w:tr w:rsidR="00E7711B" w14:paraId="3D999C7C" w14:textId="77777777" w:rsidTr="00681C5F">
        <w:trPr>
          <w:jc w:val="center"/>
        </w:trPr>
        <w:tc>
          <w:tcPr>
            <w:tcW w:w="4876" w:type="dxa"/>
            <w:hideMark/>
          </w:tcPr>
          <w:p w14:paraId="2AED9949" w14:textId="77777777" w:rsidR="004633CB" w:rsidRPr="0092229A" w:rsidRDefault="009E2B7D" w:rsidP="00681C5F">
            <w:pPr>
              <w:pStyle w:val="ColumnHeading"/>
              <w:keepNext/>
            </w:pPr>
            <w:r>
              <w:t>Predlog resolucije</w:t>
            </w:r>
          </w:p>
        </w:tc>
        <w:tc>
          <w:tcPr>
            <w:tcW w:w="4876" w:type="dxa"/>
            <w:hideMark/>
          </w:tcPr>
          <w:p w14:paraId="781E4DBF" w14:textId="77777777" w:rsidR="004633CB" w:rsidRPr="0092229A" w:rsidRDefault="009E2B7D" w:rsidP="00681C5F">
            <w:pPr>
              <w:pStyle w:val="ColumnHeading"/>
              <w:keepNext/>
            </w:pPr>
            <w:r>
              <w:t>Predlog spremembe</w:t>
            </w:r>
          </w:p>
        </w:tc>
      </w:tr>
      <w:tr w:rsidR="00E7711B" w14:paraId="7B9EE2FB" w14:textId="77777777" w:rsidTr="00681C5F">
        <w:trPr>
          <w:jc w:val="center"/>
        </w:trPr>
        <w:tc>
          <w:tcPr>
            <w:tcW w:w="4876" w:type="dxa"/>
          </w:tcPr>
          <w:p w14:paraId="491523E1" w14:textId="77777777" w:rsidR="004633CB" w:rsidRPr="0092229A" w:rsidRDefault="004633CB" w:rsidP="00681C5F">
            <w:pPr>
              <w:pStyle w:val="Normal6"/>
            </w:pPr>
          </w:p>
        </w:tc>
        <w:tc>
          <w:tcPr>
            <w:tcW w:w="4876" w:type="dxa"/>
            <w:hideMark/>
          </w:tcPr>
          <w:p w14:paraId="4B0E389E" w14:textId="77777777" w:rsidR="004633CB" w:rsidRPr="0092229A" w:rsidRDefault="009E2B7D" w:rsidP="00681C5F">
            <w:pPr>
              <w:pStyle w:val="Normal6"/>
              <w:rPr>
                <w:szCs w:val="24"/>
              </w:rPr>
            </w:pPr>
            <w:r>
              <w:rPr>
                <w:b/>
                <w:i/>
              </w:rPr>
              <w:t>10a.</w:t>
            </w:r>
            <w:r>
              <w:rPr>
                <w:b/>
                <w:i/>
              </w:rPr>
              <w:tab/>
              <w:t>opozarja na nesorazmeren vpliv neplačanega skrbstvenega dela na gospodarsko varnost žensk; poziva Komisijo in države članice, naj poskrbijo za celovito izvajanje direktive o usklajevanju poklicnega in zasebnega življenja ter večje priznavanje vloge neformalnih oskrbovalcev z ustreznimi nadomestnimi storitvami oskrbe in podporo za predšolsko vzgojo in varstvo za družine z nizkimi dohodki; spodbuja države članice, naj preučijo možnost sprejetja prakse za izplačilo mesečnih nadomestil neformalnim oskrbovalcem posameznikov, zlasti iz gospodinjstev z nizkimi dohodki, za katere se na podlagi strokovne ocene ugotovi, da ne morejo samostojno živeti, kot sredstva za podporo dostojne oskrbe v skupnosti; spodbuja države članice, naj te ukrepe vključijo v nacionalne okvire socialne zaščite in dolgotrajne oskrbe v okviru celovitih politik za boj proti revščini;</w:t>
            </w:r>
          </w:p>
        </w:tc>
      </w:tr>
    </w:tbl>
    <w:p w14:paraId="1976B25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9A58B4C" w14:textId="77777777" w:rsidR="004633CB" w:rsidRPr="0092229A" w:rsidRDefault="009E2B7D" w:rsidP="004633CB">
      <w:r w:rsidRPr="0089153A">
        <w:rPr>
          <w:rStyle w:val="HideTWBExt"/>
        </w:rPr>
        <w:t>&lt;/Amend&gt;</w:t>
      </w:r>
    </w:p>
    <w:p w14:paraId="5EDDE9EE"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316</w:t>
      </w:r>
      <w:r w:rsidRPr="0089153A">
        <w:rPr>
          <w:rStyle w:val="HideTWBExt"/>
          <w:b w:val="0"/>
        </w:rPr>
        <w:t>&lt;/NumAm&gt;</w:t>
      </w:r>
    </w:p>
    <w:p w14:paraId="02642B1A"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57D63D8A" w14:textId="77777777" w:rsidR="004633CB" w:rsidRPr="0092229A" w:rsidRDefault="009E2B7D" w:rsidP="004633CB">
      <w:r w:rsidRPr="0089153A">
        <w:rPr>
          <w:rStyle w:val="HideTWBExt"/>
        </w:rPr>
        <w:t>&lt;/RepeatBlock-By&gt;</w:t>
      </w:r>
    </w:p>
    <w:p w14:paraId="5103C0B5"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804CDFA" w14:textId="77777777" w:rsidR="004633CB" w:rsidRPr="0092229A" w:rsidRDefault="009E2B7D" w:rsidP="004633CB">
      <w:pPr>
        <w:pStyle w:val="NormalBold"/>
      </w:pPr>
      <w:r w:rsidRPr="0089153A">
        <w:rPr>
          <w:rStyle w:val="HideTWBExt"/>
          <w:b w:val="0"/>
        </w:rPr>
        <w:t>&lt;Article&gt;</w:t>
      </w:r>
      <w:r>
        <w:t>Odstavek 10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9C7FF7A" w14:textId="77777777" w:rsidTr="00681C5F">
        <w:trPr>
          <w:jc w:val="center"/>
        </w:trPr>
        <w:tc>
          <w:tcPr>
            <w:tcW w:w="9752" w:type="dxa"/>
            <w:gridSpan w:val="2"/>
          </w:tcPr>
          <w:p w14:paraId="0B5EAAB8" w14:textId="77777777" w:rsidR="004633CB" w:rsidRPr="0092229A" w:rsidRDefault="004633CB" w:rsidP="00681C5F">
            <w:pPr>
              <w:keepNext/>
            </w:pPr>
          </w:p>
        </w:tc>
      </w:tr>
      <w:tr w:rsidR="00E7711B" w14:paraId="3BFE7D47" w14:textId="77777777" w:rsidTr="00681C5F">
        <w:trPr>
          <w:jc w:val="center"/>
        </w:trPr>
        <w:tc>
          <w:tcPr>
            <w:tcW w:w="4876" w:type="dxa"/>
            <w:hideMark/>
          </w:tcPr>
          <w:p w14:paraId="18A0D2B9" w14:textId="77777777" w:rsidR="004633CB" w:rsidRPr="0092229A" w:rsidRDefault="009E2B7D" w:rsidP="00681C5F">
            <w:pPr>
              <w:pStyle w:val="ColumnHeading"/>
              <w:keepNext/>
            </w:pPr>
            <w:r>
              <w:t>Predlog resolucije</w:t>
            </w:r>
          </w:p>
        </w:tc>
        <w:tc>
          <w:tcPr>
            <w:tcW w:w="4876" w:type="dxa"/>
            <w:hideMark/>
          </w:tcPr>
          <w:p w14:paraId="6CC0D028" w14:textId="77777777" w:rsidR="004633CB" w:rsidRPr="0092229A" w:rsidRDefault="009E2B7D" w:rsidP="00681C5F">
            <w:pPr>
              <w:pStyle w:val="ColumnHeading"/>
              <w:keepNext/>
            </w:pPr>
            <w:r>
              <w:t>Predlog spremembe</w:t>
            </w:r>
          </w:p>
        </w:tc>
      </w:tr>
      <w:tr w:rsidR="00E7711B" w14:paraId="32B4B9CF" w14:textId="77777777" w:rsidTr="00681C5F">
        <w:trPr>
          <w:jc w:val="center"/>
        </w:trPr>
        <w:tc>
          <w:tcPr>
            <w:tcW w:w="4876" w:type="dxa"/>
          </w:tcPr>
          <w:p w14:paraId="2D18D241" w14:textId="77777777" w:rsidR="004633CB" w:rsidRPr="0092229A" w:rsidRDefault="004633CB" w:rsidP="00681C5F">
            <w:pPr>
              <w:pStyle w:val="Normal6"/>
            </w:pPr>
          </w:p>
        </w:tc>
        <w:tc>
          <w:tcPr>
            <w:tcW w:w="4876" w:type="dxa"/>
            <w:hideMark/>
          </w:tcPr>
          <w:p w14:paraId="2C46C9B4" w14:textId="77777777" w:rsidR="004633CB" w:rsidRPr="0092229A" w:rsidRDefault="009E2B7D" w:rsidP="00681C5F">
            <w:pPr>
              <w:pStyle w:val="Normal6"/>
              <w:rPr>
                <w:szCs w:val="24"/>
              </w:rPr>
            </w:pPr>
            <w:r>
              <w:rPr>
                <w:b/>
                <w:i/>
              </w:rPr>
              <w:t>10a.</w:t>
            </w:r>
            <w:r>
              <w:rPr>
                <w:b/>
                <w:i/>
              </w:rPr>
              <w:tab/>
              <w:t>poziva države članice, naj vzpostavijo in podprejo sprejemne centre za brezdomce, ki nudijo osnovno in specializirano zdravstveno oskrbo, prilagojeno potrebam brezdomcev, vključno s storitvami na področju telesnega in duševnega zdravja, ki jih dopolnjujejo izobraževalni programi za preprečevanje zlorabe drog, tudi s svetovanjem, ter pobude za razvoj znanj in spretnosti, da bi se lažje ponovno vključili v družbo; Evropska komisija zagotovi smernice za učinkovito in humano delovanje teh sprejemnih centrov in pomaga pri izmenjavi najboljše prakse med državami članicami;</w:t>
            </w:r>
          </w:p>
        </w:tc>
      </w:tr>
    </w:tbl>
    <w:p w14:paraId="5A49159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0CEF297" w14:textId="77777777" w:rsidR="004633CB" w:rsidRPr="0092229A" w:rsidRDefault="009E2B7D" w:rsidP="004633CB">
      <w:r w:rsidRPr="0089153A">
        <w:rPr>
          <w:rStyle w:val="HideTWBExt"/>
        </w:rPr>
        <w:t>&lt;/Amend&gt;</w:t>
      </w:r>
    </w:p>
    <w:p w14:paraId="5E3D5A6E"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317</w:t>
      </w:r>
      <w:r w:rsidRPr="0089153A">
        <w:rPr>
          <w:rStyle w:val="HideTWBExt"/>
          <w:b w:val="0"/>
        </w:rPr>
        <w:t>&lt;/NumAm&gt;</w:t>
      </w:r>
    </w:p>
    <w:p w14:paraId="72C3040D"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3E7F5B9C" w14:textId="77777777" w:rsidR="004633CB" w:rsidRPr="0092229A" w:rsidRDefault="009E2B7D" w:rsidP="004633CB">
      <w:r w:rsidRPr="0089153A">
        <w:rPr>
          <w:rStyle w:val="HideTWBExt"/>
        </w:rPr>
        <w:t>&lt;/RepeatBlock-By&gt;</w:t>
      </w:r>
    </w:p>
    <w:p w14:paraId="36EA574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723E077" w14:textId="77777777" w:rsidR="004633CB" w:rsidRPr="0092229A" w:rsidRDefault="009E2B7D" w:rsidP="004633CB">
      <w:pPr>
        <w:pStyle w:val="NormalBold"/>
      </w:pPr>
      <w:r w:rsidRPr="0089153A">
        <w:rPr>
          <w:rStyle w:val="HideTWBExt"/>
          <w:b w:val="0"/>
        </w:rPr>
        <w:t>&lt;Article&gt;</w:t>
      </w:r>
      <w:r>
        <w:t>Odstavek 10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C01A879" w14:textId="77777777" w:rsidTr="00681C5F">
        <w:trPr>
          <w:jc w:val="center"/>
        </w:trPr>
        <w:tc>
          <w:tcPr>
            <w:tcW w:w="9752" w:type="dxa"/>
            <w:gridSpan w:val="2"/>
          </w:tcPr>
          <w:p w14:paraId="1667179D" w14:textId="77777777" w:rsidR="004633CB" w:rsidRPr="0092229A" w:rsidRDefault="004633CB" w:rsidP="00681C5F">
            <w:pPr>
              <w:keepNext/>
            </w:pPr>
          </w:p>
        </w:tc>
      </w:tr>
      <w:tr w:rsidR="00E7711B" w14:paraId="7067C275" w14:textId="77777777" w:rsidTr="00681C5F">
        <w:trPr>
          <w:jc w:val="center"/>
        </w:trPr>
        <w:tc>
          <w:tcPr>
            <w:tcW w:w="4876" w:type="dxa"/>
            <w:hideMark/>
          </w:tcPr>
          <w:p w14:paraId="36A8D38B" w14:textId="77777777" w:rsidR="004633CB" w:rsidRPr="0092229A" w:rsidRDefault="009E2B7D" w:rsidP="00681C5F">
            <w:pPr>
              <w:pStyle w:val="ColumnHeading"/>
              <w:keepNext/>
            </w:pPr>
            <w:r>
              <w:t>Predlog resolucije</w:t>
            </w:r>
          </w:p>
        </w:tc>
        <w:tc>
          <w:tcPr>
            <w:tcW w:w="4876" w:type="dxa"/>
            <w:hideMark/>
          </w:tcPr>
          <w:p w14:paraId="05C84E12" w14:textId="77777777" w:rsidR="004633CB" w:rsidRPr="0092229A" w:rsidRDefault="009E2B7D" w:rsidP="00681C5F">
            <w:pPr>
              <w:pStyle w:val="ColumnHeading"/>
              <w:keepNext/>
            </w:pPr>
            <w:r>
              <w:t>Predlog spremembe</w:t>
            </w:r>
          </w:p>
        </w:tc>
      </w:tr>
      <w:tr w:rsidR="00E7711B" w14:paraId="5605F91D" w14:textId="77777777" w:rsidTr="00681C5F">
        <w:trPr>
          <w:jc w:val="center"/>
        </w:trPr>
        <w:tc>
          <w:tcPr>
            <w:tcW w:w="4876" w:type="dxa"/>
          </w:tcPr>
          <w:p w14:paraId="579BEC00" w14:textId="77777777" w:rsidR="004633CB" w:rsidRPr="0092229A" w:rsidRDefault="004633CB" w:rsidP="00681C5F">
            <w:pPr>
              <w:pStyle w:val="Normal6"/>
            </w:pPr>
          </w:p>
        </w:tc>
        <w:tc>
          <w:tcPr>
            <w:tcW w:w="4876" w:type="dxa"/>
            <w:hideMark/>
          </w:tcPr>
          <w:p w14:paraId="13B9B29D" w14:textId="77777777" w:rsidR="004633CB" w:rsidRPr="0092229A" w:rsidRDefault="009E2B7D" w:rsidP="00681C5F">
            <w:pPr>
              <w:pStyle w:val="Normal6"/>
              <w:rPr>
                <w:szCs w:val="24"/>
              </w:rPr>
            </w:pPr>
            <w:r>
              <w:rPr>
                <w:b/>
                <w:i/>
              </w:rPr>
              <w:t>10a.</w:t>
            </w:r>
            <w:r>
              <w:rPr>
                <w:b/>
                <w:i/>
              </w:rPr>
              <w:tab/>
              <w:t>opozarja, da je odprava strukturne in sistemske diskriminacije in neenakosti bistvena, če želimo preprečiti in izkoreniniti revščino ter zagotoviti enakost med vsemi ljudmi; zato poziva Komisijo in države članice, naj sprejmejo in izvajajo celovite in ustrezno financirane politike za boj proti diskriminaciji, vključno z rasizmom in ksenofobijo, v vseh oblikah na vseh področjih vsakdanjega življenja, vključno z izobraževanjem, zaposlovanjem, zdravstvenim varstvom, stanovanji, dostopom do pravnega varstva in demokratično udeležbo;</w:t>
            </w:r>
          </w:p>
        </w:tc>
      </w:tr>
    </w:tbl>
    <w:p w14:paraId="3E32C3B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3C8A6EAA" w14:textId="77777777" w:rsidR="004633CB" w:rsidRPr="0092229A" w:rsidRDefault="009E2B7D" w:rsidP="004633CB">
      <w:r w:rsidRPr="0089153A">
        <w:rPr>
          <w:rStyle w:val="HideTWBExt"/>
        </w:rPr>
        <w:t>&lt;/Amend&gt;</w:t>
      </w:r>
    </w:p>
    <w:p w14:paraId="25C431EC"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318</w:t>
      </w:r>
      <w:r w:rsidRPr="0089153A">
        <w:rPr>
          <w:rStyle w:val="HideTWBExt"/>
          <w:b w:val="0"/>
        </w:rPr>
        <w:t>&lt;/NumAm&gt;</w:t>
      </w:r>
    </w:p>
    <w:p w14:paraId="72BBED1E" w14:textId="77777777" w:rsidR="004633CB" w:rsidRPr="0092229A" w:rsidRDefault="009E2B7D" w:rsidP="004633CB">
      <w:pPr>
        <w:pStyle w:val="NormalBold"/>
      </w:pPr>
      <w:r w:rsidRPr="0089153A">
        <w:rPr>
          <w:rStyle w:val="HideTWBExt"/>
          <w:b w:val="0"/>
        </w:rPr>
        <w:t>&lt;RepeatBlock-By&gt;&lt;Members&gt;</w:t>
      </w:r>
      <w:r>
        <w:t>Idoia Mendia, Alicia Homs Ginel</w:t>
      </w:r>
      <w:r w:rsidRPr="0089153A">
        <w:rPr>
          <w:rStyle w:val="HideTWBExt"/>
          <w:b w:val="0"/>
        </w:rPr>
        <w:t>&lt;/Members&gt;</w:t>
      </w:r>
    </w:p>
    <w:p w14:paraId="2E84958E" w14:textId="77777777" w:rsidR="004633CB" w:rsidRPr="0092229A" w:rsidRDefault="009E2B7D" w:rsidP="004633CB">
      <w:r w:rsidRPr="0089153A">
        <w:rPr>
          <w:rStyle w:val="HideTWBExt"/>
        </w:rPr>
        <w:t>&lt;/RepeatBlock-By&gt;</w:t>
      </w:r>
    </w:p>
    <w:p w14:paraId="2F6A339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849FAE1" w14:textId="77777777" w:rsidR="004633CB" w:rsidRPr="0092229A" w:rsidRDefault="009E2B7D" w:rsidP="004633CB">
      <w:pPr>
        <w:pStyle w:val="NormalBold"/>
      </w:pPr>
      <w:r w:rsidRPr="0089153A">
        <w:rPr>
          <w:rStyle w:val="HideTWBExt"/>
          <w:b w:val="0"/>
        </w:rPr>
        <w:t>&lt;Article&gt;</w:t>
      </w:r>
      <w:r>
        <w:t>Odstavek 10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5F6A796" w14:textId="77777777" w:rsidTr="00681C5F">
        <w:trPr>
          <w:jc w:val="center"/>
        </w:trPr>
        <w:tc>
          <w:tcPr>
            <w:tcW w:w="9752" w:type="dxa"/>
            <w:gridSpan w:val="2"/>
          </w:tcPr>
          <w:p w14:paraId="692A471A" w14:textId="77777777" w:rsidR="004633CB" w:rsidRPr="0092229A" w:rsidRDefault="004633CB" w:rsidP="00681C5F">
            <w:pPr>
              <w:keepNext/>
            </w:pPr>
          </w:p>
        </w:tc>
      </w:tr>
      <w:tr w:rsidR="00E7711B" w14:paraId="4FC0764F" w14:textId="77777777" w:rsidTr="00681C5F">
        <w:trPr>
          <w:jc w:val="center"/>
        </w:trPr>
        <w:tc>
          <w:tcPr>
            <w:tcW w:w="4876" w:type="dxa"/>
            <w:hideMark/>
          </w:tcPr>
          <w:p w14:paraId="3287D1A0" w14:textId="77777777" w:rsidR="004633CB" w:rsidRPr="0092229A" w:rsidRDefault="009E2B7D" w:rsidP="00681C5F">
            <w:pPr>
              <w:pStyle w:val="ColumnHeading"/>
              <w:keepNext/>
            </w:pPr>
            <w:r>
              <w:t>Predlog resolucije</w:t>
            </w:r>
          </w:p>
        </w:tc>
        <w:tc>
          <w:tcPr>
            <w:tcW w:w="4876" w:type="dxa"/>
            <w:hideMark/>
          </w:tcPr>
          <w:p w14:paraId="1F81C071" w14:textId="77777777" w:rsidR="004633CB" w:rsidRPr="0092229A" w:rsidRDefault="009E2B7D" w:rsidP="00681C5F">
            <w:pPr>
              <w:pStyle w:val="ColumnHeading"/>
              <w:keepNext/>
            </w:pPr>
            <w:r>
              <w:t>Predlog spremembe</w:t>
            </w:r>
          </w:p>
        </w:tc>
      </w:tr>
      <w:tr w:rsidR="00E7711B" w14:paraId="21E055C5" w14:textId="77777777" w:rsidTr="00681C5F">
        <w:trPr>
          <w:jc w:val="center"/>
        </w:trPr>
        <w:tc>
          <w:tcPr>
            <w:tcW w:w="4876" w:type="dxa"/>
          </w:tcPr>
          <w:p w14:paraId="25878493" w14:textId="77777777" w:rsidR="004633CB" w:rsidRPr="0092229A" w:rsidRDefault="004633CB" w:rsidP="00681C5F">
            <w:pPr>
              <w:pStyle w:val="Normal6"/>
            </w:pPr>
          </w:p>
        </w:tc>
        <w:tc>
          <w:tcPr>
            <w:tcW w:w="4876" w:type="dxa"/>
            <w:hideMark/>
          </w:tcPr>
          <w:p w14:paraId="5AF5C701" w14:textId="77777777" w:rsidR="004633CB" w:rsidRPr="0092229A" w:rsidRDefault="009E2B7D" w:rsidP="00681C5F">
            <w:pPr>
              <w:pStyle w:val="Normal6"/>
              <w:rPr>
                <w:szCs w:val="24"/>
              </w:rPr>
            </w:pPr>
            <w:r>
              <w:rPr>
                <w:b/>
                <w:i/>
              </w:rPr>
              <w:t>10a.</w:t>
            </w:r>
            <w:r>
              <w:rPr>
                <w:b/>
                <w:i/>
              </w:rPr>
              <w:tab/>
              <w:t>poziva države članice, naj okrepijo svoje javne nacionalne in regionalne sisteme oskrbe, da bodo imeli vsi starejši in mlajši posamezniki, ne glede na ozadje, dostop do storitev strokovne oskrbe, ki zagotavljajo dobre delovne pogoje za oskrbovalce; poudarja, da je oskrba na domu bistvena za kakovostno oskrbo starejših, osredotočeno na posameznika, in visokokakovostno otroško varstvo;</w:t>
            </w:r>
          </w:p>
        </w:tc>
      </w:tr>
    </w:tbl>
    <w:p w14:paraId="3647295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3094F49" w14:textId="77777777" w:rsidR="004633CB" w:rsidRPr="0092229A" w:rsidRDefault="009E2B7D" w:rsidP="004633CB">
      <w:r w:rsidRPr="0089153A">
        <w:rPr>
          <w:rStyle w:val="HideTWBExt"/>
        </w:rPr>
        <w:t>&lt;/Amend&gt;</w:t>
      </w:r>
    </w:p>
    <w:p w14:paraId="7733803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319</w:t>
      </w:r>
      <w:r w:rsidRPr="0089153A">
        <w:rPr>
          <w:rStyle w:val="HideTWBExt"/>
          <w:b w:val="0"/>
        </w:rPr>
        <w:t>&lt;/NumAm&gt;</w:t>
      </w:r>
    </w:p>
    <w:p w14:paraId="0DCA3F2F"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22E69DF5" w14:textId="77777777" w:rsidR="004633CB" w:rsidRPr="0092229A" w:rsidRDefault="009E2B7D" w:rsidP="004633CB">
      <w:r w:rsidRPr="0089153A">
        <w:rPr>
          <w:rStyle w:val="HideTWBExt"/>
        </w:rPr>
        <w:t>&lt;/RepeatBlock-By&gt;</w:t>
      </w:r>
    </w:p>
    <w:p w14:paraId="0446761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E2DA2D5" w14:textId="77777777" w:rsidR="004633CB" w:rsidRPr="0092229A" w:rsidRDefault="009E2B7D" w:rsidP="004633CB">
      <w:pPr>
        <w:pStyle w:val="NormalBold"/>
      </w:pPr>
      <w:r w:rsidRPr="0089153A">
        <w:rPr>
          <w:rStyle w:val="HideTWBExt"/>
          <w:b w:val="0"/>
        </w:rPr>
        <w:t>&lt;Article&gt;</w:t>
      </w:r>
      <w:r>
        <w:t>Odstavek 10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B958C19" w14:textId="77777777" w:rsidTr="00681C5F">
        <w:trPr>
          <w:jc w:val="center"/>
        </w:trPr>
        <w:tc>
          <w:tcPr>
            <w:tcW w:w="9752" w:type="dxa"/>
            <w:gridSpan w:val="2"/>
          </w:tcPr>
          <w:p w14:paraId="57CC819F" w14:textId="77777777" w:rsidR="004633CB" w:rsidRPr="0092229A" w:rsidRDefault="004633CB" w:rsidP="00681C5F">
            <w:pPr>
              <w:keepNext/>
            </w:pPr>
          </w:p>
        </w:tc>
      </w:tr>
      <w:tr w:rsidR="00E7711B" w14:paraId="2B4584AA" w14:textId="77777777" w:rsidTr="00681C5F">
        <w:trPr>
          <w:jc w:val="center"/>
        </w:trPr>
        <w:tc>
          <w:tcPr>
            <w:tcW w:w="4876" w:type="dxa"/>
            <w:hideMark/>
          </w:tcPr>
          <w:p w14:paraId="132C8509" w14:textId="77777777" w:rsidR="004633CB" w:rsidRPr="0092229A" w:rsidRDefault="009E2B7D" w:rsidP="00681C5F">
            <w:pPr>
              <w:pStyle w:val="ColumnHeading"/>
              <w:keepNext/>
            </w:pPr>
            <w:r>
              <w:t>Predlog resolucije</w:t>
            </w:r>
          </w:p>
        </w:tc>
        <w:tc>
          <w:tcPr>
            <w:tcW w:w="4876" w:type="dxa"/>
            <w:hideMark/>
          </w:tcPr>
          <w:p w14:paraId="2DF8579A" w14:textId="77777777" w:rsidR="004633CB" w:rsidRPr="0092229A" w:rsidRDefault="009E2B7D" w:rsidP="00681C5F">
            <w:pPr>
              <w:pStyle w:val="ColumnHeading"/>
              <w:keepNext/>
            </w:pPr>
            <w:r>
              <w:t>Predlog spremembe</w:t>
            </w:r>
          </w:p>
        </w:tc>
      </w:tr>
      <w:tr w:rsidR="00E7711B" w14:paraId="75ABB45F" w14:textId="77777777" w:rsidTr="00681C5F">
        <w:trPr>
          <w:jc w:val="center"/>
        </w:trPr>
        <w:tc>
          <w:tcPr>
            <w:tcW w:w="4876" w:type="dxa"/>
          </w:tcPr>
          <w:p w14:paraId="24FF3FCE" w14:textId="77777777" w:rsidR="004633CB" w:rsidRPr="0092229A" w:rsidRDefault="004633CB" w:rsidP="00681C5F">
            <w:pPr>
              <w:pStyle w:val="Normal6"/>
            </w:pPr>
          </w:p>
        </w:tc>
        <w:tc>
          <w:tcPr>
            <w:tcW w:w="4876" w:type="dxa"/>
            <w:hideMark/>
          </w:tcPr>
          <w:p w14:paraId="6F3F97B4" w14:textId="77777777" w:rsidR="004633CB" w:rsidRPr="0092229A" w:rsidRDefault="009E2B7D" w:rsidP="00681C5F">
            <w:pPr>
              <w:pStyle w:val="Normal6"/>
              <w:rPr>
                <w:szCs w:val="24"/>
              </w:rPr>
            </w:pPr>
            <w:r>
              <w:rPr>
                <w:b/>
                <w:i/>
              </w:rPr>
              <w:t>10a.</w:t>
            </w:r>
            <w:r>
              <w:rPr>
                <w:b/>
                <w:i/>
              </w:rPr>
              <w:tab/>
              <w:t>poziva Komisijo in države članice, naj neplačano skrbstveno delo, vključno z neformalno družinsko oskrbo invalidov, starejših in oseb s kroničnimi boleznimi, uradno priznajo in ovrednotijo kot ključni prispevek k socialni koheziji in preprečevanju revščine;</w:t>
            </w:r>
          </w:p>
        </w:tc>
      </w:tr>
    </w:tbl>
    <w:p w14:paraId="5733949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0D7B32D" w14:textId="77777777" w:rsidR="004633CB" w:rsidRPr="0092229A" w:rsidRDefault="009E2B7D" w:rsidP="004633CB">
      <w:r w:rsidRPr="0089153A">
        <w:rPr>
          <w:rStyle w:val="HideTWBExt"/>
        </w:rPr>
        <w:t>&lt;/Amend&gt;</w:t>
      </w:r>
    </w:p>
    <w:p w14:paraId="1E01B52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320</w:t>
      </w:r>
      <w:r w:rsidRPr="0089153A">
        <w:rPr>
          <w:rStyle w:val="HideTWBExt"/>
          <w:b w:val="0"/>
        </w:rPr>
        <w:t>&lt;/NumAm&gt;</w:t>
      </w:r>
    </w:p>
    <w:p w14:paraId="428F0038" w14:textId="77777777" w:rsidR="004633CB" w:rsidRPr="0092229A" w:rsidRDefault="009E2B7D" w:rsidP="004633CB">
      <w:pPr>
        <w:pStyle w:val="NormalBold"/>
      </w:pPr>
      <w:r w:rsidRPr="0089153A">
        <w:rPr>
          <w:rStyle w:val="HideTWBExt"/>
          <w:b w:val="0"/>
        </w:rPr>
        <w:t>&lt;RepeatBlock-By&gt;&lt;Members&gt;</w:t>
      </w:r>
      <w:r>
        <w:t>Regina Doherty, Martine Kemp</w:t>
      </w:r>
      <w:r w:rsidRPr="0089153A">
        <w:rPr>
          <w:rStyle w:val="HideTWBExt"/>
          <w:b w:val="0"/>
        </w:rPr>
        <w:t>&lt;/Members&gt;</w:t>
      </w:r>
    </w:p>
    <w:p w14:paraId="03082B88" w14:textId="77777777" w:rsidR="004633CB" w:rsidRPr="0092229A" w:rsidRDefault="009E2B7D" w:rsidP="004633CB">
      <w:r w:rsidRPr="0089153A">
        <w:rPr>
          <w:rStyle w:val="HideTWBExt"/>
        </w:rPr>
        <w:t>&lt;/RepeatBlock-By&gt;</w:t>
      </w:r>
    </w:p>
    <w:p w14:paraId="6B7AA2F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ACA1401" w14:textId="77777777" w:rsidR="004633CB" w:rsidRPr="0092229A" w:rsidRDefault="009E2B7D" w:rsidP="004633CB">
      <w:pPr>
        <w:pStyle w:val="NormalBold"/>
      </w:pPr>
      <w:r w:rsidRPr="0089153A">
        <w:rPr>
          <w:rStyle w:val="HideTWBExt"/>
          <w:b w:val="0"/>
        </w:rPr>
        <w:t>&lt;Article&gt;</w:t>
      </w:r>
      <w:r>
        <w:t>Odstavek 10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177D95B" w14:textId="77777777" w:rsidTr="00681C5F">
        <w:trPr>
          <w:jc w:val="center"/>
        </w:trPr>
        <w:tc>
          <w:tcPr>
            <w:tcW w:w="9752" w:type="dxa"/>
            <w:gridSpan w:val="2"/>
          </w:tcPr>
          <w:p w14:paraId="156E3F1C" w14:textId="77777777" w:rsidR="004633CB" w:rsidRPr="0092229A" w:rsidRDefault="004633CB" w:rsidP="00681C5F">
            <w:pPr>
              <w:keepNext/>
            </w:pPr>
          </w:p>
        </w:tc>
      </w:tr>
      <w:tr w:rsidR="00E7711B" w14:paraId="3A91B40F" w14:textId="77777777" w:rsidTr="00681C5F">
        <w:trPr>
          <w:jc w:val="center"/>
        </w:trPr>
        <w:tc>
          <w:tcPr>
            <w:tcW w:w="4876" w:type="dxa"/>
            <w:hideMark/>
          </w:tcPr>
          <w:p w14:paraId="2DDA5D23" w14:textId="77777777" w:rsidR="004633CB" w:rsidRPr="0092229A" w:rsidRDefault="009E2B7D" w:rsidP="00681C5F">
            <w:pPr>
              <w:pStyle w:val="ColumnHeading"/>
              <w:keepNext/>
            </w:pPr>
            <w:r>
              <w:t>Predlog resolucije</w:t>
            </w:r>
          </w:p>
        </w:tc>
        <w:tc>
          <w:tcPr>
            <w:tcW w:w="4876" w:type="dxa"/>
            <w:hideMark/>
          </w:tcPr>
          <w:p w14:paraId="2D33E2D4" w14:textId="77777777" w:rsidR="004633CB" w:rsidRPr="0092229A" w:rsidRDefault="009E2B7D" w:rsidP="00681C5F">
            <w:pPr>
              <w:pStyle w:val="ColumnHeading"/>
              <w:keepNext/>
            </w:pPr>
            <w:r>
              <w:t>Predlog spremembe</w:t>
            </w:r>
          </w:p>
        </w:tc>
      </w:tr>
      <w:tr w:rsidR="00E7711B" w14:paraId="20DDE2E8" w14:textId="77777777" w:rsidTr="00681C5F">
        <w:trPr>
          <w:jc w:val="center"/>
        </w:trPr>
        <w:tc>
          <w:tcPr>
            <w:tcW w:w="4876" w:type="dxa"/>
          </w:tcPr>
          <w:p w14:paraId="02B58383" w14:textId="77777777" w:rsidR="004633CB" w:rsidRPr="0092229A" w:rsidRDefault="004633CB" w:rsidP="00681C5F">
            <w:pPr>
              <w:pStyle w:val="Normal6"/>
            </w:pPr>
          </w:p>
        </w:tc>
        <w:tc>
          <w:tcPr>
            <w:tcW w:w="4876" w:type="dxa"/>
            <w:hideMark/>
          </w:tcPr>
          <w:p w14:paraId="0882E6D3" w14:textId="77777777" w:rsidR="004633CB" w:rsidRPr="0092229A" w:rsidRDefault="009E2B7D" w:rsidP="00681C5F">
            <w:pPr>
              <w:pStyle w:val="Normal6"/>
              <w:rPr>
                <w:szCs w:val="24"/>
              </w:rPr>
            </w:pPr>
            <w:r>
              <w:rPr>
                <w:b/>
                <w:i/>
              </w:rPr>
              <w:t>10a.</w:t>
            </w:r>
            <w:r>
              <w:rPr>
                <w:b/>
                <w:i/>
              </w:rPr>
              <w:tab/>
              <w:t>poziva države članice, naj razvijejo politike in dostop do podpore pri vračanju na delo za ženske, ki zaradi družinskih obveznosti že več let niso bile zaposlene;</w:t>
            </w:r>
          </w:p>
        </w:tc>
      </w:tr>
    </w:tbl>
    <w:p w14:paraId="7B5695D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3C04E10" w14:textId="77777777" w:rsidR="004633CB" w:rsidRPr="0092229A" w:rsidRDefault="009E2B7D" w:rsidP="004633CB">
      <w:r w:rsidRPr="0089153A">
        <w:rPr>
          <w:rStyle w:val="HideTWBExt"/>
        </w:rPr>
        <w:t>&lt;/Amend&gt;</w:t>
      </w:r>
    </w:p>
    <w:p w14:paraId="437F86F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321</w:t>
      </w:r>
      <w:r w:rsidRPr="0089153A">
        <w:rPr>
          <w:rStyle w:val="HideTWBExt"/>
          <w:b w:val="0"/>
        </w:rPr>
        <w:t>&lt;/NumAm&gt;</w:t>
      </w:r>
    </w:p>
    <w:p w14:paraId="0E6992B1" w14:textId="77777777" w:rsidR="004633CB" w:rsidRPr="0092229A" w:rsidRDefault="009E2B7D" w:rsidP="004633CB">
      <w:pPr>
        <w:pStyle w:val="NormalBold"/>
      </w:pPr>
      <w:r w:rsidRPr="0089153A">
        <w:rPr>
          <w:rStyle w:val="HideTWBExt"/>
          <w:b w:val="0"/>
        </w:rPr>
        <w:t>&lt;RepeatBlock-By&gt;&lt;Members&gt;</w:t>
      </w:r>
      <w:r>
        <w:t>Niels Geuking, Romana Tomc</w:t>
      </w:r>
      <w:r w:rsidRPr="0089153A">
        <w:rPr>
          <w:rStyle w:val="HideTWBExt"/>
          <w:b w:val="0"/>
        </w:rPr>
        <w:t>&lt;/Members&gt;</w:t>
      </w:r>
    </w:p>
    <w:p w14:paraId="032D456E" w14:textId="77777777" w:rsidR="004633CB" w:rsidRPr="0092229A" w:rsidRDefault="009E2B7D" w:rsidP="004633CB">
      <w:r w:rsidRPr="0089153A">
        <w:rPr>
          <w:rStyle w:val="HideTWBExt"/>
        </w:rPr>
        <w:t>&lt;/RepeatBlock-By&gt;</w:t>
      </w:r>
    </w:p>
    <w:p w14:paraId="7ACD381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DEEC8B8" w14:textId="77777777" w:rsidR="004633CB" w:rsidRPr="0092229A" w:rsidRDefault="009E2B7D" w:rsidP="004633CB">
      <w:pPr>
        <w:pStyle w:val="NormalBold"/>
      </w:pPr>
      <w:r w:rsidRPr="0089153A">
        <w:rPr>
          <w:rStyle w:val="HideTWBExt"/>
          <w:b w:val="0"/>
        </w:rPr>
        <w:t>&lt;Article&gt;</w:t>
      </w:r>
      <w:r>
        <w:t>Odstavek 10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832AF95" w14:textId="77777777" w:rsidTr="00681C5F">
        <w:trPr>
          <w:jc w:val="center"/>
        </w:trPr>
        <w:tc>
          <w:tcPr>
            <w:tcW w:w="9752" w:type="dxa"/>
            <w:gridSpan w:val="2"/>
          </w:tcPr>
          <w:p w14:paraId="3C9701F4" w14:textId="77777777" w:rsidR="004633CB" w:rsidRPr="0092229A" w:rsidRDefault="004633CB" w:rsidP="00681C5F">
            <w:pPr>
              <w:keepNext/>
            </w:pPr>
          </w:p>
        </w:tc>
      </w:tr>
      <w:tr w:rsidR="00E7711B" w14:paraId="3D4C4852" w14:textId="77777777" w:rsidTr="00681C5F">
        <w:trPr>
          <w:jc w:val="center"/>
        </w:trPr>
        <w:tc>
          <w:tcPr>
            <w:tcW w:w="4876" w:type="dxa"/>
            <w:hideMark/>
          </w:tcPr>
          <w:p w14:paraId="1B86949D" w14:textId="77777777" w:rsidR="004633CB" w:rsidRPr="0092229A" w:rsidRDefault="009E2B7D" w:rsidP="00681C5F">
            <w:pPr>
              <w:pStyle w:val="ColumnHeading"/>
              <w:keepNext/>
            </w:pPr>
            <w:r>
              <w:t>Predlog resolucije</w:t>
            </w:r>
          </w:p>
        </w:tc>
        <w:tc>
          <w:tcPr>
            <w:tcW w:w="4876" w:type="dxa"/>
            <w:hideMark/>
          </w:tcPr>
          <w:p w14:paraId="15000854" w14:textId="77777777" w:rsidR="004633CB" w:rsidRPr="0092229A" w:rsidRDefault="009E2B7D" w:rsidP="00681C5F">
            <w:pPr>
              <w:pStyle w:val="ColumnHeading"/>
              <w:keepNext/>
            </w:pPr>
            <w:r>
              <w:t>Predlog spremembe</w:t>
            </w:r>
          </w:p>
        </w:tc>
      </w:tr>
      <w:tr w:rsidR="00E7711B" w14:paraId="02E801FD" w14:textId="77777777" w:rsidTr="00681C5F">
        <w:trPr>
          <w:jc w:val="center"/>
        </w:trPr>
        <w:tc>
          <w:tcPr>
            <w:tcW w:w="4876" w:type="dxa"/>
          </w:tcPr>
          <w:p w14:paraId="327F4868" w14:textId="77777777" w:rsidR="004633CB" w:rsidRPr="0092229A" w:rsidRDefault="004633CB" w:rsidP="00681C5F">
            <w:pPr>
              <w:pStyle w:val="Normal6"/>
            </w:pPr>
          </w:p>
        </w:tc>
        <w:tc>
          <w:tcPr>
            <w:tcW w:w="4876" w:type="dxa"/>
            <w:hideMark/>
          </w:tcPr>
          <w:p w14:paraId="580996B8" w14:textId="77777777" w:rsidR="004633CB" w:rsidRPr="0092229A" w:rsidRDefault="009E2B7D" w:rsidP="00681C5F">
            <w:pPr>
              <w:pStyle w:val="Normal6"/>
              <w:rPr>
                <w:szCs w:val="24"/>
              </w:rPr>
            </w:pPr>
            <w:r>
              <w:rPr>
                <w:b/>
                <w:i/>
              </w:rPr>
              <w:t>10a.</w:t>
            </w:r>
            <w:r>
              <w:rPr>
                <w:b/>
                <w:i/>
              </w:rPr>
              <w:tab/>
              <w:t>poziva Komisijo, naj enotno in v popolnem soglasju z vsemi državami članicami poskrbi za celovito izvajanje pobude „močnejše družine“, ki se je začela leta 2023;</w:t>
            </w:r>
          </w:p>
        </w:tc>
      </w:tr>
    </w:tbl>
    <w:p w14:paraId="19A1050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14AA746" w14:textId="77777777" w:rsidR="004633CB" w:rsidRPr="0092229A" w:rsidRDefault="009E2B7D" w:rsidP="004633CB">
      <w:r w:rsidRPr="0089153A">
        <w:rPr>
          <w:rStyle w:val="HideTWBExt"/>
        </w:rPr>
        <w:t>&lt;/Amend&gt;</w:t>
      </w:r>
    </w:p>
    <w:p w14:paraId="38000F1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322</w:t>
      </w:r>
      <w:r w:rsidRPr="0089153A">
        <w:rPr>
          <w:rStyle w:val="HideTWBExt"/>
          <w:b w:val="0"/>
        </w:rPr>
        <w:t>&lt;/NumAm&gt;</w:t>
      </w:r>
    </w:p>
    <w:p w14:paraId="754F6C9F" w14:textId="77777777" w:rsidR="004633CB" w:rsidRPr="0092229A" w:rsidRDefault="009E2B7D" w:rsidP="004633CB">
      <w:pPr>
        <w:pStyle w:val="NormalBold"/>
      </w:pPr>
      <w:r w:rsidRPr="0089153A">
        <w:rPr>
          <w:rStyle w:val="HideTWBExt"/>
          <w:b w:val="0"/>
        </w:rPr>
        <w:t>&lt;RepeatBlock-By&gt;&lt;Members&gt;</w:t>
      </w:r>
      <w:r>
        <w:t>Niels Geuking, Romana Tomc</w:t>
      </w:r>
      <w:r w:rsidRPr="0089153A">
        <w:rPr>
          <w:rStyle w:val="HideTWBExt"/>
          <w:b w:val="0"/>
        </w:rPr>
        <w:t>&lt;/Members&gt;</w:t>
      </w:r>
    </w:p>
    <w:p w14:paraId="0307015B" w14:textId="77777777" w:rsidR="004633CB" w:rsidRPr="0092229A" w:rsidRDefault="009E2B7D" w:rsidP="004633CB">
      <w:r w:rsidRPr="0089153A">
        <w:rPr>
          <w:rStyle w:val="HideTWBExt"/>
        </w:rPr>
        <w:t>&lt;/RepeatBlock-By&gt;</w:t>
      </w:r>
    </w:p>
    <w:p w14:paraId="3ECBC19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9CFC822" w14:textId="77777777" w:rsidR="004633CB" w:rsidRPr="0092229A" w:rsidRDefault="009E2B7D" w:rsidP="004633CB">
      <w:pPr>
        <w:pStyle w:val="NormalBold"/>
      </w:pPr>
      <w:r w:rsidRPr="0089153A">
        <w:rPr>
          <w:rStyle w:val="HideTWBExt"/>
          <w:b w:val="0"/>
        </w:rPr>
        <w:t>&lt;Article&gt;</w:t>
      </w:r>
      <w:r>
        <w:t>Odstavek 10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9D323B2" w14:textId="77777777" w:rsidTr="00681C5F">
        <w:trPr>
          <w:jc w:val="center"/>
        </w:trPr>
        <w:tc>
          <w:tcPr>
            <w:tcW w:w="9752" w:type="dxa"/>
            <w:gridSpan w:val="2"/>
          </w:tcPr>
          <w:p w14:paraId="233D82E4" w14:textId="77777777" w:rsidR="004633CB" w:rsidRPr="0092229A" w:rsidRDefault="004633CB" w:rsidP="00681C5F">
            <w:pPr>
              <w:keepNext/>
            </w:pPr>
          </w:p>
        </w:tc>
      </w:tr>
      <w:tr w:rsidR="00E7711B" w14:paraId="17E343F2" w14:textId="77777777" w:rsidTr="00681C5F">
        <w:trPr>
          <w:jc w:val="center"/>
        </w:trPr>
        <w:tc>
          <w:tcPr>
            <w:tcW w:w="4876" w:type="dxa"/>
            <w:hideMark/>
          </w:tcPr>
          <w:p w14:paraId="040D265B" w14:textId="77777777" w:rsidR="004633CB" w:rsidRPr="0092229A" w:rsidRDefault="009E2B7D" w:rsidP="00681C5F">
            <w:pPr>
              <w:pStyle w:val="ColumnHeading"/>
              <w:keepNext/>
            </w:pPr>
            <w:r>
              <w:t>Predlog resolucije</w:t>
            </w:r>
          </w:p>
        </w:tc>
        <w:tc>
          <w:tcPr>
            <w:tcW w:w="4876" w:type="dxa"/>
            <w:hideMark/>
          </w:tcPr>
          <w:p w14:paraId="07851780" w14:textId="77777777" w:rsidR="004633CB" w:rsidRPr="0092229A" w:rsidRDefault="009E2B7D" w:rsidP="00681C5F">
            <w:pPr>
              <w:pStyle w:val="ColumnHeading"/>
              <w:keepNext/>
            </w:pPr>
            <w:r>
              <w:t>Predlog spremembe</w:t>
            </w:r>
          </w:p>
        </w:tc>
      </w:tr>
      <w:tr w:rsidR="00E7711B" w14:paraId="0207DF58" w14:textId="77777777" w:rsidTr="00681C5F">
        <w:trPr>
          <w:jc w:val="center"/>
        </w:trPr>
        <w:tc>
          <w:tcPr>
            <w:tcW w:w="4876" w:type="dxa"/>
          </w:tcPr>
          <w:p w14:paraId="04B26878" w14:textId="77777777" w:rsidR="004633CB" w:rsidRPr="0092229A" w:rsidRDefault="004633CB" w:rsidP="00681C5F">
            <w:pPr>
              <w:pStyle w:val="Normal6"/>
            </w:pPr>
          </w:p>
        </w:tc>
        <w:tc>
          <w:tcPr>
            <w:tcW w:w="4876" w:type="dxa"/>
            <w:hideMark/>
          </w:tcPr>
          <w:p w14:paraId="4B5E76FF" w14:textId="77777777" w:rsidR="004633CB" w:rsidRPr="0092229A" w:rsidRDefault="009E2B7D" w:rsidP="00681C5F">
            <w:pPr>
              <w:pStyle w:val="Normal6"/>
              <w:rPr>
                <w:szCs w:val="24"/>
              </w:rPr>
            </w:pPr>
            <w:r>
              <w:rPr>
                <w:b/>
                <w:i/>
              </w:rPr>
              <w:t>10b.</w:t>
            </w:r>
            <w:r>
              <w:rPr>
                <w:b/>
                <w:i/>
              </w:rPr>
              <w:tab/>
              <w:t>poziva Komisijo, naj ob polnem upoštevanju pristojnosti EU državam članicam predlaga jasna priporočila o mehanizmih, namenjenih zagotavljanju celostnih, racionaliziranih, ustrezno financiranih in bolje povezanih mehanizmov za močnejše družine; ti mehanizmi bi morali temeljiti na obstoječih dosežkih, vključevati konkretne politike in ukrepe za utrditev sistemov družinskih dajatev ter podpirati države članice pri zagotavljanju popolnega in pravičnega dostopa do treh osnovnih družinskih dajatev</w:t>
            </w:r>
            <w:r>
              <w:rPr>
                <w:b/>
                <w:i/>
                <w:vertAlign w:val="superscript"/>
              </w:rPr>
              <w:t>1a</w:t>
            </w:r>
            <w:r>
              <w:rPr>
                <w:b/>
                <w:i/>
              </w:rPr>
              <w:t xml:space="preserve"> za vsako družino;</w:t>
            </w:r>
          </w:p>
        </w:tc>
      </w:tr>
      <w:tr w:rsidR="00E7711B" w14:paraId="3EFB0206" w14:textId="77777777" w:rsidTr="00681C5F">
        <w:trPr>
          <w:jc w:val="center"/>
        </w:trPr>
        <w:tc>
          <w:tcPr>
            <w:tcW w:w="4876" w:type="dxa"/>
          </w:tcPr>
          <w:p w14:paraId="030FEA1F" w14:textId="77777777" w:rsidR="004633CB" w:rsidRPr="0092229A" w:rsidRDefault="004633CB" w:rsidP="00681C5F">
            <w:pPr>
              <w:pStyle w:val="Normal6"/>
            </w:pPr>
          </w:p>
        </w:tc>
        <w:tc>
          <w:tcPr>
            <w:tcW w:w="4876" w:type="dxa"/>
            <w:hideMark/>
          </w:tcPr>
          <w:p w14:paraId="14954EC1" w14:textId="77777777" w:rsidR="004633CB" w:rsidRPr="0092229A" w:rsidRDefault="009E2B7D" w:rsidP="00681C5F">
            <w:pPr>
              <w:pStyle w:val="Normal6"/>
              <w:rPr>
                <w:b/>
                <w:i/>
              </w:rPr>
            </w:pPr>
            <w:r>
              <w:t>__________________</w:t>
            </w:r>
          </w:p>
        </w:tc>
      </w:tr>
      <w:tr w:rsidR="00E7711B" w14:paraId="6291EAD8" w14:textId="77777777" w:rsidTr="00681C5F">
        <w:trPr>
          <w:jc w:val="center"/>
        </w:trPr>
        <w:tc>
          <w:tcPr>
            <w:tcW w:w="4876" w:type="dxa"/>
          </w:tcPr>
          <w:p w14:paraId="3E897013" w14:textId="77777777" w:rsidR="004633CB" w:rsidRPr="0092229A" w:rsidRDefault="004633CB" w:rsidP="00681C5F">
            <w:pPr>
              <w:pStyle w:val="Normal6"/>
            </w:pPr>
          </w:p>
        </w:tc>
        <w:tc>
          <w:tcPr>
            <w:tcW w:w="4876" w:type="dxa"/>
            <w:hideMark/>
          </w:tcPr>
          <w:p w14:paraId="399D4CA3" w14:textId="77777777" w:rsidR="004633CB" w:rsidRPr="0092229A" w:rsidRDefault="009E2B7D" w:rsidP="00681C5F">
            <w:pPr>
              <w:pStyle w:val="Normal6"/>
              <w:rPr>
                <w:b/>
                <w:i/>
              </w:rPr>
            </w:pPr>
            <w:r>
              <w:rPr>
                <w:b/>
                <w:i/>
                <w:vertAlign w:val="superscript"/>
              </w:rPr>
              <w:t>1a</w:t>
            </w:r>
            <w:r>
              <w:rPr>
                <w:b/>
                <w:i/>
              </w:rPr>
              <w:t xml:space="preserve"> ustrezen zajamčeni otroški dodatek, ustrezen zajamčeni starševski dopust in ustrezen zajamčeni dostop do otroškega varstva do šoloobvezne starosti.</w:t>
            </w:r>
          </w:p>
        </w:tc>
      </w:tr>
    </w:tbl>
    <w:p w14:paraId="12EB545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90E2D7E" w14:textId="77777777" w:rsidR="004633CB" w:rsidRPr="0092229A" w:rsidRDefault="009E2B7D" w:rsidP="004633CB">
      <w:r w:rsidRPr="0089153A">
        <w:rPr>
          <w:rStyle w:val="HideTWBExt"/>
        </w:rPr>
        <w:t>&lt;/Amend&gt;</w:t>
      </w:r>
    </w:p>
    <w:p w14:paraId="5FF42FF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323</w:t>
      </w:r>
      <w:r w:rsidRPr="0089153A">
        <w:rPr>
          <w:rStyle w:val="HideTWBExt"/>
          <w:b w:val="0"/>
        </w:rPr>
        <w:t>&lt;/NumAm&gt;</w:t>
      </w:r>
    </w:p>
    <w:p w14:paraId="35E0CD81"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0C389F3D" w14:textId="77777777" w:rsidR="004633CB" w:rsidRPr="0092229A" w:rsidRDefault="009E2B7D" w:rsidP="004633CB">
      <w:r w:rsidRPr="0089153A">
        <w:rPr>
          <w:rStyle w:val="HideTWBExt"/>
        </w:rPr>
        <w:t>&lt;/RepeatBlock-By&gt;</w:t>
      </w:r>
    </w:p>
    <w:p w14:paraId="7341A4A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8575F8F" w14:textId="77777777" w:rsidR="004633CB" w:rsidRPr="0092229A" w:rsidRDefault="009E2B7D" w:rsidP="004633CB">
      <w:pPr>
        <w:pStyle w:val="NormalBold"/>
      </w:pPr>
      <w:r w:rsidRPr="0089153A">
        <w:rPr>
          <w:rStyle w:val="HideTWBExt"/>
          <w:b w:val="0"/>
        </w:rPr>
        <w:t>&lt;Article&gt;</w:t>
      </w:r>
      <w:r>
        <w:t>Odstavek 10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98F93F5" w14:textId="77777777" w:rsidTr="00681C5F">
        <w:trPr>
          <w:jc w:val="center"/>
        </w:trPr>
        <w:tc>
          <w:tcPr>
            <w:tcW w:w="9752" w:type="dxa"/>
            <w:gridSpan w:val="2"/>
          </w:tcPr>
          <w:p w14:paraId="0AF9BB35" w14:textId="77777777" w:rsidR="004633CB" w:rsidRPr="0092229A" w:rsidRDefault="004633CB" w:rsidP="00681C5F">
            <w:pPr>
              <w:keepNext/>
            </w:pPr>
          </w:p>
        </w:tc>
      </w:tr>
      <w:tr w:rsidR="00E7711B" w14:paraId="626B26DC" w14:textId="77777777" w:rsidTr="00681C5F">
        <w:trPr>
          <w:jc w:val="center"/>
        </w:trPr>
        <w:tc>
          <w:tcPr>
            <w:tcW w:w="4876" w:type="dxa"/>
            <w:hideMark/>
          </w:tcPr>
          <w:p w14:paraId="042BDE39" w14:textId="77777777" w:rsidR="004633CB" w:rsidRPr="0092229A" w:rsidRDefault="009E2B7D" w:rsidP="00681C5F">
            <w:pPr>
              <w:pStyle w:val="ColumnHeading"/>
              <w:keepNext/>
            </w:pPr>
            <w:r>
              <w:t>Predlog resolucije</w:t>
            </w:r>
          </w:p>
        </w:tc>
        <w:tc>
          <w:tcPr>
            <w:tcW w:w="4876" w:type="dxa"/>
            <w:hideMark/>
          </w:tcPr>
          <w:p w14:paraId="21F8D75F" w14:textId="77777777" w:rsidR="004633CB" w:rsidRPr="0092229A" w:rsidRDefault="009E2B7D" w:rsidP="00681C5F">
            <w:pPr>
              <w:pStyle w:val="ColumnHeading"/>
              <w:keepNext/>
            </w:pPr>
            <w:r>
              <w:t>Predlog spremembe</w:t>
            </w:r>
          </w:p>
        </w:tc>
      </w:tr>
      <w:tr w:rsidR="00E7711B" w14:paraId="1845A5F9" w14:textId="77777777" w:rsidTr="00681C5F">
        <w:trPr>
          <w:jc w:val="center"/>
        </w:trPr>
        <w:tc>
          <w:tcPr>
            <w:tcW w:w="4876" w:type="dxa"/>
          </w:tcPr>
          <w:p w14:paraId="43BEAD79" w14:textId="77777777" w:rsidR="004633CB" w:rsidRPr="0092229A" w:rsidRDefault="004633CB" w:rsidP="00681C5F">
            <w:pPr>
              <w:pStyle w:val="Normal6"/>
            </w:pPr>
          </w:p>
        </w:tc>
        <w:tc>
          <w:tcPr>
            <w:tcW w:w="4876" w:type="dxa"/>
            <w:hideMark/>
          </w:tcPr>
          <w:p w14:paraId="0511D5D9" w14:textId="77777777" w:rsidR="004633CB" w:rsidRPr="0092229A" w:rsidRDefault="009E2B7D" w:rsidP="00681C5F">
            <w:pPr>
              <w:pStyle w:val="Normal6"/>
              <w:rPr>
                <w:szCs w:val="24"/>
              </w:rPr>
            </w:pPr>
            <w:r>
              <w:rPr>
                <w:b/>
                <w:i/>
              </w:rPr>
              <w:t>10b.</w:t>
            </w:r>
            <w:r>
              <w:rPr>
                <w:b/>
                <w:i/>
              </w:rPr>
              <w:tab/>
              <w:t>poziva države članice, naj uvedejo in spodbujajo sisteme spodbud za podjetja, ki zaposlujejo brezposelne posameznike, med drugim tudi davčne olajšave, subvencije za plače ali nižje prispevke za socialno varnost; za lažje vključevanje ranljivih skupin na trg dela se države članice spodbuja, naj uvedejo sistem nagrad, namenjen nekdanjim brezposelnim osebam, ki jim uspe najti zaposlitev in ohraniti neprekinjeno delovno razmerje za minimalno razumno obdobje, določeno na nacionalni ravni, da bi spodbudile dolgoročno ohranjanje in stabilnost delovnih mest;</w:t>
            </w:r>
          </w:p>
        </w:tc>
      </w:tr>
    </w:tbl>
    <w:p w14:paraId="42FD078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016266D" w14:textId="77777777" w:rsidR="004633CB" w:rsidRPr="0092229A" w:rsidRDefault="009E2B7D" w:rsidP="004633CB">
      <w:r w:rsidRPr="0089153A">
        <w:rPr>
          <w:rStyle w:val="HideTWBExt"/>
        </w:rPr>
        <w:t>&lt;/Amend&gt;</w:t>
      </w:r>
    </w:p>
    <w:p w14:paraId="6CCCE46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324</w:t>
      </w:r>
      <w:r w:rsidRPr="0089153A">
        <w:rPr>
          <w:rStyle w:val="HideTWBExt"/>
          <w:b w:val="0"/>
        </w:rPr>
        <w:t>&lt;/NumAm&gt;</w:t>
      </w:r>
    </w:p>
    <w:p w14:paraId="0B636E8F" w14:textId="77777777" w:rsidR="004633CB" w:rsidRPr="0092229A" w:rsidRDefault="009E2B7D" w:rsidP="004633CB">
      <w:pPr>
        <w:pStyle w:val="NormalBold"/>
      </w:pPr>
      <w:r w:rsidRPr="0089153A">
        <w:rPr>
          <w:rStyle w:val="HideTWBExt"/>
          <w:b w:val="0"/>
        </w:rPr>
        <w:t>&lt;RepeatBlock-By&gt;&lt;Members&gt;</w:t>
      </w:r>
      <w:r>
        <w:t>Idoia Mendia, Alicia Homs Ginel</w:t>
      </w:r>
      <w:r w:rsidRPr="0089153A">
        <w:rPr>
          <w:rStyle w:val="HideTWBExt"/>
          <w:b w:val="0"/>
        </w:rPr>
        <w:t>&lt;/Members&gt;</w:t>
      </w:r>
    </w:p>
    <w:p w14:paraId="0095201F" w14:textId="77777777" w:rsidR="004633CB" w:rsidRPr="0092229A" w:rsidRDefault="009E2B7D" w:rsidP="004633CB">
      <w:r w:rsidRPr="0089153A">
        <w:rPr>
          <w:rStyle w:val="HideTWBExt"/>
        </w:rPr>
        <w:t>&lt;/RepeatBlock-By&gt;</w:t>
      </w:r>
    </w:p>
    <w:p w14:paraId="73FDF34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06A65C5" w14:textId="77777777" w:rsidR="004633CB" w:rsidRPr="0092229A" w:rsidRDefault="009E2B7D" w:rsidP="004633CB">
      <w:pPr>
        <w:pStyle w:val="NormalBold"/>
      </w:pPr>
      <w:r w:rsidRPr="0089153A">
        <w:rPr>
          <w:rStyle w:val="HideTWBExt"/>
          <w:b w:val="0"/>
        </w:rPr>
        <w:t>&lt;Article&gt;</w:t>
      </w:r>
      <w:r>
        <w:t>Odstavek 10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5386C84" w14:textId="77777777" w:rsidTr="00681C5F">
        <w:trPr>
          <w:jc w:val="center"/>
        </w:trPr>
        <w:tc>
          <w:tcPr>
            <w:tcW w:w="9752" w:type="dxa"/>
            <w:gridSpan w:val="2"/>
          </w:tcPr>
          <w:p w14:paraId="3CCF3BDD" w14:textId="77777777" w:rsidR="004633CB" w:rsidRPr="0092229A" w:rsidRDefault="004633CB" w:rsidP="00681C5F">
            <w:pPr>
              <w:keepNext/>
            </w:pPr>
          </w:p>
        </w:tc>
      </w:tr>
      <w:tr w:rsidR="00E7711B" w14:paraId="1DB48D91" w14:textId="77777777" w:rsidTr="00681C5F">
        <w:trPr>
          <w:jc w:val="center"/>
        </w:trPr>
        <w:tc>
          <w:tcPr>
            <w:tcW w:w="4876" w:type="dxa"/>
            <w:hideMark/>
          </w:tcPr>
          <w:p w14:paraId="10A7FEFD" w14:textId="77777777" w:rsidR="004633CB" w:rsidRPr="0092229A" w:rsidRDefault="009E2B7D" w:rsidP="00681C5F">
            <w:pPr>
              <w:pStyle w:val="ColumnHeading"/>
              <w:keepNext/>
            </w:pPr>
            <w:r>
              <w:t>Predlog resolucije</w:t>
            </w:r>
          </w:p>
        </w:tc>
        <w:tc>
          <w:tcPr>
            <w:tcW w:w="4876" w:type="dxa"/>
            <w:hideMark/>
          </w:tcPr>
          <w:p w14:paraId="17EDED47" w14:textId="77777777" w:rsidR="004633CB" w:rsidRPr="0092229A" w:rsidRDefault="009E2B7D" w:rsidP="00681C5F">
            <w:pPr>
              <w:pStyle w:val="ColumnHeading"/>
              <w:keepNext/>
            </w:pPr>
            <w:r>
              <w:t>Predlog spremembe</w:t>
            </w:r>
          </w:p>
        </w:tc>
      </w:tr>
      <w:tr w:rsidR="00E7711B" w14:paraId="30D6D43B" w14:textId="77777777" w:rsidTr="00681C5F">
        <w:trPr>
          <w:jc w:val="center"/>
        </w:trPr>
        <w:tc>
          <w:tcPr>
            <w:tcW w:w="4876" w:type="dxa"/>
          </w:tcPr>
          <w:p w14:paraId="32A7C62C" w14:textId="77777777" w:rsidR="004633CB" w:rsidRPr="0092229A" w:rsidRDefault="004633CB" w:rsidP="00681C5F">
            <w:pPr>
              <w:pStyle w:val="Normal6"/>
            </w:pPr>
          </w:p>
        </w:tc>
        <w:tc>
          <w:tcPr>
            <w:tcW w:w="4876" w:type="dxa"/>
            <w:hideMark/>
          </w:tcPr>
          <w:p w14:paraId="696A5F4C" w14:textId="77777777" w:rsidR="004633CB" w:rsidRPr="0092229A" w:rsidRDefault="009E2B7D" w:rsidP="00681C5F">
            <w:pPr>
              <w:pStyle w:val="Normal6"/>
              <w:rPr>
                <w:szCs w:val="24"/>
              </w:rPr>
            </w:pPr>
            <w:r>
              <w:rPr>
                <w:b/>
                <w:i/>
              </w:rPr>
              <w:t>10b.</w:t>
            </w:r>
            <w:r>
              <w:rPr>
                <w:b/>
                <w:i/>
              </w:rPr>
              <w:tab/>
              <w:t>poziva k učinkovitemu izvajanju jamstva za otroke v vseh državah članicah; poudarja, kako pomembno je spodbujati predšolsko vzgojo in varstvo, poskrbeti za splošni dostop do hranljivih, visokokakovostnih in dostopnih obrokov v šolah ter krepiti popoldansko varstvo, da bi staršem olajšali udeležbo na trgu dela in se borili proti zgodnji opustitvi šolanja;</w:t>
            </w:r>
          </w:p>
        </w:tc>
      </w:tr>
    </w:tbl>
    <w:p w14:paraId="3C98AB4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7F0C14D" w14:textId="77777777" w:rsidR="004633CB" w:rsidRPr="0092229A" w:rsidRDefault="009E2B7D" w:rsidP="004633CB">
      <w:r w:rsidRPr="0089153A">
        <w:rPr>
          <w:rStyle w:val="HideTWBExt"/>
        </w:rPr>
        <w:t>&lt;/Amend&gt;</w:t>
      </w:r>
    </w:p>
    <w:p w14:paraId="7A348B6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325</w:t>
      </w:r>
      <w:r w:rsidRPr="0089153A">
        <w:rPr>
          <w:rStyle w:val="HideTWBExt"/>
          <w:b w:val="0"/>
        </w:rPr>
        <w:t>&lt;/NumAm&gt;</w:t>
      </w:r>
    </w:p>
    <w:p w14:paraId="4CD3CB00"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741F92D8" w14:textId="77777777" w:rsidR="004633CB" w:rsidRPr="0092229A" w:rsidRDefault="009E2B7D" w:rsidP="004633CB">
      <w:r w:rsidRPr="0089153A">
        <w:rPr>
          <w:rStyle w:val="HideTWBExt"/>
        </w:rPr>
        <w:t>&lt;/RepeatBlock-By&gt;</w:t>
      </w:r>
    </w:p>
    <w:p w14:paraId="7A514C1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BE23195" w14:textId="77777777" w:rsidR="004633CB" w:rsidRPr="0092229A" w:rsidRDefault="009E2B7D" w:rsidP="004633CB">
      <w:pPr>
        <w:pStyle w:val="NormalBold"/>
      </w:pPr>
      <w:r w:rsidRPr="0089153A">
        <w:rPr>
          <w:rStyle w:val="HideTWBExt"/>
          <w:b w:val="0"/>
        </w:rPr>
        <w:t>&lt;Article&gt;</w:t>
      </w:r>
      <w:r>
        <w:t>Odstavek 10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D4AFD5C" w14:textId="77777777" w:rsidTr="00681C5F">
        <w:trPr>
          <w:jc w:val="center"/>
        </w:trPr>
        <w:tc>
          <w:tcPr>
            <w:tcW w:w="9752" w:type="dxa"/>
            <w:gridSpan w:val="2"/>
          </w:tcPr>
          <w:p w14:paraId="4F94DF65" w14:textId="77777777" w:rsidR="004633CB" w:rsidRPr="0092229A" w:rsidRDefault="004633CB" w:rsidP="00681C5F">
            <w:pPr>
              <w:keepNext/>
            </w:pPr>
          </w:p>
        </w:tc>
      </w:tr>
      <w:tr w:rsidR="00E7711B" w14:paraId="1DB96361" w14:textId="77777777" w:rsidTr="00681C5F">
        <w:trPr>
          <w:jc w:val="center"/>
        </w:trPr>
        <w:tc>
          <w:tcPr>
            <w:tcW w:w="4876" w:type="dxa"/>
            <w:hideMark/>
          </w:tcPr>
          <w:p w14:paraId="60E679D4" w14:textId="77777777" w:rsidR="004633CB" w:rsidRPr="0092229A" w:rsidRDefault="009E2B7D" w:rsidP="00681C5F">
            <w:pPr>
              <w:pStyle w:val="ColumnHeading"/>
              <w:keepNext/>
            </w:pPr>
            <w:r>
              <w:t>Predlog resolucije</w:t>
            </w:r>
          </w:p>
        </w:tc>
        <w:tc>
          <w:tcPr>
            <w:tcW w:w="4876" w:type="dxa"/>
            <w:hideMark/>
          </w:tcPr>
          <w:p w14:paraId="04DC97D4" w14:textId="77777777" w:rsidR="004633CB" w:rsidRPr="0092229A" w:rsidRDefault="009E2B7D" w:rsidP="00681C5F">
            <w:pPr>
              <w:pStyle w:val="ColumnHeading"/>
              <w:keepNext/>
            </w:pPr>
            <w:r>
              <w:t>Predlog spremembe</w:t>
            </w:r>
          </w:p>
        </w:tc>
      </w:tr>
      <w:tr w:rsidR="00E7711B" w14:paraId="2812B820" w14:textId="77777777" w:rsidTr="00681C5F">
        <w:trPr>
          <w:jc w:val="center"/>
        </w:trPr>
        <w:tc>
          <w:tcPr>
            <w:tcW w:w="4876" w:type="dxa"/>
          </w:tcPr>
          <w:p w14:paraId="6C263F07" w14:textId="77777777" w:rsidR="004633CB" w:rsidRPr="0092229A" w:rsidRDefault="004633CB" w:rsidP="00681C5F">
            <w:pPr>
              <w:pStyle w:val="Normal6"/>
            </w:pPr>
          </w:p>
        </w:tc>
        <w:tc>
          <w:tcPr>
            <w:tcW w:w="4876" w:type="dxa"/>
            <w:hideMark/>
          </w:tcPr>
          <w:p w14:paraId="124CD1A1" w14:textId="77777777" w:rsidR="004633CB" w:rsidRPr="0092229A" w:rsidRDefault="009E2B7D" w:rsidP="00681C5F">
            <w:pPr>
              <w:pStyle w:val="Normal6"/>
              <w:rPr>
                <w:szCs w:val="24"/>
              </w:rPr>
            </w:pPr>
            <w:r>
              <w:rPr>
                <w:b/>
                <w:i/>
              </w:rPr>
              <w:t>10b.</w:t>
            </w:r>
            <w:r>
              <w:rPr>
                <w:b/>
                <w:i/>
              </w:rPr>
              <w:tab/>
              <w:t>poziva k razvoju zaposlovanju prijaznih politik za neformalne oskrbovalce, vključno s prožnimi ureditvami dela, plačanim dopustom za oskrbo in podporo pri vrnitvi na delo, da bi preprečili dolgotrajno odsotnost s trga dela, zlasti med ženskami;</w:t>
            </w:r>
          </w:p>
        </w:tc>
      </w:tr>
    </w:tbl>
    <w:p w14:paraId="712E64A9"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BD89AB6" w14:textId="77777777" w:rsidR="004633CB" w:rsidRPr="0092229A" w:rsidRDefault="009E2B7D" w:rsidP="004633CB">
      <w:r w:rsidRPr="0089153A">
        <w:rPr>
          <w:rStyle w:val="HideTWBExt"/>
        </w:rPr>
        <w:t>&lt;/Amend&gt;</w:t>
      </w:r>
    </w:p>
    <w:p w14:paraId="5FB4009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326</w:t>
      </w:r>
      <w:r w:rsidRPr="0089153A">
        <w:rPr>
          <w:rStyle w:val="HideTWBExt"/>
          <w:b w:val="0"/>
        </w:rPr>
        <w:t>&lt;/NumAm&gt;</w:t>
      </w:r>
    </w:p>
    <w:p w14:paraId="1786D3AF"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2A73909B" w14:textId="77777777" w:rsidR="004633CB" w:rsidRPr="0092229A" w:rsidRDefault="009E2B7D" w:rsidP="004633CB">
      <w:r w:rsidRPr="0089153A">
        <w:rPr>
          <w:rStyle w:val="HideTWBExt"/>
        </w:rPr>
        <w:t>&lt;/RepeatBlock-By&gt;</w:t>
      </w:r>
    </w:p>
    <w:p w14:paraId="2E7F4E5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4ED5D1C" w14:textId="77777777" w:rsidR="004633CB" w:rsidRPr="0092229A" w:rsidRDefault="009E2B7D" w:rsidP="004633CB">
      <w:pPr>
        <w:pStyle w:val="NormalBold"/>
      </w:pPr>
      <w:r w:rsidRPr="0089153A">
        <w:rPr>
          <w:rStyle w:val="HideTWBExt"/>
          <w:b w:val="0"/>
        </w:rPr>
        <w:t>&lt;Article&gt;</w:t>
      </w:r>
      <w:r>
        <w:t>Odstavek 10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87AB556" w14:textId="77777777" w:rsidTr="00681C5F">
        <w:trPr>
          <w:jc w:val="center"/>
        </w:trPr>
        <w:tc>
          <w:tcPr>
            <w:tcW w:w="9752" w:type="dxa"/>
            <w:gridSpan w:val="2"/>
          </w:tcPr>
          <w:p w14:paraId="0119DE88" w14:textId="77777777" w:rsidR="004633CB" w:rsidRPr="0092229A" w:rsidRDefault="004633CB" w:rsidP="00681C5F">
            <w:pPr>
              <w:keepNext/>
            </w:pPr>
          </w:p>
        </w:tc>
      </w:tr>
      <w:tr w:rsidR="00E7711B" w14:paraId="20820F3A" w14:textId="77777777" w:rsidTr="00681C5F">
        <w:trPr>
          <w:jc w:val="center"/>
        </w:trPr>
        <w:tc>
          <w:tcPr>
            <w:tcW w:w="4876" w:type="dxa"/>
            <w:hideMark/>
          </w:tcPr>
          <w:p w14:paraId="768B8B57" w14:textId="77777777" w:rsidR="004633CB" w:rsidRPr="0092229A" w:rsidRDefault="009E2B7D" w:rsidP="00681C5F">
            <w:pPr>
              <w:pStyle w:val="ColumnHeading"/>
              <w:keepNext/>
            </w:pPr>
            <w:r>
              <w:t>Predlog resolucije</w:t>
            </w:r>
          </w:p>
        </w:tc>
        <w:tc>
          <w:tcPr>
            <w:tcW w:w="4876" w:type="dxa"/>
            <w:hideMark/>
          </w:tcPr>
          <w:p w14:paraId="626D91DF" w14:textId="77777777" w:rsidR="004633CB" w:rsidRPr="0092229A" w:rsidRDefault="009E2B7D" w:rsidP="00681C5F">
            <w:pPr>
              <w:pStyle w:val="ColumnHeading"/>
              <w:keepNext/>
            </w:pPr>
            <w:r>
              <w:t>Predlog spremembe</w:t>
            </w:r>
          </w:p>
        </w:tc>
      </w:tr>
      <w:tr w:rsidR="00E7711B" w14:paraId="19321458" w14:textId="77777777" w:rsidTr="00681C5F">
        <w:trPr>
          <w:jc w:val="center"/>
        </w:trPr>
        <w:tc>
          <w:tcPr>
            <w:tcW w:w="4876" w:type="dxa"/>
          </w:tcPr>
          <w:p w14:paraId="388ED72C" w14:textId="77777777" w:rsidR="004633CB" w:rsidRPr="0092229A" w:rsidRDefault="004633CB" w:rsidP="00681C5F">
            <w:pPr>
              <w:pStyle w:val="Normal6"/>
            </w:pPr>
          </w:p>
        </w:tc>
        <w:tc>
          <w:tcPr>
            <w:tcW w:w="4876" w:type="dxa"/>
            <w:hideMark/>
          </w:tcPr>
          <w:p w14:paraId="5AE1882D" w14:textId="77777777" w:rsidR="004633CB" w:rsidRPr="0092229A" w:rsidRDefault="009E2B7D" w:rsidP="00681C5F">
            <w:pPr>
              <w:pStyle w:val="Normal6"/>
              <w:rPr>
                <w:szCs w:val="24"/>
              </w:rPr>
            </w:pPr>
            <w:r>
              <w:rPr>
                <w:b/>
                <w:i/>
              </w:rPr>
              <w:t>10c.</w:t>
            </w:r>
            <w:r>
              <w:rPr>
                <w:b/>
                <w:i/>
              </w:rPr>
              <w:tab/>
              <w:t>priporoča državam članicam, naj vzpostavijo in spodbujajo zmogljivosti in podporne mehanizme za podjetja, ki zaposlujejo nekdanje zapornike, vključno s spodbudami, kot so znižanje davkov, subvencije ali oprostitev prispevkov za socialno varnost; države članice v podporo socialne in poklicne rehabilitacije nekdanjih zapornikov zagotovijo sodelovanje med ustreznimi javnimi organi, socialnimi storitvami in delodajalci, vključno s poklicnim usposabljanjem, programi mentorstva in psihološko podporo, da bi se lažje uspešno ponovno vključili na trg dela in v družbo;</w:t>
            </w:r>
          </w:p>
        </w:tc>
      </w:tr>
    </w:tbl>
    <w:p w14:paraId="3143405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C076725" w14:textId="77777777" w:rsidR="004633CB" w:rsidRPr="0092229A" w:rsidRDefault="009E2B7D" w:rsidP="004633CB">
      <w:r w:rsidRPr="0089153A">
        <w:rPr>
          <w:rStyle w:val="HideTWBExt"/>
        </w:rPr>
        <w:t>&lt;/Amend&gt;</w:t>
      </w:r>
    </w:p>
    <w:p w14:paraId="430D031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327</w:t>
      </w:r>
      <w:r w:rsidRPr="0089153A">
        <w:rPr>
          <w:rStyle w:val="HideTWBExt"/>
          <w:b w:val="0"/>
        </w:rPr>
        <w:t>&lt;/NumAm&gt;</w:t>
      </w:r>
    </w:p>
    <w:p w14:paraId="653C1438"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4CE08F25" w14:textId="77777777" w:rsidR="004633CB" w:rsidRPr="0092229A" w:rsidRDefault="009E2B7D" w:rsidP="004633CB">
      <w:r w:rsidRPr="0089153A">
        <w:rPr>
          <w:rStyle w:val="HideTWBExt"/>
        </w:rPr>
        <w:t>&lt;/RepeatBlock-By&gt;</w:t>
      </w:r>
    </w:p>
    <w:p w14:paraId="5DE0605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3DE05DD" w14:textId="77777777" w:rsidR="004633CB" w:rsidRPr="0092229A" w:rsidRDefault="009E2B7D" w:rsidP="004633CB">
      <w:pPr>
        <w:pStyle w:val="NormalBold"/>
      </w:pPr>
      <w:r w:rsidRPr="0089153A">
        <w:rPr>
          <w:rStyle w:val="HideTWBExt"/>
          <w:b w:val="0"/>
        </w:rPr>
        <w:t>&lt;Article&gt;</w:t>
      </w:r>
      <w:r>
        <w:t>Odstavek 10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8110AE7" w14:textId="77777777" w:rsidTr="00681C5F">
        <w:trPr>
          <w:jc w:val="center"/>
        </w:trPr>
        <w:tc>
          <w:tcPr>
            <w:tcW w:w="9752" w:type="dxa"/>
            <w:gridSpan w:val="2"/>
          </w:tcPr>
          <w:p w14:paraId="7793B198" w14:textId="77777777" w:rsidR="004633CB" w:rsidRPr="0092229A" w:rsidRDefault="004633CB" w:rsidP="00681C5F">
            <w:pPr>
              <w:keepNext/>
            </w:pPr>
          </w:p>
        </w:tc>
      </w:tr>
      <w:tr w:rsidR="00E7711B" w14:paraId="48A217D4" w14:textId="77777777" w:rsidTr="00681C5F">
        <w:trPr>
          <w:jc w:val="center"/>
        </w:trPr>
        <w:tc>
          <w:tcPr>
            <w:tcW w:w="4876" w:type="dxa"/>
            <w:hideMark/>
          </w:tcPr>
          <w:p w14:paraId="40DC3555" w14:textId="77777777" w:rsidR="004633CB" w:rsidRPr="0092229A" w:rsidRDefault="009E2B7D" w:rsidP="00681C5F">
            <w:pPr>
              <w:pStyle w:val="ColumnHeading"/>
              <w:keepNext/>
            </w:pPr>
            <w:r>
              <w:t>Predlog resolucije</w:t>
            </w:r>
          </w:p>
        </w:tc>
        <w:tc>
          <w:tcPr>
            <w:tcW w:w="4876" w:type="dxa"/>
            <w:hideMark/>
          </w:tcPr>
          <w:p w14:paraId="5AF6C9A1" w14:textId="77777777" w:rsidR="004633CB" w:rsidRPr="0092229A" w:rsidRDefault="009E2B7D" w:rsidP="00681C5F">
            <w:pPr>
              <w:pStyle w:val="ColumnHeading"/>
              <w:keepNext/>
            </w:pPr>
            <w:r>
              <w:t>Predlog spremembe</w:t>
            </w:r>
          </w:p>
        </w:tc>
      </w:tr>
      <w:tr w:rsidR="00E7711B" w14:paraId="69874A8B" w14:textId="77777777" w:rsidTr="00681C5F">
        <w:trPr>
          <w:jc w:val="center"/>
        </w:trPr>
        <w:tc>
          <w:tcPr>
            <w:tcW w:w="4876" w:type="dxa"/>
          </w:tcPr>
          <w:p w14:paraId="0D7900E7" w14:textId="77777777" w:rsidR="004633CB" w:rsidRPr="0092229A" w:rsidRDefault="004633CB" w:rsidP="00681C5F">
            <w:pPr>
              <w:pStyle w:val="Normal6"/>
            </w:pPr>
          </w:p>
        </w:tc>
        <w:tc>
          <w:tcPr>
            <w:tcW w:w="4876" w:type="dxa"/>
            <w:hideMark/>
          </w:tcPr>
          <w:p w14:paraId="76244C12" w14:textId="77777777" w:rsidR="004633CB" w:rsidRPr="0092229A" w:rsidRDefault="009E2B7D" w:rsidP="00681C5F">
            <w:pPr>
              <w:pStyle w:val="Normal6"/>
              <w:rPr>
                <w:szCs w:val="24"/>
              </w:rPr>
            </w:pPr>
            <w:r>
              <w:rPr>
                <w:b/>
                <w:i/>
              </w:rPr>
              <w:t>10c.</w:t>
            </w:r>
            <w:r>
              <w:rPr>
                <w:b/>
                <w:i/>
              </w:rPr>
              <w:tab/>
              <w:t>poudarja, da sta dostopna perinatalna podpora duševnemu zdravju in zgodnje ocenjevanje, vključno z načrtovanjem družine, ključna za preprečevanje revščine med ranljivimi družinami; spodbujanje zdravega materinstva in starševstva z zgodnjim odkrivanjem in ukrepanjem pomaga zmanjšati socialna in ekonomska tveganja, povezana s slabim duševnim zdravjem, ter podpira družine, ki jim med prehodom v starševstvo grozi revščina;</w:t>
            </w:r>
          </w:p>
        </w:tc>
      </w:tr>
    </w:tbl>
    <w:p w14:paraId="0643A80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C915C0B" w14:textId="77777777" w:rsidR="004633CB" w:rsidRPr="0092229A" w:rsidRDefault="009E2B7D" w:rsidP="004633CB">
      <w:r w:rsidRPr="0089153A">
        <w:rPr>
          <w:rStyle w:val="HideTWBExt"/>
        </w:rPr>
        <w:t>&lt;/Amend&gt;</w:t>
      </w:r>
    </w:p>
    <w:p w14:paraId="1F8513D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328</w:t>
      </w:r>
      <w:r w:rsidRPr="0089153A">
        <w:rPr>
          <w:rStyle w:val="HideTWBExt"/>
          <w:b w:val="0"/>
        </w:rPr>
        <w:t>&lt;/NumAm&gt;</w:t>
      </w:r>
    </w:p>
    <w:p w14:paraId="4F573D6E" w14:textId="77777777" w:rsidR="004633CB" w:rsidRPr="0092229A" w:rsidRDefault="009E2B7D" w:rsidP="004633CB">
      <w:pPr>
        <w:pStyle w:val="NormalBold"/>
      </w:pPr>
      <w:r w:rsidRPr="0089153A">
        <w:rPr>
          <w:rStyle w:val="HideTWBExt"/>
          <w:b w:val="0"/>
        </w:rPr>
        <w:t>&lt;RepeatBlock-By&gt;&lt;Members&gt;</w:t>
      </w:r>
      <w:r>
        <w:t>Niels Geuking, Romana Tomc</w:t>
      </w:r>
      <w:r w:rsidRPr="0089153A">
        <w:rPr>
          <w:rStyle w:val="HideTWBExt"/>
          <w:b w:val="0"/>
        </w:rPr>
        <w:t>&lt;/Members&gt;</w:t>
      </w:r>
    </w:p>
    <w:p w14:paraId="60DC7761" w14:textId="77777777" w:rsidR="004633CB" w:rsidRPr="0092229A" w:rsidRDefault="009E2B7D" w:rsidP="004633CB">
      <w:r w:rsidRPr="0089153A">
        <w:rPr>
          <w:rStyle w:val="HideTWBExt"/>
        </w:rPr>
        <w:t>&lt;/RepeatBlock-By&gt;</w:t>
      </w:r>
    </w:p>
    <w:p w14:paraId="04DCBCF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34981A8" w14:textId="77777777" w:rsidR="004633CB" w:rsidRPr="0092229A" w:rsidRDefault="009E2B7D" w:rsidP="004633CB">
      <w:pPr>
        <w:pStyle w:val="NormalBold"/>
      </w:pPr>
      <w:r w:rsidRPr="0089153A">
        <w:rPr>
          <w:rStyle w:val="HideTWBExt"/>
          <w:b w:val="0"/>
        </w:rPr>
        <w:t>&lt;Article&gt;</w:t>
      </w:r>
      <w:r>
        <w:t>Odstavek 10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3490588" w14:textId="77777777" w:rsidTr="00681C5F">
        <w:trPr>
          <w:jc w:val="center"/>
        </w:trPr>
        <w:tc>
          <w:tcPr>
            <w:tcW w:w="9752" w:type="dxa"/>
            <w:gridSpan w:val="2"/>
          </w:tcPr>
          <w:p w14:paraId="55FFD987" w14:textId="77777777" w:rsidR="004633CB" w:rsidRPr="0092229A" w:rsidRDefault="004633CB" w:rsidP="00681C5F">
            <w:pPr>
              <w:keepNext/>
            </w:pPr>
          </w:p>
        </w:tc>
      </w:tr>
      <w:tr w:rsidR="00E7711B" w14:paraId="0B97F7D7" w14:textId="77777777" w:rsidTr="00681C5F">
        <w:trPr>
          <w:jc w:val="center"/>
        </w:trPr>
        <w:tc>
          <w:tcPr>
            <w:tcW w:w="4876" w:type="dxa"/>
            <w:hideMark/>
          </w:tcPr>
          <w:p w14:paraId="3366050E" w14:textId="77777777" w:rsidR="004633CB" w:rsidRPr="0092229A" w:rsidRDefault="009E2B7D" w:rsidP="00681C5F">
            <w:pPr>
              <w:pStyle w:val="ColumnHeading"/>
              <w:keepNext/>
            </w:pPr>
            <w:r>
              <w:t>Predlog resolucije</w:t>
            </w:r>
          </w:p>
        </w:tc>
        <w:tc>
          <w:tcPr>
            <w:tcW w:w="4876" w:type="dxa"/>
            <w:hideMark/>
          </w:tcPr>
          <w:p w14:paraId="6BDCAAF9" w14:textId="77777777" w:rsidR="004633CB" w:rsidRPr="0092229A" w:rsidRDefault="009E2B7D" w:rsidP="00681C5F">
            <w:pPr>
              <w:pStyle w:val="ColumnHeading"/>
              <w:keepNext/>
            </w:pPr>
            <w:r>
              <w:t>Predlog spremembe</w:t>
            </w:r>
          </w:p>
        </w:tc>
      </w:tr>
      <w:tr w:rsidR="00E7711B" w14:paraId="7D92E233" w14:textId="77777777" w:rsidTr="00681C5F">
        <w:trPr>
          <w:jc w:val="center"/>
        </w:trPr>
        <w:tc>
          <w:tcPr>
            <w:tcW w:w="4876" w:type="dxa"/>
          </w:tcPr>
          <w:p w14:paraId="600B9D70" w14:textId="77777777" w:rsidR="004633CB" w:rsidRPr="0092229A" w:rsidRDefault="004633CB" w:rsidP="00681C5F">
            <w:pPr>
              <w:pStyle w:val="Normal6"/>
            </w:pPr>
          </w:p>
        </w:tc>
        <w:tc>
          <w:tcPr>
            <w:tcW w:w="4876" w:type="dxa"/>
            <w:hideMark/>
          </w:tcPr>
          <w:p w14:paraId="38A3C394" w14:textId="77777777" w:rsidR="004633CB" w:rsidRPr="0092229A" w:rsidRDefault="009E2B7D" w:rsidP="00681C5F">
            <w:pPr>
              <w:pStyle w:val="Normal6"/>
              <w:rPr>
                <w:szCs w:val="24"/>
              </w:rPr>
            </w:pPr>
            <w:r>
              <w:rPr>
                <w:b/>
                <w:i/>
              </w:rPr>
              <w:t>10c.</w:t>
            </w:r>
            <w:r>
              <w:rPr>
                <w:b/>
                <w:i/>
              </w:rPr>
              <w:tab/>
              <w:t>poziva k spremljanju izvajanja pobude „močnejše družine“ z jasnimi kazalniki in poročanjem v okviru evropskega semestra;</w:t>
            </w:r>
          </w:p>
        </w:tc>
      </w:tr>
    </w:tbl>
    <w:p w14:paraId="06FCABC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6569E7A" w14:textId="77777777" w:rsidR="004633CB" w:rsidRPr="0092229A" w:rsidRDefault="009E2B7D" w:rsidP="004633CB">
      <w:r w:rsidRPr="0089153A">
        <w:rPr>
          <w:rStyle w:val="HideTWBExt"/>
        </w:rPr>
        <w:t>&lt;/Amend&gt;</w:t>
      </w:r>
    </w:p>
    <w:p w14:paraId="640A761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329</w:t>
      </w:r>
      <w:r w:rsidRPr="0089153A">
        <w:rPr>
          <w:rStyle w:val="HideTWBExt"/>
          <w:b w:val="0"/>
        </w:rPr>
        <w:t>&lt;/NumAm&gt;</w:t>
      </w:r>
    </w:p>
    <w:p w14:paraId="00619DBD" w14:textId="77777777" w:rsidR="004633CB" w:rsidRPr="0092229A" w:rsidRDefault="009E2B7D" w:rsidP="004633CB">
      <w:pPr>
        <w:pStyle w:val="NormalBold"/>
      </w:pPr>
      <w:r w:rsidRPr="0089153A">
        <w:rPr>
          <w:rStyle w:val="HideTWBExt"/>
          <w:b w:val="0"/>
        </w:rPr>
        <w:t>&lt;RepeatBlock-By&gt;&lt;Members&gt;</w:t>
      </w:r>
      <w:r>
        <w:t>Juan Carlos Girauta Vidal, Séverine Werbrouck</w:t>
      </w:r>
      <w:r w:rsidRPr="0089153A">
        <w:rPr>
          <w:rStyle w:val="HideTWBExt"/>
          <w:b w:val="0"/>
        </w:rPr>
        <w:t>&lt;/Members&gt;</w:t>
      </w:r>
    </w:p>
    <w:p w14:paraId="3BED0A6A" w14:textId="77777777" w:rsidR="004633CB" w:rsidRPr="0092229A" w:rsidRDefault="009E2B7D" w:rsidP="004633CB">
      <w:r w:rsidRPr="0089153A">
        <w:rPr>
          <w:rStyle w:val="HideTWBExt"/>
        </w:rPr>
        <w:t>&lt;/RepeatBlock-By&gt;</w:t>
      </w:r>
    </w:p>
    <w:p w14:paraId="0FB56B8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DEB45A1" w14:textId="77777777" w:rsidR="004633CB" w:rsidRPr="0092229A" w:rsidRDefault="009E2B7D" w:rsidP="004633CB">
      <w:pPr>
        <w:pStyle w:val="NormalBold"/>
      </w:pPr>
      <w:r w:rsidRPr="0089153A">
        <w:rPr>
          <w:rStyle w:val="HideTWBExt"/>
          <w:b w:val="0"/>
        </w:rPr>
        <w:t>&lt;Article&gt;</w:t>
      </w:r>
      <w:r>
        <w:t>Odstavek 11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F0F2A08" w14:textId="77777777" w:rsidTr="00681C5F">
        <w:trPr>
          <w:jc w:val="center"/>
        </w:trPr>
        <w:tc>
          <w:tcPr>
            <w:tcW w:w="9752" w:type="dxa"/>
            <w:gridSpan w:val="2"/>
          </w:tcPr>
          <w:p w14:paraId="05DB09AF" w14:textId="77777777" w:rsidR="004633CB" w:rsidRPr="0092229A" w:rsidRDefault="004633CB" w:rsidP="00681C5F">
            <w:pPr>
              <w:keepNext/>
            </w:pPr>
          </w:p>
        </w:tc>
      </w:tr>
      <w:tr w:rsidR="00E7711B" w14:paraId="6C64D828" w14:textId="77777777" w:rsidTr="00681C5F">
        <w:trPr>
          <w:jc w:val="center"/>
        </w:trPr>
        <w:tc>
          <w:tcPr>
            <w:tcW w:w="4876" w:type="dxa"/>
            <w:hideMark/>
          </w:tcPr>
          <w:p w14:paraId="43CC5C3C" w14:textId="77777777" w:rsidR="004633CB" w:rsidRPr="0092229A" w:rsidRDefault="009E2B7D" w:rsidP="00681C5F">
            <w:pPr>
              <w:pStyle w:val="ColumnHeading"/>
              <w:keepNext/>
            </w:pPr>
            <w:r>
              <w:t>Predlog resolucije</w:t>
            </w:r>
          </w:p>
        </w:tc>
        <w:tc>
          <w:tcPr>
            <w:tcW w:w="4876" w:type="dxa"/>
            <w:hideMark/>
          </w:tcPr>
          <w:p w14:paraId="11FB2FC8" w14:textId="77777777" w:rsidR="004633CB" w:rsidRPr="0092229A" w:rsidRDefault="009E2B7D" w:rsidP="00681C5F">
            <w:pPr>
              <w:pStyle w:val="ColumnHeading"/>
              <w:keepNext/>
            </w:pPr>
            <w:r>
              <w:t>Predlog spremembe</w:t>
            </w:r>
          </w:p>
        </w:tc>
      </w:tr>
      <w:tr w:rsidR="00E7711B" w14:paraId="180E2B11" w14:textId="77777777" w:rsidTr="00681C5F">
        <w:trPr>
          <w:jc w:val="center"/>
        </w:trPr>
        <w:tc>
          <w:tcPr>
            <w:tcW w:w="4876" w:type="dxa"/>
            <w:hideMark/>
          </w:tcPr>
          <w:p w14:paraId="73C561D3" w14:textId="77777777" w:rsidR="004633CB" w:rsidRPr="0092229A" w:rsidRDefault="009E2B7D" w:rsidP="00681C5F">
            <w:pPr>
              <w:pStyle w:val="Normal6"/>
            </w:pPr>
            <w:r>
              <w:t>11.</w:t>
            </w:r>
            <w:r>
              <w:tab/>
              <w:t xml:space="preserve">poziva države članice, naj državljanom zagotovijo splošen dostop do </w:t>
            </w:r>
            <w:r>
              <w:rPr>
                <w:b/>
                <w:i/>
              </w:rPr>
              <w:t xml:space="preserve">javnega, </w:t>
            </w:r>
            <w:r>
              <w:t>dostopnega in kakovostnega zdravstvenega varstva mater, novorojenčkov in otrok;</w:t>
            </w:r>
          </w:p>
        </w:tc>
        <w:tc>
          <w:tcPr>
            <w:tcW w:w="4876" w:type="dxa"/>
            <w:hideMark/>
          </w:tcPr>
          <w:p w14:paraId="7646E00C" w14:textId="77777777" w:rsidR="004633CB" w:rsidRPr="0092229A" w:rsidRDefault="009E2B7D" w:rsidP="00681C5F">
            <w:pPr>
              <w:pStyle w:val="Normal6"/>
              <w:rPr>
                <w:szCs w:val="24"/>
              </w:rPr>
            </w:pPr>
            <w:r>
              <w:t>11.</w:t>
            </w:r>
            <w:r>
              <w:tab/>
              <w:t>poziva države članice, naj državljanom zagotovijo splošen dostop do dostopnega in kakovostnega zdravstvenega varstva mater, novorojenčkov in otrok;</w:t>
            </w:r>
          </w:p>
        </w:tc>
      </w:tr>
    </w:tbl>
    <w:p w14:paraId="7296E4A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1CE73FF" w14:textId="77777777" w:rsidR="004633CB" w:rsidRPr="0092229A" w:rsidRDefault="009E2B7D" w:rsidP="004633CB">
      <w:r w:rsidRPr="0089153A">
        <w:rPr>
          <w:rStyle w:val="HideTWBExt"/>
        </w:rPr>
        <w:t>&lt;/Amend&gt;</w:t>
      </w:r>
    </w:p>
    <w:p w14:paraId="0844C06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330</w:t>
      </w:r>
      <w:r w:rsidRPr="0089153A">
        <w:rPr>
          <w:rStyle w:val="HideTWBExt"/>
          <w:b w:val="0"/>
        </w:rPr>
        <w:t>&lt;/NumAm&gt;</w:t>
      </w:r>
    </w:p>
    <w:p w14:paraId="5095DCD3"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20456757"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219A4288" w14:textId="77777777" w:rsidR="004633CB" w:rsidRPr="0092229A" w:rsidRDefault="009E2B7D" w:rsidP="004633CB">
      <w:r w:rsidRPr="0089153A">
        <w:rPr>
          <w:rStyle w:val="HideTWBExt"/>
        </w:rPr>
        <w:t>&lt;/RepeatBlock-By&gt;</w:t>
      </w:r>
    </w:p>
    <w:p w14:paraId="35F731A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73889C4" w14:textId="77777777" w:rsidR="004633CB" w:rsidRPr="0092229A" w:rsidRDefault="009E2B7D" w:rsidP="004633CB">
      <w:pPr>
        <w:pStyle w:val="NormalBold"/>
      </w:pPr>
      <w:r w:rsidRPr="0089153A">
        <w:rPr>
          <w:rStyle w:val="HideTWBExt"/>
          <w:b w:val="0"/>
        </w:rPr>
        <w:t>&lt;Article&gt;</w:t>
      </w:r>
      <w:r>
        <w:t>Odstavek 11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E387419" w14:textId="77777777" w:rsidTr="00681C5F">
        <w:trPr>
          <w:jc w:val="center"/>
        </w:trPr>
        <w:tc>
          <w:tcPr>
            <w:tcW w:w="9752" w:type="dxa"/>
            <w:gridSpan w:val="2"/>
          </w:tcPr>
          <w:p w14:paraId="7F0A0395" w14:textId="77777777" w:rsidR="004633CB" w:rsidRPr="0092229A" w:rsidRDefault="004633CB" w:rsidP="00681C5F">
            <w:pPr>
              <w:keepNext/>
            </w:pPr>
          </w:p>
        </w:tc>
      </w:tr>
      <w:tr w:rsidR="00E7711B" w14:paraId="161163FD" w14:textId="77777777" w:rsidTr="00681C5F">
        <w:trPr>
          <w:jc w:val="center"/>
        </w:trPr>
        <w:tc>
          <w:tcPr>
            <w:tcW w:w="4876" w:type="dxa"/>
            <w:hideMark/>
          </w:tcPr>
          <w:p w14:paraId="16CABE6C" w14:textId="77777777" w:rsidR="004633CB" w:rsidRPr="0092229A" w:rsidRDefault="009E2B7D" w:rsidP="00681C5F">
            <w:pPr>
              <w:pStyle w:val="ColumnHeading"/>
              <w:keepNext/>
            </w:pPr>
            <w:r>
              <w:t>Predlog resolucije</w:t>
            </w:r>
          </w:p>
        </w:tc>
        <w:tc>
          <w:tcPr>
            <w:tcW w:w="4876" w:type="dxa"/>
            <w:hideMark/>
          </w:tcPr>
          <w:p w14:paraId="7AF7F8D1" w14:textId="77777777" w:rsidR="004633CB" w:rsidRPr="0092229A" w:rsidRDefault="009E2B7D" w:rsidP="00681C5F">
            <w:pPr>
              <w:pStyle w:val="ColumnHeading"/>
              <w:keepNext/>
            </w:pPr>
            <w:r>
              <w:t>Predlog spremembe</w:t>
            </w:r>
          </w:p>
        </w:tc>
      </w:tr>
      <w:tr w:rsidR="00E7711B" w14:paraId="4475CF82" w14:textId="77777777" w:rsidTr="00681C5F">
        <w:trPr>
          <w:jc w:val="center"/>
        </w:trPr>
        <w:tc>
          <w:tcPr>
            <w:tcW w:w="4876" w:type="dxa"/>
            <w:hideMark/>
          </w:tcPr>
          <w:p w14:paraId="34359057" w14:textId="77777777" w:rsidR="004633CB" w:rsidRPr="0092229A" w:rsidRDefault="009E2B7D" w:rsidP="00681C5F">
            <w:pPr>
              <w:pStyle w:val="Normal6"/>
            </w:pPr>
            <w:r>
              <w:t>11.</w:t>
            </w:r>
            <w:r>
              <w:tab/>
              <w:t xml:space="preserve">poziva države članice, naj državljanom zagotovijo splošen dostop do javnega, dostopnega in kakovostnega zdravstvenega varstva </w:t>
            </w:r>
            <w:r>
              <w:rPr>
                <w:b/>
                <w:i/>
              </w:rPr>
              <w:t>mater</w:t>
            </w:r>
            <w:r>
              <w:t xml:space="preserve">, </w:t>
            </w:r>
            <w:r>
              <w:rPr>
                <w:b/>
                <w:i/>
              </w:rPr>
              <w:t>novorojenčkov</w:t>
            </w:r>
            <w:r>
              <w:t xml:space="preserve"> in </w:t>
            </w:r>
            <w:r>
              <w:rPr>
                <w:b/>
                <w:i/>
              </w:rPr>
              <w:t>otrok</w:t>
            </w:r>
            <w:r>
              <w:t>;</w:t>
            </w:r>
          </w:p>
        </w:tc>
        <w:tc>
          <w:tcPr>
            <w:tcW w:w="4876" w:type="dxa"/>
            <w:hideMark/>
          </w:tcPr>
          <w:p w14:paraId="05EF32A0" w14:textId="77777777" w:rsidR="004633CB" w:rsidRPr="0092229A" w:rsidRDefault="009E2B7D" w:rsidP="00681C5F">
            <w:pPr>
              <w:pStyle w:val="Normal6"/>
              <w:rPr>
                <w:szCs w:val="24"/>
              </w:rPr>
            </w:pPr>
            <w:r>
              <w:t>11.</w:t>
            </w:r>
            <w:r>
              <w:tab/>
              <w:t xml:space="preserve">poziva države članice, naj državljanom zagotovijo splošen dostop do javnega, dostopnega in kakovostnega zdravstvenega varstva </w:t>
            </w:r>
            <w:r>
              <w:rPr>
                <w:b/>
                <w:i/>
              </w:rPr>
              <w:t>za vse, vključno z materami</w:t>
            </w:r>
            <w:r>
              <w:t xml:space="preserve">, </w:t>
            </w:r>
            <w:r>
              <w:rPr>
                <w:b/>
                <w:i/>
              </w:rPr>
              <w:t>novorojenčki</w:t>
            </w:r>
            <w:r>
              <w:t xml:space="preserve"> in </w:t>
            </w:r>
            <w:r>
              <w:rPr>
                <w:b/>
                <w:i/>
              </w:rPr>
              <w:t>otroki</w:t>
            </w:r>
            <w:r>
              <w:t>;</w:t>
            </w:r>
          </w:p>
        </w:tc>
      </w:tr>
    </w:tbl>
    <w:p w14:paraId="76A68E9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EB8DA98" w14:textId="77777777" w:rsidR="004633CB" w:rsidRPr="0092229A" w:rsidRDefault="009E2B7D" w:rsidP="004633CB">
      <w:r w:rsidRPr="0089153A">
        <w:rPr>
          <w:rStyle w:val="HideTWBExt"/>
        </w:rPr>
        <w:t>&lt;/Amend&gt;</w:t>
      </w:r>
    </w:p>
    <w:p w14:paraId="44A6EBC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331</w:t>
      </w:r>
      <w:r w:rsidRPr="0089153A">
        <w:rPr>
          <w:rStyle w:val="HideTWBExt"/>
          <w:b w:val="0"/>
        </w:rPr>
        <w:t>&lt;/NumAm&gt;</w:t>
      </w:r>
    </w:p>
    <w:p w14:paraId="52B04D85" w14:textId="77777777" w:rsidR="004633CB" w:rsidRPr="0092229A" w:rsidRDefault="009E2B7D" w:rsidP="004633CB">
      <w:pPr>
        <w:pStyle w:val="NormalBold"/>
      </w:pPr>
      <w:r w:rsidRPr="0089153A">
        <w:rPr>
          <w:rStyle w:val="HideTWBExt"/>
          <w:b w:val="0"/>
        </w:rPr>
        <w:t>&lt;RepeatBlock-By&gt;&lt;Members&gt;</w:t>
      </w:r>
      <w:r>
        <w:t>Juan Carlos Girauta Vidal, Séverine Werbrouck, Rachel Blom</w:t>
      </w:r>
      <w:r w:rsidRPr="0089153A">
        <w:rPr>
          <w:rStyle w:val="HideTWBExt"/>
          <w:b w:val="0"/>
        </w:rPr>
        <w:t>&lt;/Members&gt;</w:t>
      </w:r>
    </w:p>
    <w:p w14:paraId="509AB671" w14:textId="77777777" w:rsidR="004633CB" w:rsidRPr="0092229A" w:rsidRDefault="009E2B7D" w:rsidP="004633CB">
      <w:r w:rsidRPr="0089153A">
        <w:rPr>
          <w:rStyle w:val="HideTWBExt"/>
        </w:rPr>
        <w:t>&lt;/RepeatBlock-By&gt;</w:t>
      </w:r>
    </w:p>
    <w:p w14:paraId="5A55DFB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B7396EB" w14:textId="77777777" w:rsidR="004633CB" w:rsidRPr="0092229A" w:rsidRDefault="009E2B7D" w:rsidP="004633CB">
      <w:pPr>
        <w:pStyle w:val="NormalBold"/>
      </w:pPr>
      <w:r w:rsidRPr="0089153A">
        <w:rPr>
          <w:rStyle w:val="HideTWBExt"/>
          <w:b w:val="0"/>
        </w:rPr>
        <w:t>&lt;Article&gt;</w:t>
      </w:r>
      <w:r>
        <w:t>Odstavek 11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78ACA96" w14:textId="77777777" w:rsidTr="00681C5F">
        <w:trPr>
          <w:jc w:val="center"/>
        </w:trPr>
        <w:tc>
          <w:tcPr>
            <w:tcW w:w="9752" w:type="dxa"/>
            <w:gridSpan w:val="2"/>
          </w:tcPr>
          <w:p w14:paraId="0C717464" w14:textId="77777777" w:rsidR="004633CB" w:rsidRPr="0092229A" w:rsidRDefault="004633CB" w:rsidP="00681C5F">
            <w:pPr>
              <w:keepNext/>
            </w:pPr>
          </w:p>
        </w:tc>
      </w:tr>
      <w:tr w:rsidR="00E7711B" w14:paraId="467EA58E" w14:textId="77777777" w:rsidTr="00681C5F">
        <w:trPr>
          <w:jc w:val="center"/>
        </w:trPr>
        <w:tc>
          <w:tcPr>
            <w:tcW w:w="4876" w:type="dxa"/>
            <w:hideMark/>
          </w:tcPr>
          <w:p w14:paraId="228AC76B" w14:textId="77777777" w:rsidR="004633CB" w:rsidRPr="0092229A" w:rsidRDefault="009E2B7D" w:rsidP="00681C5F">
            <w:pPr>
              <w:pStyle w:val="ColumnHeading"/>
              <w:keepNext/>
            </w:pPr>
            <w:r>
              <w:t>Predlog resolucije</w:t>
            </w:r>
          </w:p>
        </w:tc>
        <w:tc>
          <w:tcPr>
            <w:tcW w:w="4876" w:type="dxa"/>
            <w:hideMark/>
          </w:tcPr>
          <w:p w14:paraId="41110F24" w14:textId="77777777" w:rsidR="004633CB" w:rsidRPr="0092229A" w:rsidRDefault="009E2B7D" w:rsidP="00681C5F">
            <w:pPr>
              <w:pStyle w:val="ColumnHeading"/>
              <w:keepNext/>
            </w:pPr>
            <w:r>
              <w:t>Predlog spremembe</w:t>
            </w:r>
          </w:p>
        </w:tc>
      </w:tr>
      <w:tr w:rsidR="00E7711B" w14:paraId="3A279BBC" w14:textId="77777777" w:rsidTr="00681C5F">
        <w:trPr>
          <w:jc w:val="center"/>
        </w:trPr>
        <w:tc>
          <w:tcPr>
            <w:tcW w:w="4876" w:type="dxa"/>
            <w:hideMark/>
          </w:tcPr>
          <w:p w14:paraId="03A20B63" w14:textId="77777777" w:rsidR="004633CB" w:rsidRPr="0092229A" w:rsidRDefault="009E2B7D" w:rsidP="00681C5F">
            <w:pPr>
              <w:pStyle w:val="Normal6"/>
            </w:pPr>
            <w:r>
              <w:t>11.</w:t>
            </w:r>
            <w:r>
              <w:tab/>
            </w:r>
            <w:r>
              <w:rPr>
                <w:b/>
                <w:i/>
              </w:rPr>
              <w:t>poziva države članice</w:t>
            </w:r>
            <w:r>
              <w:t>, naj državljanom zagotovijo splošen dostop do javnega, dostopnega in kakovostnega zdravstvenega varstva mater, novorojenčkov in otrok;</w:t>
            </w:r>
          </w:p>
        </w:tc>
        <w:tc>
          <w:tcPr>
            <w:tcW w:w="4876" w:type="dxa"/>
            <w:hideMark/>
          </w:tcPr>
          <w:p w14:paraId="7A9B7D6C" w14:textId="77777777" w:rsidR="004633CB" w:rsidRPr="0092229A" w:rsidRDefault="009E2B7D" w:rsidP="00681C5F">
            <w:pPr>
              <w:pStyle w:val="Normal6"/>
              <w:rPr>
                <w:szCs w:val="24"/>
              </w:rPr>
            </w:pPr>
            <w:r>
              <w:t>11.</w:t>
            </w:r>
            <w:r>
              <w:tab/>
            </w:r>
            <w:r>
              <w:rPr>
                <w:b/>
                <w:i/>
              </w:rPr>
              <w:t>priporoča državam članicam</w:t>
            </w:r>
            <w:r>
              <w:t>, naj državljanom zagotovijo splošen dostop do javnega, dostopnega in kakovostnega zdravstvenega varstva mater, novorojenčkov in otrok;</w:t>
            </w:r>
          </w:p>
        </w:tc>
      </w:tr>
    </w:tbl>
    <w:p w14:paraId="1C8E4CB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A22FFE0" w14:textId="77777777" w:rsidR="004633CB" w:rsidRPr="0092229A" w:rsidRDefault="009E2B7D" w:rsidP="004633CB">
      <w:r w:rsidRPr="0089153A">
        <w:rPr>
          <w:rStyle w:val="HideTWBExt"/>
        </w:rPr>
        <w:t>&lt;/Amend&gt;</w:t>
      </w:r>
    </w:p>
    <w:p w14:paraId="4BBEE89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332</w:t>
      </w:r>
      <w:r w:rsidRPr="0089153A">
        <w:rPr>
          <w:rStyle w:val="HideTWBExt"/>
          <w:b w:val="0"/>
        </w:rPr>
        <w:t>&lt;/NumAm&gt;</w:t>
      </w:r>
    </w:p>
    <w:p w14:paraId="75EE2692"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4C4AABF2" w14:textId="77777777" w:rsidR="004633CB" w:rsidRPr="0092229A" w:rsidRDefault="009E2B7D" w:rsidP="004633CB">
      <w:r w:rsidRPr="0089153A">
        <w:rPr>
          <w:rStyle w:val="HideTWBExt"/>
        </w:rPr>
        <w:t>&lt;/RepeatBlock-By&gt;</w:t>
      </w:r>
    </w:p>
    <w:p w14:paraId="67B334F5"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103973C" w14:textId="77777777" w:rsidR="004633CB" w:rsidRPr="0092229A" w:rsidRDefault="009E2B7D" w:rsidP="004633CB">
      <w:pPr>
        <w:pStyle w:val="NormalBold"/>
      </w:pPr>
      <w:r w:rsidRPr="0089153A">
        <w:rPr>
          <w:rStyle w:val="HideTWBExt"/>
          <w:b w:val="0"/>
        </w:rPr>
        <w:t>&lt;Article&gt;</w:t>
      </w:r>
      <w:r>
        <w:t>Odstavek 11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C369E49" w14:textId="77777777" w:rsidTr="00681C5F">
        <w:trPr>
          <w:jc w:val="center"/>
        </w:trPr>
        <w:tc>
          <w:tcPr>
            <w:tcW w:w="9752" w:type="dxa"/>
            <w:gridSpan w:val="2"/>
          </w:tcPr>
          <w:p w14:paraId="61CDB8C7" w14:textId="77777777" w:rsidR="004633CB" w:rsidRPr="0092229A" w:rsidRDefault="004633CB" w:rsidP="00681C5F">
            <w:pPr>
              <w:keepNext/>
            </w:pPr>
          </w:p>
        </w:tc>
      </w:tr>
      <w:tr w:rsidR="00E7711B" w14:paraId="4987B708" w14:textId="77777777" w:rsidTr="00681C5F">
        <w:trPr>
          <w:jc w:val="center"/>
        </w:trPr>
        <w:tc>
          <w:tcPr>
            <w:tcW w:w="4876" w:type="dxa"/>
            <w:hideMark/>
          </w:tcPr>
          <w:p w14:paraId="466310E3" w14:textId="77777777" w:rsidR="004633CB" w:rsidRPr="0092229A" w:rsidRDefault="009E2B7D" w:rsidP="00681C5F">
            <w:pPr>
              <w:pStyle w:val="ColumnHeading"/>
              <w:keepNext/>
            </w:pPr>
            <w:r>
              <w:t>Predlog resolucije</w:t>
            </w:r>
          </w:p>
        </w:tc>
        <w:tc>
          <w:tcPr>
            <w:tcW w:w="4876" w:type="dxa"/>
            <w:hideMark/>
          </w:tcPr>
          <w:p w14:paraId="618BC169" w14:textId="77777777" w:rsidR="004633CB" w:rsidRPr="0092229A" w:rsidRDefault="009E2B7D" w:rsidP="00681C5F">
            <w:pPr>
              <w:pStyle w:val="ColumnHeading"/>
              <w:keepNext/>
            </w:pPr>
            <w:r>
              <w:t>Predlog spremembe</w:t>
            </w:r>
          </w:p>
        </w:tc>
      </w:tr>
      <w:tr w:rsidR="00E7711B" w14:paraId="5175858C" w14:textId="77777777" w:rsidTr="00681C5F">
        <w:trPr>
          <w:jc w:val="center"/>
        </w:trPr>
        <w:tc>
          <w:tcPr>
            <w:tcW w:w="4876" w:type="dxa"/>
            <w:hideMark/>
          </w:tcPr>
          <w:p w14:paraId="7685783B" w14:textId="77777777" w:rsidR="004633CB" w:rsidRPr="0092229A" w:rsidRDefault="009E2B7D" w:rsidP="00681C5F">
            <w:pPr>
              <w:pStyle w:val="Normal6"/>
            </w:pPr>
            <w:r>
              <w:t>11.</w:t>
            </w:r>
            <w:r>
              <w:tab/>
              <w:t>poziva države članice, naj državljanom zagotovijo splošen dostop do javnega, dostopnega in kakovostnega zdravstvenega varstva mater, novorojenčkov in otrok;</w:t>
            </w:r>
          </w:p>
        </w:tc>
        <w:tc>
          <w:tcPr>
            <w:tcW w:w="4876" w:type="dxa"/>
            <w:hideMark/>
          </w:tcPr>
          <w:p w14:paraId="796276D3" w14:textId="77777777" w:rsidR="004633CB" w:rsidRPr="0092229A" w:rsidRDefault="009E2B7D" w:rsidP="00681C5F">
            <w:pPr>
              <w:pStyle w:val="Normal6"/>
              <w:rPr>
                <w:szCs w:val="24"/>
              </w:rPr>
            </w:pPr>
            <w:r>
              <w:t>11.</w:t>
            </w:r>
            <w:r>
              <w:tab/>
              <w:t>poziva države članice, naj državljanom zagotovijo splošen dostop do javnega, dostopnega in kakovostnega zdravstvenega varstva mater, novorojenčkov in otrok</w:t>
            </w:r>
            <w:r>
              <w:rPr>
                <w:b/>
                <w:i/>
              </w:rPr>
              <w:t>, vključno s primarno preventivo, programi imunizacije in primarno zdravstveno oskrbo, dostopom do diagnoze, zdravljenja in rehabilitacije ter dostopom do najbolj raznolikega nabora medicinskih in terapevtskih specialističnih zdravljenj, s čimer bi ženskam zagotovili pravico do spolnega in reproduktivnega zdravja ne glede na njihov etnični, socialni ali upravni status</w:t>
            </w:r>
            <w:r>
              <w:t>;</w:t>
            </w:r>
          </w:p>
        </w:tc>
      </w:tr>
    </w:tbl>
    <w:p w14:paraId="2491204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6E911F02" w14:textId="77777777" w:rsidR="004633CB" w:rsidRPr="0092229A" w:rsidRDefault="009E2B7D" w:rsidP="004633CB">
      <w:r w:rsidRPr="0089153A">
        <w:rPr>
          <w:rStyle w:val="HideTWBExt"/>
        </w:rPr>
        <w:t>&lt;/Amend&gt;</w:t>
      </w:r>
    </w:p>
    <w:p w14:paraId="505F854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333</w:t>
      </w:r>
      <w:r w:rsidRPr="0089153A">
        <w:rPr>
          <w:rStyle w:val="HideTWBExt"/>
          <w:b w:val="0"/>
        </w:rPr>
        <w:t>&lt;/NumAm&gt;</w:t>
      </w:r>
    </w:p>
    <w:p w14:paraId="7B894192"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5BA56823" w14:textId="77777777" w:rsidR="004633CB" w:rsidRPr="0092229A" w:rsidRDefault="009E2B7D" w:rsidP="004633CB">
      <w:r w:rsidRPr="0089153A">
        <w:rPr>
          <w:rStyle w:val="HideTWBExt"/>
        </w:rPr>
        <w:t>&lt;/RepeatBlock-By&gt;</w:t>
      </w:r>
    </w:p>
    <w:p w14:paraId="7398E85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C166BCF" w14:textId="77777777" w:rsidR="004633CB" w:rsidRPr="0092229A" w:rsidRDefault="009E2B7D" w:rsidP="004633CB">
      <w:pPr>
        <w:pStyle w:val="NormalBold"/>
      </w:pPr>
      <w:r w:rsidRPr="0089153A">
        <w:rPr>
          <w:rStyle w:val="HideTWBExt"/>
          <w:b w:val="0"/>
        </w:rPr>
        <w:t>&lt;Article&gt;</w:t>
      </w:r>
      <w:r>
        <w:t>Odstavek 11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BA8E335" w14:textId="77777777" w:rsidTr="00681C5F">
        <w:trPr>
          <w:jc w:val="center"/>
        </w:trPr>
        <w:tc>
          <w:tcPr>
            <w:tcW w:w="9752" w:type="dxa"/>
            <w:gridSpan w:val="2"/>
          </w:tcPr>
          <w:p w14:paraId="1332B726" w14:textId="77777777" w:rsidR="004633CB" w:rsidRPr="0092229A" w:rsidRDefault="004633CB" w:rsidP="00681C5F">
            <w:pPr>
              <w:keepNext/>
            </w:pPr>
          </w:p>
        </w:tc>
      </w:tr>
      <w:tr w:rsidR="00E7711B" w14:paraId="0BAA14EB" w14:textId="77777777" w:rsidTr="00681C5F">
        <w:trPr>
          <w:jc w:val="center"/>
        </w:trPr>
        <w:tc>
          <w:tcPr>
            <w:tcW w:w="4876" w:type="dxa"/>
            <w:hideMark/>
          </w:tcPr>
          <w:p w14:paraId="392116C9" w14:textId="77777777" w:rsidR="004633CB" w:rsidRPr="0092229A" w:rsidRDefault="009E2B7D" w:rsidP="00681C5F">
            <w:pPr>
              <w:pStyle w:val="ColumnHeading"/>
              <w:keepNext/>
            </w:pPr>
            <w:r>
              <w:t>Predlog resolucije</w:t>
            </w:r>
          </w:p>
        </w:tc>
        <w:tc>
          <w:tcPr>
            <w:tcW w:w="4876" w:type="dxa"/>
            <w:hideMark/>
          </w:tcPr>
          <w:p w14:paraId="4573EF24" w14:textId="77777777" w:rsidR="004633CB" w:rsidRPr="0092229A" w:rsidRDefault="009E2B7D" w:rsidP="00681C5F">
            <w:pPr>
              <w:pStyle w:val="ColumnHeading"/>
              <w:keepNext/>
            </w:pPr>
            <w:r>
              <w:t>Predlog spremembe</w:t>
            </w:r>
          </w:p>
        </w:tc>
      </w:tr>
      <w:tr w:rsidR="00E7711B" w14:paraId="3B1CB54D" w14:textId="77777777" w:rsidTr="00681C5F">
        <w:trPr>
          <w:jc w:val="center"/>
        </w:trPr>
        <w:tc>
          <w:tcPr>
            <w:tcW w:w="4876" w:type="dxa"/>
            <w:hideMark/>
          </w:tcPr>
          <w:p w14:paraId="16F130DF" w14:textId="77777777" w:rsidR="004633CB" w:rsidRPr="0092229A" w:rsidRDefault="009E2B7D" w:rsidP="00681C5F">
            <w:pPr>
              <w:pStyle w:val="Normal6"/>
            </w:pPr>
            <w:r>
              <w:t>11.</w:t>
            </w:r>
            <w:r>
              <w:tab/>
              <w:t>poziva države članice, naj državljanom zagotovijo splošen dostop do javnega, dostopnega in kakovostnega zdravstvenega varstva mater, novorojenčkov in otrok;</w:t>
            </w:r>
          </w:p>
        </w:tc>
        <w:tc>
          <w:tcPr>
            <w:tcW w:w="4876" w:type="dxa"/>
            <w:hideMark/>
          </w:tcPr>
          <w:p w14:paraId="3DECA903" w14:textId="77777777" w:rsidR="004633CB" w:rsidRPr="0092229A" w:rsidRDefault="009E2B7D" w:rsidP="00681C5F">
            <w:pPr>
              <w:pStyle w:val="Normal6"/>
              <w:rPr>
                <w:szCs w:val="24"/>
              </w:rPr>
            </w:pPr>
            <w:r>
              <w:t>11.</w:t>
            </w:r>
            <w:r>
              <w:tab/>
              <w:t xml:space="preserve">poziva države članice, naj državljanom zagotovijo splošen dostop do javnega, dostopnega in kakovostnega zdravstvenega varstva mater, </w:t>
            </w:r>
            <w:r>
              <w:rPr>
                <w:b/>
                <w:i/>
              </w:rPr>
              <w:t xml:space="preserve">tudi pred porodom, </w:t>
            </w:r>
            <w:r>
              <w:t>novorojenčkov in</w:t>
            </w:r>
            <w:r>
              <w:rPr>
                <w:b/>
                <w:i/>
              </w:rPr>
              <w:t xml:space="preserve"> otrok ter izboljšajo ciljno usmerjeno zgodnjo obravnavo v otroštvu, namenjeno spodbujanju razvoja, dobrega počutja in socialne vključenosti</w:t>
            </w:r>
            <w:r>
              <w:t xml:space="preserve"> otrok;</w:t>
            </w:r>
          </w:p>
        </w:tc>
      </w:tr>
    </w:tbl>
    <w:p w14:paraId="5764235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7AB93D2" w14:textId="77777777" w:rsidR="004633CB" w:rsidRPr="0092229A" w:rsidRDefault="009E2B7D" w:rsidP="004633CB">
      <w:r w:rsidRPr="0089153A">
        <w:rPr>
          <w:rStyle w:val="HideTWBExt"/>
        </w:rPr>
        <w:t>&lt;/Amend&gt;</w:t>
      </w:r>
    </w:p>
    <w:p w14:paraId="4C52BE5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334</w:t>
      </w:r>
      <w:r w:rsidRPr="0089153A">
        <w:rPr>
          <w:rStyle w:val="HideTWBExt"/>
          <w:b w:val="0"/>
        </w:rPr>
        <w:t>&lt;/NumAm&gt;</w:t>
      </w:r>
    </w:p>
    <w:p w14:paraId="1D5E2F9C"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41553921" w14:textId="77777777" w:rsidR="004633CB" w:rsidRPr="0092229A" w:rsidRDefault="009E2B7D" w:rsidP="004633CB">
      <w:r w:rsidRPr="0089153A">
        <w:rPr>
          <w:rStyle w:val="HideTWBExt"/>
        </w:rPr>
        <w:t>&lt;/RepeatBlock-By&gt;</w:t>
      </w:r>
    </w:p>
    <w:p w14:paraId="7D7D8F6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4F49D78" w14:textId="77777777" w:rsidR="004633CB" w:rsidRPr="0092229A" w:rsidRDefault="009E2B7D" w:rsidP="004633CB">
      <w:pPr>
        <w:pStyle w:val="NormalBold"/>
      </w:pPr>
      <w:r w:rsidRPr="0089153A">
        <w:rPr>
          <w:rStyle w:val="HideTWBExt"/>
          <w:b w:val="0"/>
        </w:rPr>
        <w:t>&lt;Article&gt;</w:t>
      </w:r>
      <w:r>
        <w:t>Odstavek 11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8265726" w14:textId="77777777" w:rsidTr="00681C5F">
        <w:trPr>
          <w:jc w:val="center"/>
        </w:trPr>
        <w:tc>
          <w:tcPr>
            <w:tcW w:w="9752" w:type="dxa"/>
            <w:gridSpan w:val="2"/>
          </w:tcPr>
          <w:p w14:paraId="4749E015" w14:textId="77777777" w:rsidR="004633CB" w:rsidRPr="0092229A" w:rsidRDefault="004633CB" w:rsidP="00681C5F">
            <w:pPr>
              <w:keepNext/>
            </w:pPr>
          </w:p>
        </w:tc>
      </w:tr>
      <w:tr w:rsidR="00E7711B" w14:paraId="0B56F263" w14:textId="77777777" w:rsidTr="00681C5F">
        <w:trPr>
          <w:jc w:val="center"/>
        </w:trPr>
        <w:tc>
          <w:tcPr>
            <w:tcW w:w="4876" w:type="dxa"/>
            <w:hideMark/>
          </w:tcPr>
          <w:p w14:paraId="71EA3E9E" w14:textId="77777777" w:rsidR="004633CB" w:rsidRPr="0092229A" w:rsidRDefault="009E2B7D" w:rsidP="00681C5F">
            <w:pPr>
              <w:pStyle w:val="ColumnHeading"/>
              <w:keepNext/>
            </w:pPr>
            <w:r>
              <w:t>Predlog resolucije</w:t>
            </w:r>
          </w:p>
        </w:tc>
        <w:tc>
          <w:tcPr>
            <w:tcW w:w="4876" w:type="dxa"/>
            <w:hideMark/>
          </w:tcPr>
          <w:p w14:paraId="4271304E" w14:textId="77777777" w:rsidR="004633CB" w:rsidRPr="0092229A" w:rsidRDefault="009E2B7D" w:rsidP="00681C5F">
            <w:pPr>
              <w:pStyle w:val="ColumnHeading"/>
              <w:keepNext/>
            </w:pPr>
            <w:r>
              <w:t>Predlog spremembe</w:t>
            </w:r>
          </w:p>
        </w:tc>
      </w:tr>
      <w:tr w:rsidR="00E7711B" w14:paraId="7A69B163" w14:textId="77777777" w:rsidTr="00681C5F">
        <w:trPr>
          <w:jc w:val="center"/>
        </w:trPr>
        <w:tc>
          <w:tcPr>
            <w:tcW w:w="4876" w:type="dxa"/>
            <w:hideMark/>
          </w:tcPr>
          <w:p w14:paraId="219D6F79" w14:textId="77777777" w:rsidR="004633CB" w:rsidRPr="0092229A" w:rsidRDefault="009E2B7D" w:rsidP="00681C5F">
            <w:pPr>
              <w:pStyle w:val="Normal6"/>
            </w:pPr>
            <w:r>
              <w:t>11.</w:t>
            </w:r>
            <w:r>
              <w:tab/>
              <w:t>poziva države članice, naj državljanom zagotovijo splošen dostop do javnega, dostopnega in kakovostnega zdravstvenega varstva mater, novorojenčkov in otrok;</w:t>
            </w:r>
          </w:p>
        </w:tc>
        <w:tc>
          <w:tcPr>
            <w:tcW w:w="4876" w:type="dxa"/>
            <w:hideMark/>
          </w:tcPr>
          <w:p w14:paraId="2FCA2E94" w14:textId="77777777" w:rsidR="004633CB" w:rsidRPr="0092229A" w:rsidRDefault="009E2B7D" w:rsidP="00681C5F">
            <w:pPr>
              <w:pStyle w:val="Normal6"/>
              <w:rPr>
                <w:szCs w:val="24"/>
              </w:rPr>
            </w:pPr>
            <w:r>
              <w:t>11.</w:t>
            </w:r>
            <w:r>
              <w:tab/>
              <w:t>poziva države članice, naj državljanom zagotovijo splošen dostop do javnega, dostopnega in kakovostnega zdravstvenega varstva mater, novorojenčkov in otrok</w:t>
            </w:r>
            <w:r>
              <w:rPr>
                <w:b/>
                <w:i/>
              </w:rPr>
              <w:t xml:space="preserve"> poleg ciljno usmerjenih ukrepov za zgodnje odkrivanje in obravnavo oseb, za katere obstaja tveganje zdravstvenih in razvojnih težav</w:t>
            </w:r>
            <w:r>
              <w:t>;</w:t>
            </w:r>
          </w:p>
        </w:tc>
      </w:tr>
    </w:tbl>
    <w:p w14:paraId="43C72A1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AA56E78" w14:textId="77777777" w:rsidR="004633CB" w:rsidRPr="0092229A" w:rsidRDefault="009E2B7D" w:rsidP="004633CB">
      <w:r w:rsidRPr="0089153A">
        <w:rPr>
          <w:rStyle w:val="HideTWBExt"/>
        </w:rPr>
        <w:t>&lt;/Amend&gt;</w:t>
      </w:r>
    </w:p>
    <w:p w14:paraId="478BD67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335</w:t>
      </w:r>
      <w:r w:rsidRPr="0089153A">
        <w:rPr>
          <w:rStyle w:val="HideTWBExt"/>
          <w:b w:val="0"/>
        </w:rPr>
        <w:t>&lt;/NumAm&gt;</w:t>
      </w:r>
    </w:p>
    <w:p w14:paraId="5AAEBFFC"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9153A">
        <w:rPr>
          <w:rStyle w:val="HideTWBExt"/>
          <w:b w:val="0"/>
        </w:rPr>
        <w:t>&lt;/Members&gt;</w:t>
      </w:r>
    </w:p>
    <w:p w14:paraId="7D0807F3" w14:textId="77777777" w:rsidR="004633CB" w:rsidRPr="0092229A" w:rsidRDefault="009E2B7D" w:rsidP="004633CB">
      <w:r w:rsidRPr="0089153A">
        <w:rPr>
          <w:rStyle w:val="HideTWBExt"/>
        </w:rPr>
        <w:t>&lt;/RepeatBlock-By&gt;</w:t>
      </w:r>
    </w:p>
    <w:p w14:paraId="3825FA9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40AB8A3" w14:textId="77777777" w:rsidR="004633CB" w:rsidRPr="0092229A" w:rsidRDefault="009E2B7D" w:rsidP="004633CB">
      <w:pPr>
        <w:pStyle w:val="NormalBold"/>
      </w:pPr>
      <w:r w:rsidRPr="0089153A">
        <w:rPr>
          <w:rStyle w:val="HideTWBExt"/>
          <w:b w:val="0"/>
        </w:rPr>
        <w:t>&lt;Article&gt;</w:t>
      </w:r>
      <w:r>
        <w:t>Odstavek 11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D9FD6AE" w14:textId="77777777" w:rsidTr="00681C5F">
        <w:trPr>
          <w:jc w:val="center"/>
        </w:trPr>
        <w:tc>
          <w:tcPr>
            <w:tcW w:w="9752" w:type="dxa"/>
            <w:gridSpan w:val="2"/>
          </w:tcPr>
          <w:p w14:paraId="4A5A19E2" w14:textId="77777777" w:rsidR="004633CB" w:rsidRPr="0092229A" w:rsidRDefault="004633CB" w:rsidP="00681C5F">
            <w:pPr>
              <w:keepNext/>
            </w:pPr>
          </w:p>
        </w:tc>
      </w:tr>
      <w:tr w:rsidR="00E7711B" w14:paraId="05CC3EBF" w14:textId="77777777" w:rsidTr="00681C5F">
        <w:trPr>
          <w:jc w:val="center"/>
        </w:trPr>
        <w:tc>
          <w:tcPr>
            <w:tcW w:w="4876" w:type="dxa"/>
            <w:hideMark/>
          </w:tcPr>
          <w:p w14:paraId="77FBBA68" w14:textId="77777777" w:rsidR="004633CB" w:rsidRPr="0092229A" w:rsidRDefault="009E2B7D" w:rsidP="00681C5F">
            <w:pPr>
              <w:pStyle w:val="ColumnHeading"/>
              <w:keepNext/>
            </w:pPr>
            <w:r>
              <w:t>Predlog resolucije</w:t>
            </w:r>
          </w:p>
        </w:tc>
        <w:tc>
          <w:tcPr>
            <w:tcW w:w="4876" w:type="dxa"/>
            <w:hideMark/>
          </w:tcPr>
          <w:p w14:paraId="0F2B28E3" w14:textId="77777777" w:rsidR="004633CB" w:rsidRPr="0092229A" w:rsidRDefault="009E2B7D" w:rsidP="00681C5F">
            <w:pPr>
              <w:pStyle w:val="ColumnHeading"/>
              <w:keepNext/>
            </w:pPr>
            <w:r>
              <w:t>Predlog spremembe</w:t>
            </w:r>
          </w:p>
        </w:tc>
      </w:tr>
      <w:tr w:rsidR="00E7711B" w14:paraId="4FFCC010" w14:textId="77777777" w:rsidTr="00681C5F">
        <w:trPr>
          <w:jc w:val="center"/>
        </w:trPr>
        <w:tc>
          <w:tcPr>
            <w:tcW w:w="4876" w:type="dxa"/>
            <w:hideMark/>
          </w:tcPr>
          <w:p w14:paraId="078FD44C" w14:textId="77777777" w:rsidR="004633CB" w:rsidRPr="0092229A" w:rsidRDefault="009E2B7D" w:rsidP="00681C5F">
            <w:pPr>
              <w:pStyle w:val="Normal6"/>
            </w:pPr>
            <w:r>
              <w:t>11.</w:t>
            </w:r>
            <w:r>
              <w:tab/>
              <w:t>poziva države članice, naj državljanom zagotovijo splošen dostop do javnega, dostopnega in kakovostnega zdravstvenega varstva mater, novorojenčkov in otrok;</w:t>
            </w:r>
          </w:p>
        </w:tc>
        <w:tc>
          <w:tcPr>
            <w:tcW w:w="4876" w:type="dxa"/>
            <w:hideMark/>
          </w:tcPr>
          <w:p w14:paraId="33D00FD9" w14:textId="77777777" w:rsidR="004633CB" w:rsidRPr="0092229A" w:rsidRDefault="009E2B7D" w:rsidP="00681C5F">
            <w:pPr>
              <w:pStyle w:val="Normal6"/>
              <w:rPr>
                <w:szCs w:val="24"/>
              </w:rPr>
            </w:pPr>
            <w:r>
              <w:t>11.</w:t>
            </w:r>
            <w:r>
              <w:tab/>
              <w:t xml:space="preserve">poziva države članice, naj državljanom zagotovijo splošen dostop </w:t>
            </w:r>
            <w:r>
              <w:rPr>
                <w:b/>
                <w:i/>
              </w:rPr>
              <w:t xml:space="preserve">brez diskriminacije </w:t>
            </w:r>
            <w:r>
              <w:t>do javnega, dostopnega in kakovostnega zdravstvenega varstva mater, novorojenčkov in otrok;</w:t>
            </w:r>
          </w:p>
        </w:tc>
      </w:tr>
    </w:tbl>
    <w:p w14:paraId="2E61038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AD1F49D" w14:textId="77777777" w:rsidR="004633CB" w:rsidRPr="0092229A" w:rsidRDefault="009E2B7D" w:rsidP="004633CB">
      <w:r w:rsidRPr="0089153A">
        <w:rPr>
          <w:rStyle w:val="HideTWBExt"/>
        </w:rPr>
        <w:t>&lt;/Amend&gt;</w:t>
      </w:r>
    </w:p>
    <w:p w14:paraId="43A2144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336</w:t>
      </w:r>
      <w:r w:rsidRPr="0089153A">
        <w:rPr>
          <w:rStyle w:val="HideTWBExt"/>
          <w:b w:val="0"/>
        </w:rPr>
        <w:t>&lt;/NumAm&gt;</w:t>
      </w:r>
    </w:p>
    <w:p w14:paraId="3BF1FC68"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4D6CF63A" w14:textId="77777777" w:rsidR="004633CB" w:rsidRPr="0092229A" w:rsidRDefault="009E2B7D" w:rsidP="004633CB">
      <w:r w:rsidRPr="0089153A">
        <w:rPr>
          <w:rStyle w:val="HideTWBExt"/>
        </w:rPr>
        <w:t>&lt;/RepeatBlock-By&gt;</w:t>
      </w:r>
    </w:p>
    <w:p w14:paraId="682EDDB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8FDB795" w14:textId="77777777" w:rsidR="004633CB" w:rsidRPr="0092229A" w:rsidRDefault="009E2B7D" w:rsidP="004633CB">
      <w:pPr>
        <w:pStyle w:val="NormalBold"/>
      </w:pPr>
      <w:r w:rsidRPr="0089153A">
        <w:rPr>
          <w:rStyle w:val="HideTWBExt"/>
          <w:b w:val="0"/>
        </w:rPr>
        <w:t>&lt;Article&gt;</w:t>
      </w:r>
      <w:r>
        <w:t>Odstavek 11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DAE21EF" w14:textId="77777777" w:rsidTr="00681C5F">
        <w:trPr>
          <w:jc w:val="center"/>
        </w:trPr>
        <w:tc>
          <w:tcPr>
            <w:tcW w:w="9752" w:type="dxa"/>
            <w:gridSpan w:val="2"/>
          </w:tcPr>
          <w:p w14:paraId="6878CF1B" w14:textId="77777777" w:rsidR="004633CB" w:rsidRPr="0092229A" w:rsidRDefault="004633CB" w:rsidP="00681C5F">
            <w:pPr>
              <w:keepNext/>
            </w:pPr>
          </w:p>
        </w:tc>
      </w:tr>
      <w:tr w:rsidR="00E7711B" w14:paraId="7FA3FFB9" w14:textId="77777777" w:rsidTr="00681C5F">
        <w:trPr>
          <w:jc w:val="center"/>
        </w:trPr>
        <w:tc>
          <w:tcPr>
            <w:tcW w:w="4876" w:type="dxa"/>
            <w:hideMark/>
          </w:tcPr>
          <w:p w14:paraId="1C58D9F1" w14:textId="77777777" w:rsidR="004633CB" w:rsidRPr="0092229A" w:rsidRDefault="009E2B7D" w:rsidP="00681C5F">
            <w:pPr>
              <w:pStyle w:val="ColumnHeading"/>
              <w:keepNext/>
            </w:pPr>
            <w:r>
              <w:t>Predlog resolucije</w:t>
            </w:r>
          </w:p>
        </w:tc>
        <w:tc>
          <w:tcPr>
            <w:tcW w:w="4876" w:type="dxa"/>
            <w:hideMark/>
          </w:tcPr>
          <w:p w14:paraId="17ADBFCE" w14:textId="77777777" w:rsidR="004633CB" w:rsidRPr="0092229A" w:rsidRDefault="009E2B7D" w:rsidP="00681C5F">
            <w:pPr>
              <w:pStyle w:val="ColumnHeading"/>
              <w:keepNext/>
            </w:pPr>
            <w:r>
              <w:t>Predlog spremembe</w:t>
            </w:r>
          </w:p>
        </w:tc>
      </w:tr>
      <w:tr w:rsidR="00E7711B" w14:paraId="2769F238" w14:textId="77777777" w:rsidTr="00681C5F">
        <w:trPr>
          <w:jc w:val="center"/>
        </w:trPr>
        <w:tc>
          <w:tcPr>
            <w:tcW w:w="4876" w:type="dxa"/>
          </w:tcPr>
          <w:p w14:paraId="51965DC2" w14:textId="77777777" w:rsidR="004633CB" w:rsidRPr="0092229A" w:rsidRDefault="004633CB" w:rsidP="00681C5F">
            <w:pPr>
              <w:pStyle w:val="Normal6"/>
            </w:pPr>
          </w:p>
        </w:tc>
        <w:tc>
          <w:tcPr>
            <w:tcW w:w="4876" w:type="dxa"/>
            <w:hideMark/>
          </w:tcPr>
          <w:p w14:paraId="1097B791" w14:textId="77777777" w:rsidR="004633CB" w:rsidRPr="0092229A" w:rsidRDefault="009E2B7D" w:rsidP="00681C5F">
            <w:pPr>
              <w:pStyle w:val="Normal6"/>
              <w:rPr>
                <w:szCs w:val="24"/>
              </w:rPr>
            </w:pPr>
            <w:r>
              <w:rPr>
                <w:b/>
                <w:i/>
              </w:rPr>
              <w:t>11a.</w:t>
            </w:r>
            <w:r>
              <w:rPr>
                <w:b/>
                <w:i/>
              </w:rPr>
              <w:tab/>
              <w:t>poziva Evropsko komisijo in države članice, naj oblikujejo in izvajajo ciljno usmerjene ukrepe za boj proti opuščanju šolanja in povečajo udeležbo v izobraževanju, s posebnim poudarkom na otrocih, ki živijo na podeželskih in manj pokritih območjih, ter naj vlagajo v prilagojene izobraževalne podporne programe, vključno s pobudami za promet, digitalni dostop, mentorstvo in vključevanje družin, da bi otroci s podeželskih območij lahko obiskovali in končali šolo; poziva, naj se v izobraževalne politike vključijo ukrepi za boj proti revščini, ki bodo spodbujali možnosti vseživljenjskega učenja in poklicnega usposabljanja, da bi otroci v podeželskih in oddaljenih skupnostih imeli enake možnosti;</w:t>
            </w:r>
          </w:p>
        </w:tc>
      </w:tr>
    </w:tbl>
    <w:p w14:paraId="267E1F3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F7F7444" w14:textId="77777777" w:rsidR="004633CB" w:rsidRPr="0092229A" w:rsidRDefault="009E2B7D" w:rsidP="004633CB">
      <w:r w:rsidRPr="0089153A">
        <w:rPr>
          <w:rStyle w:val="HideTWBExt"/>
        </w:rPr>
        <w:t>&lt;/Amend&gt;</w:t>
      </w:r>
    </w:p>
    <w:p w14:paraId="679C29E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337</w:t>
      </w:r>
      <w:r w:rsidRPr="0089153A">
        <w:rPr>
          <w:rStyle w:val="HideTWBExt"/>
          <w:b w:val="0"/>
        </w:rPr>
        <w:t>&lt;/NumAm&gt;</w:t>
      </w:r>
    </w:p>
    <w:p w14:paraId="6D00242F"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9153A">
        <w:rPr>
          <w:rStyle w:val="HideTWBExt"/>
          <w:b w:val="0"/>
        </w:rPr>
        <w:t>&lt;/Members&gt;</w:t>
      </w:r>
    </w:p>
    <w:p w14:paraId="397911CA" w14:textId="77777777" w:rsidR="004633CB" w:rsidRPr="0092229A" w:rsidRDefault="009E2B7D" w:rsidP="004633CB">
      <w:r w:rsidRPr="0089153A">
        <w:rPr>
          <w:rStyle w:val="HideTWBExt"/>
        </w:rPr>
        <w:t>&lt;/RepeatBlock-By&gt;</w:t>
      </w:r>
    </w:p>
    <w:p w14:paraId="74AC4FD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17EF22D" w14:textId="77777777" w:rsidR="004633CB" w:rsidRPr="0092229A" w:rsidRDefault="009E2B7D" w:rsidP="004633CB">
      <w:pPr>
        <w:pStyle w:val="NormalBold"/>
      </w:pPr>
      <w:r w:rsidRPr="0089153A">
        <w:rPr>
          <w:rStyle w:val="HideTWBExt"/>
          <w:b w:val="0"/>
        </w:rPr>
        <w:t>&lt;Article&gt;</w:t>
      </w:r>
      <w:r>
        <w:t>Odstavek 11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6670A30" w14:textId="77777777" w:rsidTr="00681C5F">
        <w:trPr>
          <w:jc w:val="center"/>
        </w:trPr>
        <w:tc>
          <w:tcPr>
            <w:tcW w:w="9752" w:type="dxa"/>
            <w:gridSpan w:val="2"/>
          </w:tcPr>
          <w:p w14:paraId="4E1D5587" w14:textId="77777777" w:rsidR="004633CB" w:rsidRPr="0092229A" w:rsidRDefault="004633CB" w:rsidP="00681C5F">
            <w:pPr>
              <w:keepNext/>
            </w:pPr>
          </w:p>
        </w:tc>
      </w:tr>
      <w:tr w:rsidR="00E7711B" w14:paraId="35577FF7" w14:textId="77777777" w:rsidTr="00681C5F">
        <w:trPr>
          <w:jc w:val="center"/>
        </w:trPr>
        <w:tc>
          <w:tcPr>
            <w:tcW w:w="4876" w:type="dxa"/>
            <w:hideMark/>
          </w:tcPr>
          <w:p w14:paraId="49FEADBA" w14:textId="77777777" w:rsidR="004633CB" w:rsidRPr="0092229A" w:rsidRDefault="009E2B7D" w:rsidP="00681C5F">
            <w:pPr>
              <w:pStyle w:val="ColumnHeading"/>
              <w:keepNext/>
            </w:pPr>
            <w:r>
              <w:t>Predlog resolucije</w:t>
            </w:r>
          </w:p>
        </w:tc>
        <w:tc>
          <w:tcPr>
            <w:tcW w:w="4876" w:type="dxa"/>
            <w:hideMark/>
          </w:tcPr>
          <w:p w14:paraId="4A5B8DB0" w14:textId="77777777" w:rsidR="004633CB" w:rsidRPr="0092229A" w:rsidRDefault="009E2B7D" w:rsidP="00681C5F">
            <w:pPr>
              <w:pStyle w:val="ColumnHeading"/>
              <w:keepNext/>
            </w:pPr>
            <w:r>
              <w:t>Predlog spremembe</w:t>
            </w:r>
          </w:p>
        </w:tc>
      </w:tr>
      <w:tr w:rsidR="00E7711B" w14:paraId="650A153F" w14:textId="77777777" w:rsidTr="00681C5F">
        <w:trPr>
          <w:jc w:val="center"/>
        </w:trPr>
        <w:tc>
          <w:tcPr>
            <w:tcW w:w="4876" w:type="dxa"/>
          </w:tcPr>
          <w:p w14:paraId="78D4F733" w14:textId="77777777" w:rsidR="004633CB" w:rsidRPr="0092229A" w:rsidRDefault="004633CB" w:rsidP="00681C5F">
            <w:pPr>
              <w:pStyle w:val="Normal6"/>
            </w:pPr>
          </w:p>
        </w:tc>
        <w:tc>
          <w:tcPr>
            <w:tcW w:w="4876" w:type="dxa"/>
            <w:hideMark/>
          </w:tcPr>
          <w:p w14:paraId="1D1C62E1" w14:textId="77777777" w:rsidR="004633CB" w:rsidRPr="0092229A" w:rsidRDefault="009E2B7D" w:rsidP="00681C5F">
            <w:pPr>
              <w:pStyle w:val="Normal6"/>
              <w:rPr>
                <w:szCs w:val="24"/>
              </w:rPr>
            </w:pPr>
            <w:r>
              <w:rPr>
                <w:b/>
                <w:i/>
              </w:rPr>
              <w:t>11a.</w:t>
            </w:r>
            <w:r>
              <w:rPr>
                <w:b/>
                <w:i/>
              </w:rPr>
              <w:tab/>
              <w:t>poziva Evropsko komisijo in države članice, naj predlagajo celovite ukrepe, ki bodo poskrbeli za kakovostno in dostopno spolno in reproduktivno zdravje in pravice ter splošen dostop do njih, vključno z ginekologijo, porodništvom, načrtovanjem družine, spolno vzgojo in zagotavljanjem menstrualnih pripomočkov, tudi s pomočjo ustreznih zmogljivosti na delovnem mestu in izobraževanja;</w:t>
            </w:r>
          </w:p>
        </w:tc>
      </w:tr>
    </w:tbl>
    <w:p w14:paraId="4EDE04FA"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671C4A9" w14:textId="77777777" w:rsidR="004633CB" w:rsidRPr="0092229A" w:rsidRDefault="009E2B7D" w:rsidP="004633CB">
      <w:r w:rsidRPr="0089153A">
        <w:rPr>
          <w:rStyle w:val="HideTWBExt"/>
        </w:rPr>
        <w:t>&lt;/Amend&gt;</w:t>
      </w:r>
    </w:p>
    <w:p w14:paraId="4592591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338</w:t>
      </w:r>
      <w:r w:rsidRPr="0089153A">
        <w:rPr>
          <w:rStyle w:val="HideTWBExt"/>
          <w:b w:val="0"/>
        </w:rPr>
        <w:t>&lt;/NumAm&gt;</w:t>
      </w:r>
    </w:p>
    <w:p w14:paraId="1A6FBA91"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4B551AE7" w14:textId="77777777" w:rsidR="004633CB" w:rsidRPr="0092229A" w:rsidRDefault="009E2B7D" w:rsidP="004633CB">
      <w:r w:rsidRPr="0089153A">
        <w:rPr>
          <w:rStyle w:val="HideTWBExt"/>
        </w:rPr>
        <w:t>&lt;/RepeatBlock-By&gt;</w:t>
      </w:r>
    </w:p>
    <w:p w14:paraId="1AF5DBA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4F92176" w14:textId="77777777" w:rsidR="004633CB" w:rsidRPr="0092229A" w:rsidRDefault="009E2B7D" w:rsidP="004633CB">
      <w:pPr>
        <w:pStyle w:val="NormalBold"/>
      </w:pPr>
      <w:r w:rsidRPr="0089153A">
        <w:rPr>
          <w:rStyle w:val="HideTWBExt"/>
          <w:b w:val="0"/>
        </w:rPr>
        <w:t>&lt;Article&gt;</w:t>
      </w:r>
      <w:r>
        <w:t>Odstavek 11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2757645" w14:textId="77777777" w:rsidTr="00681C5F">
        <w:trPr>
          <w:jc w:val="center"/>
        </w:trPr>
        <w:tc>
          <w:tcPr>
            <w:tcW w:w="9752" w:type="dxa"/>
            <w:gridSpan w:val="2"/>
          </w:tcPr>
          <w:p w14:paraId="44858CC0" w14:textId="77777777" w:rsidR="004633CB" w:rsidRPr="0092229A" w:rsidRDefault="004633CB" w:rsidP="00681C5F">
            <w:pPr>
              <w:keepNext/>
            </w:pPr>
          </w:p>
        </w:tc>
      </w:tr>
      <w:tr w:rsidR="00E7711B" w14:paraId="42515F4E" w14:textId="77777777" w:rsidTr="00681C5F">
        <w:trPr>
          <w:jc w:val="center"/>
        </w:trPr>
        <w:tc>
          <w:tcPr>
            <w:tcW w:w="4876" w:type="dxa"/>
            <w:hideMark/>
          </w:tcPr>
          <w:p w14:paraId="7F470AB5" w14:textId="77777777" w:rsidR="004633CB" w:rsidRPr="0092229A" w:rsidRDefault="009E2B7D" w:rsidP="00681C5F">
            <w:pPr>
              <w:pStyle w:val="ColumnHeading"/>
              <w:keepNext/>
            </w:pPr>
            <w:r>
              <w:t>Predlog resolucije</w:t>
            </w:r>
          </w:p>
        </w:tc>
        <w:tc>
          <w:tcPr>
            <w:tcW w:w="4876" w:type="dxa"/>
            <w:hideMark/>
          </w:tcPr>
          <w:p w14:paraId="6372B332" w14:textId="77777777" w:rsidR="004633CB" w:rsidRPr="0092229A" w:rsidRDefault="009E2B7D" w:rsidP="00681C5F">
            <w:pPr>
              <w:pStyle w:val="ColumnHeading"/>
              <w:keepNext/>
            </w:pPr>
            <w:r>
              <w:t>Predlog spremembe</w:t>
            </w:r>
          </w:p>
        </w:tc>
      </w:tr>
      <w:tr w:rsidR="00E7711B" w14:paraId="1B011F6F" w14:textId="77777777" w:rsidTr="00681C5F">
        <w:trPr>
          <w:jc w:val="center"/>
        </w:trPr>
        <w:tc>
          <w:tcPr>
            <w:tcW w:w="4876" w:type="dxa"/>
          </w:tcPr>
          <w:p w14:paraId="46C1FA85" w14:textId="77777777" w:rsidR="004633CB" w:rsidRPr="0092229A" w:rsidRDefault="004633CB" w:rsidP="00681C5F">
            <w:pPr>
              <w:pStyle w:val="Normal6"/>
            </w:pPr>
          </w:p>
        </w:tc>
        <w:tc>
          <w:tcPr>
            <w:tcW w:w="4876" w:type="dxa"/>
            <w:hideMark/>
          </w:tcPr>
          <w:p w14:paraId="1AB48939" w14:textId="77777777" w:rsidR="004633CB" w:rsidRPr="0092229A" w:rsidRDefault="009E2B7D" w:rsidP="00681C5F">
            <w:pPr>
              <w:pStyle w:val="Normal6"/>
              <w:rPr>
                <w:szCs w:val="24"/>
              </w:rPr>
            </w:pPr>
            <w:r>
              <w:rPr>
                <w:b/>
                <w:i/>
              </w:rPr>
              <w:t>11a.</w:t>
            </w:r>
            <w:r>
              <w:rPr>
                <w:b/>
                <w:i/>
              </w:rPr>
              <w:tab/>
              <w:t>poziva države članice, naj poskrbijo za splošno, vsem dostopno kakovostno otroško varstvo, da bi podprle predšolsko vzgojo in varstvo kot ključnega dejavnika pri prekinitvi kroga revščine in povečanju udeležbe staršev na trgu dela, saj obveznosti oskrbe nesorazmerno bremenijo ženske;</w:t>
            </w:r>
          </w:p>
        </w:tc>
      </w:tr>
    </w:tbl>
    <w:p w14:paraId="151FA2F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9BCB08E" w14:textId="77777777" w:rsidR="004633CB" w:rsidRPr="0092229A" w:rsidRDefault="009E2B7D" w:rsidP="004633CB">
      <w:r w:rsidRPr="0089153A">
        <w:rPr>
          <w:rStyle w:val="HideTWBExt"/>
        </w:rPr>
        <w:t>&lt;/Amend&gt;</w:t>
      </w:r>
    </w:p>
    <w:p w14:paraId="56CE1FF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339</w:t>
      </w:r>
      <w:r w:rsidRPr="0089153A">
        <w:rPr>
          <w:rStyle w:val="HideTWBExt"/>
          <w:b w:val="0"/>
        </w:rPr>
        <w:t>&lt;/NumAm&gt;</w:t>
      </w:r>
    </w:p>
    <w:p w14:paraId="3CACFB41"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532FD31D" w14:textId="77777777" w:rsidR="004633CB" w:rsidRPr="0092229A" w:rsidRDefault="009E2B7D" w:rsidP="004633CB">
      <w:r w:rsidRPr="0089153A">
        <w:rPr>
          <w:rStyle w:val="HideTWBExt"/>
        </w:rPr>
        <w:t>&lt;/RepeatBlock-By&gt;</w:t>
      </w:r>
    </w:p>
    <w:p w14:paraId="6CC2EBF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CE2E97A" w14:textId="77777777" w:rsidR="004633CB" w:rsidRPr="0092229A" w:rsidRDefault="009E2B7D" w:rsidP="004633CB">
      <w:pPr>
        <w:pStyle w:val="NormalBold"/>
      </w:pPr>
      <w:r w:rsidRPr="0089153A">
        <w:rPr>
          <w:rStyle w:val="HideTWBExt"/>
          <w:b w:val="0"/>
        </w:rPr>
        <w:t>&lt;Article&gt;</w:t>
      </w:r>
      <w:r>
        <w:t>Odstavek 11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BE1EC82" w14:textId="77777777" w:rsidTr="00681C5F">
        <w:trPr>
          <w:jc w:val="center"/>
        </w:trPr>
        <w:tc>
          <w:tcPr>
            <w:tcW w:w="9752" w:type="dxa"/>
            <w:gridSpan w:val="2"/>
          </w:tcPr>
          <w:p w14:paraId="7823AE48" w14:textId="77777777" w:rsidR="004633CB" w:rsidRPr="0092229A" w:rsidRDefault="004633CB" w:rsidP="00681C5F">
            <w:pPr>
              <w:keepNext/>
            </w:pPr>
          </w:p>
        </w:tc>
      </w:tr>
      <w:tr w:rsidR="00E7711B" w14:paraId="3040EB99" w14:textId="77777777" w:rsidTr="00681C5F">
        <w:trPr>
          <w:jc w:val="center"/>
        </w:trPr>
        <w:tc>
          <w:tcPr>
            <w:tcW w:w="4876" w:type="dxa"/>
            <w:hideMark/>
          </w:tcPr>
          <w:p w14:paraId="753ADD83" w14:textId="77777777" w:rsidR="004633CB" w:rsidRPr="0092229A" w:rsidRDefault="009E2B7D" w:rsidP="00681C5F">
            <w:pPr>
              <w:pStyle w:val="ColumnHeading"/>
              <w:keepNext/>
            </w:pPr>
            <w:r>
              <w:t>Predlog resolucije</w:t>
            </w:r>
          </w:p>
        </w:tc>
        <w:tc>
          <w:tcPr>
            <w:tcW w:w="4876" w:type="dxa"/>
            <w:hideMark/>
          </w:tcPr>
          <w:p w14:paraId="6E50E3D2" w14:textId="77777777" w:rsidR="004633CB" w:rsidRPr="0092229A" w:rsidRDefault="009E2B7D" w:rsidP="00681C5F">
            <w:pPr>
              <w:pStyle w:val="ColumnHeading"/>
              <w:keepNext/>
            </w:pPr>
            <w:r>
              <w:t>Predlog spremembe</w:t>
            </w:r>
          </w:p>
        </w:tc>
      </w:tr>
      <w:tr w:rsidR="00E7711B" w14:paraId="122C7869" w14:textId="77777777" w:rsidTr="00681C5F">
        <w:trPr>
          <w:jc w:val="center"/>
        </w:trPr>
        <w:tc>
          <w:tcPr>
            <w:tcW w:w="4876" w:type="dxa"/>
          </w:tcPr>
          <w:p w14:paraId="459B0D3F" w14:textId="77777777" w:rsidR="004633CB" w:rsidRPr="0092229A" w:rsidRDefault="004633CB" w:rsidP="00681C5F">
            <w:pPr>
              <w:pStyle w:val="Normal6"/>
            </w:pPr>
          </w:p>
        </w:tc>
        <w:tc>
          <w:tcPr>
            <w:tcW w:w="4876" w:type="dxa"/>
            <w:hideMark/>
          </w:tcPr>
          <w:p w14:paraId="6857FA5C" w14:textId="77777777" w:rsidR="004633CB" w:rsidRPr="0092229A" w:rsidRDefault="009E2B7D" w:rsidP="00681C5F">
            <w:pPr>
              <w:pStyle w:val="Normal6"/>
              <w:rPr>
                <w:szCs w:val="24"/>
              </w:rPr>
            </w:pPr>
            <w:r>
              <w:rPr>
                <w:b/>
                <w:i/>
              </w:rPr>
              <w:t>11a.</w:t>
            </w:r>
            <w:r>
              <w:rPr>
                <w:b/>
                <w:i/>
              </w:rPr>
              <w:tab/>
              <w:t>poudarja, da so stabilna, varna in cenovno dostopna stanovanja ključni družbeni dejavnik duševnega zdravja; poziva Komisijo in države članice, naj stanovanjsko politiko obravnavajo kot sestavni del strategij za duševno zdravje in dobro počutje, zlasti za ranljivo in marginalizirano prebivalstvo;</w:t>
            </w:r>
          </w:p>
        </w:tc>
      </w:tr>
    </w:tbl>
    <w:p w14:paraId="4F14179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0D974E3" w14:textId="77777777" w:rsidR="004633CB" w:rsidRPr="0092229A" w:rsidRDefault="009E2B7D" w:rsidP="004633CB">
      <w:r w:rsidRPr="0089153A">
        <w:rPr>
          <w:rStyle w:val="HideTWBExt"/>
        </w:rPr>
        <w:t>&lt;/Amend&gt;</w:t>
      </w:r>
    </w:p>
    <w:p w14:paraId="4166066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340</w:t>
      </w:r>
      <w:r w:rsidRPr="0089153A">
        <w:rPr>
          <w:rStyle w:val="HideTWBExt"/>
          <w:b w:val="0"/>
        </w:rPr>
        <w:t>&lt;/NumAm&gt;</w:t>
      </w:r>
    </w:p>
    <w:p w14:paraId="021154E6" w14:textId="77777777" w:rsidR="004633CB" w:rsidRPr="0092229A" w:rsidRDefault="009E2B7D" w:rsidP="004633CB">
      <w:pPr>
        <w:pStyle w:val="NormalBold"/>
      </w:pPr>
      <w:r w:rsidRPr="0089153A">
        <w:rPr>
          <w:rStyle w:val="HideTWBExt"/>
          <w:b w:val="0"/>
        </w:rPr>
        <w:t>&lt;RepeatBlock-By&gt;&lt;Members&gt;</w:t>
      </w:r>
      <w:r>
        <w:t>Romana Jerković</w:t>
      </w:r>
      <w:r w:rsidRPr="0089153A">
        <w:rPr>
          <w:rStyle w:val="HideTWBExt"/>
          <w:b w:val="0"/>
        </w:rPr>
        <w:t>&lt;/Members&gt;</w:t>
      </w:r>
    </w:p>
    <w:p w14:paraId="6DF2B21A" w14:textId="77777777" w:rsidR="004633CB" w:rsidRPr="0092229A" w:rsidRDefault="009E2B7D" w:rsidP="004633CB">
      <w:r w:rsidRPr="0089153A">
        <w:rPr>
          <w:rStyle w:val="HideTWBExt"/>
        </w:rPr>
        <w:t>&lt;/RepeatBlock-By&gt;</w:t>
      </w:r>
    </w:p>
    <w:p w14:paraId="12A7724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CD7EEAD" w14:textId="77777777" w:rsidR="004633CB" w:rsidRPr="0092229A" w:rsidRDefault="009E2B7D" w:rsidP="004633CB">
      <w:pPr>
        <w:pStyle w:val="NormalBold"/>
      </w:pPr>
      <w:r w:rsidRPr="0089153A">
        <w:rPr>
          <w:rStyle w:val="HideTWBExt"/>
          <w:b w:val="0"/>
        </w:rPr>
        <w:t>&lt;Article&gt;</w:t>
      </w:r>
      <w:r>
        <w:t>Odstavek 11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B14E6CA" w14:textId="77777777" w:rsidTr="00681C5F">
        <w:trPr>
          <w:jc w:val="center"/>
        </w:trPr>
        <w:tc>
          <w:tcPr>
            <w:tcW w:w="9752" w:type="dxa"/>
            <w:gridSpan w:val="2"/>
          </w:tcPr>
          <w:p w14:paraId="42EC375E" w14:textId="77777777" w:rsidR="004633CB" w:rsidRPr="0092229A" w:rsidRDefault="004633CB" w:rsidP="00681C5F">
            <w:pPr>
              <w:keepNext/>
            </w:pPr>
          </w:p>
        </w:tc>
      </w:tr>
      <w:tr w:rsidR="00E7711B" w14:paraId="6706AF00" w14:textId="77777777" w:rsidTr="00681C5F">
        <w:trPr>
          <w:jc w:val="center"/>
        </w:trPr>
        <w:tc>
          <w:tcPr>
            <w:tcW w:w="4876" w:type="dxa"/>
            <w:hideMark/>
          </w:tcPr>
          <w:p w14:paraId="6BE6C4D2" w14:textId="77777777" w:rsidR="004633CB" w:rsidRPr="0092229A" w:rsidRDefault="009E2B7D" w:rsidP="00681C5F">
            <w:pPr>
              <w:pStyle w:val="ColumnHeading"/>
              <w:keepNext/>
            </w:pPr>
            <w:r>
              <w:t>Predlog resolucije</w:t>
            </w:r>
          </w:p>
        </w:tc>
        <w:tc>
          <w:tcPr>
            <w:tcW w:w="4876" w:type="dxa"/>
            <w:hideMark/>
          </w:tcPr>
          <w:p w14:paraId="0F19ACCB" w14:textId="77777777" w:rsidR="004633CB" w:rsidRPr="0092229A" w:rsidRDefault="009E2B7D" w:rsidP="00681C5F">
            <w:pPr>
              <w:pStyle w:val="ColumnHeading"/>
              <w:keepNext/>
            </w:pPr>
            <w:r>
              <w:t>Predlog spremembe</w:t>
            </w:r>
          </w:p>
        </w:tc>
      </w:tr>
      <w:tr w:rsidR="00E7711B" w14:paraId="0540813F" w14:textId="77777777" w:rsidTr="00681C5F">
        <w:trPr>
          <w:jc w:val="center"/>
        </w:trPr>
        <w:tc>
          <w:tcPr>
            <w:tcW w:w="4876" w:type="dxa"/>
          </w:tcPr>
          <w:p w14:paraId="0674893E" w14:textId="77777777" w:rsidR="004633CB" w:rsidRPr="0092229A" w:rsidRDefault="004633CB" w:rsidP="00681C5F">
            <w:pPr>
              <w:pStyle w:val="Normal6"/>
            </w:pPr>
          </w:p>
        </w:tc>
        <w:tc>
          <w:tcPr>
            <w:tcW w:w="4876" w:type="dxa"/>
            <w:hideMark/>
          </w:tcPr>
          <w:p w14:paraId="3FC1B4C3" w14:textId="77777777" w:rsidR="004633CB" w:rsidRPr="0092229A" w:rsidRDefault="009E2B7D" w:rsidP="00681C5F">
            <w:pPr>
              <w:pStyle w:val="Normal6"/>
              <w:rPr>
                <w:szCs w:val="24"/>
              </w:rPr>
            </w:pPr>
            <w:r>
              <w:rPr>
                <w:b/>
                <w:i/>
              </w:rPr>
              <w:t>11a.</w:t>
            </w:r>
            <w:r>
              <w:rPr>
                <w:b/>
                <w:i/>
              </w:rPr>
              <w:tab/>
              <w:t>poziva države članice, naj v svoje nacionalne pravne okvire vključijo pravico do pozabe, da bi preprečile finančno diskriminacijo oseb, ki so preživele raka, in zmanjšale tveganje revščine in socialne izključenosti;</w:t>
            </w:r>
          </w:p>
        </w:tc>
      </w:tr>
    </w:tbl>
    <w:p w14:paraId="16AB10A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BAA8413" w14:textId="77777777" w:rsidR="004633CB" w:rsidRPr="0092229A" w:rsidRDefault="009E2B7D" w:rsidP="004633CB">
      <w:r w:rsidRPr="0089153A">
        <w:rPr>
          <w:rStyle w:val="HideTWBExt"/>
        </w:rPr>
        <w:t>&lt;/Amend&gt;</w:t>
      </w:r>
    </w:p>
    <w:p w14:paraId="1799A99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341</w:t>
      </w:r>
      <w:r w:rsidRPr="0089153A">
        <w:rPr>
          <w:rStyle w:val="HideTWBExt"/>
          <w:b w:val="0"/>
        </w:rPr>
        <w:t>&lt;/NumAm&gt;</w:t>
      </w:r>
    </w:p>
    <w:p w14:paraId="7D0BD3C7"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9153A">
        <w:rPr>
          <w:rStyle w:val="HideTWBExt"/>
          <w:b w:val="0"/>
        </w:rPr>
        <w:t>&lt;/Members&gt;</w:t>
      </w:r>
    </w:p>
    <w:p w14:paraId="49C875E6" w14:textId="77777777" w:rsidR="004633CB" w:rsidRPr="0092229A" w:rsidRDefault="009E2B7D" w:rsidP="004633CB">
      <w:r w:rsidRPr="0089153A">
        <w:rPr>
          <w:rStyle w:val="HideTWBExt"/>
        </w:rPr>
        <w:t>&lt;/RepeatBlock-By&gt;</w:t>
      </w:r>
    </w:p>
    <w:p w14:paraId="2A5FD51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97EB9B5" w14:textId="77777777" w:rsidR="004633CB" w:rsidRPr="0092229A" w:rsidRDefault="009E2B7D" w:rsidP="004633CB">
      <w:pPr>
        <w:pStyle w:val="NormalBold"/>
      </w:pPr>
      <w:r w:rsidRPr="0089153A">
        <w:rPr>
          <w:rStyle w:val="HideTWBExt"/>
          <w:b w:val="0"/>
        </w:rPr>
        <w:t>&lt;Article&gt;</w:t>
      </w:r>
      <w:r>
        <w:t>Odstavek 11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26586E0" w14:textId="77777777" w:rsidTr="00681C5F">
        <w:trPr>
          <w:jc w:val="center"/>
        </w:trPr>
        <w:tc>
          <w:tcPr>
            <w:tcW w:w="9752" w:type="dxa"/>
            <w:gridSpan w:val="2"/>
          </w:tcPr>
          <w:p w14:paraId="4DA7333D" w14:textId="77777777" w:rsidR="004633CB" w:rsidRPr="0092229A" w:rsidRDefault="004633CB" w:rsidP="00681C5F">
            <w:pPr>
              <w:keepNext/>
            </w:pPr>
          </w:p>
        </w:tc>
      </w:tr>
      <w:tr w:rsidR="00E7711B" w14:paraId="4384A9AB" w14:textId="77777777" w:rsidTr="00681C5F">
        <w:trPr>
          <w:jc w:val="center"/>
        </w:trPr>
        <w:tc>
          <w:tcPr>
            <w:tcW w:w="4876" w:type="dxa"/>
            <w:hideMark/>
          </w:tcPr>
          <w:p w14:paraId="2BF3FF71" w14:textId="77777777" w:rsidR="004633CB" w:rsidRPr="0092229A" w:rsidRDefault="009E2B7D" w:rsidP="00681C5F">
            <w:pPr>
              <w:pStyle w:val="ColumnHeading"/>
              <w:keepNext/>
            </w:pPr>
            <w:r>
              <w:t>Predlog resolucije</w:t>
            </w:r>
          </w:p>
        </w:tc>
        <w:tc>
          <w:tcPr>
            <w:tcW w:w="4876" w:type="dxa"/>
            <w:hideMark/>
          </w:tcPr>
          <w:p w14:paraId="4A9B5124" w14:textId="77777777" w:rsidR="004633CB" w:rsidRPr="0092229A" w:rsidRDefault="009E2B7D" w:rsidP="00681C5F">
            <w:pPr>
              <w:pStyle w:val="ColumnHeading"/>
              <w:keepNext/>
            </w:pPr>
            <w:r>
              <w:t>Predlog spremembe</w:t>
            </w:r>
          </w:p>
        </w:tc>
      </w:tr>
      <w:tr w:rsidR="00E7711B" w14:paraId="21D3C91C" w14:textId="77777777" w:rsidTr="00681C5F">
        <w:trPr>
          <w:jc w:val="center"/>
        </w:trPr>
        <w:tc>
          <w:tcPr>
            <w:tcW w:w="4876" w:type="dxa"/>
          </w:tcPr>
          <w:p w14:paraId="536DEBEC" w14:textId="77777777" w:rsidR="004633CB" w:rsidRPr="0092229A" w:rsidRDefault="004633CB" w:rsidP="00681C5F">
            <w:pPr>
              <w:pStyle w:val="Normal6"/>
            </w:pPr>
          </w:p>
        </w:tc>
        <w:tc>
          <w:tcPr>
            <w:tcW w:w="4876" w:type="dxa"/>
            <w:hideMark/>
          </w:tcPr>
          <w:p w14:paraId="3B009EAB" w14:textId="77777777" w:rsidR="004633CB" w:rsidRPr="0092229A" w:rsidRDefault="009E2B7D" w:rsidP="00681C5F">
            <w:pPr>
              <w:pStyle w:val="Normal6"/>
              <w:rPr>
                <w:szCs w:val="24"/>
              </w:rPr>
            </w:pPr>
            <w:r>
              <w:rPr>
                <w:b/>
                <w:i/>
              </w:rPr>
              <w:t>11b.</w:t>
            </w:r>
            <w:r>
              <w:rPr>
                <w:b/>
                <w:i/>
              </w:rPr>
              <w:tab/>
              <w:t>poziva Komisijo in države članice, naj neenakosti na področju zdravja obravnavajo kot strukturno razsežnost revščine, tudi z dostopom do preventivnega in primarnega zdravstvenega varstva, podporo duševnemu zdravju in stanovanjskimi razmerami; poudarja, da družbeno-ekonomski status oseb še vedno igra ključno vlogo glede pričakovane življenjske dobe oziroma izpostavljenosti fizično zahtevnemu ali nevarnemu delu ter izpostavljenosti tveganjem, povezanim z okoljem in strupi;</w:t>
            </w:r>
          </w:p>
        </w:tc>
      </w:tr>
    </w:tbl>
    <w:p w14:paraId="54D6F97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62DDA5E" w14:textId="77777777" w:rsidR="004633CB" w:rsidRPr="0092229A" w:rsidRDefault="009E2B7D" w:rsidP="004633CB">
      <w:r w:rsidRPr="0089153A">
        <w:rPr>
          <w:rStyle w:val="HideTWBExt"/>
        </w:rPr>
        <w:t>&lt;/Amend&gt;</w:t>
      </w:r>
    </w:p>
    <w:p w14:paraId="381F3D9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342</w:t>
      </w:r>
      <w:r w:rsidRPr="0089153A">
        <w:rPr>
          <w:rStyle w:val="HideTWBExt"/>
          <w:b w:val="0"/>
        </w:rPr>
        <w:t>&lt;/NumAm&gt;</w:t>
      </w:r>
    </w:p>
    <w:p w14:paraId="218988FE"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34593D49" w14:textId="77777777" w:rsidR="004633CB" w:rsidRPr="0092229A" w:rsidRDefault="009E2B7D" w:rsidP="004633CB">
      <w:r w:rsidRPr="0089153A">
        <w:rPr>
          <w:rStyle w:val="HideTWBExt"/>
        </w:rPr>
        <w:t>&lt;/RepeatBlock-By&gt;</w:t>
      </w:r>
    </w:p>
    <w:p w14:paraId="5E90D82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5C17109" w14:textId="77777777" w:rsidR="004633CB" w:rsidRPr="0092229A" w:rsidRDefault="009E2B7D" w:rsidP="004633CB">
      <w:pPr>
        <w:pStyle w:val="NormalBold"/>
      </w:pPr>
      <w:r w:rsidRPr="0089153A">
        <w:rPr>
          <w:rStyle w:val="HideTWBExt"/>
          <w:b w:val="0"/>
        </w:rPr>
        <w:t>&lt;Article&gt;</w:t>
      </w:r>
      <w:r>
        <w:t>Odstavek 11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4C022F2" w14:textId="77777777" w:rsidTr="00681C5F">
        <w:trPr>
          <w:jc w:val="center"/>
        </w:trPr>
        <w:tc>
          <w:tcPr>
            <w:tcW w:w="9752" w:type="dxa"/>
            <w:gridSpan w:val="2"/>
          </w:tcPr>
          <w:p w14:paraId="191A65CD" w14:textId="77777777" w:rsidR="004633CB" w:rsidRPr="0092229A" w:rsidRDefault="004633CB" w:rsidP="00681C5F">
            <w:pPr>
              <w:keepNext/>
            </w:pPr>
          </w:p>
        </w:tc>
      </w:tr>
      <w:tr w:rsidR="00E7711B" w14:paraId="6CADB4A4" w14:textId="77777777" w:rsidTr="00681C5F">
        <w:trPr>
          <w:jc w:val="center"/>
        </w:trPr>
        <w:tc>
          <w:tcPr>
            <w:tcW w:w="4876" w:type="dxa"/>
            <w:hideMark/>
          </w:tcPr>
          <w:p w14:paraId="7A095D9A" w14:textId="77777777" w:rsidR="004633CB" w:rsidRPr="0092229A" w:rsidRDefault="009E2B7D" w:rsidP="00681C5F">
            <w:pPr>
              <w:pStyle w:val="ColumnHeading"/>
              <w:keepNext/>
            </w:pPr>
            <w:r>
              <w:t>Predlog resolucije</w:t>
            </w:r>
          </w:p>
        </w:tc>
        <w:tc>
          <w:tcPr>
            <w:tcW w:w="4876" w:type="dxa"/>
            <w:hideMark/>
          </w:tcPr>
          <w:p w14:paraId="5458C5EB" w14:textId="77777777" w:rsidR="004633CB" w:rsidRPr="0092229A" w:rsidRDefault="009E2B7D" w:rsidP="00681C5F">
            <w:pPr>
              <w:pStyle w:val="ColumnHeading"/>
              <w:keepNext/>
            </w:pPr>
            <w:r>
              <w:t>Predlog spremembe</w:t>
            </w:r>
          </w:p>
        </w:tc>
      </w:tr>
      <w:tr w:rsidR="00E7711B" w14:paraId="0222A88A" w14:textId="77777777" w:rsidTr="00681C5F">
        <w:trPr>
          <w:jc w:val="center"/>
        </w:trPr>
        <w:tc>
          <w:tcPr>
            <w:tcW w:w="4876" w:type="dxa"/>
          </w:tcPr>
          <w:p w14:paraId="5EF7E379" w14:textId="77777777" w:rsidR="004633CB" w:rsidRPr="0092229A" w:rsidRDefault="004633CB" w:rsidP="00681C5F">
            <w:pPr>
              <w:pStyle w:val="Normal6"/>
            </w:pPr>
          </w:p>
        </w:tc>
        <w:tc>
          <w:tcPr>
            <w:tcW w:w="4876" w:type="dxa"/>
            <w:hideMark/>
          </w:tcPr>
          <w:p w14:paraId="66DE8860" w14:textId="77777777" w:rsidR="004633CB" w:rsidRPr="0092229A" w:rsidRDefault="009E2B7D" w:rsidP="00681C5F">
            <w:pPr>
              <w:pStyle w:val="Normal6"/>
              <w:rPr>
                <w:szCs w:val="24"/>
              </w:rPr>
            </w:pPr>
            <w:r>
              <w:rPr>
                <w:b/>
                <w:i/>
              </w:rPr>
              <w:t>11b.</w:t>
            </w:r>
            <w:r>
              <w:rPr>
                <w:b/>
                <w:i/>
              </w:rPr>
              <w:tab/>
              <w:t>Države članice bi morale ranljive osebe zaščititi pred stroški zdravstvenega varstva, ki bi jih lahko potisnili v revščino ali zadolženost. Za to bi morali poskrbeti z dobro financiranim in dostopnim socialnim sistemom, da nikomur ne bi bilo treba izbirati med svojim zdravjem in finančno varnostjo;</w:t>
            </w:r>
          </w:p>
        </w:tc>
      </w:tr>
    </w:tbl>
    <w:p w14:paraId="06A86B8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63313FD" w14:textId="77777777" w:rsidR="004633CB" w:rsidRPr="0092229A" w:rsidRDefault="009E2B7D" w:rsidP="004633CB">
      <w:r w:rsidRPr="0089153A">
        <w:rPr>
          <w:rStyle w:val="HideTWBExt"/>
        </w:rPr>
        <w:t>&lt;/Amend&gt;</w:t>
      </w:r>
    </w:p>
    <w:p w14:paraId="70927C8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343</w:t>
      </w:r>
      <w:r w:rsidRPr="0089153A">
        <w:rPr>
          <w:rStyle w:val="HideTWBExt"/>
          <w:b w:val="0"/>
        </w:rPr>
        <w:t>&lt;/NumAm&gt;</w:t>
      </w:r>
    </w:p>
    <w:p w14:paraId="3EBF6D3C"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50CE59DB" w14:textId="77777777" w:rsidR="004633CB" w:rsidRPr="0092229A" w:rsidRDefault="009E2B7D" w:rsidP="004633CB">
      <w:r w:rsidRPr="0089153A">
        <w:rPr>
          <w:rStyle w:val="HideTWBExt"/>
        </w:rPr>
        <w:t>&lt;/RepeatBlock-By&gt;</w:t>
      </w:r>
    </w:p>
    <w:p w14:paraId="175A163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6129517" w14:textId="77777777" w:rsidR="004633CB" w:rsidRPr="0092229A" w:rsidRDefault="009E2B7D" w:rsidP="004633CB">
      <w:pPr>
        <w:pStyle w:val="NormalBold"/>
      </w:pPr>
      <w:r w:rsidRPr="0089153A">
        <w:rPr>
          <w:rStyle w:val="HideTWBExt"/>
          <w:b w:val="0"/>
        </w:rPr>
        <w:t>&lt;Article&gt;</w:t>
      </w:r>
      <w:r>
        <w:t>Odstavek 11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7101898" w14:textId="77777777" w:rsidTr="00681C5F">
        <w:trPr>
          <w:jc w:val="center"/>
        </w:trPr>
        <w:tc>
          <w:tcPr>
            <w:tcW w:w="9752" w:type="dxa"/>
            <w:gridSpan w:val="2"/>
          </w:tcPr>
          <w:p w14:paraId="41EE8925" w14:textId="77777777" w:rsidR="004633CB" w:rsidRPr="0092229A" w:rsidRDefault="004633CB" w:rsidP="00681C5F">
            <w:pPr>
              <w:keepNext/>
            </w:pPr>
          </w:p>
        </w:tc>
      </w:tr>
      <w:tr w:rsidR="00E7711B" w14:paraId="798A1EE4" w14:textId="77777777" w:rsidTr="00681C5F">
        <w:trPr>
          <w:jc w:val="center"/>
        </w:trPr>
        <w:tc>
          <w:tcPr>
            <w:tcW w:w="4876" w:type="dxa"/>
            <w:hideMark/>
          </w:tcPr>
          <w:p w14:paraId="3F8C7C59" w14:textId="77777777" w:rsidR="004633CB" w:rsidRPr="0092229A" w:rsidRDefault="009E2B7D" w:rsidP="00681C5F">
            <w:pPr>
              <w:pStyle w:val="ColumnHeading"/>
              <w:keepNext/>
            </w:pPr>
            <w:r>
              <w:t>Predlog resolucije</w:t>
            </w:r>
          </w:p>
        </w:tc>
        <w:tc>
          <w:tcPr>
            <w:tcW w:w="4876" w:type="dxa"/>
            <w:hideMark/>
          </w:tcPr>
          <w:p w14:paraId="0B8B495D" w14:textId="77777777" w:rsidR="004633CB" w:rsidRPr="0092229A" w:rsidRDefault="009E2B7D" w:rsidP="00681C5F">
            <w:pPr>
              <w:pStyle w:val="ColumnHeading"/>
              <w:keepNext/>
            </w:pPr>
            <w:r>
              <w:t>Predlog spremembe</w:t>
            </w:r>
          </w:p>
        </w:tc>
      </w:tr>
      <w:tr w:rsidR="00E7711B" w14:paraId="5C4D136F" w14:textId="77777777" w:rsidTr="00681C5F">
        <w:trPr>
          <w:jc w:val="center"/>
        </w:trPr>
        <w:tc>
          <w:tcPr>
            <w:tcW w:w="4876" w:type="dxa"/>
          </w:tcPr>
          <w:p w14:paraId="42D0142D" w14:textId="77777777" w:rsidR="004633CB" w:rsidRPr="0092229A" w:rsidRDefault="004633CB" w:rsidP="00681C5F">
            <w:pPr>
              <w:pStyle w:val="Normal6"/>
            </w:pPr>
          </w:p>
        </w:tc>
        <w:tc>
          <w:tcPr>
            <w:tcW w:w="4876" w:type="dxa"/>
            <w:hideMark/>
          </w:tcPr>
          <w:p w14:paraId="43A2EC39" w14:textId="77777777" w:rsidR="004633CB" w:rsidRPr="0092229A" w:rsidRDefault="009E2B7D" w:rsidP="00681C5F">
            <w:pPr>
              <w:pStyle w:val="Normal6"/>
              <w:rPr>
                <w:szCs w:val="24"/>
              </w:rPr>
            </w:pPr>
            <w:r>
              <w:rPr>
                <w:b/>
                <w:i/>
              </w:rPr>
              <w:t>11c.</w:t>
            </w:r>
            <w:r>
              <w:rPr>
                <w:b/>
                <w:i/>
              </w:rPr>
              <w:tab/>
              <w:t>Invalidom v številnih državah članicah grozi veliko večja nevarnost revščine in socialne izključenosti, deloma tudi zaradi povečanih in pogosto neizpolnjenih potreb po telesnem in duševnem zdravstvenem varstvu. V skladu s strategijo EU o pravicah invalidov je treba v strategiji za boj proti revščini sprejeti celovit in vključujoč pristop, ki bo ustrezal njihovim posebnim potrebam na vseh področjih življenja. To pomeni zagotavljanje dostopnih in na posameznika osredotočenih storitev na področju telesnega in duševnega zdravja, vključujočega delovnega okolja z razumnimi prilagoditvami ter ciljno usmerjene podpore za preprečevanje zgodnjega opuščanja šolanja in izključenosti s trga dela. Ustrezne naložbe na teh področjih so bistvene za prekinitev povezave med invalidnostjo in revščino ter za ohranjanje pravice do polne udeležbe v družbi;</w:t>
            </w:r>
          </w:p>
        </w:tc>
      </w:tr>
    </w:tbl>
    <w:p w14:paraId="13EF632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1BC13EE" w14:textId="77777777" w:rsidR="004633CB" w:rsidRPr="0092229A" w:rsidRDefault="009E2B7D" w:rsidP="004633CB">
      <w:r w:rsidRPr="0089153A">
        <w:rPr>
          <w:rStyle w:val="HideTWBExt"/>
        </w:rPr>
        <w:t>&lt;/Amend&gt;</w:t>
      </w:r>
    </w:p>
    <w:p w14:paraId="07556AD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344</w:t>
      </w:r>
      <w:r w:rsidRPr="0089153A">
        <w:rPr>
          <w:rStyle w:val="HideTWBExt"/>
          <w:b w:val="0"/>
        </w:rPr>
        <w:t>&lt;/NumAm&gt;</w:t>
      </w:r>
    </w:p>
    <w:p w14:paraId="72F0FB6B"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9153A">
        <w:rPr>
          <w:rStyle w:val="HideTWBExt"/>
          <w:b w:val="0"/>
        </w:rPr>
        <w:t>&lt;/Members&gt;</w:t>
      </w:r>
    </w:p>
    <w:p w14:paraId="21EA29FD" w14:textId="77777777" w:rsidR="004633CB" w:rsidRPr="0092229A" w:rsidRDefault="009E2B7D" w:rsidP="004633CB">
      <w:r w:rsidRPr="0089153A">
        <w:rPr>
          <w:rStyle w:val="HideTWBExt"/>
        </w:rPr>
        <w:t>&lt;/RepeatBlock-By&gt;</w:t>
      </w:r>
    </w:p>
    <w:p w14:paraId="2F599AF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B9AB738" w14:textId="77777777" w:rsidR="004633CB" w:rsidRPr="0092229A" w:rsidRDefault="009E2B7D" w:rsidP="004633CB">
      <w:pPr>
        <w:pStyle w:val="NormalBold"/>
      </w:pPr>
      <w:r w:rsidRPr="0089153A">
        <w:rPr>
          <w:rStyle w:val="HideTWBExt"/>
          <w:b w:val="0"/>
        </w:rPr>
        <w:t>&lt;Article&gt;</w:t>
      </w:r>
      <w:r>
        <w:t>Odstavek 11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629E20C" w14:textId="77777777" w:rsidTr="00681C5F">
        <w:trPr>
          <w:jc w:val="center"/>
        </w:trPr>
        <w:tc>
          <w:tcPr>
            <w:tcW w:w="9752" w:type="dxa"/>
            <w:gridSpan w:val="2"/>
          </w:tcPr>
          <w:p w14:paraId="1973AFBF" w14:textId="77777777" w:rsidR="004633CB" w:rsidRPr="0092229A" w:rsidRDefault="004633CB" w:rsidP="00681C5F">
            <w:pPr>
              <w:keepNext/>
            </w:pPr>
          </w:p>
        </w:tc>
      </w:tr>
      <w:tr w:rsidR="00E7711B" w14:paraId="59866693" w14:textId="77777777" w:rsidTr="00681C5F">
        <w:trPr>
          <w:jc w:val="center"/>
        </w:trPr>
        <w:tc>
          <w:tcPr>
            <w:tcW w:w="4876" w:type="dxa"/>
            <w:hideMark/>
          </w:tcPr>
          <w:p w14:paraId="0FD1878E" w14:textId="77777777" w:rsidR="004633CB" w:rsidRPr="0092229A" w:rsidRDefault="009E2B7D" w:rsidP="00681C5F">
            <w:pPr>
              <w:pStyle w:val="ColumnHeading"/>
              <w:keepNext/>
            </w:pPr>
            <w:r>
              <w:t>Predlog resolucije</w:t>
            </w:r>
          </w:p>
        </w:tc>
        <w:tc>
          <w:tcPr>
            <w:tcW w:w="4876" w:type="dxa"/>
            <w:hideMark/>
          </w:tcPr>
          <w:p w14:paraId="744A17F7" w14:textId="77777777" w:rsidR="004633CB" w:rsidRPr="0092229A" w:rsidRDefault="009E2B7D" w:rsidP="00681C5F">
            <w:pPr>
              <w:pStyle w:val="ColumnHeading"/>
              <w:keepNext/>
            </w:pPr>
            <w:r>
              <w:t>Predlog spremembe</w:t>
            </w:r>
          </w:p>
        </w:tc>
      </w:tr>
      <w:tr w:rsidR="00E7711B" w14:paraId="41A32CD7" w14:textId="77777777" w:rsidTr="00681C5F">
        <w:trPr>
          <w:jc w:val="center"/>
        </w:trPr>
        <w:tc>
          <w:tcPr>
            <w:tcW w:w="4876" w:type="dxa"/>
          </w:tcPr>
          <w:p w14:paraId="1419FB62" w14:textId="77777777" w:rsidR="004633CB" w:rsidRPr="0092229A" w:rsidRDefault="004633CB" w:rsidP="00681C5F">
            <w:pPr>
              <w:pStyle w:val="Normal6"/>
            </w:pPr>
          </w:p>
        </w:tc>
        <w:tc>
          <w:tcPr>
            <w:tcW w:w="4876" w:type="dxa"/>
            <w:hideMark/>
          </w:tcPr>
          <w:p w14:paraId="43CD9A3F" w14:textId="77777777" w:rsidR="004633CB" w:rsidRPr="0092229A" w:rsidRDefault="009E2B7D" w:rsidP="00681C5F">
            <w:pPr>
              <w:pStyle w:val="Normal6"/>
              <w:rPr>
                <w:szCs w:val="24"/>
              </w:rPr>
            </w:pPr>
            <w:r>
              <w:rPr>
                <w:b/>
                <w:i/>
              </w:rPr>
              <w:t>11c.</w:t>
            </w:r>
            <w:r>
              <w:rPr>
                <w:b/>
                <w:i/>
              </w:rPr>
              <w:tab/>
              <w:t>priporoča državam članicam, naj oblikujejo preventivne socialne politike, da se otrokom ne bi bilo treba ločiti od družinskega okolja, in zagotovijo, da institucionalizacija otrok ne bo posledica revščine in izključenosti; poziva jih, naj poskrbijo, da bo institucionalizacija otrok in mladih le rešitev v sili, ter naj vlagajo v varne sisteme varstva za otroke in mlade, ki bodo omogočili prehod iz institucionalne oskrbe v oskrbo v družini ali skupnosti;</w:t>
            </w:r>
          </w:p>
        </w:tc>
      </w:tr>
    </w:tbl>
    <w:p w14:paraId="2BFC18A9"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14ADC19" w14:textId="77777777" w:rsidR="004633CB" w:rsidRPr="0092229A" w:rsidRDefault="009E2B7D" w:rsidP="004633CB">
      <w:r w:rsidRPr="0089153A">
        <w:rPr>
          <w:rStyle w:val="HideTWBExt"/>
        </w:rPr>
        <w:t>&lt;/Amend&gt;</w:t>
      </w:r>
    </w:p>
    <w:p w14:paraId="2FEA503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345</w:t>
      </w:r>
      <w:r w:rsidRPr="0089153A">
        <w:rPr>
          <w:rStyle w:val="HideTWBExt"/>
          <w:b w:val="0"/>
        </w:rPr>
        <w:t>&lt;/NumAm&gt;</w:t>
      </w:r>
    </w:p>
    <w:p w14:paraId="4B155E53" w14:textId="77777777" w:rsidR="004633CB" w:rsidRPr="0092229A" w:rsidRDefault="009E2B7D" w:rsidP="004633CB">
      <w:pPr>
        <w:pStyle w:val="NormalBold"/>
      </w:pPr>
      <w:r w:rsidRPr="0089153A">
        <w:rPr>
          <w:rStyle w:val="HideTWBExt"/>
          <w:b w:val="0"/>
        </w:rPr>
        <w:t>&lt;RepeatBlock-By&gt;&lt;Members&gt;</w:t>
      </w:r>
      <w:r>
        <w:t>Juan Carlos Girauta Vidal, Séverine Werbrouck, Rachel Blom</w:t>
      </w:r>
      <w:r w:rsidRPr="0089153A">
        <w:rPr>
          <w:rStyle w:val="HideTWBExt"/>
          <w:b w:val="0"/>
        </w:rPr>
        <w:t>&lt;/Members&gt;</w:t>
      </w:r>
    </w:p>
    <w:p w14:paraId="0DD0688A" w14:textId="77777777" w:rsidR="004633CB" w:rsidRPr="0092229A" w:rsidRDefault="009E2B7D" w:rsidP="004633CB">
      <w:r w:rsidRPr="0089153A">
        <w:rPr>
          <w:rStyle w:val="HideTWBExt"/>
        </w:rPr>
        <w:t>&lt;/RepeatBlock-By&gt;</w:t>
      </w:r>
    </w:p>
    <w:p w14:paraId="0F4731C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94D693F" w14:textId="77777777" w:rsidR="004633CB" w:rsidRPr="0092229A" w:rsidRDefault="009E2B7D" w:rsidP="004633CB">
      <w:pPr>
        <w:pStyle w:val="NormalBold"/>
      </w:pPr>
      <w:r w:rsidRPr="0089153A">
        <w:rPr>
          <w:rStyle w:val="HideTWBExt"/>
          <w:b w:val="0"/>
        </w:rPr>
        <w:t>&lt;Article&gt;</w:t>
      </w:r>
      <w:r>
        <w:t>Odstavek 12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E2511C0" w14:textId="77777777" w:rsidTr="00681C5F">
        <w:trPr>
          <w:jc w:val="center"/>
        </w:trPr>
        <w:tc>
          <w:tcPr>
            <w:tcW w:w="9752" w:type="dxa"/>
            <w:gridSpan w:val="2"/>
          </w:tcPr>
          <w:p w14:paraId="69CB7A70" w14:textId="77777777" w:rsidR="004633CB" w:rsidRPr="0092229A" w:rsidRDefault="004633CB" w:rsidP="00681C5F">
            <w:pPr>
              <w:keepNext/>
            </w:pPr>
          </w:p>
        </w:tc>
      </w:tr>
      <w:tr w:rsidR="00E7711B" w14:paraId="5176A951" w14:textId="77777777" w:rsidTr="00681C5F">
        <w:trPr>
          <w:jc w:val="center"/>
        </w:trPr>
        <w:tc>
          <w:tcPr>
            <w:tcW w:w="4876" w:type="dxa"/>
            <w:hideMark/>
          </w:tcPr>
          <w:p w14:paraId="2F26BE47" w14:textId="77777777" w:rsidR="004633CB" w:rsidRPr="0092229A" w:rsidRDefault="009E2B7D" w:rsidP="00681C5F">
            <w:pPr>
              <w:pStyle w:val="ColumnHeading"/>
              <w:keepNext/>
            </w:pPr>
            <w:r>
              <w:t>Predlog resolucije</w:t>
            </w:r>
          </w:p>
        </w:tc>
        <w:tc>
          <w:tcPr>
            <w:tcW w:w="4876" w:type="dxa"/>
            <w:hideMark/>
          </w:tcPr>
          <w:p w14:paraId="7C5E873A" w14:textId="77777777" w:rsidR="004633CB" w:rsidRPr="0092229A" w:rsidRDefault="009E2B7D" w:rsidP="00681C5F">
            <w:pPr>
              <w:pStyle w:val="ColumnHeading"/>
              <w:keepNext/>
            </w:pPr>
            <w:r>
              <w:t>Predlog spremembe</w:t>
            </w:r>
          </w:p>
        </w:tc>
      </w:tr>
      <w:tr w:rsidR="00E7711B" w14:paraId="40692973" w14:textId="77777777" w:rsidTr="00681C5F">
        <w:trPr>
          <w:jc w:val="center"/>
        </w:trPr>
        <w:tc>
          <w:tcPr>
            <w:tcW w:w="4876" w:type="dxa"/>
            <w:hideMark/>
          </w:tcPr>
          <w:p w14:paraId="504A5BF8" w14:textId="77777777" w:rsidR="004633CB" w:rsidRPr="0092229A" w:rsidRDefault="009E2B7D" w:rsidP="00681C5F">
            <w:pPr>
              <w:pStyle w:val="Normal6"/>
            </w:pPr>
            <w:r>
              <w:t>12.</w:t>
            </w:r>
            <w:r>
              <w:tab/>
            </w:r>
            <w:r>
              <w:rPr>
                <w:b/>
                <w:i/>
              </w:rPr>
              <w:t>poziva</w:t>
            </w:r>
            <w:r>
              <w:t xml:space="preserve"> države članice</w:t>
            </w:r>
            <w:r>
              <w:rPr>
                <w:b/>
                <w:i/>
              </w:rPr>
              <w:t>, naj</w:t>
            </w:r>
            <w:r>
              <w:t xml:space="preserve"> okrepijo </w:t>
            </w:r>
            <w:r>
              <w:rPr>
                <w:b/>
                <w:i/>
              </w:rPr>
              <w:t xml:space="preserve">javne, univerzalne in solidarne </w:t>
            </w:r>
            <w:r>
              <w:t>sisteme socialne varnosti, da bi delavcem in upokojencem zagotovile</w:t>
            </w:r>
            <w:r>
              <w:rPr>
                <w:b/>
                <w:i/>
              </w:rPr>
              <w:t xml:space="preserve"> polno in</w:t>
            </w:r>
            <w:r>
              <w:t xml:space="preserve"> učinkovito socialno zaščito ter preprečile revščino;</w:t>
            </w:r>
          </w:p>
        </w:tc>
        <w:tc>
          <w:tcPr>
            <w:tcW w:w="4876" w:type="dxa"/>
            <w:hideMark/>
          </w:tcPr>
          <w:p w14:paraId="4FB7273D" w14:textId="77777777" w:rsidR="004633CB" w:rsidRPr="0092229A" w:rsidRDefault="009E2B7D" w:rsidP="00681C5F">
            <w:pPr>
              <w:pStyle w:val="Normal6"/>
              <w:rPr>
                <w:szCs w:val="24"/>
              </w:rPr>
            </w:pPr>
            <w:r>
              <w:t>12.</w:t>
            </w:r>
            <w:r>
              <w:tab/>
            </w:r>
            <w:r>
              <w:rPr>
                <w:b/>
                <w:i/>
              </w:rPr>
              <w:t>priporoča, naj</w:t>
            </w:r>
            <w:r>
              <w:t xml:space="preserve"> države članice okrepijo sisteme socialne varnosti, da bi delavcem in upokojencem zagotovile učinkovito socialno zaščito ter preprečile revščino;</w:t>
            </w:r>
          </w:p>
        </w:tc>
      </w:tr>
    </w:tbl>
    <w:p w14:paraId="1D67F5E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8513938" w14:textId="77777777" w:rsidR="004633CB" w:rsidRPr="0092229A" w:rsidRDefault="009E2B7D" w:rsidP="004633CB">
      <w:r w:rsidRPr="0089153A">
        <w:rPr>
          <w:rStyle w:val="HideTWBExt"/>
        </w:rPr>
        <w:t>&lt;/Amend&gt;</w:t>
      </w:r>
    </w:p>
    <w:p w14:paraId="1F0CE9D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346</w:t>
      </w:r>
      <w:r w:rsidRPr="0089153A">
        <w:rPr>
          <w:rStyle w:val="HideTWBExt"/>
          <w:b w:val="0"/>
        </w:rPr>
        <w:t>&lt;/NumAm&gt;</w:t>
      </w:r>
    </w:p>
    <w:p w14:paraId="4D72D3E9"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49387B71" w14:textId="77777777" w:rsidR="004633CB" w:rsidRPr="0092229A" w:rsidRDefault="009E2B7D" w:rsidP="004633CB">
      <w:r w:rsidRPr="0089153A">
        <w:rPr>
          <w:rStyle w:val="HideTWBExt"/>
        </w:rPr>
        <w:t>&lt;/RepeatBlock-By&gt;</w:t>
      </w:r>
    </w:p>
    <w:p w14:paraId="16E48A2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89597F1" w14:textId="77777777" w:rsidR="004633CB" w:rsidRPr="0092229A" w:rsidRDefault="009E2B7D" w:rsidP="004633CB">
      <w:pPr>
        <w:pStyle w:val="NormalBold"/>
      </w:pPr>
      <w:r w:rsidRPr="0089153A">
        <w:rPr>
          <w:rStyle w:val="HideTWBExt"/>
          <w:b w:val="0"/>
        </w:rPr>
        <w:t>&lt;Article&gt;</w:t>
      </w:r>
      <w:r>
        <w:t>Odstavek 12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BF62487" w14:textId="77777777" w:rsidTr="00681C5F">
        <w:trPr>
          <w:jc w:val="center"/>
        </w:trPr>
        <w:tc>
          <w:tcPr>
            <w:tcW w:w="9752" w:type="dxa"/>
            <w:gridSpan w:val="2"/>
          </w:tcPr>
          <w:p w14:paraId="7DF2F035" w14:textId="77777777" w:rsidR="004633CB" w:rsidRPr="0092229A" w:rsidRDefault="004633CB" w:rsidP="00681C5F">
            <w:pPr>
              <w:keepNext/>
            </w:pPr>
          </w:p>
        </w:tc>
      </w:tr>
      <w:tr w:rsidR="00E7711B" w14:paraId="52CA0312" w14:textId="77777777" w:rsidTr="00681C5F">
        <w:trPr>
          <w:jc w:val="center"/>
        </w:trPr>
        <w:tc>
          <w:tcPr>
            <w:tcW w:w="4876" w:type="dxa"/>
            <w:hideMark/>
          </w:tcPr>
          <w:p w14:paraId="5CE431DF" w14:textId="77777777" w:rsidR="004633CB" w:rsidRPr="0092229A" w:rsidRDefault="009E2B7D" w:rsidP="00681C5F">
            <w:pPr>
              <w:pStyle w:val="ColumnHeading"/>
              <w:keepNext/>
            </w:pPr>
            <w:r>
              <w:t>Predlog resolucije</w:t>
            </w:r>
          </w:p>
        </w:tc>
        <w:tc>
          <w:tcPr>
            <w:tcW w:w="4876" w:type="dxa"/>
            <w:hideMark/>
          </w:tcPr>
          <w:p w14:paraId="395A2854" w14:textId="77777777" w:rsidR="004633CB" w:rsidRPr="0092229A" w:rsidRDefault="009E2B7D" w:rsidP="00681C5F">
            <w:pPr>
              <w:pStyle w:val="ColumnHeading"/>
              <w:keepNext/>
            </w:pPr>
            <w:r>
              <w:t>Predlog spremembe</w:t>
            </w:r>
          </w:p>
        </w:tc>
      </w:tr>
      <w:tr w:rsidR="00E7711B" w14:paraId="0CC7FA60" w14:textId="77777777" w:rsidTr="00681C5F">
        <w:trPr>
          <w:jc w:val="center"/>
        </w:trPr>
        <w:tc>
          <w:tcPr>
            <w:tcW w:w="4876" w:type="dxa"/>
            <w:hideMark/>
          </w:tcPr>
          <w:p w14:paraId="2AE49A3D" w14:textId="77777777" w:rsidR="004633CB" w:rsidRPr="0092229A" w:rsidRDefault="009E2B7D" w:rsidP="00681C5F">
            <w:pPr>
              <w:pStyle w:val="Normal6"/>
            </w:pPr>
            <w:r>
              <w:t>12.</w:t>
            </w:r>
            <w:r>
              <w:tab/>
              <w:t xml:space="preserve">poziva države članice, naj okrepijo javne, </w:t>
            </w:r>
            <w:r>
              <w:rPr>
                <w:b/>
                <w:i/>
              </w:rPr>
              <w:t>univerzalne in solidarne sisteme socialne varnosti</w:t>
            </w:r>
            <w:r>
              <w:t>, da bi delavcem in upokojencem zagotovile polno in učinkovito socialno zaščito</w:t>
            </w:r>
            <w:r>
              <w:rPr>
                <w:b/>
                <w:i/>
              </w:rPr>
              <w:t xml:space="preserve"> ter</w:t>
            </w:r>
            <w:r>
              <w:t xml:space="preserve"> preprečile revščino;</w:t>
            </w:r>
          </w:p>
        </w:tc>
        <w:tc>
          <w:tcPr>
            <w:tcW w:w="4876" w:type="dxa"/>
            <w:hideMark/>
          </w:tcPr>
          <w:p w14:paraId="1EFDE1B1" w14:textId="77777777" w:rsidR="004633CB" w:rsidRPr="0092229A" w:rsidRDefault="009E2B7D" w:rsidP="00681C5F">
            <w:pPr>
              <w:pStyle w:val="Normal6"/>
              <w:rPr>
                <w:szCs w:val="24"/>
              </w:rPr>
            </w:pPr>
            <w:r>
              <w:t>12.</w:t>
            </w:r>
            <w:r>
              <w:tab/>
              <w:t>poziva države članice, naj okrepijo javne</w:t>
            </w:r>
            <w:r>
              <w:rPr>
                <w:b/>
                <w:i/>
              </w:rPr>
              <w:t xml:space="preserve"> sisteme socialne varnosti</w:t>
            </w:r>
            <w:r>
              <w:t xml:space="preserve">, </w:t>
            </w:r>
            <w:r>
              <w:rPr>
                <w:b/>
                <w:i/>
              </w:rPr>
              <w:t>hkrati pa zagotovijo njihovo dolgoročno vzdržnost s potrebnimi reformami</w:t>
            </w:r>
            <w:r>
              <w:t>, da bi delavcem in upokojencem zagotovile polno in učinkovito socialno zaščito</w:t>
            </w:r>
            <w:r>
              <w:rPr>
                <w:b/>
                <w:i/>
              </w:rPr>
              <w:t>,</w:t>
            </w:r>
            <w:r>
              <w:t xml:space="preserve"> preprečile revščino</w:t>
            </w:r>
            <w:r>
              <w:rPr>
                <w:b/>
                <w:i/>
              </w:rPr>
              <w:t xml:space="preserve"> in obravnavale demografske izzive</w:t>
            </w:r>
            <w:r>
              <w:t>;</w:t>
            </w:r>
          </w:p>
        </w:tc>
      </w:tr>
    </w:tbl>
    <w:p w14:paraId="6EDCFBC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EB314E0" w14:textId="77777777" w:rsidR="004633CB" w:rsidRPr="0092229A" w:rsidRDefault="009E2B7D" w:rsidP="004633CB">
      <w:r w:rsidRPr="0089153A">
        <w:rPr>
          <w:rStyle w:val="HideTWBExt"/>
        </w:rPr>
        <w:t>&lt;/Amend&gt;</w:t>
      </w:r>
    </w:p>
    <w:p w14:paraId="27348F4C"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347</w:t>
      </w:r>
      <w:r w:rsidRPr="0089153A">
        <w:rPr>
          <w:rStyle w:val="HideTWBExt"/>
          <w:b w:val="0"/>
        </w:rPr>
        <w:t>&lt;/NumAm&gt;</w:t>
      </w:r>
    </w:p>
    <w:p w14:paraId="266A19BF"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4F6A84A2" w14:textId="77777777" w:rsidR="004633CB" w:rsidRPr="0092229A" w:rsidRDefault="009E2B7D" w:rsidP="004633CB">
      <w:r w:rsidRPr="0089153A">
        <w:rPr>
          <w:rStyle w:val="HideTWBExt"/>
        </w:rPr>
        <w:t>&lt;/RepeatBlock-By&gt;</w:t>
      </w:r>
    </w:p>
    <w:p w14:paraId="446F294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7901868" w14:textId="77777777" w:rsidR="004633CB" w:rsidRPr="0092229A" w:rsidRDefault="009E2B7D" w:rsidP="004633CB">
      <w:pPr>
        <w:pStyle w:val="NormalBold"/>
      </w:pPr>
      <w:r w:rsidRPr="0089153A">
        <w:rPr>
          <w:rStyle w:val="HideTWBExt"/>
          <w:b w:val="0"/>
        </w:rPr>
        <w:t>&lt;Article&gt;</w:t>
      </w:r>
      <w:r>
        <w:t>Odstavek 12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96012D1" w14:textId="77777777" w:rsidTr="00681C5F">
        <w:trPr>
          <w:jc w:val="center"/>
        </w:trPr>
        <w:tc>
          <w:tcPr>
            <w:tcW w:w="9752" w:type="dxa"/>
            <w:gridSpan w:val="2"/>
          </w:tcPr>
          <w:p w14:paraId="6E0538C7" w14:textId="77777777" w:rsidR="004633CB" w:rsidRPr="0092229A" w:rsidRDefault="004633CB" w:rsidP="00681C5F">
            <w:pPr>
              <w:keepNext/>
            </w:pPr>
          </w:p>
        </w:tc>
      </w:tr>
      <w:tr w:rsidR="00E7711B" w14:paraId="0D01B1E7" w14:textId="77777777" w:rsidTr="00681C5F">
        <w:trPr>
          <w:jc w:val="center"/>
        </w:trPr>
        <w:tc>
          <w:tcPr>
            <w:tcW w:w="4876" w:type="dxa"/>
            <w:hideMark/>
          </w:tcPr>
          <w:p w14:paraId="55BEC4C0" w14:textId="77777777" w:rsidR="004633CB" w:rsidRPr="0092229A" w:rsidRDefault="009E2B7D" w:rsidP="00681C5F">
            <w:pPr>
              <w:pStyle w:val="ColumnHeading"/>
              <w:keepNext/>
            </w:pPr>
            <w:r>
              <w:t>Predlog resolucije</w:t>
            </w:r>
          </w:p>
        </w:tc>
        <w:tc>
          <w:tcPr>
            <w:tcW w:w="4876" w:type="dxa"/>
            <w:hideMark/>
          </w:tcPr>
          <w:p w14:paraId="128ED803" w14:textId="77777777" w:rsidR="004633CB" w:rsidRPr="0092229A" w:rsidRDefault="009E2B7D" w:rsidP="00681C5F">
            <w:pPr>
              <w:pStyle w:val="ColumnHeading"/>
              <w:keepNext/>
            </w:pPr>
            <w:r>
              <w:t>Predlog spremembe</w:t>
            </w:r>
          </w:p>
        </w:tc>
      </w:tr>
      <w:tr w:rsidR="00E7711B" w14:paraId="2B8270BF" w14:textId="77777777" w:rsidTr="00681C5F">
        <w:trPr>
          <w:jc w:val="center"/>
        </w:trPr>
        <w:tc>
          <w:tcPr>
            <w:tcW w:w="4876" w:type="dxa"/>
            <w:hideMark/>
          </w:tcPr>
          <w:p w14:paraId="151290FC" w14:textId="77777777" w:rsidR="004633CB" w:rsidRPr="0092229A" w:rsidRDefault="009E2B7D" w:rsidP="00681C5F">
            <w:pPr>
              <w:pStyle w:val="Normal6"/>
            </w:pPr>
            <w:r>
              <w:t>12.</w:t>
            </w:r>
            <w:r>
              <w:tab/>
              <w:t xml:space="preserve">poziva države članice, naj okrepijo javne, univerzalne in solidarne sisteme socialne varnosti, da bi delavcem in upokojencem zagotovile polno in učinkovito socialno zaščito ter preprečile </w:t>
            </w:r>
            <w:r>
              <w:rPr>
                <w:b/>
                <w:i/>
              </w:rPr>
              <w:t>revščino</w:t>
            </w:r>
            <w:r>
              <w:t>;</w:t>
            </w:r>
          </w:p>
        </w:tc>
        <w:tc>
          <w:tcPr>
            <w:tcW w:w="4876" w:type="dxa"/>
            <w:hideMark/>
          </w:tcPr>
          <w:p w14:paraId="0450D184" w14:textId="77777777" w:rsidR="004633CB" w:rsidRPr="0092229A" w:rsidRDefault="009E2B7D" w:rsidP="00681C5F">
            <w:pPr>
              <w:pStyle w:val="Normal6"/>
              <w:rPr>
                <w:szCs w:val="24"/>
              </w:rPr>
            </w:pPr>
            <w:r>
              <w:t>12.</w:t>
            </w:r>
            <w:r>
              <w:tab/>
              <w:t>poziva države članice, naj okrepijo javne, univerzalne in solidarne sisteme socialne varnosti, da bi delavcem</w:t>
            </w:r>
            <w:r>
              <w:rPr>
                <w:b/>
                <w:i/>
              </w:rPr>
              <w:t>, samozaposlenim</w:t>
            </w:r>
            <w:r>
              <w:t xml:space="preserve"> in upokojencem zagotovile polno in učinkovito socialno zaščito ter preprečile </w:t>
            </w:r>
            <w:r>
              <w:rPr>
                <w:b/>
                <w:i/>
              </w:rPr>
              <w:t>in obravnavale temeljne vzroke revščine v skladu s priporočilom Sveta o dostopu delavcev in samozaposlenih oseb do socialne zaščite (2019)</w:t>
            </w:r>
            <w:r>
              <w:rPr>
                <w:b/>
                <w:i/>
                <w:vertAlign w:val="superscript"/>
              </w:rPr>
              <w:t>1a</w:t>
            </w:r>
            <w:r>
              <w:rPr>
                <w:b/>
                <w:i/>
              </w:rPr>
              <w:t>;</w:t>
            </w:r>
            <w:r>
              <w:t xml:space="preserve"> </w:t>
            </w:r>
            <w:r>
              <w:rPr>
                <w:b/>
                <w:i/>
              </w:rPr>
              <w:t>poudarja visoko stopnjo dohodkovne negotovosti med umetniki ter delavci v kulturnem in ustvarjalnem sektorju ter drugimi osebami z nerednimi dohodkovnimi vzorci; spodbuja zlasti države članice, naj povečajo prožnost in odpravijo morebitne vrzeli v svojih sistemih socialne zaščite glede na spreminjajoči se svet dela in družbe ter priporočila skupine na visoki ravni za prihodnost socialne zaščite in socialne države v EU</w:t>
            </w:r>
            <w:r>
              <w:rPr>
                <w:b/>
                <w:i/>
                <w:vertAlign w:val="superscript"/>
              </w:rPr>
              <w:t>1b</w:t>
            </w:r>
            <w:r>
              <w:rPr>
                <w:b/>
                <w:i/>
              </w:rPr>
              <w:t>;</w:t>
            </w:r>
          </w:p>
        </w:tc>
      </w:tr>
      <w:tr w:rsidR="00E7711B" w14:paraId="3A0FFC42" w14:textId="77777777" w:rsidTr="00681C5F">
        <w:trPr>
          <w:jc w:val="center"/>
        </w:trPr>
        <w:tc>
          <w:tcPr>
            <w:tcW w:w="4876" w:type="dxa"/>
          </w:tcPr>
          <w:p w14:paraId="462C2747" w14:textId="77777777" w:rsidR="004633CB" w:rsidRPr="0092229A" w:rsidRDefault="004633CB" w:rsidP="00681C5F">
            <w:pPr>
              <w:pStyle w:val="Normal6"/>
            </w:pPr>
          </w:p>
        </w:tc>
        <w:tc>
          <w:tcPr>
            <w:tcW w:w="4876" w:type="dxa"/>
            <w:hideMark/>
          </w:tcPr>
          <w:p w14:paraId="26EBAB1B" w14:textId="77777777" w:rsidR="004633CB" w:rsidRPr="0092229A" w:rsidRDefault="009E2B7D" w:rsidP="00681C5F">
            <w:pPr>
              <w:pStyle w:val="Normal6"/>
              <w:rPr>
                <w:szCs w:val="24"/>
              </w:rPr>
            </w:pPr>
            <w:r>
              <w:t>__________________</w:t>
            </w:r>
          </w:p>
        </w:tc>
      </w:tr>
      <w:tr w:rsidR="00E7711B" w14:paraId="278DEC22" w14:textId="77777777" w:rsidTr="00681C5F">
        <w:trPr>
          <w:jc w:val="center"/>
        </w:trPr>
        <w:tc>
          <w:tcPr>
            <w:tcW w:w="4876" w:type="dxa"/>
          </w:tcPr>
          <w:p w14:paraId="124D3477" w14:textId="77777777" w:rsidR="004633CB" w:rsidRPr="0092229A" w:rsidRDefault="004633CB" w:rsidP="00681C5F">
            <w:pPr>
              <w:pStyle w:val="Normal6"/>
            </w:pPr>
          </w:p>
        </w:tc>
        <w:tc>
          <w:tcPr>
            <w:tcW w:w="4876" w:type="dxa"/>
            <w:hideMark/>
          </w:tcPr>
          <w:p w14:paraId="36E26D75" w14:textId="77777777" w:rsidR="004633CB" w:rsidRPr="0092229A" w:rsidRDefault="009E2B7D" w:rsidP="00681C5F">
            <w:pPr>
              <w:pStyle w:val="Normal6"/>
              <w:rPr>
                <w:szCs w:val="24"/>
              </w:rPr>
            </w:pPr>
            <w:r>
              <w:rPr>
                <w:b/>
                <w:i/>
                <w:vertAlign w:val="superscript"/>
              </w:rPr>
              <w:t>1a</w:t>
            </w:r>
            <w:r>
              <w:rPr>
                <w:b/>
                <w:i/>
              </w:rPr>
              <w:t xml:space="preserve"> UL C 387, 15.11.2019, str. 1–8.</w:t>
            </w:r>
          </w:p>
        </w:tc>
      </w:tr>
      <w:tr w:rsidR="00E7711B" w14:paraId="34544B29" w14:textId="77777777" w:rsidTr="00681C5F">
        <w:trPr>
          <w:jc w:val="center"/>
        </w:trPr>
        <w:tc>
          <w:tcPr>
            <w:tcW w:w="4876" w:type="dxa"/>
          </w:tcPr>
          <w:p w14:paraId="0AA8AAE6" w14:textId="77777777" w:rsidR="004633CB" w:rsidRPr="0092229A" w:rsidRDefault="004633CB" w:rsidP="00681C5F">
            <w:pPr>
              <w:pStyle w:val="Normal6"/>
            </w:pPr>
          </w:p>
        </w:tc>
        <w:tc>
          <w:tcPr>
            <w:tcW w:w="4876" w:type="dxa"/>
            <w:hideMark/>
          </w:tcPr>
          <w:p w14:paraId="03B0E52B" w14:textId="77777777" w:rsidR="004633CB" w:rsidRPr="0092229A" w:rsidRDefault="009E2B7D" w:rsidP="00681C5F">
            <w:pPr>
              <w:pStyle w:val="Normal6"/>
              <w:rPr>
                <w:szCs w:val="24"/>
              </w:rPr>
            </w:pPr>
            <w:r>
              <w:rPr>
                <w:b/>
                <w:i/>
                <w:vertAlign w:val="superscript"/>
              </w:rPr>
              <w:t>1b</w:t>
            </w:r>
            <w:r>
              <w:rPr>
                <w:b/>
                <w:i/>
              </w:rPr>
              <w:t xml:space="preserve"> Evropska komisija: Generalni direktorat za zaposlovanje, socialne zadeve in vključevanje, The future of social protection and of the welfare state in the EU (Prihodnost socialne zaščite in socialne države v EU), Urad za publikacije Evropske unije, 2023, https://data.europa.eu/doi/10.2767/35425.</w:t>
            </w:r>
          </w:p>
        </w:tc>
      </w:tr>
    </w:tbl>
    <w:p w14:paraId="20D421A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51B3778" w14:textId="77777777" w:rsidR="004633CB" w:rsidRPr="0092229A" w:rsidRDefault="009E2B7D" w:rsidP="004633CB">
      <w:r w:rsidRPr="0089153A">
        <w:rPr>
          <w:rStyle w:val="HideTWBExt"/>
        </w:rPr>
        <w:t>&lt;/Amend&gt;</w:t>
      </w:r>
    </w:p>
    <w:p w14:paraId="002BB47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348</w:t>
      </w:r>
      <w:r w:rsidRPr="0089153A">
        <w:rPr>
          <w:rStyle w:val="HideTWBExt"/>
          <w:b w:val="0"/>
        </w:rPr>
        <w:t>&lt;/NumAm&gt;</w:t>
      </w:r>
    </w:p>
    <w:p w14:paraId="27B7D43D"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5255DDCF"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432B3886" w14:textId="77777777" w:rsidR="004633CB" w:rsidRPr="0092229A" w:rsidRDefault="009E2B7D" w:rsidP="004633CB">
      <w:r w:rsidRPr="0089153A">
        <w:rPr>
          <w:rStyle w:val="HideTWBExt"/>
        </w:rPr>
        <w:t>&lt;/RepeatBlock-By&gt;</w:t>
      </w:r>
    </w:p>
    <w:p w14:paraId="6C243CD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53F5EAC" w14:textId="77777777" w:rsidR="004633CB" w:rsidRPr="0092229A" w:rsidRDefault="009E2B7D" w:rsidP="004633CB">
      <w:pPr>
        <w:pStyle w:val="NormalBold"/>
      </w:pPr>
      <w:r w:rsidRPr="0089153A">
        <w:rPr>
          <w:rStyle w:val="HideTWBExt"/>
          <w:b w:val="0"/>
        </w:rPr>
        <w:t>&lt;Article&gt;</w:t>
      </w:r>
      <w:r>
        <w:t>Odstavek 12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C27F9E9" w14:textId="77777777" w:rsidTr="00681C5F">
        <w:trPr>
          <w:jc w:val="center"/>
        </w:trPr>
        <w:tc>
          <w:tcPr>
            <w:tcW w:w="9752" w:type="dxa"/>
            <w:gridSpan w:val="2"/>
          </w:tcPr>
          <w:p w14:paraId="2B1FC07B" w14:textId="77777777" w:rsidR="004633CB" w:rsidRPr="0092229A" w:rsidRDefault="004633CB" w:rsidP="00681C5F">
            <w:pPr>
              <w:keepNext/>
            </w:pPr>
          </w:p>
        </w:tc>
      </w:tr>
      <w:tr w:rsidR="00E7711B" w14:paraId="54F1DE8C" w14:textId="77777777" w:rsidTr="00681C5F">
        <w:trPr>
          <w:jc w:val="center"/>
        </w:trPr>
        <w:tc>
          <w:tcPr>
            <w:tcW w:w="4876" w:type="dxa"/>
            <w:hideMark/>
          </w:tcPr>
          <w:p w14:paraId="24AB4792" w14:textId="77777777" w:rsidR="004633CB" w:rsidRPr="0092229A" w:rsidRDefault="009E2B7D" w:rsidP="00681C5F">
            <w:pPr>
              <w:pStyle w:val="ColumnHeading"/>
              <w:keepNext/>
            </w:pPr>
            <w:r>
              <w:t>Predlog resolucije</w:t>
            </w:r>
          </w:p>
        </w:tc>
        <w:tc>
          <w:tcPr>
            <w:tcW w:w="4876" w:type="dxa"/>
            <w:hideMark/>
          </w:tcPr>
          <w:p w14:paraId="59E5837B" w14:textId="77777777" w:rsidR="004633CB" w:rsidRPr="0092229A" w:rsidRDefault="009E2B7D" w:rsidP="00681C5F">
            <w:pPr>
              <w:pStyle w:val="ColumnHeading"/>
              <w:keepNext/>
            </w:pPr>
            <w:r>
              <w:t>Predlog spremembe</w:t>
            </w:r>
          </w:p>
        </w:tc>
      </w:tr>
      <w:tr w:rsidR="00E7711B" w14:paraId="4E193695" w14:textId="77777777" w:rsidTr="00681C5F">
        <w:trPr>
          <w:jc w:val="center"/>
        </w:trPr>
        <w:tc>
          <w:tcPr>
            <w:tcW w:w="4876" w:type="dxa"/>
            <w:hideMark/>
          </w:tcPr>
          <w:p w14:paraId="5DF38B08" w14:textId="77777777" w:rsidR="004633CB" w:rsidRPr="0092229A" w:rsidRDefault="009E2B7D" w:rsidP="00681C5F">
            <w:pPr>
              <w:pStyle w:val="Normal6"/>
            </w:pPr>
            <w:r>
              <w:t>12.</w:t>
            </w:r>
            <w:r>
              <w:tab/>
              <w:t>poziva države članice, naj okrepijo javne, univerzalne in solidarne sisteme socialne varnosti, da bi delavcem in upokojencem zagotovile polno in učinkovito socialno zaščito ter preprečile revščino;</w:t>
            </w:r>
          </w:p>
        </w:tc>
        <w:tc>
          <w:tcPr>
            <w:tcW w:w="4876" w:type="dxa"/>
            <w:hideMark/>
          </w:tcPr>
          <w:p w14:paraId="63299A81" w14:textId="77777777" w:rsidR="004633CB" w:rsidRPr="0092229A" w:rsidRDefault="009E2B7D" w:rsidP="00681C5F">
            <w:pPr>
              <w:pStyle w:val="Normal6"/>
              <w:rPr>
                <w:szCs w:val="24"/>
              </w:rPr>
            </w:pPr>
            <w:r>
              <w:t>12.</w:t>
            </w:r>
            <w:r>
              <w:tab/>
              <w:t xml:space="preserve">poziva države članice, naj okrepijo javne, univerzalne in solidarne sisteme socialne varnosti, da bi delavcem in upokojencem zagotovile polno in učinkovito socialno zaščito ter preprečile revščino; </w:t>
            </w:r>
            <w:r>
              <w:rPr>
                <w:b/>
                <w:i/>
              </w:rPr>
              <w:t>vztraja, da je treba obravnavati izzive, s katerimi se soočajo osebe z negotovo ali nestandardno zaposlitvijo, zlasti mladi, ki se pri dostopu do nadomestil soočajo z diskriminacijo na podlagi starosti;</w:t>
            </w:r>
          </w:p>
        </w:tc>
      </w:tr>
    </w:tbl>
    <w:p w14:paraId="384FC54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750E646" w14:textId="77777777" w:rsidR="004633CB" w:rsidRPr="0092229A" w:rsidRDefault="009E2B7D" w:rsidP="004633CB">
      <w:r w:rsidRPr="0089153A">
        <w:rPr>
          <w:rStyle w:val="HideTWBExt"/>
        </w:rPr>
        <w:t>&lt;/Amend&gt;</w:t>
      </w:r>
    </w:p>
    <w:p w14:paraId="259EFA53"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349</w:t>
      </w:r>
      <w:r w:rsidRPr="0089153A">
        <w:rPr>
          <w:rStyle w:val="HideTWBExt"/>
          <w:b w:val="0"/>
        </w:rPr>
        <w:t>&lt;/NumAm&gt;</w:t>
      </w:r>
    </w:p>
    <w:p w14:paraId="5EF61565" w14:textId="77777777" w:rsidR="004633CB" w:rsidRPr="0092229A" w:rsidRDefault="009E2B7D" w:rsidP="004633CB">
      <w:pPr>
        <w:pStyle w:val="NormalBold"/>
      </w:pPr>
      <w:r w:rsidRPr="0089153A">
        <w:rPr>
          <w:rStyle w:val="HideTWBExt"/>
          <w:b w:val="0"/>
        </w:rPr>
        <w:t>&lt;RepeatBlock-By&gt;&lt;Members&gt;</w:t>
      </w:r>
      <w:r>
        <w:t>Martine Kemp, Regina Doherty, Liesbet Sommen</w:t>
      </w:r>
      <w:r w:rsidRPr="0089153A">
        <w:rPr>
          <w:rStyle w:val="HideTWBExt"/>
          <w:b w:val="0"/>
        </w:rPr>
        <w:t>&lt;/Members&gt;</w:t>
      </w:r>
    </w:p>
    <w:p w14:paraId="219FBC54" w14:textId="77777777" w:rsidR="004633CB" w:rsidRPr="0092229A" w:rsidRDefault="009E2B7D" w:rsidP="004633CB">
      <w:r w:rsidRPr="0089153A">
        <w:rPr>
          <w:rStyle w:val="HideTWBExt"/>
        </w:rPr>
        <w:t>&lt;/RepeatBlock-By&gt;</w:t>
      </w:r>
    </w:p>
    <w:p w14:paraId="0808A6E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EF8A5B8" w14:textId="77777777" w:rsidR="004633CB" w:rsidRPr="0092229A" w:rsidRDefault="009E2B7D" w:rsidP="004633CB">
      <w:pPr>
        <w:pStyle w:val="NormalBold"/>
      </w:pPr>
      <w:r w:rsidRPr="0089153A">
        <w:rPr>
          <w:rStyle w:val="HideTWBExt"/>
          <w:b w:val="0"/>
        </w:rPr>
        <w:t>&lt;Article&gt;</w:t>
      </w:r>
      <w:r>
        <w:t>Odstavek 12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53F6763" w14:textId="77777777" w:rsidTr="00681C5F">
        <w:trPr>
          <w:jc w:val="center"/>
        </w:trPr>
        <w:tc>
          <w:tcPr>
            <w:tcW w:w="9752" w:type="dxa"/>
            <w:gridSpan w:val="2"/>
          </w:tcPr>
          <w:p w14:paraId="33FA5298" w14:textId="77777777" w:rsidR="004633CB" w:rsidRPr="0092229A" w:rsidRDefault="004633CB" w:rsidP="00681C5F">
            <w:pPr>
              <w:keepNext/>
            </w:pPr>
          </w:p>
        </w:tc>
      </w:tr>
      <w:tr w:rsidR="00E7711B" w14:paraId="6BCFB0F5" w14:textId="77777777" w:rsidTr="00681C5F">
        <w:trPr>
          <w:jc w:val="center"/>
        </w:trPr>
        <w:tc>
          <w:tcPr>
            <w:tcW w:w="4876" w:type="dxa"/>
            <w:hideMark/>
          </w:tcPr>
          <w:p w14:paraId="0C6E1676" w14:textId="77777777" w:rsidR="004633CB" w:rsidRPr="0092229A" w:rsidRDefault="009E2B7D" w:rsidP="00681C5F">
            <w:pPr>
              <w:pStyle w:val="ColumnHeading"/>
              <w:keepNext/>
            </w:pPr>
            <w:r>
              <w:t>Predlog resolucije</w:t>
            </w:r>
          </w:p>
        </w:tc>
        <w:tc>
          <w:tcPr>
            <w:tcW w:w="4876" w:type="dxa"/>
            <w:hideMark/>
          </w:tcPr>
          <w:p w14:paraId="76606A01" w14:textId="77777777" w:rsidR="004633CB" w:rsidRPr="0092229A" w:rsidRDefault="009E2B7D" w:rsidP="00681C5F">
            <w:pPr>
              <w:pStyle w:val="ColumnHeading"/>
              <w:keepNext/>
            </w:pPr>
            <w:r>
              <w:t>Predlog spremembe</w:t>
            </w:r>
          </w:p>
        </w:tc>
      </w:tr>
      <w:tr w:rsidR="00E7711B" w14:paraId="481C2EE7" w14:textId="77777777" w:rsidTr="00681C5F">
        <w:trPr>
          <w:jc w:val="center"/>
        </w:trPr>
        <w:tc>
          <w:tcPr>
            <w:tcW w:w="4876" w:type="dxa"/>
            <w:hideMark/>
          </w:tcPr>
          <w:p w14:paraId="19C485F1" w14:textId="77777777" w:rsidR="004633CB" w:rsidRPr="0092229A" w:rsidRDefault="009E2B7D" w:rsidP="00681C5F">
            <w:pPr>
              <w:pStyle w:val="Normal6"/>
            </w:pPr>
            <w:r>
              <w:t>12.</w:t>
            </w:r>
            <w:r>
              <w:tab/>
              <w:t>poziva države članice, naj okrepijo javne, univerzalne in solidarne sisteme socialne varnosti, da bi delavcem in upokojencem zagotovile polno in učinkovito socialno zaščito ter preprečile revščino;</w:t>
            </w:r>
          </w:p>
        </w:tc>
        <w:tc>
          <w:tcPr>
            <w:tcW w:w="4876" w:type="dxa"/>
            <w:hideMark/>
          </w:tcPr>
          <w:p w14:paraId="2353276C" w14:textId="77777777" w:rsidR="004633CB" w:rsidRPr="0092229A" w:rsidRDefault="009E2B7D" w:rsidP="00681C5F">
            <w:pPr>
              <w:pStyle w:val="Normal6"/>
              <w:rPr>
                <w:szCs w:val="24"/>
              </w:rPr>
            </w:pPr>
            <w:r>
              <w:t>12.</w:t>
            </w:r>
            <w:r>
              <w:tab/>
              <w:t>poziva države članice, naj okrepijo javne, univerzalne in solidarne sisteme socialne varnosti, da bi delavcem in upokojencem zagotovile polno in učinkovito socialno zaščito ter preprečile revščino</w:t>
            </w:r>
            <w:r>
              <w:rPr>
                <w:b/>
                <w:i/>
              </w:rPr>
              <w:t>, zlasti mladih z negotovo ali nestandardno zaposlitvijo, ki se soočajo z diskriminacijo na podlagi starosti in nimajo zadostnih plačanih prispevkov za dostop do socialnovarstvenih dajatev</w:t>
            </w:r>
            <w:r>
              <w:t>;</w:t>
            </w:r>
          </w:p>
        </w:tc>
      </w:tr>
    </w:tbl>
    <w:p w14:paraId="7C40377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69DEC56" w14:textId="77777777" w:rsidR="004633CB" w:rsidRPr="0092229A" w:rsidRDefault="009E2B7D" w:rsidP="004633CB">
      <w:r w:rsidRPr="0089153A">
        <w:rPr>
          <w:rStyle w:val="HideTWBExt"/>
        </w:rPr>
        <w:t>&lt;/Amend&gt;</w:t>
      </w:r>
    </w:p>
    <w:p w14:paraId="338079F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350</w:t>
      </w:r>
      <w:r w:rsidRPr="0089153A">
        <w:rPr>
          <w:rStyle w:val="HideTWBExt"/>
          <w:b w:val="0"/>
        </w:rPr>
        <w:t>&lt;/NumAm&gt;</w:t>
      </w:r>
    </w:p>
    <w:p w14:paraId="62D46ABF"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0A10160E" w14:textId="77777777" w:rsidR="004633CB" w:rsidRPr="0092229A" w:rsidRDefault="009E2B7D" w:rsidP="004633CB">
      <w:r w:rsidRPr="0089153A">
        <w:rPr>
          <w:rStyle w:val="HideTWBExt"/>
        </w:rPr>
        <w:t>&lt;/RepeatBlock-By&gt;</w:t>
      </w:r>
    </w:p>
    <w:p w14:paraId="262AC37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198B445" w14:textId="77777777" w:rsidR="004633CB" w:rsidRPr="0092229A" w:rsidRDefault="009E2B7D" w:rsidP="004633CB">
      <w:pPr>
        <w:pStyle w:val="NormalBold"/>
      </w:pPr>
      <w:r w:rsidRPr="0089153A">
        <w:rPr>
          <w:rStyle w:val="HideTWBExt"/>
          <w:b w:val="0"/>
        </w:rPr>
        <w:t>&lt;Article&gt;</w:t>
      </w:r>
      <w:r>
        <w:t>Odstavek 12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EA1ED25" w14:textId="77777777" w:rsidTr="00681C5F">
        <w:trPr>
          <w:jc w:val="center"/>
        </w:trPr>
        <w:tc>
          <w:tcPr>
            <w:tcW w:w="9752" w:type="dxa"/>
            <w:gridSpan w:val="2"/>
          </w:tcPr>
          <w:p w14:paraId="6A489C52" w14:textId="77777777" w:rsidR="004633CB" w:rsidRPr="0092229A" w:rsidRDefault="004633CB" w:rsidP="00681C5F">
            <w:pPr>
              <w:keepNext/>
            </w:pPr>
          </w:p>
        </w:tc>
      </w:tr>
      <w:tr w:rsidR="00E7711B" w14:paraId="7AB281A2" w14:textId="77777777" w:rsidTr="00681C5F">
        <w:trPr>
          <w:jc w:val="center"/>
        </w:trPr>
        <w:tc>
          <w:tcPr>
            <w:tcW w:w="4876" w:type="dxa"/>
            <w:hideMark/>
          </w:tcPr>
          <w:p w14:paraId="2513B235" w14:textId="77777777" w:rsidR="004633CB" w:rsidRPr="0092229A" w:rsidRDefault="009E2B7D" w:rsidP="00681C5F">
            <w:pPr>
              <w:pStyle w:val="ColumnHeading"/>
              <w:keepNext/>
            </w:pPr>
            <w:r>
              <w:t>Predlog resolucije</w:t>
            </w:r>
          </w:p>
        </w:tc>
        <w:tc>
          <w:tcPr>
            <w:tcW w:w="4876" w:type="dxa"/>
            <w:hideMark/>
          </w:tcPr>
          <w:p w14:paraId="7FA86834" w14:textId="77777777" w:rsidR="004633CB" w:rsidRPr="0092229A" w:rsidRDefault="009E2B7D" w:rsidP="00681C5F">
            <w:pPr>
              <w:pStyle w:val="ColumnHeading"/>
              <w:keepNext/>
            </w:pPr>
            <w:r>
              <w:t>Predlog spremembe</w:t>
            </w:r>
          </w:p>
        </w:tc>
      </w:tr>
      <w:tr w:rsidR="00E7711B" w14:paraId="77778F79" w14:textId="77777777" w:rsidTr="00681C5F">
        <w:trPr>
          <w:jc w:val="center"/>
        </w:trPr>
        <w:tc>
          <w:tcPr>
            <w:tcW w:w="4876" w:type="dxa"/>
            <w:hideMark/>
          </w:tcPr>
          <w:p w14:paraId="2D240FAD" w14:textId="77777777" w:rsidR="004633CB" w:rsidRPr="0092229A" w:rsidRDefault="009E2B7D" w:rsidP="00681C5F">
            <w:pPr>
              <w:pStyle w:val="Normal6"/>
            </w:pPr>
            <w:r>
              <w:t>12.</w:t>
            </w:r>
            <w:r>
              <w:tab/>
              <w:t>poziva države članice, naj okrepijo javne, univerzalne in solidarne sisteme socialne varnosti, da bi delavcem in upokojencem zagotovile polno in učinkovito socialno zaščito ter preprečile revščino;</w:t>
            </w:r>
          </w:p>
        </w:tc>
        <w:tc>
          <w:tcPr>
            <w:tcW w:w="4876" w:type="dxa"/>
            <w:hideMark/>
          </w:tcPr>
          <w:p w14:paraId="5B7A2202" w14:textId="77777777" w:rsidR="004633CB" w:rsidRPr="0092229A" w:rsidRDefault="009E2B7D" w:rsidP="00681C5F">
            <w:pPr>
              <w:pStyle w:val="Normal6"/>
              <w:rPr>
                <w:szCs w:val="24"/>
              </w:rPr>
            </w:pPr>
            <w:r>
              <w:t>12.</w:t>
            </w:r>
            <w:r>
              <w:tab/>
              <w:t xml:space="preserve">poziva države članice, naj okrepijo javne, univerzalne in solidarne sisteme socialne varnosti, da bi </w:t>
            </w:r>
            <w:r>
              <w:rPr>
                <w:b/>
                <w:i/>
              </w:rPr>
              <w:t xml:space="preserve">vsem </w:t>
            </w:r>
            <w:r>
              <w:t>delavcem in upokojencem zagotovile polno in učinkovito socialno zaščito ter preprečile revščino</w:t>
            </w:r>
            <w:r>
              <w:rPr>
                <w:b/>
                <w:i/>
              </w:rPr>
              <w:t xml:space="preserve"> in revščino zaposlenih</w:t>
            </w:r>
            <w:r>
              <w:t>;</w:t>
            </w:r>
          </w:p>
        </w:tc>
      </w:tr>
    </w:tbl>
    <w:p w14:paraId="40C8129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67EDC0A" w14:textId="77777777" w:rsidR="004633CB" w:rsidRPr="0092229A" w:rsidRDefault="009E2B7D" w:rsidP="004633CB">
      <w:r w:rsidRPr="0089153A">
        <w:rPr>
          <w:rStyle w:val="HideTWBExt"/>
        </w:rPr>
        <w:t>&lt;/Amend&gt;</w:t>
      </w:r>
    </w:p>
    <w:p w14:paraId="5BCC3EA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351</w:t>
      </w:r>
      <w:r w:rsidRPr="0089153A">
        <w:rPr>
          <w:rStyle w:val="HideTWBExt"/>
          <w:b w:val="0"/>
        </w:rPr>
        <w:t>&lt;/NumAm&gt;</w:t>
      </w:r>
    </w:p>
    <w:p w14:paraId="458C7066" w14:textId="77777777" w:rsidR="004633CB" w:rsidRPr="0092229A" w:rsidRDefault="009E2B7D" w:rsidP="004633CB">
      <w:pPr>
        <w:pStyle w:val="NormalBold"/>
      </w:pPr>
      <w:r w:rsidRPr="0089153A">
        <w:rPr>
          <w:rStyle w:val="HideTWBExt"/>
          <w:b w:val="0"/>
        </w:rPr>
        <w:t>&lt;RepeatBlock-By&gt;&lt;Members&gt;</w:t>
      </w:r>
      <w:r>
        <w:t>Alicia Homs Ginel, Idoia Mendia, Aodhán Ó Ríordáin</w:t>
      </w:r>
      <w:r w:rsidRPr="0089153A">
        <w:rPr>
          <w:rStyle w:val="HideTWBExt"/>
          <w:b w:val="0"/>
        </w:rPr>
        <w:t>&lt;/Members&gt;</w:t>
      </w:r>
    </w:p>
    <w:p w14:paraId="37C0C9D4" w14:textId="77777777" w:rsidR="004633CB" w:rsidRPr="0092229A" w:rsidRDefault="009E2B7D" w:rsidP="004633CB">
      <w:r w:rsidRPr="0089153A">
        <w:rPr>
          <w:rStyle w:val="HideTWBExt"/>
        </w:rPr>
        <w:t>&lt;/RepeatBlock-By&gt;</w:t>
      </w:r>
    </w:p>
    <w:p w14:paraId="7A0B9C8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A8026E8" w14:textId="77777777" w:rsidR="004633CB" w:rsidRPr="0092229A" w:rsidRDefault="009E2B7D" w:rsidP="004633CB">
      <w:pPr>
        <w:pStyle w:val="NormalBold"/>
      </w:pPr>
      <w:r w:rsidRPr="0089153A">
        <w:rPr>
          <w:rStyle w:val="HideTWBExt"/>
          <w:b w:val="0"/>
        </w:rPr>
        <w:t>&lt;Article&gt;</w:t>
      </w:r>
      <w:r>
        <w:t>Odstavek 12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EB4D301" w14:textId="77777777" w:rsidTr="00681C5F">
        <w:trPr>
          <w:jc w:val="center"/>
        </w:trPr>
        <w:tc>
          <w:tcPr>
            <w:tcW w:w="9752" w:type="dxa"/>
            <w:gridSpan w:val="2"/>
          </w:tcPr>
          <w:p w14:paraId="1161598B" w14:textId="77777777" w:rsidR="004633CB" w:rsidRPr="0092229A" w:rsidRDefault="004633CB" w:rsidP="00681C5F">
            <w:pPr>
              <w:keepNext/>
            </w:pPr>
          </w:p>
        </w:tc>
      </w:tr>
      <w:tr w:rsidR="00E7711B" w14:paraId="12ED6980" w14:textId="77777777" w:rsidTr="00681C5F">
        <w:trPr>
          <w:jc w:val="center"/>
        </w:trPr>
        <w:tc>
          <w:tcPr>
            <w:tcW w:w="4876" w:type="dxa"/>
            <w:hideMark/>
          </w:tcPr>
          <w:p w14:paraId="5A0FBF54" w14:textId="77777777" w:rsidR="004633CB" w:rsidRPr="0092229A" w:rsidRDefault="009E2B7D" w:rsidP="00681C5F">
            <w:pPr>
              <w:pStyle w:val="ColumnHeading"/>
              <w:keepNext/>
            </w:pPr>
            <w:r>
              <w:t>Predlog resolucije</w:t>
            </w:r>
          </w:p>
        </w:tc>
        <w:tc>
          <w:tcPr>
            <w:tcW w:w="4876" w:type="dxa"/>
            <w:hideMark/>
          </w:tcPr>
          <w:p w14:paraId="292BDDEC" w14:textId="77777777" w:rsidR="004633CB" w:rsidRPr="0092229A" w:rsidRDefault="009E2B7D" w:rsidP="00681C5F">
            <w:pPr>
              <w:pStyle w:val="ColumnHeading"/>
              <w:keepNext/>
            </w:pPr>
            <w:r>
              <w:t>Predlog spremembe</w:t>
            </w:r>
          </w:p>
        </w:tc>
      </w:tr>
      <w:tr w:rsidR="00E7711B" w14:paraId="269C1805" w14:textId="77777777" w:rsidTr="00681C5F">
        <w:trPr>
          <w:jc w:val="center"/>
        </w:trPr>
        <w:tc>
          <w:tcPr>
            <w:tcW w:w="4876" w:type="dxa"/>
          </w:tcPr>
          <w:p w14:paraId="38F500E8" w14:textId="77777777" w:rsidR="004633CB" w:rsidRPr="0092229A" w:rsidRDefault="004633CB" w:rsidP="00681C5F">
            <w:pPr>
              <w:pStyle w:val="Normal6"/>
            </w:pPr>
          </w:p>
        </w:tc>
        <w:tc>
          <w:tcPr>
            <w:tcW w:w="4876" w:type="dxa"/>
            <w:hideMark/>
          </w:tcPr>
          <w:p w14:paraId="2A30A0F8" w14:textId="77777777" w:rsidR="004633CB" w:rsidRPr="0092229A" w:rsidRDefault="009E2B7D" w:rsidP="00681C5F">
            <w:pPr>
              <w:pStyle w:val="Normal6"/>
              <w:rPr>
                <w:szCs w:val="24"/>
              </w:rPr>
            </w:pPr>
            <w:r>
              <w:rPr>
                <w:b/>
                <w:i/>
              </w:rPr>
              <w:t>12a.</w:t>
            </w:r>
            <w:r>
              <w:rPr>
                <w:b/>
                <w:i/>
              </w:rPr>
              <w:tab/>
              <w:t>poziva države članice, naj obravnavajo revščino mladih in socialno-ekonomsko neenakost, pri čemer naj priznajo, da so mladi nesorazmerno prizadeti zaradi prekarne zaposlitve, stanovanjske izključenosti in socialne ranljivosti; poudarja, da so mladi prekomerno zastopani v sektorjih, za katere so značilni delo s krajšim delovnim časom, sezonsko, prekarno in neprijavljeno delo, ter da je stopnja brezposelnosti mladih in mladih, ki niso zaposleni, se ne izobražujejo ali usposabljajo, še vedno visoka; poudarja, da je treba okrepiti jamstvo za mlade kot ključen instrument za spodbujanje vključevanja mladih na trg dela ter sprejeti ciljno usmerjene ukrepe, s katerimi bi zagotovili dostop do shem minimalnega dohodka brez diskriminacije na podlagi starosti, spodbudili cenovno dostopne stanovanjske rešitve za mlade v okviru prihodnjega načrta za cenovno dostopna stanovanja ter okrepili prilagojeno podporo za duševno zdravje in storitve socialnega vključevanja, posebej zasnovane za mlade;</w:t>
            </w:r>
          </w:p>
        </w:tc>
      </w:tr>
    </w:tbl>
    <w:p w14:paraId="4D524E0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98971E9" w14:textId="77777777" w:rsidR="004633CB" w:rsidRPr="0092229A" w:rsidRDefault="009E2B7D" w:rsidP="004633CB">
      <w:r w:rsidRPr="0089153A">
        <w:rPr>
          <w:rStyle w:val="HideTWBExt"/>
        </w:rPr>
        <w:t>&lt;/Amend&gt;</w:t>
      </w:r>
    </w:p>
    <w:p w14:paraId="58E3D70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352</w:t>
      </w:r>
      <w:r w:rsidRPr="0089153A">
        <w:rPr>
          <w:rStyle w:val="HideTWBExt"/>
          <w:b w:val="0"/>
        </w:rPr>
        <w:t>&lt;/NumAm&gt;</w:t>
      </w:r>
    </w:p>
    <w:p w14:paraId="37BD0A26"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6A3B2F24" w14:textId="77777777" w:rsidR="004633CB" w:rsidRPr="0092229A" w:rsidRDefault="009E2B7D" w:rsidP="004633CB">
      <w:r w:rsidRPr="0089153A">
        <w:rPr>
          <w:rStyle w:val="HideTWBExt"/>
        </w:rPr>
        <w:t>&lt;/RepeatBlock-By&gt;</w:t>
      </w:r>
    </w:p>
    <w:p w14:paraId="7B8C620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3997A3D" w14:textId="77777777" w:rsidR="004633CB" w:rsidRPr="0092229A" w:rsidRDefault="009E2B7D" w:rsidP="004633CB">
      <w:pPr>
        <w:pStyle w:val="NormalBold"/>
      </w:pPr>
      <w:r w:rsidRPr="0089153A">
        <w:rPr>
          <w:rStyle w:val="HideTWBExt"/>
          <w:b w:val="0"/>
        </w:rPr>
        <w:t>&lt;Article&gt;</w:t>
      </w:r>
      <w:r>
        <w:t>Odstavek 12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DB5A8A8" w14:textId="77777777" w:rsidTr="00681C5F">
        <w:trPr>
          <w:jc w:val="center"/>
        </w:trPr>
        <w:tc>
          <w:tcPr>
            <w:tcW w:w="9752" w:type="dxa"/>
            <w:gridSpan w:val="2"/>
          </w:tcPr>
          <w:p w14:paraId="41F34BF4" w14:textId="77777777" w:rsidR="004633CB" w:rsidRPr="0092229A" w:rsidRDefault="004633CB" w:rsidP="00681C5F">
            <w:pPr>
              <w:keepNext/>
            </w:pPr>
          </w:p>
        </w:tc>
      </w:tr>
      <w:tr w:rsidR="00E7711B" w14:paraId="773B30C5" w14:textId="77777777" w:rsidTr="00681C5F">
        <w:trPr>
          <w:jc w:val="center"/>
        </w:trPr>
        <w:tc>
          <w:tcPr>
            <w:tcW w:w="4876" w:type="dxa"/>
            <w:hideMark/>
          </w:tcPr>
          <w:p w14:paraId="2D1406C8" w14:textId="77777777" w:rsidR="004633CB" w:rsidRPr="0092229A" w:rsidRDefault="009E2B7D" w:rsidP="00681C5F">
            <w:pPr>
              <w:pStyle w:val="ColumnHeading"/>
              <w:keepNext/>
            </w:pPr>
            <w:r>
              <w:t>Predlog resolucije</w:t>
            </w:r>
          </w:p>
        </w:tc>
        <w:tc>
          <w:tcPr>
            <w:tcW w:w="4876" w:type="dxa"/>
            <w:hideMark/>
          </w:tcPr>
          <w:p w14:paraId="7454E0A6" w14:textId="77777777" w:rsidR="004633CB" w:rsidRPr="0092229A" w:rsidRDefault="009E2B7D" w:rsidP="00681C5F">
            <w:pPr>
              <w:pStyle w:val="ColumnHeading"/>
              <w:keepNext/>
            </w:pPr>
            <w:r>
              <w:t>Predlog spremembe</w:t>
            </w:r>
          </w:p>
        </w:tc>
      </w:tr>
      <w:tr w:rsidR="00E7711B" w14:paraId="71908D51" w14:textId="77777777" w:rsidTr="00681C5F">
        <w:trPr>
          <w:jc w:val="center"/>
        </w:trPr>
        <w:tc>
          <w:tcPr>
            <w:tcW w:w="4876" w:type="dxa"/>
          </w:tcPr>
          <w:p w14:paraId="34CAE822" w14:textId="77777777" w:rsidR="004633CB" w:rsidRPr="0092229A" w:rsidRDefault="004633CB" w:rsidP="00681C5F">
            <w:pPr>
              <w:pStyle w:val="Normal6"/>
            </w:pPr>
          </w:p>
        </w:tc>
        <w:tc>
          <w:tcPr>
            <w:tcW w:w="4876" w:type="dxa"/>
            <w:hideMark/>
          </w:tcPr>
          <w:p w14:paraId="67382FD9" w14:textId="77777777" w:rsidR="004633CB" w:rsidRPr="0092229A" w:rsidRDefault="009E2B7D" w:rsidP="00681C5F">
            <w:pPr>
              <w:pStyle w:val="Normal6"/>
              <w:rPr>
                <w:szCs w:val="24"/>
              </w:rPr>
            </w:pPr>
            <w:r>
              <w:rPr>
                <w:b/>
                <w:i/>
              </w:rPr>
              <w:t>12a.</w:t>
            </w:r>
            <w:r>
              <w:rPr>
                <w:b/>
                <w:i/>
              </w:rPr>
              <w:tab/>
              <w:t>poudarja, da bi bilo treba neformalno ekonomijo obravnavati v strategiji za boj proti revščini, saj je še vedno razširjena po vsej Uniji in ustvarja delovna mesta brez dostopa do pravic, ustreznega plačila, socialne zaščite ali zdravstvenih in varnostnih standardov pri delu; spodbuja države članice, naj vzpostavijo poti vključevanja med neformalno in formalno ekonomijo, na primer z uvedbo poenostavljenih postopkov za registracijo sezonskih, fizičnih in gospodinjskih delavcev;</w:t>
            </w:r>
          </w:p>
        </w:tc>
      </w:tr>
    </w:tbl>
    <w:p w14:paraId="518A556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2FC6AA7" w14:textId="77777777" w:rsidR="004633CB" w:rsidRPr="0092229A" w:rsidRDefault="009E2B7D" w:rsidP="004633CB">
      <w:r w:rsidRPr="0089153A">
        <w:rPr>
          <w:rStyle w:val="HideTWBExt"/>
        </w:rPr>
        <w:t>&lt;/Amend&gt;</w:t>
      </w:r>
    </w:p>
    <w:p w14:paraId="68944EA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353</w:t>
      </w:r>
      <w:r w:rsidRPr="0089153A">
        <w:rPr>
          <w:rStyle w:val="HideTWBExt"/>
          <w:b w:val="0"/>
        </w:rPr>
        <w:t>&lt;/NumAm&gt;</w:t>
      </w:r>
    </w:p>
    <w:p w14:paraId="1C9A292C"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612A41EB" w14:textId="77777777" w:rsidR="004633CB" w:rsidRPr="0092229A" w:rsidRDefault="009E2B7D" w:rsidP="004633CB">
      <w:r w:rsidRPr="0089153A">
        <w:rPr>
          <w:rStyle w:val="HideTWBExt"/>
        </w:rPr>
        <w:t>&lt;/RepeatBlock-By&gt;</w:t>
      </w:r>
    </w:p>
    <w:p w14:paraId="2D2FB26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9DC180D" w14:textId="77777777" w:rsidR="004633CB" w:rsidRPr="0092229A" w:rsidRDefault="009E2B7D" w:rsidP="004633CB">
      <w:pPr>
        <w:pStyle w:val="NormalBold"/>
      </w:pPr>
      <w:r w:rsidRPr="0089153A">
        <w:rPr>
          <w:rStyle w:val="HideTWBExt"/>
          <w:b w:val="0"/>
        </w:rPr>
        <w:t>&lt;Article&gt;</w:t>
      </w:r>
      <w:r>
        <w:t>Odstavek 12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F695E02" w14:textId="77777777" w:rsidTr="00681C5F">
        <w:trPr>
          <w:jc w:val="center"/>
        </w:trPr>
        <w:tc>
          <w:tcPr>
            <w:tcW w:w="9752" w:type="dxa"/>
            <w:gridSpan w:val="2"/>
          </w:tcPr>
          <w:p w14:paraId="2B935D27" w14:textId="77777777" w:rsidR="004633CB" w:rsidRPr="0092229A" w:rsidRDefault="004633CB" w:rsidP="00681C5F">
            <w:pPr>
              <w:keepNext/>
            </w:pPr>
          </w:p>
        </w:tc>
      </w:tr>
      <w:tr w:rsidR="00E7711B" w14:paraId="499EF42B" w14:textId="77777777" w:rsidTr="00681C5F">
        <w:trPr>
          <w:jc w:val="center"/>
        </w:trPr>
        <w:tc>
          <w:tcPr>
            <w:tcW w:w="4876" w:type="dxa"/>
            <w:hideMark/>
          </w:tcPr>
          <w:p w14:paraId="18485F73" w14:textId="77777777" w:rsidR="004633CB" w:rsidRPr="0092229A" w:rsidRDefault="009E2B7D" w:rsidP="00681C5F">
            <w:pPr>
              <w:pStyle w:val="ColumnHeading"/>
              <w:keepNext/>
            </w:pPr>
            <w:r>
              <w:t>Predlog resolucije</w:t>
            </w:r>
          </w:p>
        </w:tc>
        <w:tc>
          <w:tcPr>
            <w:tcW w:w="4876" w:type="dxa"/>
            <w:hideMark/>
          </w:tcPr>
          <w:p w14:paraId="2B8287C2" w14:textId="77777777" w:rsidR="004633CB" w:rsidRPr="0092229A" w:rsidRDefault="009E2B7D" w:rsidP="00681C5F">
            <w:pPr>
              <w:pStyle w:val="ColumnHeading"/>
              <w:keepNext/>
            </w:pPr>
            <w:r>
              <w:t>Predlog spremembe</w:t>
            </w:r>
          </w:p>
        </w:tc>
      </w:tr>
      <w:tr w:rsidR="00E7711B" w14:paraId="10BD2FBE" w14:textId="77777777" w:rsidTr="00681C5F">
        <w:trPr>
          <w:jc w:val="center"/>
        </w:trPr>
        <w:tc>
          <w:tcPr>
            <w:tcW w:w="4876" w:type="dxa"/>
          </w:tcPr>
          <w:p w14:paraId="7209F587" w14:textId="77777777" w:rsidR="004633CB" w:rsidRPr="0092229A" w:rsidRDefault="004633CB" w:rsidP="00681C5F">
            <w:pPr>
              <w:pStyle w:val="Normal6"/>
            </w:pPr>
          </w:p>
        </w:tc>
        <w:tc>
          <w:tcPr>
            <w:tcW w:w="4876" w:type="dxa"/>
            <w:hideMark/>
          </w:tcPr>
          <w:p w14:paraId="031D2911" w14:textId="77777777" w:rsidR="004633CB" w:rsidRPr="0092229A" w:rsidRDefault="009E2B7D" w:rsidP="00681C5F">
            <w:pPr>
              <w:pStyle w:val="Normal6"/>
              <w:rPr>
                <w:szCs w:val="24"/>
              </w:rPr>
            </w:pPr>
            <w:r>
              <w:rPr>
                <w:b/>
                <w:i/>
              </w:rPr>
              <w:t>12a.</w:t>
            </w:r>
            <w:r>
              <w:rPr>
                <w:b/>
                <w:i/>
              </w:rPr>
              <w:tab/>
              <w:t>poziva Komisijo in države članice, naj sprejmejo usklajene ukrepe za odpravo trdovratnih vrzeli v pismenosti, tudi matematični, in digitalnih veščinah, ki močno ovirajo premagovanje revščine, in sicer s ciljno usmerjenimi ukrepi v formalnih in neformalnih izobraževalnih okoljih ter določitvijo ustreznih kazalnikov za spremljanje napredka; poudarja pomen brezplačnega javnega otroškega varstva in izobraževanja za vse, do vključno terciarnega izobraževanja;</w:t>
            </w:r>
          </w:p>
        </w:tc>
      </w:tr>
    </w:tbl>
    <w:p w14:paraId="44DD593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AB3EDD0" w14:textId="77777777" w:rsidR="004633CB" w:rsidRPr="0092229A" w:rsidRDefault="009E2B7D" w:rsidP="004633CB">
      <w:r w:rsidRPr="0089153A">
        <w:rPr>
          <w:rStyle w:val="HideTWBExt"/>
        </w:rPr>
        <w:t>&lt;/Amend&gt;</w:t>
      </w:r>
    </w:p>
    <w:p w14:paraId="63B7412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354</w:t>
      </w:r>
      <w:r w:rsidRPr="0089153A">
        <w:rPr>
          <w:rStyle w:val="HideTWBExt"/>
          <w:b w:val="0"/>
        </w:rPr>
        <w:t>&lt;/NumAm&gt;</w:t>
      </w:r>
    </w:p>
    <w:p w14:paraId="084BEB29"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638943E2" w14:textId="77777777" w:rsidR="004633CB" w:rsidRPr="0092229A" w:rsidRDefault="009E2B7D" w:rsidP="004633CB">
      <w:r w:rsidRPr="0089153A">
        <w:rPr>
          <w:rStyle w:val="HideTWBExt"/>
        </w:rPr>
        <w:t>&lt;/RepeatBlock-By&gt;</w:t>
      </w:r>
    </w:p>
    <w:p w14:paraId="23FE139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5423D34" w14:textId="77777777" w:rsidR="004633CB" w:rsidRPr="0092229A" w:rsidRDefault="009E2B7D" w:rsidP="004633CB">
      <w:pPr>
        <w:pStyle w:val="NormalBold"/>
      </w:pPr>
      <w:r w:rsidRPr="0089153A">
        <w:rPr>
          <w:rStyle w:val="HideTWBExt"/>
          <w:b w:val="0"/>
        </w:rPr>
        <w:t>&lt;Article&gt;</w:t>
      </w:r>
      <w:r>
        <w:t>Odstavek 12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EEE3AE0" w14:textId="77777777" w:rsidTr="00681C5F">
        <w:trPr>
          <w:jc w:val="center"/>
        </w:trPr>
        <w:tc>
          <w:tcPr>
            <w:tcW w:w="9752" w:type="dxa"/>
            <w:gridSpan w:val="2"/>
          </w:tcPr>
          <w:p w14:paraId="3932DA51" w14:textId="77777777" w:rsidR="004633CB" w:rsidRPr="0092229A" w:rsidRDefault="004633CB" w:rsidP="00681C5F">
            <w:pPr>
              <w:keepNext/>
            </w:pPr>
          </w:p>
        </w:tc>
      </w:tr>
      <w:tr w:rsidR="00E7711B" w14:paraId="3A04B73A" w14:textId="77777777" w:rsidTr="00681C5F">
        <w:trPr>
          <w:jc w:val="center"/>
        </w:trPr>
        <w:tc>
          <w:tcPr>
            <w:tcW w:w="4876" w:type="dxa"/>
            <w:hideMark/>
          </w:tcPr>
          <w:p w14:paraId="4455A154" w14:textId="77777777" w:rsidR="004633CB" w:rsidRPr="0092229A" w:rsidRDefault="009E2B7D" w:rsidP="00681C5F">
            <w:pPr>
              <w:pStyle w:val="ColumnHeading"/>
              <w:keepNext/>
            </w:pPr>
            <w:r>
              <w:t>Predlog resolucije</w:t>
            </w:r>
          </w:p>
        </w:tc>
        <w:tc>
          <w:tcPr>
            <w:tcW w:w="4876" w:type="dxa"/>
            <w:hideMark/>
          </w:tcPr>
          <w:p w14:paraId="241AFA65" w14:textId="77777777" w:rsidR="004633CB" w:rsidRPr="0092229A" w:rsidRDefault="009E2B7D" w:rsidP="00681C5F">
            <w:pPr>
              <w:pStyle w:val="ColumnHeading"/>
              <w:keepNext/>
            </w:pPr>
            <w:r>
              <w:t>Predlog spremembe</w:t>
            </w:r>
          </w:p>
        </w:tc>
      </w:tr>
      <w:tr w:rsidR="00E7711B" w14:paraId="52021532" w14:textId="77777777" w:rsidTr="00681C5F">
        <w:trPr>
          <w:jc w:val="center"/>
        </w:trPr>
        <w:tc>
          <w:tcPr>
            <w:tcW w:w="4876" w:type="dxa"/>
          </w:tcPr>
          <w:p w14:paraId="61F6114C" w14:textId="77777777" w:rsidR="004633CB" w:rsidRPr="0092229A" w:rsidRDefault="004633CB" w:rsidP="00681C5F">
            <w:pPr>
              <w:pStyle w:val="Normal6"/>
            </w:pPr>
          </w:p>
        </w:tc>
        <w:tc>
          <w:tcPr>
            <w:tcW w:w="4876" w:type="dxa"/>
            <w:hideMark/>
          </w:tcPr>
          <w:p w14:paraId="380279A9" w14:textId="77777777" w:rsidR="004633CB" w:rsidRPr="0092229A" w:rsidRDefault="009E2B7D" w:rsidP="00681C5F">
            <w:pPr>
              <w:pStyle w:val="Normal6"/>
              <w:rPr>
                <w:szCs w:val="24"/>
              </w:rPr>
            </w:pPr>
            <w:r>
              <w:rPr>
                <w:b/>
                <w:i/>
              </w:rPr>
              <w:t>12a.</w:t>
            </w:r>
            <w:r>
              <w:rPr>
                <w:b/>
                <w:i/>
              </w:rPr>
              <w:tab/>
              <w:t>poziva države članice, naj razmislijo o tem, da bi obveznosti v zvezi z vzgojo otrok upoštevale v okviru pokojninskih sistemov, če ženske v zadevnem obdobju ne morejo delati in plačevati ustreznih prispevkov;</w:t>
            </w:r>
          </w:p>
        </w:tc>
      </w:tr>
    </w:tbl>
    <w:p w14:paraId="34F3FFF9"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FAFC103" w14:textId="77777777" w:rsidR="004633CB" w:rsidRPr="0092229A" w:rsidRDefault="009E2B7D" w:rsidP="004633CB">
      <w:r w:rsidRPr="0089153A">
        <w:rPr>
          <w:rStyle w:val="HideTWBExt"/>
        </w:rPr>
        <w:t>&lt;/Amend&gt;</w:t>
      </w:r>
    </w:p>
    <w:p w14:paraId="648C437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355</w:t>
      </w:r>
      <w:r w:rsidRPr="0089153A">
        <w:rPr>
          <w:rStyle w:val="HideTWBExt"/>
          <w:b w:val="0"/>
        </w:rPr>
        <w:t>&lt;/NumAm&gt;</w:t>
      </w:r>
    </w:p>
    <w:p w14:paraId="74060379"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25C03CD5" w14:textId="77777777" w:rsidR="004633CB" w:rsidRPr="0092229A" w:rsidRDefault="009E2B7D" w:rsidP="004633CB">
      <w:r w:rsidRPr="0089153A">
        <w:rPr>
          <w:rStyle w:val="HideTWBExt"/>
        </w:rPr>
        <w:t>&lt;/RepeatBlock-By&gt;</w:t>
      </w:r>
    </w:p>
    <w:p w14:paraId="5AEA853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205F7B4" w14:textId="77777777" w:rsidR="004633CB" w:rsidRPr="0092229A" w:rsidRDefault="009E2B7D" w:rsidP="004633CB">
      <w:pPr>
        <w:pStyle w:val="NormalBold"/>
      </w:pPr>
      <w:r w:rsidRPr="0089153A">
        <w:rPr>
          <w:rStyle w:val="HideTWBExt"/>
          <w:b w:val="0"/>
        </w:rPr>
        <w:t>&lt;Article&gt;</w:t>
      </w:r>
      <w:r>
        <w:t>Odstavek 12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FABB154" w14:textId="77777777" w:rsidTr="00681C5F">
        <w:trPr>
          <w:jc w:val="center"/>
        </w:trPr>
        <w:tc>
          <w:tcPr>
            <w:tcW w:w="9752" w:type="dxa"/>
            <w:gridSpan w:val="2"/>
          </w:tcPr>
          <w:p w14:paraId="69FCBB56" w14:textId="77777777" w:rsidR="004633CB" w:rsidRPr="0092229A" w:rsidRDefault="004633CB" w:rsidP="00681C5F">
            <w:pPr>
              <w:keepNext/>
            </w:pPr>
          </w:p>
        </w:tc>
      </w:tr>
      <w:tr w:rsidR="00E7711B" w14:paraId="4B24EE34" w14:textId="77777777" w:rsidTr="00681C5F">
        <w:trPr>
          <w:jc w:val="center"/>
        </w:trPr>
        <w:tc>
          <w:tcPr>
            <w:tcW w:w="4876" w:type="dxa"/>
            <w:hideMark/>
          </w:tcPr>
          <w:p w14:paraId="18BEAA40" w14:textId="77777777" w:rsidR="004633CB" w:rsidRPr="0092229A" w:rsidRDefault="009E2B7D" w:rsidP="00681C5F">
            <w:pPr>
              <w:pStyle w:val="ColumnHeading"/>
              <w:keepNext/>
            </w:pPr>
            <w:r>
              <w:t>Predlog resolucije</w:t>
            </w:r>
          </w:p>
        </w:tc>
        <w:tc>
          <w:tcPr>
            <w:tcW w:w="4876" w:type="dxa"/>
            <w:hideMark/>
          </w:tcPr>
          <w:p w14:paraId="65961EB5" w14:textId="77777777" w:rsidR="004633CB" w:rsidRPr="0092229A" w:rsidRDefault="009E2B7D" w:rsidP="00681C5F">
            <w:pPr>
              <w:pStyle w:val="ColumnHeading"/>
              <w:keepNext/>
            </w:pPr>
            <w:r>
              <w:t>Predlog spremembe</w:t>
            </w:r>
          </w:p>
        </w:tc>
      </w:tr>
      <w:tr w:rsidR="00E7711B" w14:paraId="09FD711D" w14:textId="77777777" w:rsidTr="00681C5F">
        <w:trPr>
          <w:jc w:val="center"/>
        </w:trPr>
        <w:tc>
          <w:tcPr>
            <w:tcW w:w="4876" w:type="dxa"/>
          </w:tcPr>
          <w:p w14:paraId="62D322AC" w14:textId="77777777" w:rsidR="004633CB" w:rsidRPr="0092229A" w:rsidRDefault="004633CB" w:rsidP="00681C5F">
            <w:pPr>
              <w:pStyle w:val="Normal6"/>
            </w:pPr>
          </w:p>
        </w:tc>
        <w:tc>
          <w:tcPr>
            <w:tcW w:w="4876" w:type="dxa"/>
            <w:hideMark/>
          </w:tcPr>
          <w:p w14:paraId="58E5FBE5" w14:textId="77777777" w:rsidR="004633CB" w:rsidRPr="0092229A" w:rsidRDefault="009E2B7D" w:rsidP="00681C5F">
            <w:pPr>
              <w:pStyle w:val="Normal6"/>
              <w:rPr>
                <w:szCs w:val="24"/>
              </w:rPr>
            </w:pPr>
            <w:r>
              <w:rPr>
                <w:b/>
                <w:i/>
              </w:rPr>
              <w:t>12b.</w:t>
            </w:r>
            <w:r>
              <w:rPr>
                <w:b/>
                <w:i/>
              </w:rPr>
              <w:tab/>
              <w:t>poziva države članice, naj revščino v starosti obravnavajo s posebnimi ukrepi, pri čemer naj posebno pozornost namenijo ženskam, ki so nesorazmerno prizadete; poudarja, da je za to treba priznati in odpraviti starizem, zagotoviti dostop do cenovno dostopnega in kakovostnega zdravstvenega varstva in preventivnih storitev, spodbujati finančno varnost starejših z izboljšanjem finančne pismenosti in premostitvijo digitalnega razkoraka ter zagotoviti dostop do prilagojenih, starosti prijaznih stanovanj, ki podpirajo samostojnost in socialno vključenost starejših;</w:t>
            </w:r>
          </w:p>
        </w:tc>
      </w:tr>
    </w:tbl>
    <w:p w14:paraId="5AE90EB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9E78B7B" w14:textId="77777777" w:rsidR="004633CB" w:rsidRPr="0092229A" w:rsidRDefault="009E2B7D" w:rsidP="004633CB">
      <w:r w:rsidRPr="0089153A">
        <w:rPr>
          <w:rStyle w:val="HideTWBExt"/>
        </w:rPr>
        <w:t>&lt;/Amend&gt;</w:t>
      </w:r>
    </w:p>
    <w:p w14:paraId="02DEBC3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356</w:t>
      </w:r>
      <w:r w:rsidRPr="0089153A">
        <w:rPr>
          <w:rStyle w:val="HideTWBExt"/>
          <w:b w:val="0"/>
        </w:rPr>
        <w:t>&lt;/NumAm&gt;</w:t>
      </w:r>
    </w:p>
    <w:p w14:paraId="35E724E1"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7F7EAD98" w14:textId="77777777" w:rsidR="004633CB" w:rsidRPr="0092229A" w:rsidRDefault="009E2B7D" w:rsidP="004633CB">
      <w:r w:rsidRPr="0089153A">
        <w:rPr>
          <w:rStyle w:val="HideTWBExt"/>
        </w:rPr>
        <w:t>&lt;/RepeatBlock-By&gt;</w:t>
      </w:r>
    </w:p>
    <w:p w14:paraId="39D6999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8CF8CAC" w14:textId="77777777" w:rsidR="004633CB" w:rsidRPr="0092229A" w:rsidRDefault="009E2B7D" w:rsidP="004633CB">
      <w:pPr>
        <w:pStyle w:val="NormalBold"/>
      </w:pPr>
      <w:r w:rsidRPr="0089153A">
        <w:rPr>
          <w:rStyle w:val="HideTWBExt"/>
          <w:b w:val="0"/>
        </w:rPr>
        <w:t>&lt;Article&gt;</w:t>
      </w:r>
      <w:r>
        <w:t>Odstavek 12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1963B68" w14:textId="77777777" w:rsidTr="00681C5F">
        <w:trPr>
          <w:jc w:val="center"/>
        </w:trPr>
        <w:tc>
          <w:tcPr>
            <w:tcW w:w="9752" w:type="dxa"/>
            <w:gridSpan w:val="2"/>
          </w:tcPr>
          <w:p w14:paraId="4D54999F" w14:textId="77777777" w:rsidR="004633CB" w:rsidRPr="0092229A" w:rsidRDefault="004633CB" w:rsidP="00681C5F">
            <w:pPr>
              <w:keepNext/>
            </w:pPr>
          </w:p>
        </w:tc>
      </w:tr>
      <w:tr w:rsidR="00E7711B" w14:paraId="6274C524" w14:textId="77777777" w:rsidTr="00681C5F">
        <w:trPr>
          <w:jc w:val="center"/>
        </w:trPr>
        <w:tc>
          <w:tcPr>
            <w:tcW w:w="4876" w:type="dxa"/>
            <w:hideMark/>
          </w:tcPr>
          <w:p w14:paraId="3B71EC08" w14:textId="77777777" w:rsidR="004633CB" w:rsidRPr="0092229A" w:rsidRDefault="009E2B7D" w:rsidP="00681C5F">
            <w:pPr>
              <w:pStyle w:val="ColumnHeading"/>
              <w:keepNext/>
            </w:pPr>
            <w:r>
              <w:t>Predlog resolucije</w:t>
            </w:r>
          </w:p>
        </w:tc>
        <w:tc>
          <w:tcPr>
            <w:tcW w:w="4876" w:type="dxa"/>
            <w:hideMark/>
          </w:tcPr>
          <w:p w14:paraId="1C78D449" w14:textId="77777777" w:rsidR="004633CB" w:rsidRPr="0092229A" w:rsidRDefault="009E2B7D" w:rsidP="00681C5F">
            <w:pPr>
              <w:pStyle w:val="ColumnHeading"/>
              <w:keepNext/>
            </w:pPr>
            <w:r>
              <w:t>Predlog spremembe</w:t>
            </w:r>
          </w:p>
        </w:tc>
      </w:tr>
      <w:tr w:rsidR="00E7711B" w14:paraId="53D69A75" w14:textId="77777777" w:rsidTr="00681C5F">
        <w:trPr>
          <w:jc w:val="center"/>
        </w:trPr>
        <w:tc>
          <w:tcPr>
            <w:tcW w:w="4876" w:type="dxa"/>
          </w:tcPr>
          <w:p w14:paraId="34BBE100" w14:textId="77777777" w:rsidR="004633CB" w:rsidRPr="0092229A" w:rsidRDefault="004633CB" w:rsidP="00681C5F">
            <w:pPr>
              <w:pStyle w:val="Normal6"/>
            </w:pPr>
          </w:p>
        </w:tc>
        <w:tc>
          <w:tcPr>
            <w:tcW w:w="4876" w:type="dxa"/>
            <w:hideMark/>
          </w:tcPr>
          <w:p w14:paraId="26B39E8F" w14:textId="77777777" w:rsidR="004633CB" w:rsidRPr="0092229A" w:rsidRDefault="009E2B7D" w:rsidP="00681C5F">
            <w:pPr>
              <w:pStyle w:val="Normal6"/>
              <w:rPr>
                <w:szCs w:val="24"/>
              </w:rPr>
            </w:pPr>
            <w:r>
              <w:rPr>
                <w:b/>
                <w:i/>
              </w:rPr>
              <w:t>12c.</w:t>
            </w:r>
            <w:r>
              <w:rPr>
                <w:b/>
                <w:i/>
              </w:rPr>
              <w:tab/>
              <w:t>poziva države članice, naj se spoprimejo s problemom nenadne izgube pravic iz socialne varnosti zaradi statičnih omejitev socialnih prejemkov, ki prejemnike socialne pomoči odvračajo od vrnitve na trg dela;</w:t>
            </w:r>
          </w:p>
        </w:tc>
      </w:tr>
    </w:tbl>
    <w:p w14:paraId="6AF0516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0706AB0" w14:textId="77777777" w:rsidR="004633CB" w:rsidRPr="0092229A" w:rsidRDefault="009E2B7D" w:rsidP="004633CB">
      <w:r w:rsidRPr="0089153A">
        <w:rPr>
          <w:rStyle w:val="HideTWBExt"/>
        </w:rPr>
        <w:t>&lt;/Amend&gt;</w:t>
      </w:r>
    </w:p>
    <w:p w14:paraId="13B99C4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357</w:t>
      </w:r>
      <w:r w:rsidRPr="0089153A">
        <w:rPr>
          <w:rStyle w:val="HideTWBExt"/>
          <w:b w:val="0"/>
        </w:rPr>
        <w:t>&lt;/NumAm&gt;</w:t>
      </w:r>
    </w:p>
    <w:p w14:paraId="52AE4948" w14:textId="77777777" w:rsidR="004633CB" w:rsidRPr="0092229A" w:rsidRDefault="009E2B7D" w:rsidP="004633CB">
      <w:pPr>
        <w:pStyle w:val="NormalBold"/>
      </w:pPr>
      <w:r w:rsidRPr="0089153A">
        <w:rPr>
          <w:rStyle w:val="HideTWBExt"/>
          <w:b w:val="0"/>
        </w:rPr>
        <w:t>&lt;RepeatBlock-By&gt;&lt;Members&gt;</w:t>
      </w:r>
      <w:r>
        <w:t>Juan Carlos Girauta Vidal, Séverine Werbrouck, Rachel Blom</w:t>
      </w:r>
      <w:r w:rsidRPr="0089153A">
        <w:rPr>
          <w:rStyle w:val="HideTWBExt"/>
          <w:b w:val="0"/>
        </w:rPr>
        <w:t>&lt;/Members&gt;</w:t>
      </w:r>
    </w:p>
    <w:p w14:paraId="033E2D0C" w14:textId="77777777" w:rsidR="004633CB" w:rsidRPr="0092229A" w:rsidRDefault="009E2B7D" w:rsidP="004633CB">
      <w:r w:rsidRPr="0089153A">
        <w:rPr>
          <w:rStyle w:val="HideTWBExt"/>
        </w:rPr>
        <w:t>&lt;/RepeatBlock-By&gt;</w:t>
      </w:r>
    </w:p>
    <w:p w14:paraId="0352C95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A025631" w14:textId="77777777" w:rsidR="004633CB" w:rsidRPr="0092229A" w:rsidRDefault="009E2B7D" w:rsidP="004633CB">
      <w:pPr>
        <w:pStyle w:val="NormalBold"/>
      </w:pPr>
      <w:r w:rsidRPr="0089153A">
        <w:rPr>
          <w:rStyle w:val="HideTWBExt"/>
          <w:b w:val="0"/>
        </w:rPr>
        <w:t>&lt;Article&gt;</w:t>
      </w:r>
      <w:r>
        <w:t>Odstavek 13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952181E" w14:textId="77777777" w:rsidTr="00681C5F">
        <w:trPr>
          <w:jc w:val="center"/>
        </w:trPr>
        <w:tc>
          <w:tcPr>
            <w:tcW w:w="9752" w:type="dxa"/>
            <w:gridSpan w:val="2"/>
          </w:tcPr>
          <w:p w14:paraId="66B14287" w14:textId="77777777" w:rsidR="004633CB" w:rsidRPr="0092229A" w:rsidRDefault="004633CB" w:rsidP="00681C5F">
            <w:pPr>
              <w:keepNext/>
            </w:pPr>
          </w:p>
        </w:tc>
      </w:tr>
      <w:tr w:rsidR="00E7711B" w14:paraId="079A1889" w14:textId="77777777" w:rsidTr="00681C5F">
        <w:trPr>
          <w:jc w:val="center"/>
        </w:trPr>
        <w:tc>
          <w:tcPr>
            <w:tcW w:w="4876" w:type="dxa"/>
            <w:hideMark/>
          </w:tcPr>
          <w:p w14:paraId="1D740DD1" w14:textId="77777777" w:rsidR="004633CB" w:rsidRPr="0092229A" w:rsidRDefault="009E2B7D" w:rsidP="00681C5F">
            <w:pPr>
              <w:pStyle w:val="ColumnHeading"/>
              <w:keepNext/>
            </w:pPr>
            <w:r>
              <w:t>Predlog resolucije</w:t>
            </w:r>
          </w:p>
        </w:tc>
        <w:tc>
          <w:tcPr>
            <w:tcW w:w="4876" w:type="dxa"/>
            <w:hideMark/>
          </w:tcPr>
          <w:p w14:paraId="0842D961" w14:textId="77777777" w:rsidR="004633CB" w:rsidRPr="0092229A" w:rsidRDefault="009E2B7D" w:rsidP="00681C5F">
            <w:pPr>
              <w:pStyle w:val="ColumnHeading"/>
              <w:keepNext/>
            </w:pPr>
            <w:r>
              <w:t>Predlog spremembe</w:t>
            </w:r>
          </w:p>
        </w:tc>
      </w:tr>
      <w:tr w:rsidR="00E7711B" w14:paraId="33FC0EA1" w14:textId="77777777" w:rsidTr="00681C5F">
        <w:trPr>
          <w:jc w:val="center"/>
        </w:trPr>
        <w:tc>
          <w:tcPr>
            <w:tcW w:w="4876" w:type="dxa"/>
            <w:hideMark/>
          </w:tcPr>
          <w:p w14:paraId="3DABFF62" w14:textId="77777777" w:rsidR="004633CB" w:rsidRPr="0092229A" w:rsidRDefault="009E2B7D" w:rsidP="00681C5F">
            <w:pPr>
              <w:pStyle w:val="Normal6"/>
            </w:pPr>
            <w:r>
              <w:t>13.</w:t>
            </w:r>
            <w:r>
              <w:tab/>
            </w:r>
            <w:r>
              <w:rPr>
                <w:b/>
                <w:i/>
              </w:rPr>
              <w:t>poziva Komisijo</w:t>
            </w:r>
            <w:r>
              <w:t xml:space="preserve"> in </w:t>
            </w:r>
            <w:r>
              <w:rPr>
                <w:b/>
                <w:i/>
              </w:rPr>
              <w:t>države članice</w:t>
            </w:r>
            <w:r>
              <w:t>, naj razmislijo o tako imenovanih skritih pojavih revščine, se borijo proti stigmatizaciji revnih in nekoriščenju razpoložljivih socialnih prejemkov ter upoštevajo dejstvo, da so starejši, invalidi</w:t>
            </w:r>
            <w:r>
              <w:rPr>
                <w:b/>
                <w:i/>
              </w:rPr>
              <w:t>,</w:t>
            </w:r>
            <w:r>
              <w:t xml:space="preserve"> starši samohranilci</w:t>
            </w:r>
            <w:r>
              <w:rPr>
                <w:b/>
                <w:i/>
              </w:rPr>
              <w:t>, etnične manjšine ali migranti</w:t>
            </w:r>
            <w:r>
              <w:t xml:space="preserve"> skupine, ki so bolj izpostavljene revščini in socialni izključenosti;</w:t>
            </w:r>
          </w:p>
        </w:tc>
        <w:tc>
          <w:tcPr>
            <w:tcW w:w="4876" w:type="dxa"/>
            <w:hideMark/>
          </w:tcPr>
          <w:p w14:paraId="0A71349D" w14:textId="77777777" w:rsidR="004633CB" w:rsidRPr="0092229A" w:rsidRDefault="009E2B7D" w:rsidP="00681C5F">
            <w:pPr>
              <w:pStyle w:val="Normal6"/>
              <w:rPr>
                <w:szCs w:val="24"/>
              </w:rPr>
            </w:pPr>
            <w:r>
              <w:t>13.</w:t>
            </w:r>
            <w:r>
              <w:tab/>
            </w:r>
            <w:r>
              <w:rPr>
                <w:b/>
                <w:i/>
              </w:rPr>
              <w:t>priporoča Komisiji</w:t>
            </w:r>
            <w:r>
              <w:t xml:space="preserve"> in </w:t>
            </w:r>
            <w:r>
              <w:rPr>
                <w:b/>
                <w:i/>
              </w:rPr>
              <w:t>državam članicam</w:t>
            </w:r>
            <w:r>
              <w:t>, naj razmislijo o tako imenovanih skritih pojavih revščine, se borijo proti stigmatizaciji revnih in nekoriščenju razpoložljivih socialnih prejemkov ter upoštevajo dejstvo, da so starejši, invalidi</w:t>
            </w:r>
            <w:r>
              <w:rPr>
                <w:b/>
                <w:i/>
              </w:rPr>
              <w:t xml:space="preserve"> in</w:t>
            </w:r>
            <w:r>
              <w:t xml:space="preserve"> starši samohranilci skupine, ki so bolj izpostavljene revščini in socialni izključenosti;</w:t>
            </w:r>
          </w:p>
        </w:tc>
      </w:tr>
    </w:tbl>
    <w:p w14:paraId="67C9F4A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9BC87E9" w14:textId="77777777" w:rsidR="004633CB" w:rsidRPr="0092229A" w:rsidRDefault="009E2B7D" w:rsidP="004633CB">
      <w:r w:rsidRPr="0089153A">
        <w:rPr>
          <w:rStyle w:val="HideTWBExt"/>
        </w:rPr>
        <w:t>&lt;/Amend&gt;</w:t>
      </w:r>
    </w:p>
    <w:p w14:paraId="60B6C12C"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358</w:t>
      </w:r>
      <w:r w:rsidRPr="0089153A">
        <w:rPr>
          <w:rStyle w:val="HideTWBExt"/>
          <w:b w:val="0"/>
        </w:rPr>
        <w:t>&lt;/NumAm&gt;</w:t>
      </w:r>
    </w:p>
    <w:p w14:paraId="5E1D926B"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2F87001E" w14:textId="77777777" w:rsidR="004633CB" w:rsidRPr="0092229A" w:rsidRDefault="009E2B7D" w:rsidP="004633CB">
      <w:r w:rsidRPr="0089153A">
        <w:rPr>
          <w:rStyle w:val="HideTWBExt"/>
        </w:rPr>
        <w:t>&lt;/RepeatBlock-By&gt;</w:t>
      </w:r>
    </w:p>
    <w:p w14:paraId="691C524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E8DE773" w14:textId="77777777" w:rsidR="004633CB" w:rsidRPr="0092229A" w:rsidRDefault="009E2B7D" w:rsidP="004633CB">
      <w:pPr>
        <w:pStyle w:val="NormalBold"/>
      </w:pPr>
      <w:r w:rsidRPr="0089153A">
        <w:rPr>
          <w:rStyle w:val="HideTWBExt"/>
          <w:b w:val="0"/>
        </w:rPr>
        <w:t>&lt;Article&gt;</w:t>
      </w:r>
      <w:r>
        <w:t>Odstavek 13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D32ADED" w14:textId="77777777" w:rsidTr="00681C5F">
        <w:trPr>
          <w:jc w:val="center"/>
        </w:trPr>
        <w:tc>
          <w:tcPr>
            <w:tcW w:w="9752" w:type="dxa"/>
            <w:gridSpan w:val="2"/>
          </w:tcPr>
          <w:p w14:paraId="24F52FAC" w14:textId="77777777" w:rsidR="004633CB" w:rsidRPr="0092229A" w:rsidRDefault="004633CB" w:rsidP="00681C5F">
            <w:pPr>
              <w:keepNext/>
            </w:pPr>
          </w:p>
        </w:tc>
      </w:tr>
      <w:tr w:rsidR="00E7711B" w14:paraId="583BC55D" w14:textId="77777777" w:rsidTr="00681C5F">
        <w:trPr>
          <w:jc w:val="center"/>
        </w:trPr>
        <w:tc>
          <w:tcPr>
            <w:tcW w:w="4876" w:type="dxa"/>
            <w:hideMark/>
          </w:tcPr>
          <w:p w14:paraId="4C475223" w14:textId="77777777" w:rsidR="004633CB" w:rsidRPr="0092229A" w:rsidRDefault="009E2B7D" w:rsidP="00681C5F">
            <w:pPr>
              <w:pStyle w:val="ColumnHeading"/>
              <w:keepNext/>
            </w:pPr>
            <w:r>
              <w:t>Predlog resolucije</w:t>
            </w:r>
          </w:p>
        </w:tc>
        <w:tc>
          <w:tcPr>
            <w:tcW w:w="4876" w:type="dxa"/>
            <w:hideMark/>
          </w:tcPr>
          <w:p w14:paraId="6726D810" w14:textId="77777777" w:rsidR="004633CB" w:rsidRPr="0092229A" w:rsidRDefault="009E2B7D" w:rsidP="00681C5F">
            <w:pPr>
              <w:pStyle w:val="ColumnHeading"/>
              <w:keepNext/>
            </w:pPr>
            <w:r>
              <w:t>Predlog spremembe</w:t>
            </w:r>
          </w:p>
        </w:tc>
      </w:tr>
      <w:tr w:rsidR="00E7711B" w14:paraId="45049EF8" w14:textId="77777777" w:rsidTr="00681C5F">
        <w:trPr>
          <w:jc w:val="center"/>
        </w:trPr>
        <w:tc>
          <w:tcPr>
            <w:tcW w:w="4876" w:type="dxa"/>
            <w:hideMark/>
          </w:tcPr>
          <w:p w14:paraId="080F5BAD" w14:textId="77777777" w:rsidR="004633CB" w:rsidRPr="0092229A" w:rsidRDefault="009E2B7D" w:rsidP="00681C5F">
            <w:pPr>
              <w:pStyle w:val="Normal6"/>
            </w:pPr>
            <w:r>
              <w:t>13.</w:t>
            </w:r>
            <w:r>
              <w:tab/>
              <w:t>poziva Komisijo in države članice, naj razmislijo o tako imenovanih skritih pojavih revščine, se borijo proti stigmatizaciji revnih in nekoriščenju razpoložljivih socialnih prejemkov ter upoštevajo dejstvo, da so starejši, invalidi, starši samohranilci</w:t>
            </w:r>
            <w:r>
              <w:rPr>
                <w:b/>
                <w:i/>
              </w:rPr>
              <w:t>,</w:t>
            </w:r>
            <w:r>
              <w:t xml:space="preserve"> etnične manjšine</w:t>
            </w:r>
            <w:r>
              <w:rPr>
                <w:b/>
                <w:i/>
              </w:rPr>
              <w:t xml:space="preserve"> ali migranti</w:t>
            </w:r>
            <w:r>
              <w:t xml:space="preserve"> skupine, ki so bolj izpostavljene revščini in socialni izključenosti;</w:t>
            </w:r>
          </w:p>
        </w:tc>
        <w:tc>
          <w:tcPr>
            <w:tcW w:w="4876" w:type="dxa"/>
            <w:hideMark/>
          </w:tcPr>
          <w:p w14:paraId="503CBBFC" w14:textId="77777777" w:rsidR="004633CB" w:rsidRPr="0092229A" w:rsidRDefault="009E2B7D" w:rsidP="00681C5F">
            <w:pPr>
              <w:pStyle w:val="Normal6"/>
              <w:rPr>
                <w:szCs w:val="24"/>
              </w:rPr>
            </w:pPr>
            <w:r>
              <w:t>13.</w:t>
            </w:r>
            <w:r>
              <w:tab/>
              <w:t>poziva Komisijo in države članice, naj razmislijo o tako imenovanih skritih pojavih revščine, se borijo proti stigmatizaciji revnih in nekoriščenju razpoložljivih socialnih prejemkov ter upoštevajo dejstvo, da so starejši, invalidi, starši samohranilci</w:t>
            </w:r>
            <w:r>
              <w:rPr>
                <w:b/>
                <w:i/>
              </w:rPr>
              <w:t xml:space="preserve"> in</w:t>
            </w:r>
            <w:r>
              <w:t xml:space="preserve"> etnične manjšine skupine, ki so bolj izpostavljene revščini in socialni izključenosti;</w:t>
            </w:r>
          </w:p>
        </w:tc>
      </w:tr>
    </w:tbl>
    <w:p w14:paraId="5D53639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31F727D" w14:textId="77777777" w:rsidR="004633CB" w:rsidRPr="0092229A" w:rsidRDefault="009E2B7D" w:rsidP="004633CB">
      <w:r w:rsidRPr="0089153A">
        <w:rPr>
          <w:rStyle w:val="HideTWBExt"/>
        </w:rPr>
        <w:t>&lt;/Amend&gt;</w:t>
      </w:r>
    </w:p>
    <w:p w14:paraId="487803D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359</w:t>
      </w:r>
      <w:r w:rsidRPr="0089153A">
        <w:rPr>
          <w:rStyle w:val="HideTWBExt"/>
          <w:b w:val="0"/>
        </w:rPr>
        <w:t>&lt;/NumAm&gt;</w:t>
      </w:r>
    </w:p>
    <w:p w14:paraId="3F376409" w14:textId="77777777" w:rsidR="004633CB" w:rsidRPr="0092229A" w:rsidRDefault="009E2B7D" w:rsidP="004633CB">
      <w:pPr>
        <w:pStyle w:val="NormalBold"/>
      </w:pPr>
      <w:r w:rsidRPr="0089153A">
        <w:rPr>
          <w:rStyle w:val="HideTWBExt"/>
          <w:b w:val="0"/>
        </w:rPr>
        <w:t>&lt;RepeatBlock-By&gt;&lt;Members&gt;</w:t>
      </w:r>
      <w:r>
        <w:t>Martine Kemp, Liesbet Sommen, Regina Doherty</w:t>
      </w:r>
      <w:r w:rsidRPr="0089153A">
        <w:rPr>
          <w:rStyle w:val="HideTWBExt"/>
          <w:b w:val="0"/>
        </w:rPr>
        <w:t>&lt;/Members&gt;</w:t>
      </w:r>
    </w:p>
    <w:p w14:paraId="4B057174" w14:textId="77777777" w:rsidR="004633CB" w:rsidRPr="0092229A" w:rsidRDefault="009E2B7D" w:rsidP="004633CB">
      <w:r w:rsidRPr="0089153A">
        <w:rPr>
          <w:rStyle w:val="HideTWBExt"/>
        </w:rPr>
        <w:t>&lt;/RepeatBlock-By&gt;</w:t>
      </w:r>
    </w:p>
    <w:p w14:paraId="2ADE543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E51C375" w14:textId="77777777" w:rsidR="004633CB" w:rsidRPr="0092229A" w:rsidRDefault="009E2B7D" w:rsidP="004633CB">
      <w:pPr>
        <w:pStyle w:val="NormalBold"/>
      </w:pPr>
      <w:r w:rsidRPr="0089153A">
        <w:rPr>
          <w:rStyle w:val="HideTWBExt"/>
          <w:b w:val="0"/>
        </w:rPr>
        <w:t>&lt;Article&gt;</w:t>
      </w:r>
      <w:r>
        <w:t>Odstavek 13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F20BEEB" w14:textId="77777777" w:rsidTr="00681C5F">
        <w:trPr>
          <w:jc w:val="center"/>
        </w:trPr>
        <w:tc>
          <w:tcPr>
            <w:tcW w:w="9752" w:type="dxa"/>
            <w:gridSpan w:val="2"/>
          </w:tcPr>
          <w:p w14:paraId="11C4348D" w14:textId="77777777" w:rsidR="004633CB" w:rsidRPr="0092229A" w:rsidRDefault="004633CB" w:rsidP="00681C5F">
            <w:pPr>
              <w:keepNext/>
            </w:pPr>
          </w:p>
        </w:tc>
      </w:tr>
      <w:tr w:rsidR="00E7711B" w14:paraId="0363AFEE" w14:textId="77777777" w:rsidTr="00681C5F">
        <w:trPr>
          <w:jc w:val="center"/>
        </w:trPr>
        <w:tc>
          <w:tcPr>
            <w:tcW w:w="4876" w:type="dxa"/>
            <w:hideMark/>
          </w:tcPr>
          <w:p w14:paraId="164911F8" w14:textId="77777777" w:rsidR="004633CB" w:rsidRPr="0092229A" w:rsidRDefault="009E2B7D" w:rsidP="00681C5F">
            <w:pPr>
              <w:pStyle w:val="ColumnHeading"/>
              <w:keepNext/>
            </w:pPr>
            <w:r>
              <w:t>Predlog resolucije</w:t>
            </w:r>
          </w:p>
        </w:tc>
        <w:tc>
          <w:tcPr>
            <w:tcW w:w="4876" w:type="dxa"/>
            <w:hideMark/>
          </w:tcPr>
          <w:p w14:paraId="0C430D58" w14:textId="77777777" w:rsidR="004633CB" w:rsidRPr="0092229A" w:rsidRDefault="009E2B7D" w:rsidP="00681C5F">
            <w:pPr>
              <w:pStyle w:val="ColumnHeading"/>
              <w:keepNext/>
            </w:pPr>
            <w:r>
              <w:t>Predlog spremembe</w:t>
            </w:r>
          </w:p>
        </w:tc>
      </w:tr>
      <w:tr w:rsidR="00E7711B" w14:paraId="5CCFCE8B" w14:textId="77777777" w:rsidTr="00681C5F">
        <w:trPr>
          <w:jc w:val="center"/>
        </w:trPr>
        <w:tc>
          <w:tcPr>
            <w:tcW w:w="4876" w:type="dxa"/>
            <w:hideMark/>
          </w:tcPr>
          <w:p w14:paraId="2260F177" w14:textId="77777777" w:rsidR="004633CB" w:rsidRPr="0092229A" w:rsidRDefault="009E2B7D" w:rsidP="00681C5F">
            <w:pPr>
              <w:pStyle w:val="Normal6"/>
            </w:pPr>
            <w:r>
              <w:t>13.</w:t>
            </w:r>
            <w:r>
              <w:tab/>
              <w:t xml:space="preserve">poziva Komisijo in države članice, naj </w:t>
            </w:r>
            <w:r>
              <w:rPr>
                <w:b/>
                <w:i/>
              </w:rPr>
              <w:t xml:space="preserve">razmislijo o tako imenovanih skritih pojavih revščine, </w:t>
            </w:r>
            <w:r>
              <w:t>se borijo proti stigmatizaciji revnih in nekoriščenju razpoložljivih socialnih prejemkov ter upoštevajo dejstvo, da so starejši, invalidi, starši samohranilci, etnične manjšine ali migranti skupine, ki so bolj izpostavljene revščini in socialni izključenosti;</w:t>
            </w:r>
          </w:p>
        </w:tc>
        <w:tc>
          <w:tcPr>
            <w:tcW w:w="4876" w:type="dxa"/>
            <w:hideMark/>
          </w:tcPr>
          <w:p w14:paraId="7C1C17F3" w14:textId="77777777" w:rsidR="004633CB" w:rsidRPr="0092229A" w:rsidRDefault="009E2B7D" w:rsidP="00681C5F">
            <w:pPr>
              <w:pStyle w:val="Normal6"/>
              <w:rPr>
                <w:szCs w:val="24"/>
              </w:rPr>
            </w:pPr>
            <w:r>
              <w:t>13.</w:t>
            </w:r>
            <w:r>
              <w:tab/>
              <w:t>poziva Komisijo in države članice, naj se borijo proti stigmatizaciji revnih in nekoriščenju razpoložljivih socialnih prejemkov ter upoštevajo dejstvo, da so starejši, invalidi, starši samohranilci, etnične manjšine ali migranti skupine, ki so bolj izpostavljene revščini in socialni izključenosti;</w:t>
            </w:r>
          </w:p>
        </w:tc>
      </w:tr>
    </w:tbl>
    <w:p w14:paraId="2B33A1B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6CF7637" w14:textId="77777777" w:rsidR="004633CB" w:rsidRPr="0092229A" w:rsidRDefault="009E2B7D" w:rsidP="004633CB">
      <w:r w:rsidRPr="0089153A">
        <w:rPr>
          <w:rStyle w:val="HideTWBExt"/>
        </w:rPr>
        <w:t>&lt;/Amend&gt;</w:t>
      </w:r>
    </w:p>
    <w:p w14:paraId="0FF7178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360</w:t>
      </w:r>
      <w:r w:rsidRPr="0089153A">
        <w:rPr>
          <w:rStyle w:val="HideTWBExt"/>
          <w:b w:val="0"/>
        </w:rPr>
        <w:t>&lt;/NumAm&gt;</w:t>
      </w:r>
    </w:p>
    <w:p w14:paraId="154ED0D8" w14:textId="77777777" w:rsidR="004633CB" w:rsidRPr="0092229A" w:rsidRDefault="009E2B7D" w:rsidP="004633CB">
      <w:pPr>
        <w:pStyle w:val="NormalBold"/>
      </w:pPr>
      <w:r w:rsidRPr="0089153A">
        <w:rPr>
          <w:rStyle w:val="HideTWBExt"/>
          <w:b w:val="0"/>
        </w:rPr>
        <w:t>&lt;RepeatBlock-By&gt;&lt;Members&gt;</w:t>
      </w:r>
      <w:r>
        <w:t>Idoia Mendia, Alicia Homs Ginel</w:t>
      </w:r>
      <w:r w:rsidRPr="0089153A">
        <w:rPr>
          <w:rStyle w:val="HideTWBExt"/>
          <w:b w:val="0"/>
        </w:rPr>
        <w:t>&lt;/Members&gt;</w:t>
      </w:r>
    </w:p>
    <w:p w14:paraId="0BAE9B6E" w14:textId="77777777" w:rsidR="004633CB" w:rsidRPr="0092229A" w:rsidRDefault="009E2B7D" w:rsidP="004633CB">
      <w:r w:rsidRPr="0089153A">
        <w:rPr>
          <w:rStyle w:val="HideTWBExt"/>
        </w:rPr>
        <w:t>&lt;/RepeatBlock-By&gt;</w:t>
      </w:r>
    </w:p>
    <w:p w14:paraId="448D7DD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3216166" w14:textId="77777777" w:rsidR="004633CB" w:rsidRPr="0092229A" w:rsidRDefault="009E2B7D" w:rsidP="004633CB">
      <w:pPr>
        <w:pStyle w:val="NormalBold"/>
      </w:pPr>
      <w:r w:rsidRPr="0089153A">
        <w:rPr>
          <w:rStyle w:val="HideTWBExt"/>
          <w:b w:val="0"/>
        </w:rPr>
        <w:t>&lt;Article&gt;</w:t>
      </w:r>
      <w:r>
        <w:t>Odstavek 13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3A5B22C" w14:textId="77777777" w:rsidTr="00681C5F">
        <w:trPr>
          <w:jc w:val="center"/>
        </w:trPr>
        <w:tc>
          <w:tcPr>
            <w:tcW w:w="9752" w:type="dxa"/>
            <w:gridSpan w:val="2"/>
          </w:tcPr>
          <w:p w14:paraId="32A233B0" w14:textId="77777777" w:rsidR="004633CB" w:rsidRPr="0092229A" w:rsidRDefault="004633CB" w:rsidP="00681C5F">
            <w:pPr>
              <w:keepNext/>
            </w:pPr>
          </w:p>
        </w:tc>
      </w:tr>
      <w:tr w:rsidR="00E7711B" w14:paraId="2A5A5C62" w14:textId="77777777" w:rsidTr="00681C5F">
        <w:trPr>
          <w:jc w:val="center"/>
        </w:trPr>
        <w:tc>
          <w:tcPr>
            <w:tcW w:w="4876" w:type="dxa"/>
            <w:hideMark/>
          </w:tcPr>
          <w:p w14:paraId="56B0F42F" w14:textId="77777777" w:rsidR="004633CB" w:rsidRPr="0092229A" w:rsidRDefault="009E2B7D" w:rsidP="00681C5F">
            <w:pPr>
              <w:pStyle w:val="ColumnHeading"/>
              <w:keepNext/>
            </w:pPr>
            <w:r>
              <w:t>Predlog resolucije</w:t>
            </w:r>
          </w:p>
        </w:tc>
        <w:tc>
          <w:tcPr>
            <w:tcW w:w="4876" w:type="dxa"/>
            <w:hideMark/>
          </w:tcPr>
          <w:p w14:paraId="5D94A3BC" w14:textId="77777777" w:rsidR="004633CB" w:rsidRPr="0092229A" w:rsidRDefault="009E2B7D" w:rsidP="00681C5F">
            <w:pPr>
              <w:pStyle w:val="ColumnHeading"/>
              <w:keepNext/>
            </w:pPr>
            <w:r>
              <w:t>Predlog spremembe</w:t>
            </w:r>
          </w:p>
        </w:tc>
      </w:tr>
      <w:tr w:rsidR="00E7711B" w14:paraId="10DB69D7" w14:textId="77777777" w:rsidTr="00681C5F">
        <w:trPr>
          <w:jc w:val="center"/>
        </w:trPr>
        <w:tc>
          <w:tcPr>
            <w:tcW w:w="4876" w:type="dxa"/>
            <w:hideMark/>
          </w:tcPr>
          <w:p w14:paraId="6796E375" w14:textId="77777777" w:rsidR="004633CB" w:rsidRPr="0092229A" w:rsidRDefault="009E2B7D" w:rsidP="00681C5F">
            <w:pPr>
              <w:pStyle w:val="Normal6"/>
            </w:pPr>
            <w:r>
              <w:t>13.</w:t>
            </w:r>
            <w:r>
              <w:tab/>
              <w:t>poziva Komisijo in države članice, naj razmislijo o tako imenovanih skritih pojavih revščine, se borijo proti stigmatizaciji revnih in nekoriščenju razpoložljivih socialnih prejemkov ter upoštevajo dejstvo, da so starejši, invalidi, starši samohranilci, etnične manjšine ali migranti skupine, ki so bolj izpostavljene revščini in socialni izključenosti;</w:t>
            </w:r>
          </w:p>
        </w:tc>
        <w:tc>
          <w:tcPr>
            <w:tcW w:w="4876" w:type="dxa"/>
            <w:hideMark/>
          </w:tcPr>
          <w:p w14:paraId="22A0E0C3" w14:textId="77777777" w:rsidR="004633CB" w:rsidRPr="0092229A" w:rsidRDefault="009E2B7D" w:rsidP="00681C5F">
            <w:pPr>
              <w:pStyle w:val="Normal6"/>
              <w:rPr>
                <w:szCs w:val="24"/>
              </w:rPr>
            </w:pPr>
            <w:r>
              <w:t>13.</w:t>
            </w:r>
            <w:r>
              <w:tab/>
              <w:t>poziva Komisijo in države članice, naj razmislijo o tako imenovanih skritih pojavih revščine, se borijo proti stigmatizaciji revnih in nekoriščenju razpoložljivih socialnih prejemkov</w:t>
            </w:r>
            <w:r>
              <w:rPr>
                <w:b/>
                <w:i/>
              </w:rPr>
              <w:t>, tako da preučijo možnost uporabe davčnih dobropisov za obravnavo nekoriščenja,</w:t>
            </w:r>
            <w:r>
              <w:t xml:space="preserve"> ter upoštevajo dejstvo, da so starejši, invalidi, starši samohranilci, etnične manjšine ali migranti skupine, ki so bolj izpostavljene revščini in socialni izključenosti;</w:t>
            </w:r>
          </w:p>
        </w:tc>
      </w:tr>
    </w:tbl>
    <w:p w14:paraId="4C781E2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7293E65" w14:textId="77777777" w:rsidR="004633CB" w:rsidRPr="0092229A" w:rsidRDefault="009E2B7D" w:rsidP="004633CB">
      <w:r w:rsidRPr="0089153A">
        <w:rPr>
          <w:rStyle w:val="HideTWBExt"/>
        </w:rPr>
        <w:t>&lt;/Amend&gt;</w:t>
      </w:r>
    </w:p>
    <w:p w14:paraId="444B711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361</w:t>
      </w:r>
      <w:r w:rsidRPr="0089153A">
        <w:rPr>
          <w:rStyle w:val="HideTWBExt"/>
          <w:b w:val="0"/>
        </w:rPr>
        <w:t>&lt;/NumAm&gt;</w:t>
      </w:r>
    </w:p>
    <w:p w14:paraId="1D3DAB37"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61DE1121" w14:textId="77777777" w:rsidR="004633CB" w:rsidRPr="0092229A" w:rsidRDefault="009E2B7D" w:rsidP="004633CB">
      <w:r w:rsidRPr="0089153A">
        <w:rPr>
          <w:rStyle w:val="HideTWBExt"/>
        </w:rPr>
        <w:t>&lt;/RepeatBlock-By&gt;</w:t>
      </w:r>
    </w:p>
    <w:p w14:paraId="1F44090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01A92C2" w14:textId="77777777" w:rsidR="004633CB" w:rsidRPr="0092229A" w:rsidRDefault="009E2B7D" w:rsidP="004633CB">
      <w:pPr>
        <w:pStyle w:val="NormalBold"/>
      </w:pPr>
      <w:r w:rsidRPr="0089153A">
        <w:rPr>
          <w:rStyle w:val="HideTWBExt"/>
          <w:b w:val="0"/>
        </w:rPr>
        <w:t>&lt;Article&gt;</w:t>
      </w:r>
      <w:r>
        <w:t>Odstavek 13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C066389" w14:textId="77777777" w:rsidTr="00681C5F">
        <w:trPr>
          <w:jc w:val="center"/>
        </w:trPr>
        <w:tc>
          <w:tcPr>
            <w:tcW w:w="9752" w:type="dxa"/>
            <w:gridSpan w:val="2"/>
          </w:tcPr>
          <w:p w14:paraId="667CC7B5" w14:textId="77777777" w:rsidR="004633CB" w:rsidRPr="0092229A" w:rsidRDefault="004633CB" w:rsidP="00681C5F">
            <w:pPr>
              <w:keepNext/>
            </w:pPr>
          </w:p>
        </w:tc>
      </w:tr>
      <w:tr w:rsidR="00E7711B" w14:paraId="0348B677" w14:textId="77777777" w:rsidTr="00681C5F">
        <w:trPr>
          <w:jc w:val="center"/>
        </w:trPr>
        <w:tc>
          <w:tcPr>
            <w:tcW w:w="4876" w:type="dxa"/>
            <w:hideMark/>
          </w:tcPr>
          <w:p w14:paraId="7C25777A" w14:textId="77777777" w:rsidR="004633CB" w:rsidRPr="0092229A" w:rsidRDefault="009E2B7D" w:rsidP="00681C5F">
            <w:pPr>
              <w:pStyle w:val="ColumnHeading"/>
              <w:keepNext/>
            </w:pPr>
            <w:r>
              <w:t>Predlog resolucije</w:t>
            </w:r>
          </w:p>
        </w:tc>
        <w:tc>
          <w:tcPr>
            <w:tcW w:w="4876" w:type="dxa"/>
            <w:hideMark/>
          </w:tcPr>
          <w:p w14:paraId="44657510" w14:textId="77777777" w:rsidR="004633CB" w:rsidRPr="0092229A" w:rsidRDefault="009E2B7D" w:rsidP="00681C5F">
            <w:pPr>
              <w:pStyle w:val="ColumnHeading"/>
              <w:keepNext/>
            </w:pPr>
            <w:r>
              <w:t>Predlog spremembe</w:t>
            </w:r>
          </w:p>
        </w:tc>
      </w:tr>
      <w:tr w:rsidR="00E7711B" w14:paraId="1A35F24B" w14:textId="77777777" w:rsidTr="00681C5F">
        <w:trPr>
          <w:jc w:val="center"/>
        </w:trPr>
        <w:tc>
          <w:tcPr>
            <w:tcW w:w="4876" w:type="dxa"/>
            <w:hideMark/>
          </w:tcPr>
          <w:p w14:paraId="178CA9EE" w14:textId="77777777" w:rsidR="004633CB" w:rsidRPr="0092229A" w:rsidRDefault="009E2B7D" w:rsidP="00681C5F">
            <w:pPr>
              <w:pStyle w:val="Normal6"/>
            </w:pPr>
            <w:r>
              <w:t>13.</w:t>
            </w:r>
            <w:r>
              <w:tab/>
              <w:t xml:space="preserve">poziva Komisijo in države članice, naj razmislijo o </w:t>
            </w:r>
            <w:r>
              <w:rPr>
                <w:b/>
                <w:i/>
              </w:rPr>
              <w:t xml:space="preserve">tako imenovanih </w:t>
            </w:r>
            <w:r>
              <w:t xml:space="preserve">skritih </w:t>
            </w:r>
            <w:r>
              <w:rPr>
                <w:b/>
                <w:i/>
              </w:rPr>
              <w:t>pojavih</w:t>
            </w:r>
            <w:r>
              <w:t xml:space="preserve"> revščine, se borijo proti stigmatizaciji revnih in nekoriščenju razpoložljivih socialnih prejemkov ter upoštevajo dejstvo, da so starejši, invalidi, starši samohranilci, etnične manjšine ali migranti skupine, ki so bolj izpostavljene revščini in socialni izključenosti;</w:t>
            </w:r>
          </w:p>
        </w:tc>
        <w:tc>
          <w:tcPr>
            <w:tcW w:w="4876" w:type="dxa"/>
            <w:hideMark/>
          </w:tcPr>
          <w:p w14:paraId="0A5FD9DF" w14:textId="77777777" w:rsidR="004633CB" w:rsidRPr="0092229A" w:rsidRDefault="009E2B7D" w:rsidP="00681C5F">
            <w:pPr>
              <w:pStyle w:val="Normal6"/>
              <w:rPr>
                <w:szCs w:val="24"/>
              </w:rPr>
            </w:pPr>
            <w:r>
              <w:t>13.</w:t>
            </w:r>
            <w:r>
              <w:tab/>
              <w:t xml:space="preserve">poziva Komisijo in države članice, naj razmislijo o skritih </w:t>
            </w:r>
            <w:r>
              <w:rPr>
                <w:b/>
                <w:i/>
              </w:rPr>
              <w:t>razsežnostih</w:t>
            </w:r>
            <w:r>
              <w:t xml:space="preserve"> revščine, se borijo proti stigmatizaciji revnih in nekoriščenju razpoložljivih socialnih prejemkov ter upoštevajo dejstvo, da so starejši, </w:t>
            </w:r>
            <w:r>
              <w:rPr>
                <w:b/>
                <w:i/>
              </w:rPr>
              <w:t xml:space="preserve">otroci, </w:t>
            </w:r>
            <w:r>
              <w:t>invalidi, starši samohranilci</w:t>
            </w:r>
            <w:r>
              <w:rPr>
                <w:b/>
                <w:i/>
              </w:rPr>
              <w:t>, institucionalizirane osebe</w:t>
            </w:r>
            <w:r>
              <w:t>, etnične manjšine</w:t>
            </w:r>
            <w:r>
              <w:rPr>
                <w:b/>
                <w:i/>
              </w:rPr>
              <w:t>, kot so Romi,</w:t>
            </w:r>
            <w:r>
              <w:t xml:space="preserve"> ali migranti skupine, ki so bolj izpostavljene revščini in socialni izključenosti;</w:t>
            </w:r>
          </w:p>
        </w:tc>
      </w:tr>
    </w:tbl>
    <w:p w14:paraId="229CD62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5D064C4" w14:textId="77777777" w:rsidR="004633CB" w:rsidRPr="0092229A" w:rsidRDefault="009E2B7D" w:rsidP="004633CB">
      <w:r w:rsidRPr="0089153A">
        <w:rPr>
          <w:rStyle w:val="HideTWBExt"/>
        </w:rPr>
        <w:t>&lt;/Amend&gt;</w:t>
      </w:r>
    </w:p>
    <w:p w14:paraId="56B6A1CC"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362</w:t>
      </w:r>
      <w:r w:rsidRPr="0089153A">
        <w:rPr>
          <w:rStyle w:val="HideTWBExt"/>
          <w:b w:val="0"/>
        </w:rPr>
        <w:t>&lt;/NumAm&gt;</w:t>
      </w:r>
    </w:p>
    <w:p w14:paraId="3769ECD8"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75AFFD39" w14:textId="77777777" w:rsidR="004633CB" w:rsidRPr="0092229A" w:rsidRDefault="009E2B7D" w:rsidP="004633CB">
      <w:r w:rsidRPr="0089153A">
        <w:rPr>
          <w:rStyle w:val="HideTWBExt"/>
        </w:rPr>
        <w:t>&lt;/RepeatBlock-By&gt;</w:t>
      </w:r>
    </w:p>
    <w:p w14:paraId="7B925CF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905EAF7" w14:textId="77777777" w:rsidR="004633CB" w:rsidRPr="0092229A" w:rsidRDefault="009E2B7D" w:rsidP="004633CB">
      <w:pPr>
        <w:pStyle w:val="NormalBold"/>
      </w:pPr>
      <w:r w:rsidRPr="0089153A">
        <w:rPr>
          <w:rStyle w:val="HideTWBExt"/>
          <w:b w:val="0"/>
        </w:rPr>
        <w:t>&lt;Article&gt;</w:t>
      </w:r>
      <w:r>
        <w:t>Odstavek 13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CB3F2DE" w14:textId="77777777" w:rsidTr="00681C5F">
        <w:trPr>
          <w:jc w:val="center"/>
        </w:trPr>
        <w:tc>
          <w:tcPr>
            <w:tcW w:w="9752" w:type="dxa"/>
            <w:gridSpan w:val="2"/>
          </w:tcPr>
          <w:p w14:paraId="3313E138" w14:textId="77777777" w:rsidR="004633CB" w:rsidRPr="0092229A" w:rsidRDefault="004633CB" w:rsidP="00681C5F">
            <w:pPr>
              <w:keepNext/>
            </w:pPr>
          </w:p>
        </w:tc>
      </w:tr>
      <w:tr w:rsidR="00E7711B" w14:paraId="4F941503" w14:textId="77777777" w:rsidTr="00681C5F">
        <w:trPr>
          <w:jc w:val="center"/>
        </w:trPr>
        <w:tc>
          <w:tcPr>
            <w:tcW w:w="4876" w:type="dxa"/>
            <w:hideMark/>
          </w:tcPr>
          <w:p w14:paraId="3E78FA1A" w14:textId="77777777" w:rsidR="004633CB" w:rsidRPr="0092229A" w:rsidRDefault="009E2B7D" w:rsidP="00681C5F">
            <w:pPr>
              <w:pStyle w:val="ColumnHeading"/>
              <w:keepNext/>
            </w:pPr>
            <w:r>
              <w:t>Predlog resolucije</w:t>
            </w:r>
          </w:p>
        </w:tc>
        <w:tc>
          <w:tcPr>
            <w:tcW w:w="4876" w:type="dxa"/>
            <w:hideMark/>
          </w:tcPr>
          <w:p w14:paraId="421F8DEA" w14:textId="77777777" w:rsidR="004633CB" w:rsidRPr="0092229A" w:rsidRDefault="009E2B7D" w:rsidP="00681C5F">
            <w:pPr>
              <w:pStyle w:val="ColumnHeading"/>
              <w:keepNext/>
            </w:pPr>
            <w:r>
              <w:t>Predlog spremembe</w:t>
            </w:r>
          </w:p>
        </w:tc>
      </w:tr>
      <w:tr w:rsidR="00E7711B" w14:paraId="4AE86EC4" w14:textId="77777777" w:rsidTr="00681C5F">
        <w:trPr>
          <w:jc w:val="center"/>
        </w:trPr>
        <w:tc>
          <w:tcPr>
            <w:tcW w:w="4876" w:type="dxa"/>
            <w:hideMark/>
          </w:tcPr>
          <w:p w14:paraId="7EF6E71B" w14:textId="77777777" w:rsidR="004633CB" w:rsidRPr="0092229A" w:rsidRDefault="009E2B7D" w:rsidP="00681C5F">
            <w:pPr>
              <w:pStyle w:val="Normal6"/>
            </w:pPr>
            <w:r>
              <w:t>13.</w:t>
            </w:r>
            <w:r>
              <w:tab/>
              <w:t>poziva Komisijo in države članice, naj razmislijo o tako imenovanih skritih pojavih revščine, se borijo proti stigmatizaciji revnih in nekoriščenju razpoložljivih socialnih prejemkov ter upoštevajo dejstvo, da so starejši, invalidi, starši samohranilci, etnične manjšine ali migranti skupine, ki so bolj izpostavljene revščini in socialni izključenosti;</w:t>
            </w:r>
          </w:p>
        </w:tc>
        <w:tc>
          <w:tcPr>
            <w:tcW w:w="4876" w:type="dxa"/>
            <w:hideMark/>
          </w:tcPr>
          <w:p w14:paraId="610D00E6" w14:textId="77777777" w:rsidR="004633CB" w:rsidRPr="0092229A" w:rsidRDefault="009E2B7D" w:rsidP="00681C5F">
            <w:pPr>
              <w:pStyle w:val="Normal6"/>
              <w:rPr>
                <w:szCs w:val="24"/>
              </w:rPr>
            </w:pPr>
            <w:r>
              <w:t>13.</w:t>
            </w:r>
            <w:r>
              <w:tab/>
              <w:t xml:space="preserve">poziva Komisijo in države članice, naj razmislijo o tako imenovanih skritih pojavih revščine, se borijo proti stigmatizaciji revnih in nekoriščenju razpoložljivih socialnih </w:t>
            </w:r>
            <w:r>
              <w:rPr>
                <w:b/>
                <w:i/>
              </w:rPr>
              <w:t xml:space="preserve">in zdravstvenih </w:t>
            </w:r>
            <w:r>
              <w:t>prejemkov ter upoštevajo dejstvo, da so starejši, invalidi</w:t>
            </w:r>
            <w:r>
              <w:rPr>
                <w:b/>
                <w:i/>
              </w:rPr>
              <w:t>, posamezniki, ki jim je bila diagnosticirana bolezen</w:t>
            </w:r>
            <w:r>
              <w:t>, starši samohranilci, etnične manjšine ali migranti skupine, ki so bolj izpostavljene revščini in socialni izključenosti;</w:t>
            </w:r>
          </w:p>
        </w:tc>
      </w:tr>
    </w:tbl>
    <w:p w14:paraId="51EE2EA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9812B51" w14:textId="77777777" w:rsidR="004633CB" w:rsidRPr="0092229A" w:rsidRDefault="009E2B7D" w:rsidP="004633CB">
      <w:r w:rsidRPr="0089153A">
        <w:rPr>
          <w:rStyle w:val="HideTWBExt"/>
        </w:rPr>
        <w:t>&lt;/Amend&gt;</w:t>
      </w:r>
    </w:p>
    <w:p w14:paraId="2B678A0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363</w:t>
      </w:r>
      <w:r w:rsidRPr="0089153A">
        <w:rPr>
          <w:rStyle w:val="HideTWBExt"/>
          <w:b w:val="0"/>
        </w:rPr>
        <w:t>&lt;/NumAm&gt;</w:t>
      </w:r>
    </w:p>
    <w:p w14:paraId="3E282DCD"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2671EED6"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7BE447A7" w14:textId="77777777" w:rsidR="004633CB" w:rsidRPr="0092229A" w:rsidRDefault="009E2B7D" w:rsidP="004633CB">
      <w:r w:rsidRPr="0089153A">
        <w:rPr>
          <w:rStyle w:val="HideTWBExt"/>
        </w:rPr>
        <w:t>&lt;/RepeatBlock-By&gt;</w:t>
      </w:r>
    </w:p>
    <w:p w14:paraId="7F9DCF8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4300DB1" w14:textId="77777777" w:rsidR="004633CB" w:rsidRPr="0092229A" w:rsidRDefault="009E2B7D" w:rsidP="004633CB">
      <w:pPr>
        <w:pStyle w:val="NormalBold"/>
      </w:pPr>
      <w:r w:rsidRPr="0089153A">
        <w:rPr>
          <w:rStyle w:val="HideTWBExt"/>
          <w:b w:val="0"/>
        </w:rPr>
        <w:t>&lt;Article&gt;</w:t>
      </w:r>
      <w:r>
        <w:t>Odstavek 13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8CAB68B" w14:textId="77777777" w:rsidTr="00681C5F">
        <w:trPr>
          <w:jc w:val="center"/>
        </w:trPr>
        <w:tc>
          <w:tcPr>
            <w:tcW w:w="9752" w:type="dxa"/>
            <w:gridSpan w:val="2"/>
          </w:tcPr>
          <w:p w14:paraId="228A256E" w14:textId="77777777" w:rsidR="004633CB" w:rsidRPr="0092229A" w:rsidRDefault="004633CB" w:rsidP="00681C5F">
            <w:pPr>
              <w:keepNext/>
            </w:pPr>
          </w:p>
        </w:tc>
      </w:tr>
      <w:tr w:rsidR="00E7711B" w14:paraId="38BA499B" w14:textId="77777777" w:rsidTr="00681C5F">
        <w:trPr>
          <w:jc w:val="center"/>
        </w:trPr>
        <w:tc>
          <w:tcPr>
            <w:tcW w:w="4876" w:type="dxa"/>
            <w:hideMark/>
          </w:tcPr>
          <w:p w14:paraId="03C9B436" w14:textId="77777777" w:rsidR="004633CB" w:rsidRPr="0092229A" w:rsidRDefault="009E2B7D" w:rsidP="00681C5F">
            <w:pPr>
              <w:pStyle w:val="ColumnHeading"/>
              <w:keepNext/>
            </w:pPr>
            <w:r>
              <w:t>Predlog resolucije</w:t>
            </w:r>
          </w:p>
        </w:tc>
        <w:tc>
          <w:tcPr>
            <w:tcW w:w="4876" w:type="dxa"/>
            <w:hideMark/>
          </w:tcPr>
          <w:p w14:paraId="6C133A8E" w14:textId="77777777" w:rsidR="004633CB" w:rsidRPr="0092229A" w:rsidRDefault="009E2B7D" w:rsidP="00681C5F">
            <w:pPr>
              <w:pStyle w:val="ColumnHeading"/>
              <w:keepNext/>
            </w:pPr>
            <w:r>
              <w:t>Predlog spremembe</w:t>
            </w:r>
          </w:p>
        </w:tc>
      </w:tr>
      <w:tr w:rsidR="00E7711B" w14:paraId="27578AA4" w14:textId="77777777" w:rsidTr="00681C5F">
        <w:trPr>
          <w:jc w:val="center"/>
        </w:trPr>
        <w:tc>
          <w:tcPr>
            <w:tcW w:w="4876" w:type="dxa"/>
            <w:hideMark/>
          </w:tcPr>
          <w:p w14:paraId="5DA68810" w14:textId="77777777" w:rsidR="004633CB" w:rsidRPr="0092229A" w:rsidRDefault="009E2B7D" w:rsidP="00681C5F">
            <w:pPr>
              <w:pStyle w:val="Normal6"/>
            </w:pPr>
            <w:r>
              <w:t>13.</w:t>
            </w:r>
            <w:r>
              <w:tab/>
              <w:t xml:space="preserve">poziva Komisijo in države članice, naj </w:t>
            </w:r>
            <w:r>
              <w:rPr>
                <w:b/>
                <w:i/>
              </w:rPr>
              <w:t>razmislijo o tako imenovanih skritih pojavih revščine</w:t>
            </w:r>
            <w:r>
              <w:t>, se borijo proti stigmatizaciji revnih in nekoriščenju razpoložljivih socialnih prejemkov ter upoštevajo dejstvo, da so starejši, invalidi, starši samohranilci, etnične manjšine ali migranti skupine, ki so bolj izpostavljene revščini in socialni izključenosti;</w:t>
            </w:r>
          </w:p>
        </w:tc>
        <w:tc>
          <w:tcPr>
            <w:tcW w:w="4876" w:type="dxa"/>
            <w:hideMark/>
          </w:tcPr>
          <w:p w14:paraId="58BEB5F6" w14:textId="77777777" w:rsidR="004633CB" w:rsidRPr="0092229A" w:rsidRDefault="009E2B7D" w:rsidP="00681C5F">
            <w:pPr>
              <w:pStyle w:val="Normal6"/>
              <w:rPr>
                <w:szCs w:val="24"/>
              </w:rPr>
            </w:pPr>
            <w:r>
              <w:t>13.</w:t>
            </w:r>
            <w:r>
              <w:tab/>
              <w:t xml:space="preserve">poziva Komisijo in države članice, naj </w:t>
            </w:r>
            <w:r>
              <w:rPr>
                <w:b/>
                <w:i/>
              </w:rPr>
              <w:t>ukrepajo proti aporofobiji</w:t>
            </w:r>
            <w:r>
              <w:t>, se borijo proti stigmatizaciji revnih in nekoriščenju razpoložljivih socialnih prejemkov ter upoštevajo dejstvo, da so starejši, invalidi, starši samohranilci, etnične manjšine ali migranti skupine, ki so bolj izpostavljene revščini in socialni izključenosti;</w:t>
            </w:r>
          </w:p>
        </w:tc>
      </w:tr>
    </w:tbl>
    <w:p w14:paraId="646E7B1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D75D096" w14:textId="77777777" w:rsidR="004633CB" w:rsidRPr="0092229A" w:rsidRDefault="009E2B7D" w:rsidP="004633CB">
      <w:r w:rsidRPr="0089153A">
        <w:rPr>
          <w:rStyle w:val="HideTWBExt"/>
        </w:rPr>
        <w:t>&lt;/Amend&gt;</w:t>
      </w:r>
    </w:p>
    <w:p w14:paraId="2BD00E8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364</w:t>
      </w:r>
      <w:r w:rsidRPr="0089153A">
        <w:rPr>
          <w:rStyle w:val="HideTWBExt"/>
          <w:b w:val="0"/>
        </w:rPr>
        <w:t>&lt;/NumAm&gt;</w:t>
      </w:r>
    </w:p>
    <w:p w14:paraId="67C9B9E3"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9153A">
        <w:rPr>
          <w:rStyle w:val="HideTWBExt"/>
          <w:b w:val="0"/>
        </w:rPr>
        <w:t>&lt;/Members&gt;</w:t>
      </w:r>
    </w:p>
    <w:p w14:paraId="40ED34CC" w14:textId="77777777" w:rsidR="004633CB" w:rsidRPr="0092229A" w:rsidRDefault="009E2B7D" w:rsidP="004633CB">
      <w:r w:rsidRPr="0089153A">
        <w:rPr>
          <w:rStyle w:val="HideTWBExt"/>
        </w:rPr>
        <w:t>&lt;/RepeatBlock-By&gt;</w:t>
      </w:r>
    </w:p>
    <w:p w14:paraId="670F4F3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15E303E" w14:textId="77777777" w:rsidR="004633CB" w:rsidRPr="0092229A" w:rsidRDefault="009E2B7D" w:rsidP="004633CB">
      <w:pPr>
        <w:pStyle w:val="NormalBold"/>
      </w:pPr>
      <w:r w:rsidRPr="0089153A">
        <w:rPr>
          <w:rStyle w:val="HideTWBExt"/>
          <w:b w:val="0"/>
        </w:rPr>
        <w:t>&lt;Article&gt;</w:t>
      </w:r>
      <w:r>
        <w:t>Odstavek 13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83D8151" w14:textId="77777777" w:rsidTr="00681C5F">
        <w:trPr>
          <w:jc w:val="center"/>
        </w:trPr>
        <w:tc>
          <w:tcPr>
            <w:tcW w:w="9752" w:type="dxa"/>
            <w:gridSpan w:val="2"/>
          </w:tcPr>
          <w:p w14:paraId="256D96C3" w14:textId="77777777" w:rsidR="004633CB" w:rsidRPr="0092229A" w:rsidRDefault="004633CB" w:rsidP="00681C5F">
            <w:pPr>
              <w:keepNext/>
            </w:pPr>
          </w:p>
        </w:tc>
      </w:tr>
      <w:tr w:rsidR="00E7711B" w14:paraId="0BB9A54E" w14:textId="77777777" w:rsidTr="00681C5F">
        <w:trPr>
          <w:jc w:val="center"/>
        </w:trPr>
        <w:tc>
          <w:tcPr>
            <w:tcW w:w="4876" w:type="dxa"/>
            <w:hideMark/>
          </w:tcPr>
          <w:p w14:paraId="6A96EF64" w14:textId="77777777" w:rsidR="004633CB" w:rsidRPr="0092229A" w:rsidRDefault="009E2B7D" w:rsidP="00681C5F">
            <w:pPr>
              <w:pStyle w:val="ColumnHeading"/>
              <w:keepNext/>
            </w:pPr>
            <w:r>
              <w:t>Predlog resolucije</w:t>
            </w:r>
          </w:p>
        </w:tc>
        <w:tc>
          <w:tcPr>
            <w:tcW w:w="4876" w:type="dxa"/>
            <w:hideMark/>
          </w:tcPr>
          <w:p w14:paraId="3B6ACFFB" w14:textId="77777777" w:rsidR="004633CB" w:rsidRPr="0092229A" w:rsidRDefault="009E2B7D" w:rsidP="00681C5F">
            <w:pPr>
              <w:pStyle w:val="ColumnHeading"/>
              <w:keepNext/>
            </w:pPr>
            <w:r>
              <w:t>Predlog spremembe</w:t>
            </w:r>
          </w:p>
        </w:tc>
      </w:tr>
      <w:tr w:rsidR="00E7711B" w14:paraId="38CC8118" w14:textId="77777777" w:rsidTr="00681C5F">
        <w:trPr>
          <w:jc w:val="center"/>
        </w:trPr>
        <w:tc>
          <w:tcPr>
            <w:tcW w:w="4876" w:type="dxa"/>
            <w:hideMark/>
          </w:tcPr>
          <w:p w14:paraId="6C0761FF" w14:textId="77777777" w:rsidR="004633CB" w:rsidRPr="0092229A" w:rsidRDefault="009E2B7D" w:rsidP="00681C5F">
            <w:pPr>
              <w:pStyle w:val="Normal6"/>
            </w:pPr>
            <w:r>
              <w:t>13.</w:t>
            </w:r>
            <w:r>
              <w:tab/>
              <w:t>poziva Komisijo in države članice, naj razmislijo o tako imenovanih skritih pojavih revščine, se borijo proti stigmatizaciji revnih in nekoriščenju razpoložljivih socialnih prejemkov ter upoštevajo dejstvo, da so starejši, invalidi, starši samohranilci, etnične manjšine ali migranti skupine, ki so bolj izpostavljene revščini in socialni izključenosti;</w:t>
            </w:r>
          </w:p>
        </w:tc>
        <w:tc>
          <w:tcPr>
            <w:tcW w:w="4876" w:type="dxa"/>
            <w:hideMark/>
          </w:tcPr>
          <w:p w14:paraId="72476A78" w14:textId="77777777" w:rsidR="004633CB" w:rsidRPr="0092229A" w:rsidRDefault="009E2B7D" w:rsidP="00681C5F">
            <w:pPr>
              <w:pStyle w:val="Normal6"/>
              <w:rPr>
                <w:szCs w:val="24"/>
              </w:rPr>
            </w:pPr>
            <w:r>
              <w:t>13.</w:t>
            </w:r>
            <w:r>
              <w:tab/>
              <w:t>poziva Komisijo in države članice, naj razmislijo o tako imenovanih skritih pojavih revščine</w:t>
            </w:r>
            <w:r>
              <w:rPr>
                <w:b/>
                <w:i/>
                <w:vertAlign w:val="superscript"/>
              </w:rPr>
              <w:t>1a</w:t>
            </w:r>
            <w:r>
              <w:t>, se borijo proti stigmatizaciji revnih in nekoriščenju razpoložljivih socialnih prejemkov ter upoštevajo dejstvo, da so starejši, invalidi, starši samohranilci, etnične manjšine ali migranti skupine, ki so bolj izpostavljene revščini in socialni izključenosti;</w:t>
            </w:r>
          </w:p>
        </w:tc>
      </w:tr>
      <w:tr w:rsidR="00E7711B" w14:paraId="72FB4365" w14:textId="77777777" w:rsidTr="00681C5F">
        <w:trPr>
          <w:jc w:val="center"/>
        </w:trPr>
        <w:tc>
          <w:tcPr>
            <w:tcW w:w="4876" w:type="dxa"/>
          </w:tcPr>
          <w:p w14:paraId="1881472B" w14:textId="77777777" w:rsidR="004633CB" w:rsidRPr="0092229A" w:rsidRDefault="004633CB" w:rsidP="00681C5F">
            <w:pPr>
              <w:pStyle w:val="Normal6"/>
            </w:pPr>
          </w:p>
        </w:tc>
        <w:tc>
          <w:tcPr>
            <w:tcW w:w="4876" w:type="dxa"/>
            <w:hideMark/>
          </w:tcPr>
          <w:p w14:paraId="3294011B" w14:textId="77777777" w:rsidR="004633CB" w:rsidRPr="0092229A" w:rsidRDefault="009E2B7D" w:rsidP="00681C5F">
            <w:pPr>
              <w:pStyle w:val="Normal6"/>
              <w:rPr>
                <w:szCs w:val="24"/>
              </w:rPr>
            </w:pPr>
            <w:r>
              <w:t>__________________</w:t>
            </w:r>
          </w:p>
        </w:tc>
      </w:tr>
      <w:tr w:rsidR="00E7711B" w14:paraId="38F45ADF" w14:textId="77777777" w:rsidTr="00681C5F">
        <w:trPr>
          <w:jc w:val="center"/>
        </w:trPr>
        <w:tc>
          <w:tcPr>
            <w:tcW w:w="4876" w:type="dxa"/>
          </w:tcPr>
          <w:p w14:paraId="2C556AAF" w14:textId="77777777" w:rsidR="004633CB" w:rsidRPr="0092229A" w:rsidRDefault="004633CB" w:rsidP="00681C5F">
            <w:pPr>
              <w:pStyle w:val="Normal6"/>
            </w:pPr>
          </w:p>
        </w:tc>
        <w:tc>
          <w:tcPr>
            <w:tcW w:w="4876" w:type="dxa"/>
            <w:hideMark/>
          </w:tcPr>
          <w:p w14:paraId="63EA921D" w14:textId="77777777" w:rsidR="004633CB" w:rsidRPr="0092229A" w:rsidRDefault="009E2B7D" w:rsidP="00681C5F">
            <w:pPr>
              <w:pStyle w:val="Normal6"/>
              <w:rPr>
                <w:szCs w:val="24"/>
              </w:rPr>
            </w:pPr>
            <w:r>
              <w:rPr>
                <w:b/>
                <w:i/>
                <w:vertAlign w:val="superscript"/>
              </w:rPr>
              <w:t>1a</w:t>
            </w:r>
            <w:r>
              <w:t xml:space="preserve"> </w:t>
            </w:r>
            <w:r>
              <w:rPr>
                <w:b/>
                <w:i/>
              </w:rPr>
              <w:t>BRAY R., DE LAAT M., GODINOT X., UGARTE A., WALKER R. (2019) The Hidden Dimensions of Poverty, Montreuil, Fourth World Publications</w:t>
            </w:r>
          </w:p>
        </w:tc>
      </w:tr>
    </w:tbl>
    <w:p w14:paraId="114EEBEA"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BBD2DC0" w14:textId="77777777" w:rsidR="004633CB" w:rsidRPr="0092229A" w:rsidRDefault="009E2B7D" w:rsidP="004633CB">
      <w:r w:rsidRPr="0089153A">
        <w:rPr>
          <w:rStyle w:val="HideTWBExt"/>
        </w:rPr>
        <w:t>&lt;/Amend&gt;</w:t>
      </w:r>
    </w:p>
    <w:p w14:paraId="4390EC0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365</w:t>
      </w:r>
      <w:r w:rsidRPr="0089153A">
        <w:rPr>
          <w:rStyle w:val="HideTWBExt"/>
          <w:b w:val="0"/>
        </w:rPr>
        <w:t>&lt;/NumAm&gt;</w:t>
      </w:r>
    </w:p>
    <w:p w14:paraId="29BAA041" w14:textId="77777777" w:rsidR="004633CB" w:rsidRPr="0092229A" w:rsidRDefault="009E2B7D" w:rsidP="004633CB">
      <w:pPr>
        <w:pStyle w:val="NormalBold"/>
      </w:pPr>
      <w:r w:rsidRPr="0089153A">
        <w:rPr>
          <w:rStyle w:val="HideTWBExt"/>
          <w:b w:val="0"/>
        </w:rPr>
        <w:t>&lt;RepeatBlock-By&gt;&lt;Members&gt;</w:t>
      </w:r>
      <w:r>
        <w:t>Liesbet Sommen, Martine Kemp</w:t>
      </w:r>
      <w:r w:rsidRPr="0089153A">
        <w:rPr>
          <w:rStyle w:val="HideTWBExt"/>
          <w:b w:val="0"/>
        </w:rPr>
        <w:t>&lt;/Members&gt;</w:t>
      </w:r>
    </w:p>
    <w:p w14:paraId="77A2B8CC" w14:textId="77777777" w:rsidR="004633CB" w:rsidRPr="0092229A" w:rsidRDefault="009E2B7D" w:rsidP="004633CB">
      <w:r w:rsidRPr="0089153A">
        <w:rPr>
          <w:rStyle w:val="HideTWBExt"/>
        </w:rPr>
        <w:t>&lt;/RepeatBlock-By&gt;</w:t>
      </w:r>
    </w:p>
    <w:p w14:paraId="38986C7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A86ACFC" w14:textId="77777777" w:rsidR="004633CB" w:rsidRPr="0092229A" w:rsidRDefault="009E2B7D" w:rsidP="004633CB">
      <w:pPr>
        <w:pStyle w:val="NormalBold"/>
      </w:pPr>
      <w:r w:rsidRPr="0089153A">
        <w:rPr>
          <w:rStyle w:val="HideTWBExt"/>
          <w:b w:val="0"/>
        </w:rPr>
        <w:t>&lt;Article&gt;</w:t>
      </w:r>
      <w:r>
        <w:t>Odstavek 13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3CAE50B" w14:textId="77777777" w:rsidTr="00681C5F">
        <w:trPr>
          <w:jc w:val="center"/>
        </w:trPr>
        <w:tc>
          <w:tcPr>
            <w:tcW w:w="9752" w:type="dxa"/>
            <w:gridSpan w:val="2"/>
          </w:tcPr>
          <w:p w14:paraId="2BA71484" w14:textId="77777777" w:rsidR="004633CB" w:rsidRPr="0092229A" w:rsidRDefault="004633CB" w:rsidP="00681C5F">
            <w:pPr>
              <w:keepNext/>
            </w:pPr>
          </w:p>
        </w:tc>
      </w:tr>
      <w:tr w:rsidR="00E7711B" w14:paraId="76002E89" w14:textId="77777777" w:rsidTr="00681C5F">
        <w:trPr>
          <w:jc w:val="center"/>
        </w:trPr>
        <w:tc>
          <w:tcPr>
            <w:tcW w:w="4876" w:type="dxa"/>
            <w:hideMark/>
          </w:tcPr>
          <w:p w14:paraId="59C1AFB6" w14:textId="77777777" w:rsidR="004633CB" w:rsidRPr="0092229A" w:rsidRDefault="009E2B7D" w:rsidP="00681C5F">
            <w:pPr>
              <w:pStyle w:val="ColumnHeading"/>
              <w:keepNext/>
            </w:pPr>
            <w:r>
              <w:t>Predlog resolucije</w:t>
            </w:r>
          </w:p>
        </w:tc>
        <w:tc>
          <w:tcPr>
            <w:tcW w:w="4876" w:type="dxa"/>
            <w:hideMark/>
          </w:tcPr>
          <w:p w14:paraId="767EB55A" w14:textId="77777777" w:rsidR="004633CB" w:rsidRPr="0092229A" w:rsidRDefault="009E2B7D" w:rsidP="00681C5F">
            <w:pPr>
              <w:pStyle w:val="ColumnHeading"/>
              <w:keepNext/>
            </w:pPr>
            <w:r>
              <w:t>Predlog spremembe</w:t>
            </w:r>
          </w:p>
        </w:tc>
      </w:tr>
      <w:tr w:rsidR="00E7711B" w14:paraId="598F9B2D" w14:textId="77777777" w:rsidTr="00681C5F">
        <w:trPr>
          <w:jc w:val="center"/>
        </w:trPr>
        <w:tc>
          <w:tcPr>
            <w:tcW w:w="4876" w:type="dxa"/>
          </w:tcPr>
          <w:p w14:paraId="00062CE4" w14:textId="77777777" w:rsidR="004633CB" w:rsidRPr="0092229A" w:rsidRDefault="004633CB" w:rsidP="00681C5F">
            <w:pPr>
              <w:pStyle w:val="Normal6"/>
            </w:pPr>
          </w:p>
        </w:tc>
        <w:tc>
          <w:tcPr>
            <w:tcW w:w="4876" w:type="dxa"/>
            <w:hideMark/>
          </w:tcPr>
          <w:p w14:paraId="07F4E8B2" w14:textId="77777777" w:rsidR="004633CB" w:rsidRPr="0092229A" w:rsidRDefault="009E2B7D" w:rsidP="00681C5F">
            <w:pPr>
              <w:pStyle w:val="Normal6"/>
              <w:rPr>
                <w:szCs w:val="24"/>
              </w:rPr>
            </w:pPr>
            <w:r>
              <w:rPr>
                <w:b/>
                <w:i/>
              </w:rPr>
              <w:t>13a.</w:t>
            </w:r>
            <w:r>
              <w:rPr>
                <w:b/>
                <w:i/>
              </w:rPr>
              <w:tab/>
              <w:t>poziva Komisijo in države članice EU, naj pri oblikovanju in izvajanju politik, povezanih z digitalnim in zelenim prehodom, posebno pozornost namenijo socialno-ekonomskim in teritorialnim neenakostim, ki bi se lahko še povečale, zlasti na podeželju in nekdanjih industrijskih regijah; poudarja, da je treba obravnavati omejen dostop do digitalne povezljivosti in prevoznih storitev/infrastrukture, kar lahko privede do prometne revščine in socialne izključenosti; opozarja na tveganje, da bi se te regije znašle v tako imenovani „razvojni pasti“;</w:t>
            </w:r>
          </w:p>
        </w:tc>
      </w:tr>
    </w:tbl>
    <w:p w14:paraId="754102C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A147677" w14:textId="77777777" w:rsidR="004633CB" w:rsidRPr="0092229A" w:rsidRDefault="009E2B7D" w:rsidP="004633CB">
      <w:r w:rsidRPr="0089153A">
        <w:rPr>
          <w:rStyle w:val="HideTWBExt"/>
        </w:rPr>
        <w:t>&lt;/Amend&gt;</w:t>
      </w:r>
    </w:p>
    <w:p w14:paraId="5E119BE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366</w:t>
      </w:r>
      <w:r w:rsidRPr="0089153A">
        <w:rPr>
          <w:rStyle w:val="HideTWBExt"/>
          <w:b w:val="0"/>
        </w:rPr>
        <w:t>&lt;/NumAm&gt;</w:t>
      </w:r>
    </w:p>
    <w:p w14:paraId="6496E39A"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0BA6805D" w14:textId="77777777" w:rsidR="004633CB" w:rsidRPr="0092229A" w:rsidRDefault="009E2B7D" w:rsidP="004633CB">
      <w:r w:rsidRPr="0089153A">
        <w:rPr>
          <w:rStyle w:val="HideTWBExt"/>
        </w:rPr>
        <w:t>&lt;/RepeatBlock-By&gt;</w:t>
      </w:r>
    </w:p>
    <w:p w14:paraId="0D97151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8114B74" w14:textId="77777777" w:rsidR="004633CB" w:rsidRPr="0092229A" w:rsidRDefault="009E2B7D" w:rsidP="004633CB">
      <w:pPr>
        <w:pStyle w:val="NormalBold"/>
      </w:pPr>
      <w:r w:rsidRPr="0089153A">
        <w:rPr>
          <w:rStyle w:val="HideTWBExt"/>
          <w:b w:val="0"/>
        </w:rPr>
        <w:t>&lt;Article&gt;</w:t>
      </w:r>
      <w:r>
        <w:t>Odstavek 13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28F0D95" w14:textId="77777777" w:rsidTr="00681C5F">
        <w:trPr>
          <w:jc w:val="center"/>
        </w:trPr>
        <w:tc>
          <w:tcPr>
            <w:tcW w:w="9752" w:type="dxa"/>
            <w:gridSpan w:val="2"/>
          </w:tcPr>
          <w:p w14:paraId="4A888625" w14:textId="77777777" w:rsidR="004633CB" w:rsidRPr="0092229A" w:rsidRDefault="004633CB" w:rsidP="00681C5F">
            <w:pPr>
              <w:keepNext/>
            </w:pPr>
          </w:p>
        </w:tc>
      </w:tr>
      <w:tr w:rsidR="00E7711B" w14:paraId="23BECC6A" w14:textId="77777777" w:rsidTr="00681C5F">
        <w:trPr>
          <w:jc w:val="center"/>
        </w:trPr>
        <w:tc>
          <w:tcPr>
            <w:tcW w:w="4876" w:type="dxa"/>
            <w:hideMark/>
          </w:tcPr>
          <w:p w14:paraId="75090CA7" w14:textId="77777777" w:rsidR="004633CB" w:rsidRPr="0092229A" w:rsidRDefault="009E2B7D" w:rsidP="00681C5F">
            <w:pPr>
              <w:pStyle w:val="ColumnHeading"/>
              <w:keepNext/>
            </w:pPr>
            <w:r>
              <w:t>Predlog resolucije</w:t>
            </w:r>
          </w:p>
        </w:tc>
        <w:tc>
          <w:tcPr>
            <w:tcW w:w="4876" w:type="dxa"/>
            <w:hideMark/>
          </w:tcPr>
          <w:p w14:paraId="773768DD" w14:textId="77777777" w:rsidR="004633CB" w:rsidRPr="0092229A" w:rsidRDefault="009E2B7D" w:rsidP="00681C5F">
            <w:pPr>
              <w:pStyle w:val="ColumnHeading"/>
              <w:keepNext/>
            </w:pPr>
            <w:r>
              <w:t>Predlog spremembe</w:t>
            </w:r>
          </w:p>
        </w:tc>
      </w:tr>
      <w:tr w:rsidR="00E7711B" w14:paraId="7489C75E" w14:textId="77777777" w:rsidTr="00681C5F">
        <w:trPr>
          <w:jc w:val="center"/>
        </w:trPr>
        <w:tc>
          <w:tcPr>
            <w:tcW w:w="4876" w:type="dxa"/>
          </w:tcPr>
          <w:p w14:paraId="69B4C829" w14:textId="77777777" w:rsidR="004633CB" w:rsidRPr="0092229A" w:rsidRDefault="004633CB" w:rsidP="00681C5F">
            <w:pPr>
              <w:pStyle w:val="Normal6"/>
            </w:pPr>
          </w:p>
        </w:tc>
        <w:tc>
          <w:tcPr>
            <w:tcW w:w="4876" w:type="dxa"/>
            <w:hideMark/>
          </w:tcPr>
          <w:p w14:paraId="576FBBF0" w14:textId="77777777" w:rsidR="004633CB" w:rsidRPr="0092229A" w:rsidRDefault="009E2B7D" w:rsidP="00681C5F">
            <w:pPr>
              <w:pStyle w:val="Normal6"/>
              <w:rPr>
                <w:szCs w:val="24"/>
              </w:rPr>
            </w:pPr>
            <w:r>
              <w:rPr>
                <w:b/>
                <w:i/>
              </w:rPr>
              <w:t>13a.</w:t>
            </w:r>
            <w:r>
              <w:rPr>
                <w:b/>
                <w:i/>
              </w:rPr>
              <w:tab/>
              <w:t>ugotavlja, da menstrualna revščina, ki pomeni pomanjkanje ustreznega dostopa do menstrualnih higienskih izdelkov in sanitarij, prizadene približno 10 % menstrualnega prebivalstva v Uniji in nesorazmerno prizadene marginalizirane in ranljive skupine, saj omejuje udeležbo v družbenem, izobraževalnem in poklicnem življenju; poziva Evropsko komisijo, naj pripravi celovit akcijski načrt za boj proti menstrualni revščini, ki bo zagotavljal brezplačen ali cenovno ugoden dostop do menstrualnih izdelkov; poziva države članice, naj odpravijo DDV na menstrualne izdelke;</w:t>
            </w:r>
          </w:p>
        </w:tc>
      </w:tr>
    </w:tbl>
    <w:p w14:paraId="64B2518A"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7EF06A8" w14:textId="77777777" w:rsidR="004633CB" w:rsidRPr="0092229A" w:rsidRDefault="009E2B7D" w:rsidP="004633CB">
      <w:r w:rsidRPr="0089153A">
        <w:rPr>
          <w:rStyle w:val="HideTWBExt"/>
        </w:rPr>
        <w:t>&lt;/Amend&gt;</w:t>
      </w:r>
    </w:p>
    <w:p w14:paraId="17DF279C"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367</w:t>
      </w:r>
      <w:r w:rsidRPr="0089153A">
        <w:rPr>
          <w:rStyle w:val="HideTWBExt"/>
          <w:b w:val="0"/>
        </w:rPr>
        <w:t>&lt;/NumAm&gt;</w:t>
      </w:r>
    </w:p>
    <w:p w14:paraId="66FF5792"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6CCF7C50" w14:textId="77777777" w:rsidR="004633CB" w:rsidRPr="0092229A" w:rsidRDefault="009E2B7D" w:rsidP="004633CB">
      <w:r w:rsidRPr="0089153A">
        <w:rPr>
          <w:rStyle w:val="HideTWBExt"/>
        </w:rPr>
        <w:t>&lt;/RepeatBlock-By&gt;</w:t>
      </w:r>
    </w:p>
    <w:p w14:paraId="6EE10810"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9FF4985" w14:textId="77777777" w:rsidR="004633CB" w:rsidRPr="0092229A" w:rsidRDefault="009E2B7D" w:rsidP="004633CB">
      <w:pPr>
        <w:pStyle w:val="NormalBold"/>
      </w:pPr>
      <w:r w:rsidRPr="0089153A">
        <w:rPr>
          <w:rStyle w:val="HideTWBExt"/>
          <w:b w:val="0"/>
        </w:rPr>
        <w:t>&lt;Article&gt;</w:t>
      </w:r>
      <w:r>
        <w:t>Odstavek 13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C5FD072" w14:textId="77777777" w:rsidTr="00681C5F">
        <w:trPr>
          <w:jc w:val="center"/>
        </w:trPr>
        <w:tc>
          <w:tcPr>
            <w:tcW w:w="9752" w:type="dxa"/>
            <w:gridSpan w:val="2"/>
          </w:tcPr>
          <w:p w14:paraId="61B448F5" w14:textId="77777777" w:rsidR="004633CB" w:rsidRPr="0092229A" w:rsidRDefault="004633CB" w:rsidP="00681C5F">
            <w:pPr>
              <w:keepNext/>
            </w:pPr>
          </w:p>
        </w:tc>
      </w:tr>
      <w:tr w:rsidR="00E7711B" w14:paraId="756347B0" w14:textId="77777777" w:rsidTr="00681C5F">
        <w:trPr>
          <w:jc w:val="center"/>
        </w:trPr>
        <w:tc>
          <w:tcPr>
            <w:tcW w:w="4876" w:type="dxa"/>
            <w:hideMark/>
          </w:tcPr>
          <w:p w14:paraId="62CC7F67" w14:textId="77777777" w:rsidR="004633CB" w:rsidRPr="0092229A" w:rsidRDefault="009E2B7D" w:rsidP="00681C5F">
            <w:pPr>
              <w:pStyle w:val="ColumnHeading"/>
              <w:keepNext/>
            </w:pPr>
            <w:r>
              <w:t>Predlog resolucije</w:t>
            </w:r>
          </w:p>
        </w:tc>
        <w:tc>
          <w:tcPr>
            <w:tcW w:w="4876" w:type="dxa"/>
            <w:hideMark/>
          </w:tcPr>
          <w:p w14:paraId="5A407206" w14:textId="77777777" w:rsidR="004633CB" w:rsidRPr="0092229A" w:rsidRDefault="009E2B7D" w:rsidP="00681C5F">
            <w:pPr>
              <w:pStyle w:val="ColumnHeading"/>
              <w:keepNext/>
            </w:pPr>
            <w:r>
              <w:t>Predlog spremembe</w:t>
            </w:r>
          </w:p>
        </w:tc>
      </w:tr>
      <w:tr w:rsidR="00E7711B" w14:paraId="1221C5D0" w14:textId="77777777" w:rsidTr="00681C5F">
        <w:trPr>
          <w:jc w:val="center"/>
        </w:trPr>
        <w:tc>
          <w:tcPr>
            <w:tcW w:w="4876" w:type="dxa"/>
          </w:tcPr>
          <w:p w14:paraId="7CC22046" w14:textId="77777777" w:rsidR="004633CB" w:rsidRPr="0092229A" w:rsidRDefault="004633CB" w:rsidP="00681C5F">
            <w:pPr>
              <w:pStyle w:val="Normal6"/>
            </w:pPr>
          </w:p>
        </w:tc>
        <w:tc>
          <w:tcPr>
            <w:tcW w:w="4876" w:type="dxa"/>
            <w:hideMark/>
          </w:tcPr>
          <w:p w14:paraId="3E5D08A7" w14:textId="77777777" w:rsidR="004633CB" w:rsidRPr="0092229A" w:rsidRDefault="009E2B7D" w:rsidP="00681C5F">
            <w:pPr>
              <w:pStyle w:val="Normal6"/>
              <w:rPr>
                <w:szCs w:val="24"/>
              </w:rPr>
            </w:pPr>
            <w:r>
              <w:rPr>
                <w:b/>
                <w:i/>
              </w:rPr>
              <w:t>13a.</w:t>
            </w:r>
            <w:r>
              <w:rPr>
                <w:b/>
                <w:i/>
              </w:rPr>
              <w:tab/>
              <w:t>poziva države članice, naj se proaktivno odzovejo na problem nekoriščenja socialnih prejemkov z zmanjšanjem upravnega bremena zahtevkov za socialno pomoč, zagotavljanjem večje preglednosti in informacij ciljnim skupinam socialne pomoči, krepitvijo zaupanja v institucije, zagotavljanjem spletnih in nespletnih prijavnih procesov, razvojem podpornih centrov z nizkim pragom, bojem proti stigmatizaciji in zagotavljanjem, da bo osebje usposobljeno za doseganje ljudi, ki živijo v revščini, in pomoč tem ljudem;</w:t>
            </w:r>
          </w:p>
        </w:tc>
      </w:tr>
    </w:tbl>
    <w:p w14:paraId="34AE798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47A10E2" w14:textId="77777777" w:rsidR="004633CB" w:rsidRPr="0092229A" w:rsidRDefault="009E2B7D" w:rsidP="004633CB">
      <w:r w:rsidRPr="0089153A">
        <w:rPr>
          <w:rStyle w:val="HideTWBExt"/>
        </w:rPr>
        <w:t>&lt;/Amend&gt;</w:t>
      </w:r>
    </w:p>
    <w:p w14:paraId="79E66ED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368</w:t>
      </w:r>
      <w:r w:rsidRPr="0089153A">
        <w:rPr>
          <w:rStyle w:val="HideTWBExt"/>
          <w:b w:val="0"/>
        </w:rPr>
        <w:t>&lt;/NumAm&gt;</w:t>
      </w:r>
    </w:p>
    <w:p w14:paraId="1837058D"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89153A">
        <w:rPr>
          <w:rStyle w:val="HideTWBExt"/>
          <w:b w:val="0"/>
        </w:rPr>
        <w:t>&lt;/Members&gt;</w:t>
      </w:r>
    </w:p>
    <w:p w14:paraId="11DCA4CD" w14:textId="77777777" w:rsidR="004633CB" w:rsidRPr="0092229A" w:rsidRDefault="009E2B7D" w:rsidP="004633CB">
      <w:r w:rsidRPr="0089153A">
        <w:rPr>
          <w:rStyle w:val="HideTWBExt"/>
        </w:rPr>
        <w:t>&lt;/RepeatBlock-By&gt;</w:t>
      </w:r>
    </w:p>
    <w:p w14:paraId="58AB1740"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6A7D6BB" w14:textId="77777777" w:rsidR="004633CB" w:rsidRPr="0092229A" w:rsidRDefault="009E2B7D" w:rsidP="004633CB">
      <w:pPr>
        <w:pStyle w:val="NormalBold"/>
      </w:pPr>
      <w:r w:rsidRPr="0089153A">
        <w:rPr>
          <w:rStyle w:val="HideTWBExt"/>
          <w:b w:val="0"/>
        </w:rPr>
        <w:t>&lt;Article&gt;</w:t>
      </w:r>
      <w:r>
        <w:t>Odstavek 13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4788269" w14:textId="77777777" w:rsidTr="00681C5F">
        <w:trPr>
          <w:jc w:val="center"/>
        </w:trPr>
        <w:tc>
          <w:tcPr>
            <w:tcW w:w="9752" w:type="dxa"/>
            <w:gridSpan w:val="2"/>
          </w:tcPr>
          <w:p w14:paraId="5FE58DA9" w14:textId="77777777" w:rsidR="004633CB" w:rsidRPr="0092229A" w:rsidRDefault="004633CB" w:rsidP="00681C5F">
            <w:pPr>
              <w:keepNext/>
            </w:pPr>
          </w:p>
        </w:tc>
      </w:tr>
      <w:tr w:rsidR="00E7711B" w14:paraId="67EFE703" w14:textId="77777777" w:rsidTr="00681C5F">
        <w:trPr>
          <w:jc w:val="center"/>
        </w:trPr>
        <w:tc>
          <w:tcPr>
            <w:tcW w:w="4876" w:type="dxa"/>
            <w:hideMark/>
          </w:tcPr>
          <w:p w14:paraId="1E2FACD8" w14:textId="77777777" w:rsidR="004633CB" w:rsidRPr="0092229A" w:rsidRDefault="009E2B7D" w:rsidP="00681C5F">
            <w:pPr>
              <w:pStyle w:val="ColumnHeading"/>
              <w:keepNext/>
            </w:pPr>
            <w:r>
              <w:t>Predlog resolucije</w:t>
            </w:r>
          </w:p>
        </w:tc>
        <w:tc>
          <w:tcPr>
            <w:tcW w:w="4876" w:type="dxa"/>
            <w:hideMark/>
          </w:tcPr>
          <w:p w14:paraId="2606A4E0" w14:textId="77777777" w:rsidR="004633CB" w:rsidRPr="0092229A" w:rsidRDefault="009E2B7D" w:rsidP="00681C5F">
            <w:pPr>
              <w:pStyle w:val="ColumnHeading"/>
              <w:keepNext/>
            </w:pPr>
            <w:r>
              <w:t>Predlog spremembe</w:t>
            </w:r>
          </w:p>
        </w:tc>
      </w:tr>
      <w:tr w:rsidR="00E7711B" w14:paraId="224BFE55" w14:textId="77777777" w:rsidTr="00681C5F">
        <w:trPr>
          <w:jc w:val="center"/>
        </w:trPr>
        <w:tc>
          <w:tcPr>
            <w:tcW w:w="4876" w:type="dxa"/>
          </w:tcPr>
          <w:p w14:paraId="797E3C6C" w14:textId="77777777" w:rsidR="004633CB" w:rsidRPr="0092229A" w:rsidRDefault="004633CB" w:rsidP="00681C5F">
            <w:pPr>
              <w:pStyle w:val="Normal6"/>
            </w:pPr>
          </w:p>
        </w:tc>
        <w:tc>
          <w:tcPr>
            <w:tcW w:w="4876" w:type="dxa"/>
            <w:hideMark/>
          </w:tcPr>
          <w:p w14:paraId="7AE0EF5F" w14:textId="77777777" w:rsidR="004633CB" w:rsidRPr="0092229A" w:rsidRDefault="009E2B7D" w:rsidP="00681C5F">
            <w:pPr>
              <w:pStyle w:val="Normal6"/>
              <w:rPr>
                <w:szCs w:val="24"/>
              </w:rPr>
            </w:pPr>
            <w:r>
              <w:rPr>
                <w:b/>
                <w:i/>
              </w:rPr>
              <w:t>13a.</w:t>
            </w:r>
            <w:r>
              <w:rPr>
                <w:b/>
                <w:i/>
              </w:rPr>
              <w:tab/>
              <w:t>poziva Komisijo, naj v strategijo vključi ciljno usmerjene ukrepe za boj proti revščini, da bi obravnavala posebne izzive, s katerimi se soočajo romske skupnosti; poudarja, da je treba strateški okvir EU za Rome in strategijo EU za boj proti revščini izvajati dosledno in usklajeno; ponovno poudarja, kako pomembno je zagotoviti smiselno udeležbo Romov pri oblikovanju, izvajanju in spremljanju teh ukrepov;</w:t>
            </w:r>
          </w:p>
        </w:tc>
      </w:tr>
    </w:tbl>
    <w:p w14:paraId="5868CF3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7E2E7CB" w14:textId="77777777" w:rsidR="004633CB" w:rsidRPr="0092229A" w:rsidRDefault="009E2B7D" w:rsidP="004633CB">
      <w:r w:rsidRPr="0089153A">
        <w:rPr>
          <w:rStyle w:val="HideTWBExt"/>
        </w:rPr>
        <w:t>&lt;/Amend&gt;</w:t>
      </w:r>
    </w:p>
    <w:p w14:paraId="66E33D0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369</w:t>
      </w:r>
      <w:r w:rsidRPr="0089153A">
        <w:rPr>
          <w:rStyle w:val="HideTWBExt"/>
          <w:b w:val="0"/>
        </w:rPr>
        <w:t>&lt;/NumAm&gt;</w:t>
      </w:r>
    </w:p>
    <w:p w14:paraId="36A8E6B2"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08A71A80" w14:textId="77777777" w:rsidR="004633CB" w:rsidRPr="0092229A" w:rsidRDefault="009E2B7D" w:rsidP="004633CB">
      <w:r w:rsidRPr="0089153A">
        <w:rPr>
          <w:rStyle w:val="HideTWBExt"/>
        </w:rPr>
        <w:t>&lt;/RepeatBlock-By&gt;</w:t>
      </w:r>
    </w:p>
    <w:p w14:paraId="0DB0603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266FA6A" w14:textId="77777777" w:rsidR="004633CB" w:rsidRPr="0092229A" w:rsidRDefault="009E2B7D" w:rsidP="004633CB">
      <w:pPr>
        <w:pStyle w:val="NormalBold"/>
      </w:pPr>
      <w:r w:rsidRPr="0089153A">
        <w:rPr>
          <w:rStyle w:val="HideTWBExt"/>
          <w:b w:val="0"/>
        </w:rPr>
        <w:t>&lt;Article&gt;</w:t>
      </w:r>
      <w:r>
        <w:t>Odstavek 13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4DF4088" w14:textId="77777777" w:rsidTr="00681C5F">
        <w:trPr>
          <w:jc w:val="center"/>
        </w:trPr>
        <w:tc>
          <w:tcPr>
            <w:tcW w:w="9752" w:type="dxa"/>
            <w:gridSpan w:val="2"/>
          </w:tcPr>
          <w:p w14:paraId="03A17A58" w14:textId="77777777" w:rsidR="004633CB" w:rsidRPr="0092229A" w:rsidRDefault="004633CB" w:rsidP="00681C5F">
            <w:pPr>
              <w:keepNext/>
            </w:pPr>
          </w:p>
        </w:tc>
      </w:tr>
      <w:tr w:rsidR="00E7711B" w14:paraId="7D5EB4D5" w14:textId="77777777" w:rsidTr="00681C5F">
        <w:trPr>
          <w:jc w:val="center"/>
        </w:trPr>
        <w:tc>
          <w:tcPr>
            <w:tcW w:w="4876" w:type="dxa"/>
            <w:hideMark/>
          </w:tcPr>
          <w:p w14:paraId="63BB94F2" w14:textId="77777777" w:rsidR="004633CB" w:rsidRPr="0092229A" w:rsidRDefault="009E2B7D" w:rsidP="00681C5F">
            <w:pPr>
              <w:pStyle w:val="ColumnHeading"/>
              <w:keepNext/>
            </w:pPr>
            <w:r>
              <w:t>Predlog resolucije</w:t>
            </w:r>
          </w:p>
        </w:tc>
        <w:tc>
          <w:tcPr>
            <w:tcW w:w="4876" w:type="dxa"/>
            <w:hideMark/>
          </w:tcPr>
          <w:p w14:paraId="2E4DE534" w14:textId="77777777" w:rsidR="004633CB" w:rsidRPr="0092229A" w:rsidRDefault="009E2B7D" w:rsidP="00681C5F">
            <w:pPr>
              <w:pStyle w:val="ColumnHeading"/>
              <w:keepNext/>
            </w:pPr>
            <w:r>
              <w:t>Predlog spremembe</w:t>
            </w:r>
          </w:p>
        </w:tc>
      </w:tr>
      <w:tr w:rsidR="00E7711B" w14:paraId="2547D71C" w14:textId="77777777" w:rsidTr="00681C5F">
        <w:trPr>
          <w:jc w:val="center"/>
        </w:trPr>
        <w:tc>
          <w:tcPr>
            <w:tcW w:w="4876" w:type="dxa"/>
          </w:tcPr>
          <w:p w14:paraId="354C5161" w14:textId="77777777" w:rsidR="004633CB" w:rsidRPr="0092229A" w:rsidRDefault="004633CB" w:rsidP="00681C5F">
            <w:pPr>
              <w:pStyle w:val="Normal6"/>
            </w:pPr>
          </w:p>
        </w:tc>
        <w:tc>
          <w:tcPr>
            <w:tcW w:w="4876" w:type="dxa"/>
            <w:hideMark/>
          </w:tcPr>
          <w:p w14:paraId="4BDAD5C5" w14:textId="77777777" w:rsidR="004633CB" w:rsidRPr="0092229A" w:rsidRDefault="009E2B7D" w:rsidP="00681C5F">
            <w:pPr>
              <w:pStyle w:val="Normal6"/>
              <w:rPr>
                <w:szCs w:val="24"/>
              </w:rPr>
            </w:pPr>
            <w:r>
              <w:rPr>
                <w:b/>
                <w:i/>
              </w:rPr>
              <w:t>13a.</w:t>
            </w:r>
            <w:r>
              <w:rPr>
                <w:b/>
                <w:i/>
              </w:rPr>
              <w:tab/>
              <w:t>poudarja, da se je treba boriti proti stigmatizaciji otrok in družin, ki živijo v revščini, zlasti v zvezi z dostopom do šolskih obrokov, javnih stanovanj, zdravstvenega varstva in psihosocialne podpore; poziva k modelom univerzalne storitve in vključujočim komunikacijskim strategijam, da bi zmanjšali občutek sramu in ovire za dostop;</w:t>
            </w:r>
          </w:p>
        </w:tc>
      </w:tr>
    </w:tbl>
    <w:p w14:paraId="5014204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F26BB67" w14:textId="77777777" w:rsidR="004633CB" w:rsidRPr="0092229A" w:rsidRDefault="009E2B7D" w:rsidP="004633CB">
      <w:r w:rsidRPr="0089153A">
        <w:rPr>
          <w:rStyle w:val="HideTWBExt"/>
        </w:rPr>
        <w:t>&lt;/Amend&gt;</w:t>
      </w:r>
    </w:p>
    <w:p w14:paraId="7BF02B1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370</w:t>
      </w:r>
      <w:r w:rsidRPr="0089153A">
        <w:rPr>
          <w:rStyle w:val="HideTWBExt"/>
          <w:b w:val="0"/>
        </w:rPr>
        <w:t>&lt;/NumAm&gt;</w:t>
      </w:r>
    </w:p>
    <w:p w14:paraId="47B12469" w14:textId="77777777" w:rsidR="004633CB" w:rsidRPr="0092229A" w:rsidRDefault="009E2B7D" w:rsidP="004633CB">
      <w:pPr>
        <w:pStyle w:val="NormalBold"/>
      </w:pPr>
      <w:r w:rsidRPr="0089153A">
        <w:rPr>
          <w:rStyle w:val="HideTWBExt"/>
          <w:b w:val="0"/>
        </w:rPr>
        <w:t>&lt;RepeatBlock-By&gt;&lt;Members&gt;</w:t>
      </w:r>
      <w:r>
        <w:t>Martine Kemp, Liesbet Sommen, Regina Doherty</w:t>
      </w:r>
      <w:r w:rsidRPr="0089153A">
        <w:rPr>
          <w:rStyle w:val="HideTWBExt"/>
          <w:b w:val="0"/>
        </w:rPr>
        <w:t>&lt;/Members&gt;</w:t>
      </w:r>
    </w:p>
    <w:p w14:paraId="71CEA616" w14:textId="77777777" w:rsidR="004633CB" w:rsidRPr="0092229A" w:rsidRDefault="009E2B7D" w:rsidP="004633CB">
      <w:r w:rsidRPr="0089153A">
        <w:rPr>
          <w:rStyle w:val="HideTWBExt"/>
        </w:rPr>
        <w:t>&lt;/RepeatBlock-By&gt;</w:t>
      </w:r>
    </w:p>
    <w:p w14:paraId="1FC680F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D4D8D92" w14:textId="77777777" w:rsidR="004633CB" w:rsidRPr="0092229A" w:rsidRDefault="009E2B7D" w:rsidP="004633CB">
      <w:pPr>
        <w:pStyle w:val="NormalBold"/>
      </w:pPr>
      <w:r w:rsidRPr="0089153A">
        <w:rPr>
          <w:rStyle w:val="HideTWBExt"/>
          <w:b w:val="0"/>
        </w:rPr>
        <w:t>&lt;Article&gt;</w:t>
      </w:r>
      <w:r>
        <w:t>Odstavek 13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1D28E07" w14:textId="77777777" w:rsidTr="00681C5F">
        <w:trPr>
          <w:jc w:val="center"/>
        </w:trPr>
        <w:tc>
          <w:tcPr>
            <w:tcW w:w="9752" w:type="dxa"/>
            <w:gridSpan w:val="2"/>
          </w:tcPr>
          <w:p w14:paraId="433CE2B8" w14:textId="77777777" w:rsidR="004633CB" w:rsidRPr="0092229A" w:rsidRDefault="004633CB" w:rsidP="00681C5F">
            <w:pPr>
              <w:keepNext/>
            </w:pPr>
          </w:p>
        </w:tc>
      </w:tr>
      <w:tr w:rsidR="00E7711B" w14:paraId="21F648E4" w14:textId="77777777" w:rsidTr="00681C5F">
        <w:trPr>
          <w:jc w:val="center"/>
        </w:trPr>
        <w:tc>
          <w:tcPr>
            <w:tcW w:w="4876" w:type="dxa"/>
            <w:hideMark/>
          </w:tcPr>
          <w:p w14:paraId="559F6C92" w14:textId="77777777" w:rsidR="004633CB" w:rsidRPr="0092229A" w:rsidRDefault="009E2B7D" w:rsidP="00681C5F">
            <w:pPr>
              <w:pStyle w:val="ColumnHeading"/>
              <w:keepNext/>
            </w:pPr>
            <w:r>
              <w:t>Predlog resolucije</w:t>
            </w:r>
          </w:p>
        </w:tc>
        <w:tc>
          <w:tcPr>
            <w:tcW w:w="4876" w:type="dxa"/>
            <w:hideMark/>
          </w:tcPr>
          <w:p w14:paraId="6015088F" w14:textId="77777777" w:rsidR="004633CB" w:rsidRPr="0092229A" w:rsidRDefault="009E2B7D" w:rsidP="00681C5F">
            <w:pPr>
              <w:pStyle w:val="ColumnHeading"/>
              <w:keepNext/>
            </w:pPr>
            <w:r>
              <w:t>Predlog spremembe</w:t>
            </w:r>
          </w:p>
        </w:tc>
      </w:tr>
      <w:tr w:rsidR="00E7711B" w14:paraId="01ACEE7A" w14:textId="77777777" w:rsidTr="00681C5F">
        <w:trPr>
          <w:jc w:val="center"/>
        </w:trPr>
        <w:tc>
          <w:tcPr>
            <w:tcW w:w="4876" w:type="dxa"/>
          </w:tcPr>
          <w:p w14:paraId="00571EBC" w14:textId="77777777" w:rsidR="004633CB" w:rsidRPr="0092229A" w:rsidRDefault="004633CB" w:rsidP="00681C5F">
            <w:pPr>
              <w:pStyle w:val="Normal6"/>
            </w:pPr>
          </w:p>
        </w:tc>
        <w:tc>
          <w:tcPr>
            <w:tcW w:w="4876" w:type="dxa"/>
            <w:hideMark/>
          </w:tcPr>
          <w:p w14:paraId="2942C5D9" w14:textId="77777777" w:rsidR="004633CB" w:rsidRPr="0092229A" w:rsidRDefault="009E2B7D" w:rsidP="00681C5F">
            <w:pPr>
              <w:pStyle w:val="Normal6"/>
              <w:rPr>
                <w:szCs w:val="24"/>
              </w:rPr>
            </w:pPr>
            <w:r>
              <w:rPr>
                <w:b/>
                <w:i/>
              </w:rPr>
              <w:t>13a.</w:t>
            </w:r>
            <w:r>
              <w:rPr>
                <w:b/>
                <w:i/>
              </w:rPr>
              <w:tab/>
              <w:t>poziva države članice, naj preučijo in izvajajo proaktivne mehanizme, s katerimi bodo zagotovile, da bodo vsi posamezniki, ki so upravičeni do socialnih prejemkov, dejansko obveščeni o njih in jim bo omogočen dostop do njih, s čimer se bo zmanjšalo nekoriščenje;</w:t>
            </w:r>
          </w:p>
        </w:tc>
      </w:tr>
    </w:tbl>
    <w:p w14:paraId="62457B9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EA3FFD8" w14:textId="77777777" w:rsidR="004633CB" w:rsidRPr="0092229A" w:rsidRDefault="009E2B7D" w:rsidP="004633CB">
      <w:r w:rsidRPr="0089153A">
        <w:rPr>
          <w:rStyle w:val="HideTWBExt"/>
        </w:rPr>
        <w:t>&lt;/Amend&gt;</w:t>
      </w:r>
    </w:p>
    <w:p w14:paraId="149AC8B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371</w:t>
      </w:r>
      <w:r w:rsidRPr="0089153A">
        <w:rPr>
          <w:rStyle w:val="HideTWBExt"/>
          <w:b w:val="0"/>
        </w:rPr>
        <w:t>&lt;/NumAm&gt;</w:t>
      </w:r>
    </w:p>
    <w:p w14:paraId="11135772"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2E0E7C05" w14:textId="77777777" w:rsidR="004633CB" w:rsidRPr="0092229A" w:rsidRDefault="009E2B7D" w:rsidP="004633CB">
      <w:r w:rsidRPr="0089153A">
        <w:rPr>
          <w:rStyle w:val="HideTWBExt"/>
        </w:rPr>
        <w:t>&lt;/RepeatBlock-By&gt;</w:t>
      </w:r>
    </w:p>
    <w:p w14:paraId="7CB889D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E8D7FAF" w14:textId="77777777" w:rsidR="004633CB" w:rsidRPr="0092229A" w:rsidRDefault="009E2B7D" w:rsidP="004633CB">
      <w:pPr>
        <w:pStyle w:val="NormalBold"/>
      </w:pPr>
      <w:r w:rsidRPr="0089153A">
        <w:rPr>
          <w:rStyle w:val="HideTWBExt"/>
          <w:b w:val="0"/>
        </w:rPr>
        <w:t>&lt;Article&gt;</w:t>
      </w:r>
      <w:r>
        <w:t>Odstavek 13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9165C87" w14:textId="77777777" w:rsidTr="00681C5F">
        <w:trPr>
          <w:jc w:val="center"/>
        </w:trPr>
        <w:tc>
          <w:tcPr>
            <w:tcW w:w="9752" w:type="dxa"/>
            <w:gridSpan w:val="2"/>
          </w:tcPr>
          <w:p w14:paraId="2568306C" w14:textId="77777777" w:rsidR="004633CB" w:rsidRPr="0092229A" w:rsidRDefault="004633CB" w:rsidP="00681C5F">
            <w:pPr>
              <w:keepNext/>
            </w:pPr>
          </w:p>
        </w:tc>
      </w:tr>
      <w:tr w:rsidR="00E7711B" w14:paraId="784A13B7" w14:textId="77777777" w:rsidTr="00681C5F">
        <w:trPr>
          <w:jc w:val="center"/>
        </w:trPr>
        <w:tc>
          <w:tcPr>
            <w:tcW w:w="4876" w:type="dxa"/>
            <w:hideMark/>
          </w:tcPr>
          <w:p w14:paraId="59E870D9" w14:textId="77777777" w:rsidR="004633CB" w:rsidRPr="0092229A" w:rsidRDefault="009E2B7D" w:rsidP="00681C5F">
            <w:pPr>
              <w:pStyle w:val="ColumnHeading"/>
              <w:keepNext/>
            </w:pPr>
            <w:r>
              <w:t>Predlog resolucije</w:t>
            </w:r>
          </w:p>
        </w:tc>
        <w:tc>
          <w:tcPr>
            <w:tcW w:w="4876" w:type="dxa"/>
            <w:hideMark/>
          </w:tcPr>
          <w:p w14:paraId="453E0B73" w14:textId="77777777" w:rsidR="004633CB" w:rsidRPr="0092229A" w:rsidRDefault="009E2B7D" w:rsidP="00681C5F">
            <w:pPr>
              <w:pStyle w:val="ColumnHeading"/>
              <w:keepNext/>
            </w:pPr>
            <w:r>
              <w:t>Predlog spremembe</w:t>
            </w:r>
          </w:p>
        </w:tc>
      </w:tr>
      <w:tr w:rsidR="00E7711B" w14:paraId="4E670FFE" w14:textId="77777777" w:rsidTr="00681C5F">
        <w:trPr>
          <w:jc w:val="center"/>
        </w:trPr>
        <w:tc>
          <w:tcPr>
            <w:tcW w:w="4876" w:type="dxa"/>
          </w:tcPr>
          <w:p w14:paraId="4CE3449F" w14:textId="77777777" w:rsidR="004633CB" w:rsidRPr="0092229A" w:rsidRDefault="004633CB" w:rsidP="00681C5F">
            <w:pPr>
              <w:pStyle w:val="Normal6"/>
            </w:pPr>
          </w:p>
        </w:tc>
        <w:tc>
          <w:tcPr>
            <w:tcW w:w="4876" w:type="dxa"/>
            <w:hideMark/>
          </w:tcPr>
          <w:p w14:paraId="45CC6C64" w14:textId="77777777" w:rsidR="004633CB" w:rsidRPr="0092229A" w:rsidRDefault="009E2B7D" w:rsidP="00681C5F">
            <w:pPr>
              <w:pStyle w:val="Normal6"/>
              <w:rPr>
                <w:szCs w:val="24"/>
              </w:rPr>
            </w:pPr>
            <w:r>
              <w:rPr>
                <w:b/>
                <w:i/>
              </w:rPr>
              <w:t>13b.</w:t>
            </w:r>
            <w:r>
              <w:rPr>
                <w:b/>
                <w:i/>
              </w:rPr>
              <w:tab/>
              <w:t>priporoča, naj se vse javne storitve za otroke in družine, vključno s pomočjo v hrani, dohodkovno podporo in stanovanjsko pomočjo, oblikujejo tako, da bodo zaščiteni dostojanstvo, zaupnost in samostojnost upravičencev, da se preprečita sekundarna škoda in socialna izključenost;</w:t>
            </w:r>
          </w:p>
        </w:tc>
      </w:tr>
    </w:tbl>
    <w:p w14:paraId="62DD710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44690CE" w14:textId="77777777" w:rsidR="004633CB" w:rsidRPr="0092229A" w:rsidRDefault="009E2B7D" w:rsidP="004633CB">
      <w:r w:rsidRPr="0089153A">
        <w:rPr>
          <w:rStyle w:val="HideTWBExt"/>
        </w:rPr>
        <w:t>&lt;/Amend&gt;</w:t>
      </w:r>
    </w:p>
    <w:p w14:paraId="022E189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372</w:t>
      </w:r>
      <w:r w:rsidRPr="0089153A">
        <w:rPr>
          <w:rStyle w:val="HideTWBExt"/>
          <w:b w:val="0"/>
        </w:rPr>
        <w:t>&lt;/NumAm&gt;</w:t>
      </w:r>
    </w:p>
    <w:p w14:paraId="3D710B1A" w14:textId="77777777" w:rsidR="004633CB" w:rsidRPr="0092229A" w:rsidRDefault="009E2B7D" w:rsidP="004633CB">
      <w:pPr>
        <w:pStyle w:val="NormalBold"/>
      </w:pPr>
      <w:r w:rsidRPr="0089153A">
        <w:rPr>
          <w:rStyle w:val="HideTWBExt"/>
          <w:b w:val="0"/>
        </w:rPr>
        <w:t>&lt;RepeatBlock-By&gt;&lt;Members&gt;</w:t>
      </w:r>
      <w:r>
        <w:t>Martine Kemp, Liesbet Sommen, Regina Doherty, Sérgio Humberto</w:t>
      </w:r>
      <w:r w:rsidRPr="0089153A">
        <w:rPr>
          <w:rStyle w:val="HideTWBExt"/>
          <w:b w:val="0"/>
        </w:rPr>
        <w:t>&lt;/Members&gt;</w:t>
      </w:r>
    </w:p>
    <w:p w14:paraId="34C3C688" w14:textId="77777777" w:rsidR="004633CB" w:rsidRPr="0092229A" w:rsidRDefault="009E2B7D" w:rsidP="004633CB">
      <w:r w:rsidRPr="0089153A">
        <w:rPr>
          <w:rStyle w:val="HideTWBExt"/>
        </w:rPr>
        <w:t>&lt;/RepeatBlock-By&gt;</w:t>
      </w:r>
    </w:p>
    <w:p w14:paraId="55A410F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22BD177" w14:textId="77777777" w:rsidR="004633CB" w:rsidRPr="0092229A" w:rsidRDefault="009E2B7D" w:rsidP="004633CB">
      <w:pPr>
        <w:pStyle w:val="NormalBold"/>
      </w:pPr>
      <w:r w:rsidRPr="0089153A">
        <w:rPr>
          <w:rStyle w:val="HideTWBExt"/>
          <w:b w:val="0"/>
        </w:rPr>
        <w:t>&lt;Article&gt;</w:t>
      </w:r>
      <w:r>
        <w:t>Odstavek 13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8F2C023" w14:textId="77777777" w:rsidTr="00681C5F">
        <w:trPr>
          <w:jc w:val="center"/>
        </w:trPr>
        <w:tc>
          <w:tcPr>
            <w:tcW w:w="9752" w:type="dxa"/>
            <w:gridSpan w:val="2"/>
          </w:tcPr>
          <w:p w14:paraId="360F6DC4" w14:textId="77777777" w:rsidR="004633CB" w:rsidRPr="0092229A" w:rsidRDefault="004633CB" w:rsidP="00681C5F">
            <w:pPr>
              <w:keepNext/>
            </w:pPr>
          </w:p>
        </w:tc>
      </w:tr>
      <w:tr w:rsidR="00E7711B" w14:paraId="45D60D5B" w14:textId="77777777" w:rsidTr="00681C5F">
        <w:trPr>
          <w:jc w:val="center"/>
        </w:trPr>
        <w:tc>
          <w:tcPr>
            <w:tcW w:w="4876" w:type="dxa"/>
            <w:hideMark/>
          </w:tcPr>
          <w:p w14:paraId="63C1C093" w14:textId="77777777" w:rsidR="004633CB" w:rsidRPr="0092229A" w:rsidRDefault="009E2B7D" w:rsidP="00681C5F">
            <w:pPr>
              <w:pStyle w:val="ColumnHeading"/>
              <w:keepNext/>
            </w:pPr>
            <w:r>
              <w:t>Predlog resolucije</w:t>
            </w:r>
          </w:p>
        </w:tc>
        <w:tc>
          <w:tcPr>
            <w:tcW w:w="4876" w:type="dxa"/>
            <w:hideMark/>
          </w:tcPr>
          <w:p w14:paraId="1B05BAA5" w14:textId="77777777" w:rsidR="004633CB" w:rsidRPr="0092229A" w:rsidRDefault="009E2B7D" w:rsidP="00681C5F">
            <w:pPr>
              <w:pStyle w:val="ColumnHeading"/>
              <w:keepNext/>
            </w:pPr>
            <w:r>
              <w:t>Predlog spremembe</w:t>
            </w:r>
          </w:p>
        </w:tc>
      </w:tr>
      <w:tr w:rsidR="00E7711B" w14:paraId="518A1667" w14:textId="77777777" w:rsidTr="00681C5F">
        <w:trPr>
          <w:jc w:val="center"/>
        </w:trPr>
        <w:tc>
          <w:tcPr>
            <w:tcW w:w="4876" w:type="dxa"/>
          </w:tcPr>
          <w:p w14:paraId="3FCB257D" w14:textId="77777777" w:rsidR="004633CB" w:rsidRPr="0092229A" w:rsidRDefault="004633CB" w:rsidP="00681C5F">
            <w:pPr>
              <w:pStyle w:val="Normal6"/>
            </w:pPr>
          </w:p>
        </w:tc>
        <w:tc>
          <w:tcPr>
            <w:tcW w:w="4876" w:type="dxa"/>
            <w:hideMark/>
          </w:tcPr>
          <w:p w14:paraId="6F6A068C" w14:textId="77777777" w:rsidR="004633CB" w:rsidRPr="0092229A" w:rsidRDefault="009E2B7D" w:rsidP="00681C5F">
            <w:pPr>
              <w:pStyle w:val="Normal6"/>
              <w:rPr>
                <w:szCs w:val="24"/>
              </w:rPr>
            </w:pPr>
            <w:r>
              <w:rPr>
                <w:b/>
                <w:i/>
              </w:rPr>
              <w:t>13b.</w:t>
            </w:r>
            <w:r>
              <w:rPr>
                <w:b/>
                <w:i/>
              </w:rPr>
              <w:tab/>
              <w:t>poziva Komisijo in države članice, naj poenostavijo upravne postopke za dostop do prejemkov socialne zaščite, izboljšajo dostopnost informacij ter zagotovijo jasno in učinkovito komuniciranje o povezanih pobudah;</w:t>
            </w:r>
          </w:p>
        </w:tc>
      </w:tr>
    </w:tbl>
    <w:p w14:paraId="398A5CD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C185B68" w14:textId="77777777" w:rsidR="004633CB" w:rsidRPr="0092229A" w:rsidRDefault="009E2B7D" w:rsidP="004633CB">
      <w:r w:rsidRPr="0089153A">
        <w:rPr>
          <w:rStyle w:val="HideTWBExt"/>
        </w:rPr>
        <w:t>&lt;/Amend&gt;</w:t>
      </w:r>
    </w:p>
    <w:p w14:paraId="1D775A3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373</w:t>
      </w:r>
      <w:r w:rsidRPr="0089153A">
        <w:rPr>
          <w:rStyle w:val="HideTWBExt"/>
          <w:b w:val="0"/>
        </w:rPr>
        <w:t>&lt;/NumAm&gt;</w:t>
      </w:r>
    </w:p>
    <w:p w14:paraId="06CC6A4A" w14:textId="77777777" w:rsidR="004633CB" w:rsidRPr="0092229A" w:rsidRDefault="009E2B7D" w:rsidP="004633CB">
      <w:pPr>
        <w:pStyle w:val="NormalBold"/>
      </w:pPr>
      <w:r w:rsidRPr="0089153A">
        <w:rPr>
          <w:rStyle w:val="HideTWBExt"/>
          <w:b w:val="0"/>
        </w:rPr>
        <w:t>&lt;RepeatBlock-By&gt;&lt;Members&gt;</w:t>
      </w:r>
      <w:r>
        <w:t>Juan Carlos Girauta Vidal, Séverine Werbrouck</w:t>
      </w:r>
      <w:r w:rsidRPr="0089153A">
        <w:rPr>
          <w:rStyle w:val="HideTWBExt"/>
          <w:b w:val="0"/>
        </w:rPr>
        <w:t>&lt;/Members&gt;</w:t>
      </w:r>
    </w:p>
    <w:p w14:paraId="6B1653D9" w14:textId="77777777" w:rsidR="004633CB" w:rsidRPr="0092229A" w:rsidRDefault="009E2B7D" w:rsidP="004633CB">
      <w:r w:rsidRPr="0089153A">
        <w:rPr>
          <w:rStyle w:val="HideTWBExt"/>
        </w:rPr>
        <w:t>&lt;/RepeatBlock-By&gt;</w:t>
      </w:r>
    </w:p>
    <w:p w14:paraId="529BAA2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8DBCA53" w14:textId="77777777" w:rsidR="004633CB" w:rsidRPr="0092229A" w:rsidRDefault="009E2B7D" w:rsidP="004633CB">
      <w:pPr>
        <w:pStyle w:val="NormalBold"/>
      </w:pPr>
      <w:r w:rsidRPr="0089153A">
        <w:rPr>
          <w:rStyle w:val="HideTWBExt"/>
          <w:b w:val="0"/>
        </w:rPr>
        <w:t>&lt;Article&gt;</w:t>
      </w:r>
      <w:r>
        <w:t>Odstavek 14</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3229E7D" w14:textId="77777777" w:rsidTr="00681C5F">
        <w:trPr>
          <w:jc w:val="center"/>
        </w:trPr>
        <w:tc>
          <w:tcPr>
            <w:tcW w:w="9752" w:type="dxa"/>
            <w:gridSpan w:val="2"/>
          </w:tcPr>
          <w:p w14:paraId="62EDAD6A" w14:textId="77777777" w:rsidR="004633CB" w:rsidRPr="0092229A" w:rsidRDefault="004633CB" w:rsidP="00681C5F">
            <w:pPr>
              <w:keepNext/>
            </w:pPr>
          </w:p>
        </w:tc>
      </w:tr>
      <w:tr w:rsidR="00E7711B" w14:paraId="5140E726" w14:textId="77777777" w:rsidTr="00681C5F">
        <w:trPr>
          <w:jc w:val="center"/>
        </w:trPr>
        <w:tc>
          <w:tcPr>
            <w:tcW w:w="4876" w:type="dxa"/>
            <w:hideMark/>
          </w:tcPr>
          <w:p w14:paraId="7226F939" w14:textId="77777777" w:rsidR="004633CB" w:rsidRPr="0092229A" w:rsidRDefault="009E2B7D" w:rsidP="00681C5F">
            <w:pPr>
              <w:pStyle w:val="ColumnHeading"/>
              <w:keepNext/>
            </w:pPr>
            <w:r>
              <w:t>Predlog resolucije</w:t>
            </w:r>
          </w:p>
        </w:tc>
        <w:tc>
          <w:tcPr>
            <w:tcW w:w="4876" w:type="dxa"/>
            <w:hideMark/>
          </w:tcPr>
          <w:p w14:paraId="5C33FB6A" w14:textId="77777777" w:rsidR="004633CB" w:rsidRPr="0092229A" w:rsidRDefault="009E2B7D" w:rsidP="00681C5F">
            <w:pPr>
              <w:pStyle w:val="ColumnHeading"/>
              <w:keepNext/>
            </w:pPr>
            <w:r>
              <w:t>Predlog spremembe</w:t>
            </w:r>
          </w:p>
        </w:tc>
      </w:tr>
      <w:tr w:rsidR="00E7711B" w14:paraId="11F8D0FD" w14:textId="77777777" w:rsidTr="00681C5F">
        <w:trPr>
          <w:jc w:val="center"/>
        </w:trPr>
        <w:tc>
          <w:tcPr>
            <w:tcW w:w="4876" w:type="dxa"/>
            <w:hideMark/>
          </w:tcPr>
          <w:p w14:paraId="41F08E3F" w14:textId="77777777" w:rsidR="004633CB" w:rsidRPr="0092229A" w:rsidRDefault="009E2B7D" w:rsidP="00681C5F">
            <w:pPr>
              <w:pStyle w:val="Normal6"/>
            </w:pPr>
            <w:r>
              <w:t>14.</w:t>
            </w:r>
            <w:r>
              <w:tab/>
              <w:t>priporoča, naj države članice povečajo podporo družinam</w:t>
            </w:r>
            <w:r>
              <w:rPr>
                <w:b/>
                <w:i/>
              </w:rPr>
              <w:t xml:space="preserve"> in ljudem v ranljivem položaju prek socialnih storitev na področju duševnega zdravja in psihosocialne podpore</w:t>
            </w:r>
            <w:r>
              <w:t>;</w:t>
            </w:r>
          </w:p>
        </w:tc>
        <w:tc>
          <w:tcPr>
            <w:tcW w:w="4876" w:type="dxa"/>
            <w:hideMark/>
          </w:tcPr>
          <w:p w14:paraId="448DE0E0" w14:textId="77777777" w:rsidR="004633CB" w:rsidRPr="0092229A" w:rsidRDefault="009E2B7D" w:rsidP="00681C5F">
            <w:pPr>
              <w:pStyle w:val="Normal6"/>
              <w:rPr>
                <w:szCs w:val="24"/>
              </w:rPr>
            </w:pPr>
            <w:r>
              <w:t>14.</w:t>
            </w:r>
            <w:r>
              <w:tab/>
              <w:t xml:space="preserve">priporoča, naj države članice povečajo podporo </w:t>
            </w:r>
            <w:r>
              <w:rPr>
                <w:b/>
                <w:i/>
              </w:rPr>
              <w:t xml:space="preserve">nacionalnim </w:t>
            </w:r>
            <w:r>
              <w:t>družinam</w:t>
            </w:r>
            <w:r>
              <w:rPr>
                <w:b/>
                <w:i/>
              </w:rPr>
              <w:t>, zlasti velikim</w:t>
            </w:r>
            <w:r>
              <w:t>;</w:t>
            </w:r>
          </w:p>
        </w:tc>
      </w:tr>
    </w:tbl>
    <w:p w14:paraId="117624B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C6A8FA3" w14:textId="77777777" w:rsidR="004633CB" w:rsidRPr="0092229A" w:rsidRDefault="009E2B7D" w:rsidP="004633CB">
      <w:r w:rsidRPr="0089153A">
        <w:rPr>
          <w:rStyle w:val="HideTWBExt"/>
        </w:rPr>
        <w:t>&lt;/Amend&gt;</w:t>
      </w:r>
    </w:p>
    <w:p w14:paraId="1F154B4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374</w:t>
      </w:r>
      <w:r w:rsidRPr="0089153A">
        <w:rPr>
          <w:rStyle w:val="HideTWBExt"/>
          <w:b w:val="0"/>
        </w:rPr>
        <w:t>&lt;/NumAm&gt;</w:t>
      </w:r>
    </w:p>
    <w:p w14:paraId="0EF61F17"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13137A98"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6D52C666" w14:textId="77777777" w:rsidR="004633CB" w:rsidRPr="0092229A" w:rsidRDefault="009E2B7D" w:rsidP="004633CB">
      <w:r w:rsidRPr="0089153A">
        <w:rPr>
          <w:rStyle w:val="HideTWBExt"/>
        </w:rPr>
        <w:t>&lt;/RepeatBlock-By&gt;</w:t>
      </w:r>
    </w:p>
    <w:p w14:paraId="1B92253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0A9EFF7" w14:textId="77777777" w:rsidR="004633CB" w:rsidRPr="0092229A" w:rsidRDefault="009E2B7D" w:rsidP="004633CB">
      <w:pPr>
        <w:pStyle w:val="NormalBold"/>
      </w:pPr>
      <w:r w:rsidRPr="0089153A">
        <w:rPr>
          <w:rStyle w:val="HideTWBExt"/>
          <w:b w:val="0"/>
        </w:rPr>
        <w:t>&lt;Article&gt;</w:t>
      </w:r>
      <w:r>
        <w:t>Odstavek 14</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04F32CF" w14:textId="77777777" w:rsidTr="00681C5F">
        <w:trPr>
          <w:jc w:val="center"/>
        </w:trPr>
        <w:tc>
          <w:tcPr>
            <w:tcW w:w="9752" w:type="dxa"/>
            <w:gridSpan w:val="2"/>
          </w:tcPr>
          <w:p w14:paraId="2267B9CA" w14:textId="77777777" w:rsidR="004633CB" w:rsidRPr="0092229A" w:rsidRDefault="004633CB" w:rsidP="00681C5F">
            <w:pPr>
              <w:keepNext/>
            </w:pPr>
          </w:p>
        </w:tc>
      </w:tr>
      <w:tr w:rsidR="00E7711B" w14:paraId="298DBCBE" w14:textId="77777777" w:rsidTr="00681C5F">
        <w:trPr>
          <w:jc w:val="center"/>
        </w:trPr>
        <w:tc>
          <w:tcPr>
            <w:tcW w:w="4876" w:type="dxa"/>
            <w:hideMark/>
          </w:tcPr>
          <w:p w14:paraId="795CDA0E" w14:textId="77777777" w:rsidR="004633CB" w:rsidRPr="0092229A" w:rsidRDefault="009E2B7D" w:rsidP="00681C5F">
            <w:pPr>
              <w:pStyle w:val="ColumnHeading"/>
              <w:keepNext/>
            </w:pPr>
            <w:r>
              <w:t>Predlog resolucije</w:t>
            </w:r>
          </w:p>
        </w:tc>
        <w:tc>
          <w:tcPr>
            <w:tcW w:w="4876" w:type="dxa"/>
            <w:hideMark/>
          </w:tcPr>
          <w:p w14:paraId="7A264764" w14:textId="77777777" w:rsidR="004633CB" w:rsidRPr="0092229A" w:rsidRDefault="009E2B7D" w:rsidP="00681C5F">
            <w:pPr>
              <w:pStyle w:val="ColumnHeading"/>
              <w:keepNext/>
            </w:pPr>
            <w:r>
              <w:t>Predlog spremembe</w:t>
            </w:r>
          </w:p>
        </w:tc>
      </w:tr>
      <w:tr w:rsidR="00E7711B" w14:paraId="5245ADF3" w14:textId="77777777" w:rsidTr="00681C5F">
        <w:trPr>
          <w:jc w:val="center"/>
        </w:trPr>
        <w:tc>
          <w:tcPr>
            <w:tcW w:w="4876" w:type="dxa"/>
            <w:hideMark/>
          </w:tcPr>
          <w:p w14:paraId="3D8E90C7" w14:textId="77777777" w:rsidR="004633CB" w:rsidRPr="0092229A" w:rsidRDefault="009E2B7D" w:rsidP="00681C5F">
            <w:pPr>
              <w:pStyle w:val="Normal6"/>
            </w:pPr>
            <w:r>
              <w:t>14.</w:t>
            </w:r>
            <w:r>
              <w:tab/>
              <w:t>priporoča, naj države članice povečajo podporo družinam in ljudem v ranljivem položaju prek socialnih storitev na področju duševnega zdravja in psihosocialne podpore;</w:t>
            </w:r>
          </w:p>
        </w:tc>
        <w:tc>
          <w:tcPr>
            <w:tcW w:w="4876" w:type="dxa"/>
            <w:hideMark/>
          </w:tcPr>
          <w:p w14:paraId="2154EE46" w14:textId="77777777" w:rsidR="004633CB" w:rsidRPr="0092229A" w:rsidRDefault="009E2B7D" w:rsidP="00681C5F">
            <w:pPr>
              <w:pStyle w:val="Normal6"/>
              <w:rPr>
                <w:szCs w:val="24"/>
              </w:rPr>
            </w:pPr>
            <w:r>
              <w:t>14.</w:t>
            </w:r>
            <w:r>
              <w:tab/>
            </w:r>
            <w:r>
              <w:rPr>
                <w:b/>
                <w:i/>
              </w:rPr>
              <w:t xml:space="preserve">poudarja, da sta revščina in duševno zdravje tesno prepletena in da lahko vsak od njiju negativno vpliva na drugega; želi spomniti, da današnji izzivi, kot so vojna v Ukrajini, podnebna kriza in naraščajoči življenjski stroški, negativno vplivajo na kakovost življenja številnih ljudi v Evropi; poudarja, kako pomembno je zagotoviti usklajevanje poklicnega in zasebnega življenja ter varno delovno okolje, da bi zagotovili učinkovitost in duševno zdravje delavcev, ter poziva Komisijo, naj predlaga direktivo EU o pravici do odklopa; ugotavlja, da je slabo duševno zdravje vse večji problem, zlasti med otroki in mladimi; poziva k nujnim ukrepom za odpravo socialno-ekonomskih dejavnikov slabega duševnega zdravja in vztraja, da mora Komisija pripraviti predloge v zvezi s tem in posebno pozornost nameniti tveganjem, povezanim z digitalizacijo, zlasti kar zadeva dostop mladih do družbenih medijev in kibernetsko ustrahovanje; </w:t>
            </w:r>
            <w:r>
              <w:t>priporoča, naj države članice povečajo podporo družinam</w:t>
            </w:r>
            <w:r>
              <w:rPr>
                <w:b/>
                <w:i/>
              </w:rPr>
              <w:t>, otrokom</w:t>
            </w:r>
            <w:r>
              <w:t xml:space="preserve"> in ljudem v ranljivem položaju prek</w:t>
            </w:r>
            <w:r>
              <w:rPr>
                <w:b/>
                <w:i/>
              </w:rPr>
              <w:t xml:space="preserve"> zgodnjih</w:t>
            </w:r>
            <w:r>
              <w:t xml:space="preserve"> socialnih storitev na področju duševnega zdravja in psihosocialne podpore;</w:t>
            </w:r>
          </w:p>
        </w:tc>
      </w:tr>
    </w:tbl>
    <w:p w14:paraId="562F17C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7B0C2C0" w14:textId="77777777" w:rsidR="004633CB" w:rsidRPr="0092229A" w:rsidRDefault="009E2B7D" w:rsidP="004633CB">
      <w:r w:rsidRPr="0089153A">
        <w:rPr>
          <w:rStyle w:val="HideTWBExt"/>
        </w:rPr>
        <w:t>&lt;/Amend&gt;</w:t>
      </w:r>
    </w:p>
    <w:p w14:paraId="032C313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375</w:t>
      </w:r>
      <w:r w:rsidRPr="0089153A">
        <w:rPr>
          <w:rStyle w:val="HideTWBExt"/>
          <w:b w:val="0"/>
        </w:rPr>
        <w:t>&lt;/NumAm&gt;</w:t>
      </w:r>
    </w:p>
    <w:p w14:paraId="5167FECA"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1DA66AFF" w14:textId="77777777" w:rsidR="004633CB" w:rsidRPr="0092229A" w:rsidRDefault="009E2B7D" w:rsidP="004633CB">
      <w:r w:rsidRPr="0089153A">
        <w:rPr>
          <w:rStyle w:val="HideTWBExt"/>
        </w:rPr>
        <w:t>&lt;/RepeatBlock-By&gt;</w:t>
      </w:r>
    </w:p>
    <w:p w14:paraId="14637A6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75C6D81" w14:textId="77777777" w:rsidR="004633CB" w:rsidRPr="0092229A" w:rsidRDefault="009E2B7D" w:rsidP="004633CB">
      <w:pPr>
        <w:pStyle w:val="NormalBold"/>
      </w:pPr>
      <w:r w:rsidRPr="0089153A">
        <w:rPr>
          <w:rStyle w:val="HideTWBExt"/>
          <w:b w:val="0"/>
        </w:rPr>
        <w:t>&lt;Article&gt;</w:t>
      </w:r>
      <w:r>
        <w:t>Odstavek 14</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66BD6E5" w14:textId="77777777" w:rsidTr="00681C5F">
        <w:trPr>
          <w:jc w:val="center"/>
        </w:trPr>
        <w:tc>
          <w:tcPr>
            <w:tcW w:w="9752" w:type="dxa"/>
            <w:gridSpan w:val="2"/>
          </w:tcPr>
          <w:p w14:paraId="3FE1D9C3" w14:textId="77777777" w:rsidR="004633CB" w:rsidRPr="0092229A" w:rsidRDefault="004633CB" w:rsidP="00681C5F">
            <w:pPr>
              <w:keepNext/>
            </w:pPr>
          </w:p>
        </w:tc>
      </w:tr>
      <w:tr w:rsidR="00E7711B" w14:paraId="0CEC8496" w14:textId="77777777" w:rsidTr="00681C5F">
        <w:trPr>
          <w:jc w:val="center"/>
        </w:trPr>
        <w:tc>
          <w:tcPr>
            <w:tcW w:w="4876" w:type="dxa"/>
            <w:hideMark/>
          </w:tcPr>
          <w:p w14:paraId="021FECDB" w14:textId="77777777" w:rsidR="004633CB" w:rsidRPr="0092229A" w:rsidRDefault="009E2B7D" w:rsidP="00681C5F">
            <w:pPr>
              <w:pStyle w:val="ColumnHeading"/>
              <w:keepNext/>
            </w:pPr>
            <w:r>
              <w:t>Predlog resolucije</w:t>
            </w:r>
          </w:p>
        </w:tc>
        <w:tc>
          <w:tcPr>
            <w:tcW w:w="4876" w:type="dxa"/>
            <w:hideMark/>
          </w:tcPr>
          <w:p w14:paraId="1DCE42FC" w14:textId="77777777" w:rsidR="004633CB" w:rsidRPr="0092229A" w:rsidRDefault="009E2B7D" w:rsidP="00681C5F">
            <w:pPr>
              <w:pStyle w:val="ColumnHeading"/>
              <w:keepNext/>
            </w:pPr>
            <w:r>
              <w:t>Predlog spremembe</w:t>
            </w:r>
          </w:p>
        </w:tc>
      </w:tr>
      <w:tr w:rsidR="00E7711B" w14:paraId="5A48E212" w14:textId="77777777" w:rsidTr="00681C5F">
        <w:trPr>
          <w:jc w:val="center"/>
        </w:trPr>
        <w:tc>
          <w:tcPr>
            <w:tcW w:w="4876" w:type="dxa"/>
            <w:hideMark/>
          </w:tcPr>
          <w:p w14:paraId="68A71A19" w14:textId="77777777" w:rsidR="004633CB" w:rsidRPr="0092229A" w:rsidRDefault="009E2B7D" w:rsidP="00681C5F">
            <w:pPr>
              <w:pStyle w:val="Normal6"/>
            </w:pPr>
            <w:r>
              <w:t>14.</w:t>
            </w:r>
            <w:r>
              <w:tab/>
              <w:t>priporoča, naj države članice povečajo podporo družinam in ljudem v ranljivem položaju prek socialnih storitev na področju duševnega zdravja in psihosocialne podpore;</w:t>
            </w:r>
          </w:p>
        </w:tc>
        <w:tc>
          <w:tcPr>
            <w:tcW w:w="4876" w:type="dxa"/>
            <w:hideMark/>
          </w:tcPr>
          <w:p w14:paraId="6DA12658" w14:textId="77777777" w:rsidR="004633CB" w:rsidRPr="0092229A" w:rsidRDefault="009E2B7D" w:rsidP="00681C5F">
            <w:pPr>
              <w:pStyle w:val="Normal6"/>
              <w:rPr>
                <w:szCs w:val="24"/>
              </w:rPr>
            </w:pPr>
            <w:r>
              <w:t>14.</w:t>
            </w:r>
            <w:r>
              <w:tab/>
              <w:t>priporoča, naj države članice povečajo podporo družinam</w:t>
            </w:r>
            <w:r>
              <w:rPr>
                <w:b/>
                <w:i/>
              </w:rPr>
              <w:t>, otrokom</w:t>
            </w:r>
            <w:r>
              <w:t xml:space="preserve"> in ljudem v ranljivem položaju prek socialnih storitev na področju duševnega zdravja in psihosocialne podpore</w:t>
            </w:r>
            <w:r>
              <w:rPr>
                <w:b/>
                <w:i/>
              </w:rPr>
              <w:t xml:space="preserve"> ter zagotovijo zadostna sredstva in ustrezno usposobljene strokovnjake za učinkovito zagotavljanje teh storitev</w:t>
            </w:r>
            <w:r>
              <w:t>;</w:t>
            </w:r>
          </w:p>
        </w:tc>
      </w:tr>
    </w:tbl>
    <w:p w14:paraId="3915C02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2797C6D" w14:textId="77777777" w:rsidR="004633CB" w:rsidRPr="0092229A" w:rsidRDefault="009E2B7D" w:rsidP="004633CB">
      <w:r w:rsidRPr="0089153A">
        <w:rPr>
          <w:rStyle w:val="HideTWBExt"/>
        </w:rPr>
        <w:t>&lt;/Amend&gt;</w:t>
      </w:r>
    </w:p>
    <w:p w14:paraId="59A7166C"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376</w:t>
      </w:r>
      <w:r w:rsidRPr="0089153A">
        <w:rPr>
          <w:rStyle w:val="HideTWBExt"/>
          <w:b w:val="0"/>
        </w:rPr>
        <w:t>&lt;/NumAm&gt;</w:t>
      </w:r>
    </w:p>
    <w:p w14:paraId="7A14093E"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6DB391D2" w14:textId="77777777" w:rsidR="004633CB" w:rsidRPr="0092229A" w:rsidRDefault="009E2B7D" w:rsidP="004633CB">
      <w:r w:rsidRPr="0089153A">
        <w:rPr>
          <w:rStyle w:val="HideTWBExt"/>
        </w:rPr>
        <w:t>&lt;/RepeatBlock-By&gt;</w:t>
      </w:r>
    </w:p>
    <w:p w14:paraId="1CEE20B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6692CCB" w14:textId="77777777" w:rsidR="004633CB" w:rsidRPr="0092229A" w:rsidRDefault="009E2B7D" w:rsidP="004633CB">
      <w:pPr>
        <w:pStyle w:val="NormalBold"/>
      </w:pPr>
      <w:r w:rsidRPr="0089153A">
        <w:rPr>
          <w:rStyle w:val="HideTWBExt"/>
          <w:b w:val="0"/>
        </w:rPr>
        <w:t>&lt;Article&gt;</w:t>
      </w:r>
      <w:r>
        <w:t>Odstavek 14</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E2AC41F" w14:textId="77777777" w:rsidTr="00681C5F">
        <w:trPr>
          <w:jc w:val="center"/>
        </w:trPr>
        <w:tc>
          <w:tcPr>
            <w:tcW w:w="9752" w:type="dxa"/>
            <w:gridSpan w:val="2"/>
          </w:tcPr>
          <w:p w14:paraId="3BE869AC" w14:textId="77777777" w:rsidR="004633CB" w:rsidRPr="0092229A" w:rsidRDefault="004633CB" w:rsidP="00681C5F">
            <w:pPr>
              <w:keepNext/>
            </w:pPr>
          </w:p>
        </w:tc>
      </w:tr>
      <w:tr w:rsidR="00E7711B" w14:paraId="69CFEAFA" w14:textId="77777777" w:rsidTr="00681C5F">
        <w:trPr>
          <w:jc w:val="center"/>
        </w:trPr>
        <w:tc>
          <w:tcPr>
            <w:tcW w:w="4876" w:type="dxa"/>
            <w:hideMark/>
          </w:tcPr>
          <w:p w14:paraId="29B2D4E5" w14:textId="77777777" w:rsidR="004633CB" w:rsidRPr="0092229A" w:rsidRDefault="009E2B7D" w:rsidP="00681C5F">
            <w:pPr>
              <w:pStyle w:val="ColumnHeading"/>
              <w:keepNext/>
            </w:pPr>
            <w:r>
              <w:t>Predlog resolucije</w:t>
            </w:r>
          </w:p>
        </w:tc>
        <w:tc>
          <w:tcPr>
            <w:tcW w:w="4876" w:type="dxa"/>
            <w:hideMark/>
          </w:tcPr>
          <w:p w14:paraId="4C9E23CA" w14:textId="77777777" w:rsidR="004633CB" w:rsidRPr="0092229A" w:rsidRDefault="009E2B7D" w:rsidP="00681C5F">
            <w:pPr>
              <w:pStyle w:val="ColumnHeading"/>
              <w:keepNext/>
            </w:pPr>
            <w:r>
              <w:t>Predlog spremembe</w:t>
            </w:r>
          </w:p>
        </w:tc>
      </w:tr>
      <w:tr w:rsidR="00E7711B" w14:paraId="1526BAE2" w14:textId="77777777" w:rsidTr="00681C5F">
        <w:trPr>
          <w:jc w:val="center"/>
        </w:trPr>
        <w:tc>
          <w:tcPr>
            <w:tcW w:w="4876" w:type="dxa"/>
            <w:hideMark/>
          </w:tcPr>
          <w:p w14:paraId="6876568E" w14:textId="77777777" w:rsidR="004633CB" w:rsidRPr="0092229A" w:rsidRDefault="009E2B7D" w:rsidP="00681C5F">
            <w:pPr>
              <w:pStyle w:val="Normal6"/>
            </w:pPr>
            <w:r>
              <w:t>14.</w:t>
            </w:r>
            <w:r>
              <w:tab/>
              <w:t>priporoča, naj države članice povečajo podporo družinam in ljudem v ranljivem položaju prek socialnih storitev na področju duševnega zdravja in psihosocialne podpore;</w:t>
            </w:r>
          </w:p>
        </w:tc>
        <w:tc>
          <w:tcPr>
            <w:tcW w:w="4876" w:type="dxa"/>
            <w:hideMark/>
          </w:tcPr>
          <w:p w14:paraId="1EE36858" w14:textId="77777777" w:rsidR="004633CB" w:rsidRPr="0092229A" w:rsidRDefault="009E2B7D" w:rsidP="00681C5F">
            <w:pPr>
              <w:pStyle w:val="Normal6"/>
              <w:rPr>
                <w:szCs w:val="24"/>
              </w:rPr>
            </w:pPr>
            <w:r>
              <w:t>14.</w:t>
            </w:r>
            <w:r>
              <w:tab/>
              <w:t>priporoča, naj države članice povečajo podporo družinam</w:t>
            </w:r>
            <w:r>
              <w:rPr>
                <w:b/>
                <w:i/>
              </w:rPr>
              <w:t>, mladim</w:t>
            </w:r>
            <w:r>
              <w:t xml:space="preserve"> in ljudem v ranljivem položaju prek socialnih storitev na področju duševnega zdravja in psihosocialne podpore;</w:t>
            </w:r>
          </w:p>
        </w:tc>
      </w:tr>
    </w:tbl>
    <w:p w14:paraId="09DC2B7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E7B88DB" w14:textId="77777777" w:rsidR="004633CB" w:rsidRPr="0092229A" w:rsidRDefault="009E2B7D" w:rsidP="004633CB">
      <w:r w:rsidRPr="0089153A">
        <w:rPr>
          <w:rStyle w:val="HideTWBExt"/>
        </w:rPr>
        <w:t>&lt;/Amend&gt;</w:t>
      </w:r>
    </w:p>
    <w:p w14:paraId="443E2E9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377</w:t>
      </w:r>
      <w:r w:rsidRPr="0089153A">
        <w:rPr>
          <w:rStyle w:val="HideTWBExt"/>
          <w:b w:val="0"/>
        </w:rPr>
        <w:t>&lt;/NumAm&gt;</w:t>
      </w:r>
    </w:p>
    <w:p w14:paraId="208E72C9" w14:textId="77777777" w:rsidR="004633CB" w:rsidRPr="0092229A" w:rsidRDefault="009E2B7D" w:rsidP="004633CB">
      <w:pPr>
        <w:pStyle w:val="NormalBold"/>
      </w:pPr>
      <w:r w:rsidRPr="0089153A">
        <w:rPr>
          <w:rStyle w:val="HideTWBExt"/>
          <w:b w:val="0"/>
        </w:rPr>
        <w:t>&lt;RepeatBlock-By&gt;&lt;Members&gt;</w:t>
      </w:r>
      <w:r>
        <w:t>Martine Kemp, Regina Doherty, Sérgio Humberto</w:t>
      </w:r>
      <w:r w:rsidRPr="0089153A">
        <w:rPr>
          <w:rStyle w:val="HideTWBExt"/>
          <w:b w:val="0"/>
        </w:rPr>
        <w:t>&lt;/Members&gt;</w:t>
      </w:r>
    </w:p>
    <w:p w14:paraId="13D63C46" w14:textId="77777777" w:rsidR="004633CB" w:rsidRPr="0092229A" w:rsidRDefault="009E2B7D" w:rsidP="004633CB">
      <w:r w:rsidRPr="0089153A">
        <w:rPr>
          <w:rStyle w:val="HideTWBExt"/>
        </w:rPr>
        <w:t>&lt;/RepeatBlock-By&gt;</w:t>
      </w:r>
    </w:p>
    <w:p w14:paraId="1CD3063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6A191EA" w14:textId="77777777" w:rsidR="004633CB" w:rsidRPr="0092229A" w:rsidRDefault="009E2B7D" w:rsidP="004633CB">
      <w:pPr>
        <w:pStyle w:val="NormalBold"/>
      </w:pPr>
      <w:r w:rsidRPr="0089153A">
        <w:rPr>
          <w:rStyle w:val="HideTWBExt"/>
          <w:b w:val="0"/>
        </w:rPr>
        <w:t>&lt;Article&gt;</w:t>
      </w:r>
      <w:r>
        <w:t>Odstavek 14</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8104547" w14:textId="77777777" w:rsidTr="00681C5F">
        <w:trPr>
          <w:jc w:val="center"/>
        </w:trPr>
        <w:tc>
          <w:tcPr>
            <w:tcW w:w="9752" w:type="dxa"/>
            <w:gridSpan w:val="2"/>
          </w:tcPr>
          <w:p w14:paraId="5F67B179" w14:textId="77777777" w:rsidR="004633CB" w:rsidRPr="0092229A" w:rsidRDefault="004633CB" w:rsidP="00681C5F">
            <w:pPr>
              <w:keepNext/>
            </w:pPr>
          </w:p>
        </w:tc>
      </w:tr>
      <w:tr w:rsidR="00E7711B" w14:paraId="4C7F4E0E" w14:textId="77777777" w:rsidTr="00681C5F">
        <w:trPr>
          <w:jc w:val="center"/>
        </w:trPr>
        <w:tc>
          <w:tcPr>
            <w:tcW w:w="4876" w:type="dxa"/>
            <w:hideMark/>
          </w:tcPr>
          <w:p w14:paraId="133E71DD" w14:textId="77777777" w:rsidR="004633CB" w:rsidRPr="0092229A" w:rsidRDefault="009E2B7D" w:rsidP="00681C5F">
            <w:pPr>
              <w:pStyle w:val="ColumnHeading"/>
              <w:keepNext/>
            </w:pPr>
            <w:r>
              <w:t>Predlog resolucije</w:t>
            </w:r>
          </w:p>
        </w:tc>
        <w:tc>
          <w:tcPr>
            <w:tcW w:w="4876" w:type="dxa"/>
            <w:hideMark/>
          </w:tcPr>
          <w:p w14:paraId="5DA2E02F" w14:textId="77777777" w:rsidR="004633CB" w:rsidRPr="0092229A" w:rsidRDefault="009E2B7D" w:rsidP="00681C5F">
            <w:pPr>
              <w:pStyle w:val="ColumnHeading"/>
              <w:keepNext/>
            </w:pPr>
            <w:r>
              <w:t>Predlog spremembe</w:t>
            </w:r>
          </w:p>
        </w:tc>
      </w:tr>
      <w:tr w:rsidR="00E7711B" w14:paraId="19BC9CE9" w14:textId="77777777" w:rsidTr="00681C5F">
        <w:trPr>
          <w:jc w:val="center"/>
        </w:trPr>
        <w:tc>
          <w:tcPr>
            <w:tcW w:w="4876" w:type="dxa"/>
            <w:hideMark/>
          </w:tcPr>
          <w:p w14:paraId="4AE246E7" w14:textId="77777777" w:rsidR="004633CB" w:rsidRPr="0092229A" w:rsidRDefault="009E2B7D" w:rsidP="00681C5F">
            <w:pPr>
              <w:pStyle w:val="Normal6"/>
            </w:pPr>
            <w:r>
              <w:t>14.</w:t>
            </w:r>
            <w:r>
              <w:tab/>
              <w:t xml:space="preserve">priporoča, naj države članice </w:t>
            </w:r>
            <w:r>
              <w:rPr>
                <w:b/>
                <w:i/>
              </w:rPr>
              <w:t>povečajo</w:t>
            </w:r>
            <w:r>
              <w:t xml:space="preserve"> podporo družinam in ljudem v ranljivem položaju prek socialnih storitev na področju duševnega zdravja in psihosocialne podpore;</w:t>
            </w:r>
          </w:p>
        </w:tc>
        <w:tc>
          <w:tcPr>
            <w:tcW w:w="4876" w:type="dxa"/>
            <w:hideMark/>
          </w:tcPr>
          <w:p w14:paraId="65C6E142" w14:textId="77777777" w:rsidR="004633CB" w:rsidRPr="0092229A" w:rsidRDefault="009E2B7D" w:rsidP="00681C5F">
            <w:pPr>
              <w:pStyle w:val="Normal6"/>
              <w:rPr>
                <w:szCs w:val="24"/>
              </w:rPr>
            </w:pPr>
            <w:r>
              <w:t>14.</w:t>
            </w:r>
            <w:r>
              <w:tab/>
              <w:t xml:space="preserve">priporoča, naj države članice </w:t>
            </w:r>
            <w:r>
              <w:rPr>
                <w:b/>
                <w:i/>
              </w:rPr>
              <w:t>okrepijo</w:t>
            </w:r>
            <w:r>
              <w:t xml:space="preserve"> podporo družinam in ljudem v ranljivem položaju prek socialnih storitev na področju duševnega zdravja in psihosocialne podpore;</w:t>
            </w:r>
          </w:p>
        </w:tc>
      </w:tr>
    </w:tbl>
    <w:p w14:paraId="73DC5AC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7927C39" w14:textId="77777777" w:rsidR="004633CB" w:rsidRPr="0092229A" w:rsidRDefault="009E2B7D" w:rsidP="004633CB">
      <w:r w:rsidRPr="0089153A">
        <w:rPr>
          <w:rStyle w:val="HideTWBExt"/>
        </w:rPr>
        <w:t>&lt;/Amend&gt;</w:t>
      </w:r>
    </w:p>
    <w:p w14:paraId="79B475F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378</w:t>
      </w:r>
      <w:r w:rsidRPr="0089153A">
        <w:rPr>
          <w:rStyle w:val="HideTWBExt"/>
          <w:b w:val="0"/>
        </w:rPr>
        <w:t>&lt;/NumAm&gt;</w:t>
      </w:r>
    </w:p>
    <w:p w14:paraId="1B1D7339"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53DA0F13" w14:textId="77777777" w:rsidR="004633CB" w:rsidRPr="0092229A" w:rsidRDefault="009E2B7D" w:rsidP="004633CB">
      <w:r w:rsidRPr="0089153A">
        <w:rPr>
          <w:rStyle w:val="HideTWBExt"/>
        </w:rPr>
        <w:t>&lt;/RepeatBlock-By&gt;</w:t>
      </w:r>
    </w:p>
    <w:p w14:paraId="6F811CA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735EB58" w14:textId="77777777" w:rsidR="004633CB" w:rsidRPr="0092229A" w:rsidRDefault="009E2B7D" w:rsidP="004633CB">
      <w:pPr>
        <w:pStyle w:val="NormalBold"/>
      </w:pPr>
      <w:r w:rsidRPr="0089153A">
        <w:rPr>
          <w:rStyle w:val="HideTWBExt"/>
          <w:b w:val="0"/>
        </w:rPr>
        <w:t>&lt;Article&gt;</w:t>
      </w:r>
      <w:r>
        <w:t>Odstavek 14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DBA5FA5" w14:textId="77777777" w:rsidTr="00681C5F">
        <w:trPr>
          <w:jc w:val="center"/>
        </w:trPr>
        <w:tc>
          <w:tcPr>
            <w:tcW w:w="9752" w:type="dxa"/>
            <w:gridSpan w:val="2"/>
          </w:tcPr>
          <w:p w14:paraId="7A92685B" w14:textId="77777777" w:rsidR="004633CB" w:rsidRPr="0092229A" w:rsidRDefault="004633CB" w:rsidP="00681C5F">
            <w:pPr>
              <w:keepNext/>
            </w:pPr>
          </w:p>
        </w:tc>
      </w:tr>
      <w:tr w:rsidR="00E7711B" w14:paraId="5BA21C7B" w14:textId="77777777" w:rsidTr="00681C5F">
        <w:trPr>
          <w:jc w:val="center"/>
        </w:trPr>
        <w:tc>
          <w:tcPr>
            <w:tcW w:w="4876" w:type="dxa"/>
            <w:hideMark/>
          </w:tcPr>
          <w:p w14:paraId="51F42F0E" w14:textId="77777777" w:rsidR="004633CB" w:rsidRPr="0092229A" w:rsidRDefault="009E2B7D" w:rsidP="00681C5F">
            <w:pPr>
              <w:pStyle w:val="ColumnHeading"/>
              <w:keepNext/>
            </w:pPr>
            <w:r>
              <w:t>Predlog resolucije</w:t>
            </w:r>
          </w:p>
        </w:tc>
        <w:tc>
          <w:tcPr>
            <w:tcW w:w="4876" w:type="dxa"/>
            <w:hideMark/>
          </w:tcPr>
          <w:p w14:paraId="1FBE1E6E" w14:textId="77777777" w:rsidR="004633CB" w:rsidRPr="0092229A" w:rsidRDefault="009E2B7D" w:rsidP="00681C5F">
            <w:pPr>
              <w:pStyle w:val="ColumnHeading"/>
              <w:keepNext/>
            </w:pPr>
            <w:r>
              <w:t>Predlog spremembe</w:t>
            </w:r>
          </w:p>
        </w:tc>
      </w:tr>
      <w:tr w:rsidR="00E7711B" w14:paraId="626C99EC" w14:textId="77777777" w:rsidTr="00681C5F">
        <w:trPr>
          <w:jc w:val="center"/>
        </w:trPr>
        <w:tc>
          <w:tcPr>
            <w:tcW w:w="4876" w:type="dxa"/>
          </w:tcPr>
          <w:p w14:paraId="752B6F33" w14:textId="77777777" w:rsidR="004633CB" w:rsidRPr="0092229A" w:rsidRDefault="004633CB" w:rsidP="00681C5F">
            <w:pPr>
              <w:pStyle w:val="Normal6"/>
            </w:pPr>
          </w:p>
        </w:tc>
        <w:tc>
          <w:tcPr>
            <w:tcW w:w="4876" w:type="dxa"/>
            <w:hideMark/>
          </w:tcPr>
          <w:p w14:paraId="1E55F389" w14:textId="77777777" w:rsidR="004633CB" w:rsidRPr="0092229A" w:rsidRDefault="009E2B7D" w:rsidP="00681C5F">
            <w:pPr>
              <w:pStyle w:val="Normal6"/>
              <w:rPr>
                <w:szCs w:val="24"/>
              </w:rPr>
            </w:pPr>
            <w:r>
              <w:rPr>
                <w:b/>
                <w:i/>
              </w:rPr>
              <w:t>14a.</w:t>
            </w:r>
            <w:r>
              <w:rPr>
                <w:b/>
                <w:i/>
              </w:rPr>
              <w:tab/>
              <w:t>poudarja, da podnebne spremembe nesorazmerno vplivajo na ljudi, ki živijo v revščini, saj se soočajo z večjimi tveganji, kot so slabo zdravje, energetska revščina, stanovanjska nestabilnost in prisilno razseljevanje; poziva Komisijo, naj zagotovi, da bo strategija EU neposredno obravnavala ta neenaka bremena in spodbujala polno vključevanje ljudi, ki se soočajo z revščino, v zeleni prehod; prav tako jo poziva, naj v večletnem finančnem okviru za obdobje po letu 2027 nameni zadostna sredstva za boj proti podnebni revščini, zlasti z naložbami v energijsko učinkovitost in prenovo stanovanj, da pri prehodu nihče ne bo zapostavljen;</w:t>
            </w:r>
          </w:p>
        </w:tc>
      </w:tr>
    </w:tbl>
    <w:p w14:paraId="7B59D3B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01B08CA" w14:textId="77777777" w:rsidR="004633CB" w:rsidRPr="0092229A" w:rsidRDefault="009E2B7D" w:rsidP="004633CB">
      <w:r w:rsidRPr="0089153A">
        <w:rPr>
          <w:rStyle w:val="HideTWBExt"/>
        </w:rPr>
        <w:t>&lt;/Amend&gt;</w:t>
      </w:r>
    </w:p>
    <w:p w14:paraId="682CFEF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379</w:t>
      </w:r>
      <w:r w:rsidRPr="0089153A">
        <w:rPr>
          <w:rStyle w:val="HideTWBExt"/>
          <w:b w:val="0"/>
        </w:rPr>
        <w:t>&lt;/NumAm&gt;</w:t>
      </w:r>
    </w:p>
    <w:p w14:paraId="213EB59B"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7DC9CDA7"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41E37169" w14:textId="77777777" w:rsidR="004633CB" w:rsidRPr="0092229A" w:rsidRDefault="009E2B7D" w:rsidP="004633CB">
      <w:r w:rsidRPr="0089153A">
        <w:rPr>
          <w:rStyle w:val="HideTWBExt"/>
        </w:rPr>
        <w:t>&lt;/RepeatBlock-By&gt;</w:t>
      </w:r>
    </w:p>
    <w:p w14:paraId="4D8298C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62C80CF" w14:textId="77777777" w:rsidR="004633CB" w:rsidRPr="0092229A" w:rsidRDefault="009E2B7D" w:rsidP="004633CB">
      <w:pPr>
        <w:pStyle w:val="NormalBold"/>
      </w:pPr>
      <w:r w:rsidRPr="0089153A">
        <w:rPr>
          <w:rStyle w:val="HideTWBExt"/>
          <w:b w:val="0"/>
        </w:rPr>
        <w:t>&lt;Article&gt;</w:t>
      </w:r>
      <w:r>
        <w:t>Odstavek 14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E38AEF2" w14:textId="77777777" w:rsidTr="00681C5F">
        <w:trPr>
          <w:jc w:val="center"/>
        </w:trPr>
        <w:tc>
          <w:tcPr>
            <w:tcW w:w="9752" w:type="dxa"/>
            <w:gridSpan w:val="2"/>
          </w:tcPr>
          <w:p w14:paraId="14564F9B" w14:textId="77777777" w:rsidR="004633CB" w:rsidRPr="0092229A" w:rsidRDefault="004633CB" w:rsidP="00681C5F">
            <w:pPr>
              <w:keepNext/>
            </w:pPr>
          </w:p>
        </w:tc>
      </w:tr>
      <w:tr w:rsidR="00E7711B" w14:paraId="7BE79DFF" w14:textId="77777777" w:rsidTr="00681C5F">
        <w:trPr>
          <w:jc w:val="center"/>
        </w:trPr>
        <w:tc>
          <w:tcPr>
            <w:tcW w:w="4876" w:type="dxa"/>
            <w:hideMark/>
          </w:tcPr>
          <w:p w14:paraId="6F9C583F" w14:textId="77777777" w:rsidR="004633CB" w:rsidRPr="0092229A" w:rsidRDefault="009E2B7D" w:rsidP="00681C5F">
            <w:pPr>
              <w:pStyle w:val="ColumnHeading"/>
              <w:keepNext/>
            </w:pPr>
            <w:r>
              <w:t>Predlog resolucije</w:t>
            </w:r>
          </w:p>
        </w:tc>
        <w:tc>
          <w:tcPr>
            <w:tcW w:w="4876" w:type="dxa"/>
            <w:hideMark/>
          </w:tcPr>
          <w:p w14:paraId="5BF25D06" w14:textId="77777777" w:rsidR="004633CB" w:rsidRPr="0092229A" w:rsidRDefault="009E2B7D" w:rsidP="00681C5F">
            <w:pPr>
              <w:pStyle w:val="ColumnHeading"/>
              <w:keepNext/>
            </w:pPr>
            <w:r>
              <w:t>Predlog spremembe</w:t>
            </w:r>
          </w:p>
        </w:tc>
      </w:tr>
      <w:tr w:rsidR="00E7711B" w14:paraId="6B5B4949" w14:textId="77777777" w:rsidTr="00681C5F">
        <w:trPr>
          <w:jc w:val="center"/>
        </w:trPr>
        <w:tc>
          <w:tcPr>
            <w:tcW w:w="4876" w:type="dxa"/>
          </w:tcPr>
          <w:p w14:paraId="7FA53246" w14:textId="77777777" w:rsidR="004633CB" w:rsidRPr="0092229A" w:rsidRDefault="004633CB" w:rsidP="00681C5F">
            <w:pPr>
              <w:pStyle w:val="Normal6"/>
            </w:pPr>
          </w:p>
        </w:tc>
        <w:tc>
          <w:tcPr>
            <w:tcW w:w="4876" w:type="dxa"/>
            <w:hideMark/>
          </w:tcPr>
          <w:p w14:paraId="7F86A455" w14:textId="77777777" w:rsidR="004633CB" w:rsidRPr="0092229A" w:rsidRDefault="009E2B7D" w:rsidP="00681C5F">
            <w:pPr>
              <w:pStyle w:val="Normal6"/>
              <w:rPr>
                <w:szCs w:val="24"/>
              </w:rPr>
            </w:pPr>
            <w:r>
              <w:rPr>
                <w:b/>
                <w:i/>
              </w:rPr>
              <w:t>14a.</w:t>
            </w:r>
            <w:r>
              <w:rPr>
                <w:b/>
                <w:i/>
              </w:rPr>
              <w:tab/>
              <w:t>poziva Evropsko komisijo, naj od vseh držav članic zahteva, da sprejmejo nacionalne strategije za boj proti revščini s posebnimi kazalniki, zlasti glede revščine in socialne izključenosti otrok ter zagotovijo močno vlogo socialnih partnerjev in organizacij civilne družbe, da bi ljudem v stiski zagotovili dostop do osnovne zaščite in storitev, ki jih potrebujejo, ter obravnavali dejanske temeljne vzroke revščine;</w:t>
            </w:r>
          </w:p>
        </w:tc>
      </w:tr>
    </w:tbl>
    <w:p w14:paraId="281771D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67692AE" w14:textId="77777777" w:rsidR="004633CB" w:rsidRPr="0092229A" w:rsidRDefault="009E2B7D" w:rsidP="004633CB">
      <w:r w:rsidRPr="0089153A">
        <w:rPr>
          <w:rStyle w:val="HideTWBExt"/>
        </w:rPr>
        <w:t>&lt;/Amend&gt;</w:t>
      </w:r>
    </w:p>
    <w:p w14:paraId="2DE5EDA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380</w:t>
      </w:r>
      <w:r w:rsidRPr="0089153A">
        <w:rPr>
          <w:rStyle w:val="HideTWBExt"/>
          <w:b w:val="0"/>
        </w:rPr>
        <w:t>&lt;/NumAm&gt;</w:t>
      </w:r>
    </w:p>
    <w:p w14:paraId="68DC2F8F"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62196ABF" w14:textId="77777777" w:rsidR="004633CB" w:rsidRPr="0092229A" w:rsidRDefault="009E2B7D" w:rsidP="004633CB">
      <w:r w:rsidRPr="0089153A">
        <w:rPr>
          <w:rStyle w:val="HideTWBExt"/>
        </w:rPr>
        <w:t>&lt;/RepeatBlock-By&gt;</w:t>
      </w:r>
    </w:p>
    <w:p w14:paraId="04210D8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3101231" w14:textId="77777777" w:rsidR="004633CB" w:rsidRPr="0092229A" w:rsidRDefault="009E2B7D" w:rsidP="004633CB">
      <w:pPr>
        <w:pStyle w:val="NormalBold"/>
      </w:pPr>
      <w:r w:rsidRPr="0089153A">
        <w:rPr>
          <w:rStyle w:val="HideTWBExt"/>
          <w:b w:val="0"/>
        </w:rPr>
        <w:t>&lt;Article&gt;</w:t>
      </w:r>
      <w:r>
        <w:t>Odstavek 14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CA1E536" w14:textId="77777777" w:rsidTr="00681C5F">
        <w:trPr>
          <w:jc w:val="center"/>
        </w:trPr>
        <w:tc>
          <w:tcPr>
            <w:tcW w:w="9752" w:type="dxa"/>
            <w:gridSpan w:val="2"/>
          </w:tcPr>
          <w:p w14:paraId="1A968CBD" w14:textId="77777777" w:rsidR="004633CB" w:rsidRPr="0092229A" w:rsidRDefault="004633CB" w:rsidP="00681C5F">
            <w:pPr>
              <w:keepNext/>
            </w:pPr>
          </w:p>
        </w:tc>
      </w:tr>
      <w:tr w:rsidR="00E7711B" w14:paraId="2A84D308" w14:textId="77777777" w:rsidTr="00681C5F">
        <w:trPr>
          <w:jc w:val="center"/>
        </w:trPr>
        <w:tc>
          <w:tcPr>
            <w:tcW w:w="4876" w:type="dxa"/>
            <w:hideMark/>
          </w:tcPr>
          <w:p w14:paraId="09E31C17" w14:textId="77777777" w:rsidR="004633CB" w:rsidRPr="0092229A" w:rsidRDefault="009E2B7D" w:rsidP="00681C5F">
            <w:pPr>
              <w:pStyle w:val="ColumnHeading"/>
              <w:keepNext/>
            </w:pPr>
            <w:r>
              <w:t>Predlog resolucije</w:t>
            </w:r>
          </w:p>
        </w:tc>
        <w:tc>
          <w:tcPr>
            <w:tcW w:w="4876" w:type="dxa"/>
            <w:hideMark/>
          </w:tcPr>
          <w:p w14:paraId="68B95F2B" w14:textId="77777777" w:rsidR="004633CB" w:rsidRPr="0092229A" w:rsidRDefault="009E2B7D" w:rsidP="00681C5F">
            <w:pPr>
              <w:pStyle w:val="ColumnHeading"/>
              <w:keepNext/>
            </w:pPr>
            <w:r>
              <w:t>Predlog spremembe</w:t>
            </w:r>
          </w:p>
        </w:tc>
      </w:tr>
      <w:tr w:rsidR="00E7711B" w14:paraId="68829045" w14:textId="77777777" w:rsidTr="00681C5F">
        <w:trPr>
          <w:jc w:val="center"/>
        </w:trPr>
        <w:tc>
          <w:tcPr>
            <w:tcW w:w="4876" w:type="dxa"/>
          </w:tcPr>
          <w:p w14:paraId="44A0AEA6" w14:textId="77777777" w:rsidR="004633CB" w:rsidRPr="0092229A" w:rsidRDefault="004633CB" w:rsidP="00681C5F">
            <w:pPr>
              <w:pStyle w:val="Normal6"/>
            </w:pPr>
          </w:p>
        </w:tc>
        <w:tc>
          <w:tcPr>
            <w:tcW w:w="4876" w:type="dxa"/>
            <w:hideMark/>
          </w:tcPr>
          <w:p w14:paraId="635900DA" w14:textId="77777777" w:rsidR="004633CB" w:rsidRPr="0092229A" w:rsidRDefault="009E2B7D" w:rsidP="00681C5F">
            <w:pPr>
              <w:pStyle w:val="Normal6"/>
              <w:rPr>
                <w:szCs w:val="24"/>
              </w:rPr>
            </w:pPr>
            <w:r>
              <w:rPr>
                <w:b/>
                <w:i/>
              </w:rPr>
              <w:t>14a.</w:t>
            </w:r>
            <w:r>
              <w:rPr>
                <w:b/>
                <w:i/>
              </w:rPr>
              <w:tab/>
              <w:t>poudarja pomen zagotavljanja pravice do uživanja in ustvarjanja kulture ter odprave ekonomske, socialne in teritorialne diskriminacije pri dostopu do kulture; poziva države članice, naj priznajo in ovrednotijo družbeno vlogo kulturnih delavcev in njihovih struktur ter spodbujajo stalno izboljševanje njihovega usposabljanja in delovnih pogojev;</w:t>
            </w:r>
          </w:p>
        </w:tc>
      </w:tr>
    </w:tbl>
    <w:p w14:paraId="73E5A88A"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4C7FB18A" w14:textId="77777777" w:rsidR="004633CB" w:rsidRPr="0092229A" w:rsidRDefault="009E2B7D" w:rsidP="004633CB">
      <w:r w:rsidRPr="0089153A">
        <w:rPr>
          <w:rStyle w:val="HideTWBExt"/>
        </w:rPr>
        <w:t>&lt;/Amend&gt;</w:t>
      </w:r>
    </w:p>
    <w:p w14:paraId="59CADB4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381</w:t>
      </w:r>
      <w:r w:rsidRPr="0089153A">
        <w:rPr>
          <w:rStyle w:val="HideTWBExt"/>
          <w:b w:val="0"/>
        </w:rPr>
        <w:t>&lt;/NumAm&gt;</w:t>
      </w:r>
    </w:p>
    <w:p w14:paraId="564A9B44"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9153A">
        <w:rPr>
          <w:rStyle w:val="HideTWBExt"/>
          <w:b w:val="0"/>
        </w:rPr>
        <w:t>&lt;/Members&gt;</w:t>
      </w:r>
    </w:p>
    <w:p w14:paraId="07335832" w14:textId="77777777" w:rsidR="004633CB" w:rsidRPr="0092229A" w:rsidRDefault="009E2B7D" w:rsidP="004633CB">
      <w:r w:rsidRPr="0089153A">
        <w:rPr>
          <w:rStyle w:val="HideTWBExt"/>
        </w:rPr>
        <w:t>&lt;/RepeatBlock-By&gt;</w:t>
      </w:r>
    </w:p>
    <w:p w14:paraId="57CB3D7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B0307FB" w14:textId="77777777" w:rsidR="004633CB" w:rsidRPr="0092229A" w:rsidRDefault="009E2B7D" w:rsidP="004633CB">
      <w:pPr>
        <w:pStyle w:val="NormalBold"/>
      </w:pPr>
      <w:r w:rsidRPr="0089153A">
        <w:rPr>
          <w:rStyle w:val="HideTWBExt"/>
          <w:b w:val="0"/>
        </w:rPr>
        <w:t>&lt;Article&gt;</w:t>
      </w:r>
      <w:r>
        <w:t>Odstavek 14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1D8318A" w14:textId="77777777" w:rsidTr="00681C5F">
        <w:trPr>
          <w:jc w:val="center"/>
        </w:trPr>
        <w:tc>
          <w:tcPr>
            <w:tcW w:w="9752" w:type="dxa"/>
            <w:gridSpan w:val="2"/>
          </w:tcPr>
          <w:p w14:paraId="2E55EFAB" w14:textId="77777777" w:rsidR="004633CB" w:rsidRPr="0092229A" w:rsidRDefault="004633CB" w:rsidP="00681C5F">
            <w:pPr>
              <w:keepNext/>
            </w:pPr>
          </w:p>
        </w:tc>
      </w:tr>
      <w:tr w:rsidR="00E7711B" w14:paraId="0B2E4232" w14:textId="77777777" w:rsidTr="00681C5F">
        <w:trPr>
          <w:jc w:val="center"/>
        </w:trPr>
        <w:tc>
          <w:tcPr>
            <w:tcW w:w="4876" w:type="dxa"/>
            <w:hideMark/>
          </w:tcPr>
          <w:p w14:paraId="4DF13A5F" w14:textId="77777777" w:rsidR="004633CB" w:rsidRPr="0092229A" w:rsidRDefault="009E2B7D" w:rsidP="00681C5F">
            <w:pPr>
              <w:pStyle w:val="ColumnHeading"/>
              <w:keepNext/>
            </w:pPr>
            <w:r>
              <w:t>Predlog resolucije</w:t>
            </w:r>
          </w:p>
        </w:tc>
        <w:tc>
          <w:tcPr>
            <w:tcW w:w="4876" w:type="dxa"/>
            <w:hideMark/>
          </w:tcPr>
          <w:p w14:paraId="3A59340A" w14:textId="77777777" w:rsidR="004633CB" w:rsidRPr="0092229A" w:rsidRDefault="009E2B7D" w:rsidP="00681C5F">
            <w:pPr>
              <w:pStyle w:val="ColumnHeading"/>
              <w:keepNext/>
            </w:pPr>
            <w:r>
              <w:t>Predlog spremembe</w:t>
            </w:r>
          </w:p>
        </w:tc>
      </w:tr>
      <w:tr w:rsidR="00E7711B" w14:paraId="549DB3BD" w14:textId="77777777" w:rsidTr="00681C5F">
        <w:trPr>
          <w:jc w:val="center"/>
        </w:trPr>
        <w:tc>
          <w:tcPr>
            <w:tcW w:w="4876" w:type="dxa"/>
          </w:tcPr>
          <w:p w14:paraId="08AE347C" w14:textId="77777777" w:rsidR="004633CB" w:rsidRPr="0092229A" w:rsidRDefault="004633CB" w:rsidP="00681C5F">
            <w:pPr>
              <w:pStyle w:val="Normal6"/>
            </w:pPr>
          </w:p>
        </w:tc>
        <w:tc>
          <w:tcPr>
            <w:tcW w:w="4876" w:type="dxa"/>
            <w:hideMark/>
          </w:tcPr>
          <w:p w14:paraId="1E2034FE" w14:textId="77777777" w:rsidR="004633CB" w:rsidRPr="0092229A" w:rsidRDefault="009E2B7D" w:rsidP="00681C5F">
            <w:pPr>
              <w:pStyle w:val="Normal6"/>
              <w:rPr>
                <w:szCs w:val="24"/>
              </w:rPr>
            </w:pPr>
            <w:r>
              <w:rPr>
                <w:b/>
                <w:i/>
              </w:rPr>
              <w:t>14a.</w:t>
            </w:r>
            <w:r>
              <w:rPr>
                <w:b/>
                <w:i/>
              </w:rPr>
              <w:tab/>
              <w:t>ponovno poudarja, da morata biti zeleni in digitalni prehod socialno pravična in vključujoča; poziva, naj strategija EU za boj proti revščini vključuje ustrezne in ciljno usmerjene ukrepe, ki bodo krepili in dopolnjevali prizadevanja za pravični prehod ter zagotovili celovit pristop k odpravljanju socialnih in ekonomskih neenakosti;</w:t>
            </w:r>
          </w:p>
        </w:tc>
      </w:tr>
    </w:tbl>
    <w:p w14:paraId="41052DB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EB83120" w14:textId="77777777" w:rsidR="004633CB" w:rsidRPr="0092229A" w:rsidRDefault="009E2B7D" w:rsidP="004633CB">
      <w:r w:rsidRPr="0089153A">
        <w:rPr>
          <w:rStyle w:val="HideTWBExt"/>
        </w:rPr>
        <w:t>&lt;/Amend&gt;</w:t>
      </w:r>
    </w:p>
    <w:p w14:paraId="7B41A2C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382</w:t>
      </w:r>
      <w:r w:rsidRPr="0089153A">
        <w:rPr>
          <w:rStyle w:val="HideTWBExt"/>
          <w:b w:val="0"/>
        </w:rPr>
        <w:t>&lt;/NumAm&gt;</w:t>
      </w:r>
    </w:p>
    <w:p w14:paraId="200F1D7D"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7EEB12DB" w14:textId="77777777" w:rsidR="004633CB" w:rsidRPr="0092229A" w:rsidRDefault="009E2B7D" w:rsidP="004633CB">
      <w:r w:rsidRPr="0089153A">
        <w:rPr>
          <w:rStyle w:val="HideTWBExt"/>
        </w:rPr>
        <w:t>&lt;/RepeatBlock-By&gt;</w:t>
      </w:r>
    </w:p>
    <w:p w14:paraId="1B3F6295"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9B5ADE4" w14:textId="77777777" w:rsidR="004633CB" w:rsidRPr="0092229A" w:rsidRDefault="009E2B7D" w:rsidP="004633CB">
      <w:pPr>
        <w:pStyle w:val="NormalBold"/>
      </w:pPr>
      <w:r w:rsidRPr="0089153A">
        <w:rPr>
          <w:rStyle w:val="HideTWBExt"/>
          <w:b w:val="0"/>
        </w:rPr>
        <w:t>&lt;Article&gt;</w:t>
      </w:r>
      <w:r>
        <w:t>Odstavek 14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C80B4A5" w14:textId="77777777" w:rsidTr="00681C5F">
        <w:trPr>
          <w:jc w:val="center"/>
        </w:trPr>
        <w:tc>
          <w:tcPr>
            <w:tcW w:w="9752" w:type="dxa"/>
            <w:gridSpan w:val="2"/>
          </w:tcPr>
          <w:p w14:paraId="79DCF3C5" w14:textId="77777777" w:rsidR="004633CB" w:rsidRPr="0092229A" w:rsidRDefault="004633CB" w:rsidP="00681C5F">
            <w:pPr>
              <w:keepNext/>
            </w:pPr>
          </w:p>
        </w:tc>
      </w:tr>
      <w:tr w:rsidR="00E7711B" w14:paraId="1F53AC0D" w14:textId="77777777" w:rsidTr="00681C5F">
        <w:trPr>
          <w:jc w:val="center"/>
        </w:trPr>
        <w:tc>
          <w:tcPr>
            <w:tcW w:w="4876" w:type="dxa"/>
            <w:hideMark/>
          </w:tcPr>
          <w:p w14:paraId="609EDCF4" w14:textId="77777777" w:rsidR="004633CB" w:rsidRPr="0092229A" w:rsidRDefault="009E2B7D" w:rsidP="00681C5F">
            <w:pPr>
              <w:pStyle w:val="ColumnHeading"/>
              <w:keepNext/>
            </w:pPr>
            <w:r>
              <w:t>Predlog resolucije</w:t>
            </w:r>
          </w:p>
        </w:tc>
        <w:tc>
          <w:tcPr>
            <w:tcW w:w="4876" w:type="dxa"/>
            <w:hideMark/>
          </w:tcPr>
          <w:p w14:paraId="498F73A0" w14:textId="77777777" w:rsidR="004633CB" w:rsidRPr="0092229A" w:rsidRDefault="009E2B7D" w:rsidP="00681C5F">
            <w:pPr>
              <w:pStyle w:val="ColumnHeading"/>
              <w:keepNext/>
            </w:pPr>
            <w:r>
              <w:t>Predlog spremembe</w:t>
            </w:r>
          </w:p>
        </w:tc>
      </w:tr>
      <w:tr w:rsidR="00E7711B" w14:paraId="016CA8A9" w14:textId="77777777" w:rsidTr="00681C5F">
        <w:trPr>
          <w:jc w:val="center"/>
        </w:trPr>
        <w:tc>
          <w:tcPr>
            <w:tcW w:w="4876" w:type="dxa"/>
          </w:tcPr>
          <w:p w14:paraId="67FC29EA" w14:textId="77777777" w:rsidR="004633CB" w:rsidRPr="0092229A" w:rsidRDefault="004633CB" w:rsidP="00681C5F">
            <w:pPr>
              <w:pStyle w:val="Normal6"/>
            </w:pPr>
          </w:p>
        </w:tc>
        <w:tc>
          <w:tcPr>
            <w:tcW w:w="4876" w:type="dxa"/>
            <w:hideMark/>
          </w:tcPr>
          <w:p w14:paraId="4FE0E2E1" w14:textId="77777777" w:rsidR="004633CB" w:rsidRPr="0092229A" w:rsidRDefault="009E2B7D" w:rsidP="00681C5F">
            <w:pPr>
              <w:pStyle w:val="Normal6"/>
              <w:rPr>
                <w:szCs w:val="24"/>
              </w:rPr>
            </w:pPr>
            <w:r>
              <w:rPr>
                <w:b/>
                <w:i/>
              </w:rPr>
              <w:t>14a.</w:t>
            </w:r>
            <w:r>
              <w:rPr>
                <w:b/>
                <w:i/>
              </w:rPr>
              <w:tab/>
              <w:t>to bi moralo vključevati krepitev vloge, usposabljanja in delovnih pogojev socialnih delavcev in strokovnjakov za terensko delo v skupnosti, ki posameznikom in družinam v ranljivem položaju zagotavljajo podporo na prvi črti;</w:t>
            </w:r>
          </w:p>
        </w:tc>
      </w:tr>
    </w:tbl>
    <w:p w14:paraId="408F037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9856658" w14:textId="77777777" w:rsidR="004633CB" w:rsidRPr="0092229A" w:rsidRDefault="009E2B7D" w:rsidP="004633CB">
      <w:r w:rsidRPr="0089153A">
        <w:rPr>
          <w:rStyle w:val="HideTWBExt"/>
        </w:rPr>
        <w:t>&lt;/Amend&gt;</w:t>
      </w:r>
    </w:p>
    <w:p w14:paraId="1DB4090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383</w:t>
      </w:r>
      <w:r w:rsidRPr="0089153A">
        <w:rPr>
          <w:rStyle w:val="HideTWBExt"/>
          <w:b w:val="0"/>
        </w:rPr>
        <w:t>&lt;/NumAm&gt;</w:t>
      </w:r>
    </w:p>
    <w:p w14:paraId="1ECBEB5A" w14:textId="77777777" w:rsidR="004633CB" w:rsidRPr="0092229A" w:rsidRDefault="009E2B7D" w:rsidP="004633CB">
      <w:pPr>
        <w:pStyle w:val="NormalBold"/>
      </w:pPr>
      <w:r w:rsidRPr="0089153A">
        <w:rPr>
          <w:rStyle w:val="HideTWBExt"/>
          <w:b w:val="0"/>
        </w:rPr>
        <w:t>&lt;RepeatBlock-By&gt;&lt;Members&gt;</w:t>
      </w:r>
      <w:r>
        <w:t>Liesbet Sommen</w:t>
      </w:r>
      <w:r w:rsidRPr="0089153A">
        <w:rPr>
          <w:rStyle w:val="HideTWBExt"/>
          <w:b w:val="0"/>
        </w:rPr>
        <w:t>&lt;/Members&gt;</w:t>
      </w:r>
    </w:p>
    <w:p w14:paraId="101094F2" w14:textId="77777777" w:rsidR="004633CB" w:rsidRPr="0092229A" w:rsidRDefault="009E2B7D" w:rsidP="004633CB">
      <w:r w:rsidRPr="0089153A">
        <w:rPr>
          <w:rStyle w:val="HideTWBExt"/>
        </w:rPr>
        <w:t>&lt;/RepeatBlock-By&gt;</w:t>
      </w:r>
    </w:p>
    <w:p w14:paraId="672EB2B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58A4C01" w14:textId="77777777" w:rsidR="004633CB" w:rsidRPr="0092229A" w:rsidRDefault="009E2B7D" w:rsidP="004633CB">
      <w:pPr>
        <w:pStyle w:val="NormalBold"/>
      </w:pPr>
      <w:r w:rsidRPr="0089153A">
        <w:rPr>
          <w:rStyle w:val="HideTWBExt"/>
          <w:b w:val="0"/>
        </w:rPr>
        <w:t>&lt;Article&gt;</w:t>
      </w:r>
      <w:r>
        <w:t>Odstavek 14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154AD09" w14:textId="77777777" w:rsidTr="00681C5F">
        <w:trPr>
          <w:jc w:val="center"/>
        </w:trPr>
        <w:tc>
          <w:tcPr>
            <w:tcW w:w="9752" w:type="dxa"/>
            <w:gridSpan w:val="2"/>
          </w:tcPr>
          <w:p w14:paraId="25928713" w14:textId="77777777" w:rsidR="004633CB" w:rsidRPr="0092229A" w:rsidRDefault="004633CB" w:rsidP="00681C5F">
            <w:pPr>
              <w:keepNext/>
            </w:pPr>
          </w:p>
        </w:tc>
      </w:tr>
      <w:tr w:rsidR="00E7711B" w14:paraId="7D318E98" w14:textId="77777777" w:rsidTr="00681C5F">
        <w:trPr>
          <w:jc w:val="center"/>
        </w:trPr>
        <w:tc>
          <w:tcPr>
            <w:tcW w:w="4876" w:type="dxa"/>
            <w:hideMark/>
          </w:tcPr>
          <w:p w14:paraId="287EF089" w14:textId="77777777" w:rsidR="004633CB" w:rsidRPr="0092229A" w:rsidRDefault="009E2B7D" w:rsidP="00681C5F">
            <w:pPr>
              <w:pStyle w:val="ColumnHeading"/>
              <w:keepNext/>
            </w:pPr>
            <w:r>
              <w:t>Predlog resolucije</w:t>
            </w:r>
          </w:p>
        </w:tc>
        <w:tc>
          <w:tcPr>
            <w:tcW w:w="4876" w:type="dxa"/>
            <w:hideMark/>
          </w:tcPr>
          <w:p w14:paraId="28DE8F70" w14:textId="77777777" w:rsidR="004633CB" w:rsidRPr="0092229A" w:rsidRDefault="009E2B7D" w:rsidP="00681C5F">
            <w:pPr>
              <w:pStyle w:val="ColumnHeading"/>
              <w:keepNext/>
            </w:pPr>
            <w:r>
              <w:t>Predlog spremembe</w:t>
            </w:r>
          </w:p>
        </w:tc>
      </w:tr>
      <w:tr w:rsidR="00E7711B" w14:paraId="262A147E" w14:textId="77777777" w:rsidTr="00681C5F">
        <w:trPr>
          <w:jc w:val="center"/>
        </w:trPr>
        <w:tc>
          <w:tcPr>
            <w:tcW w:w="4876" w:type="dxa"/>
          </w:tcPr>
          <w:p w14:paraId="713849AD" w14:textId="77777777" w:rsidR="004633CB" w:rsidRPr="0092229A" w:rsidRDefault="004633CB" w:rsidP="00681C5F">
            <w:pPr>
              <w:pStyle w:val="Normal6"/>
            </w:pPr>
          </w:p>
        </w:tc>
        <w:tc>
          <w:tcPr>
            <w:tcW w:w="4876" w:type="dxa"/>
            <w:hideMark/>
          </w:tcPr>
          <w:p w14:paraId="176F5C06" w14:textId="77777777" w:rsidR="004633CB" w:rsidRPr="0092229A" w:rsidRDefault="009E2B7D" w:rsidP="00681C5F">
            <w:pPr>
              <w:pStyle w:val="Normal6"/>
              <w:rPr>
                <w:szCs w:val="24"/>
              </w:rPr>
            </w:pPr>
            <w:r>
              <w:rPr>
                <w:b/>
                <w:i/>
              </w:rPr>
              <w:t>14a.</w:t>
            </w:r>
            <w:r>
              <w:rPr>
                <w:b/>
                <w:i/>
              </w:rPr>
              <w:tab/>
              <w:t>poziva Komisijo in države članice, naj razvijejo in izvajajo skupne in usklajene ukrepe za spodbujanje zdravega načina življenja in dostop do zdrave prehrane za ljudi, ki živijo v revščini;</w:t>
            </w:r>
          </w:p>
        </w:tc>
      </w:tr>
    </w:tbl>
    <w:p w14:paraId="3760F619"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DCDEC22" w14:textId="77777777" w:rsidR="004633CB" w:rsidRPr="0092229A" w:rsidRDefault="009E2B7D" w:rsidP="004633CB">
      <w:r w:rsidRPr="0089153A">
        <w:rPr>
          <w:rStyle w:val="HideTWBExt"/>
        </w:rPr>
        <w:t>&lt;/Amend&gt;</w:t>
      </w:r>
    </w:p>
    <w:p w14:paraId="7FE8A00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384</w:t>
      </w:r>
      <w:r w:rsidRPr="0089153A">
        <w:rPr>
          <w:rStyle w:val="HideTWBExt"/>
          <w:b w:val="0"/>
        </w:rPr>
        <w:t>&lt;/NumAm&gt;</w:t>
      </w:r>
    </w:p>
    <w:p w14:paraId="1A5017EB"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0DB25117" w14:textId="77777777" w:rsidR="004633CB" w:rsidRPr="0092229A" w:rsidRDefault="009E2B7D" w:rsidP="004633CB">
      <w:r w:rsidRPr="0089153A">
        <w:rPr>
          <w:rStyle w:val="HideTWBExt"/>
        </w:rPr>
        <w:t>&lt;/RepeatBlock-By&gt;</w:t>
      </w:r>
    </w:p>
    <w:p w14:paraId="0CDD941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B87A4DB" w14:textId="77777777" w:rsidR="004633CB" w:rsidRPr="0092229A" w:rsidRDefault="009E2B7D" w:rsidP="004633CB">
      <w:pPr>
        <w:pStyle w:val="NormalBold"/>
      </w:pPr>
      <w:r w:rsidRPr="0089153A">
        <w:rPr>
          <w:rStyle w:val="HideTWBExt"/>
          <w:b w:val="0"/>
        </w:rPr>
        <w:t>&lt;Article&gt;</w:t>
      </w:r>
      <w:r>
        <w:t>Pododstavek 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AD7D534" w14:textId="77777777" w:rsidTr="00681C5F">
        <w:trPr>
          <w:jc w:val="center"/>
        </w:trPr>
        <w:tc>
          <w:tcPr>
            <w:tcW w:w="9752" w:type="dxa"/>
            <w:gridSpan w:val="2"/>
          </w:tcPr>
          <w:p w14:paraId="0DCC1F42" w14:textId="77777777" w:rsidR="004633CB" w:rsidRPr="0092229A" w:rsidRDefault="004633CB" w:rsidP="00681C5F">
            <w:pPr>
              <w:keepNext/>
            </w:pPr>
          </w:p>
        </w:tc>
      </w:tr>
      <w:tr w:rsidR="00E7711B" w14:paraId="25CD31C0" w14:textId="77777777" w:rsidTr="00681C5F">
        <w:trPr>
          <w:jc w:val="center"/>
        </w:trPr>
        <w:tc>
          <w:tcPr>
            <w:tcW w:w="4876" w:type="dxa"/>
            <w:hideMark/>
          </w:tcPr>
          <w:p w14:paraId="751B2EDD" w14:textId="77777777" w:rsidR="004633CB" w:rsidRPr="0092229A" w:rsidRDefault="009E2B7D" w:rsidP="00681C5F">
            <w:pPr>
              <w:pStyle w:val="ColumnHeading"/>
              <w:keepNext/>
            </w:pPr>
            <w:r>
              <w:t>Predlog resolucije</w:t>
            </w:r>
          </w:p>
        </w:tc>
        <w:tc>
          <w:tcPr>
            <w:tcW w:w="4876" w:type="dxa"/>
            <w:hideMark/>
          </w:tcPr>
          <w:p w14:paraId="2EE1C19B" w14:textId="77777777" w:rsidR="004633CB" w:rsidRPr="0092229A" w:rsidRDefault="009E2B7D" w:rsidP="00681C5F">
            <w:pPr>
              <w:pStyle w:val="ColumnHeading"/>
              <w:keepNext/>
            </w:pPr>
            <w:r>
              <w:t>Predlog spremembe</w:t>
            </w:r>
          </w:p>
        </w:tc>
      </w:tr>
      <w:tr w:rsidR="00E7711B" w14:paraId="464962F7" w14:textId="77777777" w:rsidTr="00681C5F">
        <w:trPr>
          <w:jc w:val="center"/>
        </w:trPr>
        <w:tc>
          <w:tcPr>
            <w:tcW w:w="4876" w:type="dxa"/>
          </w:tcPr>
          <w:p w14:paraId="4BFA4F71" w14:textId="77777777" w:rsidR="004633CB" w:rsidRPr="0092229A" w:rsidRDefault="004633CB" w:rsidP="00681C5F">
            <w:pPr>
              <w:pStyle w:val="Normal6"/>
            </w:pPr>
          </w:p>
        </w:tc>
        <w:tc>
          <w:tcPr>
            <w:tcW w:w="4876" w:type="dxa"/>
            <w:hideMark/>
          </w:tcPr>
          <w:p w14:paraId="5CC680D5" w14:textId="77777777" w:rsidR="004633CB" w:rsidRPr="0092229A" w:rsidRDefault="009E2B7D" w:rsidP="00681C5F">
            <w:pPr>
              <w:pStyle w:val="Normal6"/>
              <w:rPr>
                <w:szCs w:val="24"/>
              </w:rPr>
            </w:pPr>
            <w:r>
              <w:rPr>
                <w:b/>
                <w:i/>
              </w:rPr>
              <w:t>Boj proti revščini na podeželju</w:t>
            </w:r>
          </w:p>
        </w:tc>
      </w:tr>
    </w:tbl>
    <w:p w14:paraId="086673A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D70746F" w14:textId="77777777" w:rsidR="004633CB" w:rsidRPr="0092229A" w:rsidRDefault="009E2B7D" w:rsidP="004633CB">
      <w:r w:rsidRPr="0089153A">
        <w:rPr>
          <w:rStyle w:val="HideTWBExt"/>
        </w:rPr>
        <w:t>&lt;/Amend&gt;</w:t>
      </w:r>
    </w:p>
    <w:p w14:paraId="3E2FB63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385</w:t>
      </w:r>
      <w:r w:rsidRPr="0089153A">
        <w:rPr>
          <w:rStyle w:val="HideTWBExt"/>
          <w:b w:val="0"/>
        </w:rPr>
        <w:t>&lt;/NumAm&gt;</w:t>
      </w:r>
    </w:p>
    <w:p w14:paraId="476D56E8"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48ABEBB5" w14:textId="77777777" w:rsidR="004633CB" w:rsidRPr="0092229A" w:rsidRDefault="009E2B7D" w:rsidP="004633CB">
      <w:r w:rsidRPr="0089153A">
        <w:rPr>
          <w:rStyle w:val="HideTWBExt"/>
        </w:rPr>
        <w:t>&lt;/RepeatBlock-By&gt;</w:t>
      </w:r>
    </w:p>
    <w:p w14:paraId="067E480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59E4D79" w14:textId="77777777" w:rsidR="004633CB" w:rsidRPr="0092229A" w:rsidRDefault="009E2B7D" w:rsidP="004633CB">
      <w:pPr>
        <w:pStyle w:val="NormalBold"/>
      </w:pPr>
      <w:r w:rsidRPr="0089153A">
        <w:rPr>
          <w:rStyle w:val="HideTWBExt"/>
          <w:b w:val="0"/>
        </w:rPr>
        <w:t>&lt;Article&gt;</w:t>
      </w:r>
      <w:r>
        <w:t>Odstavek 14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84279C1" w14:textId="77777777" w:rsidTr="00681C5F">
        <w:trPr>
          <w:jc w:val="center"/>
        </w:trPr>
        <w:tc>
          <w:tcPr>
            <w:tcW w:w="9752" w:type="dxa"/>
            <w:gridSpan w:val="2"/>
          </w:tcPr>
          <w:p w14:paraId="150EEA62" w14:textId="77777777" w:rsidR="004633CB" w:rsidRPr="0092229A" w:rsidRDefault="004633CB" w:rsidP="00681C5F">
            <w:pPr>
              <w:keepNext/>
            </w:pPr>
          </w:p>
        </w:tc>
      </w:tr>
      <w:tr w:rsidR="00E7711B" w14:paraId="5C390CB2" w14:textId="77777777" w:rsidTr="00681C5F">
        <w:trPr>
          <w:jc w:val="center"/>
        </w:trPr>
        <w:tc>
          <w:tcPr>
            <w:tcW w:w="4876" w:type="dxa"/>
            <w:hideMark/>
          </w:tcPr>
          <w:p w14:paraId="2945DE3F" w14:textId="77777777" w:rsidR="004633CB" w:rsidRPr="0092229A" w:rsidRDefault="009E2B7D" w:rsidP="00681C5F">
            <w:pPr>
              <w:pStyle w:val="ColumnHeading"/>
              <w:keepNext/>
            </w:pPr>
            <w:r>
              <w:t>Predlog resolucije</w:t>
            </w:r>
          </w:p>
        </w:tc>
        <w:tc>
          <w:tcPr>
            <w:tcW w:w="4876" w:type="dxa"/>
            <w:hideMark/>
          </w:tcPr>
          <w:p w14:paraId="786BD78C" w14:textId="77777777" w:rsidR="004633CB" w:rsidRPr="0092229A" w:rsidRDefault="009E2B7D" w:rsidP="00681C5F">
            <w:pPr>
              <w:pStyle w:val="ColumnHeading"/>
              <w:keepNext/>
            </w:pPr>
            <w:r>
              <w:t>Predlog spremembe</w:t>
            </w:r>
          </w:p>
        </w:tc>
      </w:tr>
      <w:tr w:rsidR="00E7711B" w14:paraId="6C00D459" w14:textId="77777777" w:rsidTr="00681C5F">
        <w:trPr>
          <w:jc w:val="center"/>
        </w:trPr>
        <w:tc>
          <w:tcPr>
            <w:tcW w:w="4876" w:type="dxa"/>
          </w:tcPr>
          <w:p w14:paraId="13A8E5CE" w14:textId="77777777" w:rsidR="004633CB" w:rsidRPr="0092229A" w:rsidRDefault="004633CB" w:rsidP="00681C5F">
            <w:pPr>
              <w:pStyle w:val="Normal6"/>
            </w:pPr>
          </w:p>
        </w:tc>
        <w:tc>
          <w:tcPr>
            <w:tcW w:w="4876" w:type="dxa"/>
            <w:hideMark/>
          </w:tcPr>
          <w:p w14:paraId="5184BAD8" w14:textId="77777777" w:rsidR="004633CB" w:rsidRPr="0092229A" w:rsidRDefault="009E2B7D" w:rsidP="00681C5F">
            <w:pPr>
              <w:pStyle w:val="Normal6"/>
              <w:rPr>
                <w:szCs w:val="24"/>
              </w:rPr>
            </w:pPr>
            <w:r>
              <w:rPr>
                <w:b/>
                <w:i/>
              </w:rPr>
              <w:t>14b.</w:t>
            </w:r>
            <w:r>
              <w:rPr>
                <w:b/>
                <w:i/>
              </w:rPr>
              <w:tab/>
              <w:t>meni, da zaradi pomanjkanja finančnih sredstev nihče ne sme biti prikrajšan za dostop do pravnega varstva, saj gre za temeljno pravico; poziva države članice, naj zagotovijo, da pravni stroški in merila za upravičenost do pravne pomoči ne bodo dejavniki, ki bi onemogočali dostop do pravnega varstva iz ekonomskih razlogov, zlasti za ljudi, ki živijo v revščini;</w:t>
            </w:r>
          </w:p>
        </w:tc>
      </w:tr>
    </w:tbl>
    <w:p w14:paraId="76DF390A"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6C9C253F" w14:textId="77777777" w:rsidR="004633CB" w:rsidRPr="0092229A" w:rsidRDefault="009E2B7D" w:rsidP="004633CB">
      <w:r w:rsidRPr="0089153A">
        <w:rPr>
          <w:rStyle w:val="HideTWBExt"/>
        </w:rPr>
        <w:t>&lt;/Amend&gt;</w:t>
      </w:r>
    </w:p>
    <w:p w14:paraId="3D4DE26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386</w:t>
      </w:r>
      <w:r w:rsidRPr="0089153A">
        <w:rPr>
          <w:rStyle w:val="HideTWBExt"/>
          <w:b w:val="0"/>
        </w:rPr>
        <w:t>&lt;/NumAm&gt;</w:t>
      </w:r>
    </w:p>
    <w:p w14:paraId="6FF2DD95" w14:textId="77777777" w:rsidR="004633CB" w:rsidRPr="0092229A" w:rsidRDefault="009E2B7D" w:rsidP="004633CB">
      <w:pPr>
        <w:pStyle w:val="NormalBold"/>
      </w:pPr>
      <w:r w:rsidRPr="0089153A">
        <w:rPr>
          <w:rStyle w:val="HideTWBExt"/>
          <w:b w:val="0"/>
        </w:rPr>
        <w:t>&lt;RepeatBlock-By&gt;&lt;Members&gt;</w:t>
      </w:r>
      <w:r>
        <w:t>Liesbet Sommen</w:t>
      </w:r>
      <w:r w:rsidRPr="0089153A">
        <w:rPr>
          <w:rStyle w:val="HideTWBExt"/>
          <w:b w:val="0"/>
        </w:rPr>
        <w:t>&lt;/Members&gt;</w:t>
      </w:r>
    </w:p>
    <w:p w14:paraId="532B935D" w14:textId="77777777" w:rsidR="004633CB" w:rsidRPr="0092229A" w:rsidRDefault="009E2B7D" w:rsidP="004633CB">
      <w:r w:rsidRPr="0089153A">
        <w:rPr>
          <w:rStyle w:val="HideTWBExt"/>
        </w:rPr>
        <w:t>&lt;/RepeatBlock-By&gt;</w:t>
      </w:r>
    </w:p>
    <w:p w14:paraId="49C148E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71691E6" w14:textId="77777777" w:rsidR="004633CB" w:rsidRPr="0092229A" w:rsidRDefault="009E2B7D" w:rsidP="004633CB">
      <w:pPr>
        <w:pStyle w:val="NormalBold"/>
      </w:pPr>
      <w:r w:rsidRPr="0089153A">
        <w:rPr>
          <w:rStyle w:val="HideTWBExt"/>
          <w:b w:val="0"/>
        </w:rPr>
        <w:t>&lt;Article&gt;</w:t>
      </w:r>
      <w:r>
        <w:t>Odstavek 14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565B06B" w14:textId="77777777" w:rsidTr="00681C5F">
        <w:trPr>
          <w:jc w:val="center"/>
        </w:trPr>
        <w:tc>
          <w:tcPr>
            <w:tcW w:w="9752" w:type="dxa"/>
            <w:gridSpan w:val="2"/>
          </w:tcPr>
          <w:p w14:paraId="57E7DF13" w14:textId="77777777" w:rsidR="004633CB" w:rsidRPr="0092229A" w:rsidRDefault="004633CB" w:rsidP="00681C5F">
            <w:pPr>
              <w:keepNext/>
            </w:pPr>
          </w:p>
        </w:tc>
      </w:tr>
      <w:tr w:rsidR="00E7711B" w14:paraId="6098D9C9" w14:textId="77777777" w:rsidTr="00681C5F">
        <w:trPr>
          <w:jc w:val="center"/>
        </w:trPr>
        <w:tc>
          <w:tcPr>
            <w:tcW w:w="4876" w:type="dxa"/>
            <w:hideMark/>
          </w:tcPr>
          <w:p w14:paraId="592DF4E0" w14:textId="77777777" w:rsidR="004633CB" w:rsidRPr="0092229A" w:rsidRDefault="009E2B7D" w:rsidP="00681C5F">
            <w:pPr>
              <w:pStyle w:val="ColumnHeading"/>
              <w:keepNext/>
            </w:pPr>
            <w:r>
              <w:t>Predlog resolucije</w:t>
            </w:r>
          </w:p>
        </w:tc>
        <w:tc>
          <w:tcPr>
            <w:tcW w:w="4876" w:type="dxa"/>
            <w:hideMark/>
          </w:tcPr>
          <w:p w14:paraId="531826E4" w14:textId="77777777" w:rsidR="004633CB" w:rsidRPr="0092229A" w:rsidRDefault="009E2B7D" w:rsidP="00681C5F">
            <w:pPr>
              <w:pStyle w:val="ColumnHeading"/>
              <w:keepNext/>
            </w:pPr>
            <w:r>
              <w:t>Predlog spremembe</w:t>
            </w:r>
          </w:p>
        </w:tc>
      </w:tr>
      <w:tr w:rsidR="00E7711B" w14:paraId="7E01B433" w14:textId="77777777" w:rsidTr="00681C5F">
        <w:trPr>
          <w:jc w:val="center"/>
        </w:trPr>
        <w:tc>
          <w:tcPr>
            <w:tcW w:w="4876" w:type="dxa"/>
          </w:tcPr>
          <w:p w14:paraId="62E7CF81" w14:textId="77777777" w:rsidR="004633CB" w:rsidRPr="0092229A" w:rsidRDefault="004633CB" w:rsidP="00681C5F">
            <w:pPr>
              <w:pStyle w:val="Normal6"/>
            </w:pPr>
          </w:p>
        </w:tc>
        <w:tc>
          <w:tcPr>
            <w:tcW w:w="4876" w:type="dxa"/>
            <w:hideMark/>
          </w:tcPr>
          <w:p w14:paraId="72107FBF" w14:textId="77777777" w:rsidR="004633CB" w:rsidRPr="0092229A" w:rsidRDefault="009E2B7D" w:rsidP="00681C5F">
            <w:pPr>
              <w:pStyle w:val="Normal6"/>
              <w:rPr>
                <w:szCs w:val="24"/>
              </w:rPr>
            </w:pPr>
            <w:r>
              <w:rPr>
                <w:b/>
                <w:i/>
              </w:rPr>
              <w:t>14b.</w:t>
            </w:r>
            <w:r>
              <w:rPr>
                <w:b/>
                <w:i/>
              </w:rPr>
              <w:tab/>
              <w:t>poziva Komisijo in države članice, naj spodbujajo zdravo in aktivno staranje z razvojem celostnega akcijskega načrta, osredotočenega na preventivno zdravstveno varstvo, spremljanje zdravega staranja med ranljivimi skupinami in ustvarjanje priložnosti za aktivno sodelovanje starejših v projektih skupnosti in na trgu dela;</w:t>
            </w:r>
          </w:p>
        </w:tc>
      </w:tr>
    </w:tbl>
    <w:p w14:paraId="226B056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EBC455E" w14:textId="77777777" w:rsidR="004633CB" w:rsidRPr="0092229A" w:rsidRDefault="009E2B7D" w:rsidP="004633CB">
      <w:r w:rsidRPr="0089153A">
        <w:rPr>
          <w:rStyle w:val="HideTWBExt"/>
        </w:rPr>
        <w:t>&lt;/Amend&gt;</w:t>
      </w:r>
    </w:p>
    <w:p w14:paraId="17BE236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387</w:t>
      </w:r>
      <w:r w:rsidRPr="0089153A">
        <w:rPr>
          <w:rStyle w:val="HideTWBExt"/>
          <w:b w:val="0"/>
        </w:rPr>
        <w:t>&lt;/NumAm&gt;</w:t>
      </w:r>
    </w:p>
    <w:p w14:paraId="7460205E"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26C6B813"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3090898B" w14:textId="77777777" w:rsidR="004633CB" w:rsidRPr="0092229A" w:rsidRDefault="009E2B7D" w:rsidP="004633CB">
      <w:r w:rsidRPr="0089153A">
        <w:rPr>
          <w:rStyle w:val="HideTWBExt"/>
        </w:rPr>
        <w:t>&lt;/RepeatBlock-By&gt;</w:t>
      </w:r>
    </w:p>
    <w:p w14:paraId="33F96EC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31B23CF" w14:textId="77777777" w:rsidR="004633CB" w:rsidRPr="0092229A" w:rsidRDefault="009E2B7D" w:rsidP="004633CB">
      <w:pPr>
        <w:pStyle w:val="NormalBold"/>
      </w:pPr>
      <w:r w:rsidRPr="0089153A">
        <w:rPr>
          <w:rStyle w:val="HideTWBExt"/>
          <w:b w:val="0"/>
        </w:rPr>
        <w:t>&lt;Article&gt;</w:t>
      </w:r>
      <w:r>
        <w:t>Odstavek 14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ADA8FEB" w14:textId="77777777" w:rsidTr="00681C5F">
        <w:trPr>
          <w:jc w:val="center"/>
        </w:trPr>
        <w:tc>
          <w:tcPr>
            <w:tcW w:w="9752" w:type="dxa"/>
            <w:gridSpan w:val="2"/>
          </w:tcPr>
          <w:p w14:paraId="43395E11" w14:textId="77777777" w:rsidR="004633CB" w:rsidRPr="0092229A" w:rsidRDefault="004633CB" w:rsidP="00681C5F">
            <w:pPr>
              <w:keepNext/>
            </w:pPr>
          </w:p>
        </w:tc>
      </w:tr>
      <w:tr w:rsidR="00E7711B" w14:paraId="4B125EA8" w14:textId="77777777" w:rsidTr="00681C5F">
        <w:trPr>
          <w:jc w:val="center"/>
        </w:trPr>
        <w:tc>
          <w:tcPr>
            <w:tcW w:w="4876" w:type="dxa"/>
            <w:hideMark/>
          </w:tcPr>
          <w:p w14:paraId="7DCFD766" w14:textId="77777777" w:rsidR="004633CB" w:rsidRPr="0092229A" w:rsidRDefault="009E2B7D" w:rsidP="00681C5F">
            <w:pPr>
              <w:pStyle w:val="ColumnHeading"/>
              <w:keepNext/>
            </w:pPr>
            <w:r>
              <w:t>Predlog resolucije</w:t>
            </w:r>
          </w:p>
        </w:tc>
        <w:tc>
          <w:tcPr>
            <w:tcW w:w="4876" w:type="dxa"/>
            <w:hideMark/>
          </w:tcPr>
          <w:p w14:paraId="29876AA1" w14:textId="77777777" w:rsidR="004633CB" w:rsidRPr="0092229A" w:rsidRDefault="009E2B7D" w:rsidP="00681C5F">
            <w:pPr>
              <w:pStyle w:val="ColumnHeading"/>
              <w:keepNext/>
            </w:pPr>
            <w:r>
              <w:t>Predlog spremembe</w:t>
            </w:r>
          </w:p>
        </w:tc>
      </w:tr>
      <w:tr w:rsidR="00E7711B" w14:paraId="0DDB38F3" w14:textId="77777777" w:rsidTr="00681C5F">
        <w:trPr>
          <w:jc w:val="center"/>
        </w:trPr>
        <w:tc>
          <w:tcPr>
            <w:tcW w:w="4876" w:type="dxa"/>
          </w:tcPr>
          <w:p w14:paraId="1AC62767" w14:textId="77777777" w:rsidR="004633CB" w:rsidRPr="0092229A" w:rsidRDefault="004633CB" w:rsidP="00681C5F">
            <w:pPr>
              <w:pStyle w:val="Normal6"/>
            </w:pPr>
          </w:p>
        </w:tc>
        <w:tc>
          <w:tcPr>
            <w:tcW w:w="4876" w:type="dxa"/>
            <w:hideMark/>
          </w:tcPr>
          <w:p w14:paraId="3EE26220" w14:textId="77777777" w:rsidR="004633CB" w:rsidRPr="0092229A" w:rsidRDefault="009E2B7D" w:rsidP="00681C5F">
            <w:pPr>
              <w:pStyle w:val="Normal6"/>
              <w:rPr>
                <w:szCs w:val="24"/>
              </w:rPr>
            </w:pPr>
            <w:r>
              <w:rPr>
                <w:b/>
                <w:i/>
              </w:rPr>
              <w:t>14b.</w:t>
            </w:r>
            <w:r>
              <w:rPr>
                <w:b/>
                <w:i/>
              </w:rPr>
              <w:tab/>
              <w:t>poziva Komisijo in države članice, naj pravični prehod obravnavajo kot osrednji element strategije za boj proti revščini, tako da zagotovijo dostopnost in cenovno dostopnost obnovljivih virov energije in prometnih sistemov ter vključijo ljudi, ki jim najbolj grozi revščina, zlasti energetska in prometna revščina;</w:t>
            </w:r>
          </w:p>
        </w:tc>
      </w:tr>
    </w:tbl>
    <w:p w14:paraId="2E24752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7AF3FD2" w14:textId="77777777" w:rsidR="004633CB" w:rsidRPr="0092229A" w:rsidRDefault="009E2B7D" w:rsidP="004633CB">
      <w:r w:rsidRPr="0089153A">
        <w:rPr>
          <w:rStyle w:val="HideTWBExt"/>
        </w:rPr>
        <w:t>&lt;/Amend&gt;</w:t>
      </w:r>
    </w:p>
    <w:p w14:paraId="29302F4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388</w:t>
      </w:r>
      <w:r w:rsidRPr="0089153A">
        <w:rPr>
          <w:rStyle w:val="HideTWBExt"/>
          <w:b w:val="0"/>
        </w:rPr>
        <w:t>&lt;/NumAm&gt;</w:t>
      </w:r>
    </w:p>
    <w:p w14:paraId="3892CEC0"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73125D4F" w14:textId="77777777" w:rsidR="004633CB" w:rsidRPr="0092229A" w:rsidRDefault="009E2B7D" w:rsidP="004633CB">
      <w:r w:rsidRPr="0089153A">
        <w:rPr>
          <w:rStyle w:val="HideTWBExt"/>
        </w:rPr>
        <w:t>&lt;/RepeatBlock-By&gt;</w:t>
      </w:r>
    </w:p>
    <w:p w14:paraId="22929D6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DAE5701" w14:textId="77777777" w:rsidR="004633CB" w:rsidRPr="0092229A" w:rsidRDefault="009E2B7D" w:rsidP="004633CB">
      <w:pPr>
        <w:pStyle w:val="NormalBold"/>
      </w:pPr>
      <w:r w:rsidRPr="0089153A">
        <w:rPr>
          <w:rStyle w:val="HideTWBExt"/>
          <w:b w:val="0"/>
        </w:rPr>
        <w:t>&lt;Article&gt;</w:t>
      </w:r>
      <w:r>
        <w:t>Odstavek 14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F12505B" w14:textId="77777777" w:rsidTr="00681C5F">
        <w:trPr>
          <w:jc w:val="center"/>
        </w:trPr>
        <w:tc>
          <w:tcPr>
            <w:tcW w:w="9752" w:type="dxa"/>
            <w:gridSpan w:val="2"/>
          </w:tcPr>
          <w:p w14:paraId="544CBD98" w14:textId="77777777" w:rsidR="004633CB" w:rsidRPr="0092229A" w:rsidRDefault="004633CB" w:rsidP="00681C5F">
            <w:pPr>
              <w:keepNext/>
            </w:pPr>
          </w:p>
        </w:tc>
      </w:tr>
      <w:tr w:rsidR="00E7711B" w14:paraId="0ECBB6EE" w14:textId="77777777" w:rsidTr="00681C5F">
        <w:trPr>
          <w:jc w:val="center"/>
        </w:trPr>
        <w:tc>
          <w:tcPr>
            <w:tcW w:w="4876" w:type="dxa"/>
            <w:hideMark/>
          </w:tcPr>
          <w:p w14:paraId="1CA16843" w14:textId="77777777" w:rsidR="004633CB" w:rsidRPr="0092229A" w:rsidRDefault="009E2B7D" w:rsidP="00681C5F">
            <w:pPr>
              <w:pStyle w:val="ColumnHeading"/>
              <w:keepNext/>
            </w:pPr>
            <w:r>
              <w:t>Predlog resolucije</w:t>
            </w:r>
          </w:p>
        </w:tc>
        <w:tc>
          <w:tcPr>
            <w:tcW w:w="4876" w:type="dxa"/>
            <w:hideMark/>
          </w:tcPr>
          <w:p w14:paraId="77298477" w14:textId="77777777" w:rsidR="004633CB" w:rsidRPr="0092229A" w:rsidRDefault="009E2B7D" w:rsidP="00681C5F">
            <w:pPr>
              <w:pStyle w:val="ColumnHeading"/>
              <w:keepNext/>
            </w:pPr>
            <w:r>
              <w:t>Predlog spremembe</w:t>
            </w:r>
          </w:p>
        </w:tc>
      </w:tr>
      <w:tr w:rsidR="00E7711B" w14:paraId="616280AF" w14:textId="77777777" w:rsidTr="00681C5F">
        <w:trPr>
          <w:jc w:val="center"/>
        </w:trPr>
        <w:tc>
          <w:tcPr>
            <w:tcW w:w="4876" w:type="dxa"/>
          </w:tcPr>
          <w:p w14:paraId="383578F1" w14:textId="77777777" w:rsidR="004633CB" w:rsidRPr="0092229A" w:rsidRDefault="004633CB" w:rsidP="00681C5F">
            <w:pPr>
              <w:pStyle w:val="Normal6"/>
            </w:pPr>
          </w:p>
        </w:tc>
        <w:tc>
          <w:tcPr>
            <w:tcW w:w="4876" w:type="dxa"/>
            <w:hideMark/>
          </w:tcPr>
          <w:p w14:paraId="766D7D08" w14:textId="77777777" w:rsidR="004633CB" w:rsidRPr="0092229A" w:rsidRDefault="009E2B7D" w:rsidP="00681C5F">
            <w:pPr>
              <w:pStyle w:val="Normal6"/>
              <w:rPr>
                <w:szCs w:val="24"/>
              </w:rPr>
            </w:pPr>
            <w:r>
              <w:rPr>
                <w:b/>
                <w:i/>
              </w:rPr>
              <w:t>14a.</w:t>
            </w:r>
            <w:r>
              <w:rPr>
                <w:b/>
                <w:i/>
              </w:rPr>
              <w:tab/>
              <w:t>poziva Komisijo in države članice, naj ocenijo stanje prostih in praznih nepremičnin v javni lasti na podeželju, pripravijo akcijske načrte za spremembo namembnosti in spodbudijo ljudi, ki jim grozi revščina, z mestnih območij, da oživijo podeželska območja s takimi alternativnimi stanovanjskimi koncepti;</w:t>
            </w:r>
          </w:p>
        </w:tc>
      </w:tr>
    </w:tbl>
    <w:p w14:paraId="1AEF9F4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5BD46BE" w14:textId="77777777" w:rsidR="004633CB" w:rsidRPr="0092229A" w:rsidRDefault="009E2B7D" w:rsidP="004633CB">
      <w:r w:rsidRPr="0089153A">
        <w:rPr>
          <w:rStyle w:val="HideTWBExt"/>
        </w:rPr>
        <w:t>&lt;/Amend&gt;</w:t>
      </w:r>
    </w:p>
    <w:p w14:paraId="794FE7D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389</w:t>
      </w:r>
      <w:r w:rsidRPr="0089153A">
        <w:rPr>
          <w:rStyle w:val="HideTWBExt"/>
          <w:b w:val="0"/>
        </w:rPr>
        <w:t>&lt;/NumAm&gt;</w:t>
      </w:r>
    </w:p>
    <w:p w14:paraId="097D6CC9"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2BC31A7C" w14:textId="77777777" w:rsidR="004633CB" w:rsidRPr="0092229A" w:rsidRDefault="009E2B7D" w:rsidP="004633CB">
      <w:r w:rsidRPr="0089153A">
        <w:rPr>
          <w:rStyle w:val="HideTWBExt"/>
        </w:rPr>
        <w:t>&lt;/RepeatBlock-By&gt;</w:t>
      </w:r>
    </w:p>
    <w:p w14:paraId="76DBDB1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B71E018" w14:textId="77777777" w:rsidR="004633CB" w:rsidRPr="0092229A" w:rsidRDefault="009E2B7D" w:rsidP="004633CB">
      <w:pPr>
        <w:pStyle w:val="NormalBold"/>
      </w:pPr>
      <w:r w:rsidRPr="0089153A">
        <w:rPr>
          <w:rStyle w:val="HideTWBExt"/>
          <w:b w:val="0"/>
        </w:rPr>
        <w:t>&lt;Article&gt;</w:t>
      </w:r>
      <w:r>
        <w:t>Odstavek 14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151B85D" w14:textId="77777777" w:rsidTr="00681C5F">
        <w:trPr>
          <w:jc w:val="center"/>
        </w:trPr>
        <w:tc>
          <w:tcPr>
            <w:tcW w:w="9752" w:type="dxa"/>
            <w:gridSpan w:val="2"/>
          </w:tcPr>
          <w:p w14:paraId="0AAEDC9A" w14:textId="77777777" w:rsidR="004633CB" w:rsidRPr="0092229A" w:rsidRDefault="004633CB" w:rsidP="00681C5F">
            <w:pPr>
              <w:keepNext/>
            </w:pPr>
          </w:p>
        </w:tc>
      </w:tr>
      <w:tr w:rsidR="00E7711B" w14:paraId="2CA2CA18" w14:textId="77777777" w:rsidTr="00681C5F">
        <w:trPr>
          <w:jc w:val="center"/>
        </w:trPr>
        <w:tc>
          <w:tcPr>
            <w:tcW w:w="4876" w:type="dxa"/>
            <w:hideMark/>
          </w:tcPr>
          <w:p w14:paraId="671ABF5E" w14:textId="77777777" w:rsidR="004633CB" w:rsidRPr="0092229A" w:rsidRDefault="009E2B7D" w:rsidP="00681C5F">
            <w:pPr>
              <w:pStyle w:val="ColumnHeading"/>
              <w:keepNext/>
            </w:pPr>
            <w:r>
              <w:t>Predlog resolucije</w:t>
            </w:r>
          </w:p>
        </w:tc>
        <w:tc>
          <w:tcPr>
            <w:tcW w:w="4876" w:type="dxa"/>
            <w:hideMark/>
          </w:tcPr>
          <w:p w14:paraId="082C7575" w14:textId="77777777" w:rsidR="004633CB" w:rsidRPr="0092229A" w:rsidRDefault="009E2B7D" w:rsidP="00681C5F">
            <w:pPr>
              <w:pStyle w:val="ColumnHeading"/>
              <w:keepNext/>
            </w:pPr>
            <w:r>
              <w:t>Predlog spremembe</w:t>
            </w:r>
          </w:p>
        </w:tc>
      </w:tr>
      <w:tr w:rsidR="00E7711B" w14:paraId="210AD7FD" w14:textId="77777777" w:rsidTr="00681C5F">
        <w:trPr>
          <w:jc w:val="center"/>
        </w:trPr>
        <w:tc>
          <w:tcPr>
            <w:tcW w:w="4876" w:type="dxa"/>
          </w:tcPr>
          <w:p w14:paraId="7C2FC438" w14:textId="77777777" w:rsidR="004633CB" w:rsidRPr="0092229A" w:rsidRDefault="004633CB" w:rsidP="00681C5F">
            <w:pPr>
              <w:pStyle w:val="Normal6"/>
            </w:pPr>
          </w:p>
        </w:tc>
        <w:tc>
          <w:tcPr>
            <w:tcW w:w="4876" w:type="dxa"/>
            <w:hideMark/>
          </w:tcPr>
          <w:p w14:paraId="4F879FD0" w14:textId="77777777" w:rsidR="004633CB" w:rsidRPr="0092229A" w:rsidRDefault="009E2B7D" w:rsidP="00681C5F">
            <w:pPr>
              <w:pStyle w:val="Normal6"/>
              <w:rPr>
                <w:szCs w:val="24"/>
              </w:rPr>
            </w:pPr>
            <w:r>
              <w:rPr>
                <w:b/>
                <w:i/>
              </w:rPr>
              <w:t>14b.</w:t>
            </w:r>
            <w:r>
              <w:rPr>
                <w:b/>
                <w:i/>
              </w:rPr>
              <w:tab/>
              <w:t>službe za duševno zdravje morajo obravnavati večdimenzionalno naravo težav z duševnim zdravjem, povezanih z revščino, vključno s kumulativnimi učinki travme, stanovanjske negotovosti, prekarnosti zaposlitve in socialne izključenosti;</w:t>
            </w:r>
          </w:p>
        </w:tc>
      </w:tr>
    </w:tbl>
    <w:p w14:paraId="380CCE3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E4EFA00" w14:textId="77777777" w:rsidR="004633CB" w:rsidRPr="0092229A" w:rsidRDefault="009E2B7D" w:rsidP="004633CB">
      <w:r w:rsidRPr="0089153A">
        <w:rPr>
          <w:rStyle w:val="HideTWBExt"/>
        </w:rPr>
        <w:t>&lt;/Amend&gt;</w:t>
      </w:r>
    </w:p>
    <w:p w14:paraId="16D9C7C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390</w:t>
      </w:r>
      <w:r w:rsidRPr="0089153A">
        <w:rPr>
          <w:rStyle w:val="HideTWBExt"/>
          <w:b w:val="0"/>
        </w:rPr>
        <w:t>&lt;/NumAm&gt;</w:t>
      </w:r>
    </w:p>
    <w:p w14:paraId="3BD2588A"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0F9B7CE7" w14:textId="77777777" w:rsidR="004633CB" w:rsidRPr="0092229A" w:rsidRDefault="009E2B7D" w:rsidP="004633CB">
      <w:r w:rsidRPr="0089153A">
        <w:rPr>
          <w:rStyle w:val="HideTWBExt"/>
        </w:rPr>
        <w:t>&lt;/RepeatBlock-By&gt;</w:t>
      </w:r>
    </w:p>
    <w:p w14:paraId="5B136A6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2E6E6DD" w14:textId="77777777" w:rsidR="004633CB" w:rsidRPr="0092229A" w:rsidRDefault="009E2B7D" w:rsidP="004633CB">
      <w:pPr>
        <w:pStyle w:val="NormalBold"/>
      </w:pPr>
      <w:r w:rsidRPr="0089153A">
        <w:rPr>
          <w:rStyle w:val="HideTWBExt"/>
          <w:b w:val="0"/>
        </w:rPr>
        <w:t>&lt;Article&gt;</w:t>
      </w:r>
      <w:r>
        <w:t>Odstavek 14 b (novo)</w:t>
      </w:r>
      <w:r w:rsidRPr="0089153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32A279DB" w14:textId="77777777" w:rsidTr="00681C5F">
        <w:trPr>
          <w:jc w:val="center"/>
        </w:trPr>
        <w:tc>
          <w:tcPr>
            <w:tcW w:w="9752" w:type="dxa"/>
            <w:gridSpan w:val="2"/>
          </w:tcPr>
          <w:p w14:paraId="3F336B26" w14:textId="77777777" w:rsidR="004633CB" w:rsidRPr="0092229A" w:rsidRDefault="004633CB" w:rsidP="00681C5F">
            <w:pPr>
              <w:keepNext/>
            </w:pPr>
          </w:p>
        </w:tc>
      </w:tr>
      <w:tr w:rsidR="00E7711B" w14:paraId="762CD1FB" w14:textId="77777777" w:rsidTr="00681C5F">
        <w:trPr>
          <w:jc w:val="center"/>
        </w:trPr>
        <w:tc>
          <w:tcPr>
            <w:tcW w:w="4876" w:type="dxa"/>
            <w:hideMark/>
          </w:tcPr>
          <w:p w14:paraId="1E29935D" w14:textId="77777777" w:rsidR="004633CB" w:rsidRPr="0092229A" w:rsidRDefault="009E2B7D" w:rsidP="00681C5F">
            <w:pPr>
              <w:pStyle w:val="ColumnHeading"/>
              <w:keepNext/>
            </w:pPr>
            <w:r>
              <w:t>Predlog resolucije</w:t>
            </w:r>
          </w:p>
        </w:tc>
        <w:tc>
          <w:tcPr>
            <w:tcW w:w="4876" w:type="dxa"/>
            <w:hideMark/>
          </w:tcPr>
          <w:p w14:paraId="3C07113B" w14:textId="77777777" w:rsidR="004633CB" w:rsidRPr="0092229A" w:rsidRDefault="009E2B7D" w:rsidP="00681C5F">
            <w:pPr>
              <w:pStyle w:val="ColumnHeading"/>
              <w:keepNext/>
            </w:pPr>
            <w:r>
              <w:t>Predlog spremembe</w:t>
            </w:r>
          </w:p>
        </w:tc>
      </w:tr>
      <w:tr w:rsidR="00E7711B" w14:paraId="1188A175" w14:textId="77777777" w:rsidTr="00681C5F">
        <w:trPr>
          <w:jc w:val="center"/>
        </w:trPr>
        <w:tc>
          <w:tcPr>
            <w:tcW w:w="4876" w:type="dxa"/>
          </w:tcPr>
          <w:p w14:paraId="30808A50" w14:textId="77777777" w:rsidR="004633CB" w:rsidRPr="0092229A" w:rsidRDefault="004633CB" w:rsidP="00681C5F">
            <w:pPr>
              <w:pStyle w:val="Normal6"/>
            </w:pPr>
          </w:p>
        </w:tc>
        <w:tc>
          <w:tcPr>
            <w:tcW w:w="4876" w:type="dxa"/>
            <w:hideMark/>
          </w:tcPr>
          <w:p w14:paraId="4E46E9EA" w14:textId="77777777" w:rsidR="004633CB" w:rsidRPr="0092229A" w:rsidRDefault="009E2B7D" w:rsidP="00681C5F">
            <w:pPr>
              <w:pStyle w:val="Normal6"/>
              <w:rPr>
                <w:szCs w:val="24"/>
              </w:rPr>
            </w:pPr>
            <w:r>
              <w:rPr>
                <w:b/>
                <w:i/>
              </w:rPr>
              <w:t>14b.</w:t>
            </w:r>
            <w:r>
              <w:rPr>
                <w:b/>
                <w:i/>
              </w:rPr>
              <w:tab/>
              <w:t>poziva Komisijo in države članice, naj ocenijo stopnjo prometne revščine, saj se po ocenah 20–28 % prebivalstva EU</w:t>
            </w:r>
            <w:r>
              <w:rPr>
                <w:b/>
                <w:i/>
                <w:vertAlign w:val="superscript"/>
              </w:rPr>
              <w:t>1a</w:t>
            </w:r>
            <w:r>
              <w:rPr>
                <w:b/>
                <w:i/>
              </w:rPr>
              <w:t xml:space="preserve"> sooča z določeno stopnjo pomanjkanja prevoza; je zaskrbljen zaradi dejstva, da prometna revščina nesorazmerno prizadene podeželska območja, kjer so možnosti javnega prevoza že tako omejene, kar povečuje socialno osamitev in zmanjšuje možnosti za gospodarsko mobilnost; poudarja, da je za gospodarsko in socialno rast podeželskih območij bistven razvoj infrastrukture, saj je treba vzpostaviti prometne sisteme, zlasti javne, ki bodo omogočali boljše povezave in dostop do osnovnih storitev;</w:t>
            </w:r>
          </w:p>
        </w:tc>
      </w:tr>
      <w:tr w:rsidR="00E7711B" w14:paraId="2122327E" w14:textId="77777777" w:rsidTr="00681C5F">
        <w:trPr>
          <w:jc w:val="center"/>
        </w:trPr>
        <w:tc>
          <w:tcPr>
            <w:tcW w:w="4876" w:type="dxa"/>
          </w:tcPr>
          <w:p w14:paraId="41A6CB1D" w14:textId="77777777" w:rsidR="004633CB" w:rsidRPr="0092229A" w:rsidRDefault="004633CB" w:rsidP="00681C5F">
            <w:pPr>
              <w:pStyle w:val="Normal6"/>
            </w:pPr>
          </w:p>
        </w:tc>
        <w:tc>
          <w:tcPr>
            <w:tcW w:w="4876" w:type="dxa"/>
            <w:hideMark/>
          </w:tcPr>
          <w:p w14:paraId="36CAE78F" w14:textId="77777777" w:rsidR="004633CB" w:rsidRPr="0092229A" w:rsidRDefault="009E2B7D" w:rsidP="00681C5F">
            <w:pPr>
              <w:pStyle w:val="Normal6"/>
              <w:rPr>
                <w:b/>
                <w:i/>
              </w:rPr>
            </w:pPr>
            <w:r>
              <w:t>__________________</w:t>
            </w:r>
          </w:p>
        </w:tc>
      </w:tr>
      <w:tr w:rsidR="00E7711B" w14:paraId="7AD2C8BB" w14:textId="77777777" w:rsidTr="00681C5F">
        <w:trPr>
          <w:jc w:val="center"/>
        </w:trPr>
        <w:tc>
          <w:tcPr>
            <w:tcW w:w="4876" w:type="dxa"/>
          </w:tcPr>
          <w:p w14:paraId="37F7C193" w14:textId="77777777" w:rsidR="004633CB" w:rsidRPr="0092229A" w:rsidRDefault="004633CB" w:rsidP="00681C5F">
            <w:pPr>
              <w:pStyle w:val="Normal6"/>
            </w:pPr>
          </w:p>
        </w:tc>
        <w:tc>
          <w:tcPr>
            <w:tcW w:w="4876" w:type="dxa"/>
            <w:hideMark/>
          </w:tcPr>
          <w:p w14:paraId="36C9E7EA" w14:textId="77777777" w:rsidR="004633CB" w:rsidRPr="0092229A" w:rsidRDefault="009E2B7D" w:rsidP="00681C5F">
            <w:pPr>
              <w:pStyle w:val="Normal6"/>
              <w:rPr>
                <w:szCs w:val="24"/>
              </w:rPr>
            </w:pPr>
            <w:r>
              <w:rPr>
                <w:b/>
                <w:i/>
                <w:vertAlign w:val="subscript"/>
              </w:rPr>
              <w:t xml:space="preserve">1a </w:t>
            </w:r>
            <w:r>
              <w:rPr>
                <w:b/>
                <w:i/>
              </w:rPr>
              <w:t>https://www.sciencedirect.com/science/article/pii/S2214629625001227#s0050</w:t>
            </w:r>
          </w:p>
        </w:tc>
      </w:tr>
    </w:tbl>
    <w:p w14:paraId="036BAE2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5044676" w14:textId="77777777" w:rsidR="004633CB" w:rsidRPr="0092229A" w:rsidRDefault="009E2B7D" w:rsidP="004633CB">
      <w:r w:rsidRPr="0089153A">
        <w:rPr>
          <w:rStyle w:val="HideTWBExt"/>
        </w:rPr>
        <w:t>&lt;/Amend&gt;</w:t>
      </w:r>
    </w:p>
    <w:p w14:paraId="200FFD3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391</w:t>
      </w:r>
      <w:r w:rsidRPr="0089153A">
        <w:rPr>
          <w:rStyle w:val="HideTWBExt"/>
          <w:b w:val="0"/>
        </w:rPr>
        <w:t>&lt;/NumAm&gt;</w:t>
      </w:r>
    </w:p>
    <w:p w14:paraId="2072642D"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5F79DE79" w14:textId="77777777" w:rsidR="004633CB" w:rsidRPr="0092229A" w:rsidRDefault="009E2B7D" w:rsidP="004633CB">
      <w:r w:rsidRPr="0089153A">
        <w:rPr>
          <w:rStyle w:val="HideTWBExt"/>
        </w:rPr>
        <w:t>&lt;/RepeatBlock-By&gt;</w:t>
      </w:r>
    </w:p>
    <w:p w14:paraId="6158B6C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368BC92" w14:textId="77777777" w:rsidR="004633CB" w:rsidRPr="0092229A" w:rsidRDefault="009E2B7D" w:rsidP="004633CB">
      <w:pPr>
        <w:pStyle w:val="NormalBold"/>
      </w:pPr>
      <w:r w:rsidRPr="0089153A">
        <w:rPr>
          <w:rStyle w:val="HideTWBExt"/>
          <w:b w:val="0"/>
        </w:rPr>
        <w:t>&lt;Article&gt;</w:t>
      </w:r>
      <w:r>
        <w:t>Odstavek 14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1EB7D5D" w14:textId="77777777" w:rsidTr="00681C5F">
        <w:trPr>
          <w:jc w:val="center"/>
        </w:trPr>
        <w:tc>
          <w:tcPr>
            <w:tcW w:w="9752" w:type="dxa"/>
            <w:gridSpan w:val="2"/>
          </w:tcPr>
          <w:p w14:paraId="0417036F" w14:textId="77777777" w:rsidR="004633CB" w:rsidRPr="0092229A" w:rsidRDefault="004633CB" w:rsidP="00681C5F">
            <w:pPr>
              <w:keepNext/>
            </w:pPr>
          </w:p>
        </w:tc>
      </w:tr>
      <w:tr w:rsidR="00E7711B" w14:paraId="6E9ED76A" w14:textId="77777777" w:rsidTr="00681C5F">
        <w:trPr>
          <w:jc w:val="center"/>
        </w:trPr>
        <w:tc>
          <w:tcPr>
            <w:tcW w:w="4876" w:type="dxa"/>
            <w:hideMark/>
          </w:tcPr>
          <w:p w14:paraId="42350990" w14:textId="77777777" w:rsidR="004633CB" w:rsidRPr="0092229A" w:rsidRDefault="009E2B7D" w:rsidP="00681C5F">
            <w:pPr>
              <w:pStyle w:val="ColumnHeading"/>
              <w:keepNext/>
            </w:pPr>
            <w:r>
              <w:t>Predlog resolucije</w:t>
            </w:r>
          </w:p>
        </w:tc>
        <w:tc>
          <w:tcPr>
            <w:tcW w:w="4876" w:type="dxa"/>
            <w:hideMark/>
          </w:tcPr>
          <w:p w14:paraId="07BCBCAC" w14:textId="77777777" w:rsidR="004633CB" w:rsidRPr="0092229A" w:rsidRDefault="009E2B7D" w:rsidP="00681C5F">
            <w:pPr>
              <w:pStyle w:val="ColumnHeading"/>
              <w:keepNext/>
            </w:pPr>
            <w:r>
              <w:t>Predlog spremembe</w:t>
            </w:r>
          </w:p>
        </w:tc>
      </w:tr>
      <w:tr w:rsidR="00E7711B" w14:paraId="3C292885" w14:textId="77777777" w:rsidTr="00681C5F">
        <w:trPr>
          <w:jc w:val="center"/>
        </w:trPr>
        <w:tc>
          <w:tcPr>
            <w:tcW w:w="4876" w:type="dxa"/>
          </w:tcPr>
          <w:p w14:paraId="5EBB01E8" w14:textId="77777777" w:rsidR="004633CB" w:rsidRPr="0092229A" w:rsidRDefault="004633CB" w:rsidP="00681C5F">
            <w:pPr>
              <w:pStyle w:val="Normal6"/>
            </w:pPr>
          </w:p>
        </w:tc>
        <w:tc>
          <w:tcPr>
            <w:tcW w:w="4876" w:type="dxa"/>
            <w:hideMark/>
          </w:tcPr>
          <w:p w14:paraId="4744F99F" w14:textId="77777777" w:rsidR="004633CB" w:rsidRPr="0092229A" w:rsidRDefault="009E2B7D" w:rsidP="00681C5F">
            <w:pPr>
              <w:pStyle w:val="Normal6"/>
              <w:rPr>
                <w:szCs w:val="24"/>
              </w:rPr>
            </w:pPr>
            <w:r>
              <w:rPr>
                <w:b/>
                <w:i/>
              </w:rPr>
              <w:t>14c.</w:t>
            </w:r>
            <w:r>
              <w:rPr>
                <w:b/>
                <w:i/>
              </w:rPr>
              <w:tab/>
              <w:t>priporoča razvoj stanovanjskih rešitev, ki bodo temeljile na razumevanju travme in upoštevale potrebe po duševnem zdravju posameznikov, ki se soočajo z brezdomstvom, nasiljem v družini ali razseljevanjem, pri čemer je treba zagotoviti, da stanovanjske storitve ne bodo zagotavljale le zatočišča, temveč tudi čustveno varnost in stabilnost;</w:t>
            </w:r>
          </w:p>
        </w:tc>
      </w:tr>
    </w:tbl>
    <w:p w14:paraId="1204556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B4D1726" w14:textId="77777777" w:rsidR="004633CB" w:rsidRPr="0092229A" w:rsidRDefault="009E2B7D" w:rsidP="004633CB">
      <w:r w:rsidRPr="0089153A">
        <w:rPr>
          <w:rStyle w:val="HideTWBExt"/>
        </w:rPr>
        <w:t>&lt;/Amend&gt;</w:t>
      </w:r>
    </w:p>
    <w:p w14:paraId="677DF8A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392</w:t>
      </w:r>
      <w:r w:rsidRPr="0089153A">
        <w:rPr>
          <w:rStyle w:val="HideTWBExt"/>
          <w:b w:val="0"/>
        </w:rPr>
        <w:t>&lt;/NumAm&gt;</w:t>
      </w:r>
    </w:p>
    <w:p w14:paraId="66B7FA93"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3B14BB2F" w14:textId="77777777" w:rsidR="004633CB" w:rsidRPr="0092229A" w:rsidRDefault="009E2B7D" w:rsidP="004633CB">
      <w:r w:rsidRPr="0089153A">
        <w:rPr>
          <w:rStyle w:val="HideTWBExt"/>
        </w:rPr>
        <w:t>&lt;/RepeatBlock-By&gt;</w:t>
      </w:r>
    </w:p>
    <w:p w14:paraId="255DD57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BD3E6F7" w14:textId="77777777" w:rsidR="004633CB" w:rsidRPr="0092229A" w:rsidRDefault="009E2B7D" w:rsidP="004633CB">
      <w:pPr>
        <w:pStyle w:val="NormalBold"/>
      </w:pPr>
      <w:r w:rsidRPr="0089153A">
        <w:rPr>
          <w:rStyle w:val="HideTWBExt"/>
          <w:b w:val="0"/>
        </w:rPr>
        <w:t>&lt;Article&gt;</w:t>
      </w:r>
      <w:r>
        <w:t>Odstavek 14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5B1C36E" w14:textId="77777777" w:rsidTr="00681C5F">
        <w:trPr>
          <w:jc w:val="center"/>
        </w:trPr>
        <w:tc>
          <w:tcPr>
            <w:tcW w:w="9752" w:type="dxa"/>
            <w:gridSpan w:val="2"/>
          </w:tcPr>
          <w:p w14:paraId="2B50614E" w14:textId="77777777" w:rsidR="004633CB" w:rsidRPr="0092229A" w:rsidRDefault="004633CB" w:rsidP="00681C5F">
            <w:pPr>
              <w:keepNext/>
            </w:pPr>
          </w:p>
        </w:tc>
      </w:tr>
      <w:tr w:rsidR="00E7711B" w14:paraId="37709D57" w14:textId="77777777" w:rsidTr="00681C5F">
        <w:trPr>
          <w:jc w:val="center"/>
        </w:trPr>
        <w:tc>
          <w:tcPr>
            <w:tcW w:w="4876" w:type="dxa"/>
            <w:hideMark/>
          </w:tcPr>
          <w:p w14:paraId="4FA3217C" w14:textId="77777777" w:rsidR="004633CB" w:rsidRPr="0092229A" w:rsidRDefault="009E2B7D" w:rsidP="00681C5F">
            <w:pPr>
              <w:pStyle w:val="ColumnHeading"/>
              <w:keepNext/>
            </w:pPr>
            <w:r>
              <w:t>Predlog resolucije</w:t>
            </w:r>
          </w:p>
        </w:tc>
        <w:tc>
          <w:tcPr>
            <w:tcW w:w="4876" w:type="dxa"/>
            <w:hideMark/>
          </w:tcPr>
          <w:p w14:paraId="404879AC" w14:textId="77777777" w:rsidR="004633CB" w:rsidRPr="0092229A" w:rsidRDefault="009E2B7D" w:rsidP="00681C5F">
            <w:pPr>
              <w:pStyle w:val="ColumnHeading"/>
              <w:keepNext/>
            </w:pPr>
            <w:r>
              <w:t>Predlog spremembe</w:t>
            </w:r>
          </w:p>
        </w:tc>
      </w:tr>
      <w:tr w:rsidR="00E7711B" w14:paraId="385783EB" w14:textId="77777777" w:rsidTr="00681C5F">
        <w:trPr>
          <w:jc w:val="center"/>
        </w:trPr>
        <w:tc>
          <w:tcPr>
            <w:tcW w:w="4876" w:type="dxa"/>
          </w:tcPr>
          <w:p w14:paraId="7650F4FC" w14:textId="77777777" w:rsidR="004633CB" w:rsidRPr="0092229A" w:rsidRDefault="004633CB" w:rsidP="00681C5F">
            <w:pPr>
              <w:pStyle w:val="Normal6"/>
            </w:pPr>
          </w:p>
        </w:tc>
        <w:tc>
          <w:tcPr>
            <w:tcW w:w="4876" w:type="dxa"/>
            <w:hideMark/>
          </w:tcPr>
          <w:p w14:paraId="1AD35458" w14:textId="77777777" w:rsidR="004633CB" w:rsidRPr="0092229A" w:rsidRDefault="009E2B7D" w:rsidP="00681C5F">
            <w:pPr>
              <w:pStyle w:val="Normal6"/>
              <w:rPr>
                <w:szCs w:val="24"/>
              </w:rPr>
            </w:pPr>
            <w:r>
              <w:rPr>
                <w:b/>
                <w:i/>
              </w:rPr>
              <w:t>14c.</w:t>
            </w:r>
            <w:r>
              <w:rPr>
                <w:b/>
                <w:i/>
              </w:rPr>
              <w:tab/>
              <w:t>poziva Komisijo in države članice, naj oblikujejo ustrezne strategije za boj proti energetski revščini na podeželju, saj podeželska gospodinjstva porabijo več za elektriko, plin in druga goriva kot mesta in predmestja</w:t>
            </w:r>
            <w:r>
              <w:rPr>
                <w:b/>
                <w:i/>
                <w:vertAlign w:val="superscript"/>
              </w:rPr>
              <w:t>1a</w:t>
            </w:r>
            <w:r>
              <w:rPr>
                <w:b/>
                <w:i/>
              </w:rPr>
              <w:t>;</w:t>
            </w:r>
          </w:p>
        </w:tc>
      </w:tr>
      <w:tr w:rsidR="00E7711B" w14:paraId="38F05DE1" w14:textId="77777777" w:rsidTr="00681C5F">
        <w:trPr>
          <w:jc w:val="center"/>
        </w:trPr>
        <w:tc>
          <w:tcPr>
            <w:tcW w:w="4876" w:type="dxa"/>
          </w:tcPr>
          <w:p w14:paraId="106CA0F2" w14:textId="77777777" w:rsidR="004633CB" w:rsidRPr="0092229A" w:rsidRDefault="004633CB" w:rsidP="00681C5F">
            <w:pPr>
              <w:pStyle w:val="Normal6"/>
            </w:pPr>
          </w:p>
        </w:tc>
        <w:tc>
          <w:tcPr>
            <w:tcW w:w="4876" w:type="dxa"/>
            <w:hideMark/>
          </w:tcPr>
          <w:p w14:paraId="32671DD6" w14:textId="77777777" w:rsidR="004633CB" w:rsidRPr="0092229A" w:rsidRDefault="009E2B7D" w:rsidP="00681C5F">
            <w:pPr>
              <w:pStyle w:val="Normal6"/>
              <w:rPr>
                <w:b/>
                <w:i/>
              </w:rPr>
            </w:pPr>
            <w:r>
              <w:t>__________________</w:t>
            </w:r>
          </w:p>
        </w:tc>
      </w:tr>
      <w:tr w:rsidR="00E7711B" w14:paraId="796FFD38" w14:textId="77777777" w:rsidTr="00681C5F">
        <w:trPr>
          <w:jc w:val="center"/>
        </w:trPr>
        <w:tc>
          <w:tcPr>
            <w:tcW w:w="4876" w:type="dxa"/>
          </w:tcPr>
          <w:p w14:paraId="784E50FC" w14:textId="77777777" w:rsidR="004633CB" w:rsidRPr="0092229A" w:rsidRDefault="004633CB" w:rsidP="00681C5F">
            <w:pPr>
              <w:pStyle w:val="Normal6"/>
            </w:pPr>
          </w:p>
        </w:tc>
        <w:tc>
          <w:tcPr>
            <w:tcW w:w="4876" w:type="dxa"/>
            <w:hideMark/>
          </w:tcPr>
          <w:p w14:paraId="6F85C1FD" w14:textId="77777777" w:rsidR="004633CB" w:rsidRPr="0092229A" w:rsidRDefault="009E2B7D" w:rsidP="00681C5F">
            <w:pPr>
              <w:pStyle w:val="Normal6"/>
              <w:rPr>
                <w:szCs w:val="24"/>
              </w:rPr>
            </w:pPr>
            <w:r>
              <w:rPr>
                <w:b/>
                <w:i/>
                <w:vertAlign w:val="subscript"/>
              </w:rPr>
              <w:t xml:space="preserve">1a </w:t>
            </w:r>
            <w:r>
              <w:rPr>
                <w:b/>
                <w:i/>
              </w:rPr>
              <w:t>https://publications.jrc.ec.europa.eu/repository/handle/JRC142243</w:t>
            </w:r>
          </w:p>
        </w:tc>
      </w:tr>
    </w:tbl>
    <w:p w14:paraId="5852465A"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761D205" w14:textId="77777777" w:rsidR="004633CB" w:rsidRPr="0092229A" w:rsidRDefault="009E2B7D" w:rsidP="004633CB">
      <w:r w:rsidRPr="0089153A">
        <w:rPr>
          <w:rStyle w:val="HideTWBExt"/>
        </w:rPr>
        <w:t>&lt;/Amend&gt;</w:t>
      </w:r>
    </w:p>
    <w:p w14:paraId="2EC2F62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393</w:t>
      </w:r>
      <w:r w:rsidRPr="0089153A">
        <w:rPr>
          <w:rStyle w:val="HideTWBExt"/>
          <w:b w:val="0"/>
        </w:rPr>
        <w:t>&lt;/NumAm&gt;</w:t>
      </w:r>
    </w:p>
    <w:p w14:paraId="086A75C3"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77347EC5" w14:textId="77777777" w:rsidR="004633CB" w:rsidRPr="0092229A" w:rsidRDefault="009E2B7D" w:rsidP="004633CB">
      <w:r w:rsidRPr="0089153A">
        <w:rPr>
          <w:rStyle w:val="HideTWBExt"/>
        </w:rPr>
        <w:t>&lt;/RepeatBlock-By&gt;</w:t>
      </w:r>
    </w:p>
    <w:p w14:paraId="33F04FF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5388F13" w14:textId="77777777" w:rsidR="004633CB" w:rsidRPr="0092229A" w:rsidRDefault="009E2B7D" w:rsidP="004633CB">
      <w:pPr>
        <w:pStyle w:val="NormalBold"/>
      </w:pPr>
      <w:r w:rsidRPr="0089153A">
        <w:rPr>
          <w:rStyle w:val="HideTWBExt"/>
          <w:b w:val="0"/>
        </w:rPr>
        <w:t>&lt;Article&gt;</w:t>
      </w:r>
      <w:r>
        <w:t>Odstavek 14 d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B6793B1" w14:textId="77777777" w:rsidTr="00681C5F">
        <w:trPr>
          <w:jc w:val="center"/>
        </w:trPr>
        <w:tc>
          <w:tcPr>
            <w:tcW w:w="9752" w:type="dxa"/>
            <w:gridSpan w:val="2"/>
          </w:tcPr>
          <w:p w14:paraId="05D5854D" w14:textId="77777777" w:rsidR="004633CB" w:rsidRPr="0092229A" w:rsidRDefault="004633CB" w:rsidP="00681C5F">
            <w:pPr>
              <w:keepNext/>
            </w:pPr>
          </w:p>
        </w:tc>
      </w:tr>
      <w:tr w:rsidR="00E7711B" w14:paraId="0A23CA1E" w14:textId="77777777" w:rsidTr="00681C5F">
        <w:trPr>
          <w:jc w:val="center"/>
        </w:trPr>
        <w:tc>
          <w:tcPr>
            <w:tcW w:w="4876" w:type="dxa"/>
            <w:hideMark/>
          </w:tcPr>
          <w:p w14:paraId="7F99DA65" w14:textId="77777777" w:rsidR="004633CB" w:rsidRPr="0092229A" w:rsidRDefault="009E2B7D" w:rsidP="00681C5F">
            <w:pPr>
              <w:pStyle w:val="ColumnHeading"/>
              <w:keepNext/>
            </w:pPr>
            <w:r>
              <w:t>Predlog resolucije</w:t>
            </w:r>
          </w:p>
        </w:tc>
        <w:tc>
          <w:tcPr>
            <w:tcW w:w="4876" w:type="dxa"/>
            <w:hideMark/>
          </w:tcPr>
          <w:p w14:paraId="4C5C4083" w14:textId="77777777" w:rsidR="004633CB" w:rsidRPr="0092229A" w:rsidRDefault="009E2B7D" w:rsidP="00681C5F">
            <w:pPr>
              <w:pStyle w:val="ColumnHeading"/>
              <w:keepNext/>
            </w:pPr>
            <w:r>
              <w:t>Predlog spremembe</w:t>
            </w:r>
          </w:p>
        </w:tc>
      </w:tr>
      <w:tr w:rsidR="00E7711B" w14:paraId="1D653C7E" w14:textId="77777777" w:rsidTr="00681C5F">
        <w:trPr>
          <w:jc w:val="center"/>
        </w:trPr>
        <w:tc>
          <w:tcPr>
            <w:tcW w:w="4876" w:type="dxa"/>
          </w:tcPr>
          <w:p w14:paraId="1A0DA34A" w14:textId="77777777" w:rsidR="004633CB" w:rsidRPr="0092229A" w:rsidRDefault="004633CB" w:rsidP="00681C5F">
            <w:pPr>
              <w:pStyle w:val="Normal6"/>
            </w:pPr>
          </w:p>
        </w:tc>
        <w:tc>
          <w:tcPr>
            <w:tcW w:w="4876" w:type="dxa"/>
            <w:hideMark/>
          </w:tcPr>
          <w:p w14:paraId="183DFED0" w14:textId="77777777" w:rsidR="004633CB" w:rsidRPr="0092229A" w:rsidRDefault="009E2B7D" w:rsidP="00681C5F">
            <w:pPr>
              <w:pStyle w:val="Normal6"/>
              <w:rPr>
                <w:szCs w:val="24"/>
              </w:rPr>
            </w:pPr>
            <w:r>
              <w:rPr>
                <w:b/>
                <w:i/>
              </w:rPr>
              <w:t>14d.</w:t>
            </w:r>
            <w:r>
              <w:rPr>
                <w:b/>
                <w:i/>
              </w:rPr>
              <w:tab/>
              <w:t>poudarja, da je preprečevanje brezdomstva in izgube stanovanj tudi oblika preprečevanja duševnih bolezni; poziva k večjim naložbam v storitve zgodnjega posredovanja, programe za preprečevanje izselitev in pristope „najprej stanovanje“ v okviru celostnega okvira za duševno zdravje;</w:t>
            </w:r>
          </w:p>
        </w:tc>
      </w:tr>
    </w:tbl>
    <w:p w14:paraId="4FCE79D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F247B81" w14:textId="77777777" w:rsidR="004633CB" w:rsidRPr="0092229A" w:rsidRDefault="009E2B7D" w:rsidP="004633CB">
      <w:r w:rsidRPr="0089153A">
        <w:rPr>
          <w:rStyle w:val="HideTWBExt"/>
        </w:rPr>
        <w:t>&lt;/Amend&gt;</w:t>
      </w:r>
    </w:p>
    <w:p w14:paraId="75A2D44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394</w:t>
      </w:r>
      <w:r w:rsidRPr="0089153A">
        <w:rPr>
          <w:rStyle w:val="HideTWBExt"/>
          <w:b w:val="0"/>
        </w:rPr>
        <w:t>&lt;/NumAm&gt;</w:t>
      </w:r>
    </w:p>
    <w:p w14:paraId="02B5E45D"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170664FB" w14:textId="77777777" w:rsidR="004633CB" w:rsidRPr="0092229A" w:rsidRDefault="009E2B7D" w:rsidP="004633CB">
      <w:r w:rsidRPr="0089153A">
        <w:rPr>
          <w:rStyle w:val="HideTWBExt"/>
        </w:rPr>
        <w:t>&lt;/RepeatBlock-By&gt;</w:t>
      </w:r>
    </w:p>
    <w:p w14:paraId="6B5CB69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ED4D129" w14:textId="77777777" w:rsidR="004633CB" w:rsidRPr="0092229A" w:rsidRDefault="009E2B7D" w:rsidP="004633CB">
      <w:pPr>
        <w:pStyle w:val="NormalBold"/>
      </w:pPr>
      <w:r w:rsidRPr="0089153A">
        <w:rPr>
          <w:rStyle w:val="HideTWBExt"/>
          <w:b w:val="0"/>
        </w:rPr>
        <w:t>&lt;Article&gt;</w:t>
      </w:r>
      <w:r>
        <w:t>Odstavek 14 d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59B57CC" w14:textId="77777777" w:rsidTr="00681C5F">
        <w:trPr>
          <w:jc w:val="center"/>
        </w:trPr>
        <w:tc>
          <w:tcPr>
            <w:tcW w:w="9752" w:type="dxa"/>
            <w:gridSpan w:val="2"/>
          </w:tcPr>
          <w:p w14:paraId="2568EEBC" w14:textId="77777777" w:rsidR="004633CB" w:rsidRPr="0092229A" w:rsidRDefault="004633CB" w:rsidP="00681C5F">
            <w:pPr>
              <w:keepNext/>
            </w:pPr>
          </w:p>
        </w:tc>
      </w:tr>
      <w:tr w:rsidR="00E7711B" w14:paraId="60770DF1" w14:textId="77777777" w:rsidTr="00681C5F">
        <w:trPr>
          <w:jc w:val="center"/>
        </w:trPr>
        <w:tc>
          <w:tcPr>
            <w:tcW w:w="4876" w:type="dxa"/>
            <w:hideMark/>
          </w:tcPr>
          <w:p w14:paraId="7383FB1B" w14:textId="77777777" w:rsidR="004633CB" w:rsidRPr="0092229A" w:rsidRDefault="009E2B7D" w:rsidP="00681C5F">
            <w:pPr>
              <w:pStyle w:val="ColumnHeading"/>
              <w:keepNext/>
            </w:pPr>
            <w:r>
              <w:t>Predlog resolucije</w:t>
            </w:r>
          </w:p>
        </w:tc>
        <w:tc>
          <w:tcPr>
            <w:tcW w:w="4876" w:type="dxa"/>
            <w:hideMark/>
          </w:tcPr>
          <w:p w14:paraId="29453E62" w14:textId="77777777" w:rsidR="004633CB" w:rsidRPr="0092229A" w:rsidRDefault="009E2B7D" w:rsidP="00681C5F">
            <w:pPr>
              <w:pStyle w:val="ColumnHeading"/>
              <w:keepNext/>
            </w:pPr>
            <w:r>
              <w:t>Predlog spremembe</w:t>
            </w:r>
          </w:p>
        </w:tc>
      </w:tr>
      <w:tr w:rsidR="00E7711B" w14:paraId="00BD8CC2" w14:textId="77777777" w:rsidTr="00681C5F">
        <w:trPr>
          <w:jc w:val="center"/>
        </w:trPr>
        <w:tc>
          <w:tcPr>
            <w:tcW w:w="4876" w:type="dxa"/>
          </w:tcPr>
          <w:p w14:paraId="525EB64F" w14:textId="77777777" w:rsidR="004633CB" w:rsidRPr="0092229A" w:rsidRDefault="004633CB" w:rsidP="00681C5F">
            <w:pPr>
              <w:pStyle w:val="Normal6"/>
            </w:pPr>
          </w:p>
        </w:tc>
        <w:tc>
          <w:tcPr>
            <w:tcW w:w="4876" w:type="dxa"/>
            <w:hideMark/>
          </w:tcPr>
          <w:p w14:paraId="1684D3C9" w14:textId="77777777" w:rsidR="004633CB" w:rsidRPr="0092229A" w:rsidRDefault="009E2B7D" w:rsidP="00681C5F">
            <w:pPr>
              <w:pStyle w:val="Normal6"/>
              <w:rPr>
                <w:szCs w:val="24"/>
              </w:rPr>
            </w:pPr>
            <w:r>
              <w:rPr>
                <w:b/>
                <w:i/>
              </w:rPr>
              <w:t>14d.</w:t>
            </w:r>
            <w:r>
              <w:rPr>
                <w:b/>
                <w:i/>
              </w:rPr>
              <w:tab/>
              <w:t>spodbuja države članice, naj odobrijo davčne olajšave za tiste proizvajalce agroživilskih izdelkov, tekstilnih izdelkov in izdelkov za osebno nego in/ali trgovce na drobno s temi izdelki, ki se odločijo za donacije v dnevna/nočna zavetišča; poziva Evropsko komisijo, naj vzpostavi mrežo dialoga med pristojnimi nacionalnimi organi za izmenjavo najboljših praks ter razvoj političnih okvirov in pobud za financiranje;</w:t>
            </w:r>
          </w:p>
        </w:tc>
      </w:tr>
    </w:tbl>
    <w:p w14:paraId="02CD8D9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2BD027E" w14:textId="77777777" w:rsidR="004633CB" w:rsidRPr="0092229A" w:rsidRDefault="009E2B7D" w:rsidP="004633CB">
      <w:r w:rsidRPr="0089153A">
        <w:rPr>
          <w:rStyle w:val="HideTWBExt"/>
        </w:rPr>
        <w:t>&lt;/Amend&gt;</w:t>
      </w:r>
    </w:p>
    <w:p w14:paraId="481562B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395</w:t>
      </w:r>
      <w:r w:rsidRPr="0089153A">
        <w:rPr>
          <w:rStyle w:val="HideTWBExt"/>
          <w:b w:val="0"/>
        </w:rPr>
        <w:t>&lt;/NumAm&gt;</w:t>
      </w:r>
    </w:p>
    <w:p w14:paraId="7777F35B"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4FBFE47E" w14:textId="77777777" w:rsidR="004633CB" w:rsidRPr="0092229A" w:rsidRDefault="009E2B7D" w:rsidP="004633CB">
      <w:r w:rsidRPr="0089153A">
        <w:rPr>
          <w:rStyle w:val="HideTWBExt"/>
        </w:rPr>
        <w:t>&lt;/RepeatBlock-By&gt;</w:t>
      </w:r>
    </w:p>
    <w:p w14:paraId="0FAD881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F4BD8A5" w14:textId="77777777" w:rsidR="004633CB" w:rsidRPr="0092229A" w:rsidRDefault="009E2B7D" w:rsidP="004633CB">
      <w:pPr>
        <w:pStyle w:val="NormalBold"/>
      </w:pPr>
      <w:r w:rsidRPr="0089153A">
        <w:rPr>
          <w:rStyle w:val="HideTWBExt"/>
          <w:b w:val="0"/>
        </w:rPr>
        <w:t>&lt;Article&gt;</w:t>
      </w:r>
      <w:r>
        <w:t>Odstavek 14 e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D5B5D64" w14:textId="77777777" w:rsidTr="00681C5F">
        <w:trPr>
          <w:jc w:val="center"/>
        </w:trPr>
        <w:tc>
          <w:tcPr>
            <w:tcW w:w="9752" w:type="dxa"/>
            <w:gridSpan w:val="2"/>
          </w:tcPr>
          <w:p w14:paraId="6BC2DB13" w14:textId="77777777" w:rsidR="004633CB" w:rsidRPr="0092229A" w:rsidRDefault="004633CB" w:rsidP="00681C5F">
            <w:pPr>
              <w:keepNext/>
            </w:pPr>
          </w:p>
        </w:tc>
      </w:tr>
      <w:tr w:rsidR="00E7711B" w14:paraId="5CEB8F21" w14:textId="77777777" w:rsidTr="00681C5F">
        <w:trPr>
          <w:jc w:val="center"/>
        </w:trPr>
        <w:tc>
          <w:tcPr>
            <w:tcW w:w="4876" w:type="dxa"/>
            <w:hideMark/>
          </w:tcPr>
          <w:p w14:paraId="251A97FA" w14:textId="77777777" w:rsidR="004633CB" w:rsidRPr="0092229A" w:rsidRDefault="009E2B7D" w:rsidP="00681C5F">
            <w:pPr>
              <w:pStyle w:val="ColumnHeading"/>
              <w:keepNext/>
            </w:pPr>
            <w:r>
              <w:t>Predlog resolucije</w:t>
            </w:r>
          </w:p>
        </w:tc>
        <w:tc>
          <w:tcPr>
            <w:tcW w:w="4876" w:type="dxa"/>
            <w:hideMark/>
          </w:tcPr>
          <w:p w14:paraId="084512B6" w14:textId="77777777" w:rsidR="004633CB" w:rsidRPr="0092229A" w:rsidRDefault="009E2B7D" w:rsidP="00681C5F">
            <w:pPr>
              <w:pStyle w:val="ColumnHeading"/>
              <w:keepNext/>
            </w:pPr>
            <w:r>
              <w:t>Predlog spremembe</w:t>
            </w:r>
          </w:p>
        </w:tc>
      </w:tr>
      <w:tr w:rsidR="00E7711B" w14:paraId="37C5CCCC" w14:textId="77777777" w:rsidTr="00681C5F">
        <w:trPr>
          <w:jc w:val="center"/>
        </w:trPr>
        <w:tc>
          <w:tcPr>
            <w:tcW w:w="4876" w:type="dxa"/>
          </w:tcPr>
          <w:p w14:paraId="53DEDBF9" w14:textId="77777777" w:rsidR="004633CB" w:rsidRPr="0092229A" w:rsidRDefault="004633CB" w:rsidP="00681C5F">
            <w:pPr>
              <w:pStyle w:val="Normal6"/>
            </w:pPr>
          </w:p>
        </w:tc>
        <w:tc>
          <w:tcPr>
            <w:tcW w:w="4876" w:type="dxa"/>
            <w:hideMark/>
          </w:tcPr>
          <w:p w14:paraId="27A9CA62" w14:textId="77777777" w:rsidR="004633CB" w:rsidRPr="0092229A" w:rsidRDefault="009E2B7D" w:rsidP="00681C5F">
            <w:pPr>
              <w:pStyle w:val="Normal6"/>
              <w:rPr>
                <w:szCs w:val="24"/>
              </w:rPr>
            </w:pPr>
            <w:r>
              <w:rPr>
                <w:b/>
                <w:i/>
              </w:rPr>
              <w:t>14e.</w:t>
            </w:r>
            <w:r>
              <w:rPr>
                <w:b/>
                <w:i/>
              </w:rPr>
              <w:tab/>
              <w:t>poudarja, da so varna stanovanja in duševno dobro počutje ključni za trajnostno ponovno vključitev na trg dela; poziva k programom dejavnega vključevanja, s katerimi bi sistematično obravnavali stanovanjsko nestabilnost in potrebe na področju duševnega zdravja kot ovire za zaposlovanje;</w:t>
            </w:r>
          </w:p>
        </w:tc>
      </w:tr>
    </w:tbl>
    <w:p w14:paraId="3A4E749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EDCA850" w14:textId="77777777" w:rsidR="004633CB" w:rsidRPr="0092229A" w:rsidRDefault="009E2B7D" w:rsidP="004633CB">
      <w:r w:rsidRPr="0089153A">
        <w:rPr>
          <w:rStyle w:val="HideTWBExt"/>
        </w:rPr>
        <w:t>&lt;/Amend&gt;</w:t>
      </w:r>
    </w:p>
    <w:p w14:paraId="2231F9E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396</w:t>
      </w:r>
      <w:r w:rsidRPr="0089153A">
        <w:rPr>
          <w:rStyle w:val="HideTWBExt"/>
          <w:b w:val="0"/>
        </w:rPr>
        <w:t>&lt;/NumAm&gt;</w:t>
      </w:r>
    </w:p>
    <w:p w14:paraId="724BE71B"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64EDE3C1" w14:textId="77777777" w:rsidR="004633CB" w:rsidRPr="0092229A" w:rsidRDefault="009E2B7D" w:rsidP="004633CB">
      <w:r w:rsidRPr="0089153A">
        <w:rPr>
          <w:rStyle w:val="HideTWBExt"/>
        </w:rPr>
        <w:t>&lt;/RepeatBlock-By&gt;</w:t>
      </w:r>
    </w:p>
    <w:p w14:paraId="1547412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99B2711" w14:textId="77777777" w:rsidR="004633CB" w:rsidRPr="0092229A" w:rsidRDefault="009E2B7D" w:rsidP="004633CB">
      <w:pPr>
        <w:pStyle w:val="NormalBold"/>
      </w:pPr>
      <w:r w:rsidRPr="0089153A">
        <w:rPr>
          <w:rStyle w:val="HideTWBExt"/>
          <w:b w:val="0"/>
        </w:rPr>
        <w:t>&lt;Article&gt;</w:t>
      </w:r>
      <w:r>
        <w:t>Odstavek 14 f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DFD97B8" w14:textId="77777777" w:rsidTr="00681C5F">
        <w:trPr>
          <w:jc w:val="center"/>
        </w:trPr>
        <w:tc>
          <w:tcPr>
            <w:tcW w:w="9752" w:type="dxa"/>
            <w:gridSpan w:val="2"/>
          </w:tcPr>
          <w:p w14:paraId="0036B655" w14:textId="77777777" w:rsidR="004633CB" w:rsidRPr="0092229A" w:rsidRDefault="004633CB" w:rsidP="00681C5F">
            <w:pPr>
              <w:keepNext/>
            </w:pPr>
          </w:p>
        </w:tc>
      </w:tr>
      <w:tr w:rsidR="00E7711B" w14:paraId="2AC42BE5" w14:textId="77777777" w:rsidTr="00681C5F">
        <w:trPr>
          <w:jc w:val="center"/>
        </w:trPr>
        <w:tc>
          <w:tcPr>
            <w:tcW w:w="4876" w:type="dxa"/>
            <w:hideMark/>
          </w:tcPr>
          <w:p w14:paraId="14B25A92" w14:textId="77777777" w:rsidR="004633CB" w:rsidRPr="0092229A" w:rsidRDefault="009E2B7D" w:rsidP="00681C5F">
            <w:pPr>
              <w:pStyle w:val="ColumnHeading"/>
              <w:keepNext/>
            </w:pPr>
            <w:r>
              <w:t>Predlog resolucije</w:t>
            </w:r>
          </w:p>
        </w:tc>
        <w:tc>
          <w:tcPr>
            <w:tcW w:w="4876" w:type="dxa"/>
            <w:hideMark/>
          </w:tcPr>
          <w:p w14:paraId="1949440B" w14:textId="77777777" w:rsidR="004633CB" w:rsidRPr="0092229A" w:rsidRDefault="009E2B7D" w:rsidP="00681C5F">
            <w:pPr>
              <w:pStyle w:val="ColumnHeading"/>
              <w:keepNext/>
            </w:pPr>
            <w:r>
              <w:t>Predlog spremembe</w:t>
            </w:r>
          </w:p>
        </w:tc>
      </w:tr>
      <w:tr w:rsidR="00E7711B" w14:paraId="584A3949" w14:textId="77777777" w:rsidTr="00681C5F">
        <w:trPr>
          <w:jc w:val="center"/>
        </w:trPr>
        <w:tc>
          <w:tcPr>
            <w:tcW w:w="4876" w:type="dxa"/>
          </w:tcPr>
          <w:p w14:paraId="42D4B81F" w14:textId="77777777" w:rsidR="004633CB" w:rsidRPr="0092229A" w:rsidRDefault="004633CB" w:rsidP="00681C5F">
            <w:pPr>
              <w:pStyle w:val="Normal6"/>
            </w:pPr>
          </w:p>
        </w:tc>
        <w:tc>
          <w:tcPr>
            <w:tcW w:w="4876" w:type="dxa"/>
            <w:hideMark/>
          </w:tcPr>
          <w:p w14:paraId="75A8657C" w14:textId="77777777" w:rsidR="004633CB" w:rsidRPr="0092229A" w:rsidRDefault="009E2B7D" w:rsidP="00681C5F">
            <w:pPr>
              <w:pStyle w:val="Normal6"/>
              <w:rPr>
                <w:szCs w:val="24"/>
              </w:rPr>
            </w:pPr>
            <w:r>
              <w:rPr>
                <w:b/>
                <w:i/>
              </w:rPr>
              <w:t>14f.</w:t>
            </w:r>
            <w:r>
              <w:rPr>
                <w:b/>
                <w:i/>
              </w:rPr>
              <w:tab/>
              <w:t>duševno zdravje in psihološko podporo ranljivim skupinam je treba zagotavljati s sodobnim pristopom, ki temelji na skupnosti in vključuje dostop do lokalnih storitev na področju duševnega zdravja, kulturnih in telesnih dejavnosti, ustvarjanje varnega socialnega okolja ter zaščitena in vključujoča delovna mesta. Države članice razvijejo in izvajajo celovite strategije za duševno zdravje, ki so vključujoče, vseživljenjsko usmerjene in v celoti vključene v socialne storitve in sisteme primarnega zdravstvenega varstva. Te strategije morajo priznati izobraževanje in delovna mesta kot ključna okolja za zgodnje odkrivanje in pravočasno ukrepanje, pri čemer je treba zagotoviti usklajeno podporo za preprečevanje in oskrbo;</w:t>
            </w:r>
          </w:p>
        </w:tc>
      </w:tr>
    </w:tbl>
    <w:p w14:paraId="32848D7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23325C8" w14:textId="77777777" w:rsidR="004633CB" w:rsidRPr="0092229A" w:rsidRDefault="009E2B7D" w:rsidP="004633CB">
      <w:r w:rsidRPr="0089153A">
        <w:rPr>
          <w:rStyle w:val="HideTWBExt"/>
        </w:rPr>
        <w:t>&lt;/Amend&gt;</w:t>
      </w:r>
    </w:p>
    <w:p w14:paraId="1F3D3B8E"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397</w:t>
      </w:r>
      <w:r w:rsidRPr="0089153A">
        <w:rPr>
          <w:rStyle w:val="HideTWBExt"/>
          <w:b w:val="0"/>
        </w:rPr>
        <w:t>&lt;/NumAm&gt;</w:t>
      </w:r>
    </w:p>
    <w:p w14:paraId="0B227E85"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455C762E" w14:textId="77777777" w:rsidR="004633CB" w:rsidRPr="0092229A" w:rsidRDefault="009E2B7D" w:rsidP="004633CB">
      <w:r w:rsidRPr="0089153A">
        <w:rPr>
          <w:rStyle w:val="HideTWBExt"/>
        </w:rPr>
        <w:t>&lt;/RepeatBlock-By&gt;</w:t>
      </w:r>
    </w:p>
    <w:p w14:paraId="072E8F9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0475545" w14:textId="77777777" w:rsidR="004633CB" w:rsidRPr="0092229A" w:rsidRDefault="009E2B7D" w:rsidP="004633CB">
      <w:pPr>
        <w:pStyle w:val="NormalBold"/>
      </w:pPr>
      <w:r w:rsidRPr="0089153A">
        <w:rPr>
          <w:rStyle w:val="HideTWBExt"/>
          <w:b w:val="0"/>
        </w:rPr>
        <w:t>&lt;Article&gt;</w:t>
      </w:r>
      <w:r>
        <w:t>Odstavek 14 e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E093F46" w14:textId="77777777" w:rsidTr="00681C5F">
        <w:trPr>
          <w:jc w:val="center"/>
        </w:trPr>
        <w:tc>
          <w:tcPr>
            <w:tcW w:w="9752" w:type="dxa"/>
            <w:gridSpan w:val="2"/>
          </w:tcPr>
          <w:p w14:paraId="6B9F017E" w14:textId="77777777" w:rsidR="004633CB" w:rsidRPr="0092229A" w:rsidRDefault="004633CB" w:rsidP="00681C5F">
            <w:pPr>
              <w:keepNext/>
            </w:pPr>
          </w:p>
        </w:tc>
      </w:tr>
      <w:tr w:rsidR="00E7711B" w14:paraId="31147130" w14:textId="77777777" w:rsidTr="00681C5F">
        <w:trPr>
          <w:jc w:val="center"/>
        </w:trPr>
        <w:tc>
          <w:tcPr>
            <w:tcW w:w="4876" w:type="dxa"/>
            <w:hideMark/>
          </w:tcPr>
          <w:p w14:paraId="53CD4E0D" w14:textId="77777777" w:rsidR="004633CB" w:rsidRPr="0092229A" w:rsidRDefault="009E2B7D" w:rsidP="00681C5F">
            <w:pPr>
              <w:pStyle w:val="ColumnHeading"/>
              <w:keepNext/>
            </w:pPr>
            <w:r>
              <w:t>Predlog resolucije</w:t>
            </w:r>
          </w:p>
        </w:tc>
        <w:tc>
          <w:tcPr>
            <w:tcW w:w="4876" w:type="dxa"/>
            <w:hideMark/>
          </w:tcPr>
          <w:p w14:paraId="0638189A" w14:textId="77777777" w:rsidR="004633CB" w:rsidRPr="0092229A" w:rsidRDefault="009E2B7D" w:rsidP="00681C5F">
            <w:pPr>
              <w:pStyle w:val="ColumnHeading"/>
              <w:keepNext/>
            </w:pPr>
            <w:r>
              <w:t>Predlog spremembe</w:t>
            </w:r>
          </w:p>
        </w:tc>
      </w:tr>
      <w:tr w:rsidR="00E7711B" w14:paraId="72809242" w14:textId="77777777" w:rsidTr="00681C5F">
        <w:trPr>
          <w:jc w:val="center"/>
        </w:trPr>
        <w:tc>
          <w:tcPr>
            <w:tcW w:w="4876" w:type="dxa"/>
          </w:tcPr>
          <w:p w14:paraId="7846FC7A" w14:textId="77777777" w:rsidR="004633CB" w:rsidRPr="0092229A" w:rsidRDefault="004633CB" w:rsidP="00681C5F">
            <w:pPr>
              <w:pStyle w:val="Normal6"/>
            </w:pPr>
          </w:p>
        </w:tc>
        <w:tc>
          <w:tcPr>
            <w:tcW w:w="4876" w:type="dxa"/>
            <w:hideMark/>
          </w:tcPr>
          <w:p w14:paraId="5650BD72" w14:textId="77777777" w:rsidR="004633CB" w:rsidRPr="0092229A" w:rsidRDefault="009E2B7D" w:rsidP="00681C5F">
            <w:pPr>
              <w:pStyle w:val="Normal6"/>
              <w:rPr>
                <w:szCs w:val="24"/>
              </w:rPr>
            </w:pPr>
            <w:r>
              <w:rPr>
                <w:b/>
                <w:i/>
              </w:rPr>
              <w:t>14e.</w:t>
            </w:r>
            <w:r>
              <w:rPr>
                <w:b/>
                <w:i/>
              </w:rPr>
              <w:tab/>
              <w:t>spodbuja države članice, naj spodbujajo spremembo namembnosti neobdelanih zemljišč za lastnike, ki nimajo ustreznih finančnih zmogljivosti, med drugim z nepovratnimi sredstvi za semena in vložke, da bi zmanjšali pomanjkanje hrane;</w:t>
            </w:r>
          </w:p>
        </w:tc>
      </w:tr>
    </w:tbl>
    <w:p w14:paraId="4977D1A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4B1FDCF" w14:textId="77777777" w:rsidR="004633CB" w:rsidRPr="0092229A" w:rsidRDefault="009E2B7D" w:rsidP="004633CB">
      <w:r w:rsidRPr="0089153A">
        <w:rPr>
          <w:rStyle w:val="HideTWBExt"/>
        </w:rPr>
        <w:t>&lt;/Amend&gt;</w:t>
      </w:r>
    </w:p>
    <w:p w14:paraId="0B62AC6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398</w:t>
      </w:r>
      <w:r w:rsidRPr="0089153A">
        <w:rPr>
          <w:rStyle w:val="HideTWBExt"/>
          <w:b w:val="0"/>
        </w:rPr>
        <w:t>&lt;/NumAm&gt;</w:t>
      </w:r>
    </w:p>
    <w:p w14:paraId="637C4906"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320A5D12" w14:textId="77777777" w:rsidR="004633CB" w:rsidRPr="0092229A" w:rsidRDefault="009E2B7D" w:rsidP="004633CB">
      <w:r w:rsidRPr="0089153A">
        <w:rPr>
          <w:rStyle w:val="HideTWBExt"/>
        </w:rPr>
        <w:t>&lt;/RepeatBlock-By&gt;</w:t>
      </w:r>
    </w:p>
    <w:p w14:paraId="52A158F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2DF35B5" w14:textId="77777777" w:rsidR="004633CB" w:rsidRPr="0092229A" w:rsidRDefault="009E2B7D" w:rsidP="004633CB">
      <w:pPr>
        <w:pStyle w:val="NormalBold"/>
      </w:pPr>
      <w:r w:rsidRPr="0089153A">
        <w:rPr>
          <w:rStyle w:val="HideTWBExt"/>
          <w:b w:val="0"/>
        </w:rPr>
        <w:t>&lt;Article&gt;</w:t>
      </w:r>
      <w:r>
        <w:t>Odstavek 14 f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749B83B" w14:textId="77777777" w:rsidTr="00681C5F">
        <w:trPr>
          <w:jc w:val="center"/>
        </w:trPr>
        <w:tc>
          <w:tcPr>
            <w:tcW w:w="9752" w:type="dxa"/>
            <w:gridSpan w:val="2"/>
          </w:tcPr>
          <w:p w14:paraId="181C0DCA" w14:textId="77777777" w:rsidR="004633CB" w:rsidRPr="0092229A" w:rsidRDefault="004633CB" w:rsidP="00681C5F">
            <w:pPr>
              <w:keepNext/>
            </w:pPr>
          </w:p>
        </w:tc>
      </w:tr>
      <w:tr w:rsidR="00E7711B" w14:paraId="0E3C3623" w14:textId="77777777" w:rsidTr="00681C5F">
        <w:trPr>
          <w:jc w:val="center"/>
        </w:trPr>
        <w:tc>
          <w:tcPr>
            <w:tcW w:w="4876" w:type="dxa"/>
            <w:hideMark/>
          </w:tcPr>
          <w:p w14:paraId="322D6B9A" w14:textId="77777777" w:rsidR="004633CB" w:rsidRPr="0092229A" w:rsidRDefault="009E2B7D" w:rsidP="00681C5F">
            <w:pPr>
              <w:pStyle w:val="ColumnHeading"/>
              <w:keepNext/>
            </w:pPr>
            <w:r>
              <w:t>Predlog resolucije</w:t>
            </w:r>
          </w:p>
        </w:tc>
        <w:tc>
          <w:tcPr>
            <w:tcW w:w="4876" w:type="dxa"/>
            <w:hideMark/>
          </w:tcPr>
          <w:p w14:paraId="1385C751" w14:textId="77777777" w:rsidR="004633CB" w:rsidRPr="0092229A" w:rsidRDefault="009E2B7D" w:rsidP="00681C5F">
            <w:pPr>
              <w:pStyle w:val="ColumnHeading"/>
              <w:keepNext/>
            </w:pPr>
            <w:r>
              <w:t>Predlog spremembe</w:t>
            </w:r>
          </w:p>
        </w:tc>
      </w:tr>
      <w:tr w:rsidR="00E7711B" w14:paraId="57B7F3DC" w14:textId="77777777" w:rsidTr="00681C5F">
        <w:trPr>
          <w:jc w:val="center"/>
        </w:trPr>
        <w:tc>
          <w:tcPr>
            <w:tcW w:w="4876" w:type="dxa"/>
          </w:tcPr>
          <w:p w14:paraId="36F589AC" w14:textId="77777777" w:rsidR="004633CB" w:rsidRPr="0092229A" w:rsidRDefault="004633CB" w:rsidP="00681C5F">
            <w:pPr>
              <w:pStyle w:val="Normal6"/>
            </w:pPr>
          </w:p>
        </w:tc>
        <w:tc>
          <w:tcPr>
            <w:tcW w:w="4876" w:type="dxa"/>
            <w:hideMark/>
          </w:tcPr>
          <w:p w14:paraId="04AF64BA" w14:textId="77777777" w:rsidR="004633CB" w:rsidRPr="0092229A" w:rsidRDefault="009E2B7D" w:rsidP="00681C5F">
            <w:pPr>
              <w:pStyle w:val="Normal6"/>
              <w:rPr>
                <w:szCs w:val="24"/>
              </w:rPr>
            </w:pPr>
            <w:r>
              <w:rPr>
                <w:b/>
                <w:i/>
              </w:rPr>
              <w:t>14f.</w:t>
            </w:r>
            <w:r>
              <w:rPr>
                <w:b/>
                <w:i/>
              </w:rPr>
              <w:tab/>
              <w:t>poziva države članice, naj bolje spodbujajo model urbanega kmetijstva in njegovo vlogo pri obravnavanju neustrezne prehranske varnosti in spodbujanju bolj zdravega življenjskega sloga v skupnostih z nizkimi dohodki, in sicer z uporabo neuporabljenih mestnih zemljišč ali institucionalnih zemljišč, kot so šole in bolnišnice, ali premalo izkoriščenih odprtih prostorov, kot so površine ob cestah, ob železniških progah in pod električnimi vodi, strehe ter močvirja, da bi zagotovili cenovno dostopno hrano;</w:t>
            </w:r>
          </w:p>
        </w:tc>
      </w:tr>
    </w:tbl>
    <w:p w14:paraId="471312E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1C98C99" w14:textId="77777777" w:rsidR="004633CB" w:rsidRPr="0092229A" w:rsidRDefault="009E2B7D" w:rsidP="004633CB">
      <w:r w:rsidRPr="0089153A">
        <w:rPr>
          <w:rStyle w:val="HideTWBExt"/>
        </w:rPr>
        <w:t>&lt;/Amend&gt;</w:t>
      </w:r>
    </w:p>
    <w:p w14:paraId="6C23B18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399</w:t>
      </w:r>
      <w:r w:rsidRPr="0089153A">
        <w:rPr>
          <w:rStyle w:val="HideTWBExt"/>
          <w:b w:val="0"/>
        </w:rPr>
        <w:t>&lt;/NumAm&gt;</w:t>
      </w:r>
    </w:p>
    <w:p w14:paraId="305D9F98"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12C05C45" w14:textId="77777777" w:rsidR="004633CB" w:rsidRPr="0092229A" w:rsidRDefault="009E2B7D" w:rsidP="004633CB">
      <w:r w:rsidRPr="0089153A">
        <w:rPr>
          <w:rStyle w:val="HideTWBExt"/>
        </w:rPr>
        <w:t>&lt;/RepeatBlock-By&gt;</w:t>
      </w:r>
    </w:p>
    <w:p w14:paraId="78A0729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E582B06" w14:textId="77777777" w:rsidR="004633CB" w:rsidRPr="0092229A" w:rsidRDefault="009E2B7D" w:rsidP="004633CB">
      <w:pPr>
        <w:pStyle w:val="NormalBold"/>
      </w:pPr>
      <w:r w:rsidRPr="0089153A">
        <w:rPr>
          <w:rStyle w:val="HideTWBExt"/>
          <w:b w:val="0"/>
        </w:rPr>
        <w:t>&lt;Article&gt;</w:t>
      </w:r>
      <w:r>
        <w:t>Odstavek 14 g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7B36971" w14:textId="77777777" w:rsidTr="00681C5F">
        <w:trPr>
          <w:jc w:val="center"/>
        </w:trPr>
        <w:tc>
          <w:tcPr>
            <w:tcW w:w="9752" w:type="dxa"/>
            <w:gridSpan w:val="2"/>
          </w:tcPr>
          <w:p w14:paraId="577752E1" w14:textId="77777777" w:rsidR="004633CB" w:rsidRPr="0092229A" w:rsidRDefault="004633CB" w:rsidP="00681C5F">
            <w:pPr>
              <w:keepNext/>
            </w:pPr>
          </w:p>
        </w:tc>
      </w:tr>
      <w:tr w:rsidR="00E7711B" w14:paraId="395B9B01" w14:textId="77777777" w:rsidTr="00681C5F">
        <w:trPr>
          <w:jc w:val="center"/>
        </w:trPr>
        <w:tc>
          <w:tcPr>
            <w:tcW w:w="4876" w:type="dxa"/>
            <w:hideMark/>
          </w:tcPr>
          <w:p w14:paraId="58E0D683" w14:textId="77777777" w:rsidR="004633CB" w:rsidRPr="0092229A" w:rsidRDefault="009E2B7D" w:rsidP="00681C5F">
            <w:pPr>
              <w:pStyle w:val="ColumnHeading"/>
              <w:keepNext/>
            </w:pPr>
            <w:r>
              <w:t>Predlog resolucije</w:t>
            </w:r>
          </w:p>
        </w:tc>
        <w:tc>
          <w:tcPr>
            <w:tcW w:w="4876" w:type="dxa"/>
            <w:hideMark/>
          </w:tcPr>
          <w:p w14:paraId="44923DDA" w14:textId="77777777" w:rsidR="004633CB" w:rsidRPr="0092229A" w:rsidRDefault="009E2B7D" w:rsidP="00681C5F">
            <w:pPr>
              <w:pStyle w:val="ColumnHeading"/>
              <w:keepNext/>
            </w:pPr>
            <w:r>
              <w:t>Predlog spremembe</w:t>
            </w:r>
          </w:p>
        </w:tc>
      </w:tr>
      <w:tr w:rsidR="00E7711B" w14:paraId="2CA21646" w14:textId="77777777" w:rsidTr="00681C5F">
        <w:trPr>
          <w:jc w:val="center"/>
        </w:trPr>
        <w:tc>
          <w:tcPr>
            <w:tcW w:w="4876" w:type="dxa"/>
          </w:tcPr>
          <w:p w14:paraId="0A5641CB" w14:textId="77777777" w:rsidR="004633CB" w:rsidRPr="0092229A" w:rsidRDefault="004633CB" w:rsidP="00681C5F">
            <w:pPr>
              <w:pStyle w:val="Normal6"/>
            </w:pPr>
          </w:p>
        </w:tc>
        <w:tc>
          <w:tcPr>
            <w:tcW w:w="4876" w:type="dxa"/>
            <w:hideMark/>
          </w:tcPr>
          <w:p w14:paraId="2A26C6B7" w14:textId="77777777" w:rsidR="004633CB" w:rsidRPr="0092229A" w:rsidRDefault="009E2B7D" w:rsidP="00681C5F">
            <w:pPr>
              <w:pStyle w:val="Normal6"/>
              <w:rPr>
                <w:szCs w:val="24"/>
              </w:rPr>
            </w:pPr>
            <w:r>
              <w:rPr>
                <w:b/>
                <w:i/>
              </w:rPr>
              <w:t>14g.</w:t>
            </w:r>
            <w:r>
              <w:rPr>
                <w:b/>
                <w:i/>
              </w:rPr>
              <w:tab/>
              <w:t>poziva države članice, naj v šole in skupnosti vključijo starosti primerno izobraževanje o duševnem zdravju brez stigmatizacije in storitve zgodnjega posredovanja s poudarkom na doseganju otrok in mladostnikov v ranljivem ali prikrajšanem položaju;</w:t>
            </w:r>
          </w:p>
        </w:tc>
      </w:tr>
    </w:tbl>
    <w:p w14:paraId="613D535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8B24D1B" w14:textId="77777777" w:rsidR="004633CB" w:rsidRPr="0092229A" w:rsidRDefault="009E2B7D" w:rsidP="004633CB">
      <w:r w:rsidRPr="0089153A">
        <w:rPr>
          <w:rStyle w:val="HideTWBExt"/>
        </w:rPr>
        <w:t>&lt;/Amend&gt;</w:t>
      </w:r>
    </w:p>
    <w:p w14:paraId="3B44AFE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400</w:t>
      </w:r>
      <w:r w:rsidRPr="0089153A">
        <w:rPr>
          <w:rStyle w:val="HideTWBExt"/>
          <w:b w:val="0"/>
        </w:rPr>
        <w:t>&lt;/NumAm&gt;</w:t>
      </w:r>
    </w:p>
    <w:p w14:paraId="551CA8AD"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477FCF70" w14:textId="77777777" w:rsidR="004633CB" w:rsidRPr="0092229A" w:rsidRDefault="009E2B7D" w:rsidP="004633CB">
      <w:r w:rsidRPr="0089153A">
        <w:rPr>
          <w:rStyle w:val="HideTWBExt"/>
        </w:rPr>
        <w:t>&lt;/RepeatBlock-By&gt;</w:t>
      </w:r>
    </w:p>
    <w:p w14:paraId="0D45C65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8D5E7F8" w14:textId="77777777" w:rsidR="004633CB" w:rsidRPr="0092229A" w:rsidRDefault="009E2B7D" w:rsidP="004633CB">
      <w:pPr>
        <w:pStyle w:val="NormalBold"/>
      </w:pPr>
      <w:r w:rsidRPr="0089153A">
        <w:rPr>
          <w:rStyle w:val="HideTWBExt"/>
          <w:b w:val="0"/>
        </w:rPr>
        <w:t>&lt;Article&gt;</w:t>
      </w:r>
      <w:r>
        <w:t>Odstavek 14 h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C1D4613" w14:textId="77777777" w:rsidTr="00681C5F">
        <w:trPr>
          <w:jc w:val="center"/>
        </w:trPr>
        <w:tc>
          <w:tcPr>
            <w:tcW w:w="9752" w:type="dxa"/>
            <w:gridSpan w:val="2"/>
          </w:tcPr>
          <w:p w14:paraId="5130E711" w14:textId="77777777" w:rsidR="004633CB" w:rsidRPr="0092229A" w:rsidRDefault="004633CB" w:rsidP="00681C5F">
            <w:pPr>
              <w:keepNext/>
            </w:pPr>
          </w:p>
        </w:tc>
      </w:tr>
      <w:tr w:rsidR="00E7711B" w14:paraId="1ED13314" w14:textId="77777777" w:rsidTr="00681C5F">
        <w:trPr>
          <w:jc w:val="center"/>
        </w:trPr>
        <w:tc>
          <w:tcPr>
            <w:tcW w:w="4876" w:type="dxa"/>
            <w:hideMark/>
          </w:tcPr>
          <w:p w14:paraId="6A162B01" w14:textId="77777777" w:rsidR="004633CB" w:rsidRPr="0092229A" w:rsidRDefault="009E2B7D" w:rsidP="00681C5F">
            <w:pPr>
              <w:pStyle w:val="ColumnHeading"/>
              <w:keepNext/>
            </w:pPr>
            <w:r>
              <w:t>Predlog resolucije</w:t>
            </w:r>
          </w:p>
        </w:tc>
        <w:tc>
          <w:tcPr>
            <w:tcW w:w="4876" w:type="dxa"/>
            <w:hideMark/>
          </w:tcPr>
          <w:p w14:paraId="6F7CB8FA" w14:textId="77777777" w:rsidR="004633CB" w:rsidRPr="0092229A" w:rsidRDefault="009E2B7D" w:rsidP="00681C5F">
            <w:pPr>
              <w:pStyle w:val="ColumnHeading"/>
              <w:keepNext/>
            </w:pPr>
            <w:r>
              <w:t>Predlog spremembe</w:t>
            </w:r>
          </w:p>
        </w:tc>
      </w:tr>
      <w:tr w:rsidR="00E7711B" w14:paraId="6E4E6EDD" w14:textId="77777777" w:rsidTr="00681C5F">
        <w:trPr>
          <w:jc w:val="center"/>
        </w:trPr>
        <w:tc>
          <w:tcPr>
            <w:tcW w:w="4876" w:type="dxa"/>
          </w:tcPr>
          <w:p w14:paraId="5AA13B3D" w14:textId="77777777" w:rsidR="004633CB" w:rsidRPr="0092229A" w:rsidRDefault="004633CB" w:rsidP="00681C5F">
            <w:pPr>
              <w:pStyle w:val="Normal6"/>
            </w:pPr>
          </w:p>
        </w:tc>
        <w:tc>
          <w:tcPr>
            <w:tcW w:w="4876" w:type="dxa"/>
            <w:hideMark/>
          </w:tcPr>
          <w:p w14:paraId="766A7D1B" w14:textId="77777777" w:rsidR="004633CB" w:rsidRPr="0092229A" w:rsidRDefault="009E2B7D" w:rsidP="00681C5F">
            <w:pPr>
              <w:pStyle w:val="Normal6"/>
              <w:rPr>
                <w:szCs w:val="24"/>
              </w:rPr>
            </w:pPr>
            <w:r>
              <w:rPr>
                <w:b/>
                <w:i/>
              </w:rPr>
              <w:t>14h.</w:t>
            </w:r>
            <w:r>
              <w:rPr>
                <w:b/>
                <w:i/>
              </w:rPr>
              <w:tab/>
              <w:t>poudarja, da bi bilo treba specializirane medicinske sestre in ustrezno usposobljene socialne delavce v celoti vključiti v psihološke storitve v skupnosti kot del odziva na pomanjkanje delovne sile v zdravstvu;</w:t>
            </w:r>
          </w:p>
        </w:tc>
      </w:tr>
    </w:tbl>
    <w:p w14:paraId="5200107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7839823" w14:textId="77777777" w:rsidR="004633CB" w:rsidRPr="0092229A" w:rsidRDefault="009E2B7D" w:rsidP="004633CB">
      <w:r w:rsidRPr="0089153A">
        <w:rPr>
          <w:rStyle w:val="HideTWBExt"/>
        </w:rPr>
        <w:t>&lt;/Amend&gt;</w:t>
      </w:r>
    </w:p>
    <w:p w14:paraId="3E7075C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401</w:t>
      </w:r>
      <w:r w:rsidRPr="0089153A">
        <w:rPr>
          <w:rStyle w:val="HideTWBExt"/>
          <w:b w:val="0"/>
        </w:rPr>
        <w:t>&lt;/NumAm&gt;</w:t>
      </w:r>
    </w:p>
    <w:p w14:paraId="7B63C8FB" w14:textId="77777777" w:rsidR="004633CB" w:rsidRPr="0092229A" w:rsidRDefault="009E2B7D" w:rsidP="004633CB">
      <w:pPr>
        <w:pStyle w:val="NormalBold"/>
      </w:pPr>
      <w:r w:rsidRPr="0089153A">
        <w:rPr>
          <w:rStyle w:val="HideTWBExt"/>
          <w:b w:val="0"/>
        </w:rPr>
        <w:t>&lt;RepeatBlock-By&gt;&lt;Members&gt;</w:t>
      </w:r>
      <w:r>
        <w:t>Martine Kemp, Regina Doherty, Sérgio Humberto</w:t>
      </w:r>
      <w:r w:rsidRPr="0089153A">
        <w:rPr>
          <w:rStyle w:val="HideTWBExt"/>
          <w:b w:val="0"/>
        </w:rPr>
        <w:t>&lt;/Members&gt;</w:t>
      </w:r>
    </w:p>
    <w:p w14:paraId="3E223607" w14:textId="77777777" w:rsidR="004633CB" w:rsidRPr="0092229A" w:rsidRDefault="009E2B7D" w:rsidP="004633CB">
      <w:r w:rsidRPr="0089153A">
        <w:rPr>
          <w:rStyle w:val="HideTWBExt"/>
        </w:rPr>
        <w:t>&lt;/RepeatBlock-By&gt;</w:t>
      </w:r>
    </w:p>
    <w:p w14:paraId="417F734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17712C2" w14:textId="77777777" w:rsidR="004633CB" w:rsidRPr="0092229A" w:rsidRDefault="009E2B7D" w:rsidP="004633CB">
      <w:pPr>
        <w:pStyle w:val="NormalBold"/>
      </w:pPr>
      <w:r w:rsidRPr="0089153A">
        <w:rPr>
          <w:rStyle w:val="HideTWBExt"/>
          <w:b w:val="0"/>
        </w:rPr>
        <w:t>&lt;Article&gt;</w:t>
      </w:r>
      <w:r>
        <w:t>Podnaslov 4</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1E5F34A" w14:textId="77777777" w:rsidTr="00681C5F">
        <w:trPr>
          <w:jc w:val="center"/>
        </w:trPr>
        <w:tc>
          <w:tcPr>
            <w:tcW w:w="9752" w:type="dxa"/>
            <w:gridSpan w:val="2"/>
          </w:tcPr>
          <w:p w14:paraId="601788BF" w14:textId="77777777" w:rsidR="004633CB" w:rsidRPr="0092229A" w:rsidRDefault="004633CB" w:rsidP="00681C5F">
            <w:pPr>
              <w:keepNext/>
            </w:pPr>
          </w:p>
        </w:tc>
      </w:tr>
      <w:tr w:rsidR="00E7711B" w14:paraId="6D4589AD" w14:textId="77777777" w:rsidTr="00681C5F">
        <w:trPr>
          <w:jc w:val="center"/>
        </w:trPr>
        <w:tc>
          <w:tcPr>
            <w:tcW w:w="4876" w:type="dxa"/>
            <w:hideMark/>
          </w:tcPr>
          <w:p w14:paraId="6DB30092" w14:textId="77777777" w:rsidR="004633CB" w:rsidRPr="0092229A" w:rsidRDefault="009E2B7D" w:rsidP="00681C5F">
            <w:pPr>
              <w:pStyle w:val="ColumnHeading"/>
              <w:keepNext/>
            </w:pPr>
            <w:r>
              <w:t>Predlog resolucije</w:t>
            </w:r>
          </w:p>
        </w:tc>
        <w:tc>
          <w:tcPr>
            <w:tcW w:w="4876" w:type="dxa"/>
            <w:hideMark/>
          </w:tcPr>
          <w:p w14:paraId="0729E512" w14:textId="77777777" w:rsidR="004633CB" w:rsidRPr="0092229A" w:rsidRDefault="009E2B7D" w:rsidP="00681C5F">
            <w:pPr>
              <w:pStyle w:val="ColumnHeading"/>
              <w:keepNext/>
            </w:pPr>
            <w:r>
              <w:t>Predlog spremembe</w:t>
            </w:r>
          </w:p>
        </w:tc>
      </w:tr>
      <w:tr w:rsidR="00E7711B" w14:paraId="33C08A96" w14:textId="77777777" w:rsidTr="00681C5F">
        <w:trPr>
          <w:jc w:val="center"/>
        </w:trPr>
        <w:tc>
          <w:tcPr>
            <w:tcW w:w="4876" w:type="dxa"/>
            <w:hideMark/>
          </w:tcPr>
          <w:p w14:paraId="1FBF9D26" w14:textId="77777777" w:rsidR="004633CB" w:rsidRPr="0092229A" w:rsidRDefault="009E2B7D" w:rsidP="00681C5F">
            <w:pPr>
              <w:pStyle w:val="Normal6"/>
            </w:pPr>
            <w:r>
              <w:t xml:space="preserve">Boj proti revščini s </w:t>
            </w:r>
            <w:r>
              <w:rPr>
                <w:b/>
                <w:i/>
              </w:rPr>
              <w:t>poglabljanjem</w:t>
            </w:r>
            <w:r>
              <w:t xml:space="preserve"> demokratične udeležbe</w:t>
            </w:r>
          </w:p>
        </w:tc>
        <w:tc>
          <w:tcPr>
            <w:tcW w:w="4876" w:type="dxa"/>
            <w:hideMark/>
          </w:tcPr>
          <w:p w14:paraId="14FC727B" w14:textId="77777777" w:rsidR="004633CB" w:rsidRPr="0092229A" w:rsidRDefault="009E2B7D" w:rsidP="00681C5F">
            <w:pPr>
              <w:pStyle w:val="Normal6"/>
              <w:rPr>
                <w:szCs w:val="24"/>
              </w:rPr>
            </w:pPr>
            <w:r>
              <w:t xml:space="preserve">Boj proti revščini s </w:t>
            </w:r>
            <w:r>
              <w:rPr>
                <w:b/>
                <w:i/>
              </w:rPr>
              <w:t>povečanjem dejavne</w:t>
            </w:r>
            <w:r>
              <w:t xml:space="preserve"> demokratične udeležbe</w:t>
            </w:r>
          </w:p>
        </w:tc>
      </w:tr>
    </w:tbl>
    <w:p w14:paraId="7C91754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34D2E5C" w14:textId="77777777" w:rsidR="004633CB" w:rsidRPr="0092229A" w:rsidRDefault="009E2B7D" w:rsidP="004633CB">
      <w:r w:rsidRPr="0089153A">
        <w:rPr>
          <w:rStyle w:val="HideTWBExt"/>
        </w:rPr>
        <w:t>&lt;/Amend&gt;</w:t>
      </w:r>
    </w:p>
    <w:p w14:paraId="72F86C2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402</w:t>
      </w:r>
      <w:r w:rsidRPr="0089153A">
        <w:rPr>
          <w:rStyle w:val="HideTWBExt"/>
          <w:b w:val="0"/>
        </w:rPr>
        <w:t>&lt;/NumAm&gt;</w:t>
      </w:r>
    </w:p>
    <w:p w14:paraId="3F59907F" w14:textId="77777777" w:rsidR="004633CB" w:rsidRPr="0092229A" w:rsidRDefault="009E2B7D" w:rsidP="004633CB">
      <w:pPr>
        <w:pStyle w:val="NormalBold"/>
      </w:pPr>
      <w:r w:rsidRPr="0089153A">
        <w:rPr>
          <w:rStyle w:val="HideTWBExt"/>
          <w:b w:val="0"/>
        </w:rPr>
        <w:t>&lt;RepeatBlock-By&gt;&lt;Members&gt;</w:t>
      </w:r>
      <w:r>
        <w:t>Juan Carlos Girauta Vidal, Séverine Werbrouck, Rachel Blom</w:t>
      </w:r>
      <w:r w:rsidRPr="0089153A">
        <w:rPr>
          <w:rStyle w:val="HideTWBExt"/>
          <w:b w:val="0"/>
        </w:rPr>
        <w:t>&lt;/Members&gt;</w:t>
      </w:r>
    </w:p>
    <w:p w14:paraId="6A0935DF" w14:textId="77777777" w:rsidR="004633CB" w:rsidRPr="0092229A" w:rsidRDefault="009E2B7D" w:rsidP="004633CB">
      <w:r w:rsidRPr="0089153A">
        <w:rPr>
          <w:rStyle w:val="HideTWBExt"/>
        </w:rPr>
        <w:t>&lt;/RepeatBlock-By&gt;</w:t>
      </w:r>
    </w:p>
    <w:p w14:paraId="7E648EC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2C5DE79" w14:textId="77777777" w:rsidR="004633CB" w:rsidRPr="0092229A" w:rsidRDefault="009E2B7D" w:rsidP="004633CB">
      <w:pPr>
        <w:pStyle w:val="NormalBold"/>
      </w:pPr>
      <w:r w:rsidRPr="0089153A">
        <w:rPr>
          <w:rStyle w:val="HideTWBExt"/>
          <w:b w:val="0"/>
        </w:rPr>
        <w:t>&lt;Article&gt;</w:t>
      </w:r>
      <w:r>
        <w:t>Odstavek 15</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9E050EE" w14:textId="77777777" w:rsidTr="00681C5F">
        <w:trPr>
          <w:jc w:val="center"/>
        </w:trPr>
        <w:tc>
          <w:tcPr>
            <w:tcW w:w="9752" w:type="dxa"/>
            <w:gridSpan w:val="2"/>
          </w:tcPr>
          <w:p w14:paraId="2BF4D01A" w14:textId="77777777" w:rsidR="004633CB" w:rsidRPr="0092229A" w:rsidRDefault="004633CB" w:rsidP="00681C5F">
            <w:pPr>
              <w:keepNext/>
            </w:pPr>
          </w:p>
        </w:tc>
      </w:tr>
      <w:tr w:rsidR="00E7711B" w14:paraId="3339B47D" w14:textId="77777777" w:rsidTr="00681C5F">
        <w:trPr>
          <w:jc w:val="center"/>
        </w:trPr>
        <w:tc>
          <w:tcPr>
            <w:tcW w:w="4876" w:type="dxa"/>
            <w:hideMark/>
          </w:tcPr>
          <w:p w14:paraId="5D8DB258" w14:textId="77777777" w:rsidR="004633CB" w:rsidRPr="0092229A" w:rsidRDefault="009E2B7D" w:rsidP="00681C5F">
            <w:pPr>
              <w:pStyle w:val="ColumnHeading"/>
              <w:keepNext/>
            </w:pPr>
            <w:r>
              <w:t>Predlog resolucije</w:t>
            </w:r>
          </w:p>
        </w:tc>
        <w:tc>
          <w:tcPr>
            <w:tcW w:w="4876" w:type="dxa"/>
            <w:hideMark/>
          </w:tcPr>
          <w:p w14:paraId="1FFFCBC9" w14:textId="77777777" w:rsidR="004633CB" w:rsidRPr="0092229A" w:rsidRDefault="009E2B7D" w:rsidP="00681C5F">
            <w:pPr>
              <w:pStyle w:val="ColumnHeading"/>
              <w:keepNext/>
            </w:pPr>
            <w:r>
              <w:t>Predlog spremembe</w:t>
            </w:r>
          </w:p>
        </w:tc>
      </w:tr>
      <w:tr w:rsidR="00E7711B" w14:paraId="33DB99C6" w14:textId="77777777" w:rsidTr="00681C5F">
        <w:trPr>
          <w:jc w:val="center"/>
        </w:trPr>
        <w:tc>
          <w:tcPr>
            <w:tcW w:w="4876" w:type="dxa"/>
            <w:hideMark/>
          </w:tcPr>
          <w:p w14:paraId="47CDEA6A" w14:textId="77777777" w:rsidR="004633CB" w:rsidRPr="0092229A" w:rsidRDefault="009E2B7D" w:rsidP="00681C5F">
            <w:pPr>
              <w:pStyle w:val="Normal6"/>
            </w:pPr>
            <w:r>
              <w:rPr>
                <w:b/>
                <w:i/>
              </w:rPr>
              <w:t>15.</w:t>
            </w:r>
            <w:r>
              <w:rPr>
                <w:b/>
                <w:i/>
              </w:rPr>
              <w:tab/>
              <w:t>poziva Komisijo in države članice, naj zagotovijo ustrezne, učinkovite in pregledne mehanizme za politično udeležbo ljudi, ki živijo v revščini, pri odločanju, izvajanju in ocenjevanju politik, ki so nanje naslovljene, na različnih ravneh odločanja;</w:t>
            </w:r>
          </w:p>
        </w:tc>
        <w:tc>
          <w:tcPr>
            <w:tcW w:w="4876" w:type="dxa"/>
            <w:hideMark/>
          </w:tcPr>
          <w:p w14:paraId="41A6B787" w14:textId="77777777" w:rsidR="004633CB" w:rsidRPr="0092229A" w:rsidRDefault="009E2B7D" w:rsidP="00681C5F">
            <w:pPr>
              <w:pStyle w:val="Normal6"/>
              <w:rPr>
                <w:szCs w:val="24"/>
              </w:rPr>
            </w:pPr>
            <w:r>
              <w:rPr>
                <w:b/>
                <w:i/>
              </w:rPr>
              <w:t>črtano</w:t>
            </w:r>
          </w:p>
        </w:tc>
      </w:tr>
    </w:tbl>
    <w:p w14:paraId="0AA711B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65EF8E3" w14:textId="77777777" w:rsidR="004633CB" w:rsidRPr="0092229A" w:rsidRDefault="009E2B7D" w:rsidP="004633CB">
      <w:r w:rsidRPr="0089153A">
        <w:rPr>
          <w:rStyle w:val="HideTWBExt"/>
        </w:rPr>
        <w:t>&lt;/Amend&gt;</w:t>
      </w:r>
    </w:p>
    <w:p w14:paraId="447EF5C8"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403</w:t>
      </w:r>
      <w:r w:rsidRPr="0089153A">
        <w:rPr>
          <w:rStyle w:val="HideTWBExt"/>
          <w:b w:val="0"/>
        </w:rPr>
        <w:t>&lt;/NumAm&gt;</w:t>
      </w:r>
    </w:p>
    <w:p w14:paraId="55A7C0E9" w14:textId="77777777" w:rsidR="004633CB" w:rsidRPr="0092229A" w:rsidRDefault="009E2B7D" w:rsidP="004633CB">
      <w:pPr>
        <w:pStyle w:val="NormalBold"/>
      </w:pPr>
      <w:r w:rsidRPr="0089153A">
        <w:rPr>
          <w:rStyle w:val="HideTWBExt"/>
          <w:b w:val="0"/>
        </w:rPr>
        <w:t>&lt;RepeatBlock-By&gt;&lt;Members&gt;</w:t>
      </w:r>
      <w:r>
        <w:t>Martine Kemp, Regina Doherty</w:t>
      </w:r>
      <w:r w:rsidRPr="0089153A">
        <w:rPr>
          <w:rStyle w:val="HideTWBExt"/>
          <w:b w:val="0"/>
        </w:rPr>
        <w:t>&lt;/Members&gt;</w:t>
      </w:r>
    </w:p>
    <w:p w14:paraId="1FA0A0E2" w14:textId="77777777" w:rsidR="004633CB" w:rsidRPr="0092229A" w:rsidRDefault="009E2B7D" w:rsidP="004633CB">
      <w:r w:rsidRPr="0089153A">
        <w:rPr>
          <w:rStyle w:val="HideTWBExt"/>
        </w:rPr>
        <w:t>&lt;/RepeatBlock-By&gt;</w:t>
      </w:r>
    </w:p>
    <w:p w14:paraId="7048C9B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36EE2CC" w14:textId="77777777" w:rsidR="004633CB" w:rsidRPr="0092229A" w:rsidRDefault="009E2B7D" w:rsidP="004633CB">
      <w:pPr>
        <w:pStyle w:val="NormalBold"/>
      </w:pPr>
      <w:r w:rsidRPr="0089153A">
        <w:rPr>
          <w:rStyle w:val="HideTWBExt"/>
          <w:b w:val="0"/>
        </w:rPr>
        <w:t>&lt;Article&gt;</w:t>
      </w:r>
      <w:r>
        <w:t>Odstavek 15</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54D34C8" w14:textId="77777777" w:rsidTr="00681C5F">
        <w:trPr>
          <w:jc w:val="center"/>
        </w:trPr>
        <w:tc>
          <w:tcPr>
            <w:tcW w:w="9752" w:type="dxa"/>
            <w:gridSpan w:val="2"/>
          </w:tcPr>
          <w:p w14:paraId="3FFF6EDF" w14:textId="77777777" w:rsidR="004633CB" w:rsidRPr="0092229A" w:rsidRDefault="004633CB" w:rsidP="00681C5F">
            <w:pPr>
              <w:keepNext/>
            </w:pPr>
          </w:p>
        </w:tc>
      </w:tr>
      <w:tr w:rsidR="00E7711B" w14:paraId="3532516F" w14:textId="77777777" w:rsidTr="00681C5F">
        <w:trPr>
          <w:jc w:val="center"/>
        </w:trPr>
        <w:tc>
          <w:tcPr>
            <w:tcW w:w="4876" w:type="dxa"/>
            <w:hideMark/>
          </w:tcPr>
          <w:p w14:paraId="3DEEB958" w14:textId="77777777" w:rsidR="004633CB" w:rsidRPr="0092229A" w:rsidRDefault="009E2B7D" w:rsidP="00681C5F">
            <w:pPr>
              <w:pStyle w:val="ColumnHeading"/>
              <w:keepNext/>
            </w:pPr>
            <w:r>
              <w:t>Predlog resolucije</w:t>
            </w:r>
          </w:p>
        </w:tc>
        <w:tc>
          <w:tcPr>
            <w:tcW w:w="4876" w:type="dxa"/>
            <w:hideMark/>
          </w:tcPr>
          <w:p w14:paraId="0A4932E6" w14:textId="77777777" w:rsidR="004633CB" w:rsidRPr="0092229A" w:rsidRDefault="009E2B7D" w:rsidP="00681C5F">
            <w:pPr>
              <w:pStyle w:val="ColumnHeading"/>
              <w:keepNext/>
            </w:pPr>
            <w:r>
              <w:t>Predlog spremembe</w:t>
            </w:r>
          </w:p>
        </w:tc>
      </w:tr>
      <w:tr w:rsidR="00E7711B" w14:paraId="09E01B07" w14:textId="77777777" w:rsidTr="00681C5F">
        <w:trPr>
          <w:jc w:val="center"/>
        </w:trPr>
        <w:tc>
          <w:tcPr>
            <w:tcW w:w="4876" w:type="dxa"/>
            <w:hideMark/>
          </w:tcPr>
          <w:p w14:paraId="666AEBC9" w14:textId="77777777" w:rsidR="004633CB" w:rsidRPr="0092229A" w:rsidRDefault="009E2B7D" w:rsidP="00681C5F">
            <w:pPr>
              <w:pStyle w:val="Normal6"/>
            </w:pPr>
            <w:r>
              <w:t>15.</w:t>
            </w:r>
            <w:r>
              <w:tab/>
              <w:t xml:space="preserve">poziva Komisijo in države članice, naj zagotovijo ustrezne, učinkovite in pregledne mehanizme za politično udeležbo ljudi, ki živijo v revščini, pri odločanju, izvajanju in ocenjevanju </w:t>
            </w:r>
            <w:r>
              <w:rPr>
                <w:b/>
                <w:i/>
              </w:rPr>
              <w:t>politik, ki so nanje naslovljene, na različnih ravneh odločanja</w:t>
            </w:r>
            <w:r>
              <w:t>;</w:t>
            </w:r>
          </w:p>
        </w:tc>
        <w:tc>
          <w:tcPr>
            <w:tcW w:w="4876" w:type="dxa"/>
            <w:hideMark/>
          </w:tcPr>
          <w:p w14:paraId="2EE45D68" w14:textId="77777777" w:rsidR="004633CB" w:rsidRPr="0092229A" w:rsidRDefault="009E2B7D" w:rsidP="00681C5F">
            <w:pPr>
              <w:pStyle w:val="Normal6"/>
              <w:rPr>
                <w:szCs w:val="24"/>
              </w:rPr>
            </w:pPr>
            <w:r>
              <w:t>15.</w:t>
            </w:r>
            <w:r>
              <w:tab/>
              <w:t xml:space="preserve">poziva Komisijo in države članice, naj zagotovijo ustrezne, učinkovite in pregledne mehanizme za politično udeležbo ljudi, ki živijo v revščini, pri odločanju, izvajanju in ocenjevanju </w:t>
            </w:r>
            <w:r>
              <w:rPr>
                <w:b/>
                <w:i/>
              </w:rPr>
              <w:t>strategije</w:t>
            </w:r>
            <w:r>
              <w:t>;</w:t>
            </w:r>
          </w:p>
        </w:tc>
      </w:tr>
    </w:tbl>
    <w:p w14:paraId="7579908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3AA01E7" w14:textId="77777777" w:rsidR="004633CB" w:rsidRPr="0092229A" w:rsidRDefault="009E2B7D" w:rsidP="004633CB">
      <w:r w:rsidRPr="0089153A">
        <w:rPr>
          <w:rStyle w:val="HideTWBExt"/>
        </w:rPr>
        <w:t>&lt;/Amend&gt;</w:t>
      </w:r>
    </w:p>
    <w:p w14:paraId="3C17CEC3"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404</w:t>
      </w:r>
      <w:r w:rsidRPr="0089153A">
        <w:rPr>
          <w:rStyle w:val="HideTWBExt"/>
          <w:b w:val="0"/>
        </w:rPr>
        <w:t>&lt;/NumAm&gt;</w:t>
      </w:r>
    </w:p>
    <w:p w14:paraId="7863F27E"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2D5ABBF1"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0CE8E33F" w14:textId="77777777" w:rsidR="004633CB" w:rsidRPr="0092229A" w:rsidRDefault="009E2B7D" w:rsidP="004633CB">
      <w:r w:rsidRPr="0089153A">
        <w:rPr>
          <w:rStyle w:val="HideTWBExt"/>
        </w:rPr>
        <w:t>&lt;/RepeatBlock-By&gt;</w:t>
      </w:r>
    </w:p>
    <w:p w14:paraId="5D62A16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BD7E5FC" w14:textId="77777777" w:rsidR="004633CB" w:rsidRPr="0092229A" w:rsidRDefault="009E2B7D" w:rsidP="004633CB">
      <w:pPr>
        <w:pStyle w:val="NormalBold"/>
      </w:pPr>
      <w:r w:rsidRPr="0089153A">
        <w:rPr>
          <w:rStyle w:val="HideTWBExt"/>
          <w:b w:val="0"/>
        </w:rPr>
        <w:t>&lt;Article&gt;</w:t>
      </w:r>
      <w:r>
        <w:t>Odstavek 15</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7474CD8" w14:textId="77777777" w:rsidTr="00681C5F">
        <w:trPr>
          <w:jc w:val="center"/>
        </w:trPr>
        <w:tc>
          <w:tcPr>
            <w:tcW w:w="9752" w:type="dxa"/>
            <w:gridSpan w:val="2"/>
          </w:tcPr>
          <w:p w14:paraId="149EB30A" w14:textId="77777777" w:rsidR="004633CB" w:rsidRPr="0092229A" w:rsidRDefault="004633CB" w:rsidP="00681C5F">
            <w:pPr>
              <w:keepNext/>
            </w:pPr>
          </w:p>
        </w:tc>
      </w:tr>
      <w:tr w:rsidR="00E7711B" w14:paraId="2D9190EA" w14:textId="77777777" w:rsidTr="00681C5F">
        <w:trPr>
          <w:jc w:val="center"/>
        </w:trPr>
        <w:tc>
          <w:tcPr>
            <w:tcW w:w="4876" w:type="dxa"/>
            <w:hideMark/>
          </w:tcPr>
          <w:p w14:paraId="755BB582" w14:textId="77777777" w:rsidR="004633CB" w:rsidRPr="0092229A" w:rsidRDefault="009E2B7D" w:rsidP="00681C5F">
            <w:pPr>
              <w:pStyle w:val="ColumnHeading"/>
              <w:keepNext/>
            </w:pPr>
            <w:r>
              <w:t>Predlog resolucije</w:t>
            </w:r>
          </w:p>
        </w:tc>
        <w:tc>
          <w:tcPr>
            <w:tcW w:w="4876" w:type="dxa"/>
            <w:hideMark/>
          </w:tcPr>
          <w:p w14:paraId="5A4F4186" w14:textId="77777777" w:rsidR="004633CB" w:rsidRPr="0092229A" w:rsidRDefault="009E2B7D" w:rsidP="00681C5F">
            <w:pPr>
              <w:pStyle w:val="ColumnHeading"/>
              <w:keepNext/>
            </w:pPr>
            <w:r>
              <w:t>Predlog spremembe</w:t>
            </w:r>
          </w:p>
        </w:tc>
      </w:tr>
      <w:tr w:rsidR="00E7711B" w14:paraId="171A6BCD" w14:textId="77777777" w:rsidTr="00681C5F">
        <w:trPr>
          <w:jc w:val="center"/>
        </w:trPr>
        <w:tc>
          <w:tcPr>
            <w:tcW w:w="4876" w:type="dxa"/>
            <w:hideMark/>
          </w:tcPr>
          <w:p w14:paraId="447135AD" w14:textId="77777777" w:rsidR="004633CB" w:rsidRPr="0092229A" w:rsidRDefault="009E2B7D" w:rsidP="00681C5F">
            <w:pPr>
              <w:pStyle w:val="Normal6"/>
            </w:pPr>
            <w:r>
              <w:t>15.</w:t>
            </w:r>
            <w:r>
              <w:tab/>
              <w:t>poziva Komisijo in države članice, naj zagotovijo ustrezne, učinkovite in pregledne mehanizme za politično udeležbo ljudi, ki živijo v revščini, pri odločanju, izvajanju in ocenjevanju politik, ki so nanje naslovljene, na različnih ravneh odločanja;</w:t>
            </w:r>
          </w:p>
        </w:tc>
        <w:tc>
          <w:tcPr>
            <w:tcW w:w="4876" w:type="dxa"/>
            <w:hideMark/>
          </w:tcPr>
          <w:p w14:paraId="4625116D" w14:textId="77777777" w:rsidR="004633CB" w:rsidRPr="0092229A" w:rsidRDefault="009E2B7D" w:rsidP="00681C5F">
            <w:pPr>
              <w:pStyle w:val="Normal6"/>
              <w:rPr>
                <w:szCs w:val="24"/>
              </w:rPr>
            </w:pPr>
            <w:r>
              <w:t>15.</w:t>
            </w:r>
            <w:r>
              <w:tab/>
              <w:t xml:space="preserve">poziva Komisijo in države članice, naj zagotovijo ustrezne, učinkovite in pregledne mehanizme za politično udeležbo ljudi, ki živijo v revščini, </w:t>
            </w:r>
            <w:r>
              <w:rPr>
                <w:b/>
                <w:i/>
              </w:rPr>
              <w:t xml:space="preserve">vključno z otroki, </w:t>
            </w:r>
            <w:r>
              <w:t xml:space="preserve">pri odločanju, izvajanju in ocenjevanju politik, ki so nanje naslovljene, na različnih ravneh odločanja; </w:t>
            </w:r>
            <w:r>
              <w:rPr>
                <w:b/>
                <w:i/>
              </w:rPr>
              <w:t>priznava vlogo, ki jo imajo organizacije civilne družbe in neprofitne socialne službe v boju proti revščini, in poudarja, da jih je treba smiselno vključiti, da bi zagotovili vključujoče, učinkovito in reprezentativno oblikovanje politik;</w:t>
            </w:r>
          </w:p>
        </w:tc>
      </w:tr>
    </w:tbl>
    <w:p w14:paraId="6BA64BD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5B89C65" w14:textId="77777777" w:rsidR="004633CB" w:rsidRPr="0092229A" w:rsidRDefault="009E2B7D" w:rsidP="004633CB">
      <w:r w:rsidRPr="0089153A">
        <w:rPr>
          <w:rStyle w:val="HideTWBExt"/>
        </w:rPr>
        <w:t>&lt;/Amend&gt;</w:t>
      </w:r>
    </w:p>
    <w:p w14:paraId="7654C38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405</w:t>
      </w:r>
      <w:r w:rsidRPr="0089153A">
        <w:rPr>
          <w:rStyle w:val="HideTWBExt"/>
          <w:b w:val="0"/>
        </w:rPr>
        <w:t>&lt;/NumAm&gt;</w:t>
      </w:r>
    </w:p>
    <w:p w14:paraId="2CDD0C86"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7363072" w14:textId="77777777" w:rsidR="004633CB" w:rsidRPr="0092229A" w:rsidRDefault="009E2B7D" w:rsidP="004633CB">
      <w:r w:rsidRPr="0089153A">
        <w:rPr>
          <w:rStyle w:val="HideTWBExt"/>
        </w:rPr>
        <w:t>&lt;/RepeatBlock-By&gt;</w:t>
      </w:r>
    </w:p>
    <w:p w14:paraId="34ED4EF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EFC4E5A" w14:textId="77777777" w:rsidR="004633CB" w:rsidRPr="0092229A" w:rsidRDefault="009E2B7D" w:rsidP="004633CB">
      <w:pPr>
        <w:pStyle w:val="NormalBold"/>
      </w:pPr>
      <w:r w:rsidRPr="0089153A">
        <w:rPr>
          <w:rStyle w:val="HideTWBExt"/>
          <w:b w:val="0"/>
        </w:rPr>
        <w:t>&lt;Article&gt;</w:t>
      </w:r>
      <w:r>
        <w:t>Odstavek 15</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41DE3DF" w14:textId="77777777" w:rsidTr="00681C5F">
        <w:trPr>
          <w:jc w:val="center"/>
        </w:trPr>
        <w:tc>
          <w:tcPr>
            <w:tcW w:w="9752" w:type="dxa"/>
            <w:gridSpan w:val="2"/>
          </w:tcPr>
          <w:p w14:paraId="005691A4" w14:textId="77777777" w:rsidR="004633CB" w:rsidRPr="0092229A" w:rsidRDefault="004633CB" w:rsidP="00681C5F">
            <w:pPr>
              <w:keepNext/>
            </w:pPr>
          </w:p>
        </w:tc>
      </w:tr>
      <w:tr w:rsidR="00E7711B" w14:paraId="2ABB734C" w14:textId="77777777" w:rsidTr="00681C5F">
        <w:trPr>
          <w:jc w:val="center"/>
        </w:trPr>
        <w:tc>
          <w:tcPr>
            <w:tcW w:w="4876" w:type="dxa"/>
            <w:hideMark/>
          </w:tcPr>
          <w:p w14:paraId="59BBAAB1" w14:textId="77777777" w:rsidR="004633CB" w:rsidRPr="0092229A" w:rsidRDefault="009E2B7D" w:rsidP="00681C5F">
            <w:pPr>
              <w:pStyle w:val="ColumnHeading"/>
              <w:keepNext/>
            </w:pPr>
            <w:r>
              <w:t>Predlog resolucije</w:t>
            </w:r>
          </w:p>
        </w:tc>
        <w:tc>
          <w:tcPr>
            <w:tcW w:w="4876" w:type="dxa"/>
            <w:hideMark/>
          </w:tcPr>
          <w:p w14:paraId="0F9037DB" w14:textId="77777777" w:rsidR="004633CB" w:rsidRPr="0092229A" w:rsidRDefault="009E2B7D" w:rsidP="00681C5F">
            <w:pPr>
              <w:pStyle w:val="ColumnHeading"/>
              <w:keepNext/>
            </w:pPr>
            <w:r>
              <w:t>Predlog spremembe</w:t>
            </w:r>
          </w:p>
        </w:tc>
      </w:tr>
      <w:tr w:rsidR="00E7711B" w14:paraId="6A9B8161" w14:textId="77777777" w:rsidTr="00681C5F">
        <w:trPr>
          <w:jc w:val="center"/>
        </w:trPr>
        <w:tc>
          <w:tcPr>
            <w:tcW w:w="4876" w:type="dxa"/>
            <w:hideMark/>
          </w:tcPr>
          <w:p w14:paraId="744300ED" w14:textId="77777777" w:rsidR="004633CB" w:rsidRPr="0092229A" w:rsidRDefault="009E2B7D" w:rsidP="00681C5F">
            <w:pPr>
              <w:pStyle w:val="Normal6"/>
            </w:pPr>
            <w:r>
              <w:t>15.</w:t>
            </w:r>
            <w:r>
              <w:tab/>
              <w:t>poziva Komisijo in države članice, naj zagotovijo ustrezne, učinkovite in pregledne mehanizme za politično udeležbo ljudi, ki živijo v revščini, pri odločanju, izvajanju in ocenjevanju politik, ki so nanje naslovljene, na različnih ravneh odločanja;</w:t>
            </w:r>
          </w:p>
        </w:tc>
        <w:tc>
          <w:tcPr>
            <w:tcW w:w="4876" w:type="dxa"/>
            <w:hideMark/>
          </w:tcPr>
          <w:p w14:paraId="49876787" w14:textId="77777777" w:rsidR="004633CB" w:rsidRPr="0092229A" w:rsidRDefault="009E2B7D" w:rsidP="00681C5F">
            <w:pPr>
              <w:pStyle w:val="Normal6"/>
              <w:rPr>
                <w:szCs w:val="24"/>
              </w:rPr>
            </w:pPr>
            <w:r>
              <w:t>15.</w:t>
            </w:r>
            <w:r>
              <w:tab/>
              <w:t xml:space="preserve">poziva Komisijo in države članice, naj zagotovijo ustrezne, učinkovite in pregledne mehanizme </w:t>
            </w:r>
            <w:r>
              <w:rPr>
                <w:b/>
                <w:i/>
              </w:rPr>
              <w:t xml:space="preserve">in metodologijo </w:t>
            </w:r>
            <w:r>
              <w:t xml:space="preserve">za politično udeležbo ljudi, ki živijo v revščini, pri odločanju, izvajanju in ocenjevanju politik, ki so nanje naslovljene, na različnih ravneh odločanja; </w:t>
            </w:r>
            <w:r>
              <w:rPr>
                <w:b/>
                <w:i/>
              </w:rPr>
              <w:t>poudarja, da je treba to udeležbo – da bi jo omogočili – prilagoditi dejanskim razmeram ljudi, ki se soočajo z revščino, spremljati pa jo morajo programi za gradnjo zmogljivosti, namenjeni ljudem, ki se soočajo z revščino; poziva tudi h krepitvi njihove zmogljivosti za dejavno udejstvovanje v državljanskem življenju v zvezi s širšimi družbenimi vprašanji;</w:t>
            </w:r>
          </w:p>
        </w:tc>
      </w:tr>
    </w:tbl>
    <w:p w14:paraId="6ABF502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8741522" w14:textId="77777777" w:rsidR="004633CB" w:rsidRPr="0092229A" w:rsidRDefault="009E2B7D" w:rsidP="004633CB">
      <w:r w:rsidRPr="0089153A">
        <w:rPr>
          <w:rStyle w:val="HideTWBExt"/>
        </w:rPr>
        <w:t>&lt;/Amend&gt;</w:t>
      </w:r>
    </w:p>
    <w:p w14:paraId="285B8F1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406</w:t>
      </w:r>
      <w:r w:rsidRPr="0089153A">
        <w:rPr>
          <w:rStyle w:val="HideTWBExt"/>
          <w:b w:val="0"/>
        </w:rPr>
        <w:t>&lt;/NumAm&gt;</w:t>
      </w:r>
    </w:p>
    <w:p w14:paraId="5B8C7796"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9153A">
        <w:rPr>
          <w:rStyle w:val="HideTWBExt"/>
          <w:b w:val="0"/>
        </w:rPr>
        <w:t>&lt;/Members&gt;</w:t>
      </w:r>
    </w:p>
    <w:p w14:paraId="36D48B5C" w14:textId="77777777" w:rsidR="004633CB" w:rsidRPr="0092229A" w:rsidRDefault="009E2B7D" w:rsidP="004633CB">
      <w:r w:rsidRPr="0089153A">
        <w:rPr>
          <w:rStyle w:val="HideTWBExt"/>
        </w:rPr>
        <w:t>&lt;/RepeatBlock-By&gt;</w:t>
      </w:r>
    </w:p>
    <w:p w14:paraId="12F3286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561EB69" w14:textId="77777777" w:rsidR="004633CB" w:rsidRPr="0092229A" w:rsidRDefault="009E2B7D" w:rsidP="004633CB">
      <w:pPr>
        <w:pStyle w:val="NormalBold"/>
      </w:pPr>
      <w:r w:rsidRPr="0089153A">
        <w:rPr>
          <w:rStyle w:val="HideTWBExt"/>
          <w:b w:val="0"/>
        </w:rPr>
        <w:t>&lt;Article&gt;</w:t>
      </w:r>
      <w:r>
        <w:t>Odstavek 15</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75BEF8A" w14:textId="77777777" w:rsidTr="00681C5F">
        <w:trPr>
          <w:jc w:val="center"/>
        </w:trPr>
        <w:tc>
          <w:tcPr>
            <w:tcW w:w="9752" w:type="dxa"/>
            <w:gridSpan w:val="2"/>
          </w:tcPr>
          <w:p w14:paraId="6890D583" w14:textId="77777777" w:rsidR="004633CB" w:rsidRPr="0092229A" w:rsidRDefault="004633CB" w:rsidP="00681C5F">
            <w:pPr>
              <w:keepNext/>
            </w:pPr>
          </w:p>
        </w:tc>
      </w:tr>
      <w:tr w:rsidR="00E7711B" w14:paraId="2EDC5D75" w14:textId="77777777" w:rsidTr="00681C5F">
        <w:trPr>
          <w:jc w:val="center"/>
        </w:trPr>
        <w:tc>
          <w:tcPr>
            <w:tcW w:w="4876" w:type="dxa"/>
            <w:hideMark/>
          </w:tcPr>
          <w:p w14:paraId="3D0138A8" w14:textId="77777777" w:rsidR="004633CB" w:rsidRPr="0092229A" w:rsidRDefault="009E2B7D" w:rsidP="00681C5F">
            <w:pPr>
              <w:pStyle w:val="ColumnHeading"/>
              <w:keepNext/>
            </w:pPr>
            <w:r>
              <w:t>Predlog resolucije</w:t>
            </w:r>
          </w:p>
        </w:tc>
        <w:tc>
          <w:tcPr>
            <w:tcW w:w="4876" w:type="dxa"/>
            <w:hideMark/>
          </w:tcPr>
          <w:p w14:paraId="72E74F5B" w14:textId="77777777" w:rsidR="004633CB" w:rsidRPr="0092229A" w:rsidRDefault="009E2B7D" w:rsidP="00681C5F">
            <w:pPr>
              <w:pStyle w:val="ColumnHeading"/>
              <w:keepNext/>
            </w:pPr>
            <w:r>
              <w:t>Predlog spremembe</w:t>
            </w:r>
          </w:p>
        </w:tc>
      </w:tr>
      <w:tr w:rsidR="00E7711B" w14:paraId="4BFCC044" w14:textId="77777777" w:rsidTr="00681C5F">
        <w:trPr>
          <w:jc w:val="center"/>
        </w:trPr>
        <w:tc>
          <w:tcPr>
            <w:tcW w:w="4876" w:type="dxa"/>
            <w:hideMark/>
          </w:tcPr>
          <w:p w14:paraId="56FA0DAC" w14:textId="77777777" w:rsidR="004633CB" w:rsidRPr="0092229A" w:rsidRDefault="009E2B7D" w:rsidP="00681C5F">
            <w:pPr>
              <w:pStyle w:val="Normal6"/>
            </w:pPr>
            <w:r>
              <w:t>15.</w:t>
            </w:r>
            <w:r>
              <w:tab/>
              <w:t xml:space="preserve">poziva Komisijo in države članice, naj zagotovijo ustrezne, učinkovite in pregledne mehanizme za </w:t>
            </w:r>
            <w:r>
              <w:rPr>
                <w:b/>
                <w:i/>
              </w:rPr>
              <w:t>politično</w:t>
            </w:r>
            <w:r>
              <w:t xml:space="preserve"> udeležbo ljudi, ki živijo v revščini, pri </w:t>
            </w:r>
            <w:r>
              <w:rPr>
                <w:b/>
                <w:i/>
              </w:rPr>
              <w:t>odločanju</w:t>
            </w:r>
            <w:r>
              <w:t xml:space="preserve">, izvajanju in ocenjevanju politik, ki so nanje naslovljene, </w:t>
            </w:r>
            <w:r>
              <w:rPr>
                <w:b/>
                <w:i/>
              </w:rPr>
              <w:t>na različnih ravneh odločanja</w:t>
            </w:r>
            <w:r>
              <w:t>;</w:t>
            </w:r>
          </w:p>
        </w:tc>
        <w:tc>
          <w:tcPr>
            <w:tcW w:w="4876" w:type="dxa"/>
            <w:hideMark/>
          </w:tcPr>
          <w:p w14:paraId="51EB53DA" w14:textId="77777777" w:rsidR="004633CB" w:rsidRPr="0092229A" w:rsidRDefault="009E2B7D" w:rsidP="00681C5F">
            <w:pPr>
              <w:pStyle w:val="Normal6"/>
              <w:rPr>
                <w:szCs w:val="24"/>
              </w:rPr>
            </w:pPr>
            <w:r>
              <w:t>15.</w:t>
            </w:r>
            <w:r>
              <w:tab/>
              <w:t xml:space="preserve">poziva Komisijo in države članice, naj zagotovijo ustrezne, učinkovite in pregledne mehanizme za </w:t>
            </w:r>
            <w:r>
              <w:rPr>
                <w:b/>
                <w:i/>
              </w:rPr>
              <w:t>smiselno in stalno</w:t>
            </w:r>
            <w:r>
              <w:t xml:space="preserve"> udeležbo ljudi, ki živijo v revščini, </w:t>
            </w:r>
            <w:r>
              <w:rPr>
                <w:b/>
                <w:i/>
              </w:rPr>
              <w:t xml:space="preserve">v vseh fazah oblikovanja politik, tudi </w:t>
            </w:r>
            <w:r>
              <w:t xml:space="preserve">pri </w:t>
            </w:r>
            <w:r>
              <w:rPr>
                <w:b/>
                <w:i/>
              </w:rPr>
              <w:t>oblikovanju</w:t>
            </w:r>
            <w:r>
              <w:t xml:space="preserve">, izvajanju in ocenjevanju politik, ki so nanje naslovljene, </w:t>
            </w:r>
            <w:r>
              <w:rPr>
                <w:b/>
                <w:i/>
              </w:rPr>
              <w:t>in sicer s soustvarjanjem in ne le s posvetovanjem, v skladu z načelom „nič o njih brez njih“</w:t>
            </w:r>
            <w:r>
              <w:t>;</w:t>
            </w:r>
          </w:p>
        </w:tc>
      </w:tr>
    </w:tbl>
    <w:p w14:paraId="3A68C40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034F36B" w14:textId="77777777" w:rsidR="004633CB" w:rsidRPr="0092229A" w:rsidRDefault="009E2B7D" w:rsidP="004633CB">
      <w:r w:rsidRPr="0089153A">
        <w:rPr>
          <w:rStyle w:val="HideTWBExt"/>
        </w:rPr>
        <w:t>&lt;/Amend&gt;</w:t>
      </w:r>
    </w:p>
    <w:p w14:paraId="6A6B368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407</w:t>
      </w:r>
      <w:r w:rsidRPr="0089153A">
        <w:rPr>
          <w:rStyle w:val="HideTWBExt"/>
          <w:b w:val="0"/>
        </w:rPr>
        <w:t>&lt;/NumAm&gt;</w:t>
      </w:r>
    </w:p>
    <w:p w14:paraId="2E1786AD"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57966613" w14:textId="77777777" w:rsidR="004633CB" w:rsidRPr="0092229A" w:rsidRDefault="009E2B7D" w:rsidP="004633CB">
      <w:r w:rsidRPr="0089153A">
        <w:rPr>
          <w:rStyle w:val="HideTWBExt"/>
        </w:rPr>
        <w:t>&lt;/RepeatBlock-By&gt;</w:t>
      </w:r>
    </w:p>
    <w:p w14:paraId="3FD6CED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EC97262" w14:textId="77777777" w:rsidR="004633CB" w:rsidRPr="0092229A" w:rsidRDefault="009E2B7D" w:rsidP="004633CB">
      <w:pPr>
        <w:pStyle w:val="NormalBold"/>
      </w:pPr>
      <w:r w:rsidRPr="0089153A">
        <w:rPr>
          <w:rStyle w:val="HideTWBExt"/>
          <w:b w:val="0"/>
        </w:rPr>
        <w:t>&lt;Article&gt;</w:t>
      </w:r>
      <w:r>
        <w:t>Odstavek 15</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C98556F" w14:textId="77777777" w:rsidTr="00681C5F">
        <w:trPr>
          <w:jc w:val="center"/>
        </w:trPr>
        <w:tc>
          <w:tcPr>
            <w:tcW w:w="9752" w:type="dxa"/>
            <w:gridSpan w:val="2"/>
          </w:tcPr>
          <w:p w14:paraId="0135EB81" w14:textId="77777777" w:rsidR="004633CB" w:rsidRPr="0092229A" w:rsidRDefault="004633CB" w:rsidP="00681C5F">
            <w:pPr>
              <w:keepNext/>
            </w:pPr>
          </w:p>
        </w:tc>
      </w:tr>
      <w:tr w:rsidR="00E7711B" w14:paraId="541293F3" w14:textId="77777777" w:rsidTr="00681C5F">
        <w:trPr>
          <w:jc w:val="center"/>
        </w:trPr>
        <w:tc>
          <w:tcPr>
            <w:tcW w:w="4876" w:type="dxa"/>
            <w:hideMark/>
          </w:tcPr>
          <w:p w14:paraId="4B124530" w14:textId="77777777" w:rsidR="004633CB" w:rsidRPr="0092229A" w:rsidRDefault="009E2B7D" w:rsidP="00681C5F">
            <w:pPr>
              <w:pStyle w:val="ColumnHeading"/>
              <w:keepNext/>
            </w:pPr>
            <w:r>
              <w:t>Predlog resolucije</w:t>
            </w:r>
          </w:p>
        </w:tc>
        <w:tc>
          <w:tcPr>
            <w:tcW w:w="4876" w:type="dxa"/>
            <w:hideMark/>
          </w:tcPr>
          <w:p w14:paraId="16F51AD1" w14:textId="77777777" w:rsidR="004633CB" w:rsidRPr="0092229A" w:rsidRDefault="009E2B7D" w:rsidP="00681C5F">
            <w:pPr>
              <w:pStyle w:val="ColumnHeading"/>
              <w:keepNext/>
            </w:pPr>
            <w:r>
              <w:t>Predlog spremembe</w:t>
            </w:r>
          </w:p>
        </w:tc>
      </w:tr>
      <w:tr w:rsidR="00E7711B" w14:paraId="0E4A65DF" w14:textId="77777777" w:rsidTr="00681C5F">
        <w:trPr>
          <w:jc w:val="center"/>
        </w:trPr>
        <w:tc>
          <w:tcPr>
            <w:tcW w:w="4876" w:type="dxa"/>
            <w:hideMark/>
          </w:tcPr>
          <w:p w14:paraId="67C2AAD1" w14:textId="77777777" w:rsidR="004633CB" w:rsidRPr="0092229A" w:rsidRDefault="009E2B7D" w:rsidP="00681C5F">
            <w:pPr>
              <w:pStyle w:val="Normal6"/>
            </w:pPr>
            <w:r>
              <w:t>15.</w:t>
            </w:r>
            <w:r>
              <w:tab/>
              <w:t xml:space="preserve">poziva Komisijo in države članice, naj zagotovijo ustrezne, učinkovite in pregledne mehanizme za politično udeležbo ljudi, ki živijo v revščini, pri </w:t>
            </w:r>
            <w:r>
              <w:rPr>
                <w:b/>
                <w:i/>
              </w:rPr>
              <w:t>odločanju</w:t>
            </w:r>
            <w:r>
              <w:t>, izvajanju in ocenjevanju politik, ki so nanje naslovljene, na različnih ravneh odločanja;</w:t>
            </w:r>
          </w:p>
        </w:tc>
        <w:tc>
          <w:tcPr>
            <w:tcW w:w="4876" w:type="dxa"/>
            <w:hideMark/>
          </w:tcPr>
          <w:p w14:paraId="321FF017" w14:textId="77777777" w:rsidR="004633CB" w:rsidRPr="0092229A" w:rsidRDefault="009E2B7D" w:rsidP="00681C5F">
            <w:pPr>
              <w:pStyle w:val="Normal6"/>
              <w:rPr>
                <w:szCs w:val="24"/>
              </w:rPr>
            </w:pPr>
            <w:r>
              <w:t>15.</w:t>
            </w:r>
            <w:r>
              <w:tab/>
              <w:t xml:space="preserve">poziva Komisijo in države članice, naj zagotovijo ustrezne, učinkovite in pregledne mehanizme za </w:t>
            </w:r>
            <w:r>
              <w:rPr>
                <w:b/>
                <w:i/>
              </w:rPr>
              <w:t xml:space="preserve">smiselno </w:t>
            </w:r>
            <w:r>
              <w:t xml:space="preserve">politično udeležbo ljudi, ki živijo v revščini, </w:t>
            </w:r>
            <w:r>
              <w:rPr>
                <w:b/>
                <w:i/>
              </w:rPr>
              <w:t xml:space="preserve">tudi </w:t>
            </w:r>
            <w:r>
              <w:t xml:space="preserve">pri </w:t>
            </w:r>
            <w:r>
              <w:rPr>
                <w:b/>
                <w:i/>
              </w:rPr>
              <w:t>oblikovanju</w:t>
            </w:r>
            <w:r>
              <w:t>, izvajanju in ocenjevanju politik, ki so nanje naslovljene, na različnih ravneh odločanja</w:t>
            </w:r>
            <w:r>
              <w:rPr>
                <w:b/>
                <w:i/>
              </w:rPr>
              <w:t>, ter poziva Komisijo, naj ljudi, ki živijo v revščini, vključi v razvoj strategije EU za boj proti revščini</w:t>
            </w:r>
            <w:r>
              <w:t>;</w:t>
            </w:r>
          </w:p>
        </w:tc>
      </w:tr>
    </w:tbl>
    <w:p w14:paraId="5732C26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157B6B7" w14:textId="77777777" w:rsidR="004633CB" w:rsidRPr="0092229A" w:rsidRDefault="009E2B7D" w:rsidP="004633CB">
      <w:r w:rsidRPr="0089153A">
        <w:rPr>
          <w:rStyle w:val="HideTWBExt"/>
        </w:rPr>
        <w:t>&lt;/Amend&gt;</w:t>
      </w:r>
    </w:p>
    <w:p w14:paraId="2D095C2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408</w:t>
      </w:r>
      <w:r w:rsidRPr="0089153A">
        <w:rPr>
          <w:rStyle w:val="HideTWBExt"/>
          <w:b w:val="0"/>
        </w:rPr>
        <w:t>&lt;/NumAm&gt;</w:t>
      </w:r>
    </w:p>
    <w:p w14:paraId="5B211D8E" w14:textId="77777777" w:rsidR="004633CB" w:rsidRPr="0092229A" w:rsidRDefault="009E2B7D" w:rsidP="004633CB">
      <w:pPr>
        <w:pStyle w:val="NormalBold"/>
      </w:pPr>
      <w:r w:rsidRPr="0089153A">
        <w:rPr>
          <w:rStyle w:val="HideTWBExt"/>
          <w:b w:val="0"/>
        </w:rPr>
        <w:t>&lt;RepeatBlock-By&gt;&lt;Members&gt;</w:t>
      </w:r>
      <w:r>
        <w:t>Sérgio Humberto, Niels Geuking</w:t>
      </w:r>
      <w:r w:rsidRPr="0089153A">
        <w:rPr>
          <w:rStyle w:val="HideTWBExt"/>
          <w:b w:val="0"/>
        </w:rPr>
        <w:t>&lt;/Members&gt;</w:t>
      </w:r>
    </w:p>
    <w:p w14:paraId="2077C52D" w14:textId="77777777" w:rsidR="004633CB" w:rsidRPr="0092229A" w:rsidRDefault="009E2B7D" w:rsidP="004633CB">
      <w:r w:rsidRPr="0089153A">
        <w:rPr>
          <w:rStyle w:val="HideTWBExt"/>
        </w:rPr>
        <w:t>&lt;/RepeatBlock-By&gt;</w:t>
      </w:r>
    </w:p>
    <w:p w14:paraId="2DD41B1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D20806C" w14:textId="77777777" w:rsidR="004633CB" w:rsidRPr="0092229A" w:rsidRDefault="009E2B7D" w:rsidP="004633CB">
      <w:pPr>
        <w:pStyle w:val="NormalBold"/>
      </w:pPr>
      <w:r w:rsidRPr="0089153A">
        <w:rPr>
          <w:rStyle w:val="HideTWBExt"/>
          <w:b w:val="0"/>
        </w:rPr>
        <w:t>&lt;Article&gt;</w:t>
      </w:r>
      <w:r>
        <w:t>Odstavek 15</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204A36B" w14:textId="77777777" w:rsidTr="00681C5F">
        <w:trPr>
          <w:jc w:val="center"/>
        </w:trPr>
        <w:tc>
          <w:tcPr>
            <w:tcW w:w="9752" w:type="dxa"/>
            <w:gridSpan w:val="2"/>
          </w:tcPr>
          <w:p w14:paraId="22EB901E" w14:textId="77777777" w:rsidR="004633CB" w:rsidRPr="0092229A" w:rsidRDefault="004633CB" w:rsidP="00681C5F">
            <w:pPr>
              <w:keepNext/>
            </w:pPr>
          </w:p>
        </w:tc>
      </w:tr>
      <w:tr w:rsidR="00E7711B" w14:paraId="49B4F0E5" w14:textId="77777777" w:rsidTr="00681C5F">
        <w:trPr>
          <w:jc w:val="center"/>
        </w:trPr>
        <w:tc>
          <w:tcPr>
            <w:tcW w:w="4876" w:type="dxa"/>
            <w:hideMark/>
          </w:tcPr>
          <w:p w14:paraId="46FE1584" w14:textId="77777777" w:rsidR="004633CB" w:rsidRPr="0092229A" w:rsidRDefault="009E2B7D" w:rsidP="00681C5F">
            <w:pPr>
              <w:pStyle w:val="ColumnHeading"/>
              <w:keepNext/>
            </w:pPr>
            <w:r>
              <w:t>Predlog resolucije</w:t>
            </w:r>
          </w:p>
        </w:tc>
        <w:tc>
          <w:tcPr>
            <w:tcW w:w="4876" w:type="dxa"/>
            <w:hideMark/>
          </w:tcPr>
          <w:p w14:paraId="1C8C3409" w14:textId="77777777" w:rsidR="004633CB" w:rsidRPr="0092229A" w:rsidRDefault="009E2B7D" w:rsidP="00681C5F">
            <w:pPr>
              <w:pStyle w:val="ColumnHeading"/>
              <w:keepNext/>
            </w:pPr>
            <w:r>
              <w:t>Predlog spremembe</w:t>
            </w:r>
          </w:p>
        </w:tc>
      </w:tr>
      <w:tr w:rsidR="00E7711B" w14:paraId="0AD0C7BD" w14:textId="77777777" w:rsidTr="00681C5F">
        <w:trPr>
          <w:jc w:val="center"/>
        </w:trPr>
        <w:tc>
          <w:tcPr>
            <w:tcW w:w="4876" w:type="dxa"/>
            <w:hideMark/>
          </w:tcPr>
          <w:p w14:paraId="3D8A60CD" w14:textId="77777777" w:rsidR="004633CB" w:rsidRPr="0092229A" w:rsidRDefault="009E2B7D" w:rsidP="00681C5F">
            <w:pPr>
              <w:pStyle w:val="Normal6"/>
            </w:pPr>
            <w:r>
              <w:t>15.</w:t>
            </w:r>
            <w:r>
              <w:tab/>
              <w:t>poziva Komisijo in države članice, naj zagotovijo ustrezne, učinkovite in pregledne mehanizme za politično udeležbo ljudi, ki živijo v revščini, pri odločanju, izvajanju in ocenjevanju politik, ki so nanje naslovljene, na različnih ravneh odločanja</w:t>
            </w:r>
            <w:r>
              <w:rPr>
                <w:b/>
                <w:i/>
              </w:rPr>
              <w:t>;</w:t>
            </w:r>
          </w:p>
        </w:tc>
        <w:tc>
          <w:tcPr>
            <w:tcW w:w="4876" w:type="dxa"/>
            <w:hideMark/>
          </w:tcPr>
          <w:p w14:paraId="00B069A0" w14:textId="77777777" w:rsidR="004633CB" w:rsidRPr="0092229A" w:rsidRDefault="009E2B7D" w:rsidP="00681C5F">
            <w:pPr>
              <w:pStyle w:val="Normal6"/>
              <w:rPr>
                <w:szCs w:val="24"/>
              </w:rPr>
            </w:pPr>
            <w:r>
              <w:t>15.</w:t>
            </w:r>
            <w:r>
              <w:tab/>
              <w:t>poziva Komisijo in države članice, naj zagotovijo ustrezne, učinkovite in pregledne mehanizme za politično udeležbo ljudi, ki živijo v revščini, pri odločanju, izvajanju in ocenjevanju politik, ki so nanje naslovljene, na različnih ravneh odločanja</w:t>
            </w:r>
            <w:r>
              <w:rPr>
                <w:b/>
                <w:i/>
              </w:rPr>
              <w:t>. Boj proti revščini in socialni izključenosti z vrednotenjem in širjenjem znanj in spretnosti ter odpornosti skupnosti. Vlaganje v opolnomočenje lokalnih skupnosti in bolj participativno upravljanje, izpolnjevanje želja različnih vključenih družbenih skupin ter spodbujanje pospeševanja in internalizacije procesov preobrazbe in sprememb;</w:t>
            </w:r>
          </w:p>
        </w:tc>
      </w:tr>
    </w:tbl>
    <w:p w14:paraId="068B6260"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2C49AB25" w14:textId="77777777" w:rsidR="004633CB" w:rsidRPr="0092229A" w:rsidRDefault="009E2B7D" w:rsidP="004633CB">
      <w:r w:rsidRPr="0089153A">
        <w:rPr>
          <w:rStyle w:val="HideTWBExt"/>
        </w:rPr>
        <w:t>&lt;/Amend&gt;</w:t>
      </w:r>
    </w:p>
    <w:p w14:paraId="2137775C"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409</w:t>
      </w:r>
      <w:r w:rsidRPr="0089153A">
        <w:rPr>
          <w:rStyle w:val="HideTWBExt"/>
          <w:b w:val="0"/>
        </w:rPr>
        <w:t>&lt;/NumAm&gt;</w:t>
      </w:r>
    </w:p>
    <w:p w14:paraId="67EAB622" w14:textId="77777777" w:rsidR="004633CB" w:rsidRPr="0092229A" w:rsidRDefault="009E2B7D" w:rsidP="004633CB">
      <w:pPr>
        <w:pStyle w:val="NormalBold"/>
      </w:pPr>
      <w:r w:rsidRPr="0089153A">
        <w:rPr>
          <w:rStyle w:val="HideTWBExt"/>
          <w:b w:val="0"/>
        </w:rPr>
        <w:t>&lt;RepeatBlock-By&gt;&lt;Members&gt;</w:t>
      </w:r>
      <w:r>
        <w:t>Branislav Ondruš, Jan-Peter Warnke</w:t>
      </w:r>
      <w:r w:rsidRPr="0089153A">
        <w:rPr>
          <w:rStyle w:val="HideTWBExt"/>
          <w:b w:val="0"/>
        </w:rPr>
        <w:t>&lt;/Members&gt;</w:t>
      </w:r>
    </w:p>
    <w:p w14:paraId="325A3744" w14:textId="77777777" w:rsidR="004633CB" w:rsidRPr="0092229A" w:rsidRDefault="009E2B7D" w:rsidP="004633CB">
      <w:r w:rsidRPr="0089153A">
        <w:rPr>
          <w:rStyle w:val="HideTWBExt"/>
        </w:rPr>
        <w:t>&lt;/RepeatBlock-By&gt;</w:t>
      </w:r>
    </w:p>
    <w:p w14:paraId="4A07061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A809644" w14:textId="77777777" w:rsidR="004633CB" w:rsidRPr="0092229A" w:rsidRDefault="009E2B7D" w:rsidP="004633CB">
      <w:pPr>
        <w:pStyle w:val="NormalBold"/>
      </w:pPr>
      <w:r w:rsidRPr="0089153A">
        <w:rPr>
          <w:rStyle w:val="HideTWBExt"/>
          <w:b w:val="0"/>
        </w:rPr>
        <w:t>&lt;Article&gt;</w:t>
      </w:r>
      <w:r>
        <w:t>Odstavek 15 a (novo)</w:t>
      </w:r>
      <w:r w:rsidRPr="0089153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714C20BB" w14:textId="77777777" w:rsidTr="00681C5F">
        <w:trPr>
          <w:jc w:val="center"/>
        </w:trPr>
        <w:tc>
          <w:tcPr>
            <w:tcW w:w="9752" w:type="dxa"/>
            <w:gridSpan w:val="2"/>
          </w:tcPr>
          <w:p w14:paraId="02116B40" w14:textId="77777777" w:rsidR="004633CB" w:rsidRPr="0092229A" w:rsidRDefault="004633CB" w:rsidP="00681C5F">
            <w:pPr>
              <w:keepNext/>
            </w:pPr>
          </w:p>
        </w:tc>
      </w:tr>
      <w:tr w:rsidR="00E7711B" w14:paraId="21411C12" w14:textId="77777777" w:rsidTr="00681C5F">
        <w:trPr>
          <w:jc w:val="center"/>
        </w:trPr>
        <w:tc>
          <w:tcPr>
            <w:tcW w:w="4876" w:type="dxa"/>
            <w:hideMark/>
          </w:tcPr>
          <w:p w14:paraId="1090A5C4" w14:textId="77777777" w:rsidR="004633CB" w:rsidRPr="0092229A" w:rsidRDefault="009E2B7D" w:rsidP="00681C5F">
            <w:pPr>
              <w:pStyle w:val="ColumnHeading"/>
              <w:keepNext/>
            </w:pPr>
            <w:r>
              <w:t>Predlog resolucije</w:t>
            </w:r>
          </w:p>
        </w:tc>
        <w:tc>
          <w:tcPr>
            <w:tcW w:w="4876" w:type="dxa"/>
            <w:hideMark/>
          </w:tcPr>
          <w:p w14:paraId="1834161D" w14:textId="77777777" w:rsidR="004633CB" w:rsidRPr="0092229A" w:rsidRDefault="009E2B7D" w:rsidP="00681C5F">
            <w:pPr>
              <w:pStyle w:val="ColumnHeading"/>
              <w:keepNext/>
            </w:pPr>
            <w:r>
              <w:t>Predlog spremembe</w:t>
            </w:r>
          </w:p>
        </w:tc>
      </w:tr>
      <w:tr w:rsidR="00E7711B" w14:paraId="4B954686" w14:textId="77777777" w:rsidTr="00681C5F">
        <w:trPr>
          <w:jc w:val="center"/>
        </w:trPr>
        <w:tc>
          <w:tcPr>
            <w:tcW w:w="4876" w:type="dxa"/>
          </w:tcPr>
          <w:p w14:paraId="59DEA798" w14:textId="77777777" w:rsidR="004633CB" w:rsidRPr="0092229A" w:rsidRDefault="004633CB" w:rsidP="00681C5F">
            <w:pPr>
              <w:pStyle w:val="Normal6"/>
            </w:pPr>
          </w:p>
        </w:tc>
        <w:tc>
          <w:tcPr>
            <w:tcW w:w="4876" w:type="dxa"/>
            <w:hideMark/>
          </w:tcPr>
          <w:p w14:paraId="4DD04FE1" w14:textId="77777777" w:rsidR="004633CB" w:rsidRPr="0092229A" w:rsidRDefault="009E2B7D" w:rsidP="00681C5F">
            <w:pPr>
              <w:pStyle w:val="Normal6"/>
              <w:rPr>
                <w:szCs w:val="24"/>
              </w:rPr>
            </w:pPr>
            <w:r>
              <w:rPr>
                <w:b/>
                <w:i/>
              </w:rPr>
              <w:t>15a.</w:t>
            </w:r>
            <w:r>
              <w:rPr>
                <w:b/>
                <w:i/>
              </w:rPr>
              <w:tab/>
              <w:t>poudarja, da je socialna ekonomija funkcionalna in preverjena za trajnostno doseganje večine zgoraj navedenih načel in ciljev; subjekti socialne ekonomije zagotavljajo celoten nabor storitev za trajnostno socialno in poklicno vključevanje ranljivih skupin na podlagi pravičnih delovnih pogojev, vključno z načelom enakega plačila ter usklajevanja poklicnega in zasebnega življenja; poleg tega njihovo delovanje zagotavlja dostopnost socialnih storitev, zdravstvenega varstva, izobraževanja za ranljive osebe in cenovno dostopnih stanovanj;</w:t>
            </w:r>
          </w:p>
        </w:tc>
      </w:tr>
    </w:tbl>
    <w:p w14:paraId="38BF701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33B6A3C" w14:textId="77777777" w:rsidR="004633CB" w:rsidRPr="0092229A" w:rsidRDefault="009E2B7D" w:rsidP="004633CB">
      <w:r w:rsidRPr="0089153A">
        <w:rPr>
          <w:rStyle w:val="HideTWBExt"/>
        </w:rPr>
        <w:t>&lt;/Amend&gt;</w:t>
      </w:r>
    </w:p>
    <w:p w14:paraId="396757C3"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410</w:t>
      </w:r>
      <w:r w:rsidRPr="0089153A">
        <w:rPr>
          <w:rStyle w:val="HideTWBExt"/>
          <w:b w:val="0"/>
        </w:rPr>
        <w:t>&lt;/NumAm&gt;</w:t>
      </w:r>
    </w:p>
    <w:p w14:paraId="4C9EB71F" w14:textId="77777777" w:rsidR="004633CB" w:rsidRPr="0092229A" w:rsidRDefault="009E2B7D" w:rsidP="004633CB">
      <w:pPr>
        <w:pStyle w:val="NormalBold"/>
      </w:pPr>
      <w:r w:rsidRPr="0089153A">
        <w:rPr>
          <w:rStyle w:val="HideTWBExt"/>
          <w:b w:val="0"/>
        </w:rPr>
        <w:t>&lt;RepeatBlock-By&gt;&lt;Members&gt;</w:t>
      </w:r>
      <w:r>
        <w:t>Juan Carlos Girauta Vidal, Séverine Werbrouck</w:t>
      </w:r>
      <w:r w:rsidRPr="0089153A">
        <w:rPr>
          <w:rStyle w:val="HideTWBExt"/>
          <w:b w:val="0"/>
        </w:rPr>
        <w:t>&lt;/Members&gt;</w:t>
      </w:r>
    </w:p>
    <w:p w14:paraId="7FE3ED96" w14:textId="77777777" w:rsidR="004633CB" w:rsidRPr="0092229A" w:rsidRDefault="009E2B7D" w:rsidP="004633CB">
      <w:r w:rsidRPr="0089153A">
        <w:rPr>
          <w:rStyle w:val="HideTWBExt"/>
        </w:rPr>
        <w:t>&lt;/RepeatBlock-By&gt;</w:t>
      </w:r>
    </w:p>
    <w:p w14:paraId="661E7EB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AF0099F" w14:textId="77777777" w:rsidR="004633CB" w:rsidRPr="0092229A" w:rsidRDefault="009E2B7D" w:rsidP="004633CB">
      <w:pPr>
        <w:pStyle w:val="NormalBold"/>
      </w:pPr>
      <w:r w:rsidRPr="0089153A">
        <w:rPr>
          <w:rStyle w:val="HideTWBExt"/>
          <w:b w:val="0"/>
        </w:rPr>
        <w:t>&lt;Article&gt;</w:t>
      </w:r>
      <w:r>
        <w:t>Odstavek 16</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EADDF32" w14:textId="77777777" w:rsidTr="00681C5F">
        <w:trPr>
          <w:jc w:val="center"/>
        </w:trPr>
        <w:tc>
          <w:tcPr>
            <w:tcW w:w="9752" w:type="dxa"/>
            <w:gridSpan w:val="2"/>
          </w:tcPr>
          <w:p w14:paraId="25ADFC1E" w14:textId="77777777" w:rsidR="004633CB" w:rsidRPr="0092229A" w:rsidRDefault="004633CB" w:rsidP="00681C5F">
            <w:pPr>
              <w:keepNext/>
            </w:pPr>
          </w:p>
        </w:tc>
      </w:tr>
      <w:tr w:rsidR="00E7711B" w14:paraId="39FE2C4A" w14:textId="77777777" w:rsidTr="00681C5F">
        <w:trPr>
          <w:jc w:val="center"/>
        </w:trPr>
        <w:tc>
          <w:tcPr>
            <w:tcW w:w="4876" w:type="dxa"/>
            <w:hideMark/>
          </w:tcPr>
          <w:p w14:paraId="0F5841E8" w14:textId="77777777" w:rsidR="004633CB" w:rsidRPr="0092229A" w:rsidRDefault="009E2B7D" w:rsidP="00681C5F">
            <w:pPr>
              <w:pStyle w:val="ColumnHeading"/>
              <w:keepNext/>
            </w:pPr>
            <w:r>
              <w:t>Predlog resolucije</w:t>
            </w:r>
          </w:p>
        </w:tc>
        <w:tc>
          <w:tcPr>
            <w:tcW w:w="4876" w:type="dxa"/>
            <w:hideMark/>
          </w:tcPr>
          <w:p w14:paraId="47E5125C" w14:textId="77777777" w:rsidR="004633CB" w:rsidRPr="0092229A" w:rsidRDefault="009E2B7D" w:rsidP="00681C5F">
            <w:pPr>
              <w:pStyle w:val="ColumnHeading"/>
              <w:keepNext/>
            </w:pPr>
            <w:r>
              <w:t>Predlog spremembe</w:t>
            </w:r>
          </w:p>
        </w:tc>
      </w:tr>
      <w:tr w:rsidR="00E7711B" w14:paraId="52D96346" w14:textId="77777777" w:rsidTr="00681C5F">
        <w:trPr>
          <w:jc w:val="center"/>
        </w:trPr>
        <w:tc>
          <w:tcPr>
            <w:tcW w:w="4876" w:type="dxa"/>
            <w:hideMark/>
          </w:tcPr>
          <w:p w14:paraId="66F5D6B1" w14:textId="77777777" w:rsidR="004633CB" w:rsidRPr="0092229A" w:rsidRDefault="009E2B7D" w:rsidP="00681C5F">
            <w:pPr>
              <w:pStyle w:val="Normal6"/>
            </w:pPr>
            <w:r>
              <w:t>16.</w:t>
            </w:r>
            <w:r>
              <w:tab/>
              <w:t xml:space="preserve">priporoča organizacijo letne konference za oceno </w:t>
            </w:r>
            <w:r>
              <w:rPr>
                <w:b/>
                <w:i/>
              </w:rPr>
              <w:t>izvajanja strategije, s široko in raznoliko udeležbo ter z vključitvijo ljudi, ki živijo v revščini</w:t>
            </w:r>
            <w:r>
              <w:t>;</w:t>
            </w:r>
          </w:p>
        </w:tc>
        <w:tc>
          <w:tcPr>
            <w:tcW w:w="4876" w:type="dxa"/>
            <w:hideMark/>
          </w:tcPr>
          <w:p w14:paraId="003A2CE8" w14:textId="77777777" w:rsidR="004633CB" w:rsidRPr="0092229A" w:rsidRDefault="009E2B7D" w:rsidP="00681C5F">
            <w:pPr>
              <w:pStyle w:val="Normal6"/>
              <w:rPr>
                <w:szCs w:val="24"/>
              </w:rPr>
            </w:pPr>
            <w:r>
              <w:t>16.</w:t>
            </w:r>
            <w:r>
              <w:tab/>
              <w:t xml:space="preserve">priporoča organizacijo letne konference za oceno </w:t>
            </w:r>
            <w:r>
              <w:rPr>
                <w:b/>
                <w:i/>
              </w:rPr>
              <w:t>revščine</w:t>
            </w:r>
            <w:r>
              <w:t>;</w:t>
            </w:r>
          </w:p>
        </w:tc>
      </w:tr>
    </w:tbl>
    <w:p w14:paraId="78C24799"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041B8A2" w14:textId="77777777" w:rsidR="004633CB" w:rsidRPr="0092229A" w:rsidRDefault="009E2B7D" w:rsidP="004633CB">
      <w:r w:rsidRPr="0089153A">
        <w:rPr>
          <w:rStyle w:val="HideTWBExt"/>
        </w:rPr>
        <w:t>&lt;/Amend&gt;</w:t>
      </w:r>
    </w:p>
    <w:p w14:paraId="0455090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411</w:t>
      </w:r>
      <w:r w:rsidRPr="0089153A">
        <w:rPr>
          <w:rStyle w:val="HideTWBExt"/>
          <w:b w:val="0"/>
        </w:rPr>
        <w:t>&lt;/NumAm&gt;</w:t>
      </w:r>
    </w:p>
    <w:p w14:paraId="4D4813C7"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612BA902" w14:textId="77777777" w:rsidR="004633CB" w:rsidRPr="0092229A" w:rsidRDefault="009E2B7D" w:rsidP="004633CB">
      <w:r w:rsidRPr="0089153A">
        <w:rPr>
          <w:rStyle w:val="HideTWBExt"/>
        </w:rPr>
        <w:t>&lt;/RepeatBlock-By&gt;</w:t>
      </w:r>
    </w:p>
    <w:p w14:paraId="62FFAB4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559F4A6" w14:textId="77777777" w:rsidR="004633CB" w:rsidRPr="0092229A" w:rsidRDefault="009E2B7D" w:rsidP="004633CB">
      <w:pPr>
        <w:pStyle w:val="NormalBold"/>
      </w:pPr>
      <w:r w:rsidRPr="0089153A">
        <w:rPr>
          <w:rStyle w:val="HideTWBExt"/>
          <w:b w:val="0"/>
        </w:rPr>
        <w:t>&lt;Article&gt;</w:t>
      </w:r>
      <w:r>
        <w:t>Odstavek 16</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1CFC334" w14:textId="77777777" w:rsidTr="00681C5F">
        <w:trPr>
          <w:jc w:val="center"/>
        </w:trPr>
        <w:tc>
          <w:tcPr>
            <w:tcW w:w="9752" w:type="dxa"/>
            <w:gridSpan w:val="2"/>
          </w:tcPr>
          <w:p w14:paraId="670B2678" w14:textId="77777777" w:rsidR="004633CB" w:rsidRPr="0092229A" w:rsidRDefault="004633CB" w:rsidP="00681C5F">
            <w:pPr>
              <w:keepNext/>
            </w:pPr>
          </w:p>
        </w:tc>
      </w:tr>
      <w:tr w:rsidR="00E7711B" w14:paraId="65CBFABD" w14:textId="77777777" w:rsidTr="00681C5F">
        <w:trPr>
          <w:jc w:val="center"/>
        </w:trPr>
        <w:tc>
          <w:tcPr>
            <w:tcW w:w="4876" w:type="dxa"/>
            <w:hideMark/>
          </w:tcPr>
          <w:p w14:paraId="0A80742A" w14:textId="77777777" w:rsidR="004633CB" w:rsidRPr="0092229A" w:rsidRDefault="009E2B7D" w:rsidP="00681C5F">
            <w:pPr>
              <w:pStyle w:val="ColumnHeading"/>
              <w:keepNext/>
            </w:pPr>
            <w:r>
              <w:t>Predlog resolucije</w:t>
            </w:r>
          </w:p>
        </w:tc>
        <w:tc>
          <w:tcPr>
            <w:tcW w:w="4876" w:type="dxa"/>
            <w:hideMark/>
          </w:tcPr>
          <w:p w14:paraId="7CF533AA" w14:textId="77777777" w:rsidR="004633CB" w:rsidRPr="0092229A" w:rsidRDefault="009E2B7D" w:rsidP="00681C5F">
            <w:pPr>
              <w:pStyle w:val="ColumnHeading"/>
              <w:keepNext/>
            </w:pPr>
            <w:r>
              <w:t>Predlog spremembe</w:t>
            </w:r>
          </w:p>
        </w:tc>
      </w:tr>
      <w:tr w:rsidR="00E7711B" w14:paraId="74ED6F93" w14:textId="77777777" w:rsidTr="00681C5F">
        <w:trPr>
          <w:jc w:val="center"/>
        </w:trPr>
        <w:tc>
          <w:tcPr>
            <w:tcW w:w="4876" w:type="dxa"/>
            <w:hideMark/>
          </w:tcPr>
          <w:p w14:paraId="5D5F19C6" w14:textId="77777777" w:rsidR="004633CB" w:rsidRPr="0092229A" w:rsidRDefault="009E2B7D" w:rsidP="00681C5F">
            <w:pPr>
              <w:pStyle w:val="Normal6"/>
            </w:pPr>
            <w:r>
              <w:t>16.</w:t>
            </w:r>
            <w:r>
              <w:tab/>
              <w:t>priporoča organizacijo letne konference za oceno izvajanja strategije, s široko in raznoliko udeležbo ter z vključitvijo ljudi, ki živijo v revščini;</w:t>
            </w:r>
          </w:p>
        </w:tc>
        <w:tc>
          <w:tcPr>
            <w:tcW w:w="4876" w:type="dxa"/>
            <w:hideMark/>
          </w:tcPr>
          <w:p w14:paraId="246C9719" w14:textId="77777777" w:rsidR="004633CB" w:rsidRPr="0092229A" w:rsidRDefault="009E2B7D" w:rsidP="00681C5F">
            <w:pPr>
              <w:pStyle w:val="Normal6"/>
              <w:rPr>
                <w:szCs w:val="24"/>
              </w:rPr>
            </w:pPr>
            <w:r>
              <w:t>16.</w:t>
            </w:r>
            <w:r>
              <w:tab/>
              <w:t>priporoča organizacijo letne konference za oceno izvajanja strategije, s široko in raznoliko udeležbo ter z vključitvijo ljudi, ki živijo v revščini</w:t>
            </w:r>
            <w:r>
              <w:rPr>
                <w:b/>
                <w:i/>
              </w:rPr>
              <w:t>, lokalnih skupnosti in deležnikov s področja izobraževanja</w:t>
            </w:r>
            <w:r>
              <w:t>;</w:t>
            </w:r>
          </w:p>
        </w:tc>
      </w:tr>
    </w:tbl>
    <w:p w14:paraId="53DE3DE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FF9CF84" w14:textId="77777777" w:rsidR="004633CB" w:rsidRPr="0092229A" w:rsidRDefault="009E2B7D" w:rsidP="004633CB">
      <w:r w:rsidRPr="0089153A">
        <w:rPr>
          <w:rStyle w:val="HideTWBExt"/>
        </w:rPr>
        <w:t>&lt;/Amend&gt;</w:t>
      </w:r>
    </w:p>
    <w:p w14:paraId="7D9AB37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412</w:t>
      </w:r>
      <w:r w:rsidRPr="0089153A">
        <w:rPr>
          <w:rStyle w:val="HideTWBExt"/>
          <w:b w:val="0"/>
        </w:rPr>
        <w:t>&lt;/NumAm&gt;</w:t>
      </w:r>
    </w:p>
    <w:p w14:paraId="32E31AF8"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4D8E6DFD"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6C1E7134" w14:textId="77777777" w:rsidR="004633CB" w:rsidRPr="0092229A" w:rsidRDefault="009E2B7D" w:rsidP="004633CB">
      <w:r w:rsidRPr="0089153A">
        <w:rPr>
          <w:rStyle w:val="HideTWBExt"/>
        </w:rPr>
        <w:t>&lt;/RepeatBlock-By&gt;</w:t>
      </w:r>
    </w:p>
    <w:p w14:paraId="66E9C01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07C0BDA" w14:textId="77777777" w:rsidR="004633CB" w:rsidRPr="0092229A" w:rsidRDefault="009E2B7D" w:rsidP="004633CB">
      <w:pPr>
        <w:pStyle w:val="NormalBold"/>
      </w:pPr>
      <w:r w:rsidRPr="0089153A">
        <w:rPr>
          <w:rStyle w:val="HideTWBExt"/>
          <w:b w:val="0"/>
        </w:rPr>
        <w:t>&lt;Article&gt;</w:t>
      </w:r>
      <w:r>
        <w:t>Odstavek 16</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43B5D14" w14:textId="77777777" w:rsidTr="00681C5F">
        <w:trPr>
          <w:jc w:val="center"/>
        </w:trPr>
        <w:tc>
          <w:tcPr>
            <w:tcW w:w="9752" w:type="dxa"/>
            <w:gridSpan w:val="2"/>
          </w:tcPr>
          <w:p w14:paraId="21DF7294" w14:textId="77777777" w:rsidR="004633CB" w:rsidRPr="0092229A" w:rsidRDefault="004633CB" w:rsidP="00681C5F">
            <w:pPr>
              <w:keepNext/>
            </w:pPr>
          </w:p>
        </w:tc>
      </w:tr>
      <w:tr w:rsidR="00E7711B" w14:paraId="0B2AB413" w14:textId="77777777" w:rsidTr="00681C5F">
        <w:trPr>
          <w:jc w:val="center"/>
        </w:trPr>
        <w:tc>
          <w:tcPr>
            <w:tcW w:w="4876" w:type="dxa"/>
            <w:hideMark/>
          </w:tcPr>
          <w:p w14:paraId="446E7C6A" w14:textId="77777777" w:rsidR="004633CB" w:rsidRPr="0092229A" w:rsidRDefault="009E2B7D" w:rsidP="00681C5F">
            <w:pPr>
              <w:pStyle w:val="ColumnHeading"/>
              <w:keepNext/>
            </w:pPr>
            <w:r>
              <w:t>Predlog resolucije</w:t>
            </w:r>
          </w:p>
        </w:tc>
        <w:tc>
          <w:tcPr>
            <w:tcW w:w="4876" w:type="dxa"/>
            <w:hideMark/>
          </w:tcPr>
          <w:p w14:paraId="5DA7D888" w14:textId="77777777" w:rsidR="004633CB" w:rsidRPr="0092229A" w:rsidRDefault="009E2B7D" w:rsidP="00681C5F">
            <w:pPr>
              <w:pStyle w:val="ColumnHeading"/>
              <w:keepNext/>
            </w:pPr>
            <w:r>
              <w:t>Predlog spremembe</w:t>
            </w:r>
          </w:p>
        </w:tc>
      </w:tr>
      <w:tr w:rsidR="00E7711B" w14:paraId="3F406610" w14:textId="77777777" w:rsidTr="00681C5F">
        <w:trPr>
          <w:jc w:val="center"/>
        </w:trPr>
        <w:tc>
          <w:tcPr>
            <w:tcW w:w="4876" w:type="dxa"/>
            <w:hideMark/>
          </w:tcPr>
          <w:p w14:paraId="004AE824" w14:textId="77777777" w:rsidR="004633CB" w:rsidRPr="0092229A" w:rsidRDefault="009E2B7D" w:rsidP="00681C5F">
            <w:pPr>
              <w:pStyle w:val="Normal6"/>
            </w:pPr>
            <w:r>
              <w:t>16.</w:t>
            </w:r>
            <w:r>
              <w:tab/>
              <w:t>priporoča organizacijo letne konference za oceno izvajanja strategije, s široko in raznoliko udeležbo ter z vključitvijo ljudi, ki živijo v revščini;</w:t>
            </w:r>
          </w:p>
        </w:tc>
        <w:tc>
          <w:tcPr>
            <w:tcW w:w="4876" w:type="dxa"/>
            <w:hideMark/>
          </w:tcPr>
          <w:p w14:paraId="54B85923" w14:textId="77777777" w:rsidR="004633CB" w:rsidRPr="0092229A" w:rsidRDefault="009E2B7D" w:rsidP="00681C5F">
            <w:pPr>
              <w:pStyle w:val="Normal6"/>
              <w:rPr>
                <w:szCs w:val="24"/>
              </w:rPr>
            </w:pPr>
            <w:r>
              <w:t>16.</w:t>
            </w:r>
            <w:r>
              <w:tab/>
              <w:t>priporoča organizacijo letne konference za oceno izvajanja strategije, s široko in raznoliko udeležbo</w:t>
            </w:r>
            <w:r>
              <w:rPr>
                <w:b/>
                <w:i/>
              </w:rPr>
              <w:t>, zlasti žensk,</w:t>
            </w:r>
            <w:r>
              <w:t xml:space="preserve"> ter z vključitvijo ljudi, ki živijo v revščini;</w:t>
            </w:r>
          </w:p>
        </w:tc>
      </w:tr>
    </w:tbl>
    <w:p w14:paraId="24984D9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1E4F179" w14:textId="77777777" w:rsidR="004633CB" w:rsidRPr="0092229A" w:rsidRDefault="009E2B7D" w:rsidP="004633CB">
      <w:r w:rsidRPr="0089153A">
        <w:rPr>
          <w:rStyle w:val="HideTWBExt"/>
        </w:rPr>
        <w:t>&lt;/Amend&gt;</w:t>
      </w:r>
    </w:p>
    <w:p w14:paraId="4710661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413</w:t>
      </w:r>
      <w:r w:rsidRPr="0089153A">
        <w:rPr>
          <w:rStyle w:val="HideTWBExt"/>
          <w:b w:val="0"/>
        </w:rPr>
        <w:t>&lt;/NumAm&gt;</w:t>
      </w:r>
    </w:p>
    <w:p w14:paraId="5B29E7A9"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9153A">
        <w:rPr>
          <w:rStyle w:val="HideTWBExt"/>
          <w:b w:val="0"/>
        </w:rPr>
        <w:t>&lt;/Members&gt;</w:t>
      </w:r>
    </w:p>
    <w:p w14:paraId="71A924AB" w14:textId="77777777" w:rsidR="004633CB" w:rsidRPr="0092229A" w:rsidRDefault="009E2B7D" w:rsidP="004633CB">
      <w:r w:rsidRPr="0089153A">
        <w:rPr>
          <w:rStyle w:val="HideTWBExt"/>
        </w:rPr>
        <w:t>&lt;/RepeatBlock-By&gt;</w:t>
      </w:r>
    </w:p>
    <w:p w14:paraId="00F0B20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CE989D6" w14:textId="77777777" w:rsidR="004633CB" w:rsidRPr="0092229A" w:rsidRDefault="009E2B7D" w:rsidP="004633CB">
      <w:pPr>
        <w:pStyle w:val="NormalBold"/>
      </w:pPr>
      <w:r w:rsidRPr="0089153A">
        <w:rPr>
          <w:rStyle w:val="HideTWBExt"/>
          <w:b w:val="0"/>
        </w:rPr>
        <w:t>&lt;Article&gt;</w:t>
      </w:r>
      <w:r>
        <w:t>Odstavek 16</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5ECEE71" w14:textId="77777777" w:rsidTr="00681C5F">
        <w:trPr>
          <w:jc w:val="center"/>
        </w:trPr>
        <w:tc>
          <w:tcPr>
            <w:tcW w:w="9752" w:type="dxa"/>
            <w:gridSpan w:val="2"/>
          </w:tcPr>
          <w:p w14:paraId="1659966F" w14:textId="77777777" w:rsidR="004633CB" w:rsidRPr="0092229A" w:rsidRDefault="004633CB" w:rsidP="00681C5F">
            <w:pPr>
              <w:keepNext/>
            </w:pPr>
          </w:p>
        </w:tc>
      </w:tr>
      <w:tr w:rsidR="00E7711B" w14:paraId="7BB5E6CC" w14:textId="77777777" w:rsidTr="00681C5F">
        <w:trPr>
          <w:jc w:val="center"/>
        </w:trPr>
        <w:tc>
          <w:tcPr>
            <w:tcW w:w="4876" w:type="dxa"/>
            <w:hideMark/>
          </w:tcPr>
          <w:p w14:paraId="6D84132B" w14:textId="77777777" w:rsidR="004633CB" w:rsidRPr="0092229A" w:rsidRDefault="009E2B7D" w:rsidP="00681C5F">
            <w:pPr>
              <w:pStyle w:val="ColumnHeading"/>
              <w:keepNext/>
            </w:pPr>
            <w:r>
              <w:t>Predlog resolucije</w:t>
            </w:r>
          </w:p>
        </w:tc>
        <w:tc>
          <w:tcPr>
            <w:tcW w:w="4876" w:type="dxa"/>
            <w:hideMark/>
          </w:tcPr>
          <w:p w14:paraId="7EE03DF5" w14:textId="77777777" w:rsidR="004633CB" w:rsidRPr="0092229A" w:rsidRDefault="009E2B7D" w:rsidP="00681C5F">
            <w:pPr>
              <w:pStyle w:val="ColumnHeading"/>
              <w:keepNext/>
            </w:pPr>
            <w:r>
              <w:t>Predlog spremembe</w:t>
            </w:r>
          </w:p>
        </w:tc>
      </w:tr>
      <w:tr w:rsidR="00E7711B" w14:paraId="3017E03E" w14:textId="77777777" w:rsidTr="00681C5F">
        <w:trPr>
          <w:jc w:val="center"/>
        </w:trPr>
        <w:tc>
          <w:tcPr>
            <w:tcW w:w="4876" w:type="dxa"/>
            <w:hideMark/>
          </w:tcPr>
          <w:p w14:paraId="0C6417A0" w14:textId="77777777" w:rsidR="004633CB" w:rsidRPr="0092229A" w:rsidRDefault="009E2B7D" w:rsidP="00681C5F">
            <w:pPr>
              <w:pStyle w:val="Normal6"/>
            </w:pPr>
            <w:r>
              <w:t>16.</w:t>
            </w:r>
            <w:r>
              <w:tab/>
              <w:t>priporoča organizacijo letne konference za oceno izvajanja strategije, s široko in raznoliko udeležbo ter z vključitvijo ljudi, ki živijo v revščini;</w:t>
            </w:r>
          </w:p>
        </w:tc>
        <w:tc>
          <w:tcPr>
            <w:tcW w:w="4876" w:type="dxa"/>
            <w:hideMark/>
          </w:tcPr>
          <w:p w14:paraId="76EAFDCF" w14:textId="77777777" w:rsidR="004633CB" w:rsidRPr="0092229A" w:rsidRDefault="009E2B7D" w:rsidP="00681C5F">
            <w:pPr>
              <w:pStyle w:val="Normal6"/>
              <w:rPr>
                <w:szCs w:val="24"/>
              </w:rPr>
            </w:pPr>
            <w:r>
              <w:rPr>
                <w:i/>
              </w:rPr>
              <w:t>(Ne zadeva slovenske različice.)</w:t>
            </w:r>
          </w:p>
        </w:tc>
      </w:tr>
    </w:tbl>
    <w:p w14:paraId="1F026FA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B835927" w14:textId="77777777" w:rsidR="004633CB" w:rsidRPr="0092229A" w:rsidRDefault="009E2B7D" w:rsidP="004633CB">
      <w:r w:rsidRPr="0089153A">
        <w:rPr>
          <w:rStyle w:val="HideTWBExt"/>
        </w:rPr>
        <w:t>&lt;/Amend&gt;</w:t>
      </w:r>
    </w:p>
    <w:p w14:paraId="38FFF91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414</w:t>
      </w:r>
      <w:r w:rsidRPr="0089153A">
        <w:rPr>
          <w:rStyle w:val="HideTWBExt"/>
          <w:b w:val="0"/>
        </w:rPr>
        <w:t>&lt;/NumAm&gt;</w:t>
      </w:r>
    </w:p>
    <w:p w14:paraId="4F030174"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415B97C8" w14:textId="77777777" w:rsidR="004633CB" w:rsidRPr="0092229A" w:rsidRDefault="009E2B7D" w:rsidP="004633CB">
      <w:r w:rsidRPr="0089153A">
        <w:rPr>
          <w:rStyle w:val="HideTWBExt"/>
        </w:rPr>
        <w:t>&lt;/RepeatBlock-By&gt;</w:t>
      </w:r>
    </w:p>
    <w:p w14:paraId="71DAA8E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C8F5AB2" w14:textId="77777777" w:rsidR="004633CB" w:rsidRPr="0092229A" w:rsidRDefault="009E2B7D" w:rsidP="004633CB">
      <w:pPr>
        <w:pStyle w:val="NormalBold"/>
      </w:pPr>
      <w:r w:rsidRPr="0089153A">
        <w:rPr>
          <w:rStyle w:val="HideTWBExt"/>
          <w:b w:val="0"/>
        </w:rPr>
        <w:t>&lt;Article&gt;</w:t>
      </w:r>
      <w:r>
        <w:t>Odstavek 16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17E9AA9" w14:textId="77777777" w:rsidTr="00681C5F">
        <w:trPr>
          <w:jc w:val="center"/>
        </w:trPr>
        <w:tc>
          <w:tcPr>
            <w:tcW w:w="9752" w:type="dxa"/>
            <w:gridSpan w:val="2"/>
          </w:tcPr>
          <w:p w14:paraId="52974D55" w14:textId="77777777" w:rsidR="004633CB" w:rsidRPr="0092229A" w:rsidRDefault="004633CB" w:rsidP="00681C5F">
            <w:pPr>
              <w:keepNext/>
            </w:pPr>
          </w:p>
        </w:tc>
      </w:tr>
      <w:tr w:rsidR="00E7711B" w14:paraId="041B87CD" w14:textId="77777777" w:rsidTr="00681C5F">
        <w:trPr>
          <w:jc w:val="center"/>
        </w:trPr>
        <w:tc>
          <w:tcPr>
            <w:tcW w:w="4876" w:type="dxa"/>
            <w:hideMark/>
          </w:tcPr>
          <w:p w14:paraId="410004A2" w14:textId="77777777" w:rsidR="004633CB" w:rsidRPr="0092229A" w:rsidRDefault="009E2B7D" w:rsidP="00681C5F">
            <w:pPr>
              <w:pStyle w:val="ColumnHeading"/>
              <w:keepNext/>
            </w:pPr>
            <w:r>
              <w:t>Predlog resolucije</w:t>
            </w:r>
          </w:p>
        </w:tc>
        <w:tc>
          <w:tcPr>
            <w:tcW w:w="4876" w:type="dxa"/>
            <w:hideMark/>
          </w:tcPr>
          <w:p w14:paraId="38BEA061" w14:textId="77777777" w:rsidR="004633CB" w:rsidRPr="0092229A" w:rsidRDefault="009E2B7D" w:rsidP="00681C5F">
            <w:pPr>
              <w:pStyle w:val="ColumnHeading"/>
              <w:keepNext/>
            </w:pPr>
            <w:r>
              <w:t>Predlog spremembe</w:t>
            </w:r>
          </w:p>
        </w:tc>
      </w:tr>
      <w:tr w:rsidR="00E7711B" w14:paraId="326227C4" w14:textId="77777777" w:rsidTr="00681C5F">
        <w:trPr>
          <w:jc w:val="center"/>
        </w:trPr>
        <w:tc>
          <w:tcPr>
            <w:tcW w:w="4876" w:type="dxa"/>
          </w:tcPr>
          <w:p w14:paraId="2F357FCB" w14:textId="77777777" w:rsidR="004633CB" w:rsidRPr="0092229A" w:rsidRDefault="004633CB" w:rsidP="00681C5F">
            <w:pPr>
              <w:pStyle w:val="Normal6"/>
            </w:pPr>
          </w:p>
        </w:tc>
        <w:tc>
          <w:tcPr>
            <w:tcW w:w="4876" w:type="dxa"/>
            <w:hideMark/>
          </w:tcPr>
          <w:p w14:paraId="32744AB1" w14:textId="77777777" w:rsidR="004633CB" w:rsidRPr="0092229A" w:rsidRDefault="009E2B7D" w:rsidP="00681C5F">
            <w:pPr>
              <w:pStyle w:val="Normal6"/>
              <w:rPr>
                <w:szCs w:val="24"/>
              </w:rPr>
            </w:pPr>
            <w:r>
              <w:rPr>
                <w:b/>
                <w:i/>
              </w:rPr>
              <w:t>16a.</w:t>
            </w:r>
            <w:r>
              <w:rPr>
                <w:b/>
                <w:i/>
              </w:rPr>
              <w:tab/>
              <w:t>priporoča, naj Komisija in države članice razvijejo celovite komunikacijske strategije za boj proti stigmatizaciji in stereotipom o ljudeh, ki živijo v revščini, in osebah, ki prejemajo socialno pomoč; poziva k izobraževalnim kampanjam, ki spodbujajo človekovo dostojanstvo in strukturno razumevanje revščine; poleg tega poziva Komisijo in države članice, naj v zakonodaji prepovejo diskriminacijo na podlagi socialno-ekonomskega statusa ter uvedejo zaščito pred to diskriminacijo pri zaposlovanju in dostopu do storitev; prav tako poziva Svet, naj sprejme stališče o horizontalni protidiskriminacijski direktivi, da bi začel medinstitucionalna pogajanja in odpravil vrzeli v protidiskriminacijski zakonodaji EU;</w:t>
            </w:r>
          </w:p>
        </w:tc>
      </w:tr>
    </w:tbl>
    <w:p w14:paraId="7A9C5E4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BD975A0" w14:textId="77777777" w:rsidR="004633CB" w:rsidRPr="0092229A" w:rsidRDefault="009E2B7D" w:rsidP="004633CB">
      <w:r w:rsidRPr="0089153A">
        <w:rPr>
          <w:rStyle w:val="HideTWBExt"/>
        </w:rPr>
        <w:t>&lt;/Amend&gt;</w:t>
      </w:r>
    </w:p>
    <w:p w14:paraId="40825F0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415</w:t>
      </w:r>
      <w:r w:rsidRPr="0089153A">
        <w:rPr>
          <w:rStyle w:val="HideTWBExt"/>
          <w:b w:val="0"/>
        </w:rPr>
        <w:t>&lt;/NumAm&gt;</w:t>
      </w:r>
    </w:p>
    <w:p w14:paraId="64838812"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9153A">
        <w:rPr>
          <w:rStyle w:val="HideTWBExt"/>
          <w:b w:val="0"/>
        </w:rPr>
        <w:t>&lt;/Members&gt;</w:t>
      </w:r>
    </w:p>
    <w:p w14:paraId="25080B29" w14:textId="77777777" w:rsidR="004633CB" w:rsidRPr="0092229A" w:rsidRDefault="009E2B7D" w:rsidP="004633CB">
      <w:r w:rsidRPr="0089153A">
        <w:rPr>
          <w:rStyle w:val="HideTWBExt"/>
        </w:rPr>
        <w:t>&lt;/RepeatBlock-By&gt;</w:t>
      </w:r>
    </w:p>
    <w:p w14:paraId="40A0D79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57BC8CB" w14:textId="77777777" w:rsidR="004633CB" w:rsidRPr="0092229A" w:rsidRDefault="009E2B7D" w:rsidP="004633CB">
      <w:pPr>
        <w:pStyle w:val="NormalBold"/>
      </w:pPr>
      <w:r w:rsidRPr="0089153A">
        <w:rPr>
          <w:rStyle w:val="HideTWBExt"/>
          <w:b w:val="0"/>
        </w:rPr>
        <w:t>&lt;Article&gt;</w:t>
      </w:r>
      <w:r>
        <w:t>Odstavek 16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2C59910" w14:textId="77777777" w:rsidTr="00681C5F">
        <w:trPr>
          <w:jc w:val="center"/>
        </w:trPr>
        <w:tc>
          <w:tcPr>
            <w:tcW w:w="9752" w:type="dxa"/>
            <w:gridSpan w:val="2"/>
          </w:tcPr>
          <w:p w14:paraId="28D30723" w14:textId="77777777" w:rsidR="004633CB" w:rsidRPr="0092229A" w:rsidRDefault="004633CB" w:rsidP="00681C5F">
            <w:pPr>
              <w:keepNext/>
            </w:pPr>
          </w:p>
        </w:tc>
      </w:tr>
      <w:tr w:rsidR="00E7711B" w14:paraId="341E80FD" w14:textId="77777777" w:rsidTr="00681C5F">
        <w:trPr>
          <w:jc w:val="center"/>
        </w:trPr>
        <w:tc>
          <w:tcPr>
            <w:tcW w:w="4876" w:type="dxa"/>
            <w:hideMark/>
          </w:tcPr>
          <w:p w14:paraId="318DE25D" w14:textId="77777777" w:rsidR="004633CB" w:rsidRPr="0092229A" w:rsidRDefault="009E2B7D" w:rsidP="00681C5F">
            <w:pPr>
              <w:pStyle w:val="ColumnHeading"/>
              <w:keepNext/>
            </w:pPr>
            <w:r>
              <w:t>Predlog resolucije</w:t>
            </w:r>
          </w:p>
        </w:tc>
        <w:tc>
          <w:tcPr>
            <w:tcW w:w="4876" w:type="dxa"/>
            <w:hideMark/>
          </w:tcPr>
          <w:p w14:paraId="2B31E4AD" w14:textId="77777777" w:rsidR="004633CB" w:rsidRPr="0092229A" w:rsidRDefault="009E2B7D" w:rsidP="00681C5F">
            <w:pPr>
              <w:pStyle w:val="ColumnHeading"/>
              <w:keepNext/>
            </w:pPr>
            <w:r>
              <w:t>Predlog spremembe</w:t>
            </w:r>
          </w:p>
        </w:tc>
      </w:tr>
      <w:tr w:rsidR="00E7711B" w14:paraId="17704B7E" w14:textId="77777777" w:rsidTr="00681C5F">
        <w:trPr>
          <w:jc w:val="center"/>
        </w:trPr>
        <w:tc>
          <w:tcPr>
            <w:tcW w:w="4876" w:type="dxa"/>
          </w:tcPr>
          <w:p w14:paraId="11472FF9" w14:textId="77777777" w:rsidR="004633CB" w:rsidRPr="0092229A" w:rsidRDefault="004633CB" w:rsidP="00681C5F">
            <w:pPr>
              <w:pStyle w:val="Normal6"/>
            </w:pPr>
          </w:p>
        </w:tc>
        <w:tc>
          <w:tcPr>
            <w:tcW w:w="4876" w:type="dxa"/>
            <w:hideMark/>
          </w:tcPr>
          <w:p w14:paraId="73081090" w14:textId="77777777" w:rsidR="004633CB" w:rsidRPr="0092229A" w:rsidRDefault="009E2B7D" w:rsidP="00681C5F">
            <w:pPr>
              <w:pStyle w:val="Normal6"/>
              <w:rPr>
                <w:szCs w:val="24"/>
              </w:rPr>
            </w:pPr>
            <w:r>
              <w:rPr>
                <w:b/>
                <w:i/>
              </w:rPr>
              <w:t>16a.</w:t>
            </w:r>
            <w:r>
              <w:rPr>
                <w:b/>
                <w:i/>
              </w:rPr>
              <w:tab/>
              <w:t>poudarja, da bi morala konferenca prispevati k uradnemu spremljanju strategije s strani EU, tako da bi omogočila pregled napredka na podlagi jasnih meril in kazalnikov; v zvezi s tem poziva, naj se dejavno podpre neposredno sodelovanje ljudi z živimi izkušnjami z revščino in prizna, da je bistvenega pomena za oceno dejanskega učinka strategije;</w:t>
            </w:r>
          </w:p>
        </w:tc>
      </w:tr>
    </w:tbl>
    <w:p w14:paraId="4A0CD8E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9E9A4E7" w14:textId="77777777" w:rsidR="004633CB" w:rsidRPr="0092229A" w:rsidRDefault="009E2B7D" w:rsidP="004633CB">
      <w:r w:rsidRPr="0089153A">
        <w:rPr>
          <w:rStyle w:val="HideTWBExt"/>
        </w:rPr>
        <w:t>&lt;/Amend&gt;</w:t>
      </w:r>
    </w:p>
    <w:p w14:paraId="43681858"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416</w:t>
      </w:r>
      <w:r w:rsidRPr="0089153A">
        <w:rPr>
          <w:rStyle w:val="HideTWBExt"/>
          <w:b w:val="0"/>
        </w:rPr>
        <w:t>&lt;/NumAm&gt;</w:t>
      </w:r>
    </w:p>
    <w:p w14:paraId="0B7ACD6D"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01277FD4" w14:textId="77777777" w:rsidR="004633CB" w:rsidRPr="0092229A" w:rsidRDefault="009E2B7D" w:rsidP="004633CB">
      <w:r w:rsidRPr="0089153A">
        <w:rPr>
          <w:rStyle w:val="HideTWBExt"/>
        </w:rPr>
        <w:t>&lt;/RepeatBlock-By&gt;</w:t>
      </w:r>
    </w:p>
    <w:p w14:paraId="635FA87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7CE4C12" w14:textId="77777777" w:rsidR="004633CB" w:rsidRPr="0092229A" w:rsidRDefault="009E2B7D" w:rsidP="004633CB">
      <w:pPr>
        <w:pStyle w:val="NormalBold"/>
      </w:pPr>
      <w:r w:rsidRPr="0089153A">
        <w:rPr>
          <w:rStyle w:val="HideTWBExt"/>
          <w:b w:val="0"/>
        </w:rPr>
        <w:t>&lt;Article&gt;</w:t>
      </w:r>
      <w:r>
        <w:t>Odstavek 16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5A9B45A" w14:textId="77777777" w:rsidTr="00681C5F">
        <w:trPr>
          <w:jc w:val="center"/>
        </w:trPr>
        <w:tc>
          <w:tcPr>
            <w:tcW w:w="9752" w:type="dxa"/>
            <w:gridSpan w:val="2"/>
          </w:tcPr>
          <w:p w14:paraId="7049435A" w14:textId="77777777" w:rsidR="004633CB" w:rsidRPr="0092229A" w:rsidRDefault="004633CB" w:rsidP="00681C5F">
            <w:pPr>
              <w:keepNext/>
            </w:pPr>
          </w:p>
        </w:tc>
      </w:tr>
      <w:tr w:rsidR="00E7711B" w14:paraId="3EA8FD82" w14:textId="77777777" w:rsidTr="00681C5F">
        <w:trPr>
          <w:jc w:val="center"/>
        </w:trPr>
        <w:tc>
          <w:tcPr>
            <w:tcW w:w="4876" w:type="dxa"/>
            <w:hideMark/>
          </w:tcPr>
          <w:p w14:paraId="1A78C6D3" w14:textId="77777777" w:rsidR="004633CB" w:rsidRPr="0092229A" w:rsidRDefault="009E2B7D" w:rsidP="00681C5F">
            <w:pPr>
              <w:pStyle w:val="ColumnHeading"/>
              <w:keepNext/>
            </w:pPr>
            <w:r>
              <w:t>Predlog resolucije</w:t>
            </w:r>
          </w:p>
        </w:tc>
        <w:tc>
          <w:tcPr>
            <w:tcW w:w="4876" w:type="dxa"/>
            <w:hideMark/>
          </w:tcPr>
          <w:p w14:paraId="2670563C" w14:textId="77777777" w:rsidR="004633CB" w:rsidRPr="0092229A" w:rsidRDefault="009E2B7D" w:rsidP="00681C5F">
            <w:pPr>
              <w:pStyle w:val="ColumnHeading"/>
              <w:keepNext/>
            </w:pPr>
            <w:r>
              <w:t>Predlog spremembe</w:t>
            </w:r>
          </w:p>
        </w:tc>
      </w:tr>
      <w:tr w:rsidR="00E7711B" w14:paraId="7BBE1E91" w14:textId="77777777" w:rsidTr="00681C5F">
        <w:trPr>
          <w:jc w:val="center"/>
        </w:trPr>
        <w:tc>
          <w:tcPr>
            <w:tcW w:w="4876" w:type="dxa"/>
          </w:tcPr>
          <w:p w14:paraId="74124987" w14:textId="77777777" w:rsidR="004633CB" w:rsidRPr="0092229A" w:rsidRDefault="004633CB" w:rsidP="00681C5F">
            <w:pPr>
              <w:pStyle w:val="Normal6"/>
            </w:pPr>
          </w:p>
        </w:tc>
        <w:tc>
          <w:tcPr>
            <w:tcW w:w="4876" w:type="dxa"/>
            <w:hideMark/>
          </w:tcPr>
          <w:p w14:paraId="7C9BB00F" w14:textId="77777777" w:rsidR="004633CB" w:rsidRPr="0092229A" w:rsidRDefault="009E2B7D" w:rsidP="00681C5F">
            <w:pPr>
              <w:pStyle w:val="Normal6"/>
              <w:rPr>
                <w:szCs w:val="24"/>
              </w:rPr>
            </w:pPr>
            <w:r>
              <w:rPr>
                <w:b/>
                <w:i/>
              </w:rPr>
              <w:t>16b.</w:t>
            </w:r>
            <w:r>
              <w:rPr>
                <w:b/>
                <w:i/>
              </w:rPr>
              <w:tab/>
              <w:t>poudarja, da revščina povečuje tveganje, da bodo posamezniki izpostavljeni pristranskosti in profilirani na podlagi socialno-ekonomskih okoliščin, kar lahko privede do nesorazmernih ukrepov kazenskega pregona; poudarja, da se ljudje, ki se soočajo z revščino, pogosto soočajo z ovirami pri dostopu do kakovostnega in zadostnega pravnega zastopanja; poziva Komisijo in države članice, naj okrepijo institucionalne zmogljivosti za boj proti predsodkom, povezanim s socialno-ekonomskim ozadjem; poudarja, da je treba prizadevanja in finančna sredstva nameniti pobudam za ozaveščanje in gradnjo zmogljivosti v institucijah kazenskega pregona, pa tudi opolnomočenju ljudi, ki se soočajo z revščino, tako da se bolje seznanijo s svojimi pravicami, pritožbenimi mehanizmi in razpoložljivimi podpornimi kanali;</w:t>
            </w:r>
          </w:p>
        </w:tc>
      </w:tr>
    </w:tbl>
    <w:p w14:paraId="47A788E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13BD2E0" w14:textId="77777777" w:rsidR="004633CB" w:rsidRPr="0092229A" w:rsidRDefault="009E2B7D" w:rsidP="004633CB">
      <w:r w:rsidRPr="0089153A">
        <w:rPr>
          <w:rStyle w:val="HideTWBExt"/>
        </w:rPr>
        <w:t>&lt;/Amend&gt;</w:t>
      </w:r>
    </w:p>
    <w:p w14:paraId="6F157D6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417</w:t>
      </w:r>
      <w:r w:rsidRPr="0089153A">
        <w:rPr>
          <w:rStyle w:val="HideTWBExt"/>
          <w:b w:val="0"/>
        </w:rPr>
        <w:t>&lt;/NumAm&gt;</w:t>
      </w:r>
    </w:p>
    <w:p w14:paraId="26785101" w14:textId="77777777" w:rsidR="004633CB" w:rsidRPr="0092229A" w:rsidRDefault="009E2B7D" w:rsidP="004633CB">
      <w:pPr>
        <w:pStyle w:val="NormalBold"/>
      </w:pPr>
      <w:r w:rsidRPr="0089153A">
        <w:rPr>
          <w:rStyle w:val="HideTWBExt"/>
          <w:b w:val="0"/>
        </w:rPr>
        <w:t>&lt;RepeatBlock-By&gt;&lt;Members&gt;</w:t>
      </w:r>
      <w:r>
        <w:t>Juan Carlos Girauta Vidal, Séverine Werbrouck, Rachel Blom</w:t>
      </w:r>
      <w:r w:rsidRPr="0089153A">
        <w:rPr>
          <w:rStyle w:val="HideTWBExt"/>
          <w:b w:val="0"/>
        </w:rPr>
        <w:t>&lt;/Members&gt;</w:t>
      </w:r>
    </w:p>
    <w:p w14:paraId="70C85320" w14:textId="77777777" w:rsidR="004633CB" w:rsidRPr="0092229A" w:rsidRDefault="009E2B7D" w:rsidP="004633CB">
      <w:r w:rsidRPr="0089153A">
        <w:rPr>
          <w:rStyle w:val="HideTWBExt"/>
        </w:rPr>
        <w:t>&lt;/RepeatBlock-By&gt;</w:t>
      </w:r>
    </w:p>
    <w:p w14:paraId="5029E29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1E5BCE6" w14:textId="77777777" w:rsidR="004633CB" w:rsidRPr="0092229A" w:rsidRDefault="009E2B7D" w:rsidP="004633CB">
      <w:pPr>
        <w:pStyle w:val="NormalBold"/>
      </w:pPr>
      <w:r w:rsidRPr="0089153A">
        <w:rPr>
          <w:rStyle w:val="HideTWBExt"/>
          <w:b w:val="0"/>
        </w:rPr>
        <w:t>&lt;Article&gt;</w:t>
      </w:r>
      <w:r>
        <w:t>Odstavek 17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24D71AC" w14:textId="77777777" w:rsidTr="00681C5F">
        <w:trPr>
          <w:jc w:val="center"/>
        </w:trPr>
        <w:tc>
          <w:tcPr>
            <w:tcW w:w="9752" w:type="dxa"/>
            <w:gridSpan w:val="2"/>
          </w:tcPr>
          <w:p w14:paraId="158CB6CC" w14:textId="77777777" w:rsidR="004633CB" w:rsidRPr="0092229A" w:rsidRDefault="004633CB" w:rsidP="00681C5F">
            <w:pPr>
              <w:keepNext/>
            </w:pPr>
          </w:p>
        </w:tc>
      </w:tr>
      <w:tr w:rsidR="00E7711B" w14:paraId="702A43A6" w14:textId="77777777" w:rsidTr="00681C5F">
        <w:trPr>
          <w:jc w:val="center"/>
        </w:trPr>
        <w:tc>
          <w:tcPr>
            <w:tcW w:w="4876" w:type="dxa"/>
            <w:hideMark/>
          </w:tcPr>
          <w:p w14:paraId="000EAADB" w14:textId="77777777" w:rsidR="004633CB" w:rsidRPr="0092229A" w:rsidRDefault="009E2B7D" w:rsidP="00681C5F">
            <w:pPr>
              <w:pStyle w:val="ColumnHeading"/>
              <w:keepNext/>
            </w:pPr>
            <w:r>
              <w:t>Predlog resolucije</w:t>
            </w:r>
          </w:p>
        </w:tc>
        <w:tc>
          <w:tcPr>
            <w:tcW w:w="4876" w:type="dxa"/>
            <w:hideMark/>
          </w:tcPr>
          <w:p w14:paraId="4DBD3F17" w14:textId="77777777" w:rsidR="004633CB" w:rsidRPr="0092229A" w:rsidRDefault="009E2B7D" w:rsidP="00681C5F">
            <w:pPr>
              <w:pStyle w:val="ColumnHeading"/>
              <w:keepNext/>
            </w:pPr>
            <w:r>
              <w:t>Predlog spremembe</w:t>
            </w:r>
          </w:p>
        </w:tc>
      </w:tr>
      <w:tr w:rsidR="00E7711B" w14:paraId="2488E6E8" w14:textId="77777777" w:rsidTr="00681C5F">
        <w:trPr>
          <w:jc w:val="center"/>
        </w:trPr>
        <w:tc>
          <w:tcPr>
            <w:tcW w:w="4876" w:type="dxa"/>
            <w:hideMark/>
          </w:tcPr>
          <w:p w14:paraId="20722D2B" w14:textId="77777777" w:rsidR="004633CB" w:rsidRPr="0092229A" w:rsidRDefault="009E2B7D" w:rsidP="00681C5F">
            <w:pPr>
              <w:pStyle w:val="Normal6"/>
            </w:pPr>
            <w:r>
              <w:rPr>
                <w:b/>
                <w:i/>
              </w:rPr>
              <w:t>17.</w:t>
            </w:r>
            <w:r>
              <w:rPr>
                <w:b/>
                <w:i/>
              </w:rPr>
              <w:tab/>
              <w:t>meni, da bi morala Komisija povečati sredstva za podporo različnim socialnim organizacijam, ki se ukvarjajo z bojem proti revščini in njenim preprečevanjem;</w:t>
            </w:r>
          </w:p>
        </w:tc>
        <w:tc>
          <w:tcPr>
            <w:tcW w:w="4876" w:type="dxa"/>
            <w:hideMark/>
          </w:tcPr>
          <w:p w14:paraId="573B99D2" w14:textId="77777777" w:rsidR="004633CB" w:rsidRPr="0092229A" w:rsidRDefault="009E2B7D" w:rsidP="00681C5F">
            <w:pPr>
              <w:pStyle w:val="Normal6"/>
              <w:rPr>
                <w:szCs w:val="24"/>
              </w:rPr>
            </w:pPr>
            <w:r>
              <w:rPr>
                <w:b/>
                <w:i/>
              </w:rPr>
              <w:t>črtano</w:t>
            </w:r>
          </w:p>
        </w:tc>
      </w:tr>
    </w:tbl>
    <w:p w14:paraId="330F0F0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3C1251C" w14:textId="77777777" w:rsidR="004633CB" w:rsidRPr="0092229A" w:rsidRDefault="009E2B7D" w:rsidP="004633CB">
      <w:r w:rsidRPr="0089153A">
        <w:rPr>
          <w:rStyle w:val="HideTWBExt"/>
        </w:rPr>
        <w:t>&lt;/Amend&gt;</w:t>
      </w:r>
    </w:p>
    <w:p w14:paraId="03B996A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418</w:t>
      </w:r>
      <w:r w:rsidRPr="0089153A">
        <w:rPr>
          <w:rStyle w:val="HideTWBExt"/>
          <w:b w:val="0"/>
        </w:rPr>
        <w:t>&lt;/NumAm&gt;</w:t>
      </w:r>
    </w:p>
    <w:p w14:paraId="01D4C189"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5A1161D6" w14:textId="77777777" w:rsidR="004633CB" w:rsidRPr="0092229A" w:rsidRDefault="009E2B7D" w:rsidP="004633CB">
      <w:r w:rsidRPr="0089153A">
        <w:rPr>
          <w:rStyle w:val="HideTWBExt"/>
        </w:rPr>
        <w:t>&lt;/RepeatBlock-By&gt;</w:t>
      </w:r>
    </w:p>
    <w:p w14:paraId="67E32A0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0CF625A" w14:textId="77777777" w:rsidR="004633CB" w:rsidRPr="0092229A" w:rsidRDefault="009E2B7D" w:rsidP="004633CB">
      <w:pPr>
        <w:pStyle w:val="NormalBold"/>
      </w:pPr>
      <w:r w:rsidRPr="0089153A">
        <w:rPr>
          <w:rStyle w:val="HideTWBExt"/>
          <w:b w:val="0"/>
        </w:rPr>
        <w:t>&lt;Article&gt;</w:t>
      </w:r>
      <w:r>
        <w:t>Odstavek 17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13B5ECC" w14:textId="77777777" w:rsidTr="00681C5F">
        <w:trPr>
          <w:jc w:val="center"/>
        </w:trPr>
        <w:tc>
          <w:tcPr>
            <w:tcW w:w="9752" w:type="dxa"/>
            <w:gridSpan w:val="2"/>
          </w:tcPr>
          <w:p w14:paraId="7EFCBF14" w14:textId="77777777" w:rsidR="004633CB" w:rsidRPr="0092229A" w:rsidRDefault="004633CB" w:rsidP="00681C5F">
            <w:pPr>
              <w:keepNext/>
            </w:pPr>
          </w:p>
        </w:tc>
      </w:tr>
      <w:tr w:rsidR="00E7711B" w14:paraId="051D61CB" w14:textId="77777777" w:rsidTr="00681C5F">
        <w:trPr>
          <w:jc w:val="center"/>
        </w:trPr>
        <w:tc>
          <w:tcPr>
            <w:tcW w:w="4876" w:type="dxa"/>
            <w:hideMark/>
          </w:tcPr>
          <w:p w14:paraId="1DB08DC1" w14:textId="77777777" w:rsidR="004633CB" w:rsidRPr="0092229A" w:rsidRDefault="009E2B7D" w:rsidP="00681C5F">
            <w:pPr>
              <w:pStyle w:val="ColumnHeading"/>
              <w:keepNext/>
            </w:pPr>
            <w:r>
              <w:t>Predlog resolucije</w:t>
            </w:r>
          </w:p>
        </w:tc>
        <w:tc>
          <w:tcPr>
            <w:tcW w:w="4876" w:type="dxa"/>
            <w:hideMark/>
          </w:tcPr>
          <w:p w14:paraId="193AF032" w14:textId="77777777" w:rsidR="004633CB" w:rsidRPr="0092229A" w:rsidRDefault="009E2B7D" w:rsidP="00681C5F">
            <w:pPr>
              <w:pStyle w:val="ColumnHeading"/>
              <w:keepNext/>
            </w:pPr>
            <w:r>
              <w:t>Predlog spremembe</w:t>
            </w:r>
          </w:p>
        </w:tc>
      </w:tr>
      <w:tr w:rsidR="00E7711B" w14:paraId="14CCE436" w14:textId="77777777" w:rsidTr="00681C5F">
        <w:trPr>
          <w:jc w:val="center"/>
        </w:trPr>
        <w:tc>
          <w:tcPr>
            <w:tcW w:w="4876" w:type="dxa"/>
            <w:hideMark/>
          </w:tcPr>
          <w:p w14:paraId="533D61FE" w14:textId="77777777" w:rsidR="004633CB" w:rsidRPr="0092229A" w:rsidRDefault="009E2B7D" w:rsidP="00681C5F">
            <w:pPr>
              <w:pStyle w:val="Normal6"/>
            </w:pPr>
            <w:r>
              <w:t>17.</w:t>
            </w:r>
            <w:r>
              <w:tab/>
              <w:t>meni, da bi morala Komisija povečati sredstva za podporo različnim socialnim organizacijam, ki se ukvarjajo z bojem proti revščini in njenim preprečevanjem;</w:t>
            </w:r>
          </w:p>
        </w:tc>
        <w:tc>
          <w:tcPr>
            <w:tcW w:w="4876" w:type="dxa"/>
            <w:hideMark/>
          </w:tcPr>
          <w:p w14:paraId="74E51E6B" w14:textId="77777777" w:rsidR="004633CB" w:rsidRPr="0092229A" w:rsidRDefault="009E2B7D" w:rsidP="00681C5F">
            <w:pPr>
              <w:pStyle w:val="Normal6"/>
              <w:rPr>
                <w:szCs w:val="24"/>
              </w:rPr>
            </w:pPr>
            <w:r>
              <w:t>17.</w:t>
            </w:r>
            <w:r>
              <w:tab/>
              <w:t xml:space="preserve">meni, da bi morala Komisija povečati sredstva za podporo različnim socialnim organizacijam, ki se ukvarjajo z bojem proti revščini in njenim preprečevanjem; </w:t>
            </w:r>
            <w:r>
              <w:rPr>
                <w:b/>
                <w:i/>
              </w:rPr>
              <w:t>poziva, naj se s strategijo za boj proti revščini zagotovi, da končni prejemniki ne bodo prikrajšani za ugodnosti iz socialnih skladov EU, če bi se za njihovo vlado uporabile sankcije v skladu z uredbo o pogojevanju s pravno državo</w:t>
            </w:r>
            <w:r>
              <w:rPr>
                <w:b/>
                <w:i/>
                <w:vertAlign w:val="superscript"/>
              </w:rPr>
              <w:t>1a</w:t>
            </w:r>
            <w:r>
              <w:rPr>
                <w:b/>
                <w:i/>
              </w:rPr>
              <w:t xml:space="preserve"> in pristopom pametne pogojenosti;</w:t>
            </w:r>
          </w:p>
        </w:tc>
      </w:tr>
      <w:tr w:rsidR="00E7711B" w14:paraId="47F1255A" w14:textId="77777777" w:rsidTr="00681C5F">
        <w:trPr>
          <w:jc w:val="center"/>
        </w:trPr>
        <w:tc>
          <w:tcPr>
            <w:tcW w:w="4876" w:type="dxa"/>
          </w:tcPr>
          <w:p w14:paraId="135BB07B" w14:textId="77777777" w:rsidR="004633CB" w:rsidRPr="0092229A" w:rsidRDefault="004633CB" w:rsidP="00681C5F">
            <w:pPr>
              <w:pStyle w:val="Normal6"/>
            </w:pPr>
          </w:p>
        </w:tc>
        <w:tc>
          <w:tcPr>
            <w:tcW w:w="4876" w:type="dxa"/>
            <w:hideMark/>
          </w:tcPr>
          <w:p w14:paraId="3F8E0F63" w14:textId="77777777" w:rsidR="004633CB" w:rsidRPr="0092229A" w:rsidRDefault="009E2B7D" w:rsidP="00681C5F">
            <w:pPr>
              <w:pStyle w:val="Normal6"/>
              <w:rPr>
                <w:szCs w:val="24"/>
              </w:rPr>
            </w:pPr>
            <w:r>
              <w:t>__________________</w:t>
            </w:r>
          </w:p>
        </w:tc>
      </w:tr>
      <w:tr w:rsidR="00E7711B" w14:paraId="69008084" w14:textId="77777777" w:rsidTr="00681C5F">
        <w:trPr>
          <w:jc w:val="center"/>
        </w:trPr>
        <w:tc>
          <w:tcPr>
            <w:tcW w:w="4876" w:type="dxa"/>
          </w:tcPr>
          <w:p w14:paraId="0932C61D" w14:textId="77777777" w:rsidR="004633CB" w:rsidRPr="0092229A" w:rsidRDefault="004633CB" w:rsidP="00681C5F">
            <w:pPr>
              <w:pStyle w:val="Normal6"/>
            </w:pPr>
          </w:p>
        </w:tc>
        <w:tc>
          <w:tcPr>
            <w:tcW w:w="4876" w:type="dxa"/>
            <w:hideMark/>
          </w:tcPr>
          <w:p w14:paraId="7BE706E5" w14:textId="77777777" w:rsidR="004633CB" w:rsidRPr="0092229A" w:rsidRDefault="009E2B7D" w:rsidP="00681C5F">
            <w:pPr>
              <w:pStyle w:val="Normal6"/>
              <w:rPr>
                <w:szCs w:val="24"/>
              </w:rPr>
            </w:pPr>
            <w:r>
              <w:rPr>
                <w:b/>
                <w:i/>
                <w:vertAlign w:val="superscript"/>
              </w:rPr>
              <w:t>1a</w:t>
            </w:r>
            <w:r>
              <w:rPr>
                <w:b/>
                <w:i/>
              </w:rPr>
              <w:t xml:space="preserve"> UL L 433I, 22.12.2020, str. 1–10.</w:t>
            </w:r>
          </w:p>
        </w:tc>
      </w:tr>
    </w:tbl>
    <w:p w14:paraId="534F359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0C71847" w14:textId="77777777" w:rsidR="004633CB" w:rsidRPr="0092229A" w:rsidRDefault="009E2B7D" w:rsidP="004633CB">
      <w:r w:rsidRPr="0089153A">
        <w:rPr>
          <w:rStyle w:val="HideTWBExt"/>
        </w:rPr>
        <w:t>&lt;/Amend&gt;</w:t>
      </w:r>
    </w:p>
    <w:p w14:paraId="10FB276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419</w:t>
      </w:r>
      <w:r w:rsidRPr="0089153A">
        <w:rPr>
          <w:rStyle w:val="HideTWBExt"/>
          <w:b w:val="0"/>
        </w:rPr>
        <w:t>&lt;/NumAm&gt;</w:t>
      </w:r>
    </w:p>
    <w:p w14:paraId="0E233219"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7745ABD7"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46DE513D" w14:textId="77777777" w:rsidR="004633CB" w:rsidRPr="0092229A" w:rsidRDefault="009E2B7D" w:rsidP="004633CB">
      <w:r w:rsidRPr="0089153A">
        <w:rPr>
          <w:rStyle w:val="HideTWBExt"/>
        </w:rPr>
        <w:t>&lt;/RepeatBlock-By&gt;</w:t>
      </w:r>
    </w:p>
    <w:p w14:paraId="59DF6DF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B8BAB7F" w14:textId="77777777" w:rsidR="004633CB" w:rsidRPr="0092229A" w:rsidRDefault="009E2B7D" w:rsidP="004633CB">
      <w:pPr>
        <w:pStyle w:val="NormalBold"/>
      </w:pPr>
      <w:r w:rsidRPr="0089153A">
        <w:rPr>
          <w:rStyle w:val="HideTWBExt"/>
          <w:b w:val="0"/>
        </w:rPr>
        <w:t>&lt;Article&gt;</w:t>
      </w:r>
      <w:r>
        <w:t>Odstavek 17</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80EDAC9" w14:textId="77777777" w:rsidTr="00681C5F">
        <w:trPr>
          <w:jc w:val="center"/>
        </w:trPr>
        <w:tc>
          <w:tcPr>
            <w:tcW w:w="9752" w:type="dxa"/>
            <w:gridSpan w:val="2"/>
          </w:tcPr>
          <w:p w14:paraId="683F1B80" w14:textId="77777777" w:rsidR="004633CB" w:rsidRPr="0092229A" w:rsidRDefault="004633CB" w:rsidP="00681C5F">
            <w:pPr>
              <w:keepNext/>
            </w:pPr>
          </w:p>
        </w:tc>
      </w:tr>
      <w:tr w:rsidR="00E7711B" w14:paraId="4F1ED1A0" w14:textId="77777777" w:rsidTr="00681C5F">
        <w:trPr>
          <w:jc w:val="center"/>
        </w:trPr>
        <w:tc>
          <w:tcPr>
            <w:tcW w:w="4876" w:type="dxa"/>
            <w:hideMark/>
          </w:tcPr>
          <w:p w14:paraId="4CEC3054" w14:textId="77777777" w:rsidR="004633CB" w:rsidRPr="0092229A" w:rsidRDefault="009E2B7D" w:rsidP="00681C5F">
            <w:pPr>
              <w:pStyle w:val="ColumnHeading"/>
              <w:keepNext/>
            </w:pPr>
            <w:r>
              <w:t>Predlog resolucije</w:t>
            </w:r>
          </w:p>
        </w:tc>
        <w:tc>
          <w:tcPr>
            <w:tcW w:w="4876" w:type="dxa"/>
            <w:hideMark/>
          </w:tcPr>
          <w:p w14:paraId="1C06E228" w14:textId="77777777" w:rsidR="004633CB" w:rsidRPr="0092229A" w:rsidRDefault="009E2B7D" w:rsidP="00681C5F">
            <w:pPr>
              <w:pStyle w:val="ColumnHeading"/>
              <w:keepNext/>
            </w:pPr>
            <w:r>
              <w:t>Predlog spremembe</w:t>
            </w:r>
          </w:p>
        </w:tc>
      </w:tr>
      <w:tr w:rsidR="00E7711B" w14:paraId="262A46D9" w14:textId="77777777" w:rsidTr="00681C5F">
        <w:trPr>
          <w:jc w:val="center"/>
        </w:trPr>
        <w:tc>
          <w:tcPr>
            <w:tcW w:w="4876" w:type="dxa"/>
            <w:hideMark/>
          </w:tcPr>
          <w:p w14:paraId="6C5CD0B2" w14:textId="77777777" w:rsidR="004633CB" w:rsidRPr="0092229A" w:rsidRDefault="009E2B7D" w:rsidP="00681C5F">
            <w:pPr>
              <w:pStyle w:val="Normal6"/>
            </w:pPr>
            <w:r>
              <w:t>17.</w:t>
            </w:r>
            <w:r>
              <w:tab/>
              <w:t>meni, da bi morala Komisija povečati sredstva za podporo različnim socialnim organizacijam, ki se ukvarjajo z bojem proti revščini in njenim preprečevanjem;</w:t>
            </w:r>
          </w:p>
        </w:tc>
        <w:tc>
          <w:tcPr>
            <w:tcW w:w="4876" w:type="dxa"/>
            <w:hideMark/>
          </w:tcPr>
          <w:p w14:paraId="3FBF3A3F" w14:textId="77777777" w:rsidR="004633CB" w:rsidRPr="0092229A" w:rsidRDefault="009E2B7D" w:rsidP="00681C5F">
            <w:pPr>
              <w:pStyle w:val="Normal6"/>
              <w:rPr>
                <w:szCs w:val="24"/>
              </w:rPr>
            </w:pPr>
            <w:r>
              <w:t>17.</w:t>
            </w:r>
            <w:r>
              <w:tab/>
              <w:t xml:space="preserve">meni, da bi morala Komisija povečati sredstva za podporo različnim socialnim organizacijam, </w:t>
            </w:r>
            <w:r>
              <w:rPr>
                <w:b/>
                <w:i/>
              </w:rPr>
              <w:t xml:space="preserve">tudi neprofitnim, </w:t>
            </w:r>
            <w:r>
              <w:t>ki se ukvarjajo z bojem proti revščini in njenim preprečevanjem;</w:t>
            </w:r>
          </w:p>
        </w:tc>
      </w:tr>
    </w:tbl>
    <w:p w14:paraId="3EECC30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C01E4D7" w14:textId="77777777" w:rsidR="004633CB" w:rsidRPr="0092229A" w:rsidRDefault="009E2B7D" w:rsidP="004633CB">
      <w:r w:rsidRPr="0089153A">
        <w:rPr>
          <w:rStyle w:val="HideTWBExt"/>
        </w:rPr>
        <w:t>&lt;/Amend&gt;</w:t>
      </w:r>
    </w:p>
    <w:p w14:paraId="0FB4E00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420</w:t>
      </w:r>
      <w:r w:rsidRPr="0089153A">
        <w:rPr>
          <w:rStyle w:val="HideTWBExt"/>
          <w:b w:val="0"/>
        </w:rPr>
        <w:t>&lt;/NumAm&gt;</w:t>
      </w:r>
    </w:p>
    <w:p w14:paraId="290330CE" w14:textId="77777777" w:rsidR="004633CB" w:rsidRPr="0092229A" w:rsidRDefault="009E2B7D" w:rsidP="004633CB">
      <w:pPr>
        <w:pStyle w:val="NormalBold"/>
      </w:pPr>
      <w:r w:rsidRPr="0089153A">
        <w:rPr>
          <w:rStyle w:val="HideTWBExt"/>
          <w:b w:val="0"/>
        </w:rPr>
        <w:t>&lt;RepeatBlock-By&gt;&lt;Members&gt;</w:t>
      </w:r>
      <w:r>
        <w:t>Sérgio Humberto, Martine Kemp, Niels Geuking</w:t>
      </w:r>
      <w:r w:rsidRPr="0089153A">
        <w:rPr>
          <w:rStyle w:val="HideTWBExt"/>
          <w:b w:val="0"/>
        </w:rPr>
        <w:t>&lt;/Members&gt;</w:t>
      </w:r>
    </w:p>
    <w:p w14:paraId="7A741484" w14:textId="77777777" w:rsidR="004633CB" w:rsidRPr="0092229A" w:rsidRDefault="009E2B7D" w:rsidP="004633CB">
      <w:r w:rsidRPr="0089153A">
        <w:rPr>
          <w:rStyle w:val="HideTWBExt"/>
        </w:rPr>
        <w:t>&lt;/RepeatBlock-By&gt;</w:t>
      </w:r>
    </w:p>
    <w:p w14:paraId="5244094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725F132" w14:textId="77777777" w:rsidR="004633CB" w:rsidRPr="0092229A" w:rsidRDefault="009E2B7D" w:rsidP="004633CB">
      <w:pPr>
        <w:pStyle w:val="NormalBold"/>
      </w:pPr>
      <w:r w:rsidRPr="0089153A">
        <w:rPr>
          <w:rStyle w:val="HideTWBExt"/>
          <w:b w:val="0"/>
        </w:rPr>
        <w:t>&lt;Article&gt;</w:t>
      </w:r>
      <w:r>
        <w:t>Odstavek 17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0EB3A90" w14:textId="77777777" w:rsidTr="00681C5F">
        <w:trPr>
          <w:jc w:val="center"/>
        </w:trPr>
        <w:tc>
          <w:tcPr>
            <w:tcW w:w="9752" w:type="dxa"/>
            <w:gridSpan w:val="2"/>
          </w:tcPr>
          <w:p w14:paraId="25A2C84F" w14:textId="77777777" w:rsidR="004633CB" w:rsidRPr="0092229A" w:rsidRDefault="004633CB" w:rsidP="00681C5F">
            <w:pPr>
              <w:keepNext/>
            </w:pPr>
          </w:p>
        </w:tc>
      </w:tr>
      <w:tr w:rsidR="00E7711B" w14:paraId="327834EE" w14:textId="77777777" w:rsidTr="00681C5F">
        <w:trPr>
          <w:jc w:val="center"/>
        </w:trPr>
        <w:tc>
          <w:tcPr>
            <w:tcW w:w="4876" w:type="dxa"/>
            <w:hideMark/>
          </w:tcPr>
          <w:p w14:paraId="0B32AB8A" w14:textId="77777777" w:rsidR="004633CB" w:rsidRPr="0092229A" w:rsidRDefault="009E2B7D" w:rsidP="00681C5F">
            <w:pPr>
              <w:pStyle w:val="ColumnHeading"/>
              <w:keepNext/>
            </w:pPr>
            <w:r>
              <w:t>Predlog resolucije</w:t>
            </w:r>
          </w:p>
        </w:tc>
        <w:tc>
          <w:tcPr>
            <w:tcW w:w="4876" w:type="dxa"/>
            <w:hideMark/>
          </w:tcPr>
          <w:p w14:paraId="31EB7F1C" w14:textId="77777777" w:rsidR="004633CB" w:rsidRPr="0092229A" w:rsidRDefault="009E2B7D" w:rsidP="00681C5F">
            <w:pPr>
              <w:pStyle w:val="ColumnHeading"/>
              <w:keepNext/>
            </w:pPr>
            <w:r>
              <w:t>Predlog spremembe</w:t>
            </w:r>
          </w:p>
        </w:tc>
      </w:tr>
      <w:tr w:rsidR="00E7711B" w14:paraId="1F463EAE" w14:textId="77777777" w:rsidTr="00681C5F">
        <w:trPr>
          <w:jc w:val="center"/>
        </w:trPr>
        <w:tc>
          <w:tcPr>
            <w:tcW w:w="4876" w:type="dxa"/>
          </w:tcPr>
          <w:p w14:paraId="48936D8B" w14:textId="77777777" w:rsidR="004633CB" w:rsidRPr="0092229A" w:rsidRDefault="004633CB" w:rsidP="00681C5F">
            <w:pPr>
              <w:pStyle w:val="Normal6"/>
            </w:pPr>
          </w:p>
        </w:tc>
        <w:tc>
          <w:tcPr>
            <w:tcW w:w="4876" w:type="dxa"/>
            <w:hideMark/>
          </w:tcPr>
          <w:p w14:paraId="5ADE5A97" w14:textId="77777777" w:rsidR="004633CB" w:rsidRPr="0092229A" w:rsidRDefault="009E2B7D" w:rsidP="00681C5F">
            <w:pPr>
              <w:pStyle w:val="Normal6"/>
              <w:rPr>
                <w:szCs w:val="24"/>
              </w:rPr>
            </w:pPr>
            <w:r>
              <w:rPr>
                <w:b/>
                <w:i/>
              </w:rPr>
              <w:t>17a.</w:t>
            </w:r>
            <w:r>
              <w:rPr>
                <w:b/>
                <w:i/>
              </w:rPr>
              <w:tab/>
              <w:t>ponovno poudarja pomen horizontalnega usklajevanja in upravljanja na več ravneh pri boju proti revščini in socialni izključenosti;</w:t>
            </w:r>
          </w:p>
        </w:tc>
      </w:tr>
    </w:tbl>
    <w:p w14:paraId="64DF5B4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67BE5464" w14:textId="77777777" w:rsidR="004633CB" w:rsidRPr="0092229A" w:rsidRDefault="009E2B7D" w:rsidP="004633CB">
      <w:r w:rsidRPr="0089153A">
        <w:rPr>
          <w:rStyle w:val="HideTWBExt"/>
        </w:rPr>
        <w:t>&lt;/Amend&gt;</w:t>
      </w:r>
    </w:p>
    <w:p w14:paraId="0BB85BBF" w14:textId="77777777" w:rsidR="00B41C0E" w:rsidRPr="0061664F" w:rsidRDefault="009E2B7D" w:rsidP="00B41C0E">
      <w:pPr>
        <w:pStyle w:val="AMNumberTabs0"/>
        <w:keepNext/>
      </w:pPr>
      <w:r w:rsidRPr="0089153A">
        <w:rPr>
          <w:rStyle w:val="HideTWBExt"/>
          <w:b w:val="0"/>
        </w:rPr>
        <w:t>&lt;Amend&gt;</w:t>
      </w:r>
      <w:r>
        <w:t>Predlog spremembe</w:t>
      </w:r>
      <w:r>
        <w:tab/>
      </w:r>
      <w:r>
        <w:tab/>
      </w:r>
      <w:r w:rsidRPr="0089153A">
        <w:rPr>
          <w:rStyle w:val="HideTWBExt"/>
          <w:b w:val="0"/>
        </w:rPr>
        <w:t>&lt;NumAm&gt;</w:t>
      </w:r>
      <w:r>
        <w:t>421</w:t>
      </w:r>
      <w:r w:rsidRPr="0089153A">
        <w:rPr>
          <w:rStyle w:val="HideTWBExt"/>
          <w:b w:val="0"/>
        </w:rPr>
        <w:t>&lt;/NumAm&gt;</w:t>
      </w:r>
    </w:p>
    <w:p w14:paraId="3AA45294" w14:textId="77777777" w:rsidR="00B41C0E" w:rsidRPr="0061664F" w:rsidRDefault="009E2B7D" w:rsidP="00B41C0E">
      <w:pPr>
        <w:pStyle w:val="NormalBold"/>
      </w:pPr>
      <w:r w:rsidRPr="0089153A">
        <w:rPr>
          <w:rStyle w:val="HideTWBExt"/>
          <w:b w:val="0"/>
        </w:rPr>
        <w:t>&lt;RepeatBlock-By&gt;&lt;Members&gt;</w:t>
      </w:r>
      <w:r>
        <w:t>Hristo Petrov</w:t>
      </w:r>
      <w:r w:rsidRPr="0089153A">
        <w:rPr>
          <w:rStyle w:val="HideTWBExt"/>
          <w:b w:val="0"/>
        </w:rPr>
        <w:t>&lt;/Members&gt;</w:t>
      </w:r>
    </w:p>
    <w:p w14:paraId="4D00C757" w14:textId="77777777" w:rsidR="00B41C0E" w:rsidRPr="0061664F" w:rsidRDefault="009E2B7D" w:rsidP="00B41C0E">
      <w:r w:rsidRPr="0089153A">
        <w:rPr>
          <w:rStyle w:val="HideTWBExt"/>
        </w:rPr>
        <w:t>&lt;/RepeatBlock-By&gt;</w:t>
      </w:r>
    </w:p>
    <w:p w14:paraId="31EC2AB3" w14:textId="77777777" w:rsidR="00B41C0E" w:rsidRPr="0061664F" w:rsidRDefault="009E2B7D" w:rsidP="00B41C0E">
      <w:pPr>
        <w:pStyle w:val="NormalBold"/>
        <w:keepNext/>
      </w:pPr>
      <w:r w:rsidRPr="0089153A">
        <w:rPr>
          <w:rStyle w:val="HideTWBExt"/>
          <w:b w:val="0"/>
        </w:rPr>
        <w:t>&lt;DocAmend&gt;</w:t>
      </w:r>
      <w:r>
        <w:t>Predlog resolucije</w:t>
      </w:r>
      <w:r w:rsidRPr="0089153A">
        <w:rPr>
          <w:rStyle w:val="HideTWBExt"/>
          <w:b w:val="0"/>
        </w:rPr>
        <w:t>&lt;/DocAmend&gt;</w:t>
      </w:r>
    </w:p>
    <w:p w14:paraId="4C2EE38D" w14:textId="77777777" w:rsidR="00B41C0E" w:rsidRPr="0061664F" w:rsidRDefault="009E2B7D" w:rsidP="00B41C0E">
      <w:pPr>
        <w:pStyle w:val="NormalBold"/>
      </w:pPr>
      <w:r w:rsidRPr="0089153A">
        <w:rPr>
          <w:rStyle w:val="HideTWBExt"/>
          <w:b w:val="0"/>
        </w:rPr>
        <w:t>&lt;Article&gt;</w:t>
      </w:r>
      <w:r>
        <w:t>Podnaslov 4 a (novo)</w:t>
      </w:r>
      <w:r w:rsidRPr="0089153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4F2189B0" w14:textId="77777777" w:rsidTr="00FA05A2">
        <w:trPr>
          <w:jc w:val="center"/>
        </w:trPr>
        <w:tc>
          <w:tcPr>
            <w:tcW w:w="9752" w:type="dxa"/>
            <w:gridSpan w:val="2"/>
          </w:tcPr>
          <w:p w14:paraId="3DDC7FD9" w14:textId="77777777" w:rsidR="00B41C0E" w:rsidRPr="0061664F" w:rsidRDefault="00B41C0E" w:rsidP="00FA05A2">
            <w:pPr>
              <w:keepNext/>
            </w:pPr>
          </w:p>
        </w:tc>
      </w:tr>
      <w:tr w:rsidR="00E7711B" w14:paraId="60CCA9A7" w14:textId="77777777" w:rsidTr="00FA05A2">
        <w:trPr>
          <w:jc w:val="center"/>
        </w:trPr>
        <w:tc>
          <w:tcPr>
            <w:tcW w:w="4876" w:type="dxa"/>
            <w:hideMark/>
          </w:tcPr>
          <w:p w14:paraId="54AC0751" w14:textId="77777777" w:rsidR="00B41C0E" w:rsidRPr="0061664F" w:rsidRDefault="009E2B7D" w:rsidP="00FA05A2">
            <w:pPr>
              <w:pStyle w:val="ColumnHeading"/>
              <w:keepNext/>
            </w:pPr>
            <w:r>
              <w:t>Predlog resolucije</w:t>
            </w:r>
          </w:p>
        </w:tc>
        <w:tc>
          <w:tcPr>
            <w:tcW w:w="4876" w:type="dxa"/>
            <w:hideMark/>
          </w:tcPr>
          <w:p w14:paraId="66A19B38" w14:textId="77777777" w:rsidR="00B41C0E" w:rsidRPr="0061664F" w:rsidRDefault="009E2B7D" w:rsidP="00FA05A2">
            <w:pPr>
              <w:pStyle w:val="ColumnHeading"/>
              <w:keepNext/>
            </w:pPr>
            <w:r>
              <w:t>Predlog spremembe</w:t>
            </w:r>
          </w:p>
        </w:tc>
      </w:tr>
      <w:tr w:rsidR="00E7711B" w14:paraId="7F7CC291" w14:textId="77777777" w:rsidTr="00FA05A2">
        <w:trPr>
          <w:jc w:val="center"/>
        </w:trPr>
        <w:tc>
          <w:tcPr>
            <w:tcW w:w="4876" w:type="dxa"/>
          </w:tcPr>
          <w:p w14:paraId="2695649B" w14:textId="77777777" w:rsidR="00B41C0E" w:rsidRPr="0061664F" w:rsidRDefault="00B41C0E" w:rsidP="00FA05A2">
            <w:pPr>
              <w:pStyle w:val="Normal6"/>
              <w:rPr>
                <w:lang w:val="en-GB"/>
              </w:rPr>
            </w:pPr>
          </w:p>
        </w:tc>
        <w:tc>
          <w:tcPr>
            <w:tcW w:w="4876" w:type="dxa"/>
            <w:hideMark/>
          </w:tcPr>
          <w:p w14:paraId="4C41483A" w14:textId="77777777" w:rsidR="00B41C0E" w:rsidRPr="0061664F" w:rsidRDefault="009E2B7D" w:rsidP="00FA05A2">
            <w:pPr>
              <w:pStyle w:val="Normal6"/>
              <w:rPr>
                <w:szCs w:val="24"/>
              </w:rPr>
            </w:pPr>
            <w:r>
              <w:rPr>
                <w:b/>
                <w:i/>
              </w:rPr>
              <w:t>Strategija, v središču katere je revščina otrok</w:t>
            </w:r>
          </w:p>
        </w:tc>
      </w:tr>
    </w:tbl>
    <w:p w14:paraId="70412B49" w14:textId="77777777" w:rsidR="00B41C0E" w:rsidRPr="0068297A" w:rsidRDefault="009E2B7D" w:rsidP="00B41C0E">
      <w:pPr>
        <w:pStyle w:val="Olang"/>
      </w:pPr>
      <w:r w:rsidRPr="0068297A">
        <w:rPr>
          <w:noProof w:val="0"/>
        </w:rPr>
        <w:t xml:space="preserve">Or. </w:t>
      </w:r>
      <w:r w:rsidRPr="0089153A">
        <w:rPr>
          <w:rStyle w:val="HideTWBExt"/>
        </w:rPr>
        <w:t>&lt;Original&gt;</w:t>
      </w:r>
      <w:r w:rsidRPr="0089153A">
        <w:rPr>
          <w:rStyle w:val="HideTWBInt"/>
        </w:rPr>
        <w:t>{EN}</w:t>
      </w:r>
      <w:r w:rsidRPr="0068297A">
        <w:rPr>
          <w:noProof w:val="0"/>
        </w:rPr>
        <w:t>en</w:t>
      </w:r>
      <w:r w:rsidRPr="0089153A">
        <w:rPr>
          <w:rStyle w:val="HideTWBExt"/>
        </w:rPr>
        <w:t>&lt;/Original&gt;</w:t>
      </w:r>
    </w:p>
    <w:p w14:paraId="0F267E0B" w14:textId="77777777" w:rsidR="00B41C0E" w:rsidRPr="0061664F" w:rsidRDefault="009E2B7D" w:rsidP="00B41C0E">
      <w:r w:rsidRPr="0089153A">
        <w:rPr>
          <w:rStyle w:val="HideTWBExt"/>
        </w:rPr>
        <w:t>&lt;/Amend&gt;</w:t>
      </w:r>
    </w:p>
    <w:p w14:paraId="52BE1C79" w14:textId="77777777" w:rsidR="00B41C0E" w:rsidRPr="0061664F" w:rsidRDefault="009E2B7D" w:rsidP="00B41C0E">
      <w:pPr>
        <w:pStyle w:val="AMNumberTabs0"/>
        <w:keepNext/>
      </w:pPr>
      <w:r w:rsidRPr="0089153A">
        <w:rPr>
          <w:rStyle w:val="HideTWBExt"/>
          <w:b w:val="0"/>
        </w:rPr>
        <w:t>&lt;Amend&gt;</w:t>
      </w:r>
      <w:r>
        <w:t>Predlog spremembe</w:t>
      </w:r>
      <w:r>
        <w:tab/>
      </w:r>
      <w:r>
        <w:tab/>
      </w:r>
      <w:r w:rsidRPr="0089153A">
        <w:rPr>
          <w:rStyle w:val="HideTWBExt"/>
          <w:b w:val="0"/>
        </w:rPr>
        <w:t>&lt;NumAm&gt;</w:t>
      </w:r>
      <w:r>
        <w:t>422</w:t>
      </w:r>
      <w:r w:rsidRPr="0089153A">
        <w:rPr>
          <w:rStyle w:val="HideTWBExt"/>
          <w:b w:val="0"/>
        </w:rPr>
        <w:t>&lt;/NumAm&gt;</w:t>
      </w:r>
    </w:p>
    <w:p w14:paraId="62573BCD" w14:textId="77777777" w:rsidR="00B41C0E" w:rsidRPr="0061664F" w:rsidRDefault="009E2B7D" w:rsidP="00B41C0E">
      <w:pPr>
        <w:pStyle w:val="NormalBold"/>
      </w:pPr>
      <w:r w:rsidRPr="0089153A">
        <w:rPr>
          <w:rStyle w:val="HideTWBExt"/>
          <w:b w:val="0"/>
        </w:rPr>
        <w:t>&lt;RepeatBlock-By&gt;&lt;Members&gt;</w:t>
      </w:r>
      <w:r>
        <w:t>Hristo Petrov</w:t>
      </w:r>
      <w:r w:rsidRPr="0089153A">
        <w:rPr>
          <w:rStyle w:val="HideTWBExt"/>
          <w:b w:val="0"/>
        </w:rPr>
        <w:t>&lt;/Members&gt;</w:t>
      </w:r>
    </w:p>
    <w:p w14:paraId="479E0C40" w14:textId="77777777" w:rsidR="00B41C0E" w:rsidRPr="0061664F" w:rsidRDefault="009E2B7D" w:rsidP="00B41C0E">
      <w:r w:rsidRPr="0089153A">
        <w:rPr>
          <w:rStyle w:val="HideTWBExt"/>
        </w:rPr>
        <w:t>&lt;/RepeatBlock-By&gt;</w:t>
      </w:r>
    </w:p>
    <w:p w14:paraId="1548D8DB" w14:textId="77777777" w:rsidR="00B41C0E" w:rsidRPr="0061664F" w:rsidRDefault="009E2B7D" w:rsidP="00B41C0E">
      <w:pPr>
        <w:pStyle w:val="NormalBold"/>
        <w:keepNext/>
      </w:pPr>
      <w:r w:rsidRPr="0089153A">
        <w:rPr>
          <w:rStyle w:val="HideTWBExt"/>
          <w:b w:val="0"/>
        </w:rPr>
        <w:t>&lt;DocAmend&gt;</w:t>
      </w:r>
      <w:r>
        <w:t>Predlog resolucije</w:t>
      </w:r>
      <w:r w:rsidRPr="0089153A">
        <w:rPr>
          <w:rStyle w:val="HideTWBExt"/>
          <w:b w:val="0"/>
        </w:rPr>
        <w:t>&lt;/DocAmend&gt;</w:t>
      </w:r>
    </w:p>
    <w:p w14:paraId="26B408BA" w14:textId="77777777" w:rsidR="00B41C0E" w:rsidRPr="0061664F" w:rsidRDefault="009E2B7D" w:rsidP="00B41C0E">
      <w:pPr>
        <w:pStyle w:val="NormalBold"/>
      </w:pPr>
      <w:r w:rsidRPr="0089153A">
        <w:rPr>
          <w:rStyle w:val="HideTWBExt"/>
          <w:b w:val="0"/>
        </w:rPr>
        <w:t>&lt;Article&gt;</w:t>
      </w:r>
      <w:r>
        <w:t xml:space="preserve"> Odstavek 17 a (novo)</w:t>
      </w:r>
      <w:r w:rsidRPr="0089153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449564E2" w14:textId="77777777" w:rsidTr="00FA05A2">
        <w:trPr>
          <w:jc w:val="center"/>
        </w:trPr>
        <w:tc>
          <w:tcPr>
            <w:tcW w:w="9752" w:type="dxa"/>
            <w:gridSpan w:val="2"/>
          </w:tcPr>
          <w:p w14:paraId="63BF7FC4" w14:textId="77777777" w:rsidR="00B41C0E" w:rsidRPr="0061664F" w:rsidRDefault="00B41C0E" w:rsidP="00FA05A2">
            <w:pPr>
              <w:keepNext/>
            </w:pPr>
          </w:p>
        </w:tc>
      </w:tr>
      <w:tr w:rsidR="00E7711B" w14:paraId="433E97BE" w14:textId="77777777" w:rsidTr="00FA05A2">
        <w:trPr>
          <w:jc w:val="center"/>
        </w:trPr>
        <w:tc>
          <w:tcPr>
            <w:tcW w:w="4876" w:type="dxa"/>
            <w:hideMark/>
          </w:tcPr>
          <w:p w14:paraId="324C1469" w14:textId="77777777" w:rsidR="00B41C0E" w:rsidRPr="0061664F" w:rsidRDefault="009E2B7D" w:rsidP="00FA05A2">
            <w:pPr>
              <w:pStyle w:val="ColumnHeading"/>
              <w:keepNext/>
            </w:pPr>
            <w:r>
              <w:t>Predlog resolucije</w:t>
            </w:r>
          </w:p>
        </w:tc>
        <w:tc>
          <w:tcPr>
            <w:tcW w:w="4876" w:type="dxa"/>
            <w:hideMark/>
          </w:tcPr>
          <w:p w14:paraId="2BB7BF9C" w14:textId="77777777" w:rsidR="00B41C0E" w:rsidRPr="0061664F" w:rsidRDefault="009E2B7D" w:rsidP="00FA05A2">
            <w:pPr>
              <w:pStyle w:val="ColumnHeading"/>
              <w:keepNext/>
            </w:pPr>
            <w:r>
              <w:t>Predlog spremembe</w:t>
            </w:r>
          </w:p>
        </w:tc>
      </w:tr>
      <w:tr w:rsidR="00E7711B" w14:paraId="0A79878D" w14:textId="77777777" w:rsidTr="00FA05A2">
        <w:trPr>
          <w:jc w:val="center"/>
        </w:trPr>
        <w:tc>
          <w:tcPr>
            <w:tcW w:w="4876" w:type="dxa"/>
          </w:tcPr>
          <w:p w14:paraId="53502638" w14:textId="77777777" w:rsidR="00B41C0E" w:rsidRPr="0061664F" w:rsidRDefault="00B41C0E" w:rsidP="00FA05A2">
            <w:pPr>
              <w:pStyle w:val="Normal6"/>
              <w:rPr>
                <w:lang w:val="en-GB"/>
              </w:rPr>
            </w:pPr>
          </w:p>
        </w:tc>
        <w:tc>
          <w:tcPr>
            <w:tcW w:w="4876" w:type="dxa"/>
            <w:hideMark/>
          </w:tcPr>
          <w:p w14:paraId="44D71626" w14:textId="77777777" w:rsidR="00B41C0E" w:rsidRPr="0061664F" w:rsidRDefault="009E2B7D" w:rsidP="00FA05A2">
            <w:pPr>
              <w:pStyle w:val="Normal6"/>
              <w:rPr>
                <w:szCs w:val="24"/>
              </w:rPr>
            </w:pPr>
            <w:r>
              <w:rPr>
                <w:b/>
                <w:i/>
              </w:rPr>
              <w:t>17a.</w:t>
            </w:r>
            <w:r>
              <w:rPr>
                <w:b/>
                <w:i/>
              </w:rPr>
              <w:tab/>
              <w:t>je zaskrbljen, ker se je število ljudi, ki jim grozita revščina in socialna izključenost, od leta 2019 sicer nekoliko zmanjšalo, število otrok, ki jim grozita revščina in socialna izključenost, pa se je povečalo; poudarja, da je v Evropski uniji še vedno približno 20 milijonov otrok, ki jim grozita revščina ali socialna izključenost; poziva Komisijo, naj zagotovi, da bo strategija EU za boj proti revščini upoštevala pristop življenjskega cikla in revščino otrok postavila v središče svojih ciljev ter okrepila evropsko jamstvo za otroke, da bi prekinili medgeneracijski krog prikrajšanosti;</w:t>
            </w:r>
          </w:p>
        </w:tc>
      </w:tr>
    </w:tbl>
    <w:p w14:paraId="7351D43B" w14:textId="77777777" w:rsidR="00B41C0E" w:rsidRPr="0061664F" w:rsidRDefault="009E2B7D" w:rsidP="00B41C0E">
      <w:pPr>
        <w:pStyle w:val="Olang"/>
        <w:rPr>
          <w:lang w:val="en-GB"/>
        </w:rPr>
      </w:pPr>
      <w:r w:rsidRPr="0061664F">
        <w:rPr>
          <w:noProof w:val="0"/>
          <w:lang w:val="en-GB"/>
        </w:rPr>
        <w:t xml:space="preserve">Or. </w:t>
      </w:r>
      <w:r w:rsidRPr="0089153A">
        <w:rPr>
          <w:rStyle w:val="HideTWBExt"/>
        </w:rPr>
        <w:t>&lt;Original&gt;</w:t>
      </w:r>
      <w:r w:rsidRPr="0089153A">
        <w:rPr>
          <w:rStyle w:val="HideTWBInt"/>
        </w:rPr>
        <w:t>{EN}</w:t>
      </w:r>
      <w:r w:rsidRPr="0061664F">
        <w:rPr>
          <w:noProof w:val="0"/>
          <w:lang w:val="en-GB"/>
        </w:rPr>
        <w:t>en</w:t>
      </w:r>
      <w:r w:rsidRPr="0089153A">
        <w:rPr>
          <w:rStyle w:val="HideTWBExt"/>
        </w:rPr>
        <w:t>&lt;/Original&gt;</w:t>
      </w:r>
    </w:p>
    <w:p w14:paraId="2547DB7D" w14:textId="77777777" w:rsidR="00B41C0E" w:rsidRPr="0061664F" w:rsidRDefault="009E2B7D" w:rsidP="00B41C0E">
      <w:r w:rsidRPr="0089153A">
        <w:rPr>
          <w:rStyle w:val="HideTWBExt"/>
        </w:rPr>
        <w:t>&lt;/Amend&gt;</w:t>
      </w:r>
    </w:p>
    <w:p w14:paraId="50BC0E38" w14:textId="77777777" w:rsidR="00B41C0E" w:rsidRPr="0061664F" w:rsidRDefault="009E2B7D" w:rsidP="00B41C0E">
      <w:pPr>
        <w:pStyle w:val="AMNumberTabs0"/>
        <w:keepNext/>
      </w:pPr>
      <w:r w:rsidRPr="0089153A">
        <w:rPr>
          <w:rStyle w:val="HideTWBExt"/>
          <w:b w:val="0"/>
        </w:rPr>
        <w:t>&lt;Amend&gt;</w:t>
      </w:r>
      <w:r>
        <w:t>Predlog spremembe</w:t>
      </w:r>
      <w:r>
        <w:tab/>
      </w:r>
      <w:r>
        <w:tab/>
      </w:r>
      <w:r w:rsidRPr="0089153A">
        <w:rPr>
          <w:rStyle w:val="HideTWBExt"/>
          <w:b w:val="0"/>
        </w:rPr>
        <w:t>&lt;NumAm&gt;</w:t>
      </w:r>
      <w:r>
        <w:t>423</w:t>
      </w:r>
      <w:r w:rsidRPr="0089153A">
        <w:rPr>
          <w:rStyle w:val="HideTWBExt"/>
          <w:b w:val="0"/>
        </w:rPr>
        <w:t>&lt;/NumAm&gt;</w:t>
      </w:r>
    </w:p>
    <w:p w14:paraId="597A62F1" w14:textId="77777777" w:rsidR="00B41C0E" w:rsidRPr="0061664F" w:rsidRDefault="009E2B7D" w:rsidP="00B41C0E">
      <w:pPr>
        <w:pStyle w:val="NormalBold"/>
      </w:pPr>
      <w:r w:rsidRPr="0089153A">
        <w:rPr>
          <w:rStyle w:val="HideTWBExt"/>
          <w:b w:val="0"/>
        </w:rPr>
        <w:t>&lt;RepeatBlock-By&gt;&lt;Members&gt;</w:t>
      </w:r>
      <w:r>
        <w:t>Hristo Petrov</w:t>
      </w:r>
      <w:r w:rsidRPr="0089153A">
        <w:rPr>
          <w:rStyle w:val="HideTWBExt"/>
          <w:b w:val="0"/>
        </w:rPr>
        <w:t>&lt;/Members&gt;</w:t>
      </w:r>
    </w:p>
    <w:p w14:paraId="4732A745" w14:textId="77777777" w:rsidR="00B41C0E" w:rsidRPr="0061664F" w:rsidRDefault="009E2B7D" w:rsidP="00B41C0E">
      <w:r w:rsidRPr="0089153A">
        <w:rPr>
          <w:rStyle w:val="HideTWBExt"/>
        </w:rPr>
        <w:t>&lt;/RepeatBlock-By&gt;</w:t>
      </w:r>
    </w:p>
    <w:p w14:paraId="7D47D53C" w14:textId="77777777" w:rsidR="00B41C0E" w:rsidRPr="0061664F" w:rsidRDefault="009E2B7D" w:rsidP="00B41C0E">
      <w:pPr>
        <w:pStyle w:val="NormalBold"/>
        <w:keepNext/>
      </w:pPr>
      <w:r w:rsidRPr="0089153A">
        <w:rPr>
          <w:rStyle w:val="HideTWBExt"/>
          <w:b w:val="0"/>
        </w:rPr>
        <w:t>&lt;DocAmend&gt;</w:t>
      </w:r>
      <w:r>
        <w:t>Predlog resolucije</w:t>
      </w:r>
      <w:r w:rsidRPr="0089153A">
        <w:rPr>
          <w:rStyle w:val="HideTWBExt"/>
          <w:b w:val="0"/>
        </w:rPr>
        <w:t>&lt;/DocAmend&gt;</w:t>
      </w:r>
    </w:p>
    <w:p w14:paraId="47CC5077" w14:textId="77777777" w:rsidR="00B41C0E" w:rsidRPr="0061664F" w:rsidRDefault="009E2B7D" w:rsidP="00B41C0E">
      <w:pPr>
        <w:pStyle w:val="NormalBold"/>
      </w:pPr>
      <w:r w:rsidRPr="0089153A">
        <w:rPr>
          <w:rStyle w:val="HideTWBExt"/>
          <w:b w:val="0"/>
        </w:rPr>
        <w:t>&lt;Article&gt;</w:t>
      </w:r>
      <w:r>
        <w:t xml:space="preserve"> Odstavek 17 b (novo)</w:t>
      </w:r>
      <w:r w:rsidRPr="0089153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6714C4F4" w14:textId="77777777" w:rsidTr="00FA05A2">
        <w:trPr>
          <w:jc w:val="center"/>
        </w:trPr>
        <w:tc>
          <w:tcPr>
            <w:tcW w:w="9752" w:type="dxa"/>
            <w:gridSpan w:val="2"/>
          </w:tcPr>
          <w:p w14:paraId="0437ADD7" w14:textId="77777777" w:rsidR="00B41C0E" w:rsidRPr="0061664F" w:rsidRDefault="00B41C0E" w:rsidP="00FA05A2">
            <w:pPr>
              <w:keepNext/>
            </w:pPr>
          </w:p>
        </w:tc>
      </w:tr>
      <w:tr w:rsidR="00E7711B" w14:paraId="26760B87" w14:textId="77777777" w:rsidTr="00FA05A2">
        <w:trPr>
          <w:jc w:val="center"/>
        </w:trPr>
        <w:tc>
          <w:tcPr>
            <w:tcW w:w="4876" w:type="dxa"/>
            <w:hideMark/>
          </w:tcPr>
          <w:p w14:paraId="22D4B928" w14:textId="77777777" w:rsidR="00B41C0E" w:rsidRPr="0061664F" w:rsidRDefault="009E2B7D" w:rsidP="00FA05A2">
            <w:pPr>
              <w:pStyle w:val="ColumnHeading"/>
              <w:keepNext/>
            </w:pPr>
            <w:r>
              <w:t>Predlog resolucije</w:t>
            </w:r>
          </w:p>
        </w:tc>
        <w:tc>
          <w:tcPr>
            <w:tcW w:w="4876" w:type="dxa"/>
            <w:hideMark/>
          </w:tcPr>
          <w:p w14:paraId="55CFF850" w14:textId="77777777" w:rsidR="00B41C0E" w:rsidRPr="0061664F" w:rsidRDefault="009E2B7D" w:rsidP="00FA05A2">
            <w:pPr>
              <w:pStyle w:val="ColumnHeading"/>
              <w:keepNext/>
            </w:pPr>
            <w:r>
              <w:t>Predlog spremembe</w:t>
            </w:r>
          </w:p>
        </w:tc>
      </w:tr>
      <w:tr w:rsidR="00E7711B" w14:paraId="61640B91" w14:textId="77777777" w:rsidTr="00FA05A2">
        <w:trPr>
          <w:jc w:val="center"/>
        </w:trPr>
        <w:tc>
          <w:tcPr>
            <w:tcW w:w="4876" w:type="dxa"/>
          </w:tcPr>
          <w:p w14:paraId="19A4F431" w14:textId="77777777" w:rsidR="00B41C0E" w:rsidRPr="0061664F" w:rsidRDefault="00B41C0E" w:rsidP="00FA05A2">
            <w:pPr>
              <w:pStyle w:val="Normal6"/>
              <w:rPr>
                <w:lang w:val="en-GB"/>
              </w:rPr>
            </w:pPr>
          </w:p>
        </w:tc>
        <w:tc>
          <w:tcPr>
            <w:tcW w:w="4876" w:type="dxa"/>
            <w:hideMark/>
          </w:tcPr>
          <w:p w14:paraId="6838AD7A" w14:textId="77777777" w:rsidR="00B41C0E" w:rsidRPr="0061664F" w:rsidRDefault="009E2B7D" w:rsidP="00FA05A2">
            <w:pPr>
              <w:pStyle w:val="Normal6"/>
              <w:rPr>
                <w:szCs w:val="24"/>
              </w:rPr>
            </w:pPr>
            <w:r>
              <w:rPr>
                <w:b/>
                <w:i/>
              </w:rPr>
              <w:t>17b.</w:t>
            </w:r>
            <w:r>
              <w:rPr>
                <w:b/>
                <w:i/>
              </w:rPr>
              <w:tab/>
              <w:t>poziva Komisijo in države članice, naj zagotovijo, da revščina, stanovanjska nestabilnost ali pomanjkanje dostopa do ustreznih javnih storitev nikoli ne bodo edini razlog za nepotrebno namestitev otrok v institucionalno oskrbo; poziva države članice, naj razvijejo nacionalne strategije preprečevanja, ki bodo podpirale ohranjanje družine s ciljno usmerjeno podporo, kot so dohodkovna podpora, cenovno dostopna stanovanja, storitve v skupnosti, zgodnje posredovanje na področju socialnih storitev in podpora socialnemu delu; poudarja, da bi bilo treba te ukrepe za podporo družinam uvesti tudi, ko je otrok nameščen v alternativno oskrbo, da se omogoči ponovna združitev; priporoča državam članicam, naj oblikujejo in izvajajo mehanizme spremljanja za ugotavljanje ločitev družin, povezanih z revščino;</w:t>
            </w:r>
          </w:p>
        </w:tc>
      </w:tr>
    </w:tbl>
    <w:p w14:paraId="561CA93E" w14:textId="77777777" w:rsidR="00B41C0E" w:rsidRPr="0061664F" w:rsidRDefault="009E2B7D" w:rsidP="00B41C0E">
      <w:pPr>
        <w:pStyle w:val="Olang"/>
        <w:rPr>
          <w:lang w:val="en-GB"/>
        </w:rPr>
      </w:pPr>
      <w:r w:rsidRPr="0061664F">
        <w:rPr>
          <w:noProof w:val="0"/>
          <w:lang w:val="en-GB"/>
        </w:rPr>
        <w:t xml:space="preserve">Or. </w:t>
      </w:r>
      <w:r w:rsidRPr="0089153A">
        <w:rPr>
          <w:rStyle w:val="HideTWBExt"/>
        </w:rPr>
        <w:t>&lt;Original&gt;</w:t>
      </w:r>
      <w:r w:rsidRPr="0089153A">
        <w:rPr>
          <w:rStyle w:val="HideTWBInt"/>
        </w:rPr>
        <w:t>{EN}</w:t>
      </w:r>
      <w:r w:rsidRPr="0061664F">
        <w:rPr>
          <w:noProof w:val="0"/>
          <w:lang w:val="en-GB"/>
        </w:rPr>
        <w:t>en</w:t>
      </w:r>
      <w:r w:rsidRPr="0089153A">
        <w:rPr>
          <w:rStyle w:val="HideTWBExt"/>
        </w:rPr>
        <w:t>&lt;/Original&gt;</w:t>
      </w:r>
    </w:p>
    <w:p w14:paraId="24959B1F" w14:textId="77777777" w:rsidR="00B41C0E" w:rsidRPr="0061664F" w:rsidRDefault="009E2B7D" w:rsidP="00B41C0E">
      <w:r w:rsidRPr="0089153A">
        <w:rPr>
          <w:rStyle w:val="HideTWBExt"/>
        </w:rPr>
        <w:t>&lt;/Amend&gt;</w:t>
      </w:r>
    </w:p>
    <w:p w14:paraId="1A6CC7CF" w14:textId="77777777" w:rsidR="00B41C0E" w:rsidRPr="0061664F" w:rsidRDefault="009E2B7D" w:rsidP="00B41C0E">
      <w:pPr>
        <w:pStyle w:val="AMNumberTabs0"/>
        <w:keepNext/>
      </w:pPr>
      <w:r w:rsidRPr="0089153A">
        <w:rPr>
          <w:rStyle w:val="HideTWBExt"/>
          <w:b w:val="0"/>
        </w:rPr>
        <w:t>&lt;Amend&gt;</w:t>
      </w:r>
      <w:r>
        <w:t>Predlog spremembe</w:t>
      </w:r>
      <w:r>
        <w:tab/>
      </w:r>
      <w:r>
        <w:tab/>
      </w:r>
      <w:r w:rsidRPr="0089153A">
        <w:rPr>
          <w:rStyle w:val="HideTWBExt"/>
          <w:b w:val="0"/>
        </w:rPr>
        <w:t>&lt;NumAm&gt;</w:t>
      </w:r>
      <w:r>
        <w:t>424</w:t>
      </w:r>
      <w:r w:rsidRPr="0089153A">
        <w:rPr>
          <w:rStyle w:val="HideTWBExt"/>
          <w:b w:val="0"/>
        </w:rPr>
        <w:t>&lt;/NumAm&gt;</w:t>
      </w:r>
    </w:p>
    <w:p w14:paraId="5A3A17FB" w14:textId="77777777" w:rsidR="00B41C0E" w:rsidRPr="0061664F" w:rsidRDefault="009E2B7D" w:rsidP="00B41C0E">
      <w:pPr>
        <w:pStyle w:val="NormalBold"/>
      </w:pPr>
      <w:r w:rsidRPr="0089153A">
        <w:rPr>
          <w:rStyle w:val="HideTWBExt"/>
          <w:b w:val="0"/>
        </w:rPr>
        <w:t>&lt;RepeatBlock-By&gt;&lt;Members&gt;</w:t>
      </w:r>
      <w:r>
        <w:t>Hristo Petrov</w:t>
      </w:r>
      <w:r w:rsidRPr="0089153A">
        <w:rPr>
          <w:rStyle w:val="HideTWBExt"/>
          <w:b w:val="0"/>
        </w:rPr>
        <w:t>&lt;/Members&gt;</w:t>
      </w:r>
    </w:p>
    <w:p w14:paraId="01B6D27A" w14:textId="77777777" w:rsidR="00B41C0E" w:rsidRPr="0061664F" w:rsidRDefault="009E2B7D" w:rsidP="00B41C0E">
      <w:r w:rsidRPr="0089153A">
        <w:rPr>
          <w:rStyle w:val="HideTWBExt"/>
        </w:rPr>
        <w:t>&lt;/RepeatBlock-By&gt;</w:t>
      </w:r>
    </w:p>
    <w:p w14:paraId="5DB54113" w14:textId="77777777" w:rsidR="00B41C0E" w:rsidRPr="0061664F" w:rsidRDefault="009E2B7D" w:rsidP="00B41C0E">
      <w:pPr>
        <w:pStyle w:val="NormalBold"/>
        <w:keepNext/>
      </w:pPr>
      <w:r w:rsidRPr="0089153A">
        <w:rPr>
          <w:rStyle w:val="HideTWBExt"/>
          <w:b w:val="0"/>
        </w:rPr>
        <w:t>&lt;DocAmend&gt;</w:t>
      </w:r>
      <w:r>
        <w:t>Predlog resolucije</w:t>
      </w:r>
      <w:r w:rsidRPr="0089153A">
        <w:rPr>
          <w:rStyle w:val="HideTWBExt"/>
          <w:b w:val="0"/>
        </w:rPr>
        <w:t>&lt;/DocAmend&gt;</w:t>
      </w:r>
    </w:p>
    <w:p w14:paraId="0D8E5CEF" w14:textId="77777777" w:rsidR="00B41C0E" w:rsidRPr="0061664F" w:rsidRDefault="009E2B7D" w:rsidP="00B41C0E">
      <w:pPr>
        <w:pStyle w:val="NormalBold"/>
      </w:pPr>
      <w:r w:rsidRPr="0089153A">
        <w:rPr>
          <w:rStyle w:val="HideTWBExt"/>
          <w:b w:val="0"/>
        </w:rPr>
        <w:t>&lt;Article&gt;</w:t>
      </w:r>
      <w:r>
        <w:t xml:space="preserve"> Odstavek 17 c (novo)</w:t>
      </w:r>
      <w:r w:rsidRPr="0089153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140DB41C" w14:textId="77777777" w:rsidTr="00FA05A2">
        <w:trPr>
          <w:jc w:val="center"/>
        </w:trPr>
        <w:tc>
          <w:tcPr>
            <w:tcW w:w="9752" w:type="dxa"/>
            <w:gridSpan w:val="2"/>
          </w:tcPr>
          <w:p w14:paraId="298FFDF0" w14:textId="77777777" w:rsidR="00B41C0E" w:rsidRPr="0061664F" w:rsidRDefault="00B41C0E" w:rsidP="00FA05A2">
            <w:pPr>
              <w:keepNext/>
            </w:pPr>
          </w:p>
        </w:tc>
      </w:tr>
      <w:tr w:rsidR="00E7711B" w14:paraId="16FF95DF" w14:textId="77777777" w:rsidTr="00FA05A2">
        <w:trPr>
          <w:jc w:val="center"/>
        </w:trPr>
        <w:tc>
          <w:tcPr>
            <w:tcW w:w="4876" w:type="dxa"/>
            <w:hideMark/>
          </w:tcPr>
          <w:p w14:paraId="6CC35A6E" w14:textId="77777777" w:rsidR="00B41C0E" w:rsidRPr="0061664F" w:rsidRDefault="009E2B7D" w:rsidP="00FA05A2">
            <w:pPr>
              <w:pStyle w:val="ColumnHeading"/>
              <w:keepNext/>
            </w:pPr>
            <w:r>
              <w:t>Predlog resolucije</w:t>
            </w:r>
          </w:p>
        </w:tc>
        <w:tc>
          <w:tcPr>
            <w:tcW w:w="4876" w:type="dxa"/>
            <w:hideMark/>
          </w:tcPr>
          <w:p w14:paraId="1D711A03" w14:textId="77777777" w:rsidR="00B41C0E" w:rsidRPr="0061664F" w:rsidRDefault="009E2B7D" w:rsidP="00FA05A2">
            <w:pPr>
              <w:pStyle w:val="ColumnHeading"/>
              <w:keepNext/>
            </w:pPr>
            <w:r>
              <w:t>Predlog spremembe</w:t>
            </w:r>
          </w:p>
        </w:tc>
      </w:tr>
      <w:tr w:rsidR="00E7711B" w14:paraId="0D243723" w14:textId="77777777" w:rsidTr="00FA05A2">
        <w:trPr>
          <w:jc w:val="center"/>
        </w:trPr>
        <w:tc>
          <w:tcPr>
            <w:tcW w:w="4876" w:type="dxa"/>
          </w:tcPr>
          <w:p w14:paraId="66254900" w14:textId="77777777" w:rsidR="00B41C0E" w:rsidRPr="0061664F" w:rsidRDefault="00B41C0E" w:rsidP="00FA05A2">
            <w:pPr>
              <w:pStyle w:val="Normal6"/>
              <w:rPr>
                <w:lang w:val="en-GB"/>
              </w:rPr>
            </w:pPr>
          </w:p>
        </w:tc>
        <w:tc>
          <w:tcPr>
            <w:tcW w:w="4876" w:type="dxa"/>
            <w:hideMark/>
          </w:tcPr>
          <w:p w14:paraId="3F6E7FA8" w14:textId="77777777" w:rsidR="00B41C0E" w:rsidRPr="0061664F" w:rsidRDefault="009E2B7D" w:rsidP="00FA05A2">
            <w:pPr>
              <w:pStyle w:val="Normal6"/>
              <w:rPr>
                <w:szCs w:val="24"/>
              </w:rPr>
            </w:pPr>
            <w:r>
              <w:rPr>
                <w:b/>
                <w:i/>
              </w:rPr>
              <w:t>17c.</w:t>
            </w:r>
            <w:r>
              <w:rPr>
                <w:b/>
                <w:i/>
              </w:rPr>
              <w:tab/>
              <w:t>poziva Komisijo, naj strategijo za boj proti revščini oblikuje na podlagi priporočila Komisije o razvoju in krepitvi integriranih sistemov za zaščito otrok v interesu otroka, zlasti pa poziva k trajnim naložbam v proaktivne sisteme za zaščito otrok, osredotočene na družino, vključno z ustreznim osebjem, stalnim strokovnim razvojem in zadržanjem osebja; poudarja, da je spodbujanje usklajevanja poklicnega in zasebnega življenja za vse strokovnjake, ki delajo z otroki, vključno s socialnimi delavci, pedagogi, izvajalci zdravstvenega varstva in osebjem za podporo družinam, bistveno za učinkovite strategije preprečevanja, namenjene zmanjšanju ločitev družin;</w:t>
            </w:r>
          </w:p>
        </w:tc>
      </w:tr>
    </w:tbl>
    <w:p w14:paraId="4163EACB" w14:textId="77777777" w:rsidR="00B41C0E" w:rsidRPr="0061664F" w:rsidRDefault="009E2B7D" w:rsidP="00B41C0E">
      <w:pPr>
        <w:pStyle w:val="Olang"/>
        <w:rPr>
          <w:lang w:val="en-GB"/>
        </w:rPr>
      </w:pPr>
      <w:r w:rsidRPr="0061664F">
        <w:rPr>
          <w:noProof w:val="0"/>
          <w:lang w:val="en-GB"/>
        </w:rPr>
        <w:t xml:space="preserve">Or. </w:t>
      </w:r>
      <w:r w:rsidRPr="0089153A">
        <w:rPr>
          <w:rStyle w:val="HideTWBExt"/>
        </w:rPr>
        <w:t>&lt;Original&gt;</w:t>
      </w:r>
      <w:r w:rsidRPr="0089153A">
        <w:rPr>
          <w:rStyle w:val="HideTWBInt"/>
        </w:rPr>
        <w:t>{EN}</w:t>
      </w:r>
      <w:r w:rsidRPr="0061664F">
        <w:rPr>
          <w:noProof w:val="0"/>
          <w:lang w:val="en-GB"/>
        </w:rPr>
        <w:t>en</w:t>
      </w:r>
      <w:r w:rsidRPr="0089153A">
        <w:rPr>
          <w:rStyle w:val="HideTWBExt"/>
        </w:rPr>
        <w:t>&lt;/Original&gt;</w:t>
      </w:r>
    </w:p>
    <w:p w14:paraId="3133469D" w14:textId="77777777" w:rsidR="00B41C0E" w:rsidRPr="0061664F" w:rsidRDefault="009E2B7D" w:rsidP="00B41C0E">
      <w:r w:rsidRPr="0089153A">
        <w:rPr>
          <w:rStyle w:val="HideTWBExt"/>
        </w:rPr>
        <w:t>&lt;/Amend&gt;</w:t>
      </w:r>
    </w:p>
    <w:p w14:paraId="1728B8D9" w14:textId="77777777" w:rsidR="00B41C0E" w:rsidRPr="0061664F" w:rsidRDefault="009E2B7D" w:rsidP="00B41C0E">
      <w:pPr>
        <w:pStyle w:val="AMNumberTabs0"/>
        <w:keepNext/>
      </w:pPr>
      <w:r w:rsidRPr="0089153A">
        <w:rPr>
          <w:rStyle w:val="HideTWBExt"/>
          <w:b w:val="0"/>
        </w:rPr>
        <w:t>&lt;Amend&gt;</w:t>
      </w:r>
      <w:r>
        <w:t>Predlog spremembe</w:t>
      </w:r>
      <w:r>
        <w:tab/>
      </w:r>
      <w:r>
        <w:tab/>
      </w:r>
      <w:r w:rsidRPr="0089153A">
        <w:rPr>
          <w:rStyle w:val="HideTWBExt"/>
          <w:b w:val="0"/>
        </w:rPr>
        <w:t>&lt;NumAm&gt;</w:t>
      </w:r>
      <w:r>
        <w:t>425</w:t>
      </w:r>
      <w:r w:rsidRPr="0089153A">
        <w:rPr>
          <w:rStyle w:val="HideTWBExt"/>
          <w:b w:val="0"/>
        </w:rPr>
        <w:t>&lt;/NumAm&gt;</w:t>
      </w:r>
    </w:p>
    <w:p w14:paraId="10481F12" w14:textId="77777777" w:rsidR="00B41C0E" w:rsidRPr="0061664F" w:rsidRDefault="009E2B7D" w:rsidP="00B41C0E">
      <w:pPr>
        <w:pStyle w:val="NormalBold"/>
      </w:pPr>
      <w:r w:rsidRPr="0089153A">
        <w:rPr>
          <w:rStyle w:val="HideTWBExt"/>
          <w:b w:val="0"/>
        </w:rPr>
        <w:t>&lt;RepeatBlock-By&gt;&lt;Members&gt;</w:t>
      </w:r>
      <w:r>
        <w:t>Hristo Petrov</w:t>
      </w:r>
      <w:r w:rsidRPr="0089153A">
        <w:rPr>
          <w:rStyle w:val="HideTWBExt"/>
          <w:b w:val="0"/>
        </w:rPr>
        <w:t>&lt;/Members&gt;</w:t>
      </w:r>
    </w:p>
    <w:p w14:paraId="39DCBEE5" w14:textId="77777777" w:rsidR="00B41C0E" w:rsidRPr="0061664F" w:rsidRDefault="009E2B7D" w:rsidP="00B41C0E">
      <w:r w:rsidRPr="0089153A">
        <w:rPr>
          <w:rStyle w:val="HideTWBExt"/>
        </w:rPr>
        <w:t>&lt;/RepeatBlock-By&gt;</w:t>
      </w:r>
    </w:p>
    <w:p w14:paraId="64942A5C" w14:textId="77777777" w:rsidR="00B41C0E" w:rsidRPr="0061664F" w:rsidRDefault="009E2B7D" w:rsidP="00B41C0E">
      <w:pPr>
        <w:pStyle w:val="NormalBold"/>
        <w:keepNext/>
      </w:pPr>
      <w:r w:rsidRPr="0089153A">
        <w:rPr>
          <w:rStyle w:val="HideTWBExt"/>
          <w:b w:val="0"/>
        </w:rPr>
        <w:t>&lt;DocAmend&gt;</w:t>
      </w:r>
      <w:r>
        <w:t>Predlog resolucije</w:t>
      </w:r>
      <w:r w:rsidRPr="0089153A">
        <w:rPr>
          <w:rStyle w:val="HideTWBExt"/>
          <w:b w:val="0"/>
        </w:rPr>
        <w:t>&lt;/DocAmend&gt;</w:t>
      </w:r>
    </w:p>
    <w:p w14:paraId="2329FD17" w14:textId="77777777" w:rsidR="00B41C0E" w:rsidRPr="0061664F" w:rsidRDefault="009E2B7D" w:rsidP="00B41C0E">
      <w:pPr>
        <w:pStyle w:val="NormalBold"/>
      </w:pPr>
      <w:r w:rsidRPr="0089153A">
        <w:rPr>
          <w:rStyle w:val="HideTWBExt"/>
          <w:b w:val="0"/>
        </w:rPr>
        <w:t>&lt;Article&gt;</w:t>
      </w:r>
      <w:r>
        <w:t xml:space="preserve"> Odstavek 17 d (novo)</w:t>
      </w:r>
      <w:r w:rsidRPr="0089153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37708EB6" w14:textId="77777777" w:rsidTr="00FA05A2">
        <w:trPr>
          <w:jc w:val="center"/>
        </w:trPr>
        <w:tc>
          <w:tcPr>
            <w:tcW w:w="9752" w:type="dxa"/>
            <w:gridSpan w:val="2"/>
          </w:tcPr>
          <w:p w14:paraId="1CDF23E3" w14:textId="77777777" w:rsidR="00B41C0E" w:rsidRPr="0061664F" w:rsidRDefault="00B41C0E" w:rsidP="00FA05A2">
            <w:pPr>
              <w:keepNext/>
            </w:pPr>
          </w:p>
        </w:tc>
      </w:tr>
      <w:tr w:rsidR="00E7711B" w14:paraId="7513845A" w14:textId="77777777" w:rsidTr="00FA05A2">
        <w:trPr>
          <w:jc w:val="center"/>
        </w:trPr>
        <w:tc>
          <w:tcPr>
            <w:tcW w:w="4876" w:type="dxa"/>
            <w:hideMark/>
          </w:tcPr>
          <w:p w14:paraId="741FAE63" w14:textId="77777777" w:rsidR="00B41C0E" w:rsidRPr="0061664F" w:rsidRDefault="009E2B7D" w:rsidP="00FA05A2">
            <w:pPr>
              <w:pStyle w:val="ColumnHeading"/>
              <w:keepNext/>
            </w:pPr>
            <w:r>
              <w:t>Predlog resolucije</w:t>
            </w:r>
          </w:p>
        </w:tc>
        <w:tc>
          <w:tcPr>
            <w:tcW w:w="4876" w:type="dxa"/>
            <w:hideMark/>
          </w:tcPr>
          <w:p w14:paraId="7E71F6BC" w14:textId="77777777" w:rsidR="00B41C0E" w:rsidRPr="0061664F" w:rsidRDefault="009E2B7D" w:rsidP="00FA05A2">
            <w:pPr>
              <w:pStyle w:val="ColumnHeading"/>
              <w:keepNext/>
            </w:pPr>
            <w:r>
              <w:t>Predlog spremembe</w:t>
            </w:r>
          </w:p>
        </w:tc>
      </w:tr>
      <w:tr w:rsidR="00E7711B" w14:paraId="6B1A893B" w14:textId="77777777" w:rsidTr="00FA05A2">
        <w:trPr>
          <w:jc w:val="center"/>
        </w:trPr>
        <w:tc>
          <w:tcPr>
            <w:tcW w:w="4876" w:type="dxa"/>
          </w:tcPr>
          <w:p w14:paraId="08C96CDB" w14:textId="77777777" w:rsidR="00B41C0E" w:rsidRPr="0061664F" w:rsidRDefault="00B41C0E" w:rsidP="00FA05A2">
            <w:pPr>
              <w:pStyle w:val="Normal6"/>
              <w:rPr>
                <w:lang w:val="en-GB"/>
              </w:rPr>
            </w:pPr>
          </w:p>
        </w:tc>
        <w:tc>
          <w:tcPr>
            <w:tcW w:w="4876" w:type="dxa"/>
            <w:hideMark/>
          </w:tcPr>
          <w:p w14:paraId="3261C049" w14:textId="77777777" w:rsidR="00B41C0E" w:rsidRPr="0061664F" w:rsidRDefault="009E2B7D" w:rsidP="00FA05A2">
            <w:pPr>
              <w:pStyle w:val="Normal6"/>
              <w:rPr>
                <w:szCs w:val="24"/>
              </w:rPr>
            </w:pPr>
            <w:r>
              <w:rPr>
                <w:b/>
                <w:i/>
              </w:rPr>
              <w:t>17d.</w:t>
            </w:r>
            <w:r>
              <w:rPr>
                <w:b/>
                <w:i/>
              </w:rPr>
              <w:tab/>
              <w:t>obsoja vse oblike nasilja, zlorabe, izkoriščanja in zanemarjanja otrok; poziva države članice, naj razvijejo in izvajajo integrirane sisteme za preprečevanje in zaščito otrok v skladu s priporočilom Komisije z dne 23. aprila 2024 o razvoju in krepitvi integriranih sistemov za zaščito otrok v njihovo korist</w:t>
            </w:r>
            <w:r>
              <w:rPr>
                <w:b/>
                <w:i/>
                <w:vertAlign w:val="superscript"/>
              </w:rPr>
              <w:t>1a</w:t>
            </w:r>
            <w:r>
              <w:rPr>
                <w:b/>
                <w:i/>
              </w:rPr>
              <w:t>; poziva, naj se v strategijah za boj proti revščini posebna pozornost nameni nasilju med otroki, vključno s kibernetskim nasiljem in ustrahovanjem, zlasti kadar temelji na socialno-ekonomskih razlogih in prizadene ranljive otroke, da bi spodbudili izmenjavo dobre prakse na tem področju in nato izkoreninili nasilje in nadlegovanje;</w:t>
            </w:r>
          </w:p>
        </w:tc>
      </w:tr>
      <w:tr w:rsidR="00E7711B" w14:paraId="5227FC4D" w14:textId="77777777" w:rsidTr="00FA05A2">
        <w:trPr>
          <w:jc w:val="center"/>
        </w:trPr>
        <w:tc>
          <w:tcPr>
            <w:tcW w:w="4876" w:type="dxa"/>
          </w:tcPr>
          <w:p w14:paraId="740F9F08" w14:textId="77777777" w:rsidR="00B41C0E" w:rsidRPr="0061664F" w:rsidRDefault="00B41C0E" w:rsidP="00FA05A2">
            <w:pPr>
              <w:pStyle w:val="Normal6"/>
              <w:rPr>
                <w:lang w:val="en-GB"/>
              </w:rPr>
            </w:pPr>
          </w:p>
        </w:tc>
        <w:tc>
          <w:tcPr>
            <w:tcW w:w="4876" w:type="dxa"/>
          </w:tcPr>
          <w:p w14:paraId="1654E6D3" w14:textId="77777777" w:rsidR="00B41C0E" w:rsidRPr="0061664F" w:rsidRDefault="009E2B7D" w:rsidP="00FA05A2">
            <w:pPr>
              <w:pStyle w:val="Normal6"/>
              <w:rPr>
                <w:b/>
                <w:i/>
              </w:rPr>
            </w:pPr>
            <w:r>
              <w:rPr>
                <w:b/>
                <w:i/>
              </w:rPr>
              <w:t>__________________</w:t>
            </w:r>
          </w:p>
        </w:tc>
      </w:tr>
      <w:tr w:rsidR="00E7711B" w14:paraId="3757307C" w14:textId="77777777" w:rsidTr="00FA05A2">
        <w:trPr>
          <w:jc w:val="center"/>
        </w:trPr>
        <w:tc>
          <w:tcPr>
            <w:tcW w:w="4876" w:type="dxa"/>
          </w:tcPr>
          <w:p w14:paraId="6306F308" w14:textId="77777777" w:rsidR="00B41C0E" w:rsidRPr="0061664F" w:rsidRDefault="00B41C0E" w:rsidP="00FA05A2">
            <w:pPr>
              <w:pStyle w:val="Normal6"/>
              <w:rPr>
                <w:lang w:val="en-GB"/>
              </w:rPr>
            </w:pPr>
          </w:p>
        </w:tc>
        <w:tc>
          <w:tcPr>
            <w:tcW w:w="4876" w:type="dxa"/>
          </w:tcPr>
          <w:p w14:paraId="1CA66AAD" w14:textId="77777777" w:rsidR="00B41C0E" w:rsidRPr="0061664F" w:rsidRDefault="009E2B7D" w:rsidP="00FA05A2">
            <w:pPr>
              <w:pStyle w:val="Normal6"/>
              <w:rPr>
                <w:b/>
                <w:i/>
              </w:rPr>
            </w:pPr>
            <w:r>
              <w:rPr>
                <w:b/>
                <w:i/>
                <w:vertAlign w:val="superscript"/>
              </w:rPr>
              <w:t>1a</w:t>
            </w:r>
            <w:r>
              <w:t xml:space="preserve"> </w:t>
            </w:r>
            <w:r>
              <w:rPr>
                <w:b/>
                <w:i/>
              </w:rPr>
              <w:t>UL L, 2024/1238, 14.5.2024.</w:t>
            </w:r>
          </w:p>
        </w:tc>
      </w:tr>
    </w:tbl>
    <w:p w14:paraId="26EBE362" w14:textId="77777777" w:rsidR="00B41C0E" w:rsidRPr="0061664F" w:rsidRDefault="009E2B7D" w:rsidP="00B41C0E">
      <w:pPr>
        <w:pStyle w:val="Olang"/>
        <w:rPr>
          <w:lang w:val="en-GB"/>
        </w:rPr>
      </w:pPr>
      <w:r w:rsidRPr="0061664F">
        <w:rPr>
          <w:noProof w:val="0"/>
          <w:lang w:val="en-GB"/>
        </w:rPr>
        <w:t xml:space="preserve">Or. </w:t>
      </w:r>
      <w:r w:rsidRPr="0089153A">
        <w:rPr>
          <w:rStyle w:val="HideTWBExt"/>
        </w:rPr>
        <w:t>&lt;Original&gt;</w:t>
      </w:r>
      <w:r w:rsidRPr="0089153A">
        <w:rPr>
          <w:rStyle w:val="HideTWBInt"/>
        </w:rPr>
        <w:t>{EN}</w:t>
      </w:r>
      <w:r w:rsidRPr="0061664F">
        <w:rPr>
          <w:noProof w:val="0"/>
          <w:lang w:val="en-GB"/>
        </w:rPr>
        <w:t>en</w:t>
      </w:r>
      <w:r w:rsidRPr="0089153A">
        <w:rPr>
          <w:rStyle w:val="HideTWBExt"/>
        </w:rPr>
        <w:t>&lt;/Original&gt;</w:t>
      </w:r>
    </w:p>
    <w:p w14:paraId="427EF461" w14:textId="77777777" w:rsidR="00B41C0E" w:rsidRPr="0061664F" w:rsidRDefault="009E2B7D" w:rsidP="00B41C0E">
      <w:r w:rsidRPr="0089153A">
        <w:rPr>
          <w:rStyle w:val="HideTWBExt"/>
        </w:rPr>
        <w:t>&lt;/Amend&gt;</w:t>
      </w:r>
    </w:p>
    <w:p w14:paraId="1B71F58C" w14:textId="77777777" w:rsidR="00B41C0E" w:rsidRPr="0061664F" w:rsidRDefault="009E2B7D" w:rsidP="00B41C0E">
      <w:pPr>
        <w:pStyle w:val="AMNumberTabs0"/>
        <w:keepNext/>
      </w:pPr>
      <w:r w:rsidRPr="0089153A">
        <w:rPr>
          <w:rStyle w:val="HideTWBExt"/>
          <w:b w:val="0"/>
        </w:rPr>
        <w:t>&lt;Amend&gt;</w:t>
      </w:r>
      <w:r>
        <w:t>Predlog spremembe</w:t>
      </w:r>
      <w:r>
        <w:tab/>
      </w:r>
      <w:r>
        <w:tab/>
      </w:r>
      <w:r w:rsidRPr="0089153A">
        <w:rPr>
          <w:rStyle w:val="HideTWBExt"/>
          <w:b w:val="0"/>
        </w:rPr>
        <w:t>&lt;NumAm&gt;</w:t>
      </w:r>
      <w:r>
        <w:t>426</w:t>
      </w:r>
      <w:r w:rsidRPr="0089153A">
        <w:rPr>
          <w:rStyle w:val="HideTWBExt"/>
          <w:b w:val="0"/>
        </w:rPr>
        <w:t>&lt;/NumAm&gt;</w:t>
      </w:r>
    </w:p>
    <w:p w14:paraId="7DE5BA32" w14:textId="77777777" w:rsidR="00B41C0E" w:rsidRPr="0061664F" w:rsidRDefault="009E2B7D" w:rsidP="00B41C0E">
      <w:pPr>
        <w:pStyle w:val="NormalBold"/>
      </w:pPr>
      <w:r w:rsidRPr="0089153A">
        <w:rPr>
          <w:rStyle w:val="HideTWBExt"/>
          <w:b w:val="0"/>
        </w:rPr>
        <w:t>&lt;RepeatBlock-By&gt;&lt;Members&gt;</w:t>
      </w:r>
      <w:r>
        <w:t>Hristo Petrov</w:t>
      </w:r>
      <w:r w:rsidRPr="0089153A">
        <w:rPr>
          <w:rStyle w:val="HideTWBExt"/>
          <w:b w:val="0"/>
        </w:rPr>
        <w:t>&lt;/Members&gt;</w:t>
      </w:r>
    </w:p>
    <w:p w14:paraId="71251529" w14:textId="77777777" w:rsidR="00B41C0E" w:rsidRPr="0061664F" w:rsidRDefault="009E2B7D" w:rsidP="00B41C0E">
      <w:r w:rsidRPr="0089153A">
        <w:rPr>
          <w:rStyle w:val="HideTWBExt"/>
        </w:rPr>
        <w:t>&lt;/RepeatBlock-By&gt;</w:t>
      </w:r>
    </w:p>
    <w:p w14:paraId="36A9AF9F" w14:textId="77777777" w:rsidR="00B41C0E" w:rsidRPr="0061664F" w:rsidRDefault="009E2B7D" w:rsidP="00B41C0E">
      <w:pPr>
        <w:pStyle w:val="NormalBold"/>
        <w:keepNext/>
      </w:pPr>
      <w:r w:rsidRPr="0089153A">
        <w:rPr>
          <w:rStyle w:val="HideTWBExt"/>
          <w:b w:val="0"/>
        </w:rPr>
        <w:t>&lt;DocAmend&gt;</w:t>
      </w:r>
      <w:r>
        <w:t>Predlog resolucije</w:t>
      </w:r>
      <w:r w:rsidRPr="0089153A">
        <w:rPr>
          <w:rStyle w:val="HideTWBExt"/>
          <w:b w:val="0"/>
        </w:rPr>
        <w:t>&lt;/DocAmend&gt;</w:t>
      </w:r>
    </w:p>
    <w:p w14:paraId="26C325A1" w14:textId="77777777" w:rsidR="00B41C0E" w:rsidRPr="0061664F" w:rsidRDefault="009E2B7D" w:rsidP="00B41C0E">
      <w:pPr>
        <w:pStyle w:val="NormalBold"/>
      </w:pPr>
      <w:r w:rsidRPr="0089153A">
        <w:rPr>
          <w:rStyle w:val="HideTWBExt"/>
          <w:b w:val="0"/>
        </w:rPr>
        <w:t>&lt;Article&gt;</w:t>
      </w:r>
      <w:r>
        <w:t>Odstavek 17 e (novo)</w:t>
      </w:r>
      <w:r w:rsidRPr="0089153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0DB50F27" w14:textId="77777777" w:rsidTr="00FA05A2">
        <w:trPr>
          <w:jc w:val="center"/>
        </w:trPr>
        <w:tc>
          <w:tcPr>
            <w:tcW w:w="9752" w:type="dxa"/>
            <w:gridSpan w:val="2"/>
          </w:tcPr>
          <w:p w14:paraId="2787542D" w14:textId="77777777" w:rsidR="00B41C0E" w:rsidRPr="0061664F" w:rsidRDefault="00B41C0E" w:rsidP="00FA05A2">
            <w:pPr>
              <w:keepNext/>
            </w:pPr>
          </w:p>
        </w:tc>
      </w:tr>
      <w:tr w:rsidR="00E7711B" w14:paraId="566DC555" w14:textId="77777777" w:rsidTr="00FA05A2">
        <w:trPr>
          <w:jc w:val="center"/>
        </w:trPr>
        <w:tc>
          <w:tcPr>
            <w:tcW w:w="4876" w:type="dxa"/>
            <w:hideMark/>
          </w:tcPr>
          <w:p w14:paraId="7613059C" w14:textId="77777777" w:rsidR="00B41C0E" w:rsidRPr="0061664F" w:rsidRDefault="009E2B7D" w:rsidP="00FA05A2">
            <w:pPr>
              <w:pStyle w:val="ColumnHeading"/>
              <w:keepNext/>
            </w:pPr>
            <w:r>
              <w:t>Predlog resolucije</w:t>
            </w:r>
          </w:p>
        </w:tc>
        <w:tc>
          <w:tcPr>
            <w:tcW w:w="4876" w:type="dxa"/>
            <w:hideMark/>
          </w:tcPr>
          <w:p w14:paraId="52CB2596" w14:textId="77777777" w:rsidR="00B41C0E" w:rsidRPr="0061664F" w:rsidRDefault="009E2B7D" w:rsidP="00FA05A2">
            <w:pPr>
              <w:pStyle w:val="ColumnHeading"/>
              <w:keepNext/>
            </w:pPr>
            <w:r>
              <w:t>Predlog spremembe</w:t>
            </w:r>
          </w:p>
        </w:tc>
      </w:tr>
      <w:tr w:rsidR="00E7711B" w14:paraId="698B7E42" w14:textId="77777777" w:rsidTr="00FA05A2">
        <w:trPr>
          <w:jc w:val="center"/>
        </w:trPr>
        <w:tc>
          <w:tcPr>
            <w:tcW w:w="4876" w:type="dxa"/>
          </w:tcPr>
          <w:p w14:paraId="4C381F8D" w14:textId="77777777" w:rsidR="00B41C0E" w:rsidRPr="0061664F" w:rsidRDefault="00B41C0E" w:rsidP="00FA05A2">
            <w:pPr>
              <w:pStyle w:val="Normal6"/>
              <w:rPr>
                <w:lang w:val="en-GB"/>
              </w:rPr>
            </w:pPr>
          </w:p>
        </w:tc>
        <w:tc>
          <w:tcPr>
            <w:tcW w:w="4876" w:type="dxa"/>
            <w:hideMark/>
          </w:tcPr>
          <w:p w14:paraId="201F3D9D" w14:textId="77777777" w:rsidR="00B41C0E" w:rsidRPr="0061664F" w:rsidRDefault="009E2B7D" w:rsidP="00FA05A2">
            <w:pPr>
              <w:pStyle w:val="Normal6"/>
              <w:rPr>
                <w:szCs w:val="24"/>
              </w:rPr>
            </w:pPr>
            <w:r>
              <w:rPr>
                <w:b/>
                <w:i/>
              </w:rPr>
              <w:t>17e.</w:t>
            </w:r>
            <w:r>
              <w:rPr>
                <w:b/>
                <w:i/>
              </w:rPr>
              <w:tab/>
              <w:t>poudarja, da se otroci, ki sta jih prizadeli revščina in socialna izključenost, soočajo s težavami na različnih področjih razvoja; v zvezi s tem poudarja pomen večsektorskega pristopa, v okviru katerega vsi ustrezni deležniki sodelujejo pri razvoju celostne strategije za prepoznavanje težav in boj proti neenakostim v otroštvu, ob zagotavljanju zaščite otrok in pomoči družinam; poudarja, da bodo nekateri otroci in njihove družine, ki živijo v revščini, morda potrebovali posebno podporo, na primer govornih terapevtov, oftalmologov, psihologov, poklicnih terapevtov in nutricionistov; poziva, naj strategija za boj proti revščini dejavno spodbuja partnerstva med izobraževalnimi, zdravstvenimi in socialnimi službami, da bi olajšali dostop do oskrbe in prenos informacij med službami in tako izboljšali integrirane mehanizme podpore in usklajevanja za otroke, ki potrebujejo pomoč;</w:t>
            </w:r>
          </w:p>
        </w:tc>
      </w:tr>
    </w:tbl>
    <w:p w14:paraId="27779C18" w14:textId="77777777" w:rsidR="00B41C0E" w:rsidRPr="0061664F" w:rsidRDefault="009E2B7D" w:rsidP="00B41C0E">
      <w:pPr>
        <w:pStyle w:val="Olang"/>
        <w:rPr>
          <w:lang w:val="en-GB"/>
        </w:rPr>
      </w:pPr>
      <w:r w:rsidRPr="0061664F">
        <w:rPr>
          <w:noProof w:val="0"/>
          <w:lang w:val="en-GB"/>
        </w:rPr>
        <w:t xml:space="preserve">Or. </w:t>
      </w:r>
      <w:r w:rsidRPr="0089153A">
        <w:rPr>
          <w:rStyle w:val="HideTWBExt"/>
        </w:rPr>
        <w:t>&lt;Original&gt;</w:t>
      </w:r>
      <w:r w:rsidRPr="0089153A">
        <w:rPr>
          <w:rStyle w:val="HideTWBInt"/>
        </w:rPr>
        <w:t>{EN}</w:t>
      </w:r>
      <w:r w:rsidRPr="0061664F">
        <w:rPr>
          <w:noProof w:val="0"/>
          <w:lang w:val="en-GB"/>
        </w:rPr>
        <w:t>en</w:t>
      </w:r>
      <w:r w:rsidRPr="0089153A">
        <w:rPr>
          <w:rStyle w:val="HideTWBExt"/>
        </w:rPr>
        <w:t>&lt;/Original&gt;</w:t>
      </w:r>
    </w:p>
    <w:p w14:paraId="32AC10B2" w14:textId="77777777" w:rsidR="00B41C0E" w:rsidRPr="0089153A" w:rsidRDefault="009E2B7D" w:rsidP="00B41C0E">
      <w:pPr>
        <w:rPr>
          <w:rStyle w:val="HideTWBExt"/>
        </w:rPr>
      </w:pPr>
      <w:r w:rsidRPr="0089153A">
        <w:rPr>
          <w:rStyle w:val="HideTWBExt"/>
        </w:rPr>
        <w:t>&lt;/Amend&gt;</w:t>
      </w:r>
    </w:p>
    <w:p w14:paraId="0E095D8D" w14:textId="77777777" w:rsidR="00B41C0E" w:rsidRPr="0061664F" w:rsidRDefault="009E2B7D" w:rsidP="00B41C0E">
      <w:pPr>
        <w:pStyle w:val="AMNumberTabs0"/>
        <w:keepNext/>
      </w:pPr>
      <w:r w:rsidRPr="0089153A">
        <w:rPr>
          <w:rStyle w:val="HideTWBExt"/>
          <w:b w:val="0"/>
        </w:rPr>
        <w:t>&lt;Amend&gt;</w:t>
      </w:r>
      <w:r>
        <w:t>Predlog spremembe</w:t>
      </w:r>
      <w:r>
        <w:tab/>
      </w:r>
      <w:r>
        <w:tab/>
      </w:r>
      <w:r w:rsidRPr="0089153A">
        <w:rPr>
          <w:rStyle w:val="HideTWBExt"/>
          <w:b w:val="0"/>
        </w:rPr>
        <w:t>&lt;NumAm&gt;</w:t>
      </w:r>
      <w:r>
        <w:t>427</w:t>
      </w:r>
      <w:r w:rsidRPr="0089153A">
        <w:rPr>
          <w:rStyle w:val="HideTWBExt"/>
          <w:b w:val="0"/>
        </w:rPr>
        <w:t>&lt;/NumAm&gt;</w:t>
      </w:r>
    </w:p>
    <w:p w14:paraId="18569862" w14:textId="77777777" w:rsidR="00B41C0E" w:rsidRPr="0061664F" w:rsidRDefault="009E2B7D" w:rsidP="00B41C0E">
      <w:pPr>
        <w:pStyle w:val="NormalBold"/>
      </w:pPr>
      <w:r w:rsidRPr="0089153A">
        <w:rPr>
          <w:rStyle w:val="HideTWBExt"/>
          <w:b w:val="0"/>
        </w:rPr>
        <w:t>&lt;RepeatBlock-By&gt;&lt;Members&gt;</w:t>
      </w:r>
      <w:r>
        <w:t>Hristo Petrov</w:t>
      </w:r>
      <w:r w:rsidRPr="0089153A">
        <w:rPr>
          <w:rStyle w:val="HideTWBExt"/>
          <w:b w:val="0"/>
        </w:rPr>
        <w:t>&lt;/Members&gt;</w:t>
      </w:r>
    </w:p>
    <w:p w14:paraId="4D2096E1" w14:textId="77777777" w:rsidR="00B41C0E" w:rsidRPr="0061664F" w:rsidRDefault="009E2B7D" w:rsidP="00B41C0E">
      <w:r w:rsidRPr="0089153A">
        <w:rPr>
          <w:rStyle w:val="HideTWBExt"/>
        </w:rPr>
        <w:t>&lt;/RepeatBlock-By&gt;</w:t>
      </w:r>
    </w:p>
    <w:p w14:paraId="7649272D" w14:textId="77777777" w:rsidR="00B41C0E" w:rsidRPr="0061664F" w:rsidRDefault="009E2B7D" w:rsidP="00B41C0E">
      <w:pPr>
        <w:pStyle w:val="NormalBold"/>
        <w:keepNext/>
      </w:pPr>
      <w:r w:rsidRPr="0089153A">
        <w:rPr>
          <w:rStyle w:val="HideTWBExt"/>
          <w:b w:val="0"/>
        </w:rPr>
        <w:t>&lt;DocAmend&gt;</w:t>
      </w:r>
      <w:r>
        <w:t>Predlog resolucije</w:t>
      </w:r>
      <w:r w:rsidRPr="0089153A">
        <w:rPr>
          <w:rStyle w:val="HideTWBExt"/>
          <w:b w:val="0"/>
        </w:rPr>
        <w:t>&lt;/DocAmend&gt;</w:t>
      </w:r>
    </w:p>
    <w:p w14:paraId="6F70E9B2" w14:textId="77777777" w:rsidR="00B41C0E" w:rsidRPr="0061664F" w:rsidRDefault="009E2B7D" w:rsidP="00B41C0E">
      <w:pPr>
        <w:pStyle w:val="NormalBold"/>
      </w:pPr>
      <w:r w:rsidRPr="0089153A">
        <w:rPr>
          <w:rStyle w:val="HideTWBExt"/>
          <w:b w:val="0"/>
        </w:rPr>
        <w:t>&lt;Article&gt;</w:t>
      </w:r>
      <w:r>
        <w:t xml:space="preserve"> Odstavek 17 f (novo)</w:t>
      </w:r>
      <w:r w:rsidRPr="0089153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0FABB950" w14:textId="77777777" w:rsidTr="00FA05A2">
        <w:trPr>
          <w:jc w:val="center"/>
        </w:trPr>
        <w:tc>
          <w:tcPr>
            <w:tcW w:w="9752" w:type="dxa"/>
            <w:gridSpan w:val="2"/>
          </w:tcPr>
          <w:p w14:paraId="59C257B6" w14:textId="77777777" w:rsidR="00B41C0E" w:rsidRPr="0061664F" w:rsidRDefault="00B41C0E" w:rsidP="00FA05A2">
            <w:pPr>
              <w:keepNext/>
            </w:pPr>
          </w:p>
        </w:tc>
      </w:tr>
      <w:tr w:rsidR="00E7711B" w14:paraId="19F765ED" w14:textId="77777777" w:rsidTr="00FA05A2">
        <w:trPr>
          <w:jc w:val="center"/>
        </w:trPr>
        <w:tc>
          <w:tcPr>
            <w:tcW w:w="4876" w:type="dxa"/>
            <w:hideMark/>
          </w:tcPr>
          <w:p w14:paraId="49F0DD85" w14:textId="77777777" w:rsidR="00B41C0E" w:rsidRPr="0061664F" w:rsidRDefault="009E2B7D" w:rsidP="00FA05A2">
            <w:pPr>
              <w:pStyle w:val="ColumnHeading"/>
              <w:keepNext/>
            </w:pPr>
            <w:r>
              <w:t>Predlog resolucije</w:t>
            </w:r>
          </w:p>
        </w:tc>
        <w:tc>
          <w:tcPr>
            <w:tcW w:w="4876" w:type="dxa"/>
            <w:hideMark/>
          </w:tcPr>
          <w:p w14:paraId="386F1EA5" w14:textId="77777777" w:rsidR="00B41C0E" w:rsidRPr="0061664F" w:rsidRDefault="009E2B7D" w:rsidP="00FA05A2">
            <w:pPr>
              <w:pStyle w:val="ColumnHeading"/>
              <w:keepNext/>
            </w:pPr>
            <w:r>
              <w:t>Predlog spremembe</w:t>
            </w:r>
          </w:p>
        </w:tc>
      </w:tr>
      <w:tr w:rsidR="00E7711B" w14:paraId="04FFD6C7" w14:textId="77777777" w:rsidTr="00FA05A2">
        <w:trPr>
          <w:jc w:val="center"/>
        </w:trPr>
        <w:tc>
          <w:tcPr>
            <w:tcW w:w="4876" w:type="dxa"/>
          </w:tcPr>
          <w:p w14:paraId="430E0199" w14:textId="77777777" w:rsidR="00B41C0E" w:rsidRPr="0061664F" w:rsidRDefault="00B41C0E" w:rsidP="00FA05A2">
            <w:pPr>
              <w:pStyle w:val="Normal6"/>
              <w:rPr>
                <w:lang w:val="en-GB"/>
              </w:rPr>
            </w:pPr>
          </w:p>
        </w:tc>
        <w:tc>
          <w:tcPr>
            <w:tcW w:w="4876" w:type="dxa"/>
            <w:hideMark/>
          </w:tcPr>
          <w:p w14:paraId="0B6035E2" w14:textId="77777777" w:rsidR="00B41C0E" w:rsidRPr="0061664F" w:rsidRDefault="009E2B7D" w:rsidP="00FA05A2">
            <w:pPr>
              <w:pStyle w:val="Normal6"/>
              <w:rPr>
                <w:szCs w:val="24"/>
              </w:rPr>
            </w:pPr>
            <w:r>
              <w:rPr>
                <w:b/>
                <w:i/>
              </w:rPr>
              <w:t>17f.</w:t>
            </w:r>
            <w:r>
              <w:rPr>
                <w:b/>
                <w:i/>
              </w:rPr>
              <w:tab/>
              <w:t>poziva države članice, naj zagotovijo, da bodo njihovi sistemi socialne zaščite usmerjeni v otroke, in naj jih okrepijo z zagotavljanjem posebnih ugodnosti za otroke, ki potrebujejo pomoč pri razvoju in dobrem počutju, kot so otroški dodatki, šolski obroki in programi za znižanje stroškov za kulturne, športne, prostočasne in zunajšolske dejavnosti;</w:t>
            </w:r>
          </w:p>
        </w:tc>
      </w:tr>
    </w:tbl>
    <w:p w14:paraId="65DF4231" w14:textId="77777777" w:rsidR="00B41C0E" w:rsidRPr="0061664F" w:rsidRDefault="009E2B7D" w:rsidP="00B41C0E">
      <w:pPr>
        <w:pStyle w:val="Olang"/>
        <w:rPr>
          <w:lang w:val="en-GB"/>
        </w:rPr>
      </w:pPr>
      <w:r w:rsidRPr="0061664F">
        <w:rPr>
          <w:noProof w:val="0"/>
          <w:lang w:val="en-GB"/>
        </w:rPr>
        <w:t xml:space="preserve">Or. </w:t>
      </w:r>
      <w:r w:rsidRPr="0089153A">
        <w:rPr>
          <w:rStyle w:val="HideTWBExt"/>
        </w:rPr>
        <w:t>&lt;Original&gt;</w:t>
      </w:r>
      <w:r w:rsidRPr="0089153A">
        <w:rPr>
          <w:rStyle w:val="HideTWBInt"/>
        </w:rPr>
        <w:t>{EN}</w:t>
      </w:r>
      <w:r w:rsidRPr="0061664F">
        <w:rPr>
          <w:noProof w:val="0"/>
          <w:lang w:val="en-GB"/>
        </w:rPr>
        <w:t>en</w:t>
      </w:r>
      <w:r w:rsidRPr="0089153A">
        <w:rPr>
          <w:rStyle w:val="HideTWBExt"/>
        </w:rPr>
        <w:t>&lt;/Original&gt;</w:t>
      </w:r>
    </w:p>
    <w:p w14:paraId="40FB50F4" w14:textId="77777777" w:rsidR="00B41C0E" w:rsidRPr="0089153A" w:rsidRDefault="009E2B7D" w:rsidP="00B41C0E">
      <w:pPr>
        <w:rPr>
          <w:rStyle w:val="HideTWBExt"/>
        </w:rPr>
      </w:pPr>
      <w:r w:rsidRPr="0089153A">
        <w:rPr>
          <w:rStyle w:val="HideTWBExt"/>
        </w:rPr>
        <w:t>&lt;/Amend&gt;</w:t>
      </w:r>
    </w:p>
    <w:p w14:paraId="045D83DA" w14:textId="77777777" w:rsidR="00B41C0E" w:rsidRPr="0061664F" w:rsidRDefault="009E2B7D" w:rsidP="00B41C0E">
      <w:pPr>
        <w:pStyle w:val="AMNumberTabs0"/>
        <w:keepNext/>
      </w:pPr>
      <w:r w:rsidRPr="0089153A">
        <w:rPr>
          <w:rStyle w:val="HideTWBExt"/>
          <w:b w:val="0"/>
        </w:rPr>
        <w:t>&lt;Amend&gt;</w:t>
      </w:r>
      <w:r>
        <w:t>Predlog spremembe</w:t>
      </w:r>
      <w:r>
        <w:tab/>
      </w:r>
      <w:r>
        <w:tab/>
      </w:r>
      <w:r w:rsidRPr="0089153A">
        <w:rPr>
          <w:rStyle w:val="HideTWBExt"/>
          <w:b w:val="0"/>
        </w:rPr>
        <w:t>&lt;NumAm&gt;</w:t>
      </w:r>
      <w:r>
        <w:t>428</w:t>
      </w:r>
      <w:r w:rsidRPr="0089153A">
        <w:rPr>
          <w:rStyle w:val="HideTWBExt"/>
          <w:b w:val="0"/>
        </w:rPr>
        <w:t>&lt;/NumAm&gt;</w:t>
      </w:r>
    </w:p>
    <w:p w14:paraId="1297E231" w14:textId="77777777" w:rsidR="00B41C0E" w:rsidRPr="0061664F" w:rsidRDefault="009E2B7D" w:rsidP="00B41C0E">
      <w:pPr>
        <w:pStyle w:val="NormalBold"/>
      </w:pPr>
      <w:r w:rsidRPr="0089153A">
        <w:rPr>
          <w:rStyle w:val="HideTWBExt"/>
          <w:b w:val="0"/>
        </w:rPr>
        <w:t>&lt;RepeatBlock-By&gt;&lt;Members&gt;</w:t>
      </w:r>
      <w:r>
        <w:t>Hristo Petrov</w:t>
      </w:r>
      <w:r w:rsidRPr="0089153A">
        <w:rPr>
          <w:rStyle w:val="HideTWBExt"/>
          <w:b w:val="0"/>
        </w:rPr>
        <w:t>&lt;/Members&gt;</w:t>
      </w:r>
    </w:p>
    <w:p w14:paraId="67CD3AC7" w14:textId="77777777" w:rsidR="00B41C0E" w:rsidRPr="0061664F" w:rsidRDefault="009E2B7D" w:rsidP="00B41C0E">
      <w:r w:rsidRPr="0089153A">
        <w:rPr>
          <w:rStyle w:val="HideTWBExt"/>
        </w:rPr>
        <w:t>&lt;/RepeatBlock-By&gt;</w:t>
      </w:r>
    </w:p>
    <w:p w14:paraId="4754E159" w14:textId="77777777" w:rsidR="00B41C0E" w:rsidRPr="0061664F" w:rsidRDefault="009E2B7D" w:rsidP="00B41C0E">
      <w:pPr>
        <w:pStyle w:val="NormalBold"/>
        <w:keepNext/>
      </w:pPr>
      <w:r w:rsidRPr="0089153A">
        <w:rPr>
          <w:rStyle w:val="HideTWBExt"/>
          <w:b w:val="0"/>
        </w:rPr>
        <w:t>&lt;DocAmend&gt;</w:t>
      </w:r>
      <w:r>
        <w:t>Predlog resolucije</w:t>
      </w:r>
      <w:r w:rsidRPr="0089153A">
        <w:rPr>
          <w:rStyle w:val="HideTWBExt"/>
          <w:b w:val="0"/>
        </w:rPr>
        <w:t>&lt;/DocAmend&gt;</w:t>
      </w:r>
    </w:p>
    <w:p w14:paraId="1E55F33E" w14:textId="77777777" w:rsidR="00B41C0E" w:rsidRPr="0061664F" w:rsidRDefault="009E2B7D" w:rsidP="00B41C0E">
      <w:pPr>
        <w:pStyle w:val="NormalBold"/>
      </w:pPr>
      <w:r w:rsidRPr="0089153A">
        <w:rPr>
          <w:rStyle w:val="HideTWBExt"/>
          <w:b w:val="0"/>
        </w:rPr>
        <w:t>&lt;Article&gt;</w:t>
      </w:r>
      <w:r>
        <w:t xml:space="preserve"> Odstavek 17 g (novo)</w:t>
      </w:r>
      <w:r w:rsidRPr="0089153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4B80C190" w14:textId="77777777" w:rsidTr="00FA05A2">
        <w:trPr>
          <w:jc w:val="center"/>
        </w:trPr>
        <w:tc>
          <w:tcPr>
            <w:tcW w:w="9752" w:type="dxa"/>
            <w:gridSpan w:val="2"/>
          </w:tcPr>
          <w:p w14:paraId="6261582E" w14:textId="77777777" w:rsidR="00B41C0E" w:rsidRPr="0061664F" w:rsidRDefault="00B41C0E" w:rsidP="00FA05A2">
            <w:pPr>
              <w:keepNext/>
            </w:pPr>
          </w:p>
        </w:tc>
      </w:tr>
      <w:tr w:rsidR="00E7711B" w14:paraId="55580229" w14:textId="77777777" w:rsidTr="00FA05A2">
        <w:trPr>
          <w:jc w:val="center"/>
        </w:trPr>
        <w:tc>
          <w:tcPr>
            <w:tcW w:w="4876" w:type="dxa"/>
            <w:hideMark/>
          </w:tcPr>
          <w:p w14:paraId="258E9DE3" w14:textId="77777777" w:rsidR="00B41C0E" w:rsidRPr="0061664F" w:rsidRDefault="009E2B7D" w:rsidP="00FA05A2">
            <w:pPr>
              <w:pStyle w:val="ColumnHeading"/>
              <w:keepNext/>
            </w:pPr>
            <w:r>
              <w:t>Predlog resolucije</w:t>
            </w:r>
          </w:p>
        </w:tc>
        <w:tc>
          <w:tcPr>
            <w:tcW w:w="4876" w:type="dxa"/>
            <w:hideMark/>
          </w:tcPr>
          <w:p w14:paraId="6B4BC882" w14:textId="77777777" w:rsidR="00B41C0E" w:rsidRPr="0061664F" w:rsidRDefault="009E2B7D" w:rsidP="00FA05A2">
            <w:pPr>
              <w:pStyle w:val="ColumnHeading"/>
              <w:keepNext/>
            </w:pPr>
            <w:r>
              <w:t>Predlog spremembe</w:t>
            </w:r>
          </w:p>
        </w:tc>
      </w:tr>
      <w:tr w:rsidR="00E7711B" w14:paraId="6E292C9C" w14:textId="77777777" w:rsidTr="00FA05A2">
        <w:trPr>
          <w:jc w:val="center"/>
        </w:trPr>
        <w:tc>
          <w:tcPr>
            <w:tcW w:w="4876" w:type="dxa"/>
          </w:tcPr>
          <w:p w14:paraId="2C57BE21" w14:textId="77777777" w:rsidR="00B41C0E" w:rsidRPr="0061664F" w:rsidRDefault="00B41C0E" w:rsidP="00FA05A2">
            <w:pPr>
              <w:pStyle w:val="Normal6"/>
              <w:rPr>
                <w:lang w:val="en-GB"/>
              </w:rPr>
            </w:pPr>
          </w:p>
        </w:tc>
        <w:tc>
          <w:tcPr>
            <w:tcW w:w="4876" w:type="dxa"/>
            <w:hideMark/>
          </w:tcPr>
          <w:p w14:paraId="3D25CCA8" w14:textId="77777777" w:rsidR="00B41C0E" w:rsidRPr="0061664F" w:rsidRDefault="009E2B7D" w:rsidP="00FA05A2">
            <w:pPr>
              <w:pStyle w:val="Normal6"/>
              <w:rPr>
                <w:szCs w:val="24"/>
              </w:rPr>
            </w:pPr>
            <w:r>
              <w:rPr>
                <w:b/>
                <w:i/>
              </w:rPr>
              <w:t>17g.</w:t>
            </w:r>
            <w:r>
              <w:rPr>
                <w:b/>
                <w:i/>
              </w:rPr>
              <w:tab/>
              <w:t>želi spomniti na cilj Unije glede prehoda z institucionalne oskrbe na oskrbo v skupnosti ali družini; se zaveda priložnosti, ki jo ponuja strategija za boj proti revščini, da se vzpostavijo povezave z evropskim jamstvom za otroke, zlasti z ukrepi za podporo ciljni skupini otrok v institucionalni oskrbi; poziva države članice, naj v celoti izkoristijo sredstva iz ESS+ ter druga ustrezna evropska in nacionalna sredstva, da bi dokončale proces deinstitucionalizacije in tako zagotovile, da bodo lahko otroci živeli v družinskem ali skupnostnem okolju;</w:t>
            </w:r>
          </w:p>
        </w:tc>
      </w:tr>
    </w:tbl>
    <w:p w14:paraId="3CA145DF" w14:textId="77777777" w:rsidR="00B41C0E" w:rsidRPr="0061664F" w:rsidRDefault="009E2B7D" w:rsidP="00B41C0E">
      <w:pPr>
        <w:pStyle w:val="Olang"/>
        <w:rPr>
          <w:lang w:val="en-GB"/>
        </w:rPr>
      </w:pPr>
      <w:r w:rsidRPr="0061664F">
        <w:rPr>
          <w:noProof w:val="0"/>
          <w:lang w:val="en-GB"/>
        </w:rPr>
        <w:t xml:space="preserve">Or. </w:t>
      </w:r>
      <w:r w:rsidRPr="0089153A">
        <w:rPr>
          <w:rStyle w:val="HideTWBExt"/>
        </w:rPr>
        <w:t>&lt;Original&gt;</w:t>
      </w:r>
      <w:r w:rsidRPr="0089153A">
        <w:rPr>
          <w:rStyle w:val="HideTWBInt"/>
        </w:rPr>
        <w:t>{EN}</w:t>
      </w:r>
      <w:r w:rsidRPr="0061664F">
        <w:rPr>
          <w:noProof w:val="0"/>
          <w:lang w:val="en-GB"/>
        </w:rPr>
        <w:t>en</w:t>
      </w:r>
      <w:r w:rsidRPr="0089153A">
        <w:rPr>
          <w:rStyle w:val="HideTWBExt"/>
        </w:rPr>
        <w:t>&lt;/Original&gt;</w:t>
      </w:r>
    </w:p>
    <w:p w14:paraId="120256C1" w14:textId="77777777" w:rsidR="00B41C0E" w:rsidRPr="0089153A" w:rsidRDefault="009E2B7D" w:rsidP="00B41C0E">
      <w:pPr>
        <w:rPr>
          <w:rStyle w:val="HideTWBExt"/>
        </w:rPr>
      </w:pPr>
      <w:r w:rsidRPr="0089153A">
        <w:rPr>
          <w:rStyle w:val="HideTWBExt"/>
        </w:rPr>
        <w:t>&lt;/Amend&gt;</w:t>
      </w:r>
    </w:p>
    <w:p w14:paraId="7EC6DC50" w14:textId="77777777" w:rsidR="00B41C0E" w:rsidRPr="0061664F" w:rsidRDefault="009E2B7D" w:rsidP="00B41C0E">
      <w:pPr>
        <w:pStyle w:val="AMNumberTabs0"/>
        <w:keepNext/>
      </w:pPr>
      <w:r w:rsidRPr="0089153A">
        <w:rPr>
          <w:rStyle w:val="HideTWBExt"/>
          <w:b w:val="0"/>
        </w:rPr>
        <w:t>&lt;Amend&gt;</w:t>
      </w:r>
      <w:r>
        <w:t>Predlog spremembe</w:t>
      </w:r>
      <w:r>
        <w:tab/>
      </w:r>
      <w:r>
        <w:tab/>
      </w:r>
      <w:r w:rsidRPr="0089153A">
        <w:rPr>
          <w:rStyle w:val="HideTWBExt"/>
          <w:b w:val="0"/>
        </w:rPr>
        <w:t>&lt;NumAm&gt;</w:t>
      </w:r>
      <w:r>
        <w:t>429</w:t>
      </w:r>
      <w:r w:rsidRPr="0089153A">
        <w:rPr>
          <w:rStyle w:val="HideTWBExt"/>
          <w:b w:val="0"/>
        </w:rPr>
        <w:t>&lt;/NumAm&gt;</w:t>
      </w:r>
    </w:p>
    <w:p w14:paraId="2DFEDDBA" w14:textId="77777777" w:rsidR="00B41C0E" w:rsidRPr="0061664F" w:rsidRDefault="009E2B7D" w:rsidP="00B41C0E">
      <w:pPr>
        <w:pStyle w:val="NormalBold"/>
      </w:pPr>
      <w:r w:rsidRPr="0089153A">
        <w:rPr>
          <w:rStyle w:val="HideTWBExt"/>
          <w:b w:val="0"/>
        </w:rPr>
        <w:t>&lt;RepeatBlock-By&gt;&lt;Members&gt;</w:t>
      </w:r>
      <w:r>
        <w:t>Hristo Petrov</w:t>
      </w:r>
      <w:r w:rsidRPr="0089153A">
        <w:rPr>
          <w:rStyle w:val="HideTWBExt"/>
          <w:b w:val="0"/>
        </w:rPr>
        <w:t>&lt;/Members&gt;</w:t>
      </w:r>
    </w:p>
    <w:p w14:paraId="258CFB5E" w14:textId="77777777" w:rsidR="00B41C0E" w:rsidRPr="0061664F" w:rsidRDefault="009E2B7D" w:rsidP="00B41C0E">
      <w:r w:rsidRPr="0089153A">
        <w:rPr>
          <w:rStyle w:val="HideTWBExt"/>
        </w:rPr>
        <w:t>&lt;/RepeatBlock-By&gt;</w:t>
      </w:r>
    </w:p>
    <w:p w14:paraId="2C9413F9" w14:textId="77777777" w:rsidR="00B41C0E" w:rsidRPr="0061664F" w:rsidRDefault="009E2B7D" w:rsidP="00B41C0E">
      <w:pPr>
        <w:pStyle w:val="NormalBold"/>
        <w:keepNext/>
      </w:pPr>
      <w:r w:rsidRPr="0089153A">
        <w:rPr>
          <w:rStyle w:val="HideTWBExt"/>
          <w:b w:val="0"/>
        </w:rPr>
        <w:t>&lt;DocAmend&gt;</w:t>
      </w:r>
      <w:r>
        <w:t>Predlog resolucije</w:t>
      </w:r>
      <w:r w:rsidRPr="0089153A">
        <w:rPr>
          <w:rStyle w:val="HideTWBExt"/>
          <w:b w:val="0"/>
        </w:rPr>
        <w:t>&lt;/DocAmend&gt;</w:t>
      </w:r>
    </w:p>
    <w:p w14:paraId="47CF1498" w14:textId="77777777" w:rsidR="00B41C0E" w:rsidRPr="0061664F" w:rsidRDefault="009E2B7D" w:rsidP="00B41C0E">
      <w:pPr>
        <w:pStyle w:val="NormalBold"/>
      </w:pPr>
      <w:r w:rsidRPr="0089153A">
        <w:rPr>
          <w:rStyle w:val="HideTWBExt"/>
          <w:b w:val="0"/>
        </w:rPr>
        <w:t>&lt;Article&gt;</w:t>
      </w:r>
      <w:r>
        <w:t>Odstavek 17 h (novo)</w:t>
      </w:r>
      <w:r w:rsidRPr="0089153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1B" w14:paraId="6EFC70BB" w14:textId="77777777" w:rsidTr="00FA05A2">
        <w:trPr>
          <w:jc w:val="center"/>
        </w:trPr>
        <w:tc>
          <w:tcPr>
            <w:tcW w:w="9752" w:type="dxa"/>
            <w:gridSpan w:val="2"/>
          </w:tcPr>
          <w:p w14:paraId="6E55DC97" w14:textId="77777777" w:rsidR="00B41C0E" w:rsidRPr="0061664F" w:rsidRDefault="00B41C0E" w:rsidP="00FA05A2">
            <w:pPr>
              <w:keepNext/>
            </w:pPr>
          </w:p>
        </w:tc>
      </w:tr>
      <w:tr w:rsidR="00E7711B" w14:paraId="56479202" w14:textId="77777777" w:rsidTr="00FA05A2">
        <w:trPr>
          <w:jc w:val="center"/>
        </w:trPr>
        <w:tc>
          <w:tcPr>
            <w:tcW w:w="4876" w:type="dxa"/>
            <w:hideMark/>
          </w:tcPr>
          <w:p w14:paraId="657DBB14" w14:textId="77777777" w:rsidR="00B41C0E" w:rsidRPr="0061664F" w:rsidRDefault="009E2B7D" w:rsidP="00FA05A2">
            <w:pPr>
              <w:pStyle w:val="ColumnHeading"/>
              <w:keepNext/>
            </w:pPr>
            <w:r>
              <w:t>Predlog resolucije</w:t>
            </w:r>
          </w:p>
        </w:tc>
        <w:tc>
          <w:tcPr>
            <w:tcW w:w="4876" w:type="dxa"/>
            <w:hideMark/>
          </w:tcPr>
          <w:p w14:paraId="237EE5EE" w14:textId="77777777" w:rsidR="00B41C0E" w:rsidRPr="0061664F" w:rsidRDefault="009E2B7D" w:rsidP="00FA05A2">
            <w:pPr>
              <w:pStyle w:val="ColumnHeading"/>
              <w:keepNext/>
            </w:pPr>
            <w:r>
              <w:t>Predlog spremembe</w:t>
            </w:r>
          </w:p>
        </w:tc>
      </w:tr>
      <w:tr w:rsidR="00E7711B" w14:paraId="04475E9B" w14:textId="77777777" w:rsidTr="00FA05A2">
        <w:trPr>
          <w:jc w:val="center"/>
        </w:trPr>
        <w:tc>
          <w:tcPr>
            <w:tcW w:w="4876" w:type="dxa"/>
          </w:tcPr>
          <w:p w14:paraId="12B9398F" w14:textId="77777777" w:rsidR="00B41C0E" w:rsidRPr="0061664F" w:rsidRDefault="00B41C0E" w:rsidP="00FA05A2">
            <w:pPr>
              <w:pStyle w:val="Normal6"/>
              <w:rPr>
                <w:lang w:val="en-GB"/>
              </w:rPr>
            </w:pPr>
          </w:p>
        </w:tc>
        <w:tc>
          <w:tcPr>
            <w:tcW w:w="4876" w:type="dxa"/>
            <w:hideMark/>
          </w:tcPr>
          <w:p w14:paraId="66E1ECD4" w14:textId="77777777" w:rsidR="00B41C0E" w:rsidRPr="0061664F" w:rsidRDefault="009E2B7D" w:rsidP="00FA05A2">
            <w:pPr>
              <w:pStyle w:val="Normal6"/>
              <w:rPr>
                <w:szCs w:val="24"/>
              </w:rPr>
            </w:pPr>
            <w:r>
              <w:rPr>
                <w:b/>
                <w:i/>
              </w:rPr>
              <w:t>17h.</w:t>
            </w:r>
            <w:r>
              <w:rPr>
                <w:b/>
                <w:i/>
              </w:rPr>
              <w:tab/>
              <w:t>poudarja, da je treba povečati kakovost storitev vzgoje in varstva predšolskih otrok, da bi vsem otrokom od najzgodnejšega otroštva zagotovili enake možnosti; meni, da je strategija za boj proti revščini priložnost za spodbujanje povečanja kakovosti storitev vzgoje in varstva predšolskih otrok z ustreznimi finančnimi in človeškimi viri, ustreznim pedagoškim usposabljanjem osebja s strokovnim znanjem o otroški psihologiji, izboljšanimi sistemi zgodnjega opozarjanja ter ukrepi za ocenjevanje in stalno izboljševanje pedagoške kakovosti, da se zagotovi splošen razvoj otrok; želi spomniti, da se glede na to, da so vrzeli v udeležbi še vedno velike, državam članicam priporoča, naj uvedejo ciljno usmerjene ukrepe za povečanje udeležbe invalidnih otrok</w:t>
            </w:r>
            <w:r>
              <w:rPr>
                <w:b/>
                <w:i/>
                <w:vertAlign w:val="superscript"/>
              </w:rPr>
              <w:t>1b</w:t>
            </w:r>
            <w:r>
              <w:rPr>
                <w:b/>
                <w:i/>
              </w:rPr>
              <w:t xml:space="preserve"> in romskih otrok</w:t>
            </w:r>
            <w:r>
              <w:rPr>
                <w:b/>
                <w:i/>
                <w:vertAlign w:val="superscript"/>
              </w:rPr>
              <w:t>1c</w:t>
            </w:r>
            <w:r>
              <w:rPr>
                <w:b/>
                <w:i/>
              </w:rPr>
              <w:t xml:space="preserve"> v vzgoji in varstvu predšolskih otrok; poziva države članice, naj olajšajo dostop do storitev vzgoje in varstva predšolskih otrok, na primer s proaktivnim obveščanjem staršev o razpoložljivih mestih ali s pomočjo ranljivim družinam pri upravnih postopkih ali z zagotavljanjem finančne podpore tem družinam;</w:t>
            </w:r>
          </w:p>
        </w:tc>
      </w:tr>
      <w:tr w:rsidR="00E7711B" w14:paraId="75F5C403" w14:textId="77777777" w:rsidTr="00FA05A2">
        <w:trPr>
          <w:jc w:val="center"/>
        </w:trPr>
        <w:tc>
          <w:tcPr>
            <w:tcW w:w="4876" w:type="dxa"/>
          </w:tcPr>
          <w:p w14:paraId="41050EC4" w14:textId="77777777" w:rsidR="00B41C0E" w:rsidRPr="0061664F" w:rsidRDefault="00B41C0E" w:rsidP="00FA05A2">
            <w:pPr>
              <w:pStyle w:val="Normal6"/>
              <w:rPr>
                <w:lang w:val="en-GB"/>
              </w:rPr>
            </w:pPr>
          </w:p>
        </w:tc>
        <w:tc>
          <w:tcPr>
            <w:tcW w:w="4876" w:type="dxa"/>
          </w:tcPr>
          <w:p w14:paraId="7A14405A" w14:textId="77777777" w:rsidR="00B41C0E" w:rsidRPr="0061664F" w:rsidRDefault="009E2B7D" w:rsidP="00FA05A2">
            <w:pPr>
              <w:pStyle w:val="Normal6"/>
              <w:rPr>
                <w:b/>
                <w:i/>
              </w:rPr>
            </w:pPr>
            <w:r>
              <w:rPr>
                <w:b/>
                <w:i/>
              </w:rPr>
              <w:t>__________________</w:t>
            </w:r>
          </w:p>
        </w:tc>
      </w:tr>
      <w:tr w:rsidR="00E7711B" w14:paraId="2F011315" w14:textId="77777777" w:rsidTr="00FA05A2">
        <w:trPr>
          <w:jc w:val="center"/>
        </w:trPr>
        <w:tc>
          <w:tcPr>
            <w:tcW w:w="4876" w:type="dxa"/>
          </w:tcPr>
          <w:p w14:paraId="706DA916" w14:textId="77777777" w:rsidR="00B41C0E" w:rsidRPr="0061664F" w:rsidRDefault="00B41C0E" w:rsidP="00FA05A2">
            <w:pPr>
              <w:pStyle w:val="Normal6"/>
              <w:rPr>
                <w:lang w:val="en-GB"/>
              </w:rPr>
            </w:pPr>
          </w:p>
        </w:tc>
        <w:tc>
          <w:tcPr>
            <w:tcW w:w="4876" w:type="dxa"/>
          </w:tcPr>
          <w:p w14:paraId="39FCB6E4" w14:textId="77777777" w:rsidR="00B41C0E" w:rsidRPr="0061664F" w:rsidRDefault="009E2B7D" w:rsidP="00FA05A2">
            <w:pPr>
              <w:pStyle w:val="Normal6"/>
              <w:rPr>
                <w:b/>
                <w:i/>
              </w:rPr>
            </w:pPr>
            <w:r>
              <w:rPr>
                <w:b/>
                <w:i/>
                <w:vertAlign w:val="superscript"/>
              </w:rPr>
              <w:t>1b</w:t>
            </w:r>
            <w:r>
              <w:rPr>
                <w:b/>
                <w:i/>
              </w:rPr>
              <w:t xml:space="preserve"> UL C 484, 20.12.2022, str. 1–12.</w:t>
            </w:r>
          </w:p>
        </w:tc>
      </w:tr>
      <w:tr w:rsidR="00E7711B" w14:paraId="0D3856C5" w14:textId="77777777" w:rsidTr="00FA05A2">
        <w:trPr>
          <w:jc w:val="center"/>
        </w:trPr>
        <w:tc>
          <w:tcPr>
            <w:tcW w:w="4876" w:type="dxa"/>
          </w:tcPr>
          <w:p w14:paraId="5745E6B1" w14:textId="77777777" w:rsidR="00B41C0E" w:rsidRPr="0061664F" w:rsidRDefault="00B41C0E" w:rsidP="00FA05A2">
            <w:pPr>
              <w:pStyle w:val="Normal6"/>
              <w:rPr>
                <w:lang w:val="en-GB"/>
              </w:rPr>
            </w:pPr>
          </w:p>
        </w:tc>
        <w:tc>
          <w:tcPr>
            <w:tcW w:w="4876" w:type="dxa"/>
          </w:tcPr>
          <w:p w14:paraId="2FAFFAE1" w14:textId="77777777" w:rsidR="00B41C0E" w:rsidRPr="0061664F" w:rsidRDefault="009E2B7D" w:rsidP="00FA05A2">
            <w:pPr>
              <w:pStyle w:val="Normal6"/>
              <w:rPr>
                <w:b/>
                <w:i/>
                <w:vertAlign w:val="superscript"/>
              </w:rPr>
            </w:pPr>
            <w:r>
              <w:rPr>
                <w:b/>
                <w:i/>
                <w:vertAlign w:val="superscript"/>
              </w:rPr>
              <w:t>1c</w:t>
            </w:r>
            <w:r>
              <w:rPr>
                <w:b/>
                <w:i/>
              </w:rPr>
              <w:t xml:space="preserve"> Sporočilo Komisije Evropskemu parlamentu in Svetu – Unija enakosti: strateški okvir EU za enakost, vključevanje in udeležbo Romov (COM(2020)0620).</w:t>
            </w:r>
          </w:p>
        </w:tc>
      </w:tr>
    </w:tbl>
    <w:p w14:paraId="45656C8D" w14:textId="77777777" w:rsidR="00B41C0E" w:rsidRPr="0061664F" w:rsidRDefault="009E2B7D" w:rsidP="00B41C0E">
      <w:pPr>
        <w:pStyle w:val="Olang"/>
        <w:rPr>
          <w:lang w:val="en-GB"/>
        </w:rPr>
      </w:pPr>
      <w:r w:rsidRPr="0061664F">
        <w:rPr>
          <w:noProof w:val="0"/>
          <w:lang w:val="en-GB"/>
        </w:rPr>
        <w:t xml:space="preserve">Or. </w:t>
      </w:r>
      <w:r w:rsidRPr="0089153A">
        <w:rPr>
          <w:rStyle w:val="HideTWBExt"/>
        </w:rPr>
        <w:t>&lt;Original&gt;</w:t>
      </w:r>
      <w:r w:rsidRPr="0089153A">
        <w:rPr>
          <w:rStyle w:val="HideTWBInt"/>
        </w:rPr>
        <w:t>{EN}</w:t>
      </w:r>
      <w:r w:rsidRPr="0061664F">
        <w:rPr>
          <w:noProof w:val="0"/>
          <w:lang w:val="en-GB"/>
        </w:rPr>
        <w:t>en</w:t>
      </w:r>
      <w:r w:rsidRPr="0089153A">
        <w:rPr>
          <w:rStyle w:val="HideTWBExt"/>
        </w:rPr>
        <w:t>&lt;/Original&gt;</w:t>
      </w:r>
    </w:p>
    <w:p w14:paraId="5F0244C6" w14:textId="77777777" w:rsidR="00B41C0E" w:rsidRPr="0089153A" w:rsidRDefault="009E2B7D" w:rsidP="00B41C0E">
      <w:pPr>
        <w:rPr>
          <w:rStyle w:val="HideTWBExt"/>
        </w:rPr>
      </w:pPr>
      <w:r w:rsidRPr="0089153A">
        <w:rPr>
          <w:rStyle w:val="HideTWBExt"/>
        </w:rPr>
        <w:t>&lt;/Amend&gt;</w:t>
      </w:r>
    </w:p>
    <w:p w14:paraId="75153AD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430</w:t>
      </w:r>
      <w:r w:rsidRPr="0089153A">
        <w:rPr>
          <w:rStyle w:val="HideTWBExt"/>
          <w:b w:val="0"/>
        </w:rPr>
        <w:t>&lt;/NumAm&gt;</w:t>
      </w:r>
    </w:p>
    <w:p w14:paraId="4A7E4A6D"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69FA2404" w14:textId="77777777" w:rsidR="004633CB" w:rsidRPr="0092229A" w:rsidRDefault="009E2B7D" w:rsidP="004633CB">
      <w:r w:rsidRPr="0089153A">
        <w:rPr>
          <w:rStyle w:val="HideTWBExt"/>
        </w:rPr>
        <w:t>&lt;/RepeatBlock-By&gt;</w:t>
      </w:r>
    </w:p>
    <w:p w14:paraId="3C44A74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0D282B2" w14:textId="77777777" w:rsidR="004633CB" w:rsidRPr="0092229A" w:rsidRDefault="009E2B7D" w:rsidP="004633CB">
      <w:pPr>
        <w:pStyle w:val="NormalBold"/>
      </w:pPr>
      <w:r w:rsidRPr="0089153A">
        <w:rPr>
          <w:rStyle w:val="HideTWBExt"/>
          <w:b w:val="0"/>
        </w:rPr>
        <w:t>&lt;Article&gt;</w:t>
      </w:r>
      <w:r>
        <w:t>Podnaslov 5</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4513EA6" w14:textId="77777777" w:rsidTr="00681C5F">
        <w:trPr>
          <w:jc w:val="center"/>
        </w:trPr>
        <w:tc>
          <w:tcPr>
            <w:tcW w:w="9752" w:type="dxa"/>
            <w:gridSpan w:val="2"/>
          </w:tcPr>
          <w:p w14:paraId="16ECC514" w14:textId="77777777" w:rsidR="004633CB" w:rsidRPr="0092229A" w:rsidRDefault="004633CB" w:rsidP="00681C5F">
            <w:pPr>
              <w:keepNext/>
            </w:pPr>
          </w:p>
        </w:tc>
      </w:tr>
      <w:tr w:rsidR="00E7711B" w14:paraId="1604B087" w14:textId="77777777" w:rsidTr="00681C5F">
        <w:trPr>
          <w:jc w:val="center"/>
        </w:trPr>
        <w:tc>
          <w:tcPr>
            <w:tcW w:w="4876" w:type="dxa"/>
            <w:hideMark/>
          </w:tcPr>
          <w:p w14:paraId="0BDD2A7E" w14:textId="77777777" w:rsidR="004633CB" w:rsidRPr="0092229A" w:rsidRDefault="009E2B7D" w:rsidP="00681C5F">
            <w:pPr>
              <w:pStyle w:val="ColumnHeading"/>
              <w:keepNext/>
            </w:pPr>
            <w:r>
              <w:t>Predlog resolucije</w:t>
            </w:r>
          </w:p>
        </w:tc>
        <w:tc>
          <w:tcPr>
            <w:tcW w:w="4876" w:type="dxa"/>
            <w:hideMark/>
          </w:tcPr>
          <w:p w14:paraId="3EB3E27D" w14:textId="77777777" w:rsidR="004633CB" w:rsidRPr="0092229A" w:rsidRDefault="009E2B7D" w:rsidP="00681C5F">
            <w:pPr>
              <w:pStyle w:val="ColumnHeading"/>
              <w:keepNext/>
            </w:pPr>
            <w:r>
              <w:t>Predlog spremembe</w:t>
            </w:r>
          </w:p>
        </w:tc>
      </w:tr>
      <w:tr w:rsidR="00E7711B" w14:paraId="16FFFB4D" w14:textId="77777777" w:rsidTr="00681C5F">
        <w:trPr>
          <w:jc w:val="center"/>
        </w:trPr>
        <w:tc>
          <w:tcPr>
            <w:tcW w:w="4876" w:type="dxa"/>
            <w:hideMark/>
          </w:tcPr>
          <w:p w14:paraId="4CF4D9B9" w14:textId="77777777" w:rsidR="004633CB" w:rsidRPr="0092229A" w:rsidRDefault="009E2B7D" w:rsidP="00681C5F">
            <w:pPr>
              <w:pStyle w:val="Normal6"/>
            </w:pPr>
            <w:r>
              <w:t>Ustrezno institucionalno usklajevanje in ustrezna proračunska sredstva</w:t>
            </w:r>
          </w:p>
        </w:tc>
        <w:tc>
          <w:tcPr>
            <w:tcW w:w="4876" w:type="dxa"/>
            <w:hideMark/>
          </w:tcPr>
          <w:p w14:paraId="68516E43" w14:textId="77777777" w:rsidR="004633CB" w:rsidRPr="0092229A" w:rsidRDefault="009E2B7D" w:rsidP="00681C5F">
            <w:pPr>
              <w:pStyle w:val="Normal6"/>
              <w:rPr>
                <w:szCs w:val="24"/>
              </w:rPr>
            </w:pPr>
            <w:r>
              <w:t>Ustrezno institucionalno usklajevanje</w:t>
            </w:r>
            <w:r>
              <w:rPr>
                <w:b/>
                <w:i/>
              </w:rPr>
              <w:t>, upravljanje</w:t>
            </w:r>
            <w:r>
              <w:t xml:space="preserve"> in ustrezna proračunska sredstva</w:t>
            </w:r>
          </w:p>
        </w:tc>
      </w:tr>
    </w:tbl>
    <w:p w14:paraId="75586F3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CAFA4AA" w14:textId="77777777" w:rsidR="004633CB" w:rsidRPr="0092229A" w:rsidRDefault="009E2B7D" w:rsidP="004633CB">
      <w:r w:rsidRPr="0089153A">
        <w:rPr>
          <w:rStyle w:val="HideTWBExt"/>
        </w:rPr>
        <w:t>&lt;/Amend&gt;</w:t>
      </w:r>
    </w:p>
    <w:p w14:paraId="594CE83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431</w:t>
      </w:r>
      <w:r w:rsidRPr="0089153A">
        <w:rPr>
          <w:rStyle w:val="HideTWBExt"/>
          <w:b w:val="0"/>
        </w:rPr>
        <w:t>&lt;/NumAm&gt;</w:t>
      </w:r>
    </w:p>
    <w:p w14:paraId="7674A937"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748CA820" w14:textId="77777777" w:rsidR="004633CB" w:rsidRPr="0092229A" w:rsidRDefault="009E2B7D" w:rsidP="004633CB">
      <w:r w:rsidRPr="0089153A">
        <w:rPr>
          <w:rStyle w:val="HideTWBExt"/>
        </w:rPr>
        <w:t>&lt;/RepeatBlock-By&gt;</w:t>
      </w:r>
    </w:p>
    <w:p w14:paraId="531ACB4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5F58C81" w14:textId="77777777" w:rsidR="004633CB" w:rsidRPr="0092229A" w:rsidRDefault="009E2B7D" w:rsidP="004633CB">
      <w:pPr>
        <w:pStyle w:val="NormalBold"/>
      </w:pPr>
      <w:r w:rsidRPr="0089153A">
        <w:rPr>
          <w:rStyle w:val="HideTWBExt"/>
          <w:b w:val="0"/>
        </w:rPr>
        <w:t>&lt;Article&gt;</w:t>
      </w:r>
      <w:r>
        <w:t>Odstavek 18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937B184" w14:textId="77777777" w:rsidTr="00681C5F">
        <w:trPr>
          <w:jc w:val="center"/>
        </w:trPr>
        <w:tc>
          <w:tcPr>
            <w:tcW w:w="9752" w:type="dxa"/>
            <w:gridSpan w:val="2"/>
          </w:tcPr>
          <w:p w14:paraId="781C1AA9" w14:textId="77777777" w:rsidR="004633CB" w:rsidRPr="0092229A" w:rsidRDefault="004633CB" w:rsidP="00681C5F">
            <w:pPr>
              <w:keepNext/>
            </w:pPr>
          </w:p>
        </w:tc>
      </w:tr>
      <w:tr w:rsidR="00E7711B" w14:paraId="7A211322" w14:textId="77777777" w:rsidTr="00681C5F">
        <w:trPr>
          <w:jc w:val="center"/>
        </w:trPr>
        <w:tc>
          <w:tcPr>
            <w:tcW w:w="4876" w:type="dxa"/>
            <w:hideMark/>
          </w:tcPr>
          <w:p w14:paraId="18A1F2FE" w14:textId="77777777" w:rsidR="004633CB" w:rsidRPr="0092229A" w:rsidRDefault="009E2B7D" w:rsidP="00681C5F">
            <w:pPr>
              <w:pStyle w:val="ColumnHeading"/>
              <w:keepNext/>
            </w:pPr>
            <w:r>
              <w:t>Predlog resolucije</w:t>
            </w:r>
          </w:p>
        </w:tc>
        <w:tc>
          <w:tcPr>
            <w:tcW w:w="4876" w:type="dxa"/>
            <w:hideMark/>
          </w:tcPr>
          <w:p w14:paraId="17F3AC2E" w14:textId="77777777" w:rsidR="004633CB" w:rsidRPr="0092229A" w:rsidRDefault="009E2B7D" w:rsidP="00681C5F">
            <w:pPr>
              <w:pStyle w:val="ColumnHeading"/>
              <w:keepNext/>
            </w:pPr>
            <w:r>
              <w:t>Predlog spremembe</w:t>
            </w:r>
          </w:p>
        </w:tc>
      </w:tr>
      <w:tr w:rsidR="00E7711B" w14:paraId="45FBBDB3" w14:textId="77777777" w:rsidTr="00681C5F">
        <w:trPr>
          <w:jc w:val="center"/>
        </w:trPr>
        <w:tc>
          <w:tcPr>
            <w:tcW w:w="4876" w:type="dxa"/>
            <w:hideMark/>
          </w:tcPr>
          <w:p w14:paraId="61E808EB" w14:textId="77777777" w:rsidR="004633CB" w:rsidRPr="0092229A" w:rsidRDefault="009E2B7D" w:rsidP="00681C5F">
            <w:pPr>
              <w:pStyle w:val="Normal6"/>
            </w:pPr>
            <w:r>
              <w:t>18.</w:t>
            </w:r>
            <w:r>
              <w:tab/>
            </w:r>
            <w:r>
              <w:rPr>
                <w:b/>
                <w:i/>
              </w:rPr>
              <w:t>meni</w:t>
            </w:r>
            <w:r>
              <w:t xml:space="preserve">, da bo uspeh strategije odvisen </w:t>
            </w:r>
            <w:r>
              <w:rPr>
                <w:b/>
                <w:i/>
              </w:rPr>
              <w:t xml:space="preserve">tudi </w:t>
            </w:r>
            <w:r>
              <w:t xml:space="preserve">od ustreznega usklajevanja med </w:t>
            </w:r>
            <w:r>
              <w:rPr>
                <w:b/>
                <w:i/>
              </w:rPr>
              <w:t>različnimi</w:t>
            </w:r>
            <w:r>
              <w:t xml:space="preserve"> ravnmi odločanja</w:t>
            </w:r>
            <w:r>
              <w:rPr>
                <w:b/>
                <w:i/>
              </w:rPr>
              <w:t xml:space="preserve"> in ukrepanja</w:t>
            </w:r>
            <w:r>
              <w:t>;</w:t>
            </w:r>
          </w:p>
        </w:tc>
        <w:tc>
          <w:tcPr>
            <w:tcW w:w="4876" w:type="dxa"/>
            <w:hideMark/>
          </w:tcPr>
          <w:p w14:paraId="1DAB0C18" w14:textId="77777777" w:rsidR="004633CB" w:rsidRPr="0092229A" w:rsidRDefault="009E2B7D" w:rsidP="00681C5F">
            <w:pPr>
              <w:pStyle w:val="Normal6"/>
              <w:rPr>
                <w:szCs w:val="24"/>
              </w:rPr>
            </w:pPr>
            <w:r>
              <w:t>18.</w:t>
            </w:r>
            <w:r>
              <w:tab/>
            </w:r>
            <w:r>
              <w:rPr>
                <w:b/>
                <w:i/>
              </w:rPr>
              <w:t>poudarja</w:t>
            </w:r>
            <w:r>
              <w:t xml:space="preserve">, da bo uspeh strategije odvisen od </w:t>
            </w:r>
            <w:r>
              <w:rPr>
                <w:b/>
                <w:i/>
              </w:rPr>
              <w:t xml:space="preserve">presečnega pristopa, </w:t>
            </w:r>
            <w:r>
              <w:t xml:space="preserve">ustreznega </w:t>
            </w:r>
            <w:r>
              <w:rPr>
                <w:b/>
                <w:i/>
              </w:rPr>
              <w:t xml:space="preserve">financiranja ter učinkovitega </w:t>
            </w:r>
            <w:r>
              <w:t xml:space="preserve">usklajevanja med </w:t>
            </w:r>
            <w:r>
              <w:rPr>
                <w:b/>
                <w:i/>
              </w:rPr>
              <w:t>vsemi</w:t>
            </w:r>
            <w:r>
              <w:t xml:space="preserve"> ravnmi </w:t>
            </w:r>
            <w:r>
              <w:rPr>
                <w:b/>
                <w:i/>
              </w:rPr>
              <w:t xml:space="preserve">organov upravljanja in </w:t>
            </w:r>
            <w:r>
              <w:t>odločanja</w:t>
            </w:r>
            <w:r>
              <w:rPr>
                <w:b/>
                <w:i/>
              </w:rPr>
              <w:t>, ki sodelujejo pri njenem izvajanju;</w:t>
            </w:r>
            <w:r>
              <w:t xml:space="preserve"> </w:t>
            </w:r>
            <w:r>
              <w:rPr>
                <w:b/>
                <w:i/>
              </w:rPr>
              <w:t>ponovno poudarja, da je treba strategijo celovito vključiti v vse ustrezne politike Unije;</w:t>
            </w:r>
          </w:p>
        </w:tc>
      </w:tr>
    </w:tbl>
    <w:p w14:paraId="65A952B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BD73CC1" w14:textId="77777777" w:rsidR="004633CB" w:rsidRPr="0092229A" w:rsidRDefault="009E2B7D" w:rsidP="004633CB">
      <w:r w:rsidRPr="0089153A">
        <w:rPr>
          <w:rStyle w:val="HideTWBExt"/>
        </w:rPr>
        <w:t>&lt;/Amend&gt;</w:t>
      </w:r>
    </w:p>
    <w:p w14:paraId="7B427EC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432</w:t>
      </w:r>
      <w:r w:rsidRPr="0089153A">
        <w:rPr>
          <w:rStyle w:val="HideTWBExt"/>
          <w:b w:val="0"/>
        </w:rPr>
        <w:t>&lt;/NumAm&gt;</w:t>
      </w:r>
    </w:p>
    <w:p w14:paraId="4106306C" w14:textId="77777777" w:rsidR="004633CB" w:rsidRPr="0092229A" w:rsidRDefault="009E2B7D" w:rsidP="004633CB">
      <w:pPr>
        <w:pStyle w:val="NormalBold"/>
      </w:pPr>
      <w:r w:rsidRPr="0089153A">
        <w:rPr>
          <w:rStyle w:val="HideTWBExt"/>
          <w:b w:val="0"/>
        </w:rPr>
        <w:t>&lt;RepeatBlock-By&gt;&lt;Members&gt;</w:t>
      </w:r>
      <w:r>
        <w:t>Idoia Mendia, Alicia Homs Ginel</w:t>
      </w:r>
      <w:r w:rsidRPr="0089153A">
        <w:rPr>
          <w:rStyle w:val="HideTWBExt"/>
          <w:b w:val="0"/>
        </w:rPr>
        <w:t>&lt;/Members&gt;</w:t>
      </w:r>
    </w:p>
    <w:p w14:paraId="257C6598" w14:textId="77777777" w:rsidR="004633CB" w:rsidRPr="0092229A" w:rsidRDefault="009E2B7D" w:rsidP="004633CB">
      <w:r w:rsidRPr="0089153A">
        <w:rPr>
          <w:rStyle w:val="HideTWBExt"/>
        </w:rPr>
        <w:t>&lt;/RepeatBlock-By&gt;</w:t>
      </w:r>
    </w:p>
    <w:p w14:paraId="3052413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E9C1838" w14:textId="77777777" w:rsidR="004633CB" w:rsidRPr="0092229A" w:rsidRDefault="009E2B7D" w:rsidP="004633CB">
      <w:pPr>
        <w:pStyle w:val="NormalBold"/>
      </w:pPr>
      <w:r w:rsidRPr="0089153A">
        <w:rPr>
          <w:rStyle w:val="HideTWBExt"/>
          <w:b w:val="0"/>
        </w:rPr>
        <w:t>&lt;Article&gt;</w:t>
      </w:r>
      <w:r>
        <w:t>Odstavek 18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82F1046" w14:textId="77777777" w:rsidTr="00681C5F">
        <w:trPr>
          <w:jc w:val="center"/>
        </w:trPr>
        <w:tc>
          <w:tcPr>
            <w:tcW w:w="9752" w:type="dxa"/>
            <w:gridSpan w:val="2"/>
          </w:tcPr>
          <w:p w14:paraId="2559FC41" w14:textId="77777777" w:rsidR="004633CB" w:rsidRPr="0092229A" w:rsidRDefault="004633CB" w:rsidP="00681C5F">
            <w:pPr>
              <w:keepNext/>
            </w:pPr>
          </w:p>
        </w:tc>
      </w:tr>
      <w:tr w:rsidR="00E7711B" w14:paraId="2F1758F5" w14:textId="77777777" w:rsidTr="00681C5F">
        <w:trPr>
          <w:jc w:val="center"/>
        </w:trPr>
        <w:tc>
          <w:tcPr>
            <w:tcW w:w="4876" w:type="dxa"/>
            <w:hideMark/>
          </w:tcPr>
          <w:p w14:paraId="10900BEC" w14:textId="77777777" w:rsidR="004633CB" w:rsidRPr="0092229A" w:rsidRDefault="009E2B7D" w:rsidP="00681C5F">
            <w:pPr>
              <w:pStyle w:val="ColumnHeading"/>
              <w:keepNext/>
            </w:pPr>
            <w:r>
              <w:t>Predlog resolucije</w:t>
            </w:r>
          </w:p>
        </w:tc>
        <w:tc>
          <w:tcPr>
            <w:tcW w:w="4876" w:type="dxa"/>
            <w:hideMark/>
          </w:tcPr>
          <w:p w14:paraId="012622F2" w14:textId="77777777" w:rsidR="004633CB" w:rsidRPr="0092229A" w:rsidRDefault="009E2B7D" w:rsidP="00681C5F">
            <w:pPr>
              <w:pStyle w:val="ColumnHeading"/>
              <w:keepNext/>
            </w:pPr>
            <w:r>
              <w:t>Predlog spremembe</w:t>
            </w:r>
          </w:p>
        </w:tc>
      </w:tr>
      <w:tr w:rsidR="00E7711B" w14:paraId="0D78D32F" w14:textId="77777777" w:rsidTr="00681C5F">
        <w:trPr>
          <w:jc w:val="center"/>
        </w:trPr>
        <w:tc>
          <w:tcPr>
            <w:tcW w:w="4876" w:type="dxa"/>
            <w:hideMark/>
          </w:tcPr>
          <w:p w14:paraId="2DBC8DF1" w14:textId="77777777" w:rsidR="004633CB" w:rsidRPr="0092229A" w:rsidRDefault="009E2B7D" w:rsidP="00681C5F">
            <w:pPr>
              <w:pStyle w:val="Normal6"/>
            </w:pPr>
            <w:r>
              <w:t>18.</w:t>
            </w:r>
            <w:r>
              <w:tab/>
              <w:t>meni, da bo uspeh strategije odvisen tudi od ustreznega usklajevanja med različnimi ravnmi odločanja in ukrepanja;</w:t>
            </w:r>
          </w:p>
        </w:tc>
        <w:tc>
          <w:tcPr>
            <w:tcW w:w="4876" w:type="dxa"/>
            <w:hideMark/>
          </w:tcPr>
          <w:p w14:paraId="359E1AD9" w14:textId="77777777" w:rsidR="004633CB" w:rsidRPr="0092229A" w:rsidRDefault="009E2B7D" w:rsidP="00681C5F">
            <w:pPr>
              <w:pStyle w:val="Normal6"/>
              <w:rPr>
                <w:szCs w:val="24"/>
              </w:rPr>
            </w:pPr>
            <w:r>
              <w:t>18.</w:t>
            </w:r>
            <w:r>
              <w:tab/>
              <w:t>meni, da bo uspeh strategije odvisen tudi od ustreznega usklajevanja med različnimi ravnmi odločanja in ukrepanja</w:t>
            </w:r>
            <w:r>
              <w:rPr>
                <w:b/>
                <w:i/>
              </w:rPr>
              <w:t>, vključno z lokalno upravo;</w:t>
            </w:r>
            <w:r>
              <w:t xml:space="preserve"> </w:t>
            </w:r>
            <w:r>
              <w:rPr>
                <w:b/>
                <w:i/>
              </w:rPr>
              <w:t>poziva države članice, naj ustrezno financirajo te osnovne javne storitve, da bi zagotovile njihovo dostopnost in kakovost;</w:t>
            </w:r>
          </w:p>
        </w:tc>
      </w:tr>
    </w:tbl>
    <w:p w14:paraId="6F4A73D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64BAB32" w14:textId="77777777" w:rsidR="004633CB" w:rsidRPr="0092229A" w:rsidRDefault="009E2B7D" w:rsidP="004633CB">
      <w:r w:rsidRPr="0089153A">
        <w:rPr>
          <w:rStyle w:val="HideTWBExt"/>
        </w:rPr>
        <w:t>&lt;/Amend&gt;</w:t>
      </w:r>
    </w:p>
    <w:p w14:paraId="6FF362C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433</w:t>
      </w:r>
      <w:r w:rsidRPr="0089153A">
        <w:rPr>
          <w:rStyle w:val="HideTWBExt"/>
          <w:b w:val="0"/>
        </w:rPr>
        <w:t>&lt;/NumAm&gt;</w:t>
      </w:r>
    </w:p>
    <w:p w14:paraId="672115F3"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7B540B2D"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623DBFDF" w14:textId="77777777" w:rsidR="004633CB" w:rsidRPr="0092229A" w:rsidRDefault="009E2B7D" w:rsidP="004633CB">
      <w:r w:rsidRPr="0089153A">
        <w:rPr>
          <w:rStyle w:val="HideTWBExt"/>
        </w:rPr>
        <w:t>&lt;/RepeatBlock-By&gt;</w:t>
      </w:r>
    </w:p>
    <w:p w14:paraId="75F6B80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4FF0BF0" w14:textId="77777777" w:rsidR="004633CB" w:rsidRPr="0092229A" w:rsidRDefault="009E2B7D" w:rsidP="004633CB">
      <w:pPr>
        <w:pStyle w:val="NormalBold"/>
      </w:pPr>
      <w:r w:rsidRPr="0089153A">
        <w:rPr>
          <w:rStyle w:val="HideTWBExt"/>
          <w:b w:val="0"/>
        </w:rPr>
        <w:t>&lt;Article&gt;</w:t>
      </w:r>
      <w:r>
        <w:t>Odstavek 18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0383E66" w14:textId="77777777" w:rsidTr="00681C5F">
        <w:trPr>
          <w:jc w:val="center"/>
        </w:trPr>
        <w:tc>
          <w:tcPr>
            <w:tcW w:w="9752" w:type="dxa"/>
            <w:gridSpan w:val="2"/>
          </w:tcPr>
          <w:p w14:paraId="1779A193" w14:textId="77777777" w:rsidR="004633CB" w:rsidRPr="0092229A" w:rsidRDefault="004633CB" w:rsidP="00681C5F">
            <w:pPr>
              <w:keepNext/>
            </w:pPr>
          </w:p>
        </w:tc>
      </w:tr>
      <w:tr w:rsidR="00E7711B" w14:paraId="6C505CA2" w14:textId="77777777" w:rsidTr="00681C5F">
        <w:trPr>
          <w:jc w:val="center"/>
        </w:trPr>
        <w:tc>
          <w:tcPr>
            <w:tcW w:w="4876" w:type="dxa"/>
            <w:hideMark/>
          </w:tcPr>
          <w:p w14:paraId="78BE9928" w14:textId="77777777" w:rsidR="004633CB" w:rsidRPr="0092229A" w:rsidRDefault="009E2B7D" w:rsidP="00681C5F">
            <w:pPr>
              <w:pStyle w:val="ColumnHeading"/>
              <w:keepNext/>
            </w:pPr>
            <w:r>
              <w:t>Predlog resolucije</w:t>
            </w:r>
          </w:p>
        </w:tc>
        <w:tc>
          <w:tcPr>
            <w:tcW w:w="4876" w:type="dxa"/>
            <w:hideMark/>
          </w:tcPr>
          <w:p w14:paraId="43068606" w14:textId="77777777" w:rsidR="004633CB" w:rsidRPr="0092229A" w:rsidRDefault="009E2B7D" w:rsidP="00681C5F">
            <w:pPr>
              <w:pStyle w:val="ColumnHeading"/>
              <w:keepNext/>
            </w:pPr>
            <w:r>
              <w:t>Predlog spremembe</w:t>
            </w:r>
          </w:p>
        </w:tc>
      </w:tr>
      <w:tr w:rsidR="00E7711B" w14:paraId="36AF5A66" w14:textId="77777777" w:rsidTr="00681C5F">
        <w:trPr>
          <w:jc w:val="center"/>
        </w:trPr>
        <w:tc>
          <w:tcPr>
            <w:tcW w:w="4876" w:type="dxa"/>
            <w:hideMark/>
          </w:tcPr>
          <w:p w14:paraId="61FEA57D" w14:textId="77777777" w:rsidR="004633CB" w:rsidRPr="0092229A" w:rsidRDefault="009E2B7D" w:rsidP="00681C5F">
            <w:pPr>
              <w:pStyle w:val="Normal6"/>
            </w:pPr>
            <w:r>
              <w:t>18.</w:t>
            </w:r>
            <w:r>
              <w:tab/>
              <w:t>meni, da bo uspeh strategije odvisen tudi od ustreznega usklajevanja med različnimi ravnmi odločanja in ukrepanja;</w:t>
            </w:r>
          </w:p>
        </w:tc>
        <w:tc>
          <w:tcPr>
            <w:tcW w:w="4876" w:type="dxa"/>
            <w:hideMark/>
          </w:tcPr>
          <w:p w14:paraId="011FA952" w14:textId="77777777" w:rsidR="004633CB" w:rsidRPr="0092229A" w:rsidRDefault="009E2B7D" w:rsidP="00681C5F">
            <w:pPr>
              <w:pStyle w:val="Normal6"/>
              <w:rPr>
                <w:szCs w:val="24"/>
              </w:rPr>
            </w:pPr>
            <w:r>
              <w:t>18.</w:t>
            </w:r>
            <w:r>
              <w:tab/>
              <w:t>meni, da bo uspeh strategije odvisen tudi od ustreznega usklajevanja med različnimi ravnmi odločanja in ukrepanja</w:t>
            </w:r>
            <w:r>
              <w:rPr>
                <w:b/>
                <w:i/>
              </w:rPr>
              <w:t>,</w:t>
            </w:r>
            <w:r>
              <w:t xml:space="preserve"> </w:t>
            </w:r>
            <w:r>
              <w:rPr>
                <w:b/>
                <w:i/>
              </w:rPr>
              <w:t>pa tudi od njegovega učinkovitega vključevanja v splošne okvire politike EU, kot so evropski semester, agenda za konkurenčnost, pravični prehod in okvir za socialno konvergenco, ter od vzpostavitve trdnih in skladnih povezav z Unijo enakosti in z njo povezanimi strategijami, da se zagotovijo doslednost, učinek in dolgoročna vzdržnost;</w:t>
            </w:r>
          </w:p>
        </w:tc>
      </w:tr>
    </w:tbl>
    <w:p w14:paraId="002BC9F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AEF8536" w14:textId="77777777" w:rsidR="004633CB" w:rsidRPr="0092229A" w:rsidRDefault="009E2B7D" w:rsidP="004633CB">
      <w:r w:rsidRPr="0089153A">
        <w:rPr>
          <w:rStyle w:val="HideTWBExt"/>
        </w:rPr>
        <w:t>&lt;/Amend&gt;</w:t>
      </w:r>
    </w:p>
    <w:p w14:paraId="41D62DD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434</w:t>
      </w:r>
      <w:r w:rsidRPr="0089153A">
        <w:rPr>
          <w:rStyle w:val="HideTWBExt"/>
          <w:b w:val="0"/>
        </w:rPr>
        <w:t>&lt;/NumAm&gt;</w:t>
      </w:r>
    </w:p>
    <w:p w14:paraId="50A9E620"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20EE42FA" w14:textId="77777777" w:rsidR="004633CB" w:rsidRPr="0092229A" w:rsidRDefault="009E2B7D" w:rsidP="004633CB">
      <w:r w:rsidRPr="0089153A">
        <w:rPr>
          <w:rStyle w:val="HideTWBExt"/>
        </w:rPr>
        <w:t>&lt;/RepeatBlock-By&gt;</w:t>
      </w:r>
    </w:p>
    <w:p w14:paraId="6F8C332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0926FAC" w14:textId="77777777" w:rsidR="004633CB" w:rsidRPr="0092229A" w:rsidRDefault="009E2B7D" w:rsidP="004633CB">
      <w:pPr>
        <w:pStyle w:val="NormalBold"/>
      </w:pPr>
      <w:r w:rsidRPr="0089153A">
        <w:rPr>
          <w:rStyle w:val="HideTWBExt"/>
          <w:b w:val="0"/>
        </w:rPr>
        <w:t>&lt;Article&gt;</w:t>
      </w:r>
      <w:r>
        <w:t>Odstavek 18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7EF5950" w14:textId="77777777" w:rsidTr="00681C5F">
        <w:trPr>
          <w:jc w:val="center"/>
        </w:trPr>
        <w:tc>
          <w:tcPr>
            <w:tcW w:w="9752" w:type="dxa"/>
            <w:gridSpan w:val="2"/>
          </w:tcPr>
          <w:p w14:paraId="3CD30EE6" w14:textId="77777777" w:rsidR="004633CB" w:rsidRPr="0092229A" w:rsidRDefault="004633CB" w:rsidP="00681C5F">
            <w:pPr>
              <w:keepNext/>
            </w:pPr>
          </w:p>
        </w:tc>
      </w:tr>
      <w:tr w:rsidR="00E7711B" w14:paraId="0ED54275" w14:textId="77777777" w:rsidTr="00681C5F">
        <w:trPr>
          <w:jc w:val="center"/>
        </w:trPr>
        <w:tc>
          <w:tcPr>
            <w:tcW w:w="4876" w:type="dxa"/>
            <w:hideMark/>
          </w:tcPr>
          <w:p w14:paraId="0441F7AE" w14:textId="77777777" w:rsidR="004633CB" w:rsidRPr="0092229A" w:rsidRDefault="009E2B7D" w:rsidP="00681C5F">
            <w:pPr>
              <w:pStyle w:val="ColumnHeading"/>
              <w:keepNext/>
            </w:pPr>
            <w:r>
              <w:t>Predlog resolucije</w:t>
            </w:r>
          </w:p>
        </w:tc>
        <w:tc>
          <w:tcPr>
            <w:tcW w:w="4876" w:type="dxa"/>
            <w:hideMark/>
          </w:tcPr>
          <w:p w14:paraId="71C788BA" w14:textId="77777777" w:rsidR="004633CB" w:rsidRPr="0092229A" w:rsidRDefault="009E2B7D" w:rsidP="00681C5F">
            <w:pPr>
              <w:pStyle w:val="ColumnHeading"/>
              <w:keepNext/>
            </w:pPr>
            <w:r>
              <w:t>Predlog spremembe</w:t>
            </w:r>
          </w:p>
        </w:tc>
      </w:tr>
      <w:tr w:rsidR="00E7711B" w14:paraId="46721412" w14:textId="77777777" w:rsidTr="00681C5F">
        <w:trPr>
          <w:jc w:val="center"/>
        </w:trPr>
        <w:tc>
          <w:tcPr>
            <w:tcW w:w="4876" w:type="dxa"/>
            <w:hideMark/>
          </w:tcPr>
          <w:p w14:paraId="266331C9" w14:textId="77777777" w:rsidR="004633CB" w:rsidRPr="0092229A" w:rsidRDefault="009E2B7D" w:rsidP="00681C5F">
            <w:pPr>
              <w:pStyle w:val="Normal6"/>
            </w:pPr>
            <w:r>
              <w:t>18.</w:t>
            </w:r>
            <w:r>
              <w:tab/>
              <w:t>meni, da bo uspeh strategije odvisen tudi od ustreznega usklajevanja med različnimi ravnmi odločanja in ukrepanja;</w:t>
            </w:r>
          </w:p>
        </w:tc>
        <w:tc>
          <w:tcPr>
            <w:tcW w:w="4876" w:type="dxa"/>
            <w:hideMark/>
          </w:tcPr>
          <w:p w14:paraId="4679B719" w14:textId="77777777" w:rsidR="004633CB" w:rsidRPr="0092229A" w:rsidRDefault="009E2B7D" w:rsidP="00681C5F">
            <w:pPr>
              <w:pStyle w:val="Normal6"/>
              <w:rPr>
                <w:szCs w:val="24"/>
              </w:rPr>
            </w:pPr>
            <w:r>
              <w:t>18.</w:t>
            </w:r>
            <w:r>
              <w:tab/>
              <w:t>meni, da bo uspeh strategije odvisen tudi od ustreznega usklajevanja med različnimi ravnmi odločanja in ukrepanja</w:t>
            </w:r>
            <w:r>
              <w:rPr>
                <w:b/>
                <w:i/>
              </w:rPr>
              <w:t xml:space="preserve"> ter od dopolnjevanja med strategijo za boj proti revščini in drugimi pobudami EU, kot je prihodnji prenovljeni akcijski načrt za izvajanje evropskega stebra socialnih pravic</w:t>
            </w:r>
            <w:r>
              <w:t>;</w:t>
            </w:r>
          </w:p>
        </w:tc>
      </w:tr>
    </w:tbl>
    <w:p w14:paraId="2178D62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3BC40F4" w14:textId="77777777" w:rsidR="004633CB" w:rsidRPr="0092229A" w:rsidRDefault="009E2B7D" w:rsidP="004633CB">
      <w:r w:rsidRPr="0089153A">
        <w:rPr>
          <w:rStyle w:val="HideTWBExt"/>
        </w:rPr>
        <w:t>&lt;/Amend&gt;</w:t>
      </w:r>
    </w:p>
    <w:p w14:paraId="58149F9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435</w:t>
      </w:r>
      <w:r w:rsidRPr="0089153A">
        <w:rPr>
          <w:rStyle w:val="HideTWBExt"/>
          <w:b w:val="0"/>
        </w:rPr>
        <w:t>&lt;/NumAm&gt;</w:t>
      </w:r>
    </w:p>
    <w:p w14:paraId="2A3C351C" w14:textId="77777777" w:rsidR="004633CB" w:rsidRPr="0092229A" w:rsidRDefault="009E2B7D" w:rsidP="004633CB">
      <w:pPr>
        <w:pStyle w:val="NormalBold"/>
      </w:pPr>
      <w:r w:rsidRPr="0089153A">
        <w:rPr>
          <w:rStyle w:val="HideTWBExt"/>
          <w:b w:val="0"/>
        </w:rPr>
        <w:t>&lt;RepeatBlock-By&gt;&lt;Members&gt;</w:t>
      </w:r>
      <w:r>
        <w:t>Sérgio Humberto, Niels Geuking</w:t>
      </w:r>
      <w:r w:rsidRPr="0089153A">
        <w:rPr>
          <w:rStyle w:val="HideTWBExt"/>
          <w:b w:val="0"/>
        </w:rPr>
        <w:t>&lt;/Members&gt;</w:t>
      </w:r>
    </w:p>
    <w:p w14:paraId="62CE3C4D" w14:textId="77777777" w:rsidR="004633CB" w:rsidRPr="0092229A" w:rsidRDefault="009E2B7D" w:rsidP="004633CB">
      <w:r w:rsidRPr="0089153A">
        <w:rPr>
          <w:rStyle w:val="HideTWBExt"/>
        </w:rPr>
        <w:t>&lt;/RepeatBlock-By&gt;</w:t>
      </w:r>
    </w:p>
    <w:p w14:paraId="1CEC3A9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D90FD9D" w14:textId="77777777" w:rsidR="004633CB" w:rsidRPr="0092229A" w:rsidRDefault="009E2B7D" w:rsidP="004633CB">
      <w:pPr>
        <w:pStyle w:val="NormalBold"/>
      </w:pPr>
      <w:r w:rsidRPr="0089153A">
        <w:rPr>
          <w:rStyle w:val="HideTWBExt"/>
          <w:b w:val="0"/>
        </w:rPr>
        <w:t>&lt;Article&gt;</w:t>
      </w:r>
      <w:r>
        <w:t>Odstavek 18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F81C7DC" w14:textId="77777777" w:rsidTr="00681C5F">
        <w:trPr>
          <w:jc w:val="center"/>
        </w:trPr>
        <w:tc>
          <w:tcPr>
            <w:tcW w:w="9752" w:type="dxa"/>
            <w:gridSpan w:val="2"/>
          </w:tcPr>
          <w:p w14:paraId="2E5E3771" w14:textId="77777777" w:rsidR="004633CB" w:rsidRPr="0092229A" w:rsidRDefault="004633CB" w:rsidP="00681C5F">
            <w:pPr>
              <w:keepNext/>
            </w:pPr>
          </w:p>
        </w:tc>
      </w:tr>
      <w:tr w:rsidR="00E7711B" w14:paraId="387BA9AC" w14:textId="77777777" w:rsidTr="00681C5F">
        <w:trPr>
          <w:jc w:val="center"/>
        </w:trPr>
        <w:tc>
          <w:tcPr>
            <w:tcW w:w="4876" w:type="dxa"/>
            <w:hideMark/>
          </w:tcPr>
          <w:p w14:paraId="60DD2CA5" w14:textId="77777777" w:rsidR="004633CB" w:rsidRPr="0092229A" w:rsidRDefault="009E2B7D" w:rsidP="00681C5F">
            <w:pPr>
              <w:pStyle w:val="ColumnHeading"/>
              <w:keepNext/>
            </w:pPr>
            <w:r>
              <w:t>Predlog resolucije</w:t>
            </w:r>
          </w:p>
        </w:tc>
        <w:tc>
          <w:tcPr>
            <w:tcW w:w="4876" w:type="dxa"/>
            <w:hideMark/>
          </w:tcPr>
          <w:p w14:paraId="20069B2C" w14:textId="77777777" w:rsidR="004633CB" w:rsidRPr="0092229A" w:rsidRDefault="009E2B7D" w:rsidP="00681C5F">
            <w:pPr>
              <w:pStyle w:val="ColumnHeading"/>
              <w:keepNext/>
            </w:pPr>
            <w:r>
              <w:t>Predlog spremembe</w:t>
            </w:r>
          </w:p>
        </w:tc>
      </w:tr>
      <w:tr w:rsidR="00E7711B" w14:paraId="76090910" w14:textId="77777777" w:rsidTr="00681C5F">
        <w:trPr>
          <w:jc w:val="center"/>
        </w:trPr>
        <w:tc>
          <w:tcPr>
            <w:tcW w:w="4876" w:type="dxa"/>
            <w:hideMark/>
          </w:tcPr>
          <w:p w14:paraId="7B28F848" w14:textId="77777777" w:rsidR="004633CB" w:rsidRPr="0092229A" w:rsidRDefault="009E2B7D" w:rsidP="00681C5F">
            <w:pPr>
              <w:pStyle w:val="Normal6"/>
            </w:pPr>
            <w:r>
              <w:t>18.</w:t>
            </w:r>
            <w:r>
              <w:tab/>
              <w:t>meni, da bo uspeh strategije odvisen tudi od ustreznega usklajevanja med različnimi ravnmi odločanja in ukrepanja;</w:t>
            </w:r>
          </w:p>
        </w:tc>
        <w:tc>
          <w:tcPr>
            <w:tcW w:w="4876" w:type="dxa"/>
            <w:hideMark/>
          </w:tcPr>
          <w:p w14:paraId="6DC9E953" w14:textId="77777777" w:rsidR="004633CB" w:rsidRPr="0092229A" w:rsidRDefault="009E2B7D" w:rsidP="00681C5F">
            <w:pPr>
              <w:pStyle w:val="Normal6"/>
              <w:rPr>
                <w:szCs w:val="24"/>
              </w:rPr>
            </w:pPr>
            <w:r>
              <w:t>18.</w:t>
            </w:r>
            <w:r>
              <w:tab/>
              <w:t>meni, da bo uspeh strategije odvisen tudi od ustreznega usklajevanja med različnimi ravnmi odločanja in ukrepanja</w:t>
            </w:r>
            <w:r>
              <w:rPr>
                <w:b/>
                <w:i/>
              </w:rPr>
              <w:t>, pa tudi v javnem in zasebnem sektorju ter na različnih sektorskih področjih</w:t>
            </w:r>
            <w:r>
              <w:t>;</w:t>
            </w:r>
          </w:p>
        </w:tc>
      </w:tr>
    </w:tbl>
    <w:p w14:paraId="53ADAB0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48868A33" w14:textId="77777777" w:rsidR="004633CB" w:rsidRPr="0092229A" w:rsidRDefault="009E2B7D" w:rsidP="004633CB">
      <w:r w:rsidRPr="0089153A">
        <w:rPr>
          <w:rStyle w:val="HideTWBExt"/>
        </w:rPr>
        <w:t>&lt;/Amend&gt;</w:t>
      </w:r>
    </w:p>
    <w:p w14:paraId="6C70A6E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436</w:t>
      </w:r>
      <w:r w:rsidRPr="0089153A">
        <w:rPr>
          <w:rStyle w:val="HideTWBExt"/>
          <w:b w:val="0"/>
        </w:rPr>
        <w:t>&lt;/NumAm&gt;</w:t>
      </w:r>
    </w:p>
    <w:p w14:paraId="38BF1C92" w14:textId="77777777" w:rsidR="004633CB" w:rsidRPr="0092229A" w:rsidRDefault="009E2B7D" w:rsidP="004633CB">
      <w:pPr>
        <w:pStyle w:val="NormalBold"/>
      </w:pPr>
      <w:r w:rsidRPr="0089153A">
        <w:rPr>
          <w:rStyle w:val="HideTWBExt"/>
          <w:b w:val="0"/>
        </w:rPr>
        <w:t>&lt;RepeatBlock-By&gt;&lt;Members&gt;</w:t>
      </w:r>
      <w:r>
        <w:t>Juan Carlos Girauta Vidal, Séverine Werbrouck, Rachel Blom</w:t>
      </w:r>
      <w:r w:rsidRPr="0089153A">
        <w:rPr>
          <w:rStyle w:val="HideTWBExt"/>
          <w:b w:val="0"/>
        </w:rPr>
        <w:t>&lt;/Members&gt;</w:t>
      </w:r>
    </w:p>
    <w:p w14:paraId="16B7D93E" w14:textId="77777777" w:rsidR="004633CB" w:rsidRPr="0092229A" w:rsidRDefault="009E2B7D" w:rsidP="004633CB">
      <w:r w:rsidRPr="0089153A">
        <w:rPr>
          <w:rStyle w:val="HideTWBExt"/>
        </w:rPr>
        <w:t>&lt;/RepeatBlock-By&gt;</w:t>
      </w:r>
    </w:p>
    <w:p w14:paraId="2615EEF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27CA86F" w14:textId="77777777" w:rsidR="004633CB" w:rsidRPr="0092229A" w:rsidRDefault="009E2B7D" w:rsidP="004633CB">
      <w:pPr>
        <w:pStyle w:val="NormalBold"/>
      </w:pPr>
      <w:r w:rsidRPr="0089153A">
        <w:rPr>
          <w:rStyle w:val="HideTWBExt"/>
          <w:b w:val="0"/>
        </w:rPr>
        <w:t>&lt;Article&gt;</w:t>
      </w:r>
      <w:r>
        <w:t>Odstavek 18</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8A3363B" w14:textId="77777777" w:rsidTr="00681C5F">
        <w:trPr>
          <w:jc w:val="center"/>
        </w:trPr>
        <w:tc>
          <w:tcPr>
            <w:tcW w:w="9752" w:type="dxa"/>
            <w:gridSpan w:val="2"/>
          </w:tcPr>
          <w:p w14:paraId="73568117" w14:textId="77777777" w:rsidR="004633CB" w:rsidRPr="0092229A" w:rsidRDefault="004633CB" w:rsidP="00681C5F">
            <w:pPr>
              <w:keepNext/>
            </w:pPr>
          </w:p>
        </w:tc>
      </w:tr>
      <w:tr w:rsidR="00E7711B" w14:paraId="01E706C1" w14:textId="77777777" w:rsidTr="00681C5F">
        <w:trPr>
          <w:jc w:val="center"/>
        </w:trPr>
        <w:tc>
          <w:tcPr>
            <w:tcW w:w="4876" w:type="dxa"/>
            <w:hideMark/>
          </w:tcPr>
          <w:p w14:paraId="08645E69" w14:textId="77777777" w:rsidR="004633CB" w:rsidRPr="0092229A" w:rsidRDefault="009E2B7D" w:rsidP="00681C5F">
            <w:pPr>
              <w:pStyle w:val="ColumnHeading"/>
              <w:keepNext/>
            </w:pPr>
            <w:r>
              <w:t>Predlog resolucije</w:t>
            </w:r>
          </w:p>
        </w:tc>
        <w:tc>
          <w:tcPr>
            <w:tcW w:w="4876" w:type="dxa"/>
            <w:hideMark/>
          </w:tcPr>
          <w:p w14:paraId="0D86A7FB" w14:textId="77777777" w:rsidR="004633CB" w:rsidRPr="0092229A" w:rsidRDefault="009E2B7D" w:rsidP="00681C5F">
            <w:pPr>
              <w:pStyle w:val="ColumnHeading"/>
              <w:keepNext/>
            </w:pPr>
            <w:r>
              <w:t>Predlog spremembe</w:t>
            </w:r>
          </w:p>
        </w:tc>
      </w:tr>
      <w:tr w:rsidR="00E7711B" w14:paraId="14B5A2EB" w14:textId="77777777" w:rsidTr="00681C5F">
        <w:trPr>
          <w:jc w:val="center"/>
        </w:trPr>
        <w:tc>
          <w:tcPr>
            <w:tcW w:w="4876" w:type="dxa"/>
            <w:hideMark/>
          </w:tcPr>
          <w:p w14:paraId="16FAC0EE" w14:textId="77777777" w:rsidR="004633CB" w:rsidRPr="0092229A" w:rsidRDefault="009E2B7D" w:rsidP="00681C5F">
            <w:pPr>
              <w:pStyle w:val="Normal6"/>
            </w:pPr>
            <w:r>
              <w:t>18.</w:t>
            </w:r>
            <w:r>
              <w:tab/>
              <w:t>meni, da bo uspeh strategije odvisen tudi od ustreznega usklajevanja med različnimi ravnmi odločanja in ukrepanja;</w:t>
            </w:r>
          </w:p>
        </w:tc>
        <w:tc>
          <w:tcPr>
            <w:tcW w:w="4876" w:type="dxa"/>
            <w:hideMark/>
          </w:tcPr>
          <w:p w14:paraId="2CC82163" w14:textId="77777777" w:rsidR="004633CB" w:rsidRPr="0092229A" w:rsidRDefault="009E2B7D" w:rsidP="00681C5F">
            <w:pPr>
              <w:pStyle w:val="Normal6"/>
              <w:rPr>
                <w:szCs w:val="24"/>
              </w:rPr>
            </w:pPr>
            <w:r>
              <w:t>18.</w:t>
            </w:r>
            <w:r>
              <w:tab/>
              <w:t>meni, da bo uspeh strategije za boj proti revščini odvisen tudi od ustreznega usklajevanja med različnimi ravnmi odločanja in ukrepanja;</w:t>
            </w:r>
          </w:p>
        </w:tc>
      </w:tr>
    </w:tbl>
    <w:p w14:paraId="1737BD9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070B70C" w14:textId="77777777" w:rsidR="004633CB" w:rsidRPr="0092229A" w:rsidRDefault="009E2B7D" w:rsidP="004633CB">
      <w:r w:rsidRPr="0089153A">
        <w:rPr>
          <w:rStyle w:val="HideTWBExt"/>
        </w:rPr>
        <w:t>&lt;/Amend&gt;</w:t>
      </w:r>
    </w:p>
    <w:p w14:paraId="0F2B30D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437</w:t>
      </w:r>
      <w:r w:rsidRPr="0089153A">
        <w:rPr>
          <w:rStyle w:val="HideTWBExt"/>
          <w:b w:val="0"/>
        </w:rPr>
        <w:t>&lt;/NumAm&gt;</w:t>
      </w:r>
    </w:p>
    <w:p w14:paraId="06FE382D" w14:textId="77777777" w:rsidR="004633CB" w:rsidRPr="0092229A" w:rsidRDefault="009E2B7D" w:rsidP="004633CB">
      <w:pPr>
        <w:pStyle w:val="NormalBold"/>
      </w:pPr>
      <w:r w:rsidRPr="0089153A">
        <w:rPr>
          <w:rStyle w:val="HideTWBExt"/>
          <w:b w:val="0"/>
        </w:rPr>
        <w:t>&lt;RepeatBlock-By&gt;&lt;Members&gt;</w:t>
      </w:r>
      <w:r>
        <w:t>Juan Carlos Girauta Vidal, Séverine Werbrouck, Nikola Bartůšek, Pál Szekeres, Rachel Blom</w:t>
      </w:r>
      <w:r w:rsidRPr="0089153A">
        <w:rPr>
          <w:rStyle w:val="HideTWBExt"/>
          <w:b w:val="0"/>
        </w:rPr>
        <w:t>&lt;/Members&gt;</w:t>
      </w:r>
    </w:p>
    <w:p w14:paraId="61BDB810" w14:textId="77777777" w:rsidR="004633CB" w:rsidRPr="0092229A" w:rsidRDefault="009E2B7D" w:rsidP="004633CB">
      <w:r w:rsidRPr="0089153A">
        <w:rPr>
          <w:rStyle w:val="HideTWBExt"/>
        </w:rPr>
        <w:t>&lt;/RepeatBlock-By&gt;</w:t>
      </w:r>
    </w:p>
    <w:p w14:paraId="464B33F9"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E15C274" w14:textId="77777777" w:rsidR="004633CB" w:rsidRPr="0092229A" w:rsidRDefault="009E2B7D" w:rsidP="004633CB">
      <w:pPr>
        <w:pStyle w:val="NormalBold"/>
      </w:pPr>
      <w:r w:rsidRPr="0089153A">
        <w:rPr>
          <w:rStyle w:val="HideTWBExt"/>
          <w:b w:val="0"/>
        </w:rPr>
        <w:t>&lt;Article&gt;</w:t>
      </w:r>
      <w:r>
        <w:t>Odstavek 19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1729683" w14:textId="77777777" w:rsidTr="00681C5F">
        <w:trPr>
          <w:jc w:val="center"/>
        </w:trPr>
        <w:tc>
          <w:tcPr>
            <w:tcW w:w="9752" w:type="dxa"/>
            <w:gridSpan w:val="2"/>
          </w:tcPr>
          <w:p w14:paraId="33D1C4AB" w14:textId="77777777" w:rsidR="004633CB" w:rsidRPr="0092229A" w:rsidRDefault="004633CB" w:rsidP="00681C5F">
            <w:pPr>
              <w:keepNext/>
            </w:pPr>
          </w:p>
        </w:tc>
      </w:tr>
      <w:tr w:rsidR="00E7711B" w14:paraId="26C6C1F1" w14:textId="77777777" w:rsidTr="00681C5F">
        <w:trPr>
          <w:jc w:val="center"/>
        </w:trPr>
        <w:tc>
          <w:tcPr>
            <w:tcW w:w="4876" w:type="dxa"/>
            <w:hideMark/>
          </w:tcPr>
          <w:p w14:paraId="7404D084" w14:textId="77777777" w:rsidR="004633CB" w:rsidRPr="0092229A" w:rsidRDefault="009E2B7D" w:rsidP="00681C5F">
            <w:pPr>
              <w:pStyle w:val="ColumnHeading"/>
              <w:keepNext/>
            </w:pPr>
            <w:r>
              <w:t>Predlog resolucije</w:t>
            </w:r>
          </w:p>
        </w:tc>
        <w:tc>
          <w:tcPr>
            <w:tcW w:w="4876" w:type="dxa"/>
            <w:hideMark/>
          </w:tcPr>
          <w:p w14:paraId="77C0493E" w14:textId="77777777" w:rsidR="004633CB" w:rsidRPr="0092229A" w:rsidRDefault="009E2B7D" w:rsidP="00681C5F">
            <w:pPr>
              <w:pStyle w:val="ColumnHeading"/>
              <w:keepNext/>
            </w:pPr>
            <w:r>
              <w:t>Predlog spremembe</w:t>
            </w:r>
          </w:p>
        </w:tc>
      </w:tr>
      <w:tr w:rsidR="00E7711B" w14:paraId="68135ED0" w14:textId="77777777" w:rsidTr="00681C5F">
        <w:trPr>
          <w:jc w:val="center"/>
        </w:trPr>
        <w:tc>
          <w:tcPr>
            <w:tcW w:w="4876" w:type="dxa"/>
          </w:tcPr>
          <w:p w14:paraId="320AFC1D" w14:textId="77777777" w:rsidR="004633CB" w:rsidRPr="0092229A" w:rsidRDefault="004633CB" w:rsidP="00681C5F">
            <w:pPr>
              <w:pStyle w:val="Normal6"/>
            </w:pPr>
          </w:p>
        </w:tc>
        <w:tc>
          <w:tcPr>
            <w:tcW w:w="4876" w:type="dxa"/>
            <w:hideMark/>
          </w:tcPr>
          <w:p w14:paraId="6A76BBE6" w14:textId="77777777" w:rsidR="004633CB" w:rsidRPr="0092229A" w:rsidRDefault="009E2B7D" w:rsidP="00681C5F">
            <w:pPr>
              <w:pStyle w:val="Normal6"/>
              <w:rPr>
                <w:szCs w:val="24"/>
              </w:rPr>
            </w:pPr>
            <w:r>
              <w:rPr>
                <w:b/>
                <w:i/>
              </w:rPr>
              <w:t>19a.</w:t>
            </w:r>
            <w:r>
              <w:rPr>
                <w:b/>
                <w:i/>
              </w:rPr>
              <w:tab/>
              <w:t>priporoča Evropski komisiji in državam članicam, naj spodbujajo in financirajo poklicno usposabljanje kot učinkovito sredstvo za boj proti revščini;</w:t>
            </w:r>
          </w:p>
        </w:tc>
      </w:tr>
    </w:tbl>
    <w:p w14:paraId="4A293FD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B839CC9" w14:textId="77777777" w:rsidR="004633CB" w:rsidRPr="0092229A" w:rsidRDefault="009E2B7D" w:rsidP="004633CB">
      <w:r w:rsidRPr="0089153A">
        <w:rPr>
          <w:rStyle w:val="HideTWBExt"/>
        </w:rPr>
        <w:t>&lt;/Amend&gt;</w:t>
      </w:r>
    </w:p>
    <w:p w14:paraId="732297E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438</w:t>
      </w:r>
      <w:r w:rsidRPr="0089153A">
        <w:rPr>
          <w:rStyle w:val="HideTWBExt"/>
          <w:b w:val="0"/>
        </w:rPr>
        <w:t>&lt;/NumAm&gt;</w:t>
      </w:r>
    </w:p>
    <w:p w14:paraId="112A13F8" w14:textId="77777777" w:rsidR="004633CB" w:rsidRPr="0092229A" w:rsidRDefault="009E2B7D" w:rsidP="004633CB">
      <w:pPr>
        <w:pStyle w:val="NormalBold"/>
      </w:pPr>
      <w:r w:rsidRPr="0089153A">
        <w:rPr>
          <w:rStyle w:val="HideTWBExt"/>
          <w:b w:val="0"/>
        </w:rPr>
        <w:t>&lt;RepeatBlock-By&gt;&lt;Members&gt;</w:t>
      </w:r>
      <w:r>
        <w:t>Juan Carlos Girauta Vidal, Séverine Werbrouck, Nikola Bartůšek</w:t>
      </w:r>
      <w:r w:rsidRPr="0089153A">
        <w:rPr>
          <w:rStyle w:val="HideTWBExt"/>
          <w:b w:val="0"/>
        </w:rPr>
        <w:t>&lt;/Members&gt;</w:t>
      </w:r>
    </w:p>
    <w:p w14:paraId="164CDA9A" w14:textId="77777777" w:rsidR="004633CB" w:rsidRPr="0092229A" w:rsidRDefault="009E2B7D" w:rsidP="004633CB">
      <w:r w:rsidRPr="0089153A">
        <w:rPr>
          <w:rStyle w:val="HideTWBExt"/>
        </w:rPr>
        <w:t>&lt;/RepeatBlock-By&gt;</w:t>
      </w:r>
    </w:p>
    <w:p w14:paraId="1D6B00B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D06495D" w14:textId="77777777" w:rsidR="004633CB" w:rsidRPr="0092229A" w:rsidRDefault="009E2B7D" w:rsidP="004633CB">
      <w:pPr>
        <w:pStyle w:val="NormalBold"/>
      </w:pPr>
      <w:r w:rsidRPr="0089153A">
        <w:rPr>
          <w:rStyle w:val="HideTWBExt"/>
          <w:b w:val="0"/>
        </w:rPr>
        <w:t>&lt;Article&gt;</w:t>
      </w:r>
      <w:r>
        <w:t>Odstavek 19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00EDE60" w14:textId="77777777" w:rsidTr="00681C5F">
        <w:trPr>
          <w:jc w:val="center"/>
        </w:trPr>
        <w:tc>
          <w:tcPr>
            <w:tcW w:w="9752" w:type="dxa"/>
            <w:gridSpan w:val="2"/>
          </w:tcPr>
          <w:p w14:paraId="65393E10" w14:textId="77777777" w:rsidR="004633CB" w:rsidRPr="0092229A" w:rsidRDefault="004633CB" w:rsidP="00681C5F">
            <w:pPr>
              <w:keepNext/>
            </w:pPr>
          </w:p>
        </w:tc>
      </w:tr>
      <w:tr w:rsidR="00E7711B" w14:paraId="3DE5F2C6" w14:textId="77777777" w:rsidTr="00681C5F">
        <w:trPr>
          <w:jc w:val="center"/>
        </w:trPr>
        <w:tc>
          <w:tcPr>
            <w:tcW w:w="4876" w:type="dxa"/>
            <w:hideMark/>
          </w:tcPr>
          <w:p w14:paraId="3575FEAA" w14:textId="77777777" w:rsidR="004633CB" w:rsidRPr="0092229A" w:rsidRDefault="009E2B7D" w:rsidP="00681C5F">
            <w:pPr>
              <w:pStyle w:val="ColumnHeading"/>
              <w:keepNext/>
            </w:pPr>
            <w:r>
              <w:t>Predlog resolucije</w:t>
            </w:r>
          </w:p>
        </w:tc>
        <w:tc>
          <w:tcPr>
            <w:tcW w:w="4876" w:type="dxa"/>
            <w:hideMark/>
          </w:tcPr>
          <w:p w14:paraId="0AB787EB" w14:textId="77777777" w:rsidR="004633CB" w:rsidRPr="0092229A" w:rsidRDefault="009E2B7D" w:rsidP="00681C5F">
            <w:pPr>
              <w:pStyle w:val="ColumnHeading"/>
              <w:keepNext/>
            </w:pPr>
            <w:r>
              <w:t>Predlog spremembe</w:t>
            </w:r>
          </w:p>
        </w:tc>
      </w:tr>
      <w:tr w:rsidR="00E7711B" w14:paraId="7A5EB886" w14:textId="77777777" w:rsidTr="00681C5F">
        <w:trPr>
          <w:jc w:val="center"/>
        </w:trPr>
        <w:tc>
          <w:tcPr>
            <w:tcW w:w="4876" w:type="dxa"/>
          </w:tcPr>
          <w:p w14:paraId="399F7CCF" w14:textId="77777777" w:rsidR="004633CB" w:rsidRPr="0092229A" w:rsidRDefault="004633CB" w:rsidP="00681C5F">
            <w:pPr>
              <w:pStyle w:val="Normal6"/>
            </w:pPr>
          </w:p>
        </w:tc>
        <w:tc>
          <w:tcPr>
            <w:tcW w:w="4876" w:type="dxa"/>
            <w:hideMark/>
          </w:tcPr>
          <w:p w14:paraId="3683D3BD" w14:textId="77777777" w:rsidR="004633CB" w:rsidRPr="0092229A" w:rsidRDefault="009E2B7D" w:rsidP="00681C5F">
            <w:pPr>
              <w:pStyle w:val="Normal6"/>
              <w:rPr>
                <w:szCs w:val="24"/>
              </w:rPr>
            </w:pPr>
            <w:r>
              <w:rPr>
                <w:b/>
                <w:i/>
              </w:rPr>
              <w:t>19b.</w:t>
            </w:r>
            <w:r>
              <w:rPr>
                <w:b/>
                <w:i/>
              </w:rPr>
              <w:tab/>
              <w:t>priporoča Komisiji in državam članicam, naj zaščitijo in spodbujajo tradicionalna delovna mesta za boj proti revščini tistih, ki so na takšnih delovnih mestih zaposleni;</w:t>
            </w:r>
          </w:p>
        </w:tc>
      </w:tr>
    </w:tbl>
    <w:p w14:paraId="1ED9D5B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5E933E3" w14:textId="77777777" w:rsidR="004633CB" w:rsidRPr="0092229A" w:rsidRDefault="009E2B7D" w:rsidP="004633CB">
      <w:r w:rsidRPr="0089153A">
        <w:rPr>
          <w:rStyle w:val="HideTWBExt"/>
        </w:rPr>
        <w:t>&lt;/Amend&gt;</w:t>
      </w:r>
    </w:p>
    <w:p w14:paraId="7E7853D8"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439</w:t>
      </w:r>
      <w:r w:rsidRPr="0089153A">
        <w:rPr>
          <w:rStyle w:val="HideTWBExt"/>
          <w:b w:val="0"/>
        </w:rPr>
        <w:t>&lt;/NumAm&gt;</w:t>
      </w:r>
    </w:p>
    <w:p w14:paraId="69357123" w14:textId="77777777" w:rsidR="004633CB" w:rsidRPr="0092229A" w:rsidRDefault="009E2B7D" w:rsidP="004633CB">
      <w:pPr>
        <w:pStyle w:val="NormalBold"/>
      </w:pPr>
      <w:r w:rsidRPr="0089153A">
        <w:rPr>
          <w:rStyle w:val="HideTWBExt"/>
          <w:b w:val="0"/>
        </w:rPr>
        <w:t>&lt;RepeatBlock-By&gt;&lt;Members&gt;</w:t>
      </w:r>
      <w:r>
        <w:t>Juan Carlos Girauta Vidal, Séverine Werbrouck, Nikola Bartůšek, Rachel Blom</w:t>
      </w:r>
      <w:r w:rsidRPr="0089153A">
        <w:rPr>
          <w:rStyle w:val="HideTWBExt"/>
          <w:b w:val="0"/>
        </w:rPr>
        <w:t>&lt;/Members&gt;</w:t>
      </w:r>
    </w:p>
    <w:p w14:paraId="42424CAB" w14:textId="77777777" w:rsidR="004633CB" w:rsidRPr="0092229A" w:rsidRDefault="009E2B7D" w:rsidP="004633CB">
      <w:r w:rsidRPr="0089153A">
        <w:rPr>
          <w:rStyle w:val="HideTWBExt"/>
        </w:rPr>
        <w:t>&lt;/RepeatBlock-By&gt;</w:t>
      </w:r>
    </w:p>
    <w:p w14:paraId="048406C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803CA4B" w14:textId="77777777" w:rsidR="004633CB" w:rsidRPr="0092229A" w:rsidRDefault="009E2B7D" w:rsidP="004633CB">
      <w:pPr>
        <w:pStyle w:val="NormalBold"/>
      </w:pPr>
      <w:r w:rsidRPr="0089153A">
        <w:rPr>
          <w:rStyle w:val="HideTWBExt"/>
          <w:b w:val="0"/>
        </w:rPr>
        <w:t>&lt;Article&gt;</w:t>
      </w:r>
      <w:r>
        <w:t>Odstavek 19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228403F" w14:textId="77777777" w:rsidTr="00681C5F">
        <w:trPr>
          <w:jc w:val="center"/>
        </w:trPr>
        <w:tc>
          <w:tcPr>
            <w:tcW w:w="9752" w:type="dxa"/>
            <w:gridSpan w:val="2"/>
          </w:tcPr>
          <w:p w14:paraId="24747138" w14:textId="77777777" w:rsidR="004633CB" w:rsidRPr="0092229A" w:rsidRDefault="004633CB" w:rsidP="00681C5F">
            <w:pPr>
              <w:keepNext/>
            </w:pPr>
          </w:p>
        </w:tc>
      </w:tr>
      <w:tr w:rsidR="00E7711B" w14:paraId="45EAADFD" w14:textId="77777777" w:rsidTr="00681C5F">
        <w:trPr>
          <w:jc w:val="center"/>
        </w:trPr>
        <w:tc>
          <w:tcPr>
            <w:tcW w:w="4876" w:type="dxa"/>
            <w:hideMark/>
          </w:tcPr>
          <w:p w14:paraId="7D356EA0" w14:textId="77777777" w:rsidR="004633CB" w:rsidRPr="0092229A" w:rsidRDefault="009E2B7D" w:rsidP="00681C5F">
            <w:pPr>
              <w:pStyle w:val="ColumnHeading"/>
              <w:keepNext/>
            </w:pPr>
            <w:r>
              <w:t>Predlog resolucije</w:t>
            </w:r>
          </w:p>
        </w:tc>
        <w:tc>
          <w:tcPr>
            <w:tcW w:w="4876" w:type="dxa"/>
            <w:hideMark/>
          </w:tcPr>
          <w:p w14:paraId="05E1E3BE" w14:textId="77777777" w:rsidR="004633CB" w:rsidRPr="0092229A" w:rsidRDefault="009E2B7D" w:rsidP="00681C5F">
            <w:pPr>
              <w:pStyle w:val="ColumnHeading"/>
              <w:keepNext/>
            </w:pPr>
            <w:r>
              <w:t>Predlog spremembe</w:t>
            </w:r>
          </w:p>
        </w:tc>
      </w:tr>
      <w:tr w:rsidR="00E7711B" w14:paraId="13BA497E" w14:textId="77777777" w:rsidTr="00681C5F">
        <w:trPr>
          <w:jc w:val="center"/>
        </w:trPr>
        <w:tc>
          <w:tcPr>
            <w:tcW w:w="4876" w:type="dxa"/>
          </w:tcPr>
          <w:p w14:paraId="5721A511" w14:textId="77777777" w:rsidR="004633CB" w:rsidRPr="0092229A" w:rsidRDefault="004633CB" w:rsidP="00681C5F">
            <w:pPr>
              <w:pStyle w:val="Normal6"/>
            </w:pPr>
          </w:p>
        </w:tc>
        <w:tc>
          <w:tcPr>
            <w:tcW w:w="4876" w:type="dxa"/>
            <w:hideMark/>
          </w:tcPr>
          <w:p w14:paraId="40C65511" w14:textId="77777777" w:rsidR="004633CB" w:rsidRPr="0092229A" w:rsidRDefault="009E2B7D" w:rsidP="00681C5F">
            <w:pPr>
              <w:pStyle w:val="Normal6"/>
              <w:rPr>
                <w:szCs w:val="24"/>
              </w:rPr>
            </w:pPr>
            <w:r>
              <w:rPr>
                <w:b/>
                <w:i/>
              </w:rPr>
              <w:t>19c.</w:t>
            </w:r>
            <w:r>
              <w:rPr>
                <w:b/>
                <w:i/>
              </w:rPr>
              <w:tab/>
              <w:t>poziva Evropsko komisijo, naj spremlja stopnjo revščine v različnih državah članicah in zagotovi, da bodo statistični podatki realistični;</w:t>
            </w:r>
          </w:p>
        </w:tc>
      </w:tr>
    </w:tbl>
    <w:p w14:paraId="6CA211D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093E969" w14:textId="77777777" w:rsidR="004633CB" w:rsidRPr="0092229A" w:rsidRDefault="009E2B7D" w:rsidP="004633CB">
      <w:r w:rsidRPr="0089153A">
        <w:rPr>
          <w:rStyle w:val="HideTWBExt"/>
        </w:rPr>
        <w:t>&lt;/Amend&gt;</w:t>
      </w:r>
    </w:p>
    <w:p w14:paraId="656E158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440</w:t>
      </w:r>
      <w:r w:rsidRPr="0089153A">
        <w:rPr>
          <w:rStyle w:val="HideTWBExt"/>
          <w:b w:val="0"/>
        </w:rPr>
        <w:t>&lt;/NumAm&gt;</w:t>
      </w:r>
    </w:p>
    <w:p w14:paraId="4B3C67E2" w14:textId="77777777" w:rsidR="004633CB" w:rsidRPr="0092229A" w:rsidRDefault="009E2B7D" w:rsidP="004633CB">
      <w:pPr>
        <w:pStyle w:val="NormalBold"/>
      </w:pPr>
      <w:r w:rsidRPr="0089153A">
        <w:rPr>
          <w:rStyle w:val="HideTWBExt"/>
          <w:b w:val="0"/>
        </w:rPr>
        <w:t>&lt;RepeatBlock-By&gt;&lt;Members&gt;</w:t>
      </w:r>
      <w:r>
        <w:t>Juan Carlos Girauta Vidal, Séverine Werbrouck, Rachel Blom</w:t>
      </w:r>
      <w:r w:rsidRPr="0089153A">
        <w:rPr>
          <w:rStyle w:val="HideTWBExt"/>
          <w:b w:val="0"/>
        </w:rPr>
        <w:t>&lt;/Members&gt;</w:t>
      </w:r>
    </w:p>
    <w:p w14:paraId="676A1766" w14:textId="77777777" w:rsidR="004633CB" w:rsidRPr="0092229A" w:rsidRDefault="009E2B7D" w:rsidP="004633CB">
      <w:r w:rsidRPr="0089153A">
        <w:rPr>
          <w:rStyle w:val="HideTWBExt"/>
        </w:rPr>
        <w:t>&lt;/RepeatBlock-By&gt;</w:t>
      </w:r>
    </w:p>
    <w:p w14:paraId="6C109D2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46935EF" w14:textId="77777777" w:rsidR="004633CB" w:rsidRPr="0092229A" w:rsidRDefault="009E2B7D" w:rsidP="004633CB">
      <w:pPr>
        <w:pStyle w:val="NormalBold"/>
      </w:pPr>
      <w:r w:rsidRPr="0089153A">
        <w:rPr>
          <w:rStyle w:val="HideTWBExt"/>
          <w:b w:val="0"/>
        </w:rPr>
        <w:t>&lt;Article&gt;</w:t>
      </w:r>
      <w:r>
        <w:t>Odstavek 20</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3EB1D80" w14:textId="77777777" w:rsidTr="00681C5F">
        <w:trPr>
          <w:jc w:val="center"/>
        </w:trPr>
        <w:tc>
          <w:tcPr>
            <w:tcW w:w="9752" w:type="dxa"/>
            <w:gridSpan w:val="2"/>
          </w:tcPr>
          <w:p w14:paraId="6346F327" w14:textId="77777777" w:rsidR="004633CB" w:rsidRPr="0092229A" w:rsidRDefault="004633CB" w:rsidP="00681C5F">
            <w:pPr>
              <w:keepNext/>
            </w:pPr>
          </w:p>
        </w:tc>
      </w:tr>
      <w:tr w:rsidR="00E7711B" w14:paraId="07203B64" w14:textId="77777777" w:rsidTr="00681C5F">
        <w:trPr>
          <w:jc w:val="center"/>
        </w:trPr>
        <w:tc>
          <w:tcPr>
            <w:tcW w:w="4876" w:type="dxa"/>
            <w:hideMark/>
          </w:tcPr>
          <w:p w14:paraId="5DD7746A" w14:textId="77777777" w:rsidR="004633CB" w:rsidRPr="0092229A" w:rsidRDefault="009E2B7D" w:rsidP="00681C5F">
            <w:pPr>
              <w:pStyle w:val="ColumnHeading"/>
              <w:keepNext/>
            </w:pPr>
            <w:r>
              <w:t>Predlog resolucije</w:t>
            </w:r>
          </w:p>
        </w:tc>
        <w:tc>
          <w:tcPr>
            <w:tcW w:w="4876" w:type="dxa"/>
            <w:hideMark/>
          </w:tcPr>
          <w:p w14:paraId="2D99FA33" w14:textId="77777777" w:rsidR="004633CB" w:rsidRPr="0092229A" w:rsidRDefault="009E2B7D" w:rsidP="00681C5F">
            <w:pPr>
              <w:pStyle w:val="ColumnHeading"/>
              <w:keepNext/>
            </w:pPr>
            <w:r>
              <w:t>Predlog spremembe</w:t>
            </w:r>
          </w:p>
        </w:tc>
      </w:tr>
      <w:tr w:rsidR="00E7711B" w14:paraId="429A84BD" w14:textId="77777777" w:rsidTr="00681C5F">
        <w:trPr>
          <w:jc w:val="center"/>
        </w:trPr>
        <w:tc>
          <w:tcPr>
            <w:tcW w:w="4876" w:type="dxa"/>
            <w:hideMark/>
          </w:tcPr>
          <w:p w14:paraId="7A931C07" w14:textId="77777777" w:rsidR="004633CB" w:rsidRPr="0092229A" w:rsidRDefault="009E2B7D" w:rsidP="00681C5F">
            <w:pPr>
              <w:pStyle w:val="Normal6"/>
            </w:pPr>
            <w:r>
              <w:rPr>
                <w:b/>
                <w:i/>
              </w:rPr>
              <w:t>20.</w:t>
            </w:r>
            <w:r>
              <w:rPr>
                <w:b/>
                <w:i/>
              </w:rPr>
              <w:tab/>
              <w:t>poziva Komisijo, naj v strategijo vključi horizontalno načelo upoštevanja učinkov sektorskih politik na revščino, vključno z obvezno predhodno analizo učinka;</w:t>
            </w:r>
          </w:p>
        </w:tc>
        <w:tc>
          <w:tcPr>
            <w:tcW w:w="4876" w:type="dxa"/>
            <w:hideMark/>
          </w:tcPr>
          <w:p w14:paraId="78A73B4A" w14:textId="77777777" w:rsidR="004633CB" w:rsidRPr="0092229A" w:rsidRDefault="009E2B7D" w:rsidP="00681C5F">
            <w:pPr>
              <w:pStyle w:val="Normal6"/>
              <w:rPr>
                <w:szCs w:val="24"/>
              </w:rPr>
            </w:pPr>
            <w:r>
              <w:rPr>
                <w:b/>
                <w:i/>
              </w:rPr>
              <w:t>črtano</w:t>
            </w:r>
          </w:p>
        </w:tc>
      </w:tr>
    </w:tbl>
    <w:p w14:paraId="3CE30E1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D9F7FFC" w14:textId="77777777" w:rsidR="004633CB" w:rsidRPr="0092229A" w:rsidRDefault="009E2B7D" w:rsidP="004633CB">
      <w:r w:rsidRPr="0089153A">
        <w:rPr>
          <w:rStyle w:val="HideTWBExt"/>
        </w:rPr>
        <w:t>&lt;/Amend&gt;</w:t>
      </w:r>
    </w:p>
    <w:p w14:paraId="1AFDD04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441</w:t>
      </w:r>
      <w:r w:rsidRPr="0089153A">
        <w:rPr>
          <w:rStyle w:val="HideTWBExt"/>
          <w:b w:val="0"/>
        </w:rPr>
        <w:t>&lt;/NumAm&gt;</w:t>
      </w:r>
    </w:p>
    <w:p w14:paraId="162BCC4C"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9153A">
        <w:rPr>
          <w:rStyle w:val="HideTWBExt"/>
          <w:b w:val="0"/>
        </w:rPr>
        <w:t>&lt;/Members&gt;</w:t>
      </w:r>
    </w:p>
    <w:p w14:paraId="2949424C" w14:textId="77777777" w:rsidR="004633CB" w:rsidRPr="0092229A" w:rsidRDefault="009E2B7D" w:rsidP="004633CB">
      <w:r w:rsidRPr="0089153A">
        <w:rPr>
          <w:rStyle w:val="HideTWBExt"/>
        </w:rPr>
        <w:t>&lt;/RepeatBlock-By&gt;</w:t>
      </w:r>
    </w:p>
    <w:p w14:paraId="7A812A6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844DEF4" w14:textId="77777777" w:rsidR="004633CB" w:rsidRPr="0092229A" w:rsidRDefault="009E2B7D" w:rsidP="004633CB">
      <w:pPr>
        <w:pStyle w:val="NormalBold"/>
      </w:pPr>
      <w:r w:rsidRPr="0089153A">
        <w:rPr>
          <w:rStyle w:val="HideTWBExt"/>
          <w:b w:val="0"/>
        </w:rPr>
        <w:t>&lt;Article&gt;</w:t>
      </w:r>
      <w:r>
        <w:t>Odstavek 20</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7EFA592" w14:textId="77777777" w:rsidTr="00681C5F">
        <w:trPr>
          <w:jc w:val="center"/>
        </w:trPr>
        <w:tc>
          <w:tcPr>
            <w:tcW w:w="9752" w:type="dxa"/>
            <w:gridSpan w:val="2"/>
          </w:tcPr>
          <w:p w14:paraId="152A0432" w14:textId="77777777" w:rsidR="004633CB" w:rsidRPr="0092229A" w:rsidRDefault="004633CB" w:rsidP="00681C5F">
            <w:pPr>
              <w:keepNext/>
            </w:pPr>
          </w:p>
        </w:tc>
      </w:tr>
      <w:tr w:rsidR="00E7711B" w14:paraId="6A234799" w14:textId="77777777" w:rsidTr="00681C5F">
        <w:trPr>
          <w:jc w:val="center"/>
        </w:trPr>
        <w:tc>
          <w:tcPr>
            <w:tcW w:w="4876" w:type="dxa"/>
            <w:hideMark/>
          </w:tcPr>
          <w:p w14:paraId="0FAF7662" w14:textId="77777777" w:rsidR="004633CB" w:rsidRPr="0092229A" w:rsidRDefault="009E2B7D" w:rsidP="00681C5F">
            <w:pPr>
              <w:pStyle w:val="ColumnHeading"/>
              <w:keepNext/>
            </w:pPr>
            <w:r>
              <w:t>Predlog resolucije</w:t>
            </w:r>
          </w:p>
        </w:tc>
        <w:tc>
          <w:tcPr>
            <w:tcW w:w="4876" w:type="dxa"/>
            <w:hideMark/>
          </w:tcPr>
          <w:p w14:paraId="595D44BF" w14:textId="77777777" w:rsidR="004633CB" w:rsidRPr="0092229A" w:rsidRDefault="009E2B7D" w:rsidP="00681C5F">
            <w:pPr>
              <w:pStyle w:val="ColumnHeading"/>
              <w:keepNext/>
            </w:pPr>
            <w:r>
              <w:t>Predlog spremembe</w:t>
            </w:r>
          </w:p>
        </w:tc>
      </w:tr>
      <w:tr w:rsidR="00E7711B" w14:paraId="6BEEB51B" w14:textId="77777777" w:rsidTr="00681C5F">
        <w:trPr>
          <w:jc w:val="center"/>
        </w:trPr>
        <w:tc>
          <w:tcPr>
            <w:tcW w:w="4876" w:type="dxa"/>
            <w:hideMark/>
          </w:tcPr>
          <w:p w14:paraId="667EAE38" w14:textId="77777777" w:rsidR="004633CB" w:rsidRPr="0092229A" w:rsidRDefault="009E2B7D" w:rsidP="00681C5F">
            <w:pPr>
              <w:pStyle w:val="Normal6"/>
            </w:pPr>
            <w:r>
              <w:t>20.</w:t>
            </w:r>
            <w:r>
              <w:tab/>
              <w:t>poziva Komisijo, naj v strategijo vključi horizontalno načelo</w:t>
            </w:r>
            <w:r>
              <w:rPr>
                <w:b/>
                <w:i/>
              </w:rPr>
              <w:t xml:space="preserve"> upoštevanja učinkov</w:t>
            </w:r>
            <w:r>
              <w:t xml:space="preserve"> sektorskih </w:t>
            </w:r>
            <w:r>
              <w:rPr>
                <w:b/>
                <w:i/>
              </w:rPr>
              <w:t>politik</w:t>
            </w:r>
            <w:r>
              <w:t xml:space="preserve"> na revščino, </w:t>
            </w:r>
            <w:r>
              <w:rPr>
                <w:b/>
                <w:i/>
              </w:rPr>
              <w:t>vključno z obvezno predhodno analizo</w:t>
            </w:r>
            <w:r>
              <w:t xml:space="preserve"> učinka;</w:t>
            </w:r>
          </w:p>
        </w:tc>
        <w:tc>
          <w:tcPr>
            <w:tcW w:w="4876" w:type="dxa"/>
            <w:hideMark/>
          </w:tcPr>
          <w:p w14:paraId="24EE7AEE" w14:textId="77777777" w:rsidR="004633CB" w:rsidRPr="0092229A" w:rsidRDefault="009E2B7D" w:rsidP="00681C5F">
            <w:pPr>
              <w:pStyle w:val="Normal6"/>
              <w:rPr>
                <w:szCs w:val="24"/>
              </w:rPr>
            </w:pPr>
            <w:r>
              <w:t>20.</w:t>
            </w:r>
            <w:r>
              <w:tab/>
              <w:t>poziva Komisijo, naj v strategijo vključi horizontalno načelo</w:t>
            </w:r>
            <w:r>
              <w:rPr>
                <w:b/>
                <w:i/>
              </w:rPr>
              <w:t>, v skladu s katerim bo treba pri vseh ustreznih</w:t>
            </w:r>
            <w:r>
              <w:t xml:space="preserve"> sektorskih </w:t>
            </w:r>
            <w:r>
              <w:rPr>
                <w:b/>
                <w:i/>
              </w:rPr>
              <w:t>politikah EU izvesti predhodno oceno učinka</w:t>
            </w:r>
            <w:r>
              <w:t xml:space="preserve"> na revščino</w:t>
            </w:r>
            <w:r>
              <w:rPr>
                <w:b/>
                <w:i/>
              </w:rPr>
              <w:t xml:space="preserve"> in neenakost</w:t>
            </w:r>
            <w:r>
              <w:t xml:space="preserve">, </w:t>
            </w:r>
            <w:r>
              <w:rPr>
                <w:b/>
                <w:i/>
              </w:rPr>
              <w:t>tudi s sistematično uporabo ocen učinka na enakost in človekove pravice in ocen distribucijskega</w:t>
            </w:r>
            <w:r>
              <w:t xml:space="preserve"> učinka</w:t>
            </w:r>
            <w:r>
              <w:rPr>
                <w:b/>
                <w:i/>
                <w:vertAlign w:val="superscript"/>
              </w:rPr>
              <w:t>1a</w:t>
            </w:r>
            <w:r>
              <w:rPr>
                <w:b/>
                <w:i/>
              </w:rPr>
              <w:t>, s posebnim poudarkom na učinkih na tiste, ki jim najbolj grozita socialna izključenost in skrajna revščina</w:t>
            </w:r>
            <w:r>
              <w:t>;</w:t>
            </w:r>
          </w:p>
        </w:tc>
      </w:tr>
      <w:tr w:rsidR="00E7711B" w14:paraId="11AEA927" w14:textId="77777777" w:rsidTr="00681C5F">
        <w:trPr>
          <w:jc w:val="center"/>
        </w:trPr>
        <w:tc>
          <w:tcPr>
            <w:tcW w:w="4876" w:type="dxa"/>
          </w:tcPr>
          <w:p w14:paraId="3FA6B2F0" w14:textId="77777777" w:rsidR="004633CB" w:rsidRPr="0092229A" w:rsidRDefault="004633CB" w:rsidP="00681C5F">
            <w:pPr>
              <w:pStyle w:val="Normal6"/>
            </w:pPr>
          </w:p>
        </w:tc>
        <w:tc>
          <w:tcPr>
            <w:tcW w:w="4876" w:type="dxa"/>
            <w:hideMark/>
          </w:tcPr>
          <w:p w14:paraId="792B6AD7" w14:textId="77777777" w:rsidR="004633CB" w:rsidRPr="0092229A" w:rsidRDefault="009E2B7D" w:rsidP="00681C5F">
            <w:pPr>
              <w:pStyle w:val="Normal6"/>
              <w:rPr>
                <w:szCs w:val="24"/>
              </w:rPr>
            </w:pPr>
            <w:r>
              <w:t>__________________</w:t>
            </w:r>
          </w:p>
        </w:tc>
      </w:tr>
      <w:tr w:rsidR="00E7711B" w14:paraId="5C8AACA4" w14:textId="77777777" w:rsidTr="00681C5F">
        <w:trPr>
          <w:jc w:val="center"/>
        </w:trPr>
        <w:tc>
          <w:tcPr>
            <w:tcW w:w="4876" w:type="dxa"/>
          </w:tcPr>
          <w:p w14:paraId="749BF822" w14:textId="77777777" w:rsidR="004633CB" w:rsidRPr="0092229A" w:rsidRDefault="004633CB" w:rsidP="00681C5F">
            <w:pPr>
              <w:pStyle w:val="Normal6"/>
            </w:pPr>
          </w:p>
        </w:tc>
        <w:tc>
          <w:tcPr>
            <w:tcW w:w="4876" w:type="dxa"/>
            <w:hideMark/>
          </w:tcPr>
          <w:p w14:paraId="1E8B2EAF" w14:textId="77777777" w:rsidR="004633CB" w:rsidRPr="0092229A" w:rsidRDefault="009E2B7D" w:rsidP="00681C5F">
            <w:pPr>
              <w:pStyle w:val="Normal6"/>
              <w:rPr>
                <w:szCs w:val="24"/>
              </w:rPr>
            </w:pPr>
            <w:r>
              <w:rPr>
                <w:b/>
                <w:i/>
                <w:vertAlign w:val="superscript"/>
              </w:rPr>
              <w:t>1a</w:t>
            </w:r>
            <w:r>
              <w:rPr>
                <w:b/>
                <w:i/>
              </w:rPr>
              <w:t xml:space="preserve"> COM/2022/0494</w:t>
            </w:r>
          </w:p>
        </w:tc>
      </w:tr>
    </w:tbl>
    <w:p w14:paraId="4F0DEAD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3F71D15" w14:textId="77777777" w:rsidR="004633CB" w:rsidRPr="0092229A" w:rsidRDefault="009E2B7D" w:rsidP="004633CB">
      <w:r w:rsidRPr="0089153A">
        <w:rPr>
          <w:rStyle w:val="HideTWBExt"/>
        </w:rPr>
        <w:t>&lt;/Amend&gt;</w:t>
      </w:r>
    </w:p>
    <w:p w14:paraId="1A23ACD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442</w:t>
      </w:r>
      <w:r w:rsidRPr="0089153A">
        <w:rPr>
          <w:rStyle w:val="HideTWBExt"/>
          <w:b w:val="0"/>
        </w:rPr>
        <w:t>&lt;/NumAm&gt;</w:t>
      </w:r>
    </w:p>
    <w:p w14:paraId="65A9568A"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2C69E811" w14:textId="77777777" w:rsidR="004633CB" w:rsidRPr="0092229A" w:rsidRDefault="009E2B7D" w:rsidP="004633CB">
      <w:r w:rsidRPr="0089153A">
        <w:rPr>
          <w:rStyle w:val="HideTWBExt"/>
        </w:rPr>
        <w:t>&lt;/RepeatBlock-By&gt;</w:t>
      </w:r>
    </w:p>
    <w:p w14:paraId="75F8984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CF706A1" w14:textId="77777777" w:rsidR="004633CB" w:rsidRPr="0092229A" w:rsidRDefault="009E2B7D" w:rsidP="004633CB">
      <w:pPr>
        <w:pStyle w:val="NormalBold"/>
      </w:pPr>
      <w:r w:rsidRPr="0089153A">
        <w:rPr>
          <w:rStyle w:val="HideTWBExt"/>
          <w:b w:val="0"/>
        </w:rPr>
        <w:t>&lt;Article&gt;</w:t>
      </w:r>
      <w:r>
        <w:t>Odstavek 20</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CD4E6E0" w14:textId="77777777" w:rsidTr="00681C5F">
        <w:trPr>
          <w:jc w:val="center"/>
        </w:trPr>
        <w:tc>
          <w:tcPr>
            <w:tcW w:w="9752" w:type="dxa"/>
            <w:gridSpan w:val="2"/>
          </w:tcPr>
          <w:p w14:paraId="0BC62DBA" w14:textId="77777777" w:rsidR="004633CB" w:rsidRPr="0092229A" w:rsidRDefault="004633CB" w:rsidP="00681C5F">
            <w:pPr>
              <w:keepNext/>
            </w:pPr>
          </w:p>
        </w:tc>
      </w:tr>
      <w:tr w:rsidR="00E7711B" w14:paraId="691199D7" w14:textId="77777777" w:rsidTr="00681C5F">
        <w:trPr>
          <w:jc w:val="center"/>
        </w:trPr>
        <w:tc>
          <w:tcPr>
            <w:tcW w:w="4876" w:type="dxa"/>
            <w:hideMark/>
          </w:tcPr>
          <w:p w14:paraId="1EAA02F5" w14:textId="77777777" w:rsidR="004633CB" w:rsidRPr="0092229A" w:rsidRDefault="009E2B7D" w:rsidP="00681C5F">
            <w:pPr>
              <w:pStyle w:val="ColumnHeading"/>
              <w:keepNext/>
            </w:pPr>
            <w:r>
              <w:t>Predlog resolucije</w:t>
            </w:r>
          </w:p>
        </w:tc>
        <w:tc>
          <w:tcPr>
            <w:tcW w:w="4876" w:type="dxa"/>
            <w:hideMark/>
          </w:tcPr>
          <w:p w14:paraId="7B4033D6" w14:textId="77777777" w:rsidR="004633CB" w:rsidRPr="0092229A" w:rsidRDefault="009E2B7D" w:rsidP="00681C5F">
            <w:pPr>
              <w:pStyle w:val="ColumnHeading"/>
              <w:keepNext/>
            </w:pPr>
            <w:r>
              <w:t>Predlog spremembe</w:t>
            </w:r>
          </w:p>
        </w:tc>
      </w:tr>
      <w:tr w:rsidR="00E7711B" w14:paraId="205274A7" w14:textId="77777777" w:rsidTr="00681C5F">
        <w:trPr>
          <w:jc w:val="center"/>
        </w:trPr>
        <w:tc>
          <w:tcPr>
            <w:tcW w:w="4876" w:type="dxa"/>
            <w:hideMark/>
          </w:tcPr>
          <w:p w14:paraId="6347CC1B" w14:textId="77777777" w:rsidR="004633CB" w:rsidRPr="0092229A" w:rsidRDefault="009E2B7D" w:rsidP="00681C5F">
            <w:pPr>
              <w:pStyle w:val="Normal6"/>
            </w:pPr>
            <w:r>
              <w:t>20.</w:t>
            </w:r>
            <w:r>
              <w:tab/>
              <w:t xml:space="preserve">poziva Komisijo, naj v strategijo vključi horizontalno načelo upoštevanja učinkov sektorskih politik na revščino, vključno z </w:t>
            </w:r>
            <w:r>
              <w:rPr>
                <w:b/>
                <w:i/>
              </w:rPr>
              <w:t>obvezno predhodno analizo</w:t>
            </w:r>
            <w:r>
              <w:t xml:space="preserve"> učinka;</w:t>
            </w:r>
          </w:p>
        </w:tc>
        <w:tc>
          <w:tcPr>
            <w:tcW w:w="4876" w:type="dxa"/>
            <w:hideMark/>
          </w:tcPr>
          <w:p w14:paraId="546E2370" w14:textId="77777777" w:rsidR="004633CB" w:rsidRPr="0092229A" w:rsidRDefault="009E2B7D" w:rsidP="00681C5F">
            <w:pPr>
              <w:pStyle w:val="Normal6"/>
              <w:rPr>
                <w:szCs w:val="24"/>
              </w:rPr>
            </w:pPr>
            <w:r>
              <w:t>20.</w:t>
            </w:r>
            <w:r>
              <w:tab/>
              <w:t xml:space="preserve">poziva Komisijo, naj v strategijo vključi horizontalno načelo upoštevanja učinkov </w:t>
            </w:r>
            <w:r>
              <w:rPr>
                <w:b/>
                <w:i/>
              </w:rPr>
              <w:t xml:space="preserve">ustreznih </w:t>
            </w:r>
            <w:r>
              <w:t xml:space="preserve">sektorskih politik na revščino, vključno z </w:t>
            </w:r>
            <w:r>
              <w:rPr>
                <w:b/>
                <w:i/>
              </w:rPr>
              <w:t>okrepitvijo komponente revščine in neenakosti v njeni oceni učinka na podlagi bolj sistematične uporabe ocene</w:t>
            </w:r>
            <w:r>
              <w:t xml:space="preserve"> </w:t>
            </w:r>
            <w:r>
              <w:rPr>
                <w:b/>
                <w:i/>
              </w:rPr>
              <w:t>distribucijskega</w:t>
            </w:r>
            <w:r>
              <w:t xml:space="preserve"> učinka;</w:t>
            </w:r>
          </w:p>
        </w:tc>
      </w:tr>
    </w:tbl>
    <w:p w14:paraId="1651F2E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0E03F4A" w14:textId="77777777" w:rsidR="004633CB" w:rsidRPr="0092229A" w:rsidRDefault="009E2B7D" w:rsidP="004633CB">
      <w:r w:rsidRPr="0089153A">
        <w:rPr>
          <w:rStyle w:val="HideTWBExt"/>
        </w:rPr>
        <w:t>&lt;/Amend&gt;</w:t>
      </w:r>
    </w:p>
    <w:p w14:paraId="15E8DCA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443</w:t>
      </w:r>
      <w:r w:rsidRPr="0089153A">
        <w:rPr>
          <w:rStyle w:val="HideTWBExt"/>
          <w:b w:val="0"/>
        </w:rPr>
        <w:t>&lt;/NumAm&gt;</w:t>
      </w:r>
    </w:p>
    <w:p w14:paraId="2165427E"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44B4971E" w14:textId="77777777" w:rsidR="004633CB" w:rsidRPr="0092229A" w:rsidRDefault="009E2B7D" w:rsidP="004633CB">
      <w:r w:rsidRPr="0089153A">
        <w:rPr>
          <w:rStyle w:val="HideTWBExt"/>
        </w:rPr>
        <w:t>&lt;/RepeatBlock-By&gt;</w:t>
      </w:r>
    </w:p>
    <w:p w14:paraId="5F162E5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0FCB4A4" w14:textId="77777777" w:rsidR="004633CB" w:rsidRPr="0092229A" w:rsidRDefault="009E2B7D" w:rsidP="004633CB">
      <w:pPr>
        <w:pStyle w:val="NormalBold"/>
      </w:pPr>
      <w:r w:rsidRPr="0089153A">
        <w:rPr>
          <w:rStyle w:val="HideTWBExt"/>
          <w:b w:val="0"/>
        </w:rPr>
        <w:t>&lt;Article&gt;</w:t>
      </w:r>
      <w:r>
        <w:t>Odstavek 20</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D5857C5" w14:textId="77777777" w:rsidTr="00681C5F">
        <w:trPr>
          <w:jc w:val="center"/>
        </w:trPr>
        <w:tc>
          <w:tcPr>
            <w:tcW w:w="9752" w:type="dxa"/>
            <w:gridSpan w:val="2"/>
          </w:tcPr>
          <w:p w14:paraId="29AAED24" w14:textId="77777777" w:rsidR="004633CB" w:rsidRPr="0092229A" w:rsidRDefault="004633CB" w:rsidP="00681C5F">
            <w:pPr>
              <w:keepNext/>
            </w:pPr>
          </w:p>
        </w:tc>
      </w:tr>
      <w:tr w:rsidR="00E7711B" w14:paraId="61AEEAC8" w14:textId="77777777" w:rsidTr="00681C5F">
        <w:trPr>
          <w:jc w:val="center"/>
        </w:trPr>
        <w:tc>
          <w:tcPr>
            <w:tcW w:w="4876" w:type="dxa"/>
            <w:hideMark/>
          </w:tcPr>
          <w:p w14:paraId="612BE44D" w14:textId="77777777" w:rsidR="004633CB" w:rsidRPr="0092229A" w:rsidRDefault="009E2B7D" w:rsidP="00681C5F">
            <w:pPr>
              <w:pStyle w:val="ColumnHeading"/>
              <w:keepNext/>
            </w:pPr>
            <w:r>
              <w:t>Predlog resolucije</w:t>
            </w:r>
          </w:p>
        </w:tc>
        <w:tc>
          <w:tcPr>
            <w:tcW w:w="4876" w:type="dxa"/>
            <w:hideMark/>
          </w:tcPr>
          <w:p w14:paraId="6BE23F9A" w14:textId="77777777" w:rsidR="004633CB" w:rsidRPr="0092229A" w:rsidRDefault="009E2B7D" w:rsidP="00681C5F">
            <w:pPr>
              <w:pStyle w:val="ColumnHeading"/>
              <w:keepNext/>
            </w:pPr>
            <w:r>
              <w:t>Predlog spremembe</w:t>
            </w:r>
          </w:p>
        </w:tc>
      </w:tr>
      <w:tr w:rsidR="00E7711B" w14:paraId="285CE1AB" w14:textId="77777777" w:rsidTr="00681C5F">
        <w:trPr>
          <w:jc w:val="center"/>
        </w:trPr>
        <w:tc>
          <w:tcPr>
            <w:tcW w:w="4876" w:type="dxa"/>
            <w:hideMark/>
          </w:tcPr>
          <w:p w14:paraId="0E71F3F8" w14:textId="77777777" w:rsidR="004633CB" w:rsidRPr="0092229A" w:rsidRDefault="009E2B7D" w:rsidP="00681C5F">
            <w:pPr>
              <w:pStyle w:val="Normal6"/>
            </w:pPr>
            <w:r>
              <w:t>20.</w:t>
            </w:r>
            <w:r>
              <w:tab/>
              <w:t xml:space="preserve">poziva Komisijo, naj v strategijo vključi horizontalno načelo upoštevanja </w:t>
            </w:r>
            <w:r>
              <w:rPr>
                <w:b/>
                <w:i/>
              </w:rPr>
              <w:t>učinkov</w:t>
            </w:r>
            <w:r>
              <w:t xml:space="preserve"> sektorskih politik na revščino, vključno z obvezno predhodno analizo učinka;</w:t>
            </w:r>
          </w:p>
        </w:tc>
        <w:tc>
          <w:tcPr>
            <w:tcW w:w="4876" w:type="dxa"/>
            <w:hideMark/>
          </w:tcPr>
          <w:p w14:paraId="44A9277E" w14:textId="77777777" w:rsidR="004633CB" w:rsidRPr="0092229A" w:rsidRDefault="009E2B7D" w:rsidP="00681C5F">
            <w:pPr>
              <w:pStyle w:val="Normal6"/>
              <w:rPr>
                <w:szCs w:val="24"/>
              </w:rPr>
            </w:pPr>
            <w:r>
              <w:t>20.</w:t>
            </w:r>
            <w:r>
              <w:tab/>
              <w:t xml:space="preserve">poziva Komisijo, naj v strategijo vključi horizontalno načelo upoštevanja </w:t>
            </w:r>
            <w:r>
              <w:rPr>
                <w:b/>
                <w:i/>
              </w:rPr>
              <w:t>potencialnega učinka</w:t>
            </w:r>
            <w:r>
              <w:t xml:space="preserve"> sektorskih politik na revščino, vključno z obvezno predhodno analizo učinka;</w:t>
            </w:r>
          </w:p>
        </w:tc>
      </w:tr>
    </w:tbl>
    <w:p w14:paraId="0E4A2F3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F033A5C" w14:textId="77777777" w:rsidR="004633CB" w:rsidRPr="0092229A" w:rsidRDefault="009E2B7D" w:rsidP="004633CB">
      <w:r w:rsidRPr="0089153A">
        <w:rPr>
          <w:rStyle w:val="HideTWBExt"/>
        </w:rPr>
        <w:t>&lt;/Amend&gt;</w:t>
      </w:r>
    </w:p>
    <w:p w14:paraId="49E2B74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444</w:t>
      </w:r>
      <w:r w:rsidRPr="0089153A">
        <w:rPr>
          <w:rStyle w:val="HideTWBExt"/>
          <w:b w:val="0"/>
        </w:rPr>
        <w:t>&lt;/NumAm&gt;</w:t>
      </w:r>
    </w:p>
    <w:p w14:paraId="199E3986" w14:textId="77777777" w:rsidR="004633CB" w:rsidRPr="0092229A" w:rsidRDefault="009E2B7D" w:rsidP="004633CB">
      <w:pPr>
        <w:pStyle w:val="NormalBold"/>
      </w:pPr>
      <w:r w:rsidRPr="0089153A">
        <w:rPr>
          <w:rStyle w:val="HideTWBExt"/>
          <w:b w:val="0"/>
        </w:rPr>
        <w:t>&lt;RepeatBlock-By&gt;&lt;Members&gt;</w:t>
      </w:r>
      <w:r>
        <w:t>Liesbet Sommen, Martine Kemp</w:t>
      </w:r>
      <w:r w:rsidRPr="0089153A">
        <w:rPr>
          <w:rStyle w:val="HideTWBExt"/>
          <w:b w:val="0"/>
        </w:rPr>
        <w:t>&lt;/Members&gt;</w:t>
      </w:r>
    </w:p>
    <w:p w14:paraId="66118086" w14:textId="77777777" w:rsidR="004633CB" w:rsidRPr="0092229A" w:rsidRDefault="009E2B7D" w:rsidP="004633CB">
      <w:r w:rsidRPr="0089153A">
        <w:rPr>
          <w:rStyle w:val="HideTWBExt"/>
        </w:rPr>
        <w:t>&lt;/RepeatBlock-By&gt;</w:t>
      </w:r>
    </w:p>
    <w:p w14:paraId="487C936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E2EF65C" w14:textId="77777777" w:rsidR="004633CB" w:rsidRPr="0092229A" w:rsidRDefault="009E2B7D" w:rsidP="004633CB">
      <w:pPr>
        <w:pStyle w:val="NormalBold"/>
      </w:pPr>
      <w:r w:rsidRPr="0089153A">
        <w:rPr>
          <w:rStyle w:val="HideTWBExt"/>
          <w:b w:val="0"/>
        </w:rPr>
        <w:t>&lt;Article&gt;</w:t>
      </w:r>
      <w:r>
        <w:t>Odstavek 20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13C7009" w14:textId="77777777" w:rsidTr="00681C5F">
        <w:trPr>
          <w:jc w:val="center"/>
        </w:trPr>
        <w:tc>
          <w:tcPr>
            <w:tcW w:w="9752" w:type="dxa"/>
            <w:gridSpan w:val="2"/>
          </w:tcPr>
          <w:p w14:paraId="1AAE0682" w14:textId="77777777" w:rsidR="004633CB" w:rsidRPr="0092229A" w:rsidRDefault="004633CB" w:rsidP="00681C5F">
            <w:pPr>
              <w:keepNext/>
            </w:pPr>
          </w:p>
        </w:tc>
      </w:tr>
      <w:tr w:rsidR="00E7711B" w14:paraId="500C7F6E" w14:textId="77777777" w:rsidTr="00681C5F">
        <w:trPr>
          <w:jc w:val="center"/>
        </w:trPr>
        <w:tc>
          <w:tcPr>
            <w:tcW w:w="4876" w:type="dxa"/>
            <w:hideMark/>
          </w:tcPr>
          <w:p w14:paraId="26A2D5B3" w14:textId="77777777" w:rsidR="004633CB" w:rsidRPr="0092229A" w:rsidRDefault="009E2B7D" w:rsidP="00681C5F">
            <w:pPr>
              <w:pStyle w:val="ColumnHeading"/>
              <w:keepNext/>
            </w:pPr>
            <w:r>
              <w:t>Predlog resolucije</w:t>
            </w:r>
          </w:p>
        </w:tc>
        <w:tc>
          <w:tcPr>
            <w:tcW w:w="4876" w:type="dxa"/>
            <w:hideMark/>
          </w:tcPr>
          <w:p w14:paraId="4FECF1FE" w14:textId="77777777" w:rsidR="004633CB" w:rsidRPr="0092229A" w:rsidRDefault="009E2B7D" w:rsidP="00681C5F">
            <w:pPr>
              <w:pStyle w:val="ColumnHeading"/>
              <w:keepNext/>
            </w:pPr>
            <w:r>
              <w:t>Predlog spremembe</w:t>
            </w:r>
          </w:p>
        </w:tc>
      </w:tr>
      <w:tr w:rsidR="00E7711B" w14:paraId="1A77FDAD" w14:textId="77777777" w:rsidTr="00681C5F">
        <w:trPr>
          <w:jc w:val="center"/>
        </w:trPr>
        <w:tc>
          <w:tcPr>
            <w:tcW w:w="4876" w:type="dxa"/>
          </w:tcPr>
          <w:p w14:paraId="0A8176DB" w14:textId="77777777" w:rsidR="004633CB" w:rsidRPr="0092229A" w:rsidRDefault="004633CB" w:rsidP="00681C5F">
            <w:pPr>
              <w:pStyle w:val="Normal6"/>
            </w:pPr>
          </w:p>
        </w:tc>
        <w:tc>
          <w:tcPr>
            <w:tcW w:w="4876" w:type="dxa"/>
            <w:hideMark/>
          </w:tcPr>
          <w:p w14:paraId="23B96582" w14:textId="77777777" w:rsidR="004633CB" w:rsidRPr="0092229A" w:rsidRDefault="009E2B7D" w:rsidP="00681C5F">
            <w:pPr>
              <w:pStyle w:val="Normal6"/>
              <w:rPr>
                <w:szCs w:val="24"/>
              </w:rPr>
            </w:pPr>
            <w:r>
              <w:rPr>
                <w:b/>
                <w:i/>
              </w:rPr>
              <w:t>20a.</w:t>
            </w:r>
            <w:r>
              <w:rPr>
                <w:b/>
                <w:i/>
              </w:rPr>
              <w:tab/>
              <w:t>s posebno pozornostjo do najbolj ranljivih skupin poudarja, da se mora EU še naprej dejavno osredotočati na tri bistvene stebre v boju proti brezdomstvu, skrajni revščini in socialni izključenosti, in sicer na ustrezno finančno podporo, spodbujanje vzajemnega učenja ter sistematičen pristop do registracije in spremljanja; poudarja, da so ta prizadevanja lahko učinkovita le s tesnim sodelovanjem z državami članicami EU, institucijami EU, lokalnimi in regionalnimi organi ter civilno družbo, zlasti prek evropske platforme za boj proti brezdomstvu in v okviru Lizbonske deklaracije;</w:t>
            </w:r>
          </w:p>
        </w:tc>
      </w:tr>
    </w:tbl>
    <w:p w14:paraId="084B9A5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76C8977" w14:textId="77777777" w:rsidR="004633CB" w:rsidRPr="0092229A" w:rsidRDefault="009E2B7D" w:rsidP="004633CB">
      <w:r w:rsidRPr="0089153A">
        <w:rPr>
          <w:rStyle w:val="HideTWBExt"/>
        </w:rPr>
        <w:t>&lt;/Amend&gt;</w:t>
      </w:r>
    </w:p>
    <w:p w14:paraId="79E28B38"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445</w:t>
      </w:r>
      <w:r w:rsidRPr="0089153A">
        <w:rPr>
          <w:rStyle w:val="HideTWBExt"/>
          <w:b w:val="0"/>
        </w:rPr>
        <w:t>&lt;/NumAm&gt;</w:t>
      </w:r>
    </w:p>
    <w:p w14:paraId="0303E041"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46BEC94C" w14:textId="77777777" w:rsidR="004633CB" w:rsidRPr="0092229A" w:rsidRDefault="009E2B7D" w:rsidP="004633CB">
      <w:r w:rsidRPr="0089153A">
        <w:rPr>
          <w:rStyle w:val="HideTWBExt"/>
        </w:rPr>
        <w:t>&lt;/RepeatBlock-By&gt;</w:t>
      </w:r>
    </w:p>
    <w:p w14:paraId="203D3E7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892C54E" w14:textId="77777777" w:rsidR="004633CB" w:rsidRPr="0092229A" w:rsidRDefault="009E2B7D" w:rsidP="004633CB">
      <w:pPr>
        <w:pStyle w:val="NormalBold"/>
      </w:pPr>
      <w:r w:rsidRPr="0089153A">
        <w:rPr>
          <w:rStyle w:val="HideTWBExt"/>
          <w:b w:val="0"/>
        </w:rPr>
        <w:t>&lt;Article&gt;</w:t>
      </w:r>
      <w:r>
        <w:t>Odstavek 20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BB6C189" w14:textId="77777777" w:rsidTr="00681C5F">
        <w:trPr>
          <w:jc w:val="center"/>
        </w:trPr>
        <w:tc>
          <w:tcPr>
            <w:tcW w:w="9752" w:type="dxa"/>
            <w:gridSpan w:val="2"/>
          </w:tcPr>
          <w:p w14:paraId="61A82C42" w14:textId="77777777" w:rsidR="004633CB" w:rsidRPr="0092229A" w:rsidRDefault="004633CB" w:rsidP="00681C5F">
            <w:pPr>
              <w:keepNext/>
            </w:pPr>
          </w:p>
        </w:tc>
      </w:tr>
      <w:tr w:rsidR="00E7711B" w14:paraId="18E16992" w14:textId="77777777" w:rsidTr="00681C5F">
        <w:trPr>
          <w:jc w:val="center"/>
        </w:trPr>
        <w:tc>
          <w:tcPr>
            <w:tcW w:w="4876" w:type="dxa"/>
            <w:hideMark/>
          </w:tcPr>
          <w:p w14:paraId="7D2B6B46" w14:textId="77777777" w:rsidR="004633CB" w:rsidRPr="0092229A" w:rsidRDefault="009E2B7D" w:rsidP="00681C5F">
            <w:pPr>
              <w:pStyle w:val="ColumnHeading"/>
              <w:keepNext/>
            </w:pPr>
            <w:r>
              <w:t>Predlog resolucije</w:t>
            </w:r>
          </w:p>
        </w:tc>
        <w:tc>
          <w:tcPr>
            <w:tcW w:w="4876" w:type="dxa"/>
            <w:hideMark/>
          </w:tcPr>
          <w:p w14:paraId="05BF59B7" w14:textId="77777777" w:rsidR="004633CB" w:rsidRPr="0092229A" w:rsidRDefault="009E2B7D" w:rsidP="00681C5F">
            <w:pPr>
              <w:pStyle w:val="ColumnHeading"/>
              <w:keepNext/>
            </w:pPr>
            <w:r>
              <w:t>Predlog spremembe</w:t>
            </w:r>
          </w:p>
        </w:tc>
      </w:tr>
      <w:tr w:rsidR="00E7711B" w14:paraId="62934D90" w14:textId="77777777" w:rsidTr="00681C5F">
        <w:trPr>
          <w:jc w:val="center"/>
        </w:trPr>
        <w:tc>
          <w:tcPr>
            <w:tcW w:w="4876" w:type="dxa"/>
          </w:tcPr>
          <w:p w14:paraId="1A9BC056" w14:textId="77777777" w:rsidR="004633CB" w:rsidRPr="0092229A" w:rsidRDefault="004633CB" w:rsidP="00681C5F">
            <w:pPr>
              <w:pStyle w:val="Normal6"/>
            </w:pPr>
          </w:p>
        </w:tc>
        <w:tc>
          <w:tcPr>
            <w:tcW w:w="4876" w:type="dxa"/>
            <w:hideMark/>
          </w:tcPr>
          <w:p w14:paraId="642E62DB" w14:textId="77777777" w:rsidR="004633CB" w:rsidRPr="0092229A" w:rsidRDefault="009E2B7D" w:rsidP="00681C5F">
            <w:pPr>
              <w:pStyle w:val="Normal6"/>
              <w:rPr>
                <w:szCs w:val="24"/>
              </w:rPr>
            </w:pPr>
            <w:r>
              <w:rPr>
                <w:b/>
                <w:i/>
              </w:rPr>
              <w:t>20a.</w:t>
            </w:r>
            <w:r>
              <w:rPr>
                <w:b/>
                <w:i/>
              </w:rPr>
              <w:tab/>
              <w:t>poziva k strateškemu priznanju skrbstvene ekonomije kot stebra trajnostnega zaposlovanja in socialne odpornosti; poudarja, da lahko naložbe v otroško varstvo, nego invalidov, dolgotrajno oskrbo in oskrbo na domu ustvarijo visokokakovostna delovna mesta v lokalnih okoljih, na katerih so zaposlene pretežno ženske, obenem pa zadovoljujejo pereče demografske in socialne potrebe;</w:t>
            </w:r>
          </w:p>
        </w:tc>
      </w:tr>
    </w:tbl>
    <w:p w14:paraId="48137DA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EC76E0B" w14:textId="77777777" w:rsidR="004633CB" w:rsidRPr="0092229A" w:rsidRDefault="009E2B7D" w:rsidP="004633CB">
      <w:r w:rsidRPr="0089153A">
        <w:rPr>
          <w:rStyle w:val="HideTWBExt"/>
        </w:rPr>
        <w:t>&lt;/Amend&gt;</w:t>
      </w:r>
    </w:p>
    <w:p w14:paraId="33D56CB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446</w:t>
      </w:r>
      <w:r w:rsidRPr="0089153A">
        <w:rPr>
          <w:rStyle w:val="HideTWBExt"/>
          <w:b w:val="0"/>
        </w:rPr>
        <w:t>&lt;/NumAm&gt;</w:t>
      </w:r>
    </w:p>
    <w:p w14:paraId="1DB7B432" w14:textId="77777777" w:rsidR="004633CB" w:rsidRPr="0092229A" w:rsidRDefault="009E2B7D" w:rsidP="004633CB">
      <w:pPr>
        <w:pStyle w:val="NormalBold"/>
      </w:pPr>
      <w:r w:rsidRPr="0089153A">
        <w:rPr>
          <w:rStyle w:val="HideTWBExt"/>
          <w:b w:val="0"/>
        </w:rPr>
        <w:t>&lt;RepeatBlock-By&gt;&lt;Members&gt;</w:t>
      </w:r>
      <w:r>
        <w:t>Juan Carlos Girauta Vidal, Séverine Werbrouck, Rachel Blom</w:t>
      </w:r>
      <w:r w:rsidRPr="0089153A">
        <w:rPr>
          <w:rStyle w:val="HideTWBExt"/>
          <w:b w:val="0"/>
        </w:rPr>
        <w:t>&lt;/Members&gt;</w:t>
      </w:r>
    </w:p>
    <w:p w14:paraId="2B88993D" w14:textId="77777777" w:rsidR="004633CB" w:rsidRPr="0092229A" w:rsidRDefault="009E2B7D" w:rsidP="004633CB">
      <w:r w:rsidRPr="0089153A">
        <w:rPr>
          <w:rStyle w:val="HideTWBExt"/>
        </w:rPr>
        <w:t>&lt;/RepeatBlock-By&gt;</w:t>
      </w:r>
    </w:p>
    <w:p w14:paraId="326B800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11BF964" w14:textId="77777777" w:rsidR="004633CB" w:rsidRPr="0092229A" w:rsidRDefault="009E2B7D" w:rsidP="004633CB">
      <w:pPr>
        <w:pStyle w:val="NormalBold"/>
      </w:pPr>
      <w:r w:rsidRPr="0089153A">
        <w:rPr>
          <w:rStyle w:val="HideTWBExt"/>
          <w:b w:val="0"/>
        </w:rPr>
        <w:t>&lt;Article&gt;</w:t>
      </w:r>
      <w:r>
        <w:t>Odstavek 21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3B3D74D" w14:textId="77777777" w:rsidTr="00681C5F">
        <w:trPr>
          <w:jc w:val="center"/>
        </w:trPr>
        <w:tc>
          <w:tcPr>
            <w:tcW w:w="9752" w:type="dxa"/>
            <w:gridSpan w:val="2"/>
          </w:tcPr>
          <w:p w14:paraId="093B518A" w14:textId="77777777" w:rsidR="004633CB" w:rsidRPr="0092229A" w:rsidRDefault="004633CB" w:rsidP="00681C5F">
            <w:pPr>
              <w:keepNext/>
            </w:pPr>
          </w:p>
        </w:tc>
      </w:tr>
      <w:tr w:rsidR="00E7711B" w14:paraId="3B427C2B" w14:textId="77777777" w:rsidTr="00681C5F">
        <w:trPr>
          <w:jc w:val="center"/>
        </w:trPr>
        <w:tc>
          <w:tcPr>
            <w:tcW w:w="4876" w:type="dxa"/>
            <w:hideMark/>
          </w:tcPr>
          <w:p w14:paraId="65577957" w14:textId="77777777" w:rsidR="004633CB" w:rsidRPr="0092229A" w:rsidRDefault="009E2B7D" w:rsidP="00681C5F">
            <w:pPr>
              <w:pStyle w:val="ColumnHeading"/>
              <w:keepNext/>
            </w:pPr>
            <w:r>
              <w:t>Predlog resolucije</w:t>
            </w:r>
          </w:p>
        </w:tc>
        <w:tc>
          <w:tcPr>
            <w:tcW w:w="4876" w:type="dxa"/>
            <w:hideMark/>
          </w:tcPr>
          <w:p w14:paraId="67D6ECAC" w14:textId="77777777" w:rsidR="004633CB" w:rsidRPr="0092229A" w:rsidRDefault="009E2B7D" w:rsidP="00681C5F">
            <w:pPr>
              <w:pStyle w:val="ColumnHeading"/>
              <w:keepNext/>
            </w:pPr>
            <w:r>
              <w:t>Predlog spremembe</w:t>
            </w:r>
          </w:p>
        </w:tc>
      </w:tr>
      <w:tr w:rsidR="00E7711B" w14:paraId="4CB40766" w14:textId="77777777" w:rsidTr="00681C5F">
        <w:trPr>
          <w:jc w:val="center"/>
        </w:trPr>
        <w:tc>
          <w:tcPr>
            <w:tcW w:w="4876" w:type="dxa"/>
            <w:hideMark/>
          </w:tcPr>
          <w:p w14:paraId="00A256DD" w14:textId="77777777" w:rsidR="004633CB" w:rsidRPr="0092229A" w:rsidRDefault="009E2B7D" w:rsidP="00681C5F">
            <w:pPr>
              <w:pStyle w:val="Normal6"/>
            </w:pPr>
            <w:r>
              <w:rPr>
                <w:b/>
                <w:i/>
              </w:rPr>
              <w:t>21.</w:t>
            </w:r>
            <w:r>
              <w:rPr>
                <w:b/>
                <w:i/>
              </w:rPr>
              <w:tab/>
              <w:t>priporoča, naj bo za strategijo na ravni Evropske komisije imenovana odgovorna oseba, vsaka država članica pa naj imenuje nacionalnega koordinatorja in pripravi nacionalni akcijski načrt, ki bo vključeval lokalne in regionalne oblasti ter organizacije, vključene v boj proti revščini in njeno preprečevanje;</w:t>
            </w:r>
          </w:p>
        </w:tc>
        <w:tc>
          <w:tcPr>
            <w:tcW w:w="4876" w:type="dxa"/>
            <w:hideMark/>
          </w:tcPr>
          <w:p w14:paraId="6EEB1C92" w14:textId="77777777" w:rsidR="004633CB" w:rsidRPr="0092229A" w:rsidRDefault="009E2B7D" w:rsidP="00681C5F">
            <w:pPr>
              <w:pStyle w:val="Normal6"/>
              <w:rPr>
                <w:szCs w:val="24"/>
              </w:rPr>
            </w:pPr>
            <w:r>
              <w:rPr>
                <w:b/>
                <w:i/>
              </w:rPr>
              <w:t>črtano</w:t>
            </w:r>
          </w:p>
        </w:tc>
      </w:tr>
    </w:tbl>
    <w:p w14:paraId="318CAAE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C850108" w14:textId="77777777" w:rsidR="004633CB" w:rsidRPr="0092229A" w:rsidRDefault="009E2B7D" w:rsidP="004633CB">
      <w:r w:rsidRPr="0089153A">
        <w:rPr>
          <w:rStyle w:val="HideTWBExt"/>
        </w:rPr>
        <w:t>&lt;/Amend&gt;</w:t>
      </w:r>
    </w:p>
    <w:p w14:paraId="15859B0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447</w:t>
      </w:r>
      <w:r w:rsidRPr="0089153A">
        <w:rPr>
          <w:rStyle w:val="HideTWBExt"/>
          <w:b w:val="0"/>
        </w:rPr>
        <w:t>&lt;/NumAm&gt;</w:t>
      </w:r>
    </w:p>
    <w:p w14:paraId="419A010A"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4C26A2C4" w14:textId="77777777" w:rsidR="004633CB" w:rsidRPr="0092229A" w:rsidRDefault="009E2B7D" w:rsidP="004633CB">
      <w:r w:rsidRPr="0089153A">
        <w:rPr>
          <w:rStyle w:val="HideTWBExt"/>
        </w:rPr>
        <w:t>&lt;/RepeatBlock-By&gt;</w:t>
      </w:r>
    </w:p>
    <w:p w14:paraId="013F13A5"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BE15DA2" w14:textId="77777777" w:rsidR="004633CB" w:rsidRPr="0092229A" w:rsidRDefault="009E2B7D" w:rsidP="004633CB">
      <w:pPr>
        <w:pStyle w:val="NormalBold"/>
      </w:pPr>
      <w:r w:rsidRPr="0089153A">
        <w:rPr>
          <w:rStyle w:val="HideTWBExt"/>
          <w:b w:val="0"/>
        </w:rPr>
        <w:t>&lt;Article&gt;</w:t>
      </w:r>
      <w:r>
        <w:t>Odstavek 21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3BCC00C" w14:textId="77777777" w:rsidTr="00681C5F">
        <w:trPr>
          <w:jc w:val="center"/>
        </w:trPr>
        <w:tc>
          <w:tcPr>
            <w:tcW w:w="9752" w:type="dxa"/>
            <w:gridSpan w:val="2"/>
          </w:tcPr>
          <w:p w14:paraId="3FD1EEA3" w14:textId="77777777" w:rsidR="004633CB" w:rsidRPr="0092229A" w:rsidRDefault="004633CB" w:rsidP="00681C5F">
            <w:pPr>
              <w:keepNext/>
            </w:pPr>
          </w:p>
        </w:tc>
      </w:tr>
      <w:tr w:rsidR="00E7711B" w14:paraId="0B0C24BB" w14:textId="77777777" w:rsidTr="00681C5F">
        <w:trPr>
          <w:jc w:val="center"/>
        </w:trPr>
        <w:tc>
          <w:tcPr>
            <w:tcW w:w="4876" w:type="dxa"/>
            <w:hideMark/>
          </w:tcPr>
          <w:p w14:paraId="2B208E96" w14:textId="77777777" w:rsidR="004633CB" w:rsidRPr="0092229A" w:rsidRDefault="009E2B7D" w:rsidP="00681C5F">
            <w:pPr>
              <w:pStyle w:val="ColumnHeading"/>
              <w:keepNext/>
            </w:pPr>
            <w:r>
              <w:t>Predlog resolucije</w:t>
            </w:r>
          </w:p>
        </w:tc>
        <w:tc>
          <w:tcPr>
            <w:tcW w:w="4876" w:type="dxa"/>
            <w:hideMark/>
          </w:tcPr>
          <w:p w14:paraId="1B0ADEA5" w14:textId="77777777" w:rsidR="004633CB" w:rsidRPr="0092229A" w:rsidRDefault="009E2B7D" w:rsidP="00681C5F">
            <w:pPr>
              <w:pStyle w:val="ColumnHeading"/>
              <w:keepNext/>
            </w:pPr>
            <w:r>
              <w:t>Predlog spremembe</w:t>
            </w:r>
          </w:p>
        </w:tc>
      </w:tr>
      <w:tr w:rsidR="00E7711B" w14:paraId="7BA29387" w14:textId="77777777" w:rsidTr="00681C5F">
        <w:trPr>
          <w:jc w:val="center"/>
        </w:trPr>
        <w:tc>
          <w:tcPr>
            <w:tcW w:w="4876" w:type="dxa"/>
            <w:hideMark/>
          </w:tcPr>
          <w:p w14:paraId="6BE9C3AB" w14:textId="77777777" w:rsidR="004633CB" w:rsidRPr="0092229A" w:rsidRDefault="009E2B7D" w:rsidP="00681C5F">
            <w:pPr>
              <w:pStyle w:val="Normal6"/>
            </w:pPr>
            <w:r>
              <w:t>21.</w:t>
            </w:r>
            <w:r>
              <w:tab/>
              <w:t xml:space="preserve">priporoča, naj bo za strategijo na ravni Evropske komisije imenovana odgovorna oseba, </w:t>
            </w:r>
            <w:r>
              <w:rPr>
                <w:b/>
                <w:i/>
              </w:rPr>
              <w:t>vsaka država članica</w:t>
            </w:r>
            <w:r>
              <w:t xml:space="preserve"> pa naj </w:t>
            </w:r>
            <w:r>
              <w:rPr>
                <w:b/>
                <w:i/>
              </w:rPr>
              <w:t>imenuje nacionalnega koordinatorja in pripravi nacionalni akcijski načrt, ki bo vključeval lokalne</w:t>
            </w:r>
            <w:r>
              <w:t xml:space="preserve"> in </w:t>
            </w:r>
            <w:r>
              <w:rPr>
                <w:b/>
                <w:i/>
              </w:rPr>
              <w:t>regionalne oblasti ter organizacije, vključene v boj proti revščini in njeno preprečevanje</w:t>
            </w:r>
            <w:r>
              <w:t>;</w:t>
            </w:r>
          </w:p>
        </w:tc>
        <w:tc>
          <w:tcPr>
            <w:tcW w:w="4876" w:type="dxa"/>
            <w:hideMark/>
          </w:tcPr>
          <w:p w14:paraId="020457A2" w14:textId="77777777" w:rsidR="004633CB" w:rsidRPr="0092229A" w:rsidRDefault="009E2B7D" w:rsidP="00681C5F">
            <w:pPr>
              <w:pStyle w:val="Normal6"/>
              <w:rPr>
                <w:szCs w:val="24"/>
              </w:rPr>
            </w:pPr>
            <w:r>
              <w:t>21.</w:t>
            </w:r>
            <w:r>
              <w:tab/>
              <w:t xml:space="preserve">priporoča, naj bo za strategijo na ravni Evropske komisije imenovana odgovorna oseba, </w:t>
            </w:r>
            <w:r>
              <w:rPr>
                <w:b/>
                <w:i/>
              </w:rPr>
              <w:t>hkrati</w:t>
            </w:r>
            <w:r>
              <w:t xml:space="preserve"> pa naj </w:t>
            </w:r>
            <w:r>
              <w:rPr>
                <w:b/>
                <w:i/>
              </w:rPr>
              <w:t>se lokalne akterje opolnomoči, da prevzamejo vodilno vlogo pri razvoju</w:t>
            </w:r>
            <w:r>
              <w:t xml:space="preserve"> in </w:t>
            </w:r>
            <w:r>
              <w:rPr>
                <w:b/>
                <w:i/>
              </w:rPr>
              <w:t>izvajanju nacionalnih akcijskih načrtov</w:t>
            </w:r>
            <w:r>
              <w:t>;</w:t>
            </w:r>
          </w:p>
        </w:tc>
      </w:tr>
    </w:tbl>
    <w:p w14:paraId="27028C4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7CCF988" w14:textId="77777777" w:rsidR="004633CB" w:rsidRPr="0092229A" w:rsidRDefault="009E2B7D" w:rsidP="004633CB">
      <w:r w:rsidRPr="0089153A">
        <w:rPr>
          <w:rStyle w:val="HideTWBExt"/>
        </w:rPr>
        <w:t>&lt;/Amend&gt;</w:t>
      </w:r>
    </w:p>
    <w:p w14:paraId="7D8D998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448</w:t>
      </w:r>
      <w:r w:rsidRPr="0089153A">
        <w:rPr>
          <w:rStyle w:val="HideTWBExt"/>
          <w:b w:val="0"/>
        </w:rPr>
        <w:t>&lt;/NumAm&gt;</w:t>
      </w:r>
    </w:p>
    <w:p w14:paraId="3C4839BF"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9DC1C8B" w14:textId="77777777" w:rsidR="004633CB" w:rsidRPr="0092229A" w:rsidRDefault="009E2B7D" w:rsidP="004633CB">
      <w:r w:rsidRPr="0089153A">
        <w:rPr>
          <w:rStyle w:val="HideTWBExt"/>
        </w:rPr>
        <w:t>&lt;/RepeatBlock-By&gt;</w:t>
      </w:r>
    </w:p>
    <w:p w14:paraId="4C3FD74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8320C37" w14:textId="77777777" w:rsidR="004633CB" w:rsidRPr="0092229A" w:rsidRDefault="009E2B7D" w:rsidP="004633CB">
      <w:pPr>
        <w:pStyle w:val="NormalBold"/>
      </w:pPr>
      <w:r w:rsidRPr="0089153A">
        <w:rPr>
          <w:rStyle w:val="HideTWBExt"/>
          <w:b w:val="0"/>
        </w:rPr>
        <w:t>&lt;Article&gt;</w:t>
      </w:r>
      <w:r>
        <w:t>Odstavek 21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BA8D6F8" w14:textId="77777777" w:rsidTr="00681C5F">
        <w:trPr>
          <w:jc w:val="center"/>
        </w:trPr>
        <w:tc>
          <w:tcPr>
            <w:tcW w:w="9752" w:type="dxa"/>
            <w:gridSpan w:val="2"/>
          </w:tcPr>
          <w:p w14:paraId="430B82E1" w14:textId="77777777" w:rsidR="004633CB" w:rsidRPr="0092229A" w:rsidRDefault="004633CB" w:rsidP="00681C5F">
            <w:pPr>
              <w:keepNext/>
            </w:pPr>
          </w:p>
        </w:tc>
      </w:tr>
      <w:tr w:rsidR="00E7711B" w14:paraId="3FD07450" w14:textId="77777777" w:rsidTr="00681C5F">
        <w:trPr>
          <w:jc w:val="center"/>
        </w:trPr>
        <w:tc>
          <w:tcPr>
            <w:tcW w:w="4876" w:type="dxa"/>
            <w:hideMark/>
          </w:tcPr>
          <w:p w14:paraId="074BAAC9" w14:textId="77777777" w:rsidR="004633CB" w:rsidRPr="0092229A" w:rsidRDefault="009E2B7D" w:rsidP="00681C5F">
            <w:pPr>
              <w:pStyle w:val="ColumnHeading"/>
              <w:keepNext/>
            </w:pPr>
            <w:r>
              <w:t>Predlog resolucije</w:t>
            </w:r>
          </w:p>
        </w:tc>
        <w:tc>
          <w:tcPr>
            <w:tcW w:w="4876" w:type="dxa"/>
            <w:hideMark/>
          </w:tcPr>
          <w:p w14:paraId="7CE38774" w14:textId="77777777" w:rsidR="004633CB" w:rsidRPr="0092229A" w:rsidRDefault="009E2B7D" w:rsidP="00681C5F">
            <w:pPr>
              <w:pStyle w:val="ColumnHeading"/>
              <w:keepNext/>
            </w:pPr>
            <w:r>
              <w:t>Predlog spremembe</w:t>
            </w:r>
          </w:p>
        </w:tc>
      </w:tr>
      <w:tr w:rsidR="00E7711B" w14:paraId="5CED412D" w14:textId="77777777" w:rsidTr="00681C5F">
        <w:trPr>
          <w:jc w:val="center"/>
        </w:trPr>
        <w:tc>
          <w:tcPr>
            <w:tcW w:w="4876" w:type="dxa"/>
            <w:hideMark/>
          </w:tcPr>
          <w:p w14:paraId="3B0AEE9D" w14:textId="77777777" w:rsidR="004633CB" w:rsidRPr="0092229A" w:rsidRDefault="009E2B7D" w:rsidP="00681C5F">
            <w:pPr>
              <w:pStyle w:val="Normal6"/>
            </w:pPr>
            <w:r>
              <w:t>21.</w:t>
            </w:r>
            <w:r>
              <w:tab/>
              <w:t xml:space="preserve">priporoča, naj bo za strategijo na ravni Evropske komisije imenovana odgovorna oseba, vsaka država članica </w:t>
            </w:r>
            <w:r>
              <w:rPr>
                <w:b/>
                <w:i/>
              </w:rPr>
              <w:t>pa naj</w:t>
            </w:r>
            <w:r>
              <w:t xml:space="preserve"> imenuje nacionalnega koordinatorja in pripravi nacionalni akcijski načrt, ki bo vključeval lokalne in regionalne oblasti ter organizacije, vključene v boj proti revščini in njeno preprečevanje;</w:t>
            </w:r>
          </w:p>
        </w:tc>
        <w:tc>
          <w:tcPr>
            <w:tcW w:w="4876" w:type="dxa"/>
            <w:hideMark/>
          </w:tcPr>
          <w:p w14:paraId="2D70D6CD" w14:textId="77777777" w:rsidR="004633CB" w:rsidRPr="0092229A" w:rsidRDefault="009E2B7D" w:rsidP="00681C5F">
            <w:pPr>
              <w:pStyle w:val="Normal6"/>
              <w:rPr>
                <w:szCs w:val="24"/>
              </w:rPr>
            </w:pPr>
            <w:r>
              <w:t>21.</w:t>
            </w:r>
            <w:r>
              <w:tab/>
              <w:t>priporoča, naj bo za strategijo na ravni Evropske komisije imenovana odgovorna oseba</w:t>
            </w:r>
            <w:r>
              <w:rPr>
                <w:b/>
                <w:i/>
              </w:rPr>
              <w:t>, ki jo bo podpirala posebna skupina, zadolžena za nadzor izvajanja in usklajevanja strategije EU za boj proti revščini ter spremljanje vključevanja ciljev strategije v druge politike EU</w:t>
            </w:r>
            <w:r>
              <w:t>;</w:t>
            </w:r>
            <w:r>
              <w:rPr>
                <w:b/>
                <w:i/>
              </w:rPr>
              <w:t xml:space="preserve"> poudarja, da mora imeti ta oseba sredstva za usklajevanje ukrepov v podporo strategiji na evropski, nacionalni, regionalni in lokalni ravni, pa tudi med temi ravnmi, ter delovati kot enotna kontaktna točka za civilno družbo in ljudi, ki se soočajo z revščino; priporoča, naj</w:t>
            </w:r>
            <w:r>
              <w:rPr>
                <w:b/>
              </w:rPr>
              <w:t xml:space="preserve"> </w:t>
            </w:r>
            <w:r>
              <w:t>vsaka država članica imenuje nacionalnega koordinatorja in pripravi nacionalni akcijski načrt, ki bo vključeval lokalne in regionalne oblasti ter organizacije, vključene v boj proti revščini in njeno preprečevanje;</w:t>
            </w:r>
          </w:p>
        </w:tc>
      </w:tr>
    </w:tbl>
    <w:p w14:paraId="14EA38D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8941DC5" w14:textId="77777777" w:rsidR="004633CB" w:rsidRPr="0092229A" w:rsidRDefault="009E2B7D" w:rsidP="004633CB">
      <w:r w:rsidRPr="0089153A">
        <w:rPr>
          <w:rStyle w:val="HideTWBExt"/>
        </w:rPr>
        <w:t>&lt;/Amend&gt;</w:t>
      </w:r>
    </w:p>
    <w:p w14:paraId="6547043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449</w:t>
      </w:r>
      <w:r w:rsidRPr="0089153A">
        <w:rPr>
          <w:rStyle w:val="HideTWBExt"/>
          <w:b w:val="0"/>
        </w:rPr>
        <w:t>&lt;/NumAm&gt;</w:t>
      </w:r>
    </w:p>
    <w:p w14:paraId="70791F9F"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71BF03B4" w14:textId="77777777" w:rsidR="004633CB" w:rsidRPr="0092229A" w:rsidRDefault="009E2B7D" w:rsidP="004633CB">
      <w:r w:rsidRPr="0089153A">
        <w:rPr>
          <w:rStyle w:val="HideTWBExt"/>
        </w:rPr>
        <w:t>&lt;/RepeatBlock-By&gt;</w:t>
      </w:r>
    </w:p>
    <w:p w14:paraId="47FE14C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97061B8" w14:textId="77777777" w:rsidR="004633CB" w:rsidRPr="0092229A" w:rsidRDefault="009E2B7D" w:rsidP="004633CB">
      <w:pPr>
        <w:pStyle w:val="NormalBold"/>
      </w:pPr>
      <w:r w:rsidRPr="0089153A">
        <w:rPr>
          <w:rStyle w:val="HideTWBExt"/>
          <w:b w:val="0"/>
        </w:rPr>
        <w:t>&lt;Article&gt;</w:t>
      </w:r>
      <w:r>
        <w:t>Odstavek 21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F5A43F7" w14:textId="77777777" w:rsidTr="00681C5F">
        <w:trPr>
          <w:jc w:val="center"/>
        </w:trPr>
        <w:tc>
          <w:tcPr>
            <w:tcW w:w="9752" w:type="dxa"/>
            <w:gridSpan w:val="2"/>
          </w:tcPr>
          <w:p w14:paraId="6761D5F7" w14:textId="77777777" w:rsidR="004633CB" w:rsidRPr="0092229A" w:rsidRDefault="004633CB" w:rsidP="00681C5F">
            <w:pPr>
              <w:keepNext/>
            </w:pPr>
          </w:p>
        </w:tc>
      </w:tr>
      <w:tr w:rsidR="00E7711B" w14:paraId="1B9F130E" w14:textId="77777777" w:rsidTr="00681C5F">
        <w:trPr>
          <w:jc w:val="center"/>
        </w:trPr>
        <w:tc>
          <w:tcPr>
            <w:tcW w:w="4876" w:type="dxa"/>
            <w:hideMark/>
          </w:tcPr>
          <w:p w14:paraId="34EE2F67" w14:textId="77777777" w:rsidR="004633CB" w:rsidRPr="0092229A" w:rsidRDefault="009E2B7D" w:rsidP="00681C5F">
            <w:pPr>
              <w:pStyle w:val="ColumnHeading"/>
              <w:keepNext/>
            </w:pPr>
            <w:r>
              <w:t>Predlog resolucije</w:t>
            </w:r>
          </w:p>
        </w:tc>
        <w:tc>
          <w:tcPr>
            <w:tcW w:w="4876" w:type="dxa"/>
            <w:hideMark/>
          </w:tcPr>
          <w:p w14:paraId="309D3FA3" w14:textId="77777777" w:rsidR="004633CB" w:rsidRPr="0092229A" w:rsidRDefault="009E2B7D" w:rsidP="00681C5F">
            <w:pPr>
              <w:pStyle w:val="ColumnHeading"/>
              <w:keepNext/>
            </w:pPr>
            <w:r>
              <w:t>Predlog spremembe</w:t>
            </w:r>
          </w:p>
        </w:tc>
      </w:tr>
      <w:tr w:rsidR="00E7711B" w14:paraId="1629CFA1" w14:textId="77777777" w:rsidTr="00681C5F">
        <w:trPr>
          <w:jc w:val="center"/>
        </w:trPr>
        <w:tc>
          <w:tcPr>
            <w:tcW w:w="4876" w:type="dxa"/>
            <w:hideMark/>
          </w:tcPr>
          <w:p w14:paraId="40AAB476" w14:textId="77777777" w:rsidR="004633CB" w:rsidRPr="0092229A" w:rsidRDefault="009E2B7D" w:rsidP="00681C5F">
            <w:pPr>
              <w:pStyle w:val="Normal6"/>
            </w:pPr>
            <w:r>
              <w:t>21.</w:t>
            </w:r>
            <w:r>
              <w:tab/>
            </w:r>
            <w:r>
              <w:rPr>
                <w:b/>
                <w:i/>
              </w:rPr>
              <w:t>priporoča</w:t>
            </w:r>
            <w:r>
              <w:t xml:space="preserve">, naj </w:t>
            </w:r>
            <w:r>
              <w:rPr>
                <w:b/>
                <w:i/>
              </w:rPr>
              <w:t>bo za strategijo na ravni</w:t>
            </w:r>
            <w:r>
              <w:t xml:space="preserve"> Evropske komisije </w:t>
            </w:r>
            <w:r>
              <w:rPr>
                <w:b/>
                <w:i/>
              </w:rPr>
              <w:t>imenovana odgovorna oseba</w:t>
            </w:r>
            <w:r>
              <w:t xml:space="preserve">, vsaka država članica </w:t>
            </w:r>
            <w:r>
              <w:rPr>
                <w:b/>
                <w:i/>
              </w:rPr>
              <w:t>pa naj imenuje</w:t>
            </w:r>
            <w:r>
              <w:t xml:space="preserve"> nacionalnega koordinatorja</w:t>
            </w:r>
            <w:r>
              <w:rPr>
                <w:b/>
                <w:i/>
              </w:rPr>
              <w:t xml:space="preserve"> in pripravi nacionalni akcijski načrt</w:t>
            </w:r>
            <w:r>
              <w:t xml:space="preserve">, </w:t>
            </w:r>
            <w:r>
              <w:rPr>
                <w:b/>
                <w:i/>
              </w:rPr>
              <w:t>ki bo vključeval</w:t>
            </w:r>
            <w:r>
              <w:t xml:space="preserve"> lokalne in regionalne oblasti ter organizacije, vključene v boj proti revščini</w:t>
            </w:r>
            <w:r>
              <w:rPr>
                <w:b/>
                <w:i/>
              </w:rPr>
              <w:t xml:space="preserve"> in njeno preprečevanje</w:t>
            </w:r>
            <w:r>
              <w:t>;</w:t>
            </w:r>
          </w:p>
        </w:tc>
        <w:tc>
          <w:tcPr>
            <w:tcW w:w="4876" w:type="dxa"/>
            <w:hideMark/>
          </w:tcPr>
          <w:p w14:paraId="6FD9EB6E" w14:textId="77777777" w:rsidR="004633CB" w:rsidRPr="0092229A" w:rsidRDefault="009E2B7D" w:rsidP="00681C5F">
            <w:pPr>
              <w:pStyle w:val="Normal6"/>
              <w:rPr>
                <w:szCs w:val="24"/>
              </w:rPr>
            </w:pPr>
            <w:r>
              <w:t>21.</w:t>
            </w:r>
            <w:r>
              <w:tab/>
            </w:r>
            <w:r>
              <w:rPr>
                <w:b/>
                <w:i/>
              </w:rPr>
              <w:t>poziva</w:t>
            </w:r>
            <w:r>
              <w:t xml:space="preserve">, naj </w:t>
            </w:r>
            <w:r>
              <w:rPr>
                <w:b/>
                <w:i/>
              </w:rPr>
              <w:t>se ustanovi projektna skupina</w:t>
            </w:r>
            <w:r>
              <w:t xml:space="preserve"> Evropske komisije </w:t>
            </w:r>
            <w:r>
              <w:rPr>
                <w:b/>
                <w:i/>
              </w:rPr>
              <w:t>za izkoreninjenje revščine</w:t>
            </w:r>
            <w:r>
              <w:t xml:space="preserve">, </w:t>
            </w:r>
            <w:r>
              <w:rPr>
                <w:b/>
                <w:i/>
              </w:rPr>
              <w:t xml:space="preserve">v katero bi morala </w:t>
            </w:r>
            <w:r>
              <w:t xml:space="preserve">vsaka država članica </w:t>
            </w:r>
            <w:r>
              <w:rPr>
                <w:b/>
                <w:i/>
              </w:rPr>
              <w:t>imenovati</w:t>
            </w:r>
            <w:r>
              <w:t xml:space="preserve"> nacionalnega koordinatorja</w:t>
            </w:r>
            <w:r>
              <w:rPr>
                <w:b/>
                <w:i/>
              </w:rPr>
              <w:t>; poudarja, kako pomembno je, da države članice izvajajo strategijo prek nacionalnih akcijskih načrtov za boj proti revščini</w:t>
            </w:r>
            <w:r>
              <w:t xml:space="preserve">, </w:t>
            </w:r>
            <w:r>
              <w:rPr>
                <w:b/>
                <w:i/>
              </w:rPr>
              <w:t>v katere so vključeni ljudje z živimi izkušnjami revščine,</w:t>
            </w:r>
            <w:r>
              <w:t xml:space="preserve"> lokalne in regionalne oblasti ter organizacije, vključene v boj proti revščini;</w:t>
            </w:r>
          </w:p>
        </w:tc>
      </w:tr>
    </w:tbl>
    <w:p w14:paraId="5D0EFFE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37CCF90" w14:textId="77777777" w:rsidR="004633CB" w:rsidRPr="0092229A" w:rsidRDefault="009E2B7D" w:rsidP="004633CB">
      <w:r w:rsidRPr="0089153A">
        <w:rPr>
          <w:rStyle w:val="HideTWBExt"/>
        </w:rPr>
        <w:t>&lt;/Amend&gt;</w:t>
      </w:r>
    </w:p>
    <w:p w14:paraId="06337E17"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450</w:t>
      </w:r>
      <w:r w:rsidRPr="0089153A">
        <w:rPr>
          <w:rStyle w:val="HideTWBExt"/>
          <w:b w:val="0"/>
        </w:rPr>
        <w:t>&lt;/NumAm&gt;</w:t>
      </w:r>
    </w:p>
    <w:p w14:paraId="0078E35E"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38B74AAA"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6AB83A77" w14:textId="77777777" w:rsidR="004633CB" w:rsidRPr="0092229A" w:rsidRDefault="009E2B7D" w:rsidP="004633CB">
      <w:r w:rsidRPr="0089153A">
        <w:rPr>
          <w:rStyle w:val="HideTWBExt"/>
        </w:rPr>
        <w:t>&lt;/RepeatBlock-By&gt;</w:t>
      </w:r>
    </w:p>
    <w:p w14:paraId="38A7E350"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BC8461D" w14:textId="77777777" w:rsidR="004633CB" w:rsidRPr="0092229A" w:rsidRDefault="009E2B7D" w:rsidP="004633CB">
      <w:pPr>
        <w:pStyle w:val="NormalBold"/>
      </w:pPr>
      <w:r w:rsidRPr="0089153A">
        <w:rPr>
          <w:rStyle w:val="HideTWBExt"/>
          <w:b w:val="0"/>
        </w:rPr>
        <w:t>&lt;Article&gt;</w:t>
      </w:r>
      <w:r>
        <w:t>Odstavek 21</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D5B3D9D" w14:textId="77777777" w:rsidTr="00681C5F">
        <w:trPr>
          <w:jc w:val="center"/>
        </w:trPr>
        <w:tc>
          <w:tcPr>
            <w:tcW w:w="9752" w:type="dxa"/>
            <w:gridSpan w:val="2"/>
          </w:tcPr>
          <w:p w14:paraId="6D36760A" w14:textId="77777777" w:rsidR="004633CB" w:rsidRPr="0092229A" w:rsidRDefault="004633CB" w:rsidP="00681C5F">
            <w:pPr>
              <w:keepNext/>
            </w:pPr>
          </w:p>
        </w:tc>
      </w:tr>
      <w:tr w:rsidR="00E7711B" w14:paraId="4DBEF37B" w14:textId="77777777" w:rsidTr="00681C5F">
        <w:trPr>
          <w:jc w:val="center"/>
        </w:trPr>
        <w:tc>
          <w:tcPr>
            <w:tcW w:w="4876" w:type="dxa"/>
            <w:hideMark/>
          </w:tcPr>
          <w:p w14:paraId="1057A41A" w14:textId="77777777" w:rsidR="004633CB" w:rsidRPr="0092229A" w:rsidRDefault="009E2B7D" w:rsidP="00681C5F">
            <w:pPr>
              <w:pStyle w:val="ColumnHeading"/>
              <w:keepNext/>
            </w:pPr>
            <w:r>
              <w:t>Predlog resolucije</w:t>
            </w:r>
          </w:p>
        </w:tc>
        <w:tc>
          <w:tcPr>
            <w:tcW w:w="4876" w:type="dxa"/>
            <w:hideMark/>
          </w:tcPr>
          <w:p w14:paraId="0D3F3AC9" w14:textId="77777777" w:rsidR="004633CB" w:rsidRPr="0092229A" w:rsidRDefault="009E2B7D" w:rsidP="00681C5F">
            <w:pPr>
              <w:pStyle w:val="ColumnHeading"/>
              <w:keepNext/>
            </w:pPr>
            <w:r>
              <w:t>Predlog spremembe</w:t>
            </w:r>
          </w:p>
        </w:tc>
      </w:tr>
      <w:tr w:rsidR="00E7711B" w14:paraId="59B692A2" w14:textId="77777777" w:rsidTr="00681C5F">
        <w:trPr>
          <w:jc w:val="center"/>
        </w:trPr>
        <w:tc>
          <w:tcPr>
            <w:tcW w:w="4876" w:type="dxa"/>
            <w:hideMark/>
          </w:tcPr>
          <w:p w14:paraId="318F93F2" w14:textId="77777777" w:rsidR="004633CB" w:rsidRPr="0092229A" w:rsidRDefault="009E2B7D" w:rsidP="00681C5F">
            <w:pPr>
              <w:pStyle w:val="Normal6"/>
            </w:pPr>
            <w:r>
              <w:t>21.</w:t>
            </w:r>
            <w:r>
              <w:tab/>
              <w:t xml:space="preserve">priporoča, naj bo za strategijo na ravni Evropske komisije imenovana odgovorna </w:t>
            </w:r>
            <w:r>
              <w:rPr>
                <w:b/>
                <w:i/>
              </w:rPr>
              <w:t>oseba</w:t>
            </w:r>
            <w:r>
              <w:t>, vsaka država članica pa naj imenuje nacionalnega koordinatorja in pripravi nacionalni akcijski načrt, ki bo vključeval lokalne in regionalne oblasti</w:t>
            </w:r>
            <w:r>
              <w:rPr>
                <w:b/>
                <w:i/>
              </w:rPr>
              <w:t xml:space="preserve"> ter</w:t>
            </w:r>
            <w:r>
              <w:t xml:space="preserve"> organizacije</w:t>
            </w:r>
            <w:r>
              <w:rPr>
                <w:b/>
                <w:i/>
              </w:rPr>
              <w:t>, vključene v boj</w:t>
            </w:r>
            <w:r>
              <w:t xml:space="preserve"> proti revščini in </w:t>
            </w:r>
            <w:r>
              <w:rPr>
                <w:b/>
                <w:i/>
              </w:rPr>
              <w:t>njeno preprečevanje</w:t>
            </w:r>
            <w:r>
              <w:t>;</w:t>
            </w:r>
          </w:p>
        </w:tc>
        <w:tc>
          <w:tcPr>
            <w:tcW w:w="4876" w:type="dxa"/>
            <w:hideMark/>
          </w:tcPr>
          <w:p w14:paraId="6C2B71B8" w14:textId="77777777" w:rsidR="004633CB" w:rsidRPr="0092229A" w:rsidRDefault="009E2B7D" w:rsidP="00681C5F">
            <w:pPr>
              <w:pStyle w:val="Normal6"/>
              <w:rPr>
                <w:szCs w:val="24"/>
              </w:rPr>
            </w:pPr>
            <w:r>
              <w:t>21.</w:t>
            </w:r>
            <w:r>
              <w:tab/>
              <w:t xml:space="preserve">priporoča, naj bo za strategijo na ravni Evropske komisije imenovana odgovorna </w:t>
            </w:r>
            <w:r>
              <w:rPr>
                <w:b/>
                <w:i/>
              </w:rPr>
              <w:t>projektna skupina</w:t>
            </w:r>
            <w:r>
              <w:t>, vsaka država članica pa naj imenuje nacionalnega koordinatorja in pripravi nacionalni akcijski načrt, ki bo vključeval lokalne in regionalne oblasti</w:t>
            </w:r>
            <w:r>
              <w:rPr>
                <w:b/>
                <w:i/>
              </w:rPr>
              <w:t>, socialne partnerje in</w:t>
            </w:r>
            <w:r>
              <w:t xml:space="preserve"> organizacije</w:t>
            </w:r>
            <w:r>
              <w:rPr>
                <w:b/>
                <w:i/>
              </w:rPr>
              <w:t xml:space="preserve"> civilne družbe s strokovnim znanjem na področju boja</w:t>
            </w:r>
            <w:r>
              <w:t xml:space="preserve"> proti revščini in </w:t>
            </w:r>
            <w:r>
              <w:rPr>
                <w:b/>
                <w:i/>
              </w:rPr>
              <w:t>njenega preprečevanja</w:t>
            </w:r>
            <w:r>
              <w:t>;</w:t>
            </w:r>
          </w:p>
        </w:tc>
      </w:tr>
    </w:tbl>
    <w:p w14:paraId="4C24352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41907DE" w14:textId="77777777" w:rsidR="004633CB" w:rsidRPr="0092229A" w:rsidRDefault="009E2B7D" w:rsidP="004633CB">
      <w:r w:rsidRPr="0089153A">
        <w:rPr>
          <w:rStyle w:val="HideTWBExt"/>
        </w:rPr>
        <w:t>&lt;/Amend&gt;</w:t>
      </w:r>
    </w:p>
    <w:p w14:paraId="6F4FA78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451</w:t>
      </w:r>
      <w:r w:rsidRPr="0089153A">
        <w:rPr>
          <w:rStyle w:val="HideTWBExt"/>
          <w:b w:val="0"/>
        </w:rPr>
        <w:t>&lt;/NumAm&gt;</w:t>
      </w:r>
    </w:p>
    <w:p w14:paraId="5DDB3571"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D9E27DD" w14:textId="77777777" w:rsidR="004633CB" w:rsidRPr="0092229A" w:rsidRDefault="009E2B7D" w:rsidP="004633CB">
      <w:r w:rsidRPr="0089153A">
        <w:rPr>
          <w:rStyle w:val="HideTWBExt"/>
        </w:rPr>
        <w:t>&lt;/RepeatBlock-By&gt;</w:t>
      </w:r>
    </w:p>
    <w:p w14:paraId="776C0DC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7591929" w14:textId="77777777" w:rsidR="004633CB" w:rsidRPr="0092229A" w:rsidRDefault="009E2B7D" w:rsidP="004633CB">
      <w:pPr>
        <w:pStyle w:val="NormalBold"/>
      </w:pPr>
      <w:r w:rsidRPr="0089153A">
        <w:rPr>
          <w:rStyle w:val="HideTWBExt"/>
          <w:b w:val="0"/>
        </w:rPr>
        <w:t>&lt;Article&gt;</w:t>
      </w:r>
      <w:r>
        <w:t>Odstavek 21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E28814E" w14:textId="77777777" w:rsidTr="00681C5F">
        <w:trPr>
          <w:jc w:val="center"/>
        </w:trPr>
        <w:tc>
          <w:tcPr>
            <w:tcW w:w="9752" w:type="dxa"/>
            <w:gridSpan w:val="2"/>
          </w:tcPr>
          <w:p w14:paraId="0026DE3D" w14:textId="77777777" w:rsidR="004633CB" w:rsidRPr="0092229A" w:rsidRDefault="004633CB" w:rsidP="00681C5F">
            <w:pPr>
              <w:keepNext/>
            </w:pPr>
          </w:p>
        </w:tc>
      </w:tr>
      <w:tr w:rsidR="00E7711B" w14:paraId="743E28C2" w14:textId="77777777" w:rsidTr="00681C5F">
        <w:trPr>
          <w:jc w:val="center"/>
        </w:trPr>
        <w:tc>
          <w:tcPr>
            <w:tcW w:w="4876" w:type="dxa"/>
            <w:hideMark/>
          </w:tcPr>
          <w:p w14:paraId="22F5818E" w14:textId="77777777" w:rsidR="004633CB" w:rsidRPr="0092229A" w:rsidRDefault="009E2B7D" w:rsidP="00681C5F">
            <w:pPr>
              <w:pStyle w:val="ColumnHeading"/>
              <w:keepNext/>
            </w:pPr>
            <w:r>
              <w:t>Predlog resolucije</w:t>
            </w:r>
          </w:p>
        </w:tc>
        <w:tc>
          <w:tcPr>
            <w:tcW w:w="4876" w:type="dxa"/>
            <w:hideMark/>
          </w:tcPr>
          <w:p w14:paraId="3F77DBF5" w14:textId="77777777" w:rsidR="004633CB" w:rsidRPr="0092229A" w:rsidRDefault="009E2B7D" w:rsidP="00681C5F">
            <w:pPr>
              <w:pStyle w:val="ColumnHeading"/>
              <w:keepNext/>
            </w:pPr>
            <w:r>
              <w:t>Predlog spremembe</w:t>
            </w:r>
          </w:p>
        </w:tc>
      </w:tr>
      <w:tr w:rsidR="00E7711B" w14:paraId="0BC8C2D3" w14:textId="77777777" w:rsidTr="00681C5F">
        <w:trPr>
          <w:jc w:val="center"/>
        </w:trPr>
        <w:tc>
          <w:tcPr>
            <w:tcW w:w="4876" w:type="dxa"/>
          </w:tcPr>
          <w:p w14:paraId="0FAE83C1" w14:textId="77777777" w:rsidR="004633CB" w:rsidRPr="0092229A" w:rsidRDefault="004633CB" w:rsidP="00681C5F">
            <w:pPr>
              <w:pStyle w:val="Normal6"/>
            </w:pPr>
          </w:p>
        </w:tc>
        <w:tc>
          <w:tcPr>
            <w:tcW w:w="4876" w:type="dxa"/>
            <w:hideMark/>
          </w:tcPr>
          <w:p w14:paraId="35013E88" w14:textId="77777777" w:rsidR="004633CB" w:rsidRPr="0092229A" w:rsidRDefault="009E2B7D" w:rsidP="00681C5F">
            <w:pPr>
              <w:pStyle w:val="Normal6"/>
              <w:rPr>
                <w:szCs w:val="24"/>
              </w:rPr>
            </w:pPr>
            <w:r>
              <w:rPr>
                <w:b/>
                <w:i/>
              </w:rPr>
              <w:t>21a.</w:t>
            </w:r>
            <w:r>
              <w:rPr>
                <w:b/>
                <w:i/>
              </w:rPr>
              <w:tab/>
              <w:t>poudarja, da bi moral evropski semester socialne cilje vključevati pod enakimi pogoji kot ekonomske; poziva Komisijo, naj v celoti izkoristi priporočila za posamezne države, da bi prispevala k zmanjšanju revščine, okrepila socialne naložbe, javne storitve in sisteme socialnega varstva, ocenila distribucijski učinek politik in spodbujala progresivno obdavčitev;</w:t>
            </w:r>
          </w:p>
        </w:tc>
      </w:tr>
    </w:tbl>
    <w:p w14:paraId="2FE6BCD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1E77A0B" w14:textId="77777777" w:rsidR="004633CB" w:rsidRPr="0092229A" w:rsidRDefault="009E2B7D" w:rsidP="004633CB">
      <w:r w:rsidRPr="0089153A">
        <w:rPr>
          <w:rStyle w:val="HideTWBExt"/>
        </w:rPr>
        <w:t>&lt;/Amend&gt;</w:t>
      </w:r>
    </w:p>
    <w:p w14:paraId="6841CE1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452</w:t>
      </w:r>
      <w:r w:rsidRPr="0089153A">
        <w:rPr>
          <w:rStyle w:val="HideTWBExt"/>
          <w:b w:val="0"/>
        </w:rPr>
        <w:t>&lt;/NumAm&gt;</w:t>
      </w:r>
    </w:p>
    <w:p w14:paraId="3F8C16E1"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7C569D5C" w14:textId="77777777" w:rsidR="004633CB" w:rsidRPr="0092229A" w:rsidRDefault="009E2B7D" w:rsidP="004633CB">
      <w:r w:rsidRPr="0089153A">
        <w:rPr>
          <w:rStyle w:val="HideTWBExt"/>
        </w:rPr>
        <w:t>&lt;/RepeatBlock-By&gt;</w:t>
      </w:r>
    </w:p>
    <w:p w14:paraId="21DFDAA5"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3D3A81C" w14:textId="77777777" w:rsidR="004633CB" w:rsidRPr="0092229A" w:rsidRDefault="009E2B7D" w:rsidP="004633CB">
      <w:pPr>
        <w:pStyle w:val="NormalBold"/>
      </w:pPr>
      <w:r w:rsidRPr="0089153A">
        <w:rPr>
          <w:rStyle w:val="HideTWBExt"/>
          <w:b w:val="0"/>
        </w:rPr>
        <w:t>&lt;Article&gt;</w:t>
      </w:r>
      <w:r>
        <w:t>Odstavek 21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36BB234" w14:textId="77777777" w:rsidTr="00681C5F">
        <w:trPr>
          <w:jc w:val="center"/>
        </w:trPr>
        <w:tc>
          <w:tcPr>
            <w:tcW w:w="9752" w:type="dxa"/>
            <w:gridSpan w:val="2"/>
          </w:tcPr>
          <w:p w14:paraId="09E50E8B" w14:textId="77777777" w:rsidR="004633CB" w:rsidRPr="0092229A" w:rsidRDefault="004633CB" w:rsidP="00681C5F">
            <w:pPr>
              <w:keepNext/>
            </w:pPr>
          </w:p>
        </w:tc>
      </w:tr>
      <w:tr w:rsidR="00E7711B" w14:paraId="45697036" w14:textId="77777777" w:rsidTr="00681C5F">
        <w:trPr>
          <w:jc w:val="center"/>
        </w:trPr>
        <w:tc>
          <w:tcPr>
            <w:tcW w:w="4876" w:type="dxa"/>
            <w:hideMark/>
          </w:tcPr>
          <w:p w14:paraId="45A04836" w14:textId="77777777" w:rsidR="004633CB" w:rsidRPr="0092229A" w:rsidRDefault="009E2B7D" w:rsidP="00681C5F">
            <w:pPr>
              <w:pStyle w:val="ColumnHeading"/>
              <w:keepNext/>
            </w:pPr>
            <w:r>
              <w:t>Predlog resolucije</w:t>
            </w:r>
          </w:p>
        </w:tc>
        <w:tc>
          <w:tcPr>
            <w:tcW w:w="4876" w:type="dxa"/>
            <w:hideMark/>
          </w:tcPr>
          <w:p w14:paraId="30FF18DC" w14:textId="77777777" w:rsidR="004633CB" w:rsidRPr="0092229A" w:rsidRDefault="009E2B7D" w:rsidP="00681C5F">
            <w:pPr>
              <w:pStyle w:val="ColumnHeading"/>
              <w:keepNext/>
            </w:pPr>
            <w:r>
              <w:t>Predlog spremembe</w:t>
            </w:r>
          </w:p>
        </w:tc>
      </w:tr>
      <w:tr w:rsidR="00E7711B" w14:paraId="6FEF6F43" w14:textId="77777777" w:rsidTr="00681C5F">
        <w:trPr>
          <w:jc w:val="center"/>
        </w:trPr>
        <w:tc>
          <w:tcPr>
            <w:tcW w:w="4876" w:type="dxa"/>
          </w:tcPr>
          <w:p w14:paraId="79029B9C" w14:textId="77777777" w:rsidR="004633CB" w:rsidRPr="0092229A" w:rsidRDefault="004633CB" w:rsidP="00681C5F">
            <w:pPr>
              <w:pStyle w:val="Normal6"/>
            </w:pPr>
          </w:p>
        </w:tc>
        <w:tc>
          <w:tcPr>
            <w:tcW w:w="4876" w:type="dxa"/>
            <w:hideMark/>
          </w:tcPr>
          <w:p w14:paraId="7418A143" w14:textId="77777777" w:rsidR="004633CB" w:rsidRPr="0092229A" w:rsidRDefault="009E2B7D" w:rsidP="00681C5F">
            <w:pPr>
              <w:pStyle w:val="Normal6"/>
              <w:rPr>
                <w:szCs w:val="24"/>
              </w:rPr>
            </w:pPr>
            <w:r>
              <w:rPr>
                <w:b/>
                <w:i/>
              </w:rPr>
              <w:t>21a.</w:t>
            </w:r>
            <w:r>
              <w:rPr>
                <w:b/>
                <w:i/>
              </w:rPr>
              <w:tab/>
              <w:t>poziva, naj strategija vključuje horizontalno načelo o vlaganju v delovno silo na področju socialnih storitev in podpiranju te delovne sile, pri čemer je treba priznati njeno ključno vlogo pri preprečevanju in odpravljanju revščine ter zagotoviti neprekinjeno oskrbo in ponovno vključevanje v družbo;</w:t>
            </w:r>
          </w:p>
        </w:tc>
      </w:tr>
    </w:tbl>
    <w:p w14:paraId="4F8C5B2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6917361" w14:textId="77777777" w:rsidR="004633CB" w:rsidRPr="0092229A" w:rsidRDefault="009E2B7D" w:rsidP="004633CB">
      <w:r w:rsidRPr="0089153A">
        <w:rPr>
          <w:rStyle w:val="HideTWBExt"/>
        </w:rPr>
        <w:t>&lt;/Amend&gt;</w:t>
      </w:r>
    </w:p>
    <w:p w14:paraId="2504416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453</w:t>
      </w:r>
      <w:r w:rsidRPr="0089153A">
        <w:rPr>
          <w:rStyle w:val="HideTWBExt"/>
          <w:b w:val="0"/>
        </w:rPr>
        <w:t>&lt;/NumAm&gt;</w:t>
      </w:r>
    </w:p>
    <w:p w14:paraId="2F4D0AB8"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9A0FE93" w14:textId="77777777" w:rsidR="004633CB" w:rsidRPr="0092229A" w:rsidRDefault="009E2B7D" w:rsidP="004633CB">
      <w:r w:rsidRPr="0089153A">
        <w:rPr>
          <w:rStyle w:val="HideTWBExt"/>
        </w:rPr>
        <w:t>&lt;/RepeatBlock-By&gt;</w:t>
      </w:r>
    </w:p>
    <w:p w14:paraId="70531D0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F8E58C9" w14:textId="77777777" w:rsidR="004633CB" w:rsidRPr="0092229A" w:rsidRDefault="009E2B7D" w:rsidP="004633CB">
      <w:pPr>
        <w:pStyle w:val="NormalBold"/>
      </w:pPr>
      <w:r w:rsidRPr="0089153A">
        <w:rPr>
          <w:rStyle w:val="HideTWBExt"/>
          <w:b w:val="0"/>
        </w:rPr>
        <w:t>&lt;Article&gt;</w:t>
      </w:r>
      <w:r>
        <w:t>Odstavek 21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E0A93F9" w14:textId="77777777" w:rsidTr="00681C5F">
        <w:trPr>
          <w:jc w:val="center"/>
        </w:trPr>
        <w:tc>
          <w:tcPr>
            <w:tcW w:w="9752" w:type="dxa"/>
            <w:gridSpan w:val="2"/>
          </w:tcPr>
          <w:p w14:paraId="52F0E193" w14:textId="77777777" w:rsidR="004633CB" w:rsidRPr="0092229A" w:rsidRDefault="004633CB" w:rsidP="00681C5F">
            <w:pPr>
              <w:keepNext/>
            </w:pPr>
          </w:p>
        </w:tc>
      </w:tr>
      <w:tr w:rsidR="00E7711B" w14:paraId="2948B6FB" w14:textId="77777777" w:rsidTr="00681C5F">
        <w:trPr>
          <w:jc w:val="center"/>
        </w:trPr>
        <w:tc>
          <w:tcPr>
            <w:tcW w:w="4876" w:type="dxa"/>
            <w:hideMark/>
          </w:tcPr>
          <w:p w14:paraId="76DBB3E9" w14:textId="77777777" w:rsidR="004633CB" w:rsidRPr="0092229A" w:rsidRDefault="009E2B7D" w:rsidP="00681C5F">
            <w:pPr>
              <w:pStyle w:val="ColumnHeading"/>
              <w:keepNext/>
            </w:pPr>
            <w:r>
              <w:t>Predlog resolucije</w:t>
            </w:r>
          </w:p>
        </w:tc>
        <w:tc>
          <w:tcPr>
            <w:tcW w:w="4876" w:type="dxa"/>
            <w:hideMark/>
          </w:tcPr>
          <w:p w14:paraId="6591E69B" w14:textId="77777777" w:rsidR="004633CB" w:rsidRPr="0092229A" w:rsidRDefault="009E2B7D" w:rsidP="00681C5F">
            <w:pPr>
              <w:pStyle w:val="ColumnHeading"/>
              <w:keepNext/>
            </w:pPr>
            <w:r>
              <w:t>Predlog spremembe</w:t>
            </w:r>
          </w:p>
        </w:tc>
      </w:tr>
      <w:tr w:rsidR="00E7711B" w14:paraId="65772EB6" w14:textId="77777777" w:rsidTr="00681C5F">
        <w:trPr>
          <w:jc w:val="center"/>
        </w:trPr>
        <w:tc>
          <w:tcPr>
            <w:tcW w:w="4876" w:type="dxa"/>
          </w:tcPr>
          <w:p w14:paraId="65A07986" w14:textId="77777777" w:rsidR="004633CB" w:rsidRPr="0092229A" w:rsidRDefault="004633CB" w:rsidP="00681C5F">
            <w:pPr>
              <w:pStyle w:val="Normal6"/>
            </w:pPr>
          </w:p>
        </w:tc>
        <w:tc>
          <w:tcPr>
            <w:tcW w:w="4876" w:type="dxa"/>
            <w:hideMark/>
          </w:tcPr>
          <w:p w14:paraId="5862E850" w14:textId="77777777" w:rsidR="004633CB" w:rsidRPr="0092229A" w:rsidRDefault="009E2B7D" w:rsidP="00681C5F">
            <w:pPr>
              <w:pStyle w:val="Normal6"/>
              <w:rPr>
                <w:szCs w:val="24"/>
              </w:rPr>
            </w:pPr>
            <w:r>
              <w:rPr>
                <w:b/>
                <w:i/>
              </w:rPr>
              <w:t>21b.</w:t>
            </w:r>
            <w:r>
              <w:rPr>
                <w:b/>
                <w:i/>
              </w:rPr>
              <w:tab/>
              <w:t>poziva k izboljšanju pregleda socialnih kazalnikov, da bi zajeli 20 načel evropskega stebra socialnih pravic, in sicer z uvedbo kazalnikov, ki bi odražali trende in vzroke revščine, kot so kakovost delovnih mest in revščina zaposlenih, porazdelitev bogastva, dostop do javnih storitev, obseg socialnih storitev, preobremenjenost s stanovanjskimi stroški, ustrezne pokojnine, duševno zdravje, diskriminacija in brezposelnost;</w:t>
            </w:r>
          </w:p>
        </w:tc>
      </w:tr>
    </w:tbl>
    <w:p w14:paraId="2847DA4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78EA22C" w14:textId="77777777" w:rsidR="004633CB" w:rsidRPr="0092229A" w:rsidRDefault="009E2B7D" w:rsidP="004633CB">
      <w:r w:rsidRPr="0089153A">
        <w:rPr>
          <w:rStyle w:val="HideTWBExt"/>
        </w:rPr>
        <w:t>&lt;/Amend&gt;</w:t>
      </w:r>
    </w:p>
    <w:p w14:paraId="65F068E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454</w:t>
      </w:r>
      <w:r w:rsidRPr="0089153A">
        <w:rPr>
          <w:rStyle w:val="HideTWBExt"/>
          <w:b w:val="0"/>
        </w:rPr>
        <w:t>&lt;/NumAm&gt;</w:t>
      </w:r>
    </w:p>
    <w:p w14:paraId="52F4FD25"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1BA05A1F" w14:textId="77777777" w:rsidR="004633CB" w:rsidRPr="0092229A" w:rsidRDefault="009E2B7D" w:rsidP="004633CB">
      <w:r w:rsidRPr="0089153A">
        <w:rPr>
          <w:rStyle w:val="HideTWBExt"/>
        </w:rPr>
        <w:t>&lt;/RepeatBlock-By&gt;</w:t>
      </w:r>
    </w:p>
    <w:p w14:paraId="71AE1D6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FAA8621" w14:textId="77777777" w:rsidR="004633CB" w:rsidRPr="0092229A" w:rsidRDefault="009E2B7D" w:rsidP="004633CB">
      <w:pPr>
        <w:pStyle w:val="NormalBold"/>
      </w:pPr>
      <w:r w:rsidRPr="0089153A">
        <w:rPr>
          <w:rStyle w:val="HideTWBExt"/>
          <w:b w:val="0"/>
        </w:rPr>
        <w:t>&lt;Article&gt;</w:t>
      </w:r>
      <w:r>
        <w:t>Odstavek 21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1FAFBA6" w14:textId="77777777" w:rsidTr="00681C5F">
        <w:trPr>
          <w:jc w:val="center"/>
        </w:trPr>
        <w:tc>
          <w:tcPr>
            <w:tcW w:w="9752" w:type="dxa"/>
            <w:gridSpan w:val="2"/>
          </w:tcPr>
          <w:p w14:paraId="0BE8831F" w14:textId="77777777" w:rsidR="004633CB" w:rsidRPr="0092229A" w:rsidRDefault="004633CB" w:rsidP="00681C5F">
            <w:pPr>
              <w:keepNext/>
            </w:pPr>
          </w:p>
        </w:tc>
      </w:tr>
      <w:tr w:rsidR="00E7711B" w14:paraId="1C8F4268" w14:textId="77777777" w:rsidTr="00681C5F">
        <w:trPr>
          <w:jc w:val="center"/>
        </w:trPr>
        <w:tc>
          <w:tcPr>
            <w:tcW w:w="4876" w:type="dxa"/>
            <w:hideMark/>
          </w:tcPr>
          <w:p w14:paraId="449502C5" w14:textId="77777777" w:rsidR="004633CB" w:rsidRPr="0092229A" w:rsidRDefault="009E2B7D" w:rsidP="00681C5F">
            <w:pPr>
              <w:pStyle w:val="ColumnHeading"/>
              <w:keepNext/>
            </w:pPr>
            <w:r>
              <w:t>Predlog resolucije</w:t>
            </w:r>
          </w:p>
        </w:tc>
        <w:tc>
          <w:tcPr>
            <w:tcW w:w="4876" w:type="dxa"/>
            <w:hideMark/>
          </w:tcPr>
          <w:p w14:paraId="239815F6" w14:textId="77777777" w:rsidR="004633CB" w:rsidRPr="0092229A" w:rsidRDefault="009E2B7D" w:rsidP="00681C5F">
            <w:pPr>
              <w:pStyle w:val="ColumnHeading"/>
              <w:keepNext/>
            </w:pPr>
            <w:r>
              <w:t>Predlog spremembe</w:t>
            </w:r>
          </w:p>
        </w:tc>
      </w:tr>
      <w:tr w:rsidR="00E7711B" w14:paraId="51D331A1" w14:textId="77777777" w:rsidTr="00681C5F">
        <w:trPr>
          <w:jc w:val="center"/>
        </w:trPr>
        <w:tc>
          <w:tcPr>
            <w:tcW w:w="4876" w:type="dxa"/>
          </w:tcPr>
          <w:p w14:paraId="3EF3408F" w14:textId="77777777" w:rsidR="004633CB" w:rsidRPr="0092229A" w:rsidRDefault="004633CB" w:rsidP="00681C5F">
            <w:pPr>
              <w:pStyle w:val="Normal6"/>
            </w:pPr>
          </w:p>
        </w:tc>
        <w:tc>
          <w:tcPr>
            <w:tcW w:w="4876" w:type="dxa"/>
            <w:hideMark/>
          </w:tcPr>
          <w:p w14:paraId="1500914F" w14:textId="77777777" w:rsidR="004633CB" w:rsidRPr="0092229A" w:rsidRDefault="009E2B7D" w:rsidP="00681C5F">
            <w:pPr>
              <w:pStyle w:val="Normal6"/>
              <w:rPr>
                <w:szCs w:val="24"/>
              </w:rPr>
            </w:pPr>
            <w:r>
              <w:rPr>
                <w:b/>
                <w:i/>
              </w:rPr>
              <w:t>21c.</w:t>
            </w:r>
            <w:r>
              <w:rPr>
                <w:b/>
                <w:i/>
              </w:rPr>
              <w:tab/>
              <w:t>opozarja, da kazalnik tveganja revščine ali socialne izključenosti ne zajema temeljnih vzrokov revščine, zlasti ne vključuje oseb, ki živijo zunaj zasebnih gospodinjstev, kvalitativnih vidikov revščine in življenjskih izkušenj marginalizacije; poudarja, da revščina ni zgolj nezadostni dohodek ali materialna prikrajšanost; poziva Odbor za socialno zaščito, naj sodeluje z ustreznimi deležniki pri prenovi statističnega merila za tveganje revščine ali socialne izključenosti, da bi ga razširili na močnejšo, razčlenjeno in bolj večdimenzionalno predstavo revščine in socialne izključenosti;</w:t>
            </w:r>
          </w:p>
        </w:tc>
      </w:tr>
    </w:tbl>
    <w:p w14:paraId="2E23D49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F9F7C4C" w14:textId="77777777" w:rsidR="004633CB" w:rsidRPr="0092229A" w:rsidRDefault="009E2B7D" w:rsidP="004633CB">
      <w:r w:rsidRPr="0089153A">
        <w:rPr>
          <w:rStyle w:val="HideTWBExt"/>
        </w:rPr>
        <w:t>&lt;/Amend&gt;</w:t>
      </w:r>
    </w:p>
    <w:p w14:paraId="1470487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455</w:t>
      </w:r>
      <w:r w:rsidRPr="0089153A">
        <w:rPr>
          <w:rStyle w:val="HideTWBExt"/>
          <w:b w:val="0"/>
        </w:rPr>
        <w:t>&lt;/NumAm&gt;</w:t>
      </w:r>
    </w:p>
    <w:p w14:paraId="32993422"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A71BE97" w14:textId="77777777" w:rsidR="004633CB" w:rsidRPr="0092229A" w:rsidRDefault="009E2B7D" w:rsidP="004633CB">
      <w:r w:rsidRPr="0089153A">
        <w:rPr>
          <w:rStyle w:val="HideTWBExt"/>
        </w:rPr>
        <w:t>&lt;/RepeatBlock-By&gt;</w:t>
      </w:r>
    </w:p>
    <w:p w14:paraId="38A9703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7429AC9" w14:textId="77777777" w:rsidR="004633CB" w:rsidRPr="0092229A" w:rsidRDefault="009E2B7D" w:rsidP="004633CB">
      <w:pPr>
        <w:pStyle w:val="NormalBold"/>
      </w:pPr>
      <w:r w:rsidRPr="0089153A">
        <w:rPr>
          <w:rStyle w:val="HideTWBExt"/>
          <w:b w:val="0"/>
        </w:rPr>
        <w:t>&lt;Article&gt;</w:t>
      </w:r>
      <w:r>
        <w:t>Odstavek 21 d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328E277" w14:textId="77777777" w:rsidTr="00681C5F">
        <w:trPr>
          <w:jc w:val="center"/>
        </w:trPr>
        <w:tc>
          <w:tcPr>
            <w:tcW w:w="9752" w:type="dxa"/>
            <w:gridSpan w:val="2"/>
          </w:tcPr>
          <w:p w14:paraId="313902B0" w14:textId="77777777" w:rsidR="004633CB" w:rsidRPr="0092229A" w:rsidRDefault="004633CB" w:rsidP="00681C5F">
            <w:pPr>
              <w:keepNext/>
            </w:pPr>
          </w:p>
        </w:tc>
      </w:tr>
      <w:tr w:rsidR="00E7711B" w14:paraId="5B98F785" w14:textId="77777777" w:rsidTr="00681C5F">
        <w:trPr>
          <w:jc w:val="center"/>
        </w:trPr>
        <w:tc>
          <w:tcPr>
            <w:tcW w:w="4876" w:type="dxa"/>
            <w:hideMark/>
          </w:tcPr>
          <w:p w14:paraId="0284E8D8" w14:textId="77777777" w:rsidR="004633CB" w:rsidRPr="0092229A" w:rsidRDefault="009E2B7D" w:rsidP="00681C5F">
            <w:pPr>
              <w:pStyle w:val="ColumnHeading"/>
              <w:keepNext/>
            </w:pPr>
            <w:r>
              <w:t>Predlog resolucije</w:t>
            </w:r>
          </w:p>
        </w:tc>
        <w:tc>
          <w:tcPr>
            <w:tcW w:w="4876" w:type="dxa"/>
            <w:hideMark/>
          </w:tcPr>
          <w:p w14:paraId="3FE55274" w14:textId="77777777" w:rsidR="004633CB" w:rsidRPr="0092229A" w:rsidRDefault="009E2B7D" w:rsidP="00681C5F">
            <w:pPr>
              <w:pStyle w:val="ColumnHeading"/>
              <w:keepNext/>
            </w:pPr>
            <w:r>
              <w:t>Predlog spremembe</w:t>
            </w:r>
          </w:p>
        </w:tc>
      </w:tr>
      <w:tr w:rsidR="00E7711B" w14:paraId="209FF6CE" w14:textId="77777777" w:rsidTr="00681C5F">
        <w:trPr>
          <w:jc w:val="center"/>
        </w:trPr>
        <w:tc>
          <w:tcPr>
            <w:tcW w:w="4876" w:type="dxa"/>
          </w:tcPr>
          <w:p w14:paraId="165C8FD2" w14:textId="77777777" w:rsidR="004633CB" w:rsidRPr="0092229A" w:rsidRDefault="004633CB" w:rsidP="00681C5F">
            <w:pPr>
              <w:pStyle w:val="Normal6"/>
            </w:pPr>
          </w:p>
        </w:tc>
        <w:tc>
          <w:tcPr>
            <w:tcW w:w="4876" w:type="dxa"/>
            <w:hideMark/>
          </w:tcPr>
          <w:p w14:paraId="78063158" w14:textId="77777777" w:rsidR="004633CB" w:rsidRPr="0092229A" w:rsidRDefault="009E2B7D" w:rsidP="00681C5F">
            <w:pPr>
              <w:pStyle w:val="Normal6"/>
              <w:rPr>
                <w:szCs w:val="24"/>
              </w:rPr>
            </w:pPr>
            <w:r>
              <w:rPr>
                <w:b/>
                <w:i/>
              </w:rPr>
              <w:t>21d.</w:t>
            </w:r>
            <w:r>
              <w:rPr>
                <w:b/>
                <w:i/>
              </w:rPr>
              <w:tab/>
              <w:t>pozdravlja, da je bil v evropskem semestru vzpostavljen okvir za opredelitev tveganj za socialno konvergenco in da je v skupnem poročilu o zaposlovanju za leto 2025 analiza po posameznih državah, ki temelji na načelih okvira za socialno konvergenco; poziva Komisijo, naj na področju uporabe strategije za boj proti revščini dodatno razvija inovativna kvantitativna in kvalitativna analitična orodja za ta okvir, da bi ga čim bolj optimalno uporabljali v prihodnjih ciklih evropskega semestra;</w:t>
            </w:r>
          </w:p>
        </w:tc>
      </w:tr>
    </w:tbl>
    <w:p w14:paraId="33CBFDC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3D46775" w14:textId="77777777" w:rsidR="004633CB" w:rsidRPr="0092229A" w:rsidRDefault="009E2B7D" w:rsidP="004633CB">
      <w:r w:rsidRPr="0089153A">
        <w:rPr>
          <w:rStyle w:val="HideTWBExt"/>
        </w:rPr>
        <w:t>&lt;/Amend&gt;</w:t>
      </w:r>
    </w:p>
    <w:p w14:paraId="7691C00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456</w:t>
      </w:r>
      <w:r w:rsidRPr="0089153A">
        <w:rPr>
          <w:rStyle w:val="HideTWBExt"/>
          <w:b w:val="0"/>
        </w:rPr>
        <w:t>&lt;/NumAm&gt;</w:t>
      </w:r>
    </w:p>
    <w:p w14:paraId="507FD1A9"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529B1E6E"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23EB3A3A" w14:textId="77777777" w:rsidR="004633CB" w:rsidRPr="0092229A" w:rsidRDefault="009E2B7D" w:rsidP="004633CB">
      <w:r w:rsidRPr="0089153A">
        <w:rPr>
          <w:rStyle w:val="HideTWBExt"/>
        </w:rPr>
        <w:t>&lt;/RepeatBlock-By&gt;</w:t>
      </w:r>
    </w:p>
    <w:p w14:paraId="12259BD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7D92A20" w14:textId="77777777" w:rsidR="004633CB" w:rsidRPr="0092229A" w:rsidRDefault="009E2B7D" w:rsidP="004633CB">
      <w:pPr>
        <w:pStyle w:val="NormalBold"/>
      </w:pPr>
      <w:r w:rsidRPr="0089153A">
        <w:rPr>
          <w:rStyle w:val="HideTWBExt"/>
          <w:b w:val="0"/>
        </w:rPr>
        <w:t>&lt;Article&gt;</w:t>
      </w:r>
      <w:r>
        <w:t>Odstavek 22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55DF150" w14:textId="77777777" w:rsidTr="00681C5F">
        <w:trPr>
          <w:jc w:val="center"/>
        </w:trPr>
        <w:tc>
          <w:tcPr>
            <w:tcW w:w="9752" w:type="dxa"/>
            <w:gridSpan w:val="2"/>
          </w:tcPr>
          <w:p w14:paraId="7131FA58" w14:textId="77777777" w:rsidR="004633CB" w:rsidRPr="0092229A" w:rsidRDefault="004633CB" w:rsidP="00681C5F">
            <w:pPr>
              <w:keepNext/>
            </w:pPr>
          </w:p>
        </w:tc>
      </w:tr>
      <w:tr w:rsidR="00E7711B" w14:paraId="5373FC9E" w14:textId="77777777" w:rsidTr="00681C5F">
        <w:trPr>
          <w:jc w:val="center"/>
        </w:trPr>
        <w:tc>
          <w:tcPr>
            <w:tcW w:w="4876" w:type="dxa"/>
            <w:hideMark/>
          </w:tcPr>
          <w:p w14:paraId="1FFF60E8" w14:textId="77777777" w:rsidR="004633CB" w:rsidRPr="0092229A" w:rsidRDefault="009E2B7D" w:rsidP="00681C5F">
            <w:pPr>
              <w:pStyle w:val="ColumnHeading"/>
              <w:keepNext/>
            </w:pPr>
            <w:r>
              <w:t>Predlog resolucije</w:t>
            </w:r>
          </w:p>
        </w:tc>
        <w:tc>
          <w:tcPr>
            <w:tcW w:w="4876" w:type="dxa"/>
            <w:hideMark/>
          </w:tcPr>
          <w:p w14:paraId="23356BC4" w14:textId="77777777" w:rsidR="004633CB" w:rsidRPr="0092229A" w:rsidRDefault="009E2B7D" w:rsidP="00681C5F">
            <w:pPr>
              <w:pStyle w:val="ColumnHeading"/>
              <w:keepNext/>
            </w:pPr>
            <w:r>
              <w:t>Predlog spremembe</w:t>
            </w:r>
          </w:p>
        </w:tc>
      </w:tr>
      <w:tr w:rsidR="00E7711B" w14:paraId="4830A19A" w14:textId="77777777" w:rsidTr="00681C5F">
        <w:trPr>
          <w:jc w:val="center"/>
        </w:trPr>
        <w:tc>
          <w:tcPr>
            <w:tcW w:w="4876" w:type="dxa"/>
            <w:hideMark/>
          </w:tcPr>
          <w:p w14:paraId="23AF1F01" w14:textId="77777777" w:rsidR="004633CB" w:rsidRPr="0092229A" w:rsidRDefault="009E2B7D" w:rsidP="00681C5F">
            <w:pPr>
              <w:pStyle w:val="Normal6"/>
            </w:pPr>
            <w:r>
              <w:t>22.</w:t>
            </w:r>
            <w:r>
              <w:tab/>
            </w:r>
            <w:r>
              <w:rPr>
                <w:b/>
                <w:i/>
              </w:rPr>
              <w:t>poziva k okrepitvi naslednjega večletnega finančnega okvira</w:t>
            </w:r>
            <w:r>
              <w:t xml:space="preserve"> in </w:t>
            </w:r>
            <w:r>
              <w:rPr>
                <w:b/>
                <w:i/>
              </w:rPr>
              <w:t>boljši uporabi Evropskega socialnega sklada +</w:t>
            </w:r>
            <w:r>
              <w:t xml:space="preserve">, </w:t>
            </w:r>
            <w:r>
              <w:rPr>
                <w:b/>
                <w:i/>
              </w:rPr>
              <w:t>Evropskega sklada za regionalni razvoj, Sklada za evropsko pomoč najbolj ogroženim in Sklada za azil</w:t>
            </w:r>
            <w:r>
              <w:t xml:space="preserve">, </w:t>
            </w:r>
            <w:r>
              <w:rPr>
                <w:b/>
                <w:i/>
              </w:rPr>
              <w:t>migracije</w:t>
            </w:r>
            <w:r>
              <w:t xml:space="preserve"> in </w:t>
            </w:r>
            <w:r>
              <w:rPr>
                <w:b/>
                <w:i/>
              </w:rPr>
              <w:t>vključevanje, da bi okrepili politike, ki prispevajo k izkoreninjenju revščine</w:t>
            </w:r>
            <w:r>
              <w:t>;</w:t>
            </w:r>
          </w:p>
        </w:tc>
        <w:tc>
          <w:tcPr>
            <w:tcW w:w="4876" w:type="dxa"/>
            <w:hideMark/>
          </w:tcPr>
          <w:p w14:paraId="10452888" w14:textId="77777777" w:rsidR="004633CB" w:rsidRPr="0092229A" w:rsidRDefault="009E2B7D" w:rsidP="00681C5F">
            <w:pPr>
              <w:pStyle w:val="Normal6"/>
              <w:rPr>
                <w:szCs w:val="24"/>
              </w:rPr>
            </w:pPr>
            <w:r>
              <w:t>22.</w:t>
            </w:r>
            <w:r>
              <w:tab/>
            </w:r>
            <w:r>
              <w:rPr>
                <w:b/>
                <w:i/>
              </w:rPr>
              <w:t>vztraja, da je treba ohraniti</w:t>
            </w:r>
            <w:r>
              <w:t xml:space="preserve"> in </w:t>
            </w:r>
            <w:r>
              <w:rPr>
                <w:b/>
                <w:i/>
              </w:rPr>
              <w:t>okrepiti kohezijsko politiko</w:t>
            </w:r>
            <w:r>
              <w:t xml:space="preserve">, </w:t>
            </w:r>
            <w:r>
              <w:rPr>
                <w:b/>
                <w:i/>
              </w:rPr>
              <w:t>da bi v naslednjem večletnem finančnem okviru še naprej podpirali ekonomsko</w:t>
            </w:r>
            <w:r>
              <w:t xml:space="preserve">, </w:t>
            </w:r>
            <w:r>
              <w:rPr>
                <w:b/>
                <w:i/>
              </w:rPr>
              <w:t>socialno</w:t>
            </w:r>
            <w:r>
              <w:t xml:space="preserve"> in </w:t>
            </w:r>
            <w:r>
              <w:rPr>
                <w:b/>
                <w:i/>
              </w:rPr>
              <w:t>teritorialno kohezijo v Evropi</w:t>
            </w:r>
            <w:r>
              <w:t>;</w:t>
            </w:r>
          </w:p>
        </w:tc>
      </w:tr>
    </w:tbl>
    <w:p w14:paraId="0CB473A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1C4A36F" w14:textId="77777777" w:rsidR="004633CB" w:rsidRPr="0092229A" w:rsidRDefault="009E2B7D" w:rsidP="004633CB">
      <w:r w:rsidRPr="0089153A">
        <w:rPr>
          <w:rStyle w:val="HideTWBExt"/>
        </w:rPr>
        <w:t>&lt;/Amend&gt;</w:t>
      </w:r>
    </w:p>
    <w:p w14:paraId="6FBE98C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457</w:t>
      </w:r>
      <w:r w:rsidRPr="0089153A">
        <w:rPr>
          <w:rStyle w:val="HideTWBExt"/>
          <w:b w:val="0"/>
        </w:rPr>
        <w:t>&lt;/NumAm&gt;</w:t>
      </w:r>
    </w:p>
    <w:p w14:paraId="7DF85174" w14:textId="77777777" w:rsidR="004633CB" w:rsidRPr="0092229A" w:rsidRDefault="009E2B7D" w:rsidP="004633CB">
      <w:pPr>
        <w:pStyle w:val="NormalBold"/>
      </w:pPr>
      <w:r w:rsidRPr="0089153A">
        <w:rPr>
          <w:rStyle w:val="HideTWBExt"/>
          <w:b w:val="0"/>
        </w:rPr>
        <w:t>&lt;RepeatBlock-By&gt;&lt;Members&gt;</w:t>
      </w:r>
      <w:r>
        <w:t>Branislav Ondruš, Jan-Peter Warnke</w:t>
      </w:r>
      <w:r w:rsidRPr="0089153A">
        <w:rPr>
          <w:rStyle w:val="HideTWBExt"/>
          <w:b w:val="0"/>
        </w:rPr>
        <w:t>&lt;/Members&gt;</w:t>
      </w:r>
    </w:p>
    <w:p w14:paraId="3A59B86A" w14:textId="77777777" w:rsidR="004633CB" w:rsidRPr="0092229A" w:rsidRDefault="009E2B7D" w:rsidP="004633CB">
      <w:r w:rsidRPr="0089153A">
        <w:rPr>
          <w:rStyle w:val="HideTWBExt"/>
        </w:rPr>
        <w:t>&lt;/RepeatBlock-By&gt;</w:t>
      </w:r>
    </w:p>
    <w:p w14:paraId="1F049C4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EEC9E4C" w14:textId="77777777" w:rsidR="004633CB" w:rsidRPr="0092229A" w:rsidRDefault="009E2B7D" w:rsidP="004633CB">
      <w:pPr>
        <w:pStyle w:val="NormalBold"/>
      </w:pPr>
      <w:r w:rsidRPr="0089153A">
        <w:rPr>
          <w:rStyle w:val="HideTWBExt"/>
          <w:b w:val="0"/>
        </w:rPr>
        <w:t>&lt;Article&gt;</w:t>
      </w:r>
      <w:r>
        <w:t>Odstavek 22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41DDED5" w14:textId="77777777" w:rsidTr="00681C5F">
        <w:trPr>
          <w:jc w:val="center"/>
        </w:trPr>
        <w:tc>
          <w:tcPr>
            <w:tcW w:w="9752" w:type="dxa"/>
            <w:gridSpan w:val="2"/>
          </w:tcPr>
          <w:p w14:paraId="2681942A" w14:textId="77777777" w:rsidR="004633CB" w:rsidRPr="0092229A" w:rsidRDefault="004633CB" w:rsidP="00681C5F">
            <w:pPr>
              <w:keepNext/>
            </w:pPr>
          </w:p>
        </w:tc>
      </w:tr>
      <w:tr w:rsidR="00E7711B" w14:paraId="60A2654F" w14:textId="77777777" w:rsidTr="00681C5F">
        <w:trPr>
          <w:jc w:val="center"/>
        </w:trPr>
        <w:tc>
          <w:tcPr>
            <w:tcW w:w="4876" w:type="dxa"/>
            <w:hideMark/>
          </w:tcPr>
          <w:p w14:paraId="18FA6779" w14:textId="77777777" w:rsidR="004633CB" w:rsidRPr="0092229A" w:rsidRDefault="009E2B7D" w:rsidP="00681C5F">
            <w:pPr>
              <w:pStyle w:val="ColumnHeading"/>
              <w:keepNext/>
            </w:pPr>
            <w:r>
              <w:t>Predlog resolucije</w:t>
            </w:r>
          </w:p>
        </w:tc>
        <w:tc>
          <w:tcPr>
            <w:tcW w:w="4876" w:type="dxa"/>
            <w:hideMark/>
          </w:tcPr>
          <w:p w14:paraId="59605B7B" w14:textId="77777777" w:rsidR="004633CB" w:rsidRPr="0092229A" w:rsidRDefault="009E2B7D" w:rsidP="00681C5F">
            <w:pPr>
              <w:pStyle w:val="ColumnHeading"/>
              <w:keepNext/>
            </w:pPr>
            <w:r>
              <w:t>Predlog spremembe</w:t>
            </w:r>
          </w:p>
        </w:tc>
      </w:tr>
      <w:tr w:rsidR="00E7711B" w14:paraId="58054686" w14:textId="77777777" w:rsidTr="00681C5F">
        <w:trPr>
          <w:jc w:val="center"/>
        </w:trPr>
        <w:tc>
          <w:tcPr>
            <w:tcW w:w="4876" w:type="dxa"/>
            <w:hideMark/>
          </w:tcPr>
          <w:p w14:paraId="5115698E" w14:textId="77777777" w:rsidR="004633CB" w:rsidRPr="0092229A" w:rsidRDefault="009E2B7D" w:rsidP="00681C5F">
            <w:pPr>
              <w:pStyle w:val="Normal6"/>
            </w:pPr>
            <w:r>
              <w:t>22.</w:t>
            </w:r>
            <w:r>
              <w:tab/>
              <w:t>poziva k okrepitvi naslednjega večletnega finančnega okvira in boljši uporabi Evropskega socialnega sklada +, Evropskega sklada za regionalni razvoj, Sklada za evropsko pomoč najbolj ogroženim in Sklada za azil, migracije in vključevanje, da bi okrepili politike, ki prispevajo k izkoreninjenju revščine;</w:t>
            </w:r>
          </w:p>
        </w:tc>
        <w:tc>
          <w:tcPr>
            <w:tcW w:w="4876" w:type="dxa"/>
            <w:hideMark/>
          </w:tcPr>
          <w:p w14:paraId="3D7F4EF8" w14:textId="77777777" w:rsidR="004633CB" w:rsidRPr="0092229A" w:rsidRDefault="009E2B7D" w:rsidP="00681C5F">
            <w:pPr>
              <w:pStyle w:val="Normal6"/>
              <w:rPr>
                <w:szCs w:val="24"/>
              </w:rPr>
            </w:pPr>
            <w:r>
              <w:t>22.</w:t>
            </w:r>
            <w:r>
              <w:tab/>
              <w:t xml:space="preserve">poziva k okrepitvi naslednjega večletnega finančnega okvira in boljši uporabi Evropskega socialnega sklada +, Evropskega sklada za regionalni razvoj, Sklada za evropsko pomoč najbolj ogroženim in Sklada za azil, migracije in vključevanje, da bi okrepili politike, ki prispevajo k izkoreninjenju revščine; </w:t>
            </w:r>
            <w:r>
              <w:rPr>
                <w:b/>
                <w:i/>
              </w:rPr>
              <w:t>v zvezi s tem poziva Komisijo in države članice, naj sprejmejo formalna pravila o obveznem dajanju prednosti naložbam v neprofitne projekte in rešitve, kot so zlasti socialna podjetja, zadruge in javni subjekti; poziva Komisijo in države članice, naj pri javnih naročilih in državni pomoči obvezno izvajajo načela družbene odgovornosti;</w:t>
            </w:r>
          </w:p>
        </w:tc>
      </w:tr>
    </w:tbl>
    <w:p w14:paraId="5D6F78F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8817AD9" w14:textId="77777777" w:rsidR="004633CB" w:rsidRPr="0092229A" w:rsidRDefault="009E2B7D" w:rsidP="004633CB">
      <w:r w:rsidRPr="0089153A">
        <w:rPr>
          <w:rStyle w:val="HideTWBExt"/>
        </w:rPr>
        <w:t>&lt;/Amend&gt;</w:t>
      </w:r>
    </w:p>
    <w:p w14:paraId="3A5290C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458</w:t>
      </w:r>
      <w:r w:rsidRPr="0089153A">
        <w:rPr>
          <w:rStyle w:val="HideTWBExt"/>
          <w:b w:val="0"/>
        </w:rPr>
        <w:t>&lt;/NumAm&gt;</w:t>
      </w:r>
    </w:p>
    <w:p w14:paraId="0C87FF41"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58580A7F" w14:textId="77777777" w:rsidR="004633CB" w:rsidRPr="0092229A" w:rsidRDefault="009E2B7D" w:rsidP="004633CB">
      <w:r w:rsidRPr="0089153A">
        <w:rPr>
          <w:rStyle w:val="HideTWBExt"/>
        </w:rPr>
        <w:t>&lt;/RepeatBlock-By&gt;</w:t>
      </w:r>
    </w:p>
    <w:p w14:paraId="44979895"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6C55BEE" w14:textId="77777777" w:rsidR="004633CB" w:rsidRPr="0092229A" w:rsidRDefault="009E2B7D" w:rsidP="004633CB">
      <w:pPr>
        <w:pStyle w:val="NormalBold"/>
      </w:pPr>
      <w:r w:rsidRPr="0089153A">
        <w:rPr>
          <w:rStyle w:val="HideTWBExt"/>
          <w:b w:val="0"/>
        </w:rPr>
        <w:t>&lt;Article&gt;</w:t>
      </w:r>
      <w:r>
        <w:t>Odstavek 22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646473F" w14:textId="77777777" w:rsidTr="00681C5F">
        <w:trPr>
          <w:jc w:val="center"/>
        </w:trPr>
        <w:tc>
          <w:tcPr>
            <w:tcW w:w="9752" w:type="dxa"/>
            <w:gridSpan w:val="2"/>
          </w:tcPr>
          <w:p w14:paraId="5C647E18" w14:textId="77777777" w:rsidR="004633CB" w:rsidRPr="0092229A" w:rsidRDefault="004633CB" w:rsidP="00681C5F">
            <w:pPr>
              <w:keepNext/>
            </w:pPr>
          </w:p>
        </w:tc>
      </w:tr>
      <w:tr w:rsidR="00E7711B" w14:paraId="7A067622" w14:textId="77777777" w:rsidTr="00681C5F">
        <w:trPr>
          <w:jc w:val="center"/>
        </w:trPr>
        <w:tc>
          <w:tcPr>
            <w:tcW w:w="4876" w:type="dxa"/>
            <w:hideMark/>
          </w:tcPr>
          <w:p w14:paraId="2127FE47" w14:textId="77777777" w:rsidR="004633CB" w:rsidRPr="0092229A" w:rsidRDefault="009E2B7D" w:rsidP="00681C5F">
            <w:pPr>
              <w:pStyle w:val="ColumnHeading"/>
              <w:keepNext/>
            </w:pPr>
            <w:r>
              <w:t>Predlog resolucije</w:t>
            </w:r>
          </w:p>
        </w:tc>
        <w:tc>
          <w:tcPr>
            <w:tcW w:w="4876" w:type="dxa"/>
            <w:hideMark/>
          </w:tcPr>
          <w:p w14:paraId="16529AB9" w14:textId="77777777" w:rsidR="004633CB" w:rsidRPr="0092229A" w:rsidRDefault="009E2B7D" w:rsidP="00681C5F">
            <w:pPr>
              <w:pStyle w:val="ColumnHeading"/>
              <w:keepNext/>
            </w:pPr>
            <w:r>
              <w:t>Predlog spremembe</w:t>
            </w:r>
          </w:p>
        </w:tc>
      </w:tr>
      <w:tr w:rsidR="00E7711B" w14:paraId="78D3BC5A" w14:textId="77777777" w:rsidTr="00681C5F">
        <w:trPr>
          <w:jc w:val="center"/>
        </w:trPr>
        <w:tc>
          <w:tcPr>
            <w:tcW w:w="4876" w:type="dxa"/>
            <w:hideMark/>
          </w:tcPr>
          <w:p w14:paraId="64EEE8C4" w14:textId="77777777" w:rsidR="004633CB" w:rsidRPr="0092229A" w:rsidRDefault="009E2B7D" w:rsidP="00681C5F">
            <w:pPr>
              <w:pStyle w:val="Normal6"/>
            </w:pPr>
            <w:r>
              <w:t>22.</w:t>
            </w:r>
            <w:r>
              <w:tab/>
              <w:t xml:space="preserve">poziva k okrepitvi naslednjega večletnega finančnega okvira in </w:t>
            </w:r>
            <w:r>
              <w:rPr>
                <w:b/>
                <w:i/>
              </w:rPr>
              <w:t>boljši uporabi Evropskega socialnega sklada +</w:t>
            </w:r>
            <w:r>
              <w:t xml:space="preserve">, </w:t>
            </w:r>
            <w:r>
              <w:rPr>
                <w:b/>
                <w:i/>
              </w:rPr>
              <w:t>Evropskega sklada</w:t>
            </w:r>
            <w:r>
              <w:t xml:space="preserve"> za </w:t>
            </w:r>
            <w:r>
              <w:rPr>
                <w:b/>
                <w:i/>
              </w:rPr>
              <w:t>regionalni razvoj</w:t>
            </w:r>
            <w:r>
              <w:t xml:space="preserve">, Sklada za evropsko pomoč najbolj ogroženim in </w:t>
            </w:r>
            <w:r>
              <w:rPr>
                <w:b/>
                <w:i/>
              </w:rPr>
              <w:t>Sklada</w:t>
            </w:r>
            <w:r>
              <w:t xml:space="preserve"> za </w:t>
            </w:r>
            <w:r>
              <w:rPr>
                <w:b/>
                <w:i/>
              </w:rPr>
              <w:t>azil</w:t>
            </w:r>
            <w:r>
              <w:t xml:space="preserve">, </w:t>
            </w:r>
            <w:r>
              <w:rPr>
                <w:b/>
                <w:i/>
              </w:rPr>
              <w:t>migracije in vključevanje, da bi okrepili politike, ki prispevajo k izkoreninjenju revščine</w:t>
            </w:r>
            <w:r>
              <w:t>;</w:t>
            </w:r>
          </w:p>
        </w:tc>
        <w:tc>
          <w:tcPr>
            <w:tcW w:w="4876" w:type="dxa"/>
            <w:hideMark/>
          </w:tcPr>
          <w:p w14:paraId="3C648F21" w14:textId="77777777" w:rsidR="004633CB" w:rsidRPr="0092229A" w:rsidRDefault="009E2B7D" w:rsidP="00681C5F">
            <w:pPr>
              <w:pStyle w:val="Normal6"/>
              <w:rPr>
                <w:szCs w:val="24"/>
              </w:rPr>
            </w:pPr>
            <w:r>
              <w:t>22.</w:t>
            </w:r>
            <w:r>
              <w:tab/>
              <w:t xml:space="preserve">poziva k okrepitvi naslednjega večletnega finančnega okvira </w:t>
            </w:r>
            <w:r>
              <w:rPr>
                <w:b/>
                <w:i/>
              </w:rPr>
              <w:t xml:space="preserve">ter dodelitvi znatno večjih </w:t>
            </w:r>
            <w:r>
              <w:t xml:space="preserve">in </w:t>
            </w:r>
            <w:r>
              <w:rPr>
                <w:b/>
                <w:i/>
              </w:rPr>
              <w:t>namenskih sredstev, da bi okrepili politike, ki prispevajo k izkoreninjenju revščine</w:t>
            </w:r>
            <w:r>
              <w:t xml:space="preserve">, </w:t>
            </w:r>
            <w:r>
              <w:rPr>
                <w:b/>
                <w:i/>
              </w:rPr>
              <w:t>in zagotovili ciljno usmerjeno podporo</w:t>
            </w:r>
            <w:r>
              <w:t xml:space="preserve"> za </w:t>
            </w:r>
            <w:r>
              <w:rPr>
                <w:b/>
                <w:i/>
              </w:rPr>
              <w:t>marginalizirane in ranljive skupine ter tako poskrbeli za ekonomsko, socialno in teritorialno kohezijo po vsej Evropi;</w:t>
            </w:r>
            <w:r>
              <w:t xml:space="preserve"> </w:t>
            </w:r>
            <w:r>
              <w:rPr>
                <w:b/>
                <w:i/>
              </w:rPr>
              <w:t>v zvezi s tem poudarja bistveno vlogo Evropskega socialnega sklada +, zlasti Sklada za evropsko pomoč najbolj ogroženim in evropskega jamstva za otroke, pa tudi Evropskega sklada za regionalni razvoj in Sklada za azil, migracije in vključevanje;</w:t>
            </w:r>
          </w:p>
        </w:tc>
      </w:tr>
    </w:tbl>
    <w:p w14:paraId="6DEDC0F4"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5103F02" w14:textId="77777777" w:rsidR="004633CB" w:rsidRPr="0092229A" w:rsidRDefault="009E2B7D" w:rsidP="004633CB">
      <w:r w:rsidRPr="0089153A">
        <w:rPr>
          <w:rStyle w:val="HideTWBExt"/>
        </w:rPr>
        <w:t>&lt;/Amend&gt;</w:t>
      </w:r>
    </w:p>
    <w:p w14:paraId="6B4E1EFE"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459</w:t>
      </w:r>
      <w:r w:rsidRPr="0089153A">
        <w:rPr>
          <w:rStyle w:val="HideTWBExt"/>
          <w:b w:val="0"/>
        </w:rPr>
        <w:t>&lt;/NumAm&gt;</w:t>
      </w:r>
    </w:p>
    <w:p w14:paraId="2F07EC5D"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5E036973" w14:textId="77777777" w:rsidR="004633CB" w:rsidRPr="0092229A" w:rsidRDefault="009E2B7D" w:rsidP="004633CB">
      <w:r w:rsidRPr="0089153A">
        <w:rPr>
          <w:rStyle w:val="HideTWBExt"/>
        </w:rPr>
        <w:t>&lt;/RepeatBlock-By&gt;</w:t>
      </w:r>
    </w:p>
    <w:p w14:paraId="43F14D6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B34109D" w14:textId="77777777" w:rsidR="004633CB" w:rsidRPr="0092229A" w:rsidRDefault="009E2B7D" w:rsidP="004633CB">
      <w:pPr>
        <w:pStyle w:val="NormalBold"/>
      </w:pPr>
      <w:r w:rsidRPr="0089153A">
        <w:rPr>
          <w:rStyle w:val="HideTWBExt"/>
          <w:b w:val="0"/>
        </w:rPr>
        <w:t>&lt;Article&gt;</w:t>
      </w:r>
      <w:r>
        <w:t>Odstavek 22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3BB7395" w14:textId="77777777" w:rsidTr="00681C5F">
        <w:trPr>
          <w:jc w:val="center"/>
        </w:trPr>
        <w:tc>
          <w:tcPr>
            <w:tcW w:w="9752" w:type="dxa"/>
            <w:gridSpan w:val="2"/>
          </w:tcPr>
          <w:p w14:paraId="376E0B7C" w14:textId="77777777" w:rsidR="004633CB" w:rsidRPr="0092229A" w:rsidRDefault="004633CB" w:rsidP="00681C5F">
            <w:pPr>
              <w:keepNext/>
            </w:pPr>
          </w:p>
        </w:tc>
      </w:tr>
      <w:tr w:rsidR="00E7711B" w14:paraId="57708871" w14:textId="77777777" w:rsidTr="00681C5F">
        <w:trPr>
          <w:jc w:val="center"/>
        </w:trPr>
        <w:tc>
          <w:tcPr>
            <w:tcW w:w="4876" w:type="dxa"/>
            <w:hideMark/>
          </w:tcPr>
          <w:p w14:paraId="194DE550" w14:textId="77777777" w:rsidR="004633CB" w:rsidRPr="0092229A" w:rsidRDefault="009E2B7D" w:rsidP="00681C5F">
            <w:pPr>
              <w:pStyle w:val="ColumnHeading"/>
              <w:keepNext/>
            </w:pPr>
            <w:r>
              <w:t>Predlog resolucije</w:t>
            </w:r>
          </w:p>
        </w:tc>
        <w:tc>
          <w:tcPr>
            <w:tcW w:w="4876" w:type="dxa"/>
            <w:hideMark/>
          </w:tcPr>
          <w:p w14:paraId="5C62DACB" w14:textId="77777777" w:rsidR="004633CB" w:rsidRPr="0092229A" w:rsidRDefault="009E2B7D" w:rsidP="00681C5F">
            <w:pPr>
              <w:pStyle w:val="ColumnHeading"/>
              <w:keepNext/>
            </w:pPr>
            <w:r>
              <w:t>Predlog spremembe</w:t>
            </w:r>
          </w:p>
        </w:tc>
      </w:tr>
      <w:tr w:rsidR="00E7711B" w14:paraId="67813F26" w14:textId="77777777" w:rsidTr="00681C5F">
        <w:trPr>
          <w:jc w:val="center"/>
        </w:trPr>
        <w:tc>
          <w:tcPr>
            <w:tcW w:w="4876" w:type="dxa"/>
            <w:hideMark/>
          </w:tcPr>
          <w:p w14:paraId="132F4A12" w14:textId="77777777" w:rsidR="004633CB" w:rsidRPr="0092229A" w:rsidRDefault="009E2B7D" w:rsidP="00681C5F">
            <w:pPr>
              <w:pStyle w:val="Normal6"/>
            </w:pPr>
            <w:r>
              <w:t>22.</w:t>
            </w:r>
            <w:r>
              <w:tab/>
              <w:t>poziva k okrepitvi naslednjega večletnega finančnega okvira in boljši uporabi Evropskega socialnega sklada +, Evropskega sklada za regionalni razvoj, Sklada za evropsko pomoč najbolj ogroženim in Sklada za azil, migracije in vključevanje, da bi okrepili politike, ki prispevajo k izkoreninjenju revščine;</w:t>
            </w:r>
          </w:p>
        </w:tc>
        <w:tc>
          <w:tcPr>
            <w:tcW w:w="4876" w:type="dxa"/>
            <w:hideMark/>
          </w:tcPr>
          <w:p w14:paraId="1839410D" w14:textId="77777777" w:rsidR="004633CB" w:rsidRPr="0092229A" w:rsidRDefault="009E2B7D" w:rsidP="00681C5F">
            <w:pPr>
              <w:pStyle w:val="Normal6"/>
              <w:rPr>
                <w:szCs w:val="24"/>
              </w:rPr>
            </w:pPr>
            <w:r>
              <w:t>22.</w:t>
            </w:r>
            <w:r>
              <w:tab/>
            </w:r>
            <w:r>
              <w:rPr>
                <w:b/>
                <w:i/>
              </w:rPr>
              <w:t>poudarja, da bo strategija za boj proti revščini prinesla rezultate le, če jo bo spremljalo ustrezno financiranje na evropski in nacionalni ravni;</w:t>
            </w:r>
            <w:r>
              <w:t xml:space="preserve"> poziva k okrepitvi naslednjega večletnega finančnega okvira in boljši uporabi Evropskega socialnega sklada +, Evropskega sklada za regionalni razvoj, Sklada za evropsko pomoč najbolj ogroženim, </w:t>
            </w:r>
            <w:r>
              <w:rPr>
                <w:b/>
                <w:i/>
              </w:rPr>
              <w:t xml:space="preserve">programa Državljani, enakost, pravice </w:t>
            </w:r>
            <w:r>
              <w:t xml:space="preserve">in </w:t>
            </w:r>
            <w:r>
              <w:rPr>
                <w:b/>
                <w:i/>
              </w:rPr>
              <w:t>vrednote ter</w:t>
            </w:r>
            <w:r>
              <w:t xml:space="preserve"> Sklada za azil, migracije in vključevanje, da bi okrepili politike, ki prispevajo k izkoreninjenju revščine; </w:t>
            </w:r>
            <w:r>
              <w:rPr>
                <w:b/>
                <w:i/>
              </w:rPr>
              <w:t>poudarja, kako pomembno je optimizirati uporabo sredstev EU, vključno z mehanizmom za okrevanje in odpornost, za financiranje konkretnih ukrepov za boj proti revščini, kot so cenovno dostopna in energijsko učinkovita stanovanja, dostop do kakovostne predšolske vzgoje in varstva, dostopen javni prevoz in ciljno usmerjena podpora za stroške za energijo gospodinjstev z nizkimi dohodki; nadalje poziva Evropsko komisijo, naj v naslednjem večletnem finančnem okviru ohrani tematski omogočitveni pogoj za sredstva EU za vzpostavitev nacionalnega strateškega političnega okvira za socialno vključevanje in zmanjšanje revščine;</w:t>
            </w:r>
          </w:p>
        </w:tc>
      </w:tr>
    </w:tbl>
    <w:p w14:paraId="6460942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821A0D2" w14:textId="77777777" w:rsidR="004633CB" w:rsidRPr="0092229A" w:rsidRDefault="009E2B7D" w:rsidP="004633CB">
      <w:r w:rsidRPr="0089153A">
        <w:rPr>
          <w:rStyle w:val="HideTWBExt"/>
        </w:rPr>
        <w:t>&lt;/Amend&gt;</w:t>
      </w:r>
    </w:p>
    <w:p w14:paraId="6D2378A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460</w:t>
      </w:r>
      <w:r w:rsidRPr="0089153A">
        <w:rPr>
          <w:rStyle w:val="HideTWBExt"/>
          <w:b w:val="0"/>
        </w:rPr>
        <w:t>&lt;/NumAm&gt;</w:t>
      </w:r>
    </w:p>
    <w:p w14:paraId="04D8426A"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77788258" w14:textId="77777777" w:rsidR="004633CB" w:rsidRPr="0092229A" w:rsidRDefault="009E2B7D" w:rsidP="004633CB">
      <w:r w:rsidRPr="0089153A">
        <w:rPr>
          <w:rStyle w:val="HideTWBExt"/>
        </w:rPr>
        <w:t>&lt;/RepeatBlock-By&gt;</w:t>
      </w:r>
    </w:p>
    <w:p w14:paraId="652D5FC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8BF5DA3" w14:textId="77777777" w:rsidR="004633CB" w:rsidRPr="0092229A" w:rsidRDefault="009E2B7D" w:rsidP="004633CB">
      <w:pPr>
        <w:pStyle w:val="NormalBold"/>
      </w:pPr>
      <w:r w:rsidRPr="0089153A">
        <w:rPr>
          <w:rStyle w:val="HideTWBExt"/>
          <w:b w:val="0"/>
        </w:rPr>
        <w:t>&lt;Article&gt;</w:t>
      </w:r>
      <w:r>
        <w:t>Odstavek 22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2D72247" w14:textId="77777777" w:rsidTr="00681C5F">
        <w:trPr>
          <w:jc w:val="center"/>
        </w:trPr>
        <w:tc>
          <w:tcPr>
            <w:tcW w:w="9752" w:type="dxa"/>
            <w:gridSpan w:val="2"/>
          </w:tcPr>
          <w:p w14:paraId="0077E69F" w14:textId="77777777" w:rsidR="004633CB" w:rsidRPr="0092229A" w:rsidRDefault="004633CB" w:rsidP="00681C5F">
            <w:pPr>
              <w:keepNext/>
            </w:pPr>
          </w:p>
        </w:tc>
      </w:tr>
      <w:tr w:rsidR="00E7711B" w14:paraId="59D70D42" w14:textId="77777777" w:rsidTr="00681C5F">
        <w:trPr>
          <w:jc w:val="center"/>
        </w:trPr>
        <w:tc>
          <w:tcPr>
            <w:tcW w:w="4876" w:type="dxa"/>
            <w:hideMark/>
          </w:tcPr>
          <w:p w14:paraId="624AC054" w14:textId="77777777" w:rsidR="004633CB" w:rsidRPr="0092229A" w:rsidRDefault="009E2B7D" w:rsidP="00681C5F">
            <w:pPr>
              <w:pStyle w:val="ColumnHeading"/>
              <w:keepNext/>
            </w:pPr>
            <w:r>
              <w:t>Predlog resolucije</w:t>
            </w:r>
          </w:p>
        </w:tc>
        <w:tc>
          <w:tcPr>
            <w:tcW w:w="4876" w:type="dxa"/>
            <w:hideMark/>
          </w:tcPr>
          <w:p w14:paraId="68C1473E" w14:textId="77777777" w:rsidR="004633CB" w:rsidRPr="0092229A" w:rsidRDefault="009E2B7D" w:rsidP="00681C5F">
            <w:pPr>
              <w:pStyle w:val="ColumnHeading"/>
              <w:keepNext/>
            </w:pPr>
            <w:r>
              <w:t>Predlog spremembe</w:t>
            </w:r>
          </w:p>
        </w:tc>
      </w:tr>
      <w:tr w:rsidR="00E7711B" w14:paraId="4BF89152" w14:textId="77777777" w:rsidTr="00681C5F">
        <w:trPr>
          <w:jc w:val="center"/>
        </w:trPr>
        <w:tc>
          <w:tcPr>
            <w:tcW w:w="4876" w:type="dxa"/>
            <w:hideMark/>
          </w:tcPr>
          <w:p w14:paraId="2A2480DC" w14:textId="77777777" w:rsidR="004633CB" w:rsidRPr="0092229A" w:rsidRDefault="009E2B7D" w:rsidP="00681C5F">
            <w:pPr>
              <w:pStyle w:val="Normal6"/>
            </w:pPr>
            <w:r>
              <w:t>22.</w:t>
            </w:r>
            <w:r>
              <w:tab/>
              <w:t>poziva k okrepitvi naslednjega večletnega finančnega okvira in boljši uporabi Evropskega socialnega sklada +, Evropskega sklada za regionalni razvoj</w:t>
            </w:r>
            <w:r>
              <w:rPr>
                <w:b/>
                <w:i/>
              </w:rPr>
              <w:t>,</w:t>
            </w:r>
            <w:r>
              <w:t xml:space="preserve"> Sklada za evropsko pomoč najbolj ogroženim</w:t>
            </w:r>
            <w:r>
              <w:rPr>
                <w:b/>
                <w:i/>
              </w:rPr>
              <w:t xml:space="preserve"> in Sklada za azil, migracije in vključevanje</w:t>
            </w:r>
            <w:r>
              <w:t>, da bi okrepili politike, ki prispevajo k izkoreninjenju revščine;</w:t>
            </w:r>
          </w:p>
        </w:tc>
        <w:tc>
          <w:tcPr>
            <w:tcW w:w="4876" w:type="dxa"/>
            <w:hideMark/>
          </w:tcPr>
          <w:p w14:paraId="55703044" w14:textId="77777777" w:rsidR="004633CB" w:rsidRPr="0092229A" w:rsidRDefault="009E2B7D" w:rsidP="00681C5F">
            <w:pPr>
              <w:pStyle w:val="Normal6"/>
              <w:rPr>
                <w:szCs w:val="24"/>
              </w:rPr>
            </w:pPr>
            <w:r>
              <w:t>22.</w:t>
            </w:r>
            <w:r>
              <w:tab/>
              <w:t>poziva k okrepitvi naslednjega večletnega finančnega okvira in boljši uporabi Evropskega socialnega sklada +, Evropskega sklada za regionalni razvoj</w:t>
            </w:r>
            <w:r>
              <w:rPr>
                <w:b/>
                <w:i/>
              </w:rPr>
              <w:t xml:space="preserve"> in</w:t>
            </w:r>
            <w:r>
              <w:t xml:space="preserve"> Sklada za evropsko pomoč najbolj ogroženim, da bi okrepili politike, ki prispevajo k izkoreninjenju revščine;</w:t>
            </w:r>
          </w:p>
        </w:tc>
      </w:tr>
    </w:tbl>
    <w:p w14:paraId="19EBD0D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6B821C7" w14:textId="77777777" w:rsidR="004633CB" w:rsidRPr="0092229A" w:rsidRDefault="009E2B7D" w:rsidP="004633CB">
      <w:r w:rsidRPr="0089153A">
        <w:rPr>
          <w:rStyle w:val="HideTWBExt"/>
        </w:rPr>
        <w:t>&lt;/Amend&gt;</w:t>
      </w:r>
    </w:p>
    <w:p w14:paraId="60F475F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461</w:t>
      </w:r>
      <w:r w:rsidRPr="0089153A">
        <w:rPr>
          <w:rStyle w:val="HideTWBExt"/>
          <w:b w:val="0"/>
        </w:rPr>
        <w:t>&lt;/NumAm&gt;</w:t>
      </w:r>
    </w:p>
    <w:p w14:paraId="1D5E075B" w14:textId="77777777" w:rsidR="004633CB" w:rsidRPr="0092229A" w:rsidRDefault="009E2B7D" w:rsidP="004633CB">
      <w:pPr>
        <w:pStyle w:val="NormalBold"/>
      </w:pPr>
      <w:r w:rsidRPr="0089153A">
        <w:rPr>
          <w:rStyle w:val="HideTWBExt"/>
          <w:b w:val="0"/>
        </w:rPr>
        <w:t>&lt;RepeatBlock-By&gt;&lt;Members&gt;</w:t>
      </w:r>
      <w:r>
        <w:t>Martine Kemp, Liesbet Sommen, Regina Doherty</w:t>
      </w:r>
      <w:r w:rsidRPr="0089153A">
        <w:rPr>
          <w:rStyle w:val="HideTWBExt"/>
          <w:b w:val="0"/>
        </w:rPr>
        <w:t>&lt;/Members&gt;</w:t>
      </w:r>
    </w:p>
    <w:p w14:paraId="3B4CEF3F" w14:textId="77777777" w:rsidR="004633CB" w:rsidRPr="0092229A" w:rsidRDefault="009E2B7D" w:rsidP="004633CB">
      <w:r w:rsidRPr="0089153A">
        <w:rPr>
          <w:rStyle w:val="HideTWBExt"/>
        </w:rPr>
        <w:t>&lt;/RepeatBlock-By&gt;</w:t>
      </w:r>
    </w:p>
    <w:p w14:paraId="11831EC7"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E40786E" w14:textId="77777777" w:rsidR="004633CB" w:rsidRPr="0092229A" w:rsidRDefault="009E2B7D" w:rsidP="004633CB">
      <w:pPr>
        <w:pStyle w:val="NormalBold"/>
      </w:pPr>
      <w:r w:rsidRPr="0089153A">
        <w:rPr>
          <w:rStyle w:val="HideTWBExt"/>
          <w:b w:val="0"/>
        </w:rPr>
        <w:t>&lt;Article&gt;</w:t>
      </w:r>
      <w:r>
        <w:t>Odstavek 22</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3708327" w14:textId="77777777" w:rsidTr="00681C5F">
        <w:trPr>
          <w:jc w:val="center"/>
        </w:trPr>
        <w:tc>
          <w:tcPr>
            <w:tcW w:w="9752" w:type="dxa"/>
            <w:gridSpan w:val="2"/>
          </w:tcPr>
          <w:p w14:paraId="3A590062" w14:textId="77777777" w:rsidR="004633CB" w:rsidRPr="0092229A" w:rsidRDefault="004633CB" w:rsidP="00681C5F">
            <w:pPr>
              <w:keepNext/>
            </w:pPr>
          </w:p>
        </w:tc>
      </w:tr>
      <w:tr w:rsidR="00E7711B" w14:paraId="51D8E1C6" w14:textId="77777777" w:rsidTr="00681C5F">
        <w:trPr>
          <w:jc w:val="center"/>
        </w:trPr>
        <w:tc>
          <w:tcPr>
            <w:tcW w:w="4876" w:type="dxa"/>
            <w:hideMark/>
          </w:tcPr>
          <w:p w14:paraId="0E641097" w14:textId="77777777" w:rsidR="004633CB" w:rsidRPr="0092229A" w:rsidRDefault="009E2B7D" w:rsidP="00681C5F">
            <w:pPr>
              <w:pStyle w:val="ColumnHeading"/>
              <w:keepNext/>
            </w:pPr>
            <w:r>
              <w:t>Predlog resolucije</w:t>
            </w:r>
          </w:p>
        </w:tc>
        <w:tc>
          <w:tcPr>
            <w:tcW w:w="4876" w:type="dxa"/>
            <w:hideMark/>
          </w:tcPr>
          <w:p w14:paraId="2FDD24C8" w14:textId="77777777" w:rsidR="004633CB" w:rsidRPr="0092229A" w:rsidRDefault="009E2B7D" w:rsidP="00681C5F">
            <w:pPr>
              <w:pStyle w:val="ColumnHeading"/>
              <w:keepNext/>
            </w:pPr>
            <w:r>
              <w:t>Predlog spremembe</w:t>
            </w:r>
          </w:p>
        </w:tc>
      </w:tr>
      <w:tr w:rsidR="00E7711B" w14:paraId="0262374F" w14:textId="77777777" w:rsidTr="00681C5F">
        <w:trPr>
          <w:jc w:val="center"/>
        </w:trPr>
        <w:tc>
          <w:tcPr>
            <w:tcW w:w="4876" w:type="dxa"/>
            <w:hideMark/>
          </w:tcPr>
          <w:p w14:paraId="085A4FF6" w14:textId="77777777" w:rsidR="004633CB" w:rsidRPr="0092229A" w:rsidRDefault="009E2B7D" w:rsidP="00681C5F">
            <w:pPr>
              <w:pStyle w:val="Normal6"/>
            </w:pPr>
            <w:r>
              <w:t>22.</w:t>
            </w:r>
            <w:r>
              <w:tab/>
              <w:t xml:space="preserve">poziva k okrepitvi naslednjega večletnega finančnega okvira in boljši uporabi Evropskega socialnega sklada +, Evropskega sklada za regionalni razvoj, Sklada za evropsko pomoč najbolj ogroženim in Sklada za azil, migracije in vključevanje, da bi okrepili politike, ki prispevajo k </w:t>
            </w:r>
            <w:r>
              <w:rPr>
                <w:b/>
                <w:i/>
              </w:rPr>
              <w:t>izkoreninjenju</w:t>
            </w:r>
            <w:r>
              <w:t xml:space="preserve"> revščine;</w:t>
            </w:r>
          </w:p>
        </w:tc>
        <w:tc>
          <w:tcPr>
            <w:tcW w:w="4876" w:type="dxa"/>
            <w:hideMark/>
          </w:tcPr>
          <w:p w14:paraId="0BBA3A7B" w14:textId="77777777" w:rsidR="004633CB" w:rsidRPr="0092229A" w:rsidRDefault="009E2B7D" w:rsidP="00681C5F">
            <w:pPr>
              <w:pStyle w:val="Normal6"/>
              <w:rPr>
                <w:szCs w:val="24"/>
              </w:rPr>
            </w:pPr>
            <w:r>
              <w:t>22.</w:t>
            </w:r>
            <w:r>
              <w:tab/>
              <w:t xml:space="preserve">poziva k okrepitvi naslednjega večletnega finančnega okvira in boljši uporabi Evropskega socialnega sklada +, Evropskega sklada za regionalni razvoj, Sklada za evropsko pomoč najbolj ogroženim in Sklada za azil, migracije in vključevanje, da bi okrepili politike, ki prispevajo k </w:t>
            </w:r>
            <w:r>
              <w:rPr>
                <w:b/>
                <w:i/>
              </w:rPr>
              <w:t>odpravi</w:t>
            </w:r>
            <w:r>
              <w:t xml:space="preserve"> revščine;</w:t>
            </w:r>
          </w:p>
        </w:tc>
      </w:tr>
    </w:tbl>
    <w:p w14:paraId="0CF0952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496257B" w14:textId="77777777" w:rsidR="004633CB" w:rsidRPr="0092229A" w:rsidRDefault="009E2B7D" w:rsidP="004633CB">
      <w:r w:rsidRPr="0089153A">
        <w:rPr>
          <w:rStyle w:val="HideTWBExt"/>
        </w:rPr>
        <w:t>&lt;/Amend&gt;</w:t>
      </w:r>
    </w:p>
    <w:p w14:paraId="0F2887E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462</w:t>
      </w:r>
      <w:r w:rsidRPr="0089153A">
        <w:rPr>
          <w:rStyle w:val="HideTWBExt"/>
          <w:b w:val="0"/>
        </w:rPr>
        <w:t>&lt;/NumAm&gt;</w:t>
      </w:r>
    </w:p>
    <w:p w14:paraId="20F2D4FC"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1EE1843E" w14:textId="77777777" w:rsidR="004633CB" w:rsidRPr="0092229A" w:rsidRDefault="009E2B7D" w:rsidP="004633CB">
      <w:r w:rsidRPr="0089153A">
        <w:rPr>
          <w:rStyle w:val="HideTWBExt"/>
        </w:rPr>
        <w:t>&lt;/RepeatBlock-By&gt;</w:t>
      </w:r>
    </w:p>
    <w:p w14:paraId="4C9AF6F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0007322" w14:textId="77777777" w:rsidR="004633CB" w:rsidRPr="0092229A" w:rsidRDefault="009E2B7D" w:rsidP="004633CB">
      <w:pPr>
        <w:pStyle w:val="NormalBold"/>
      </w:pPr>
      <w:r w:rsidRPr="0089153A">
        <w:rPr>
          <w:rStyle w:val="HideTWBExt"/>
          <w:b w:val="0"/>
        </w:rPr>
        <w:t>&lt;Article&gt;</w:t>
      </w:r>
      <w:r>
        <w:t>Odstavek 22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1F0A30F" w14:textId="77777777" w:rsidTr="00681C5F">
        <w:trPr>
          <w:jc w:val="center"/>
        </w:trPr>
        <w:tc>
          <w:tcPr>
            <w:tcW w:w="9752" w:type="dxa"/>
            <w:gridSpan w:val="2"/>
          </w:tcPr>
          <w:p w14:paraId="5C4DDBA8" w14:textId="77777777" w:rsidR="004633CB" w:rsidRPr="0092229A" w:rsidRDefault="004633CB" w:rsidP="00681C5F">
            <w:pPr>
              <w:keepNext/>
            </w:pPr>
          </w:p>
        </w:tc>
      </w:tr>
      <w:tr w:rsidR="00E7711B" w14:paraId="043A84B9" w14:textId="77777777" w:rsidTr="00681C5F">
        <w:trPr>
          <w:jc w:val="center"/>
        </w:trPr>
        <w:tc>
          <w:tcPr>
            <w:tcW w:w="4876" w:type="dxa"/>
            <w:hideMark/>
          </w:tcPr>
          <w:p w14:paraId="77AC46EB" w14:textId="77777777" w:rsidR="004633CB" w:rsidRPr="0092229A" w:rsidRDefault="009E2B7D" w:rsidP="00681C5F">
            <w:pPr>
              <w:pStyle w:val="ColumnHeading"/>
              <w:keepNext/>
            </w:pPr>
            <w:r>
              <w:t>Predlog resolucije</w:t>
            </w:r>
          </w:p>
        </w:tc>
        <w:tc>
          <w:tcPr>
            <w:tcW w:w="4876" w:type="dxa"/>
            <w:hideMark/>
          </w:tcPr>
          <w:p w14:paraId="2729A8B9" w14:textId="77777777" w:rsidR="004633CB" w:rsidRPr="0092229A" w:rsidRDefault="009E2B7D" w:rsidP="00681C5F">
            <w:pPr>
              <w:pStyle w:val="ColumnHeading"/>
              <w:keepNext/>
            </w:pPr>
            <w:r>
              <w:t>Predlog spremembe</w:t>
            </w:r>
          </w:p>
        </w:tc>
      </w:tr>
      <w:tr w:rsidR="00E7711B" w14:paraId="38824669" w14:textId="77777777" w:rsidTr="00681C5F">
        <w:trPr>
          <w:jc w:val="center"/>
        </w:trPr>
        <w:tc>
          <w:tcPr>
            <w:tcW w:w="4876" w:type="dxa"/>
          </w:tcPr>
          <w:p w14:paraId="54025392" w14:textId="77777777" w:rsidR="004633CB" w:rsidRPr="0092229A" w:rsidRDefault="004633CB" w:rsidP="00681C5F">
            <w:pPr>
              <w:pStyle w:val="Normal6"/>
            </w:pPr>
          </w:p>
        </w:tc>
        <w:tc>
          <w:tcPr>
            <w:tcW w:w="4876" w:type="dxa"/>
            <w:hideMark/>
          </w:tcPr>
          <w:p w14:paraId="784CE1E0" w14:textId="77777777" w:rsidR="004633CB" w:rsidRPr="0092229A" w:rsidRDefault="009E2B7D" w:rsidP="00681C5F">
            <w:pPr>
              <w:pStyle w:val="Normal6"/>
              <w:rPr>
                <w:szCs w:val="24"/>
              </w:rPr>
            </w:pPr>
            <w:r>
              <w:rPr>
                <w:b/>
                <w:i/>
              </w:rPr>
              <w:t>22a.</w:t>
            </w:r>
            <w:r>
              <w:rPr>
                <w:b/>
                <w:i/>
              </w:rPr>
              <w:tab/>
              <w:t>opozarja na tematske omogočitvene pogoje, ki se uporabljajo za ESRR, ESS+ in Kohezijski sklad, določene v Prilogi IV k Uredbi (EU) 2021/1060 Evropskega parlamenta o določitvi skupnih določb za te sklade, zlasti omogočitveni pogoj 4.4 z naslovom Nacionalni strateški okvir za socialno vključevanje in zmanjšanje revščine; poudarja, da je treba strategijo in njeno financiranje povezati s predhodno opredeljenimi posebnimi cilji, in sicer: 1) za ESRR se spodbuja socialno-ekonomsko vključevanje marginaliziranih skupnosti, gospodinjstev z nizkimi dohodki in prikrajšanih skupin, tudi ljudi s posebnimi potrebami, s celostnimi ukrepi, vključno s stanovanjskimi in socialnimi storitvami; 2) za ESS+ se pospeši aktivno vključevanje za spodbujanje enakih možnosti, nediskriminacije in aktivne udeležbe ter izboljšanje zaposljivosti, zlasti za prikrajšane skupine; poziva Komisijo, Evropski parlament in Svet, naj zagotovijo, da bodo skupne določbe ESRR in ESS+ bolje odražale te specifične cilje, ter naj v naslednji večletni finančni okvir vključijo jasno povezavo s to strategijo;</w:t>
            </w:r>
          </w:p>
        </w:tc>
      </w:tr>
    </w:tbl>
    <w:p w14:paraId="78D403A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789E2CBC" w14:textId="77777777" w:rsidR="004633CB" w:rsidRPr="0092229A" w:rsidRDefault="009E2B7D" w:rsidP="004633CB">
      <w:r w:rsidRPr="0089153A">
        <w:rPr>
          <w:rStyle w:val="HideTWBExt"/>
        </w:rPr>
        <w:t>&lt;/Amend&gt;</w:t>
      </w:r>
    </w:p>
    <w:p w14:paraId="6727125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463</w:t>
      </w:r>
      <w:r w:rsidRPr="0089153A">
        <w:rPr>
          <w:rStyle w:val="HideTWBExt"/>
          <w:b w:val="0"/>
        </w:rPr>
        <w:t>&lt;/NumAm&gt;</w:t>
      </w:r>
    </w:p>
    <w:p w14:paraId="60F6AE87"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7292499B" w14:textId="77777777" w:rsidR="004633CB" w:rsidRPr="0092229A" w:rsidRDefault="009E2B7D" w:rsidP="004633CB">
      <w:r w:rsidRPr="0089153A">
        <w:rPr>
          <w:rStyle w:val="HideTWBExt"/>
        </w:rPr>
        <w:t>&lt;/RepeatBlock-By&gt;</w:t>
      </w:r>
    </w:p>
    <w:p w14:paraId="711EB3F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1EB2A41" w14:textId="77777777" w:rsidR="004633CB" w:rsidRPr="0092229A" w:rsidRDefault="009E2B7D" w:rsidP="004633CB">
      <w:pPr>
        <w:pStyle w:val="NormalBold"/>
      </w:pPr>
      <w:r w:rsidRPr="0089153A">
        <w:rPr>
          <w:rStyle w:val="HideTWBExt"/>
          <w:b w:val="0"/>
        </w:rPr>
        <w:t>&lt;Article&gt;</w:t>
      </w:r>
      <w:r>
        <w:t>Odstavek 22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0BF5BB3" w14:textId="77777777" w:rsidTr="00681C5F">
        <w:trPr>
          <w:jc w:val="center"/>
        </w:trPr>
        <w:tc>
          <w:tcPr>
            <w:tcW w:w="9752" w:type="dxa"/>
            <w:gridSpan w:val="2"/>
          </w:tcPr>
          <w:p w14:paraId="75C0CE83" w14:textId="77777777" w:rsidR="004633CB" w:rsidRPr="0092229A" w:rsidRDefault="004633CB" w:rsidP="00681C5F">
            <w:pPr>
              <w:keepNext/>
            </w:pPr>
          </w:p>
        </w:tc>
      </w:tr>
      <w:tr w:rsidR="00E7711B" w14:paraId="5B08B9FE" w14:textId="77777777" w:rsidTr="00681C5F">
        <w:trPr>
          <w:jc w:val="center"/>
        </w:trPr>
        <w:tc>
          <w:tcPr>
            <w:tcW w:w="4876" w:type="dxa"/>
            <w:hideMark/>
          </w:tcPr>
          <w:p w14:paraId="482D88EA" w14:textId="77777777" w:rsidR="004633CB" w:rsidRPr="0092229A" w:rsidRDefault="009E2B7D" w:rsidP="00681C5F">
            <w:pPr>
              <w:pStyle w:val="ColumnHeading"/>
              <w:keepNext/>
            </w:pPr>
            <w:r>
              <w:t>Predlog resolucije</w:t>
            </w:r>
          </w:p>
        </w:tc>
        <w:tc>
          <w:tcPr>
            <w:tcW w:w="4876" w:type="dxa"/>
            <w:hideMark/>
          </w:tcPr>
          <w:p w14:paraId="15EA5D44" w14:textId="77777777" w:rsidR="004633CB" w:rsidRPr="0092229A" w:rsidRDefault="009E2B7D" w:rsidP="00681C5F">
            <w:pPr>
              <w:pStyle w:val="ColumnHeading"/>
              <w:keepNext/>
            </w:pPr>
            <w:r>
              <w:t>Predlog spremembe</w:t>
            </w:r>
          </w:p>
        </w:tc>
      </w:tr>
      <w:tr w:rsidR="00E7711B" w14:paraId="7D88202B" w14:textId="77777777" w:rsidTr="00681C5F">
        <w:trPr>
          <w:jc w:val="center"/>
        </w:trPr>
        <w:tc>
          <w:tcPr>
            <w:tcW w:w="4876" w:type="dxa"/>
          </w:tcPr>
          <w:p w14:paraId="78D41944" w14:textId="77777777" w:rsidR="004633CB" w:rsidRPr="0092229A" w:rsidRDefault="004633CB" w:rsidP="00681C5F">
            <w:pPr>
              <w:pStyle w:val="Normal6"/>
            </w:pPr>
          </w:p>
        </w:tc>
        <w:tc>
          <w:tcPr>
            <w:tcW w:w="4876" w:type="dxa"/>
            <w:hideMark/>
          </w:tcPr>
          <w:p w14:paraId="7BDA374B" w14:textId="77777777" w:rsidR="004633CB" w:rsidRPr="0092229A" w:rsidRDefault="009E2B7D" w:rsidP="00681C5F">
            <w:pPr>
              <w:pStyle w:val="Normal6"/>
              <w:rPr>
                <w:szCs w:val="24"/>
              </w:rPr>
            </w:pPr>
            <w:r>
              <w:rPr>
                <w:b/>
                <w:i/>
              </w:rPr>
              <w:t>22a.</w:t>
            </w:r>
            <w:r>
              <w:rPr>
                <w:b/>
                <w:i/>
              </w:rPr>
              <w:tab/>
              <w:t>poudarja pozitivno vlogo evropskih sredstev pri financiranju inovativnih projektov za boj proti revščini in socialni izključenosti ter da je nadaljevanje tega financiranja ključnega pomena za privabljanje več nacionalnih sredstev za zamisli, ki so se izkazale za uspešne; poziva, naj se v proračunu EU da prednost naložbam, namenjenim socialnemu napredku ter zmanjšanju revščine in neenakosti, pri čemer naj se Evropski socialni sklad + (ESS+) uporabi kot samostojen sklad, namenjen podpiranju socialnega vključevanja; poudarja, da je pomembno ohraniti namenska finančna sredstva za najbolj prikrajšane skupine; nadalje poziva Komisijo, naj razmisli o večji poenostavitvi dostopa do sredstev EU za neprofitne organizacije, katerih cilj je boj proti revščini in socialni izključenosti, ter o višji stopnji sofinanciranja za projekte na tem področju;</w:t>
            </w:r>
          </w:p>
        </w:tc>
      </w:tr>
    </w:tbl>
    <w:p w14:paraId="6A470F6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327A18A" w14:textId="77777777" w:rsidR="004633CB" w:rsidRPr="0092229A" w:rsidRDefault="009E2B7D" w:rsidP="004633CB">
      <w:r w:rsidRPr="0089153A">
        <w:rPr>
          <w:rStyle w:val="HideTWBExt"/>
        </w:rPr>
        <w:t>&lt;/Amend&gt;</w:t>
      </w:r>
    </w:p>
    <w:p w14:paraId="626CF5E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464</w:t>
      </w:r>
      <w:r w:rsidRPr="0089153A">
        <w:rPr>
          <w:rStyle w:val="HideTWBExt"/>
          <w:b w:val="0"/>
        </w:rPr>
        <w:t>&lt;/NumAm&gt;</w:t>
      </w:r>
    </w:p>
    <w:p w14:paraId="0922D021" w14:textId="77777777" w:rsidR="004633CB" w:rsidRPr="0092229A" w:rsidRDefault="009E2B7D" w:rsidP="004633CB">
      <w:pPr>
        <w:pStyle w:val="NormalBold"/>
      </w:pPr>
      <w:r w:rsidRPr="0089153A">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IbáñezMarina Mesure, Sirpa Pietikäinen, Dario Tamburrano, Murielle Laurent, Eric Sargiacomo, Cecilia Strada</w:t>
      </w:r>
      <w:r w:rsidRPr="0089153A">
        <w:rPr>
          <w:rStyle w:val="HideTWBExt"/>
          <w:b w:val="0"/>
        </w:rPr>
        <w:t>&lt;/Members&gt;</w:t>
      </w:r>
    </w:p>
    <w:p w14:paraId="1797255B" w14:textId="77777777" w:rsidR="004633CB" w:rsidRPr="0092229A" w:rsidRDefault="009E2B7D" w:rsidP="004633CB">
      <w:r w:rsidRPr="0089153A">
        <w:rPr>
          <w:rStyle w:val="HideTWBExt"/>
        </w:rPr>
        <w:t>&lt;/RepeatBlock-By&gt;</w:t>
      </w:r>
    </w:p>
    <w:p w14:paraId="1C80E3B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7AC73D1" w14:textId="77777777" w:rsidR="004633CB" w:rsidRPr="0092229A" w:rsidRDefault="009E2B7D" w:rsidP="004633CB">
      <w:pPr>
        <w:pStyle w:val="NormalBold"/>
      </w:pPr>
      <w:r w:rsidRPr="0089153A">
        <w:rPr>
          <w:rStyle w:val="HideTWBExt"/>
          <w:b w:val="0"/>
        </w:rPr>
        <w:t>&lt;Article&gt;</w:t>
      </w:r>
      <w:r>
        <w:t>Odstavek 22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A94F584" w14:textId="77777777" w:rsidTr="00681C5F">
        <w:trPr>
          <w:jc w:val="center"/>
        </w:trPr>
        <w:tc>
          <w:tcPr>
            <w:tcW w:w="9752" w:type="dxa"/>
            <w:gridSpan w:val="2"/>
          </w:tcPr>
          <w:p w14:paraId="4DE3E354" w14:textId="77777777" w:rsidR="004633CB" w:rsidRPr="0092229A" w:rsidRDefault="004633CB" w:rsidP="00681C5F">
            <w:pPr>
              <w:keepNext/>
            </w:pPr>
          </w:p>
        </w:tc>
      </w:tr>
      <w:tr w:rsidR="00E7711B" w14:paraId="332D0EDA" w14:textId="77777777" w:rsidTr="00681C5F">
        <w:trPr>
          <w:jc w:val="center"/>
        </w:trPr>
        <w:tc>
          <w:tcPr>
            <w:tcW w:w="4876" w:type="dxa"/>
            <w:hideMark/>
          </w:tcPr>
          <w:p w14:paraId="7F9BA749" w14:textId="77777777" w:rsidR="004633CB" w:rsidRPr="0092229A" w:rsidRDefault="009E2B7D" w:rsidP="00681C5F">
            <w:pPr>
              <w:pStyle w:val="ColumnHeading"/>
              <w:keepNext/>
            </w:pPr>
            <w:r>
              <w:t>Predlog resolucije</w:t>
            </w:r>
          </w:p>
        </w:tc>
        <w:tc>
          <w:tcPr>
            <w:tcW w:w="4876" w:type="dxa"/>
            <w:hideMark/>
          </w:tcPr>
          <w:p w14:paraId="116D8FA9" w14:textId="77777777" w:rsidR="004633CB" w:rsidRPr="0092229A" w:rsidRDefault="009E2B7D" w:rsidP="00681C5F">
            <w:pPr>
              <w:pStyle w:val="ColumnHeading"/>
              <w:keepNext/>
            </w:pPr>
            <w:r>
              <w:t>Predlog spremembe</w:t>
            </w:r>
          </w:p>
        </w:tc>
      </w:tr>
      <w:tr w:rsidR="00E7711B" w14:paraId="7B890DBA" w14:textId="77777777" w:rsidTr="00681C5F">
        <w:trPr>
          <w:jc w:val="center"/>
        </w:trPr>
        <w:tc>
          <w:tcPr>
            <w:tcW w:w="4876" w:type="dxa"/>
          </w:tcPr>
          <w:p w14:paraId="629F8D78" w14:textId="77777777" w:rsidR="004633CB" w:rsidRPr="0092229A" w:rsidRDefault="004633CB" w:rsidP="00681C5F">
            <w:pPr>
              <w:pStyle w:val="Normal6"/>
            </w:pPr>
          </w:p>
        </w:tc>
        <w:tc>
          <w:tcPr>
            <w:tcW w:w="4876" w:type="dxa"/>
            <w:hideMark/>
          </w:tcPr>
          <w:p w14:paraId="1E03315A" w14:textId="77777777" w:rsidR="004633CB" w:rsidRPr="0092229A" w:rsidRDefault="009E2B7D" w:rsidP="00681C5F">
            <w:pPr>
              <w:pStyle w:val="Normal6"/>
              <w:rPr>
                <w:szCs w:val="24"/>
              </w:rPr>
            </w:pPr>
            <w:r>
              <w:rPr>
                <w:b/>
                <w:i/>
              </w:rPr>
              <w:t>22a.</w:t>
            </w:r>
            <w:r>
              <w:rPr>
                <w:b/>
                <w:i/>
              </w:rPr>
              <w:tab/>
              <w:t>poudarja, da je evropsko jamstvo za otroke ključni instrument v boju proti revščini in socialni izključenosti otrok; poudarja, kako pomembno je, da ga države članice v celoti in pravočasno izvajajo, da bi vsem otrokom v stiski zagotovile dostop do učinkovitega in brezplačnega zdravstvenega varstva, izobraževanja, predšolske vzgoje in varstva ter učinkovit dostop do ustreznih stanovanj in zdrave prehrane;</w:t>
            </w:r>
          </w:p>
        </w:tc>
      </w:tr>
    </w:tbl>
    <w:p w14:paraId="53E0961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9EA3A54" w14:textId="77777777" w:rsidR="004633CB" w:rsidRPr="0092229A" w:rsidRDefault="009E2B7D" w:rsidP="004633CB">
      <w:r w:rsidRPr="0089153A">
        <w:rPr>
          <w:rStyle w:val="HideTWBExt"/>
        </w:rPr>
        <w:t>&lt;/Amend&gt;</w:t>
      </w:r>
    </w:p>
    <w:p w14:paraId="59CCAA2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465</w:t>
      </w:r>
      <w:r w:rsidRPr="0089153A">
        <w:rPr>
          <w:rStyle w:val="HideTWBExt"/>
          <w:b w:val="0"/>
        </w:rPr>
        <w:t>&lt;/NumAm&gt;</w:t>
      </w:r>
    </w:p>
    <w:p w14:paraId="1BA80A10"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1896B945"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694E3B0B" w14:textId="77777777" w:rsidR="004633CB" w:rsidRPr="0092229A" w:rsidRDefault="009E2B7D" w:rsidP="004633CB">
      <w:r w:rsidRPr="0089153A">
        <w:rPr>
          <w:rStyle w:val="HideTWBExt"/>
        </w:rPr>
        <w:t>&lt;/RepeatBlock-By&gt;</w:t>
      </w:r>
    </w:p>
    <w:p w14:paraId="793C10E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10623E93" w14:textId="77777777" w:rsidR="004633CB" w:rsidRPr="0092229A" w:rsidRDefault="009E2B7D" w:rsidP="004633CB">
      <w:pPr>
        <w:pStyle w:val="NormalBold"/>
      </w:pPr>
      <w:r w:rsidRPr="0089153A">
        <w:rPr>
          <w:rStyle w:val="HideTWBExt"/>
          <w:b w:val="0"/>
        </w:rPr>
        <w:t>&lt;Article&gt;</w:t>
      </w:r>
      <w:r>
        <w:t>Odstavek 22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5F781E9" w14:textId="77777777" w:rsidTr="00681C5F">
        <w:trPr>
          <w:jc w:val="center"/>
        </w:trPr>
        <w:tc>
          <w:tcPr>
            <w:tcW w:w="9752" w:type="dxa"/>
            <w:gridSpan w:val="2"/>
          </w:tcPr>
          <w:p w14:paraId="2407453A" w14:textId="77777777" w:rsidR="004633CB" w:rsidRPr="0092229A" w:rsidRDefault="004633CB" w:rsidP="00681C5F">
            <w:pPr>
              <w:keepNext/>
            </w:pPr>
          </w:p>
        </w:tc>
      </w:tr>
      <w:tr w:rsidR="00E7711B" w14:paraId="1A6B98CB" w14:textId="77777777" w:rsidTr="00681C5F">
        <w:trPr>
          <w:jc w:val="center"/>
        </w:trPr>
        <w:tc>
          <w:tcPr>
            <w:tcW w:w="4876" w:type="dxa"/>
            <w:hideMark/>
          </w:tcPr>
          <w:p w14:paraId="433F9831" w14:textId="77777777" w:rsidR="004633CB" w:rsidRPr="0092229A" w:rsidRDefault="009E2B7D" w:rsidP="00681C5F">
            <w:pPr>
              <w:pStyle w:val="ColumnHeading"/>
              <w:keepNext/>
            </w:pPr>
            <w:r>
              <w:t>Predlog resolucije</w:t>
            </w:r>
          </w:p>
        </w:tc>
        <w:tc>
          <w:tcPr>
            <w:tcW w:w="4876" w:type="dxa"/>
            <w:hideMark/>
          </w:tcPr>
          <w:p w14:paraId="79BE73C0" w14:textId="77777777" w:rsidR="004633CB" w:rsidRPr="0092229A" w:rsidRDefault="009E2B7D" w:rsidP="00681C5F">
            <w:pPr>
              <w:pStyle w:val="ColumnHeading"/>
              <w:keepNext/>
            </w:pPr>
            <w:r>
              <w:t>Predlog spremembe</w:t>
            </w:r>
          </w:p>
        </w:tc>
      </w:tr>
      <w:tr w:rsidR="00E7711B" w14:paraId="74E1864A" w14:textId="77777777" w:rsidTr="00681C5F">
        <w:trPr>
          <w:jc w:val="center"/>
        </w:trPr>
        <w:tc>
          <w:tcPr>
            <w:tcW w:w="4876" w:type="dxa"/>
          </w:tcPr>
          <w:p w14:paraId="2CD169F5" w14:textId="77777777" w:rsidR="004633CB" w:rsidRPr="0092229A" w:rsidRDefault="004633CB" w:rsidP="00681C5F">
            <w:pPr>
              <w:pStyle w:val="Normal6"/>
            </w:pPr>
          </w:p>
        </w:tc>
        <w:tc>
          <w:tcPr>
            <w:tcW w:w="4876" w:type="dxa"/>
            <w:hideMark/>
          </w:tcPr>
          <w:p w14:paraId="78DA970B" w14:textId="77777777" w:rsidR="004633CB" w:rsidRPr="0092229A" w:rsidRDefault="009E2B7D" w:rsidP="00681C5F">
            <w:pPr>
              <w:pStyle w:val="Normal6"/>
              <w:rPr>
                <w:szCs w:val="24"/>
              </w:rPr>
            </w:pPr>
            <w:r>
              <w:rPr>
                <w:b/>
                <w:i/>
              </w:rPr>
              <w:t>22a.</w:t>
            </w:r>
            <w:r>
              <w:rPr>
                <w:b/>
                <w:i/>
              </w:rPr>
              <w:tab/>
              <w:t>poudarja, da je Evropski socialni sklad + (ESS+) glavni finančni instrument EU za spodbujanje socialnega vključevanja in boj proti revščini; poziva Komisijo in države članice, naj poskrbijo, da se bo velik delež sredstev iz ESS+ po letu 2027 namenil za te cilje; poudarja pomen usmerjanja finančnih sredstev v najbolj prikrajšane skupine;</w:t>
            </w:r>
          </w:p>
        </w:tc>
      </w:tr>
    </w:tbl>
    <w:p w14:paraId="0AE9CA7C"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609A56D" w14:textId="77777777" w:rsidR="004633CB" w:rsidRPr="0092229A" w:rsidRDefault="009E2B7D" w:rsidP="004633CB">
      <w:r w:rsidRPr="0089153A">
        <w:rPr>
          <w:rStyle w:val="HideTWBExt"/>
        </w:rPr>
        <w:t>&lt;/Amend&gt;</w:t>
      </w:r>
    </w:p>
    <w:p w14:paraId="7B1C312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466</w:t>
      </w:r>
      <w:r w:rsidRPr="0089153A">
        <w:rPr>
          <w:rStyle w:val="HideTWBExt"/>
          <w:b w:val="0"/>
        </w:rPr>
        <w:t>&lt;/NumAm&gt;</w:t>
      </w:r>
    </w:p>
    <w:p w14:paraId="03963D86" w14:textId="77777777" w:rsidR="004633CB" w:rsidRPr="0092229A" w:rsidRDefault="009E2B7D" w:rsidP="004633CB">
      <w:pPr>
        <w:pStyle w:val="NormalBold"/>
      </w:pPr>
      <w:r w:rsidRPr="0089153A">
        <w:rPr>
          <w:rStyle w:val="HideTWBExt"/>
          <w:b w:val="0"/>
        </w:rPr>
        <w:t>&lt;RepeatBlock-By&gt;&lt;Members&gt;</w:t>
      </w:r>
      <w:r>
        <w:t>András Tivadar Kulja</w:t>
      </w:r>
      <w:r w:rsidRPr="0089153A">
        <w:rPr>
          <w:rStyle w:val="HideTWBExt"/>
          <w:b w:val="0"/>
        </w:rPr>
        <w:t>&lt;/Members&gt;</w:t>
      </w:r>
    </w:p>
    <w:p w14:paraId="35C2F281" w14:textId="77777777" w:rsidR="004633CB" w:rsidRPr="0092229A" w:rsidRDefault="009E2B7D" w:rsidP="004633CB">
      <w:r w:rsidRPr="0089153A">
        <w:rPr>
          <w:rStyle w:val="HideTWBExt"/>
        </w:rPr>
        <w:t>&lt;/RepeatBlock-By&gt;</w:t>
      </w:r>
    </w:p>
    <w:p w14:paraId="12DE1AE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DB9DF4F" w14:textId="77777777" w:rsidR="004633CB" w:rsidRPr="0092229A" w:rsidRDefault="009E2B7D" w:rsidP="004633CB">
      <w:pPr>
        <w:pStyle w:val="NormalBold"/>
      </w:pPr>
      <w:r w:rsidRPr="0089153A">
        <w:rPr>
          <w:rStyle w:val="HideTWBExt"/>
          <w:b w:val="0"/>
        </w:rPr>
        <w:t>&lt;Article&gt;</w:t>
      </w:r>
      <w:r>
        <w:t>Odstavek 22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3D16D25" w14:textId="77777777" w:rsidTr="00681C5F">
        <w:trPr>
          <w:jc w:val="center"/>
        </w:trPr>
        <w:tc>
          <w:tcPr>
            <w:tcW w:w="9752" w:type="dxa"/>
            <w:gridSpan w:val="2"/>
          </w:tcPr>
          <w:p w14:paraId="0EB8D509" w14:textId="77777777" w:rsidR="004633CB" w:rsidRPr="0092229A" w:rsidRDefault="004633CB" w:rsidP="00681C5F">
            <w:pPr>
              <w:keepNext/>
            </w:pPr>
          </w:p>
        </w:tc>
      </w:tr>
      <w:tr w:rsidR="00E7711B" w14:paraId="350C16C9" w14:textId="77777777" w:rsidTr="00681C5F">
        <w:trPr>
          <w:jc w:val="center"/>
        </w:trPr>
        <w:tc>
          <w:tcPr>
            <w:tcW w:w="4876" w:type="dxa"/>
            <w:hideMark/>
          </w:tcPr>
          <w:p w14:paraId="74550B17" w14:textId="77777777" w:rsidR="004633CB" w:rsidRPr="0092229A" w:rsidRDefault="009E2B7D" w:rsidP="00681C5F">
            <w:pPr>
              <w:pStyle w:val="ColumnHeading"/>
              <w:keepNext/>
            </w:pPr>
            <w:r>
              <w:t>Predlog resolucije</w:t>
            </w:r>
          </w:p>
        </w:tc>
        <w:tc>
          <w:tcPr>
            <w:tcW w:w="4876" w:type="dxa"/>
            <w:hideMark/>
          </w:tcPr>
          <w:p w14:paraId="7D976BB6" w14:textId="77777777" w:rsidR="004633CB" w:rsidRPr="0092229A" w:rsidRDefault="009E2B7D" w:rsidP="00681C5F">
            <w:pPr>
              <w:pStyle w:val="ColumnHeading"/>
              <w:keepNext/>
            </w:pPr>
            <w:r>
              <w:t>Predlog spremembe</w:t>
            </w:r>
          </w:p>
        </w:tc>
      </w:tr>
      <w:tr w:rsidR="00E7711B" w14:paraId="6599A8C1" w14:textId="77777777" w:rsidTr="00681C5F">
        <w:trPr>
          <w:jc w:val="center"/>
        </w:trPr>
        <w:tc>
          <w:tcPr>
            <w:tcW w:w="4876" w:type="dxa"/>
          </w:tcPr>
          <w:p w14:paraId="2BD2E5A0" w14:textId="77777777" w:rsidR="004633CB" w:rsidRPr="0092229A" w:rsidRDefault="004633CB" w:rsidP="00681C5F">
            <w:pPr>
              <w:pStyle w:val="Normal6"/>
            </w:pPr>
          </w:p>
        </w:tc>
        <w:tc>
          <w:tcPr>
            <w:tcW w:w="4876" w:type="dxa"/>
            <w:hideMark/>
          </w:tcPr>
          <w:p w14:paraId="54C00556" w14:textId="77777777" w:rsidR="004633CB" w:rsidRPr="0092229A" w:rsidRDefault="009E2B7D" w:rsidP="00681C5F">
            <w:pPr>
              <w:pStyle w:val="Normal6"/>
              <w:rPr>
                <w:szCs w:val="24"/>
              </w:rPr>
            </w:pPr>
            <w:r>
              <w:rPr>
                <w:b/>
                <w:i/>
              </w:rPr>
              <w:t>22a.</w:t>
            </w:r>
            <w:r>
              <w:rPr>
                <w:b/>
                <w:i/>
              </w:rPr>
              <w:tab/>
              <w:t>poziva Komisijo in države članice, naj zagotovijo, da bodo naložbe v okviru mehanizma za pravični prehod in drugih skladov, povezanih s podnebjem, usklajene s cilji boja proti revščini, pri čemer naj dajejo prednost projektom, ki ustvarjajo zelena delovna mesta, podpirajo lokalne socialne storitve ter obravnavajo potrebe ranljivih skupin in regij;</w:t>
            </w:r>
          </w:p>
        </w:tc>
      </w:tr>
    </w:tbl>
    <w:p w14:paraId="52EBDF4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DE0DD70" w14:textId="77777777" w:rsidR="004633CB" w:rsidRPr="0092229A" w:rsidRDefault="009E2B7D" w:rsidP="004633CB">
      <w:r w:rsidRPr="0089153A">
        <w:rPr>
          <w:rStyle w:val="HideTWBExt"/>
        </w:rPr>
        <w:t>&lt;/Amend&gt;</w:t>
      </w:r>
    </w:p>
    <w:p w14:paraId="769BF23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467</w:t>
      </w:r>
      <w:r w:rsidRPr="0089153A">
        <w:rPr>
          <w:rStyle w:val="HideTWBExt"/>
          <w:b w:val="0"/>
        </w:rPr>
        <w:t>&lt;/NumAm&gt;</w:t>
      </w:r>
    </w:p>
    <w:p w14:paraId="57A74034" w14:textId="77777777" w:rsidR="004633CB" w:rsidRPr="0092229A" w:rsidRDefault="009E2B7D" w:rsidP="004633CB">
      <w:pPr>
        <w:pStyle w:val="NormalBold"/>
      </w:pPr>
      <w:r w:rsidRPr="0089153A">
        <w:rPr>
          <w:rStyle w:val="HideTWBExt"/>
          <w:b w:val="0"/>
        </w:rPr>
        <w:t>&lt;RepeatBlock-By&gt;&lt;Members&gt;</w:t>
      </w:r>
      <w:r>
        <w:t>Niels Geuking, Romana Tomc, Sérgio Humberto</w:t>
      </w:r>
      <w:r w:rsidRPr="0089153A">
        <w:rPr>
          <w:rStyle w:val="HideTWBExt"/>
          <w:b w:val="0"/>
        </w:rPr>
        <w:t>&lt;/Members&gt;</w:t>
      </w:r>
    </w:p>
    <w:p w14:paraId="4656F537" w14:textId="77777777" w:rsidR="004633CB" w:rsidRPr="0092229A" w:rsidRDefault="009E2B7D" w:rsidP="004633CB">
      <w:r w:rsidRPr="0089153A">
        <w:rPr>
          <w:rStyle w:val="HideTWBExt"/>
        </w:rPr>
        <w:t>&lt;/RepeatBlock-By&gt;</w:t>
      </w:r>
    </w:p>
    <w:p w14:paraId="110A0F2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9F432A5" w14:textId="77777777" w:rsidR="004633CB" w:rsidRPr="0092229A" w:rsidRDefault="009E2B7D" w:rsidP="004633CB">
      <w:pPr>
        <w:pStyle w:val="NormalBold"/>
      </w:pPr>
      <w:r w:rsidRPr="0089153A">
        <w:rPr>
          <w:rStyle w:val="HideTWBExt"/>
          <w:b w:val="0"/>
        </w:rPr>
        <w:t>&lt;Article&gt;</w:t>
      </w:r>
      <w:r>
        <w:t>Odstavek 22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2655D8C" w14:textId="77777777" w:rsidTr="00681C5F">
        <w:trPr>
          <w:jc w:val="center"/>
        </w:trPr>
        <w:tc>
          <w:tcPr>
            <w:tcW w:w="9752" w:type="dxa"/>
            <w:gridSpan w:val="2"/>
          </w:tcPr>
          <w:p w14:paraId="3847B7DD" w14:textId="77777777" w:rsidR="004633CB" w:rsidRPr="0092229A" w:rsidRDefault="004633CB" w:rsidP="00681C5F">
            <w:pPr>
              <w:keepNext/>
            </w:pPr>
          </w:p>
        </w:tc>
      </w:tr>
      <w:tr w:rsidR="00E7711B" w14:paraId="419F40E7" w14:textId="77777777" w:rsidTr="00681C5F">
        <w:trPr>
          <w:jc w:val="center"/>
        </w:trPr>
        <w:tc>
          <w:tcPr>
            <w:tcW w:w="4876" w:type="dxa"/>
            <w:hideMark/>
          </w:tcPr>
          <w:p w14:paraId="75C2898A" w14:textId="77777777" w:rsidR="004633CB" w:rsidRPr="0092229A" w:rsidRDefault="009E2B7D" w:rsidP="00681C5F">
            <w:pPr>
              <w:pStyle w:val="ColumnHeading"/>
              <w:keepNext/>
            </w:pPr>
            <w:r>
              <w:t>Predlog resolucije</w:t>
            </w:r>
          </w:p>
        </w:tc>
        <w:tc>
          <w:tcPr>
            <w:tcW w:w="4876" w:type="dxa"/>
            <w:hideMark/>
          </w:tcPr>
          <w:p w14:paraId="4323707D" w14:textId="77777777" w:rsidR="004633CB" w:rsidRPr="0092229A" w:rsidRDefault="009E2B7D" w:rsidP="00681C5F">
            <w:pPr>
              <w:pStyle w:val="ColumnHeading"/>
              <w:keepNext/>
            </w:pPr>
            <w:r>
              <w:t>Predlog spremembe</w:t>
            </w:r>
          </w:p>
        </w:tc>
      </w:tr>
      <w:tr w:rsidR="00E7711B" w14:paraId="60D96A17" w14:textId="77777777" w:rsidTr="00681C5F">
        <w:trPr>
          <w:jc w:val="center"/>
        </w:trPr>
        <w:tc>
          <w:tcPr>
            <w:tcW w:w="4876" w:type="dxa"/>
          </w:tcPr>
          <w:p w14:paraId="1589C16D" w14:textId="77777777" w:rsidR="004633CB" w:rsidRPr="0092229A" w:rsidRDefault="004633CB" w:rsidP="00681C5F">
            <w:pPr>
              <w:pStyle w:val="Normal6"/>
            </w:pPr>
          </w:p>
        </w:tc>
        <w:tc>
          <w:tcPr>
            <w:tcW w:w="4876" w:type="dxa"/>
            <w:hideMark/>
          </w:tcPr>
          <w:p w14:paraId="60CE2E77" w14:textId="77777777" w:rsidR="004633CB" w:rsidRPr="0092229A" w:rsidRDefault="009E2B7D" w:rsidP="00681C5F">
            <w:pPr>
              <w:pStyle w:val="Normal6"/>
              <w:rPr>
                <w:szCs w:val="24"/>
              </w:rPr>
            </w:pPr>
            <w:r>
              <w:rPr>
                <w:b/>
                <w:i/>
              </w:rPr>
              <w:t>22a.</w:t>
            </w:r>
            <w:r>
              <w:rPr>
                <w:b/>
                <w:i/>
              </w:rPr>
              <w:tab/>
              <w:t>poziva Komisijo, naj poenostavi izvajanje evropskih mehanizmov financiranja ter dostop do evropskih skladov na lokalni ravni in informacije o njih, da bi izboljšali njihovo uporabo v državah članicah;</w:t>
            </w:r>
          </w:p>
        </w:tc>
      </w:tr>
    </w:tbl>
    <w:p w14:paraId="0FC7CC8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7EFEE8AD" w14:textId="77777777" w:rsidR="004633CB" w:rsidRPr="0092229A" w:rsidRDefault="009E2B7D" w:rsidP="004633CB">
      <w:r w:rsidRPr="0089153A">
        <w:rPr>
          <w:rStyle w:val="HideTWBExt"/>
        </w:rPr>
        <w:t>&lt;/Amend&gt;</w:t>
      </w:r>
    </w:p>
    <w:p w14:paraId="1431428A"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468</w:t>
      </w:r>
      <w:r w:rsidRPr="0089153A">
        <w:rPr>
          <w:rStyle w:val="HideTWBExt"/>
          <w:b w:val="0"/>
        </w:rPr>
        <w:t>&lt;/NumAm&gt;</w:t>
      </w:r>
    </w:p>
    <w:p w14:paraId="40D26E31"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63DA2145" w14:textId="77777777" w:rsidR="004633CB" w:rsidRPr="0092229A" w:rsidRDefault="009E2B7D" w:rsidP="004633CB">
      <w:r w:rsidRPr="0089153A">
        <w:rPr>
          <w:rStyle w:val="HideTWBExt"/>
        </w:rPr>
        <w:t>&lt;/RepeatBlock-By&gt;</w:t>
      </w:r>
    </w:p>
    <w:p w14:paraId="423B3B3E"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55C97EE" w14:textId="77777777" w:rsidR="004633CB" w:rsidRPr="0092229A" w:rsidRDefault="009E2B7D" w:rsidP="004633CB">
      <w:pPr>
        <w:pStyle w:val="NormalBold"/>
      </w:pPr>
      <w:r w:rsidRPr="0089153A">
        <w:rPr>
          <w:rStyle w:val="HideTWBExt"/>
          <w:b w:val="0"/>
        </w:rPr>
        <w:t>&lt;Article&gt;</w:t>
      </w:r>
      <w:r>
        <w:t>Odstavek 22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E7A254C" w14:textId="77777777" w:rsidTr="00681C5F">
        <w:trPr>
          <w:jc w:val="center"/>
        </w:trPr>
        <w:tc>
          <w:tcPr>
            <w:tcW w:w="9752" w:type="dxa"/>
            <w:gridSpan w:val="2"/>
          </w:tcPr>
          <w:p w14:paraId="7C3D8091" w14:textId="77777777" w:rsidR="004633CB" w:rsidRPr="0092229A" w:rsidRDefault="004633CB" w:rsidP="00681C5F">
            <w:pPr>
              <w:keepNext/>
            </w:pPr>
          </w:p>
        </w:tc>
      </w:tr>
      <w:tr w:rsidR="00E7711B" w14:paraId="786F597C" w14:textId="77777777" w:rsidTr="00681C5F">
        <w:trPr>
          <w:jc w:val="center"/>
        </w:trPr>
        <w:tc>
          <w:tcPr>
            <w:tcW w:w="4876" w:type="dxa"/>
            <w:hideMark/>
          </w:tcPr>
          <w:p w14:paraId="0EF5C0BC" w14:textId="77777777" w:rsidR="004633CB" w:rsidRPr="0092229A" w:rsidRDefault="009E2B7D" w:rsidP="00681C5F">
            <w:pPr>
              <w:pStyle w:val="ColumnHeading"/>
              <w:keepNext/>
            </w:pPr>
            <w:r>
              <w:t>Predlog resolucije</w:t>
            </w:r>
          </w:p>
        </w:tc>
        <w:tc>
          <w:tcPr>
            <w:tcW w:w="4876" w:type="dxa"/>
            <w:hideMark/>
          </w:tcPr>
          <w:p w14:paraId="04EFA3E6" w14:textId="77777777" w:rsidR="004633CB" w:rsidRPr="0092229A" w:rsidRDefault="009E2B7D" w:rsidP="00681C5F">
            <w:pPr>
              <w:pStyle w:val="ColumnHeading"/>
              <w:keepNext/>
            </w:pPr>
            <w:r>
              <w:t>Predlog spremembe</w:t>
            </w:r>
          </w:p>
        </w:tc>
      </w:tr>
      <w:tr w:rsidR="00E7711B" w14:paraId="698CAEA4" w14:textId="77777777" w:rsidTr="00681C5F">
        <w:trPr>
          <w:jc w:val="center"/>
        </w:trPr>
        <w:tc>
          <w:tcPr>
            <w:tcW w:w="4876" w:type="dxa"/>
          </w:tcPr>
          <w:p w14:paraId="62C8ED52" w14:textId="77777777" w:rsidR="004633CB" w:rsidRPr="0092229A" w:rsidRDefault="004633CB" w:rsidP="00681C5F">
            <w:pPr>
              <w:pStyle w:val="Normal6"/>
            </w:pPr>
          </w:p>
        </w:tc>
        <w:tc>
          <w:tcPr>
            <w:tcW w:w="4876" w:type="dxa"/>
            <w:hideMark/>
          </w:tcPr>
          <w:p w14:paraId="5145459E" w14:textId="77777777" w:rsidR="004633CB" w:rsidRPr="0092229A" w:rsidRDefault="009E2B7D" w:rsidP="00681C5F">
            <w:pPr>
              <w:pStyle w:val="Normal6"/>
              <w:rPr>
                <w:szCs w:val="24"/>
              </w:rPr>
            </w:pPr>
            <w:r>
              <w:rPr>
                <w:b/>
                <w:i/>
              </w:rPr>
              <w:t>22b.</w:t>
            </w:r>
            <w:r>
              <w:rPr>
                <w:b/>
                <w:i/>
              </w:rPr>
              <w:tab/>
              <w:t>poudarja, da se sredstva EU ne bi smela uporabljati za ohranjanje prostorske segregacije ali izključevanje marginaliziranih skupin, kot so Romi, z izjemo naložb v centre za nujno zdravstveno oskrbo, ki so bistveni za zdravje in dobro počutje otrok in njihovih družin;</w:t>
            </w:r>
          </w:p>
        </w:tc>
      </w:tr>
    </w:tbl>
    <w:p w14:paraId="5514A72A"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45DCB14" w14:textId="77777777" w:rsidR="004633CB" w:rsidRPr="0092229A" w:rsidRDefault="009E2B7D" w:rsidP="004633CB">
      <w:r w:rsidRPr="0089153A">
        <w:rPr>
          <w:rStyle w:val="HideTWBExt"/>
        </w:rPr>
        <w:t>&lt;/Amend&gt;</w:t>
      </w:r>
    </w:p>
    <w:p w14:paraId="6D44896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469</w:t>
      </w:r>
      <w:r w:rsidRPr="0089153A">
        <w:rPr>
          <w:rStyle w:val="HideTWBExt"/>
          <w:b w:val="0"/>
        </w:rPr>
        <w:t>&lt;/NumAm&gt;</w:t>
      </w:r>
    </w:p>
    <w:p w14:paraId="7958AED3"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5A37D6A7" w14:textId="77777777" w:rsidR="004633CB" w:rsidRPr="0092229A" w:rsidRDefault="009E2B7D" w:rsidP="004633CB">
      <w:r w:rsidRPr="0089153A">
        <w:rPr>
          <w:rStyle w:val="HideTWBExt"/>
        </w:rPr>
        <w:t>&lt;/RepeatBlock-By&gt;</w:t>
      </w:r>
    </w:p>
    <w:p w14:paraId="2B32A43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0D22912" w14:textId="77777777" w:rsidR="004633CB" w:rsidRPr="0092229A" w:rsidRDefault="009E2B7D" w:rsidP="004633CB">
      <w:pPr>
        <w:pStyle w:val="NormalBold"/>
      </w:pPr>
      <w:r w:rsidRPr="0089153A">
        <w:rPr>
          <w:rStyle w:val="HideTWBExt"/>
          <w:b w:val="0"/>
        </w:rPr>
        <w:t>&lt;Article&gt;</w:t>
      </w:r>
      <w:r>
        <w:t>Odstavek 22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1CDB38C" w14:textId="77777777" w:rsidTr="00681C5F">
        <w:trPr>
          <w:jc w:val="center"/>
        </w:trPr>
        <w:tc>
          <w:tcPr>
            <w:tcW w:w="9752" w:type="dxa"/>
            <w:gridSpan w:val="2"/>
          </w:tcPr>
          <w:p w14:paraId="297E6AA3" w14:textId="77777777" w:rsidR="004633CB" w:rsidRPr="0092229A" w:rsidRDefault="004633CB" w:rsidP="00681C5F">
            <w:pPr>
              <w:keepNext/>
            </w:pPr>
          </w:p>
        </w:tc>
      </w:tr>
      <w:tr w:rsidR="00E7711B" w14:paraId="00440EA1" w14:textId="77777777" w:rsidTr="00681C5F">
        <w:trPr>
          <w:jc w:val="center"/>
        </w:trPr>
        <w:tc>
          <w:tcPr>
            <w:tcW w:w="4876" w:type="dxa"/>
            <w:hideMark/>
          </w:tcPr>
          <w:p w14:paraId="7B6DF4DF" w14:textId="77777777" w:rsidR="004633CB" w:rsidRPr="0092229A" w:rsidRDefault="009E2B7D" w:rsidP="00681C5F">
            <w:pPr>
              <w:pStyle w:val="ColumnHeading"/>
              <w:keepNext/>
            </w:pPr>
            <w:r>
              <w:t>Predlog resolucije</w:t>
            </w:r>
          </w:p>
        </w:tc>
        <w:tc>
          <w:tcPr>
            <w:tcW w:w="4876" w:type="dxa"/>
            <w:hideMark/>
          </w:tcPr>
          <w:p w14:paraId="44580852" w14:textId="77777777" w:rsidR="004633CB" w:rsidRPr="0092229A" w:rsidRDefault="009E2B7D" w:rsidP="00681C5F">
            <w:pPr>
              <w:pStyle w:val="ColumnHeading"/>
              <w:keepNext/>
            </w:pPr>
            <w:r>
              <w:t>Predlog spremembe</w:t>
            </w:r>
          </w:p>
        </w:tc>
      </w:tr>
      <w:tr w:rsidR="00E7711B" w14:paraId="2636D43E" w14:textId="77777777" w:rsidTr="00681C5F">
        <w:trPr>
          <w:jc w:val="center"/>
        </w:trPr>
        <w:tc>
          <w:tcPr>
            <w:tcW w:w="4876" w:type="dxa"/>
          </w:tcPr>
          <w:p w14:paraId="4DF1EBFD" w14:textId="77777777" w:rsidR="004633CB" w:rsidRPr="0092229A" w:rsidRDefault="004633CB" w:rsidP="00681C5F">
            <w:pPr>
              <w:pStyle w:val="Normal6"/>
            </w:pPr>
          </w:p>
        </w:tc>
        <w:tc>
          <w:tcPr>
            <w:tcW w:w="4876" w:type="dxa"/>
            <w:hideMark/>
          </w:tcPr>
          <w:p w14:paraId="54F716E9" w14:textId="77777777" w:rsidR="004633CB" w:rsidRPr="0092229A" w:rsidRDefault="009E2B7D" w:rsidP="0068297A">
            <w:pPr>
              <w:pStyle w:val="Normal6"/>
              <w:rPr>
                <w:szCs w:val="24"/>
              </w:rPr>
            </w:pPr>
            <w:r>
              <w:rPr>
                <w:b/>
                <w:i/>
              </w:rPr>
              <w:t>22c.</w:t>
            </w:r>
            <w:r>
              <w:rPr>
                <w:b/>
                <w:i/>
              </w:rPr>
              <w:tab/>
              <w:t>poudarja, da se sredstva EU niti neposredno niti posredno ne smejo uporabljati za institucionalne ustanove ali ločena prebivališča, zlasti pa ne za njihovo gradnjo in druge ukrepe, s katerimi bi institucionalizacija invalidov trajala dlje, kot je nujno potrebno; poziva Komisijo, naj v prihodnjem večletnem finančnem okviru in ustreznih sektorskih programih ter instrumentih financiranja ohrani tematske omogočitvene pogoje za ukrepe za prehod z institucionalne oskrbe na oskrbo v družini in skupnosti; nadalje poziva Komisijo, naj okrepi mehanizme spremljanja in pritožb ter s tem zagotovi, da sredstva EU ne prispevajo k ohranjanju institucionalizacije ali segregacije invalidov, razen kolikor je nujno potrebno, ter naj od upravnih organov zahteva popolno spoštovanje Konvencije o pravicah invalidov in zakonodaje EU; prav tako poziva države članice, naj preusmerijo naložbe in vire iz institucionalnih okolij v storitve za oskrbo in podporo invalidov v skupnosti;</w:t>
            </w:r>
          </w:p>
        </w:tc>
      </w:tr>
    </w:tbl>
    <w:p w14:paraId="2079221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21CD452" w14:textId="77777777" w:rsidR="004633CB" w:rsidRPr="0092229A" w:rsidRDefault="009E2B7D" w:rsidP="004633CB">
      <w:r w:rsidRPr="0089153A">
        <w:rPr>
          <w:rStyle w:val="HideTWBExt"/>
        </w:rPr>
        <w:t>&lt;/Amend&gt;</w:t>
      </w:r>
    </w:p>
    <w:p w14:paraId="070A281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470</w:t>
      </w:r>
      <w:r w:rsidRPr="0089153A">
        <w:rPr>
          <w:rStyle w:val="HideTWBExt"/>
          <w:b w:val="0"/>
        </w:rPr>
        <w:t>&lt;/NumAm&gt;</w:t>
      </w:r>
    </w:p>
    <w:p w14:paraId="2BB05C63"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27D502A1" w14:textId="77777777" w:rsidR="004633CB" w:rsidRPr="0092229A" w:rsidRDefault="009E2B7D" w:rsidP="004633CB">
      <w:r w:rsidRPr="0089153A">
        <w:rPr>
          <w:rStyle w:val="HideTWBExt"/>
        </w:rPr>
        <w:t>&lt;/RepeatBlock-By&gt;</w:t>
      </w:r>
    </w:p>
    <w:p w14:paraId="31D2AAF6"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9F57C5A" w14:textId="77777777" w:rsidR="004633CB" w:rsidRPr="0092229A" w:rsidRDefault="009E2B7D" w:rsidP="004633CB">
      <w:pPr>
        <w:pStyle w:val="NormalBold"/>
      </w:pPr>
      <w:r w:rsidRPr="0089153A">
        <w:rPr>
          <w:rStyle w:val="HideTWBExt"/>
          <w:b w:val="0"/>
        </w:rPr>
        <w:t>&lt;Article&gt;</w:t>
      </w:r>
      <w:r>
        <w:t>Odstavek 22 d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12537E5" w14:textId="77777777" w:rsidTr="00681C5F">
        <w:trPr>
          <w:jc w:val="center"/>
        </w:trPr>
        <w:tc>
          <w:tcPr>
            <w:tcW w:w="9752" w:type="dxa"/>
            <w:gridSpan w:val="2"/>
          </w:tcPr>
          <w:p w14:paraId="59B0727E" w14:textId="77777777" w:rsidR="004633CB" w:rsidRPr="0092229A" w:rsidRDefault="004633CB" w:rsidP="00681C5F">
            <w:pPr>
              <w:keepNext/>
            </w:pPr>
          </w:p>
        </w:tc>
      </w:tr>
      <w:tr w:rsidR="00E7711B" w14:paraId="426D1137" w14:textId="77777777" w:rsidTr="00681C5F">
        <w:trPr>
          <w:jc w:val="center"/>
        </w:trPr>
        <w:tc>
          <w:tcPr>
            <w:tcW w:w="4876" w:type="dxa"/>
            <w:hideMark/>
          </w:tcPr>
          <w:p w14:paraId="6BDE2A26" w14:textId="77777777" w:rsidR="004633CB" w:rsidRPr="0092229A" w:rsidRDefault="009E2B7D" w:rsidP="00681C5F">
            <w:pPr>
              <w:pStyle w:val="ColumnHeading"/>
              <w:keepNext/>
            </w:pPr>
            <w:r>
              <w:t>Predlog resolucije</w:t>
            </w:r>
          </w:p>
        </w:tc>
        <w:tc>
          <w:tcPr>
            <w:tcW w:w="4876" w:type="dxa"/>
            <w:hideMark/>
          </w:tcPr>
          <w:p w14:paraId="4503EB77" w14:textId="77777777" w:rsidR="004633CB" w:rsidRPr="0092229A" w:rsidRDefault="009E2B7D" w:rsidP="00681C5F">
            <w:pPr>
              <w:pStyle w:val="ColumnHeading"/>
              <w:keepNext/>
            </w:pPr>
            <w:r>
              <w:t>Predlog spremembe</w:t>
            </w:r>
          </w:p>
        </w:tc>
      </w:tr>
      <w:tr w:rsidR="00E7711B" w14:paraId="50A7BA8B" w14:textId="77777777" w:rsidTr="00681C5F">
        <w:trPr>
          <w:jc w:val="center"/>
        </w:trPr>
        <w:tc>
          <w:tcPr>
            <w:tcW w:w="4876" w:type="dxa"/>
          </w:tcPr>
          <w:p w14:paraId="6D3A54C7" w14:textId="77777777" w:rsidR="004633CB" w:rsidRPr="0092229A" w:rsidRDefault="004633CB" w:rsidP="00681C5F">
            <w:pPr>
              <w:pStyle w:val="Normal6"/>
            </w:pPr>
          </w:p>
        </w:tc>
        <w:tc>
          <w:tcPr>
            <w:tcW w:w="4876" w:type="dxa"/>
            <w:hideMark/>
          </w:tcPr>
          <w:p w14:paraId="71D34269" w14:textId="77777777" w:rsidR="004633CB" w:rsidRPr="0092229A" w:rsidRDefault="009E2B7D" w:rsidP="00681C5F">
            <w:pPr>
              <w:pStyle w:val="Normal6"/>
              <w:rPr>
                <w:szCs w:val="24"/>
              </w:rPr>
            </w:pPr>
            <w:r>
              <w:rPr>
                <w:b/>
                <w:i/>
              </w:rPr>
              <w:t>22d.</w:t>
            </w:r>
            <w:r>
              <w:rPr>
                <w:b/>
                <w:i/>
              </w:rPr>
              <w:tab/>
              <w:t>pozdravlja, da morajo nacionalni srednjeročni fiskalni strukturni načrti v novem okviru ekonomskega upravljanja pojasniti, kako bodo izvajanje reform in naložbe obravnavali socialno in gospodarsko odpornost, vključno z evropskim stebrom socialnih pravic, kot del skupnih prednostnih nalog Unije; poudarja možnost podaljšanja obdobja fiskalne prilagoditve s štirih na sedem let, da se omogoči dodatna prožnost pri uresničevanju reform in naložb za krepitev socialne odpornosti in boj proti revščini, pod pogojem, da je vsaka od reform in naložb dovolj podrobno predstavljena, da ima poudarek na začetku ter da je časovno omejena in preverljiva;</w:t>
            </w:r>
          </w:p>
        </w:tc>
      </w:tr>
    </w:tbl>
    <w:p w14:paraId="4DAC3ED6"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3F37780" w14:textId="77777777" w:rsidR="004633CB" w:rsidRPr="0092229A" w:rsidRDefault="009E2B7D" w:rsidP="004633CB">
      <w:r w:rsidRPr="0089153A">
        <w:rPr>
          <w:rStyle w:val="HideTWBExt"/>
        </w:rPr>
        <w:t>&lt;/Amend&gt;</w:t>
      </w:r>
    </w:p>
    <w:p w14:paraId="0E3C4896"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471</w:t>
      </w:r>
      <w:r w:rsidRPr="0089153A">
        <w:rPr>
          <w:rStyle w:val="HideTWBExt"/>
          <w:b w:val="0"/>
        </w:rPr>
        <w:t>&lt;/NumAm&gt;</w:t>
      </w:r>
    </w:p>
    <w:p w14:paraId="39B9693A" w14:textId="77777777" w:rsidR="004633CB" w:rsidRPr="0092229A" w:rsidRDefault="009E2B7D" w:rsidP="004633CB">
      <w:pPr>
        <w:pStyle w:val="NormalBold"/>
      </w:pPr>
      <w:r w:rsidRPr="0089153A">
        <w:rPr>
          <w:rStyle w:val="HideTWBExt"/>
          <w:b w:val="0"/>
        </w:rPr>
        <w:t>&lt;RepeatBlock-By&gt;&lt;Members&gt;</w:t>
      </w:r>
      <w:r>
        <w:t>Martine Kemp, Liesbet Sommen, Regina Doherty, Sérgio Humberto</w:t>
      </w:r>
      <w:r w:rsidRPr="0089153A">
        <w:rPr>
          <w:rStyle w:val="HideTWBExt"/>
          <w:b w:val="0"/>
        </w:rPr>
        <w:t>&lt;/Members&gt;</w:t>
      </w:r>
    </w:p>
    <w:p w14:paraId="19069B88" w14:textId="77777777" w:rsidR="004633CB" w:rsidRPr="0092229A" w:rsidRDefault="009E2B7D" w:rsidP="004633CB">
      <w:r w:rsidRPr="0089153A">
        <w:rPr>
          <w:rStyle w:val="HideTWBExt"/>
        </w:rPr>
        <w:t>&lt;/RepeatBlock-By&gt;</w:t>
      </w:r>
    </w:p>
    <w:p w14:paraId="2D89727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CFA2D8F" w14:textId="77777777" w:rsidR="004633CB" w:rsidRPr="0092229A" w:rsidRDefault="009E2B7D" w:rsidP="004633CB">
      <w:pPr>
        <w:pStyle w:val="NormalBold"/>
      </w:pPr>
      <w:r w:rsidRPr="0089153A">
        <w:rPr>
          <w:rStyle w:val="HideTWBExt"/>
          <w:b w:val="0"/>
        </w:rPr>
        <w:t>&lt;Article&gt;</w:t>
      </w:r>
      <w:r>
        <w:t>Odstavek 23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E4BD68D" w14:textId="77777777" w:rsidTr="00681C5F">
        <w:trPr>
          <w:jc w:val="center"/>
        </w:trPr>
        <w:tc>
          <w:tcPr>
            <w:tcW w:w="9752" w:type="dxa"/>
            <w:gridSpan w:val="2"/>
          </w:tcPr>
          <w:p w14:paraId="74B27BFF" w14:textId="77777777" w:rsidR="004633CB" w:rsidRPr="0092229A" w:rsidRDefault="004633CB" w:rsidP="00681C5F">
            <w:pPr>
              <w:keepNext/>
            </w:pPr>
          </w:p>
        </w:tc>
      </w:tr>
      <w:tr w:rsidR="00E7711B" w14:paraId="6AE71132" w14:textId="77777777" w:rsidTr="00681C5F">
        <w:trPr>
          <w:jc w:val="center"/>
        </w:trPr>
        <w:tc>
          <w:tcPr>
            <w:tcW w:w="4876" w:type="dxa"/>
            <w:hideMark/>
          </w:tcPr>
          <w:p w14:paraId="3E72D53C" w14:textId="77777777" w:rsidR="004633CB" w:rsidRPr="0092229A" w:rsidRDefault="009E2B7D" w:rsidP="00681C5F">
            <w:pPr>
              <w:pStyle w:val="ColumnHeading"/>
              <w:keepNext/>
            </w:pPr>
            <w:r>
              <w:t>Predlog resolucije</w:t>
            </w:r>
          </w:p>
        </w:tc>
        <w:tc>
          <w:tcPr>
            <w:tcW w:w="4876" w:type="dxa"/>
            <w:hideMark/>
          </w:tcPr>
          <w:p w14:paraId="566B3BEF" w14:textId="77777777" w:rsidR="004633CB" w:rsidRPr="0092229A" w:rsidRDefault="009E2B7D" w:rsidP="00681C5F">
            <w:pPr>
              <w:pStyle w:val="ColumnHeading"/>
              <w:keepNext/>
            </w:pPr>
            <w:r>
              <w:t>Predlog spremembe</w:t>
            </w:r>
          </w:p>
        </w:tc>
      </w:tr>
      <w:tr w:rsidR="00E7711B" w14:paraId="232F04E1" w14:textId="77777777" w:rsidTr="00681C5F">
        <w:trPr>
          <w:jc w:val="center"/>
        </w:trPr>
        <w:tc>
          <w:tcPr>
            <w:tcW w:w="4876" w:type="dxa"/>
            <w:hideMark/>
          </w:tcPr>
          <w:p w14:paraId="3D8B8F0B" w14:textId="77777777" w:rsidR="004633CB" w:rsidRPr="0092229A" w:rsidRDefault="009E2B7D" w:rsidP="00681C5F">
            <w:pPr>
              <w:pStyle w:val="Normal6"/>
            </w:pPr>
            <w:r>
              <w:t>23.</w:t>
            </w:r>
            <w:r>
              <w:tab/>
              <w:t>ponovno poudarja, da je nujno treba povečati financiranje jamstva za otroke z namenskim proračunom</w:t>
            </w:r>
            <w:r>
              <w:rPr>
                <w:b/>
                <w:i/>
              </w:rPr>
              <w:t xml:space="preserve"> v višini najmanj 20 milijard EUR</w:t>
            </w:r>
            <w:r>
              <w:t>; vztraja, da je treba ta namenski proračun vključiti v naslednji večletni finančni okvir za ESS+.</w:t>
            </w:r>
          </w:p>
        </w:tc>
        <w:tc>
          <w:tcPr>
            <w:tcW w:w="4876" w:type="dxa"/>
            <w:hideMark/>
          </w:tcPr>
          <w:p w14:paraId="2DFB77C8" w14:textId="77777777" w:rsidR="004633CB" w:rsidRPr="0092229A" w:rsidRDefault="009E2B7D" w:rsidP="00681C5F">
            <w:pPr>
              <w:pStyle w:val="Normal6"/>
              <w:rPr>
                <w:szCs w:val="24"/>
              </w:rPr>
            </w:pPr>
            <w:r>
              <w:t>23.</w:t>
            </w:r>
            <w:r>
              <w:tab/>
              <w:t>ponovno poudarja, da je nujno treba povečati financiranje jamstva za otroke z namenskim proračunom; vztraja, da je treba ta namenski proračun vključiti v naslednji večletni finančni okvir za ESS+.</w:t>
            </w:r>
          </w:p>
        </w:tc>
      </w:tr>
    </w:tbl>
    <w:p w14:paraId="5DDB01A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5DC572A" w14:textId="77777777" w:rsidR="004633CB" w:rsidRPr="0092229A" w:rsidRDefault="009E2B7D" w:rsidP="004633CB">
      <w:r w:rsidRPr="0089153A">
        <w:rPr>
          <w:rStyle w:val="HideTWBExt"/>
        </w:rPr>
        <w:t>&lt;/Amend&gt;</w:t>
      </w:r>
    </w:p>
    <w:p w14:paraId="6108AFC3"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472</w:t>
      </w:r>
      <w:r w:rsidRPr="0089153A">
        <w:rPr>
          <w:rStyle w:val="HideTWBExt"/>
          <w:b w:val="0"/>
        </w:rPr>
        <w:t>&lt;/NumAm&gt;</w:t>
      </w:r>
    </w:p>
    <w:p w14:paraId="254BACF3" w14:textId="77777777" w:rsidR="004633CB" w:rsidRPr="0092229A" w:rsidRDefault="009E2B7D" w:rsidP="004633CB">
      <w:pPr>
        <w:pStyle w:val="NormalBold"/>
      </w:pPr>
      <w:r w:rsidRPr="0089153A">
        <w:rPr>
          <w:rStyle w:val="HideTWBExt"/>
          <w:b w:val="0"/>
        </w:rPr>
        <w:t>&lt;RepeatBlock-By&gt;&lt;Members&gt;</w:t>
      </w:r>
      <w:r>
        <w:t>Séverine Werbrouck, Juan Carlos Girauta Vidal</w:t>
      </w:r>
      <w:r w:rsidRPr="0089153A">
        <w:rPr>
          <w:rStyle w:val="HideTWBExt"/>
          <w:b w:val="0"/>
        </w:rPr>
        <w:t>&lt;/Members&gt;</w:t>
      </w:r>
    </w:p>
    <w:p w14:paraId="6336A956" w14:textId="77777777" w:rsidR="004633CB" w:rsidRPr="0092229A" w:rsidRDefault="009E2B7D" w:rsidP="004633CB">
      <w:r w:rsidRPr="0089153A">
        <w:rPr>
          <w:rStyle w:val="HideTWBExt"/>
        </w:rPr>
        <w:t>&lt;/RepeatBlock-By&gt;</w:t>
      </w:r>
    </w:p>
    <w:p w14:paraId="430B37E3"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06BCBAB" w14:textId="77777777" w:rsidR="004633CB" w:rsidRPr="0092229A" w:rsidRDefault="009E2B7D" w:rsidP="004633CB">
      <w:pPr>
        <w:pStyle w:val="NormalBold"/>
      </w:pPr>
      <w:r w:rsidRPr="0089153A">
        <w:rPr>
          <w:rStyle w:val="HideTWBExt"/>
          <w:b w:val="0"/>
        </w:rPr>
        <w:t>&lt;Article&gt;</w:t>
      </w:r>
      <w:r>
        <w:t>Odstavek 23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B137904" w14:textId="77777777" w:rsidTr="00681C5F">
        <w:trPr>
          <w:jc w:val="center"/>
        </w:trPr>
        <w:tc>
          <w:tcPr>
            <w:tcW w:w="9752" w:type="dxa"/>
            <w:gridSpan w:val="2"/>
          </w:tcPr>
          <w:p w14:paraId="62712E8B" w14:textId="77777777" w:rsidR="004633CB" w:rsidRPr="0092229A" w:rsidRDefault="004633CB" w:rsidP="00681C5F">
            <w:pPr>
              <w:keepNext/>
            </w:pPr>
          </w:p>
        </w:tc>
      </w:tr>
      <w:tr w:rsidR="00E7711B" w14:paraId="1D19D93F" w14:textId="77777777" w:rsidTr="00681C5F">
        <w:trPr>
          <w:jc w:val="center"/>
        </w:trPr>
        <w:tc>
          <w:tcPr>
            <w:tcW w:w="4876" w:type="dxa"/>
            <w:hideMark/>
          </w:tcPr>
          <w:p w14:paraId="25166539" w14:textId="77777777" w:rsidR="004633CB" w:rsidRPr="0092229A" w:rsidRDefault="009E2B7D" w:rsidP="00681C5F">
            <w:pPr>
              <w:pStyle w:val="ColumnHeading"/>
              <w:keepNext/>
            </w:pPr>
            <w:r>
              <w:t>Predlog resolucije</w:t>
            </w:r>
          </w:p>
        </w:tc>
        <w:tc>
          <w:tcPr>
            <w:tcW w:w="4876" w:type="dxa"/>
            <w:hideMark/>
          </w:tcPr>
          <w:p w14:paraId="6735FC38" w14:textId="77777777" w:rsidR="004633CB" w:rsidRPr="0092229A" w:rsidRDefault="009E2B7D" w:rsidP="00681C5F">
            <w:pPr>
              <w:pStyle w:val="ColumnHeading"/>
              <w:keepNext/>
            </w:pPr>
            <w:r>
              <w:t>Predlog spremembe</w:t>
            </w:r>
          </w:p>
        </w:tc>
      </w:tr>
      <w:tr w:rsidR="00E7711B" w14:paraId="7D4ADF45" w14:textId="77777777" w:rsidTr="00681C5F">
        <w:trPr>
          <w:jc w:val="center"/>
        </w:trPr>
        <w:tc>
          <w:tcPr>
            <w:tcW w:w="4876" w:type="dxa"/>
            <w:hideMark/>
          </w:tcPr>
          <w:p w14:paraId="03B004C1" w14:textId="77777777" w:rsidR="004633CB" w:rsidRPr="0092229A" w:rsidRDefault="009E2B7D" w:rsidP="00681C5F">
            <w:pPr>
              <w:pStyle w:val="Normal6"/>
            </w:pPr>
            <w:r>
              <w:t>23.</w:t>
            </w:r>
            <w:r>
              <w:tab/>
              <w:t>ponovno poudarja, da je nujno treba povečati financiranje jamstva za otroke z namenskim proračunom</w:t>
            </w:r>
            <w:r>
              <w:rPr>
                <w:b/>
                <w:i/>
              </w:rPr>
              <w:t xml:space="preserve"> v višini najmanj 20 milijard EUR</w:t>
            </w:r>
            <w:r>
              <w:t>; vztraja, da je treba ta namenski proračun vključiti v naslednji večletni finančni okvir za ESS+.</w:t>
            </w:r>
          </w:p>
        </w:tc>
        <w:tc>
          <w:tcPr>
            <w:tcW w:w="4876" w:type="dxa"/>
            <w:hideMark/>
          </w:tcPr>
          <w:p w14:paraId="12B322CD" w14:textId="77777777" w:rsidR="004633CB" w:rsidRPr="0092229A" w:rsidRDefault="009E2B7D" w:rsidP="00681C5F">
            <w:pPr>
              <w:pStyle w:val="Normal6"/>
              <w:rPr>
                <w:szCs w:val="24"/>
              </w:rPr>
            </w:pPr>
            <w:r>
              <w:t>23.</w:t>
            </w:r>
            <w:r>
              <w:tab/>
              <w:t xml:space="preserve">ponovno poudarja, da je nujno treba povečati financiranje jamstva za otroke z </w:t>
            </w:r>
            <w:r>
              <w:rPr>
                <w:b/>
                <w:i/>
              </w:rPr>
              <w:t>ustreznim</w:t>
            </w:r>
            <w:r>
              <w:t xml:space="preserve"> namenskim proračunom; vztraja, da je treba ta namenski proračun vključiti v naslednji večletni finančni okvir za ESS+.</w:t>
            </w:r>
          </w:p>
        </w:tc>
      </w:tr>
    </w:tbl>
    <w:p w14:paraId="3C64613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{FR}</w:t>
      </w:r>
      <w:r w:rsidRPr="0092229A">
        <w:rPr>
          <w:noProof w:val="0"/>
        </w:rPr>
        <w:t>fr</w:t>
      </w:r>
      <w:r w:rsidRPr="0089153A">
        <w:rPr>
          <w:rStyle w:val="HideTWBExt"/>
        </w:rPr>
        <w:t>&lt;/Original&gt;</w:t>
      </w:r>
    </w:p>
    <w:p w14:paraId="71F32EB5" w14:textId="77777777" w:rsidR="004633CB" w:rsidRPr="0092229A" w:rsidRDefault="009E2B7D" w:rsidP="004633CB">
      <w:r w:rsidRPr="0089153A">
        <w:rPr>
          <w:rStyle w:val="HideTWBExt"/>
        </w:rPr>
        <w:t>&lt;/Amend&gt;</w:t>
      </w:r>
    </w:p>
    <w:p w14:paraId="1953D5E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473</w:t>
      </w:r>
      <w:r w:rsidRPr="0089153A">
        <w:rPr>
          <w:rStyle w:val="HideTWBExt"/>
          <w:b w:val="0"/>
        </w:rPr>
        <w:t>&lt;/NumAm&gt;</w:t>
      </w:r>
    </w:p>
    <w:p w14:paraId="404109F5" w14:textId="77777777" w:rsidR="004633CB" w:rsidRPr="0092229A" w:rsidRDefault="009E2B7D" w:rsidP="004633CB">
      <w:pPr>
        <w:pStyle w:val="NormalBold"/>
      </w:pPr>
      <w:r w:rsidRPr="0089153A">
        <w:rPr>
          <w:rStyle w:val="HideTWBExt"/>
          <w:b w:val="0"/>
        </w:rPr>
        <w:t>&lt;RepeatBlock-By&gt;&lt;Members&gt;</w:t>
      </w:r>
      <w:r>
        <w:t>Aodhán Ó Ríordáin, Marit Maij, Isilda Gomes, Vilija Blinkevičiūtė, Idoia Mendia, Marc Angel, Alicia Homs Ginel, Romana Jerković, Cecilia Strada, Evelyn Regner</w:t>
      </w:r>
      <w:r w:rsidRPr="0089153A">
        <w:rPr>
          <w:rStyle w:val="HideTWBExt"/>
          <w:b w:val="0"/>
        </w:rPr>
        <w:t>&lt;/Members&gt;</w:t>
      </w:r>
    </w:p>
    <w:p w14:paraId="1A27C117" w14:textId="77777777" w:rsidR="004633CB" w:rsidRPr="0092229A" w:rsidRDefault="009E2B7D" w:rsidP="004633CB">
      <w:r w:rsidRPr="0089153A">
        <w:rPr>
          <w:rStyle w:val="HideTWBExt"/>
        </w:rPr>
        <w:t>&lt;/RepeatBlock-By&gt;</w:t>
      </w:r>
    </w:p>
    <w:p w14:paraId="022754F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9F357C1" w14:textId="77777777" w:rsidR="004633CB" w:rsidRPr="0092229A" w:rsidRDefault="009E2B7D" w:rsidP="004633CB">
      <w:pPr>
        <w:pStyle w:val="NormalBold"/>
      </w:pPr>
      <w:r w:rsidRPr="0089153A">
        <w:rPr>
          <w:rStyle w:val="HideTWBExt"/>
          <w:b w:val="0"/>
        </w:rPr>
        <w:t>&lt;Article&gt;</w:t>
      </w:r>
      <w:r>
        <w:t>Odstavek 23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CDAD9D5" w14:textId="77777777" w:rsidTr="00681C5F">
        <w:trPr>
          <w:jc w:val="center"/>
        </w:trPr>
        <w:tc>
          <w:tcPr>
            <w:tcW w:w="9752" w:type="dxa"/>
            <w:gridSpan w:val="2"/>
          </w:tcPr>
          <w:p w14:paraId="477A60A8" w14:textId="77777777" w:rsidR="004633CB" w:rsidRPr="0092229A" w:rsidRDefault="004633CB" w:rsidP="00681C5F">
            <w:pPr>
              <w:keepNext/>
            </w:pPr>
          </w:p>
        </w:tc>
      </w:tr>
      <w:tr w:rsidR="00E7711B" w14:paraId="0AC072AE" w14:textId="77777777" w:rsidTr="00681C5F">
        <w:trPr>
          <w:jc w:val="center"/>
        </w:trPr>
        <w:tc>
          <w:tcPr>
            <w:tcW w:w="4876" w:type="dxa"/>
            <w:hideMark/>
          </w:tcPr>
          <w:p w14:paraId="32E3A130" w14:textId="77777777" w:rsidR="004633CB" w:rsidRPr="0092229A" w:rsidRDefault="009E2B7D" w:rsidP="00681C5F">
            <w:pPr>
              <w:pStyle w:val="ColumnHeading"/>
              <w:keepNext/>
            </w:pPr>
            <w:r>
              <w:t>Predlog resolucije</w:t>
            </w:r>
          </w:p>
        </w:tc>
        <w:tc>
          <w:tcPr>
            <w:tcW w:w="4876" w:type="dxa"/>
            <w:hideMark/>
          </w:tcPr>
          <w:p w14:paraId="61AB7BFD" w14:textId="77777777" w:rsidR="004633CB" w:rsidRPr="0092229A" w:rsidRDefault="009E2B7D" w:rsidP="00681C5F">
            <w:pPr>
              <w:pStyle w:val="ColumnHeading"/>
              <w:keepNext/>
            </w:pPr>
            <w:r>
              <w:t>Predlog spremembe</w:t>
            </w:r>
          </w:p>
        </w:tc>
      </w:tr>
      <w:tr w:rsidR="00E7711B" w14:paraId="76892925" w14:textId="77777777" w:rsidTr="00681C5F">
        <w:trPr>
          <w:jc w:val="center"/>
        </w:trPr>
        <w:tc>
          <w:tcPr>
            <w:tcW w:w="4876" w:type="dxa"/>
            <w:hideMark/>
          </w:tcPr>
          <w:p w14:paraId="13FC218E" w14:textId="77777777" w:rsidR="004633CB" w:rsidRPr="0092229A" w:rsidRDefault="009E2B7D" w:rsidP="00681C5F">
            <w:pPr>
              <w:pStyle w:val="Normal6"/>
            </w:pPr>
            <w:r>
              <w:t>23.</w:t>
            </w:r>
            <w:r>
              <w:tab/>
              <w:t xml:space="preserve">ponovno poudarja, da je nujno treba povečati financiranje jamstva za otroke z namenskim proračunom v višini najmanj 20 milijard EUR; vztraja, da </w:t>
            </w:r>
            <w:r>
              <w:rPr>
                <w:b/>
                <w:i/>
              </w:rPr>
              <w:t>je treba</w:t>
            </w:r>
            <w:r>
              <w:t xml:space="preserve"> ta namenski proračun </w:t>
            </w:r>
            <w:r>
              <w:rPr>
                <w:b/>
                <w:i/>
              </w:rPr>
              <w:t>vključiti v naslednji večletni finančni okvir za</w:t>
            </w:r>
            <w:r>
              <w:t xml:space="preserve"> ESS+.</w:t>
            </w:r>
          </w:p>
        </w:tc>
        <w:tc>
          <w:tcPr>
            <w:tcW w:w="4876" w:type="dxa"/>
            <w:hideMark/>
          </w:tcPr>
          <w:p w14:paraId="4A9FFBBC" w14:textId="77777777" w:rsidR="004633CB" w:rsidRPr="0092229A" w:rsidRDefault="009E2B7D" w:rsidP="00681C5F">
            <w:pPr>
              <w:pStyle w:val="Normal6"/>
              <w:rPr>
                <w:szCs w:val="24"/>
              </w:rPr>
            </w:pPr>
            <w:r>
              <w:t>23.</w:t>
            </w:r>
            <w:r>
              <w:tab/>
              <w:t xml:space="preserve">ponovno poudarja, da je nujno treba povečati financiranje jamstva za otroke z namenskim proračunom v višini najmanj 20 milijard EUR; vztraja, da </w:t>
            </w:r>
            <w:r>
              <w:rPr>
                <w:b/>
                <w:i/>
              </w:rPr>
              <w:t>mora</w:t>
            </w:r>
            <w:r>
              <w:t xml:space="preserve"> ta namenski proračun </w:t>
            </w:r>
            <w:r>
              <w:rPr>
                <w:b/>
                <w:i/>
              </w:rPr>
              <w:t>temeljiti na naslednjem večletnem finančnem okviru in se izvrševati prek ESS+, pri čemer mora biti obveznost vsake države članice, da vsaj 5 % svojih nacionalnih sredstev iz</w:t>
            </w:r>
            <w:r>
              <w:t xml:space="preserve"> ESS+</w:t>
            </w:r>
            <w:r>
              <w:rPr>
                <w:b/>
                <w:i/>
              </w:rPr>
              <w:t xml:space="preserve"> nameni za boj proti revščini otrok</w:t>
            </w:r>
            <w:r>
              <w:t>.</w:t>
            </w:r>
          </w:p>
        </w:tc>
      </w:tr>
    </w:tbl>
    <w:p w14:paraId="06FC6615"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BE4EE00" w14:textId="77777777" w:rsidR="004633CB" w:rsidRPr="0092229A" w:rsidRDefault="009E2B7D" w:rsidP="004633CB">
      <w:r w:rsidRPr="0089153A">
        <w:rPr>
          <w:rStyle w:val="HideTWBExt"/>
        </w:rPr>
        <w:t>&lt;/Amend&gt;</w:t>
      </w:r>
    </w:p>
    <w:p w14:paraId="388B3C9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474</w:t>
      </w:r>
      <w:r w:rsidRPr="0089153A">
        <w:rPr>
          <w:rStyle w:val="HideTWBExt"/>
          <w:b w:val="0"/>
        </w:rPr>
        <w:t>&lt;/NumAm&gt;</w:t>
      </w:r>
    </w:p>
    <w:p w14:paraId="509FFE03" w14:textId="77777777" w:rsidR="004633CB" w:rsidRPr="0092229A" w:rsidRDefault="009E2B7D" w:rsidP="004633CB">
      <w:pPr>
        <w:pStyle w:val="NormalBold"/>
      </w:pPr>
      <w:r w:rsidRPr="0089153A">
        <w:rPr>
          <w:rStyle w:val="HideTWBExt"/>
          <w:b w:val="0"/>
        </w:rPr>
        <w:t>&lt;RepeatBlock-By&gt;&lt;Members&gt;</w:t>
      </w:r>
      <w:r>
        <w:t>Georgiana Teodorescu</w:t>
      </w:r>
      <w:r w:rsidRPr="0089153A">
        <w:rPr>
          <w:rStyle w:val="HideTWBExt"/>
          <w:b w:val="0"/>
        </w:rPr>
        <w:t>&lt;/Members&gt;</w:t>
      </w:r>
    </w:p>
    <w:p w14:paraId="24E0A9C9" w14:textId="77777777" w:rsidR="004633CB" w:rsidRPr="0092229A" w:rsidRDefault="009E2B7D" w:rsidP="004633CB">
      <w:r w:rsidRPr="0089153A">
        <w:rPr>
          <w:rStyle w:val="HideTWBExt"/>
        </w:rPr>
        <w:t>&lt;/RepeatBlock-By&gt;</w:t>
      </w:r>
    </w:p>
    <w:p w14:paraId="59DE3EB0"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E17C865" w14:textId="77777777" w:rsidR="004633CB" w:rsidRPr="0092229A" w:rsidRDefault="009E2B7D" w:rsidP="004633CB">
      <w:pPr>
        <w:pStyle w:val="NormalBold"/>
      </w:pPr>
      <w:r w:rsidRPr="0089153A">
        <w:rPr>
          <w:rStyle w:val="HideTWBExt"/>
          <w:b w:val="0"/>
        </w:rPr>
        <w:t>&lt;Article&gt;</w:t>
      </w:r>
      <w:r>
        <w:t>Odstavek 23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212A9C8C" w14:textId="77777777" w:rsidTr="00681C5F">
        <w:trPr>
          <w:jc w:val="center"/>
        </w:trPr>
        <w:tc>
          <w:tcPr>
            <w:tcW w:w="9752" w:type="dxa"/>
            <w:gridSpan w:val="2"/>
          </w:tcPr>
          <w:p w14:paraId="316F9818" w14:textId="77777777" w:rsidR="004633CB" w:rsidRPr="0092229A" w:rsidRDefault="004633CB" w:rsidP="00681C5F">
            <w:pPr>
              <w:keepNext/>
            </w:pPr>
          </w:p>
        </w:tc>
      </w:tr>
      <w:tr w:rsidR="00E7711B" w14:paraId="3060B2A0" w14:textId="77777777" w:rsidTr="00681C5F">
        <w:trPr>
          <w:jc w:val="center"/>
        </w:trPr>
        <w:tc>
          <w:tcPr>
            <w:tcW w:w="4876" w:type="dxa"/>
            <w:hideMark/>
          </w:tcPr>
          <w:p w14:paraId="7AC479CD" w14:textId="77777777" w:rsidR="004633CB" w:rsidRPr="0092229A" w:rsidRDefault="009E2B7D" w:rsidP="00681C5F">
            <w:pPr>
              <w:pStyle w:val="ColumnHeading"/>
              <w:keepNext/>
            </w:pPr>
            <w:r>
              <w:t>Predlog resolucije</w:t>
            </w:r>
          </w:p>
        </w:tc>
        <w:tc>
          <w:tcPr>
            <w:tcW w:w="4876" w:type="dxa"/>
            <w:hideMark/>
          </w:tcPr>
          <w:p w14:paraId="5E81B098" w14:textId="77777777" w:rsidR="004633CB" w:rsidRPr="0092229A" w:rsidRDefault="009E2B7D" w:rsidP="00681C5F">
            <w:pPr>
              <w:pStyle w:val="ColumnHeading"/>
              <w:keepNext/>
            </w:pPr>
            <w:r>
              <w:t>Predlog spremembe</w:t>
            </w:r>
          </w:p>
        </w:tc>
      </w:tr>
      <w:tr w:rsidR="00E7711B" w14:paraId="424D23BC" w14:textId="77777777" w:rsidTr="00681C5F">
        <w:trPr>
          <w:jc w:val="center"/>
        </w:trPr>
        <w:tc>
          <w:tcPr>
            <w:tcW w:w="4876" w:type="dxa"/>
            <w:hideMark/>
          </w:tcPr>
          <w:p w14:paraId="08B18430" w14:textId="77777777" w:rsidR="004633CB" w:rsidRPr="0092229A" w:rsidRDefault="009E2B7D" w:rsidP="00681C5F">
            <w:pPr>
              <w:pStyle w:val="Normal6"/>
            </w:pPr>
            <w:r>
              <w:t>23.</w:t>
            </w:r>
            <w:r>
              <w:tab/>
              <w:t>ponovno poudarja, da je nujno treba povečati financiranje jamstva za otroke z namenskim proračunom v višini najmanj 20 milijard EUR; vztraja, da je treba ta namenski proračun vključiti v naslednji večletni finančni okvir za ESS+.</w:t>
            </w:r>
          </w:p>
        </w:tc>
        <w:tc>
          <w:tcPr>
            <w:tcW w:w="4876" w:type="dxa"/>
            <w:hideMark/>
          </w:tcPr>
          <w:p w14:paraId="1D28D3AC" w14:textId="77777777" w:rsidR="004633CB" w:rsidRPr="0092229A" w:rsidRDefault="009E2B7D" w:rsidP="00681C5F">
            <w:pPr>
              <w:pStyle w:val="Normal6"/>
              <w:rPr>
                <w:szCs w:val="24"/>
              </w:rPr>
            </w:pPr>
            <w:r>
              <w:t>23.</w:t>
            </w:r>
            <w:r>
              <w:tab/>
              <w:t xml:space="preserve">ponovno poudarja, da je nujno treba povečati financiranje jamstva za otroke z namenskim proračunom v višini najmanj 20 milijard EUR; </w:t>
            </w:r>
            <w:r>
              <w:rPr>
                <w:b/>
                <w:i/>
              </w:rPr>
              <w:t>zahteva povečanje sredstev drugih ustreznih skladov, ki naj bodo posebej namenjena za vključevanje otrok v izobraževanju in boj proti njihovemu opuščanju šolanja;</w:t>
            </w:r>
            <w:r>
              <w:t xml:space="preserve"> vztraja, da je treba ta namenski proračun vključiti v naslednji večletni finančni okvir za ESS+.</w:t>
            </w:r>
          </w:p>
        </w:tc>
      </w:tr>
    </w:tbl>
    <w:p w14:paraId="2460AA4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2B7059FA" w14:textId="77777777" w:rsidR="004633CB" w:rsidRPr="0092229A" w:rsidRDefault="009E2B7D" w:rsidP="004633CB">
      <w:r w:rsidRPr="0089153A">
        <w:rPr>
          <w:rStyle w:val="HideTWBExt"/>
        </w:rPr>
        <w:t>&lt;/Amend&gt;</w:t>
      </w:r>
    </w:p>
    <w:p w14:paraId="1038A7E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475</w:t>
      </w:r>
      <w:r w:rsidRPr="0089153A">
        <w:rPr>
          <w:rStyle w:val="HideTWBExt"/>
          <w:b w:val="0"/>
        </w:rPr>
        <w:t>&lt;/NumAm&gt;</w:t>
      </w:r>
    </w:p>
    <w:p w14:paraId="688E522F"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6F3CC49" w14:textId="77777777" w:rsidR="004633CB" w:rsidRPr="0092229A" w:rsidRDefault="009E2B7D" w:rsidP="004633CB">
      <w:r w:rsidRPr="0089153A">
        <w:rPr>
          <w:rStyle w:val="HideTWBExt"/>
        </w:rPr>
        <w:t>&lt;/RepeatBlock-By&gt;</w:t>
      </w:r>
    </w:p>
    <w:p w14:paraId="41F0E5F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1B3C9BD" w14:textId="77777777" w:rsidR="004633CB" w:rsidRPr="0092229A" w:rsidRDefault="009E2B7D" w:rsidP="004633CB">
      <w:pPr>
        <w:pStyle w:val="NormalBold"/>
      </w:pPr>
      <w:r w:rsidRPr="0089153A">
        <w:rPr>
          <w:rStyle w:val="HideTWBExt"/>
          <w:b w:val="0"/>
        </w:rPr>
        <w:t>&lt;Article&gt;</w:t>
      </w:r>
      <w:r>
        <w:t>Odstavek 23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1300A61" w14:textId="77777777" w:rsidTr="00681C5F">
        <w:trPr>
          <w:jc w:val="center"/>
        </w:trPr>
        <w:tc>
          <w:tcPr>
            <w:tcW w:w="9752" w:type="dxa"/>
            <w:gridSpan w:val="2"/>
          </w:tcPr>
          <w:p w14:paraId="794F45A7" w14:textId="77777777" w:rsidR="004633CB" w:rsidRPr="0092229A" w:rsidRDefault="004633CB" w:rsidP="00681C5F">
            <w:pPr>
              <w:keepNext/>
            </w:pPr>
          </w:p>
        </w:tc>
      </w:tr>
      <w:tr w:rsidR="00E7711B" w14:paraId="5C31D038" w14:textId="77777777" w:rsidTr="00681C5F">
        <w:trPr>
          <w:jc w:val="center"/>
        </w:trPr>
        <w:tc>
          <w:tcPr>
            <w:tcW w:w="4876" w:type="dxa"/>
            <w:hideMark/>
          </w:tcPr>
          <w:p w14:paraId="5B0B2F09" w14:textId="77777777" w:rsidR="004633CB" w:rsidRPr="0092229A" w:rsidRDefault="009E2B7D" w:rsidP="00681C5F">
            <w:pPr>
              <w:pStyle w:val="ColumnHeading"/>
              <w:keepNext/>
            </w:pPr>
            <w:r>
              <w:t>Predlog resolucije</w:t>
            </w:r>
          </w:p>
        </w:tc>
        <w:tc>
          <w:tcPr>
            <w:tcW w:w="4876" w:type="dxa"/>
            <w:hideMark/>
          </w:tcPr>
          <w:p w14:paraId="57185997" w14:textId="77777777" w:rsidR="004633CB" w:rsidRPr="0092229A" w:rsidRDefault="009E2B7D" w:rsidP="00681C5F">
            <w:pPr>
              <w:pStyle w:val="ColumnHeading"/>
              <w:keepNext/>
            </w:pPr>
            <w:r>
              <w:t>Predlog spremembe</w:t>
            </w:r>
          </w:p>
        </w:tc>
      </w:tr>
      <w:tr w:rsidR="00E7711B" w14:paraId="2C358B7F" w14:textId="77777777" w:rsidTr="00681C5F">
        <w:trPr>
          <w:jc w:val="center"/>
        </w:trPr>
        <w:tc>
          <w:tcPr>
            <w:tcW w:w="4876" w:type="dxa"/>
            <w:hideMark/>
          </w:tcPr>
          <w:p w14:paraId="7E0DD06D" w14:textId="77777777" w:rsidR="004633CB" w:rsidRPr="0092229A" w:rsidRDefault="009E2B7D" w:rsidP="00681C5F">
            <w:pPr>
              <w:pStyle w:val="Normal6"/>
            </w:pPr>
            <w:r>
              <w:t>23.</w:t>
            </w:r>
            <w:r>
              <w:tab/>
              <w:t xml:space="preserve">ponovno </w:t>
            </w:r>
            <w:r>
              <w:rPr>
                <w:b/>
                <w:i/>
              </w:rPr>
              <w:t>poudarja</w:t>
            </w:r>
            <w:r>
              <w:t>, da je nujno treba povečati financiranje jamstva za otroke z namenskim proračunom v višini najmanj 20 milijard EUR; vztraja, da je treba ta namenski proračun vključiti v naslednji večletni finančni okvir za ESS+</w:t>
            </w:r>
            <w:r>
              <w:rPr>
                <w:b/>
                <w:i/>
              </w:rPr>
              <w:t>.</w:t>
            </w:r>
          </w:p>
        </w:tc>
        <w:tc>
          <w:tcPr>
            <w:tcW w:w="4876" w:type="dxa"/>
            <w:hideMark/>
          </w:tcPr>
          <w:p w14:paraId="7301EEDD" w14:textId="77777777" w:rsidR="004633CB" w:rsidRPr="0092229A" w:rsidRDefault="009E2B7D" w:rsidP="00681C5F">
            <w:pPr>
              <w:pStyle w:val="Normal6"/>
              <w:rPr>
                <w:szCs w:val="24"/>
              </w:rPr>
            </w:pPr>
            <w:r>
              <w:t>23.</w:t>
            </w:r>
            <w:r>
              <w:tab/>
            </w:r>
            <w:r>
              <w:rPr>
                <w:b/>
                <w:i/>
              </w:rPr>
              <w:t>pozdravlja napoved krepitve evropskega jamstva za otroke, ki ostaja glavni instrument EU za boj proti revščini otrok;</w:t>
            </w:r>
            <w:r>
              <w:t xml:space="preserve"> ponovno </w:t>
            </w:r>
            <w:r>
              <w:rPr>
                <w:b/>
                <w:i/>
              </w:rPr>
              <w:t>poziva</w:t>
            </w:r>
            <w:r>
              <w:t>, da je nujno treba povečati financiranje jamstva za otroke z namenskim proračunom v višini najmanj 20 milijard EUR</w:t>
            </w:r>
            <w:r>
              <w:rPr>
                <w:b/>
                <w:i/>
              </w:rPr>
              <w:t>, da bo se odzvali na rastoče izzive revščine in socialne izključenosti otrok</w:t>
            </w:r>
            <w:r>
              <w:t>; vztraja, da je treba ta namenski proračun vključiti v naslednji večletni finančni okvir za ESS+</w:t>
            </w:r>
            <w:r>
              <w:rPr>
                <w:b/>
                <w:i/>
              </w:rPr>
              <w:t>; poudarja, da ta naložba v naslednjo generacijo ni zgolj zagotavljanje dobrobiti otrok, temveč dobra naložba, ki bo preprečila prihodnje družbene stroške</w:t>
            </w:r>
            <w:r>
              <w:rPr>
                <w:b/>
                <w:i/>
                <w:vertAlign w:val="superscript"/>
              </w:rPr>
              <w:t>1a</w:t>
            </w:r>
            <w:r>
              <w:rPr>
                <w:b/>
                <w:i/>
              </w:rPr>
              <w:t>;</w:t>
            </w:r>
          </w:p>
        </w:tc>
      </w:tr>
      <w:tr w:rsidR="00E7711B" w14:paraId="30C29B9A" w14:textId="77777777" w:rsidTr="00681C5F">
        <w:trPr>
          <w:jc w:val="center"/>
        </w:trPr>
        <w:tc>
          <w:tcPr>
            <w:tcW w:w="4876" w:type="dxa"/>
          </w:tcPr>
          <w:p w14:paraId="1D3560AE" w14:textId="77777777" w:rsidR="004633CB" w:rsidRPr="0092229A" w:rsidRDefault="004633CB" w:rsidP="00681C5F">
            <w:pPr>
              <w:pStyle w:val="Normal6"/>
            </w:pPr>
          </w:p>
        </w:tc>
        <w:tc>
          <w:tcPr>
            <w:tcW w:w="4876" w:type="dxa"/>
            <w:hideMark/>
          </w:tcPr>
          <w:p w14:paraId="23CAA903" w14:textId="77777777" w:rsidR="004633CB" w:rsidRPr="0092229A" w:rsidRDefault="009E2B7D" w:rsidP="00681C5F">
            <w:pPr>
              <w:pStyle w:val="Normal6"/>
              <w:rPr>
                <w:szCs w:val="24"/>
              </w:rPr>
            </w:pPr>
            <w:r>
              <w:t>__________________</w:t>
            </w:r>
          </w:p>
        </w:tc>
      </w:tr>
      <w:tr w:rsidR="00E7711B" w14:paraId="5D5148D3" w14:textId="77777777" w:rsidTr="00681C5F">
        <w:trPr>
          <w:jc w:val="center"/>
        </w:trPr>
        <w:tc>
          <w:tcPr>
            <w:tcW w:w="4876" w:type="dxa"/>
          </w:tcPr>
          <w:p w14:paraId="34D82FAC" w14:textId="77777777" w:rsidR="004633CB" w:rsidRPr="0092229A" w:rsidRDefault="004633CB" w:rsidP="00681C5F">
            <w:pPr>
              <w:pStyle w:val="Normal6"/>
            </w:pPr>
          </w:p>
        </w:tc>
        <w:tc>
          <w:tcPr>
            <w:tcW w:w="4876" w:type="dxa"/>
            <w:hideMark/>
          </w:tcPr>
          <w:p w14:paraId="64A9B352" w14:textId="77777777" w:rsidR="004633CB" w:rsidRPr="0092229A" w:rsidRDefault="009E2B7D" w:rsidP="00681C5F">
            <w:pPr>
              <w:pStyle w:val="Normal6"/>
              <w:rPr>
                <w:szCs w:val="24"/>
              </w:rPr>
            </w:pPr>
            <w:r>
              <w:rPr>
                <w:b/>
                <w:i/>
                <w:vertAlign w:val="superscript"/>
              </w:rPr>
              <w:t>1a</w:t>
            </w:r>
            <w:r>
              <w:rPr>
                <w:b/>
                <w:i/>
              </w:rPr>
              <w:t xml:space="preserve"> Clarke, C. in drugi (2022), “The economic costs of childhood socio-economic disadvantage in European OECD countries” (Ekonomski stroški socialno-ekonomske prikrajšanosti v otroštvu v evropskih državah OECD), OECD Papers on Well-being and Inequalities, št. 9, OECD Publishing, Pariz, https://doi.org/10.1787/8c0c66b9-en.</w:t>
            </w:r>
          </w:p>
        </w:tc>
      </w:tr>
    </w:tbl>
    <w:p w14:paraId="1263A00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2FF9439" w14:textId="77777777" w:rsidR="004633CB" w:rsidRPr="0092229A" w:rsidRDefault="009E2B7D" w:rsidP="004633CB">
      <w:r w:rsidRPr="0089153A">
        <w:rPr>
          <w:rStyle w:val="HideTWBExt"/>
        </w:rPr>
        <w:t>&lt;/Amend&gt;</w:t>
      </w:r>
    </w:p>
    <w:p w14:paraId="71E61A75"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476</w:t>
      </w:r>
      <w:r w:rsidRPr="0089153A">
        <w:rPr>
          <w:rStyle w:val="HideTWBExt"/>
          <w:b w:val="0"/>
        </w:rPr>
        <w:t>&lt;/NumAm&gt;</w:t>
      </w:r>
    </w:p>
    <w:p w14:paraId="2391ECD9"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3037FB81"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6EB83FF4" w14:textId="77777777" w:rsidR="004633CB" w:rsidRPr="0092229A" w:rsidRDefault="009E2B7D" w:rsidP="004633CB">
      <w:r w:rsidRPr="0089153A">
        <w:rPr>
          <w:rStyle w:val="HideTWBExt"/>
        </w:rPr>
        <w:t>&lt;/RepeatBlock-By&gt;</w:t>
      </w:r>
    </w:p>
    <w:p w14:paraId="2D7A6768"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BDDCCAF" w14:textId="77777777" w:rsidR="004633CB" w:rsidRPr="0092229A" w:rsidRDefault="009E2B7D" w:rsidP="004633CB">
      <w:pPr>
        <w:pStyle w:val="NormalBold"/>
      </w:pPr>
      <w:r w:rsidRPr="0089153A">
        <w:rPr>
          <w:rStyle w:val="HideTWBExt"/>
          <w:b w:val="0"/>
        </w:rPr>
        <w:t>&lt;Article&gt;</w:t>
      </w:r>
      <w:r>
        <w:t>Odstavek 23</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9E4A70D" w14:textId="77777777" w:rsidTr="00681C5F">
        <w:trPr>
          <w:jc w:val="center"/>
        </w:trPr>
        <w:tc>
          <w:tcPr>
            <w:tcW w:w="9752" w:type="dxa"/>
            <w:gridSpan w:val="2"/>
          </w:tcPr>
          <w:p w14:paraId="17022F7E" w14:textId="77777777" w:rsidR="004633CB" w:rsidRPr="0092229A" w:rsidRDefault="004633CB" w:rsidP="00681C5F">
            <w:pPr>
              <w:keepNext/>
            </w:pPr>
          </w:p>
        </w:tc>
      </w:tr>
      <w:tr w:rsidR="00E7711B" w14:paraId="6311819B" w14:textId="77777777" w:rsidTr="00681C5F">
        <w:trPr>
          <w:jc w:val="center"/>
        </w:trPr>
        <w:tc>
          <w:tcPr>
            <w:tcW w:w="4876" w:type="dxa"/>
            <w:hideMark/>
          </w:tcPr>
          <w:p w14:paraId="63E972FD" w14:textId="77777777" w:rsidR="004633CB" w:rsidRPr="0092229A" w:rsidRDefault="009E2B7D" w:rsidP="00681C5F">
            <w:pPr>
              <w:pStyle w:val="ColumnHeading"/>
              <w:keepNext/>
            </w:pPr>
            <w:r>
              <w:t>Predlog resolucije</w:t>
            </w:r>
          </w:p>
        </w:tc>
        <w:tc>
          <w:tcPr>
            <w:tcW w:w="4876" w:type="dxa"/>
            <w:hideMark/>
          </w:tcPr>
          <w:p w14:paraId="0DED48E0" w14:textId="77777777" w:rsidR="004633CB" w:rsidRPr="0092229A" w:rsidRDefault="009E2B7D" w:rsidP="00681C5F">
            <w:pPr>
              <w:pStyle w:val="ColumnHeading"/>
              <w:keepNext/>
            </w:pPr>
            <w:r>
              <w:t>Predlog spremembe</w:t>
            </w:r>
          </w:p>
        </w:tc>
      </w:tr>
      <w:tr w:rsidR="00E7711B" w14:paraId="63CF7406" w14:textId="77777777" w:rsidTr="00681C5F">
        <w:trPr>
          <w:jc w:val="center"/>
        </w:trPr>
        <w:tc>
          <w:tcPr>
            <w:tcW w:w="4876" w:type="dxa"/>
            <w:hideMark/>
          </w:tcPr>
          <w:p w14:paraId="31A5F50C" w14:textId="77777777" w:rsidR="004633CB" w:rsidRPr="0092229A" w:rsidRDefault="009E2B7D" w:rsidP="00681C5F">
            <w:pPr>
              <w:pStyle w:val="Normal6"/>
            </w:pPr>
            <w:r>
              <w:t>23.</w:t>
            </w:r>
            <w:r>
              <w:tab/>
              <w:t>ponovno poudarja, da je nujno treba povečati financiranje jamstva za otroke z namenskim proračunom v višini najmanj 20 milijard EUR; vztraja, da je treba ta namenski proračun vključiti v naslednji večletni finančni okvir za ESS+.</w:t>
            </w:r>
          </w:p>
        </w:tc>
        <w:tc>
          <w:tcPr>
            <w:tcW w:w="4876" w:type="dxa"/>
            <w:hideMark/>
          </w:tcPr>
          <w:p w14:paraId="46B689C0" w14:textId="77777777" w:rsidR="004633CB" w:rsidRPr="0092229A" w:rsidRDefault="009E2B7D" w:rsidP="00681C5F">
            <w:pPr>
              <w:pStyle w:val="Normal6"/>
              <w:rPr>
                <w:szCs w:val="24"/>
              </w:rPr>
            </w:pPr>
            <w:r>
              <w:t>23.</w:t>
            </w:r>
            <w:r>
              <w:tab/>
              <w:t xml:space="preserve">ponovno poudarja, da je nujno treba </w:t>
            </w:r>
            <w:r>
              <w:rPr>
                <w:b/>
                <w:i/>
              </w:rPr>
              <w:t>okrepiti in</w:t>
            </w:r>
            <w:r>
              <w:rPr>
                <w:b/>
              </w:rPr>
              <w:t xml:space="preserve"> </w:t>
            </w:r>
            <w:r>
              <w:t>povečati financiranje jamstva za otroke z namenskim proračunom v višini najmanj 20 milijard EUR; vztraja, da je treba ta namenski proračun vključiti v naslednji večletni finančni okvir za ESS+.</w:t>
            </w:r>
          </w:p>
        </w:tc>
      </w:tr>
    </w:tbl>
    <w:p w14:paraId="28A2EBE3"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0D4037EA" w14:textId="77777777" w:rsidR="004633CB" w:rsidRPr="0092229A" w:rsidRDefault="009E2B7D" w:rsidP="004633CB">
      <w:r w:rsidRPr="0089153A">
        <w:rPr>
          <w:rStyle w:val="HideTWBExt"/>
        </w:rPr>
        <w:t>&lt;/Amend&gt;</w:t>
      </w:r>
    </w:p>
    <w:p w14:paraId="73ADB45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477</w:t>
      </w:r>
      <w:r w:rsidRPr="0089153A">
        <w:rPr>
          <w:rStyle w:val="HideTWBExt"/>
          <w:b w:val="0"/>
        </w:rPr>
        <w:t>&lt;/NumAm&gt;</w:t>
      </w:r>
    </w:p>
    <w:p w14:paraId="69EB7CFC"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0A26CF9A" w14:textId="77777777" w:rsidR="004633CB" w:rsidRPr="0092229A" w:rsidRDefault="009E2B7D" w:rsidP="004633CB">
      <w:r w:rsidRPr="0089153A">
        <w:rPr>
          <w:rStyle w:val="HideTWBExt"/>
        </w:rPr>
        <w:t>&lt;/RepeatBlock-By&gt;</w:t>
      </w:r>
    </w:p>
    <w:p w14:paraId="0DF70AA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96196D7" w14:textId="77777777" w:rsidR="004633CB" w:rsidRPr="0092229A" w:rsidRDefault="009E2B7D" w:rsidP="004633CB">
      <w:pPr>
        <w:pStyle w:val="NormalBold"/>
      </w:pPr>
      <w:r w:rsidRPr="0089153A">
        <w:rPr>
          <w:rStyle w:val="HideTWBExt"/>
          <w:b w:val="0"/>
        </w:rPr>
        <w:t>&lt;Article&gt;</w:t>
      </w:r>
      <w:r>
        <w:t>Odstavek 23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2587BB6" w14:textId="77777777" w:rsidTr="00681C5F">
        <w:trPr>
          <w:jc w:val="center"/>
        </w:trPr>
        <w:tc>
          <w:tcPr>
            <w:tcW w:w="9752" w:type="dxa"/>
            <w:gridSpan w:val="2"/>
          </w:tcPr>
          <w:p w14:paraId="0FE4A9F3" w14:textId="77777777" w:rsidR="004633CB" w:rsidRPr="0092229A" w:rsidRDefault="004633CB" w:rsidP="00681C5F">
            <w:pPr>
              <w:keepNext/>
            </w:pPr>
          </w:p>
        </w:tc>
      </w:tr>
      <w:tr w:rsidR="00E7711B" w14:paraId="331C1E50" w14:textId="77777777" w:rsidTr="00681C5F">
        <w:trPr>
          <w:jc w:val="center"/>
        </w:trPr>
        <w:tc>
          <w:tcPr>
            <w:tcW w:w="4876" w:type="dxa"/>
            <w:hideMark/>
          </w:tcPr>
          <w:p w14:paraId="278EC3F2" w14:textId="77777777" w:rsidR="004633CB" w:rsidRPr="0092229A" w:rsidRDefault="009E2B7D" w:rsidP="00681C5F">
            <w:pPr>
              <w:pStyle w:val="ColumnHeading"/>
              <w:keepNext/>
            </w:pPr>
            <w:r>
              <w:t>Predlog resolucije</w:t>
            </w:r>
          </w:p>
        </w:tc>
        <w:tc>
          <w:tcPr>
            <w:tcW w:w="4876" w:type="dxa"/>
            <w:hideMark/>
          </w:tcPr>
          <w:p w14:paraId="2AFFD1B0" w14:textId="77777777" w:rsidR="004633CB" w:rsidRPr="0092229A" w:rsidRDefault="009E2B7D" w:rsidP="00681C5F">
            <w:pPr>
              <w:pStyle w:val="ColumnHeading"/>
              <w:keepNext/>
            </w:pPr>
            <w:r>
              <w:t>Predlog spremembe</w:t>
            </w:r>
          </w:p>
        </w:tc>
      </w:tr>
      <w:tr w:rsidR="00E7711B" w14:paraId="295B0E93" w14:textId="77777777" w:rsidTr="00681C5F">
        <w:trPr>
          <w:jc w:val="center"/>
        </w:trPr>
        <w:tc>
          <w:tcPr>
            <w:tcW w:w="4876" w:type="dxa"/>
          </w:tcPr>
          <w:p w14:paraId="58C3A094" w14:textId="77777777" w:rsidR="004633CB" w:rsidRPr="0092229A" w:rsidRDefault="004633CB" w:rsidP="00681C5F">
            <w:pPr>
              <w:pStyle w:val="Normal6"/>
            </w:pPr>
          </w:p>
        </w:tc>
        <w:tc>
          <w:tcPr>
            <w:tcW w:w="4876" w:type="dxa"/>
            <w:hideMark/>
          </w:tcPr>
          <w:p w14:paraId="63F42C79" w14:textId="77777777" w:rsidR="004633CB" w:rsidRPr="0092229A" w:rsidRDefault="009E2B7D" w:rsidP="00681C5F">
            <w:pPr>
              <w:pStyle w:val="Normal6"/>
              <w:rPr>
                <w:szCs w:val="24"/>
              </w:rPr>
            </w:pPr>
            <w:r>
              <w:rPr>
                <w:b/>
                <w:i/>
              </w:rPr>
              <w:t>23a.</w:t>
            </w:r>
            <w:r>
              <w:rPr>
                <w:b/>
                <w:i/>
              </w:rPr>
              <w:tab/>
              <w:t>ponovno poziva Komisijo, naj v okviru evropskega semestra in priporočil za posamezne države skrbno spremlja izvajanje jamstva za otroke v vseh državah članicah; meni, da bi morala priporočila za posamezne države odražati proračunsko skladnost držav članic z minimalno zahtevo glede dodelitve sredstev za boj proti revščini otrok, določeno v uredbi o ESS+; poudarja, da je ta minimalna dodelitev sredstev za boj proti revščini otrok bistvena za podporo otrokom v stiski, vendar ne zadostuje glede na rast revščine otrok v EU; v zvezi s tem poziva Evropsko komisijo, naj v naslednjem večletnem finančnem okviru za vse države članice zagotovi najmanj 5 % sredstev za revščino otrok, ta pa pospremi z ambicioznejšim ciljem vsaj 10 % za države članice, v katerih je stopnja tveganja revščine ali socialne izključenosti otrok nad povprečjem EU;</w:t>
            </w:r>
          </w:p>
        </w:tc>
      </w:tr>
    </w:tbl>
    <w:p w14:paraId="254AF77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80476CF" w14:textId="77777777" w:rsidR="004633CB" w:rsidRPr="0092229A" w:rsidRDefault="009E2B7D" w:rsidP="004633CB">
      <w:r w:rsidRPr="0089153A">
        <w:rPr>
          <w:rStyle w:val="HideTWBExt"/>
        </w:rPr>
        <w:t>&lt;/Amend&gt;</w:t>
      </w:r>
    </w:p>
    <w:p w14:paraId="6E4EB03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478</w:t>
      </w:r>
      <w:r w:rsidRPr="0089153A">
        <w:rPr>
          <w:rStyle w:val="HideTWBExt"/>
          <w:b w:val="0"/>
        </w:rPr>
        <w:t>&lt;/NumAm&gt;</w:t>
      </w:r>
    </w:p>
    <w:p w14:paraId="5BCB706B"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26A4A080" w14:textId="77777777" w:rsidR="004633CB" w:rsidRPr="0092229A" w:rsidRDefault="009E2B7D" w:rsidP="004633CB">
      <w:r w:rsidRPr="0089153A">
        <w:rPr>
          <w:rStyle w:val="HideTWBExt"/>
        </w:rPr>
        <w:t>&lt;/RepeatBlock-By&gt;</w:t>
      </w:r>
    </w:p>
    <w:p w14:paraId="14AE09F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3C237A7" w14:textId="77777777" w:rsidR="004633CB" w:rsidRPr="0092229A" w:rsidRDefault="009E2B7D" w:rsidP="004633CB">
      <w:pPr>
        <w:pStyle w:val="NormalBold"/>
      </w:pPr>
      <w:r w:rsidRPr="0089153A">
        <w:rPr>
          <w:rStyle w:val="HideTWBExt"/>
          <w:b w:val="0"/>
        </w:rPr>
        <w:t>&lt;Article&gt;</w:t>
      </w:r>
      <w:r>
        <w:t>Odstavek 23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69121B2D" w14:textId="77777777" w:rsidTr="00681C5F">
        <w:trPr>
          <w:jc w:val="center"/>
        </w:trPr>
        <w:tc>
          <w:tcPr>
            <w:tcW w:w="9752" w:type="dxa"/>
            <w:gridSpan w:val="2"/>
          </w:tcPr>
          <w:p w14:paraId="7CDDEE76" w14:textId="77777777" w:rsidR="004633CB" w:rsidRPr="0092229A" w:rsidRDefault="004633CB" w:rsidP="00681C5F">
            <w:pPr>
              <w:keepNext/>
            </w:pPr>
          </w:p>
        </w:tc>
      </w:tr>
      <w:tr w:rsidR="00E7711B" w14:paraId="3141143A" w14:textId="77777777" w:rsidTr="00681C5F">
        <w:trPr>
          <w:jc w:val="center"/>
        </w:trPr>
        <w:tc>
          <w:tcPr>
            <w:tcW w:w="4876" w:type="dxa"/>
            <w:hideMark/>
          </w:tcPr>
          <w:p w14:paraId="76A9865B" w14:textId="77777777" w:rsidR="004633CB" w:rsidRPr="0092229A" w:rsidRDefault="009E2B7D" w:rsidP="00681C5F">
            <w:pPr>
              <w:pStyle w:val="ColumnHeading"/>
              <w:keepNext/>
            </w:pPr>
            <w:r>
              <w:t>Predlog resolucije</w:t>
            </w:r>
          </w:p>
        </w:tc>
        <w:tc>
          <w:tcPr>
            <w:tcW w:w="4876" w:type="dxa"/>
            <w:hideMark/>
          </w:tcPr>
          <w:p w14:paraId="6094384F" w14:textId="77777777" w:rsidR="004633CB" w:rsidRPr="0092229A" w:rsidRDefault="009E2B7D" w:rsidP="00681C5F">
            <w:pPr>
              <w:pStyle w:val="ColumnHeading"/>
              <w:keepNext/>
            </w:pPr>
            <w:r>
              <w:t>Predlog spremembe</w:t>
            </w:r>
          </w:p>
        </w:tc>
      </w:tr>
      <w:tr w:rsidR="00E7711B" w14:paraId="1F5D15EE" w14:textId="77777777" w:rsidTr="00681C5F">
        <w:trPr>
          <w:jc w:val="center"/>
        </w:trPr>
        <w:tc>
          <w:tcPr>
            <w:tcW w:w="4876" w:type="dxa"/>
          </w:tcPr>
          <w:p w14:paraId="28B1D3A2" w14:textId="77777777" w:rsidR="004633CB" w:rsidRPr="0092229A" w:rsidRDefault="004633CB" w:rsidP="00681C5F">
            <w:pPr>
              <w:pStyle w:val="Normal6"/>
            </w:pPr>
          </w:p>
        </w:tc>
        <w:tc>
          <w:tcPr>
            <w:tcW w:w="4876" w:type="dxa"/>
            <w:hideMark/>
          </w:tcPr>
          <w:p w14:paraId="4910AA2B" w14:textId="77777777" w:rsidR="004633CB" w:rsidRPr="0092229A" w:rsidRDefault="009E2B7D" w:rsidP="00681C5F">
            <w:pPr>
              <w:pStyle w:val="Normal6"/>
              <w:rPr>
                <w:szCs w:val="24"/>
              </w:rPr>
            </w:pPr>
            <w:r>
              <w:rPr>
                <w:b/>
                <w:i/>
              </w:rPr>
              <w:t>23a.</w:t>
            </w:r>
            <w:r>
              <w:rPr>
                <w:b/>
                <w:i/>
              </w:rPr>
              <w:tab/>
              <w:t>poziva Komisijo, naj da na voljo – države članice pa, naj v celoti izkoristijo – vsa razpoložljiva sredstva, vključno z ESS+, REACT-EU in mehanizmom za okrevanje in odpornost, za učinkovito izvajanje jamstva za otroke; poudarja, da bi morala biti uporaba teh sredstev pregledna, pri njenem načrtovanju, izvajanju in ocenjevanju pa bi morali sodelovati socialne organizacije in drugi ustrezni deležniki; ponovno poziva države članice, naj vsaj 5 % sredstev ESS+ namenijo posebnim projektom in strukturnim naložbam za boj proti revščini otrok, 10 % pa naj namenijo državam članicam, v katerih stopnja revščine otrok in socialne izključenosti presega povprečje EU; poudarja, da je to zgolj minimalni delež in države članice spodbuja, naj boju proti revščini otrok namenijo še več sredstev iz ESS+;</w:t>
            </w:r>
          </w:p>
        </w:tc>
      </w:tr>
    </w:tbl>
    <w:p w14:paraId="511F0AE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2EF2FA2B" w14:textId="77777777" w:rsidR="004633CB" w:rsidRPr="0092229A" w:rsidRDefault="009E2B7D" w:rsidP="004633CB">
      <w:r w:rsidRPr="0089153A">
        <w:rPr>
          <w:rStyle w:val="HideTWBExt"/>
        </w:rPr>
        <w:t>&lt;/Amend&gt;</w:t>
      </w:r>
    </w:p>
    <w:p w14:paraId="3A7415D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479</w:t>
      </w:r>
      <w:r w:rsidRPr="0089153A">
        <w:rPr>
          <w:rStyle w:val="HideTWBExt"/>
          <w:b w:val="0"/>
        </w:rPr>
        <w:t>&lt;/NumAm&gt;</w:t>
      </w:r>
    </w:p>
    <w:p w14:paraId="1275D6BC"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4DBB9BAD"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31500A39" w14:textId="77777777" w:rsidR="004633CB" w:rsidRPr="0092229A" w:rsidRDefault="009E2B7D" w:rsidP="004633CB">
      <w:r w:rsidRPr="0089153A">
        <w:rPr>
          <w:rStyle w:val="HideTWBExt"/>
        </w:rPr>
        <w:t>&lt;/RepeatBlock-By&gt;</w:t>
      </w:r>
    </w:p>
    <w:p w14:paraId="66A50665"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3F33ACA" w14:textId="77777777" w:rsidR="004633CB" w:rsidRPr="0092229A" w:rsidRDefault="009E2B7D" w:rsidP="004633CB">
      <w:pPr>
        <w:pStyle w:val="NormalBold"/>
      </w:pPr>
      <w:r w:rsidRPr="0089153A">
        <w:rPr>
          <w:rStyle w:val="HideTWBExt"/>
          <w:b w:val="0"/>
        </w:rPr>
        <w:t>&lt;Article&gt;</w:t>
      </w:r>
      <w:r>
        <w:t>Odstavek 23 a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34F1BEE" w14:textId="77777777" w:rsidTr="00681C5F">
        <w:trPr>
          <w:jc w:val="center"/>
        </w:trPr>
        <w:tc>
          <w:tcPr>
            <w:tcW w:w="9752" w:type="dxa"/>
            <w:gridSpan w:val="2"/>
          </w:tcPr>
          <w:p w14:paraId="05233905" w14:textId="77777777" w:rsidR="004633CB" w:rsidRPr="0092229A" w:rsidRDefault="004633CB" w:rsidP="00681C5F">
            <w:pPr>
              <w:keepNext/>
            </w:pPr>
          </w:p>
        </w:tc>
      </w:tr>
      <w:tr w:rsidR="00E7711B" w14:paraId="47D4EB9C" w14:textId="77777777" w:rsidTr="00681C5F">
        <w:trPr>
          <w:jc w:val="center"/>
        </w:trPr>
        <w:tc>
          <w:tcPr>
            <w:tcW w:w="4876" w:type="dxa"/>
            <w:hideMark/>
          </w:tcPr>
          <w:p w14:paraId="7CEF4C41" w14:textId="77777777" w:rsidR="004633CB" w:rsidRPr="0092229A" w:rsidRDefault="009E2B7D" w:rsidP="00681C5F">
            <w:pPr>
              <w:pStyle w:val="ColumnHeading"/>
              <w:keepNext/>
            </w:pPr>
            <w:r>
              <w:t>Predlog resolucije</w:t>
            </w:r>
          </w:p>
        </w:tc>
        <w:tc>
          <w:tcPr>
            <w:tcW w:w="4876" w:type="dxa"/>
            <w:hideMark/>
          </w:tcPr>
          <w:p w14:paraId="034D4ECE" w14:textId="77777777" w:rsidR="004633CB" w:rsidRPr="0092229A" w:rsidRDefault="009E2B7D" w:rsidP="00681C5F">
            <w:pPr>
              <w:pStyle w:val="ColumnHeading"/>
              <w:keepNext/>
            </w:pPr>
            <w:r>
              <w:t>Predlog spremembe</w:t>
            </w:r>
          </w:p>
        </w:tc>
      </w:tr>
      <w:tr w:rsidR="00E7711B" w14:paraId="61548661" w14:textId="77777777" w:rsidTr="00681C5F">
        <w:trPr>
          <w:jc w:val="center"/>
        </w:trPr>
        <w:tc>
          <w:tcPr>
            <w:tcW w:w="4876" w:type="dxa"/>
          </w:tcPr>
          <w:p w14:paraId="4E5F910C" w14:textId="77777777" w:rsidR="004633CB" w:rsidRPr="0092229A" w:rsidRDefault="004633CB" w:rsidP="00681C5F">
            <w:pPr>
              <w:pStyle w:val="Normal6"/>
            </w:pPr>
          </w:p>
        </w:tc>
        <w:tc>
          <w:tcPr>
            <w:tcW w:w="4876" w:type="dxa"/>
            <w:hideMark/>
          </w:tcPr>
          <w:p w14:paraId="434C4DE1" w14:textId="77777777" w:rsidR="004633CB" w:rsidRPr="0092229A" w:rsidRDefault="009E2B7D" w:rsidP="00681C5F">
            <w:pPr>
              <w:pStyle w:val="Normal6"/>
              <w:rPr>
                <w:szCs w:val="24"/>
              </w:rPr>
            </w:pPr>
            <w:r>
              <w:rPr>
                <w:b/>
                <w:i/>
              </w:rPr>
              <w:t>23a.</w:t>
            </w:r>
            <w:r>
              <w:rPr>
                <w:b/>
                <w:i/>
              </w:rPr>
              <w:tab/>
              <w:t>poziva k vključevanju načela enakosti spolov v naslednjem večletnem finančnem okviru, s čimer se poskrbi, da bo proračun EU odražal obveznosti iz Pogodb;</w:t>
            </w:r>
          </w:p>
        </w:tc>
      </w:tr>
    </w:tbl>
    <w:p w14:paraId="02B428AF"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54897533" w14:textId="77777777" w:rsidR="004633CB" w:rsidRPr="0092229A" w:rsidRDefault="009E2B7D" w:rsidP="004633CB">
      <w:r w:rsidRPr="0089153A">
        <w:rPr>
          <w:rStyle w:val="HideTWBExt"/>
        </w:rPr>
        <w:t>&lt;/Amend&gt;</w:t>
      </w:r>
    </w:p>
    <w:p w14:paraId="38620524"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480</w:t>
      </w:r>
      <w:r w:rsidRPr="0089153A">
        <w:rPr>
          <w:rStyle w:val="HideTWBExt"/>
          <w:b w:val="0"/>
        </w:rPr>
        <w:t>&lt;/NumAm&gt;</w:t>
      </w:r>
    </w:p>
    <w:p w14:paraId="236BF7DE" w14:textId="77777777" w:rsidR="004633CB" w:rsidRPr="0092229A" w:rsidRDefault="009E2B7D" w:rsidP="004633CB">
      <w:pPr>
        <w:pStyle w:val="NormalBold"/>
      </w:pPr>
      <w:r w:rsidRPr="0089153A">
        <w:rPr>
          <w:rStyle w:val="HideTWBExt"/>
          <w:b w:val="0"/>
        </w:rPr>
        <w:t>&lt;RepeatBlock-By&gt;&lt;Members&gt;</w:t>
      </w:r>
      <w:r>
        <w:t>Villy Søvndal</w:t>
      </w:r>
      <w:r w:rsidRPr="0089153A">
        <w:rPr>
          <w:rStyle w:val="HideTWBExt"/>
          <w:b w:val="0"/>
        </w:rPr>
        <w:t>&lt;/Members&gt;</w:t>
      </w:r>
    </w:p>
    <w:p w14:paraId="0010C590" w14:textId="77777777" w:rsidR="004633CB" w:rsidRPr="0092229A" w:rsidRDefault="009E2B7D" w:rsidP="004633CB">
      <w:r w:rsidRPr="0089153A">
        <w:rPr>
          <w:rStyle w:val="HideTWBExt"/>
        </w:rPr>
        <w:t>&lt;AuNomDe&gt;</w:t>
      </w:r>
      <w:r w:rsidRPr="0089153A">
        <w:rPr>
          <w:rStyle w:val="HideTWBInt"/>
        </w:rPr>
        <w:t>{Verts/ALE}</w:t>
      </w:r>
      <w:r>
        <w:t>v imenu skupine Verts/ALE</w:t>
      </w:r>
      <w:r w:rsidRPr="0089153A">
        <w:rPr>
          <w:rStyle w:val="HideTWBExt"/>
        </w:rPr>
        <w:t>&lt;/AuNomDe&gt;</w:t>
      </w:r>
    </w:p>
    <w:p w14:paraId="1E77C47C" w14:textId="77777777" w:rsidR="004633CB" w:rsidRPr="0092229A" w:rsidRDefault="009E2B7D" w:rsidP="004633CB">
      <w:r w:rsidRPr="0089153A">
        <w:rPr>
          <w:rStyle w:val="HideTWBExt"/>
        </w:rPr>
        <w:t>&lt;/RepeatBlock-By&gt;</w:t>
      </w:r>
    </w:p>
    <w:p w14:paraId="73B9921A"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3126DABE" w14:textId="77777777" w:rsidR="004633CB" w:rsidRPr="0092229A" w:rsidRDefault="009E2B7D" w:rsidP="004633CB">
      <w:pPr>
        <w:pStyle w:val="NormalBold"/>
      </w:pPr>
      <w:r w:rsidRPr="0089153A">
        <w:rPr>
          <w:rStyle w:val="HideTWBExt"/>
          <w:b w:val="0"/>
        </w:rPr>
        <w:t>&lt;Article&gt;</w:t>
      </w:r>
      <w:r>
        <w:t>Odstavek 23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870DCB8" w14:textId="77777777" w:rsidTr="00681C5F">
        <w:trPr>
          <w:jc w:val="center"/>
        </w:trPr>
        <w:tc>
          <w:tcPr>
            <w:tcW w:w="9752" w:type="dxa"/>
            <w:gridSpan w:val="2"/>
          </w:tcPr>
          <w:p w14:paraId="3AA2890F" w14:textId="77777777" w:rsidR="004633CB" w:rsidRPr="0092229A" w:rsidRDefault="004633CB" w:rsidP="00681C5F">
            <w:pPr>
              <w:keepNext/>
            </w:pPr>
          </w:p>
        </w:tc>
      </w:tr>
      <w:tr w:rsidR="00E7711B" w14:paraId="17C6CECA" w14:textId="77777777" w:rsidTr="00681C5F">
        <w:trPr>
          <w:jc w:val="center"/>
        </w:trPr>
        <w:tc>
          <w:tcPr>
            <w:tcW w:w="4876" w:type="dxa"/>
            <w:hideMark/>
          </w:tcPr>
          <w:p w14:paraId="6CD03145" w14:textId="77777777" w:rsidR="004633CB" w:rsidRPr="0092229A" w:rsidRDefault="009E2B7D" w:rsidP="00681C5F">
            <w:pPr>
              <w:pStyle w:val="ColumnHeading"/>
              <w:keepNext/>
            </w:pPr>
            <w:r>
              <w:t>Predlog resolucije</w:t>
            </w:r>
          </w:p>
        </w:tc>
        <w:tc>
          <w:tcPr>
            <w:tcW w:w="4876" w:type="dxa"/>
            <w:hideMark/>
          </w:tcPr>
          <w:p w14:paraId="09FF0746" w14:textId="77777777" w:rsidR="004633CB" w:rsidRPr="0092229A" w:rsidRDefault="009E2B7D" w:rsidP="00681C5F">
            <w:pPr>
              <w:pStyle w:val="ColumnHeading"/>
              <w:keepNext/>
            </w:pPr>
            <w:r>
              <w:t>Predlog spremembe</w:t>
            </w:r>
          </w:p>
        </w:tc>
      </w:tr>
      <w:tr w:rsidR="00E7711B" w14:paraId="0F331A3B" w14:textId="77777777" w:rsidTr="00681C5F">
        <w:trPr>
          <w:jc w:val="center"/>
        </w:trPr>
        <w:tc>
          <w:tcPr>
            <w:tcW w:w="4876" w:type="dxa"/>
          </w:tcPr>
          <w:p w14:paraId="40F7E45D" w14:textId="77777777" w:rsidR="004633CB" w:rsidRPr="0092229A" w:rsidRDefault="004633CB" w:rsidP="00681C5F">
            <w:pPr>
              <w:pStyle w:val="Normal6"/>
            </w:pPr>
          </w:p>
        </w:tc>
        <w:tc>
          <w:tcPr>
            <w:tcW w:w="4876" w:type="dxa"/>
            <w:hideMark/>
          </w:tcPr>
          <w:p w14:paraId="01009A7B" w14:textId="77777777" w:rsidR="004633CB" w:rsidRPr="0092229A" w:rsidRDefault="009E2B7D" w:rsidP="00681C5F">
            <w:pPr>
              <w:pStyle w:val="Normal6"/>
              <w:rPr>
                <w:szCs w:val="24"/>
              </w:rPr>
            </w:pPr>
            <w:r>
              <w:rPr>
                <w:b/>
                <w:i/>
              </w:rPr>
              <w:t>23b.</w:t>
            </w:r>
            <w:r>
              <w:rPr>
                <w:b/>
                <w:i/>
              </w:rPr>
              <w:tab/>
              <w:t>vztraja, da sta energija in prevoz – poleg drugih elementov – bistveni storitvi, ki bi morali biti dostopni vsem, ter da morajo EU in države članice storiti vse, kar je v njihovi moči, v boju proti energijski in prometni revščini; opozarja, da je Socialni sklad za podnebje prvi proračun na ravni EU za energijsko in prometno revščino; zato vztraja, da je treba posebno pozornost nameniti socialnim načrtom za podnebje, ki jih morajo različne države članice pripraviti in izvajati v okviru Socialnega sklada za podnebje, zlasti je treba preverjati, ali dejavno vključujejo ljudi v ranljivem položaju, da lahko podpora dejansko doseže tiste, ki jo najbolj potrebujejo;</w:t>
            </w:r>
          </w:p>
        </w:tc>
      </w:tr>
    </w:tbl>
    <w:p w14:paraId="36821018"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36B032B6" w14:textId="77777777" w:rsidR="004633CB" w:rsidRPr="0092229A" w:rsidRDefault="009E2B7D" w:rsidP="004633CB">
      <w:r w:rsidRPr="0089153A">
        <w:rPr>
          <w:rStyle w:val="HideTWBExt"/>
        </w:rPr>
        <w:t>&lt;/Amend&gt;</w:t>
      </w:r>
    </w:p>
    <w:p w14:paraId="209644F0"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481</w:t>
      </w:r>
      <w:r w:rsidRPr="0089153A">
        <w:rPr>
          <w:rStyle w:val="HideTWBExt"/>
          <w:b w:val="0"/>
        </w:rPr>
        <w:t>&lt;/NumAm&gt;</w:t>
      </w:r>
    </w:p>
    <w:p w14:paraId="3FDF7657"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7ACBC88F" w14:textId="77777777" w:rsidR="004633CB" w:rsidRPr="0092229A" w:rsidRDefault="009E2B7D" w:rsidP="004633CB">
      <w:r w:rsidRPr="0089153A">
        <w:rPr>
          <w:rStyle w:val="HideTWBExt"/>
        </w:rPr>
        <w:t>&lt;/RepeatBlock-By&gt;</w:t>
      </w:r>
    </w:p>
    <w:p w14:paraId="76DA17CC"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27CFE512" w14:textId="77777777" w:rsidR="004633CB" w:rsidRPr="0092229A" w:rsidRDefault="009E2B7D" w:rsidP="004633CB">
      <w:pPr>
        <w:pStyle w:val="NormalBold"/>
      </w:pPr>
      <w:r w:rsidRPr="0089153A">
        <w:rPr>
          <w:rStyle w:val="HideTWBExt"/>
          <w:b w:val="0"/>
        </w:rPr>
        <w:t>&lt;Article&gt;</w:t>
      </w:r>
      <w:r>
        <w:t>Odstavek 23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6BB5095" w14:textId="77777777" w:rsidTr="00681C5F">
        <w:trPr>
          <w:jc w:val="center"/>
        </w:trPr>
        <w:tc>
          <w:tcPr>
            <w:tcW w:w="9752" w:type="dxa"/>
            <w:gridSpan w:val="2"/>
          </w:tcPr>
          <w:p w14:paraId="6D93B608" w14:textId="77777777" w:rsidR="004633CB" w:rsidRPr="0092229A" w:rsidRDefault="004633CB" w:rsidP="00681C5F">
            <w:pPr>
              <w:keepNext/>
            </w:pPr>
          </w:p>
        </w:tc>
      </w:tr>
      <w:tr w:rsidR="00E7711B" w14:paraId="72317FE0" w14:textId="77777777" w:rsidTr="00681C5F">
        <w:trPr>
          <w:jc w:val="center"/>
        </w:trPr>
        <w:tc>
          <w:tcPr>
            <w:tcW w:w="4876" w:type="dxa"/>
            <w:hideMark/>
          </w:tcPr>
          <w:p w14:paraId="6B0F51BF" w14:textId="77777777" w:rsidR="004633CB" w:rsidRPr="0092229A" w:rsidRDefault="009E2B7D" w:rsidP="00681C5F">
            <w:pPr>
              <w:pStyle w:val="ColumnHeading"/>
              <w:keepNext/>
            </w:pPr>
            <w:r>
              <w:t>Predlog resolucije</w:t>
            </w:r>
          </w:p>
        </w:tc>
        <w:tc>
          <w:tcPr>
            <w:tcW w:w="4876" w:type="dxa"/>
            <w:hideMark/>
          </w:tcPr>
          <w:p w14:paraId="45C002A0" w14:textId="77777777" w:rsidR="004633CB" w:rsidRPr="0092229A" w:rsidRDefault="009E2B7D" w:rsidP="00681C5F">
            <w:pPr>
              <w:pStyle w:val="ColumnHeading"/>
              <w:keepNext/>
            </w:pPr>
            <w:r>
              <w:t>Predlog spremembe</w:t>
            </w:r>
          </w:p>
        </w:tc>
      </w:tr>
      <w:tr w:rsidR="00E7711B" w14:paraId="729DD31E" w14:textId="77777777" w:rsidTr="00681C5F">
        <w:trPr>
          <w:jc w:val="center"/>
        </w:trPr>
        <w:tc>
          <w:tcPr>
            <w:tcW w:w="4876" w:type="dxa"/>
          </w:tcPr>
          <w:p w14:paraId="7003A6B7" w14:textId="77777777" w:rsidR="004633CB" w:rsidRPr="0092229A" w:rsidRDefault="004633CB" w:rsidP="00681C5F">
            <w:pPr>
              <w:pStyle w:val="Normal6"/>
            </w:pPr>
          </w:p>
        </w:tc>
        <w:tc>
          <w:tcPr>
            <w:tcW w:w="4876" w:type="dxa"/>
            <w:hideMark/>
          </w:tcPr>
          <w:p w14:paraId="571F9B83" w14:textId="77777777" w:rsidR="004633CB" w:rsidRPr="0092229A" w:rsidRDefault="009E2B7D" w:rsidP="00681C5F">
            <w:pPr>
              <w:pStyle w:val="Normal6"/>
              <w:rPr>
                <w:szCs w:val="24"/>
              </w:rPr>
            </w:pPr>
            <w:r>
              <w:rPr>
                <w:b/>
                <w:i/>
              </w:rPr>
              <w:t>23b.</w:t>
            </w:r>
            <w:r>
              <w:rPr>
                <w:b/>
                <w:i/>
              </w:rPr>
              <w:tab/>
              <w:t>poudarja, da se sredstva EU upravljajo na zapleten način, zaradi česar so težko dostopna za organizacije z manj tehničnimi viri; poudarja, da je treba poenostaviti ureditve, s katerimi bi končnim upravičencem zagotovili dostop do teh sredstev in usposobili osebje pri ustreznih javnih organih; poudarja, da mora v skladu z uredbo o ESS+ stopnja sofinanciranja za podporo najbolj ogroženim osebam znašati 90 %, kar bi moralo olajšati dostop do tega financiranja za programe in dejavnosti, namenjene pomoči tem prebivalcem pri izhodu iz revščine;</w:t>
            </w:r>
          </w:p>
        </w:tc>
      </w:tr>
    </w:tbl>
    <w:p w14:paraId="2BB920A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7825AEB4" w14:textId="77777777" w:rsidR="004633CB" w:rsidRPr="0092229A" w:rsidRDefault="009E2B7D" w:rsidP="004633CB">
      <w:r w:rsidRPr="0089153A">
        <w:rPr>
          <w:rStyle w:val="HideTWBExt"/>
        </w:rPr>
        <w:t>&lt;/Amend&gt;</w:t>
      </w:r>
    </w:p>
    <w:p w14:paraId="58AC3702"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482</w:t>
      </w:r>
      <w:r w:rsidRPr="0089153A">
        <w:rPr>
          <w:rStyle w:val="HideTWBExt"/>
          <w:b w:val="0"/>
        </w:rPr>
        <w:t>&lt;/NumAm&gt;</w:t>
      </w:r>
    </w:p>
    <w:p w14:paraId="61C73F3C"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33D1D623" w14:textId="77777777" w:rsidR="004633CB" w:rsidRPr="0092229A" w:rsidRDefault="009E2B7D" w:rsidP="004633CB">
      <w:r w:rsidRPr="0089153A">
        <w:rPr>
          <w:rStyle w:val="HideTWBExt"/>
        </w:rPr>
        <w:t>&lt;/RepeatBlock-By&gt;</w:t>
      </w:r>
    </w:p>
    <w:p w14:paraId="1410C16D"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1D93BBA" w14:textId="77777777" w:rsidR="004633CB" w:rsidRPr="0092229A" w:rsidRDefault="009E2B7D" w:rsidP="004633CB">
      <w:pPr>
        <w:pStyle w:val="NormalBold"/>
      </w:pPr>
      <w:r w:rsidRPr="0089153A">
        <w:rPr>
          <w:rStyle w:val="HideTWBExt"/>
          <w:b w:val="0"/>
        </w:rPr>
        <w:t>&lt;Article&gt;</w:t>
      </w:r>
      <w:r>
        <w:t>Odstavek 23 b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3F1A0332" w14:textId="77777777" w:rsidTr="00681C5F">
        <w:trPr>
          <w:jc w:val="center"/>
        </w:trPr>
        <w:tc>
          <w:tcPr>
            <w:tcW w:w="9752" w:type="dxa"/>
            <w:gridSpan w:val="2"/>
          </w:tcPr>
          <w:p w14:paraId="65D53332" w14:textId="77777777" w:rsidR="004633CB" w:rsidRPr="0092229A" w:rsidRDefault="004633CB" w:rsidP="00681C5F">
            <w:pPr>
              <w:keepNext/>
            </w:pPr>
          </w:p>
        </w:tc>
      </w:tr>
      <w:tr w:rsidR="00E7711B" w14:paraId="5AB5B08E" w14:textId="77777777" w:rsidTr="00681C5F">
        <w:trPr>
          <w:jc w:val="center"/>
        </w:trPr>
        <w:tc>
          <w:tcPr>
            <w:tcW w:w="4876" w:type="dxa"/>
            <w:hideMark/>
          </w:tcPr>
          <w:p w14:paraId="63F95C92" w14:textId="77777777" w:rsidR="004633CB" w:rsidRPr="0092229A" w:rsidRDefault="009E2B7D" w:rsidP="00681C5F">
            <w:pPr>
              <w:pStyle w:val="ColumnHeading"/>
              <w:keepNext/>
            </w:pPr>
            <w:r>
              <w:t>Predlog resolucije</w:t>
            </w:r>
          </w:p>
        </w:tc>
        <w:tc>
          <w:tcPr>
            <w:tcW w:w="4876" w:type="dxa"/>
            <w:hideMark/>
          </w:tcPr>
          <w:p w14:paraId="70612AD9" w14:textId="77777777" w:rsidR="004633CB" w:rsidRPr="0092229A" w:rsidRDefault="009E2B7D" w:rsidP="00681C5F">
            <w:pPr>
              <w:pStyle w:val="ColumnHeading"/>
              <w:keepNext/>
            </w:pPr>
            <w:r>
              <w:t>Predlog spremembe</w:t>
            </w:r>
          </w:p>
        </w:tc>
      </w:tr>
      <w:tr w:rsidR="00E7711B" w14:paraId="287C93D7" w14:textId="77777777" w:rsidTr="00681C5F">
        <w:trPr>
          <w:jc w:val="center"/>
        </w:trPr>
        <w:tc>
          <w:tcPr>
            <w:tcW w:w="4876" w:type="dxa"/>
          </w:tcPr>
          <w:p w14:paraId="07431CD1" w14:textId="77777777" w:rsidR="004633CB" w:rsidRPr="0092229A" w:rsidRDefault="004633CB" w:rsidP="00681C5F">
            <w:pPr>
              <w:pStyle w:val="Normal6"/>
            </w:pPr>
          </w:p>
        </w:tc>
        <w:tc>
          <w:tcPr>
            <w:tcW w:w="4876" w:type="dxa"/>
            <w:hideMark/>
          </w:tcPr>
          <w:p w14:paraId="34B5409D" w14:textId="77777777" w:rsidR="004633CB" w:rsidRPr="0092229A" w:rsidRDefault="009E2B7D" w:rsidP="00681C5F">
            <w:pPr>
              <w:pStyle w:val="Normal6"/>
              <w:rPr>
                <w:szCs w:val="24"/>
              </w:rPr>
            </w:pPr>
            <w:r>
              <w:rPr>
                <w:b/>
                <w:i/>
              </w:rPr>
              <w:t>23b.</w:t>
            </w:r>
            <w:r>
              <w:rPr>
                <w:b/>
                <w:i/>
              </w:rPr>
              <w:tab/>
              <w:t>poziva Komisijo, naj glede na visoke stopnje revščine otrok v državah kandidatkah za pristop k Evropski uniji zagotovi namenska sredstva za razvoj evropskega jamstva za otroke v okviru instrumenta za predpristopno pomoč po letu 2027;</w:t>
            </w:r>
          </w:p>
        </w:tc>
      </w:tr>
    </w:tbl>
    <w:p w14:paraId="4E40598D"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15B843C7" w14:textId="77777777" w:rsidR="004633CB" w:rsidRPr="0092229A" w:rsidRDefault="009E2B7D" w:rsidP="004633CB">
      <w:r w:rsidRPr="0089153A">
        <w:rPr>
          <w:rStyle w:val="HideTWBExt"/>
        </w:rPr>
        <w:t>&lt;/Amend&gt;</w:t>
      </w:r>
    </w:p>
    <w:p w14:paraId="590CDCB1"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483</w:t>
      </w:r>
      <w:r w:rsidRPr="0089153A">
        <w:rPr>
          <w:rStyle w:val="HideTWBExt"/>
          <w:b w:val="0"/>
        </w:rPr>
        <w:t>&lt;/NumAm&gt;</w:t>
      </w:r>
    </w:p>
    <w:p w14:paraId="5D7B635E"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619FEAA8" w14:textId="77777777" w:rsidR="004633CB" w:rsidRPr="0092229A" w:rsidRDefault="009E2B7D" w:rsidP="004633CB">
      <w:r w:rsidRPr="0089153A">
        <w:rPr>
          <w:rStyle w:val="HideTWBExt"/>
        </w:rPr>
        <w:t>&lt;/RepeatBlock-By&gt;</w:t>
      </w:r>
    </w:p>
    <w:p w14:paraId="4EFA233F"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6D26F729" w14:textId="77777777" w:rsidR="004633CB" w:rsidRPr="0092229A" w:rsidRDefault="009E2B7D" w:rsidP="004633CB">
      <w:pPr>
        <w:pStyle w:val="NormalBold"/>
      </w:pPr>
      <w:r w:rsidRPr="0089153A">
        <w:rPr>
          <w:rStyle w:val="HideTWBExt"/>
          <w:b w:val="0"/>
        </w:rPr>
        <w:t>&lt;Article&gt;</w:t>
      </w:r>
      <w:r>
        <w:t>Odstavek 23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4B8E769" w14:textId="77777777" w:rsidTr="00681C5F">
        <w:trPr>
          <w:jc w:val="center"/>
        </w:trPr>
        <w:tc>
          <w:tcPr>
            <w:tcW w:w="9752" w:type="dxa"/>
            <w:gridSpan w:val="2"/>
          </w:tcPr>
          <w:p w14:paraId="0AE4C07B" w14:textId="77777777" w:rsidR="004633CB" w:rsidRPr="0092229A" w:rsidRDefault="004633CB" w:rsidP="00681C5F">
            <w:pPr>
              <w:keepNext/>
            </w:pPr>
          </w:p>
        </w:tc>
      </w:tr>
      <w:tr w:rsidR="00E7711B" w14:paraId="19229C99" w14:textId="77777777" w:rsidTr="00681C5F">
        <w:trPr>
          <w:jc w:val="center"/>
        </w:trPr>
        <w:tc>
          <w:tcPr>
            <w:tcW w:w="4876" w:type="dxa"/>
            <w:hideMark/>
          </w:tcPr>
          <w:p w14:paraId="44924783" w14:textId="77777777" w:rsidR="004633CB" w:rsidRPr="0092229A" w:rsidRDefault="009E2B7D" w:rsidP="00681C5F">
            <w:pPr>
              <w:pStyle w:val="ColumnHeading"/>
              <w:keepNext/>
            </w:pPr>
            <w:r>
              <w:t>Predlog resolucije</w:t>
            </w:r>
          </w:p>
        </w:tc>
        <w:tc>
          <w:tcPr>
            <w:tcW w:w="4876" w:type="dxa"/>
            <w:hideMark/>
          </w:tcPr>
          <w:p w14:paraId="3ACE586A" w14:textId="77777777" w:rsidR="004633CB" w:rsidRPr="0092229A" w:rsidRDefault="009E2B7D" w:rsidP="00681C5F">
            <w:pPr>
              <w:pStyle w:val="ColumnHeading"/>
              <w:keepNext/>
            </w:pPr>
            <w:r>
              <w:t>Predlog spremembe</w:t>
            </w:r>
          </w:p>
        </w:tc>
      </w:tr>
      <w:tr w:rsidR="00E7711B" w14:paraId="2C9BF910" w14:textId="77777777" w:rsidTr="00681C5F">
        <w:trPr>
          <w:jc w:val="center"/>
        </w:trPr>
        <w:tc>
          <w:tcPr>
            <w:tcW w:w="4876" w:type="dxa"/>
          </w:tcPr>
          <w:p w14:paraId="5FDE5500" w14:textId="77777777" w:rsidR="004633CB" w:rsidRPr="0092229A" w:rsidRDefault="004633CB" w:rsidP="00681C5F">
            <w:pPr>
              <w:pStyle w:val="Normal6"/>
            </w:pPr>
          </w:p>
        </w:tc>
        <w:tc>
          <w:tcPr>
            <w:tcW w:w="4876" w:type="dxa"/>
            <w:hideMark/>
          </w:tcPr>
          <w:p w14:paraId="6F6FBC69" w14:textId="77777777" w:rsidR="004633CB" w:rsidRPr="0092229A" w:rsidRDefault="009E2B7D" w:rsidP="00681C5F">
            <w:pPr>
              <w:pStyle w:val="Normal6"/>
              <w:rPr>
                <w:szCs w:val="24"/>
              </w:rPr>
            </w:pPr>
            <w:r>
              <w:rPr>
                <w:b/>
                <w:i/>
              </w:rPr>
              <w:t>23c.</w:t>
            </w:r>
            <w:r>
              <w:rPr>
                <w:b/>
                <w:i/>
              </w:rPr>
              <w:tab/>
              <w:t>pozdravlja nedavno posodobitev okvira EU za spremljanje jamstva za otroke</w:t>
            </w:r>
            <w:r>
              <w:rPr>
                <w:b/>
                <w:i/>
                <w:vertAlign w:val="superscript"/>
              </w:rPr>
              <w:t>1a</w:t>
            </w:r>
            <w:r>
              <w:rPr>
                <w:b/>
                <w:i/>
              </w:rPr>
              <w:t xml:space="preserve"> in vključitev novih kazalnikov za izboljšanje učinkovitosti spremljanja napredka pri izvajanju tega instrumenta v državah članicah; poudarja pomembno vlogo sistemov zbiranja in spremljanja podatkov pri razumevanju ovir, s katerimi se soočajo ranljivi otroci, ter omogočanju prilagojenih ukrepov in dodeljevanja sredstev; poziva Odbor za socialno zaščito, naj si še naprej prizadeva za izboljšanje okvira za spremljanje, da bi ohranili njegov pomen in odpravili preostale vrzeli v podatkih, ter poziva države članice, naj ta skupni okvir za spremljanje uporabijo in ga prilagodijo svojim posebnim okoliščinam, kar zadeva revščino otrok;</w:t>
            </w:r>
          </w:p>
        </w:tc>
      </w:tr>
      <w:tr w:rsidR="00E7711B" w14:paraId="76906E03" w14:textId="77777777" w:rsidTr="00681C5F">
        <w:trPr>
          <w:jc w:val="center"/>
        </w:trPr>
        <w:tc>
          <w:tcPr>
            <w:tcW w:w="4876" w:type="dxa"/>
          </w:tcPr>
          <w:p w14:paraId="76AEAA75" w14:textId="77777777" w:rsidR="004633CB" w:rsidRPr="0092229A" w:rsidRDefault="004633CB" w:rsidP="00681C5F">
            <w:pPr>
              <w:pStyle w:val="Normal6"/>
            </w:pPr>
          </w:p>
        </w:tc>
        <w:tc>
          <w:tcPr>
            <w:tcW w:w="4876" w:type="dxa"/>
            <w:hideMark/>
          </w:tcPr>
          <w:p w14:paraId="25CE4DEE" w14:textId="77777777" w:rsidR="004633CB" w:rsidRPr="0092229A" w:rsidRDefault="009E2B7D" w:rsidP="00681C5F">
            <w:pPr>
              <w:pStyle w:val="Normal6"/>
              <w:rPr>
                <w:szCs w:val="24"/>
              </w:rPr>
            </w:pPr>
            <w:r>
              <w:rPr>
                <w:b/>
                <w:i/>
              </w:rPr>
              <w:t>__________________</w:t>
            </w:r>
          </w:p>
        </w:tc>
      </w:tr>
      <w:tr w:rsidR="00E7711B" w14:paraId="4A90AC7B" w14:textId="77777777" w:rsidTr="00681C5F">
        <w:trPr>
          <w:jc w:val="center"/>
        </w:trPr>
        <w:tc>
          <w:tcPr>
            <w:tcW w:w="4876" w:type="dxa"/>
          </w:tcPr>
          <w:p w14:paraId="1DD95F08" w14:textId="77777777" w:rsidR="004633CB" w:rsidRPr="0092229A" w:rsidRDefault="004633CB" w:rsidP="00681C5F">
            <w:pPr>
              <w:pStyle w:val="Normal6"/>
            </w:pPr>
          </w:p>
        </w:tc>
        <w:tc>
          <w:tcPr>
            <w:tcW w:w="4876" w:type="dxa"/>
            <w:hideMark/>
          </w:tcPr>
          <w:p w14:paraId="371F65C9" w14:textId="77777777" w:rsidR="004633CB" w:rsidRPr="0092229A" w:rsidRDefault="009E2B7D" w:rsidP="00681C5F">
            <w:pPr>
              <w:pStyle w:val="Normal6"/>
              <w:rPr>
                <w:szCs w:val="24"/>
              </w:rPr>
            </w:pPr>
            <w:r>
              <w:rPr>
                <w:b/>
                <w:i/>
                <w:vertAlign w:val="superscript"/>
              </w:rPr>
              <w:t>1a</w:t>
            </w:r>
            <w:r>
              <w:rPr>
                <w:b/>
                <w:i/>
              </w:rPr>
              <w:t xml:space="preserve"> Evropska komisija, https://employment-social-affairs.ec.europa.eu/news/eu-framework-monitoring-implementation-european-child-guarantee-has-been-updated-2025-06-02_sl.</w:t>
            </w:r>
          </w:p>
        </w:tc>
      </w:tr>
    </w:tbl>
    <w:p w14:paraId="2B35CA1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4995D0C8" w14:textId="77777777" w:rsidR="004633CB" w:rsidRPr="0092229A" w:rsidRDefault="009E2B7D" w:rsidP="004633CB">
      <w:r w:rsidRPr="0089153A">
        <w:rPr>
          <w:rStyle w:val="HideTWBExt"/>
        </w:rPr>
        <w:t>&lt;/Amend&gt;</w:t>
      </w:r>
    </w:p>
    <w:p w14:paraId="137763FF"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484</w:t>
      </w:r>
      <w:r w:rsidRPr="0089153A">
        <w:rPr>
          <w:rStyle w:val="HideTWBExt"/>
          <w:b w:val="0"/>
        </w:rPr>
        <w:t>&lt;/NumAm&gt;</w:t>
      </w:r>
    </w:p>
    <w:p w14:paraId="6643F138"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5789EB67" w14:textId="77777777" w:rsidR="004633CB" w:rsidRPr="0092229A" w:rsidRDefault="009E2B7D" w:rsidP="004633CB">
      <w:r w:rsidRPr="0089153A">
        <w:rPr>
          <w:rStyle w:val="HideTWBExt"/>
        </w:rPr>
        <w:t>&lt;/RepeatBlock-By&gt;</w:t>
      </w:r>
    </w:p>
    <w:p w14:paraId="6118A42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95DA4C4" w14:textId="77777777" w:rsidR="004633CB" w:rsidRPr="0092229A" w:rsidRDefault="009E2B7D" w:rsidP="004633CB">
      <w:pPr>
        <w:pStyle w:val="NormalBold"/>
      </w:pPr>
      <w:r w:rsidRPr="0089153A">
        <w:rPr>
          <w:rStyle w:val="HideTWBExt"/>
          <w:b w:val="0"/>
        </w:rPr>
        <w:t>&lt;Article&gt;</w:t>
      </w:r>
      <w:r>
        <w:t>Odstavek 23 c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101CD9BE" w14:textId="77777777" w:rsidTr="00681C5F">
        <w:trPr>
          <w:jc w:val="center"/>
        </w:trPr>
        <w:tc>
          <w:tcPr>
            <w:tcW w:w="9752" w:type="dxa"/>
            <w:gridSpan w:val="2"/>
          </w:tcPr>
          <w:p w14:paraId="6886A2B5" w14:textId="77777777" w:rsidR="004633CB" w:rsidRPr="0092229A" w:rsidRDefault="004633CB" w:rsidP="00681C5F">
            <w:pPr>
              <w:keepNext/>
            </w:pPr>
          </w:p>
        </w:tc>
      </w:tr>
      <w:tr w:rsidR="00E7711B" w14:paraId="40C5CE32" w14:textId="77777777" w:rsidTr="00681C5F">
        <w:trPr>
          <w:jc w:val="center"/>
        </w:trPr>
        <w:tc>
          <w:tcPr>
            <w:tcW w:w="4876" w:type="dxa"/>
            <w:hideMark/>
          </w:tcPr>
          <w:p w14:paraId="3DD9F549" w14:textId="77777777" w:rsidR="004633CB" w:rsidRPr="0092229A" w:rsidRDefault="009E2B7D" w:rsidP="00681C5F">
            <w:pPr>
              <w:pStyle w:val="ColumnHeading"/>
              <w:keepNext/>
            </w:pPr>
            <w:r>
              <w:t>Predlog resolucije</w:t>
            </w:r>
          </w:p>
        </w:tc>
        <w:tc>
          <w:tcPr>
            <w:tcW w:w="4876" w:type="dxa"/>
            <w:hideMark/>
          </w:tcPr>
          <w:p w14:paraId="6DA3D240" w14:textId="77777777" w:rsidR="004633CB" w:rsidRPr="0092229A" w:rsidRDefault="009E2B7D" w:rsidP="00681C5F">
            <w:pPr>
              <w:pStyle w:val="ColumnHeading"/>
              <w:keepNext/>
            </w:pPr>
            <w:r>
              <w:t>Predlog spremembe</w:t>
            </w:r>
          </w:p>
        </w:tc>
      </w:tr>
      <w:tr w:rsidR="00E7711B" w14:paraId="01B992B1" w14:textId="77777777" w:rsidTr="00681C5F">
        <w:trPr>
          <w:jc w:val="center"/>
        </w:trPr>
        <w:tc>
          <w:tcPr>
            <w:tcW w:w="4876" w:type="dxa"/>
          </w:tcPr>
          <w:p w14:paraId="7F843232" w14:textId="77777777" w:rsidR="004633CB" w:rsidRPr="0092229A" w:rsidRDefault="004633CB" w:rsidP="00681C5F">
            <w:pPr>
              <w:pStyle w:val="Normal6"/>
            </w:pPr>
          </w:p>
        </w:tc>
        <w:tc>
          <w:tcPr>
            <w:tcW w:w="4876" w:type="dxa"/>
            <w:hideMark/>
          </w:tcPr>
          <w:p w14:paraId="0D86A6CC" w14:textId="77777777" w:rsidR="004633CB" w:rsidRPr="0092229A" w:rsidRDefault="009E2B7D" w:rsidP="00681C5F">
            <w:pPr>
              <w:pStyle w:val="Normal6"/>
              <w:rPr>
                <w:szCs w:val="24"/>
              </w:rPr>
            </w:pPr>
            <w:r>
              <w:rPr>
                <w:b/>
                <w:i/>
              </w:rPr>
              <w:t>23c.</w:t>
            </w:r>
            <w:r>
              <w:rPr>
                <w:b/>
                <w:i/>
              </w:rPr>
              <w:tab/>
              <w:t>poziva Evropsko komisijo, naj v priporočilih za posamezne države, oblikovanih v okviru evropskega semestra, ne spodbuja rezov na področju socialnih storitev in socialne zaščite; poziva jo tudi, naj socialne naložbe v okviru strategije za zmanjšanje revščine izključi iz izračunov primanjkljaja in dolga ter prizna njihov multiplikacijski učinek in prispevek k cilju izkoreninjenja revščine;</w:t>
            </w:r>
          </w:p>
        </w:tc>
      </w:tr>
    </w:tbl>
    <w:p w14:paraId="473D34B7"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121C34F7" w14:textId="77777777" w:rsidR="004633CB" w:rsidRPr="0092229A" w:rsidRDefault="009E2B7D" w:rsidP="004633CB">
      <w:r w:rsidRPr="0089153A">
        <w:rPr>
          <w:rStyle w:val="HideTWBExt"/>
        </w:rPr>
        <w:t>&lt;/Amend&gt;</w:t>
      </w:r>
    </w:p>
    <w:p w14:paraId="5F28A21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485</w:t>
      </w:r>
      <w:r w:rsidRPr="0089153A">
        <w:rPr>
          <w:rStyle w:val="HideTWBExt"/>
          <w:b w:val="0"/>
        </w:rPr>
        <w:t>&lt;/NumAm&gt;</w:t>
      </w:r>
    </w:p>
    <w:p w14:paraId="34DF8607"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7E25986D" w14:textId="77777777" w:rsidR="004633CB" w:rsidRPr="0092229A" w:rsidRDefault="009E2B7D" w:rsidP="004633CB">
      <w:r w:rsidRPr="0089153A">
        <w:rPr>
          <w:rStyle w:val="HideTWBExt"/>
        </w:rPr>
        <w:t>&lt;/RepeatBlock-By&gt;</w:t>
      </w:r>
    </w:p>
    <w:p w14:paraId="03557E4B"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01DABDEB" w14:textId="77777777" w:rsidR="004633CB" w:rsidRPr="0092229A" w:rsidRDefault="009E2B7D" w:rsidP="004633CB">
      <w:pPr>
        <w:pStyle w:val="NormalBold"/>
      </w:pPr>
      <w:r w:rsidRPr="0089153A">
        <w:rPr>
          <w:rStyle w:val="HideTWBExt"/>
          <w:b w:val="0"/>
        </w:rPr>
        <w:t>&lt;Article&gt;</w:t>
      </w:r>
      <w:r>
        <w:t>Odstavek 23 d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0EE34EA3" w14:textId="77777777" w:rsidTr="00681C5F">
        <w:trPr>
          <w:jc w:val="center"/>
        </w:trPr>
        <w:tc>
          <w:tcPr>
            <w:tcW w:w="9752" w:type="dxa"/>
            <w:gridSpan w:val="2"/>
          </w:tcPr>
          <w:p w14:paraId="3FB49C77" w14:textId="77777777" w:rsidR="004633CB" w:rsidRPr="0092229A" w:rsidRDefault="004633CB" w:rsidP="00681C5F">
            <w:pPr>
              <w:keepNext/>
            </w:pPr>
          </w:p>
        </w:tc>
      </w:tr>
      <w:tr w:rsidR="00E7711B" w14:paraId="428F0DBA" w14:textId="77777777" w:rsidTr="00681C5F">
        <w:trPr>
          <w:jc w:val="center"/>
        </w:trPr>
        <w:tc>
          <w:tcPr>
            <w:tcW w:w="4876" w:type="dxa"/>
            <w:hideMark/>
          </w:tcPr>
          <w:p w14:paraId="414C7FAF" w14:textId="77777777" w:rsidR="004633CB" w:rsidRPr="0092229A" w:rsidRDefault="009E2B7D" w:rsidP="00681C5F">
            <w:pPr>
              <w:pStyle w:val="ColumnHeading"/>
              <w:keepNext/>
            </w:pPr>
            <w:r>
              <w:t>Predlog resolucije</w:t>
            </w:r>
          </w:p>
        </w:tc>
        <w:tc>
          <w:tcPr>
            <w:tcW w:w="4876" w:type="dxa"/>
            <w:hideMark/>
          </w:tcPr>
          <w:p w14:paraId="2ECB2674" w14:textId="77777777" w:rsidR="004633CB" w:rsidRPr="0092229A" w:rsidRDefault="009E2B7D" w:rsidP="00681C5F">
            <w:pPr>
              <w:pStyle w:val="ColumnHeading"/>
              <w:keepNext/>
            </w:pPr>
            <w:r>
              <w:t>Predlog spremembe</w:t>
            </w:r>
          </w:p>
        </w:tc>
      </w:tr>
      <w:tr w:rsidR="00E7711B" w14:paraId="058D2FA5" w14:textId="77777777" w:rsidTr="00681C5F">
        <w:trPr>
          <w:jc w:val="center"/>
        </w:trPr>
        <w:tc>
          <w:tcPr>
            <w:tcW w:w="4876" w:type="dxa"/>
          </w:tcPr>
          <w:p w14:paraId="050E6D65" w14:textId="77777777" w:rsidR="004633CB" w:rsidRPr="0092229A" w:rsidRDefault="004633CB" w:rsidP="00681C5F">
            <w:pPr>
              <w:pStyle w:val="Normal6"/>
            </w:pPr>
          </w:p>
        </w:tc>
        <w:tc>
          <w:tcPr>
            <w:tcW w:w="4876" w:type="dxa"/>
            <w:hideMark/>
          </w:tcPr>
          <w:p w14:paraId="1587607C" w14:textId="77777777" w:rsidR="004633CB" w:rsidRPr="0092229A" w:rsidRDefault="009E2B7D" w:rsidP="00681C5F">
            <w:pPr>
              <w:pStyle w:val="Normal6"/>
              <w:rPr>
                <w:szCs w:val="24"/>
              </w:rPr>
            </w:pPr>
            <w:r>
              <w:rPr>
                <w:b/>
                <w:i/>
              </w:rPr>
              <w:t>23d.</w:t>
            </w:r>
            <w:r>
              <w:rPr>
                <w:b/>
                <w:i/>
              </w:rPr>
              <w:tab/>
              <w:t>priporoča ustrezno usklajevanje in povezavo med strategijo in jamstvom za otroke, katerega prispevek k odpravljanju revščine otrok v EU bi bilo treba okrepiti s strategijo; v zvezi s tem predlaga tudi vzpostavitev platforme za izmenjavo znanja in dobre prakse med odgovornimi za ta dva instrumenta na različnih ravneh delovanja;</w:t>
            </w:r>
          </w:p>
        </w:tc>
      </w:tr>
    </w:tbl>
    <w:p w14:paraId="14698212"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2EAF97B3" w14:textId="77777777" w:rsidR="004633CB" w:rsidRPr="0092229A" w:rsidRDefault="009E2B7D" w:rsidP="004633CB">
      <w:r w:rsidRPr="0089153A">
        <w:rPr>
          <w:rStyle w:val="HideTWBExt"/>
        </w:rPr>
        <w:t>&lt;/Amend&gt;</w:t>
      </w:r>
    </w:p>
    <w:p w14:paraId="215B797B"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486</w:t>
      </w:r>
      <w:r w:rsidRPr="0089153A">
        <w:rPr>
          <w:rStyle w:val="HideTWBExt"/>
          <w:b w:val="0"/>
        </w:rPr>
        <w:t>&lt;/NumAm&gt;</w:t>
      </w:r>
    </w:p>
    <w:p w14:paraId="4D503A26" w14:textId="77777777" w:rsidR="004633CB" w:rsidRPr="0092229A" w:rsidRDefault="009E2B7D" w:rsidP="004633CB">
      <w:pPr>
        <w:pStyle w:val="NormalBold"/>
      </w:pPr>
      <w:r w:rsidRPr="0089153A">
        <w:rPr>
          <w:rStyle w:val="HideTWBExt"/>
          <w:b w:val="0"/>
        </w:rPr>
        <w:t>&lt;RepeatBlock-By&gt;&lt;Members&gt;</w:t>
      </w:r>
      <w:r>
        <w:t>Hristo Petrov</w:t>
      </w:r>
      <w:r w:rsidRPr="0089153A">
        <w:rPr>
          <w:rStyle w:val="HideTWBExt"/>
          <w:b w:val="0"/>
        </w:rPr>
        <w:t>&lt;/Members&gt;</w:t>
      </w:r>
    </w:p>
    <w:p w14:paraId="19D3B52D" w14:textId="77777777" w:rsidR="004633CB" w:rsidRPr="0092229A" w:rsidRDefault="009E2B7D" w:rsidP="004633CB">
      <w:r w:rsidRPr="0089153A">
        <w:rPr>
          <w:rStyle w:val="HideTWBExt"/>
        </w:rPr>
        <w:t>&lt;/RepeatBlock-By&gt;</w:t>
      </w:r>
    </w:p>
    <w:p w14:paraId="69DA2C01"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71D70617" w14:textId="77777777" w:rsidR="004633CB" w:rsidRPr="0092229A" w:rsidRDefault="009E2B7D" w:rsidP="004633CB">
      <w:pPr>
        <w:pStyle w:val="NormalBold"/>
      </w:pPr>
      <w:r w:rsidRPr="0089153A">
        <w:rPr>
          <w:rStyle w:val="HideTWBExt"/>
          <w:b w:val="0"/>
        </w:rPr>
        <w:t>&lt;Article&gt;</w:t>
      </w:r>
      <w:r>
        <w:t>Odstavek 23 d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7AED8F6B" w14:textId="77777777" w:rsidTr="00681C5F">
        <w:trPr>
          <w:jc w:val="center"/>
        </w:trPr>
        <w:tc>
          <w:tcPr>
            <w:tcW w:w="9752" w:type="dxa"/>
            <w:gridSpan w:val="2"/>
          </w:tcPr>
          <w:p w14:paraId="6111977D" w14:textId="77777777" w:rsidR="004633CB" w:rsidRPr="0092229A" w:rsidRDefault="004633CB" w:rsidP="00681C5F">
            <w:pPr>
              <w:keepNext/>
            </w:pPr>
          </w:p>
        </w:tc>
      </w:tr>
      <w:tr w:rsidR="00E7711B" w14:paraId="1D4A80F2" w14:textId="77777777" w:rsidTr="00681C5F">
        <w:trPr>
          <w:jc w:val="center"/>
        </w:trPr>
        <w:tc>
          <w:tcPr>
            <w:tcW w:w="4876" w:type="dxa"/>
            <w:hideMark/>
          </w:tcPr>
          <w:p w14:paraId="06A3E320" w14:textId="77777777" w:rsidR="004633CB" w:rsidRPr="0092229A" w:rsidRDefault="009E2B7D" w:rsidP="00681C5F">
            <w:pPr>
              <w:pStyle w:val="ColumnHeading"/>
              <w:keepNext/>
            </w:pPr>
            <w:r>
              <w:t>Predlog resolucije</w:t>
            </w:r>
          </w:p>
        </w:tc>
        <w:tc>
          <w:tcPr>
            <w:tcW w:w="4876" w:type="dxa"/>
            <w:hideMark/>
          </w:tcPr>
          <w:p w14:paraId="584D01CA" w14:textId="77777777" w:rsidR="004633CB" w:rsidRPr="0092229A" w:rsidRDefault="009E2B7D" w:rsidP="00681C5F">
            <w:pPr>
              <w:pStyle w:val="ColumnHeading"/>
              <w:keepNext/>
            </w:pPr>
            <w:r>
              <w:t>Predlog spremembe</w:t>
            </w:r>
          </w:p>
        </w:tc>
      </w:tr>
      <w:tr w:rsidR="00E7711B" w14:paraId="7870ED7C" w14:textId="77777777" w:rsidTr="00681C5F">
        <w:trPr>
          <w:jc w:val="center"/>
        </w:trPr>
        <w:tc>
          <w:tcPr>
            <w:tcW w:w="4876" w:type="dxa"/>
          </w:tcPr>
          <w:p w14:paraId="4E41803B" w14:textId="77777777" w:rsidR="004633CB" w:rsidRPr="0092229A" w:rsidRDefault="004633CB" w:rsidP="00681C5F">
            <w:pPr>
              <w:pStyle w:val="Normal6"/>
            </w:pPr>
          </w:p>
        </w:tc>
        <w:tc>
          <w:tcPr>
            <w:tcW w:w="4876" w:type="dxa"/>
            <w:hideMark/>
          </w:tcPr>
          <w:p w14:paraId="41E139BD" w14:textId="77777777" w:rsidR="004633CB" w:rsidRPr="0092229A" w:rsidRDefault="009E2B7D" w:rsidP="00681C5F">
            <w:pPr>
              <w:pStyle w:val="Normal6"/>
              <w:rPr>
                <w:szCs w:val="24"/>
              </w:rPr>
            </w:pPr>
            <w:r>
              <w:rPr>
                <w:b/>
                <w:i/>
              </w:rPr>
              <w:t>23d.</w:t>
            </w:r>
            <w:r>
              <w:rPr>
                <w:b/>
                <w:i/>
              </w:rPr>
              <w:tab/>
              <w:t>poudarja, da je treba na vseh ravneh izboljšati mehanizme za zagotavljanje smiselne, varne in vključujoče udeležbe otrok, družin in oskrbovalcev, zlasti tistih v ranljivem položaju, pri razvoju, izvajanju, spremljanju in ocenjevanju javnih politik o otrocih;</w:t>
            </w:r>
          </w:p>
        </w:tc>
      </w:tr>
    </w:tbl>
    <w:p w14:paraId="1F53A87B"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{EN}</w:t>
      </w:r>
      <w:r w:rsidRPr="0092229A">
        <w:rPr>
          <w:noProof w:val="0"/>
        </w:rPr>
        <w:t>en</w:t>
      </w:r>
      <w:r w:rsidRPr="0089153A">
        <w:rPr>
          <w:rStyle w:val="HideTWBExt"/>
        </w:rPr>
        <w:t>&lt;/Original&gt;</w:t>
      </w:r>
    </w:p>
    <w:p w14:paraId="67734907" w14:textId="77777777" w:rsidR="004633CB" w:rsidRPr="0092229A" w:rsidRDefault="009E2B7D" w:rsidP="004633CB">
      <w:r w:rsidRPr="0089153A">
        <w:rPr>
          <w:rStyle w:val="HideTWBExt"/>
        </w:rPr>
        <w:t>&lt;/Amend&gt;</w:t>
      </w:r>
    </w:p>
    <w:p w14:paraId="4CC58349"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487</w:t>
      </w:r>
      <w:r w:rsidRPr="0089153A">
        <w:rPr>
          <w:rStyle w:val="HideTWBExt"/>
          <w:b w:val="0"/>
        </w:rPr>
        <w:t>&lt;/NumAm&gt;</w:t>
      </w:r>
    </w:p>
    <w:p w14:paraId="504A5705"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4EF929F1" w14:textId="77777777" w:rsidR="004633CB" w:rsidRPr="0092229A" w:rsidRDefault="009E2B7D" w:rsidP="004633CB">
      <w:r w:rsidRPr="0089153A">
        <w:rPr>
          <w:rStyle w:val="HideTWBExt"/>
        </w:rPr>
        <w:t>&lt;/RepeatBlock-By&gt;</w:t>
      </w:r>
    </w:p>
    <w:p w14:paraId="47CAD532"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4B61C66A" w14:textId="77777777" w:rsidR="004633CB" w:rsidRPr="0092229A" w:rsidRDefault="009E2B7D" w:rsidP="004633CB">
      <w:pPr>
        <w:pStyle w:val="NormalBold"/>
      </w:pPr>
      <w:r w:rsidRPr="0089153A">
        <w:rPr>
          <w:rStyle w:val="HideTWBExt"/>
          <w:b w:val="0"/>
        </w:rPr>
        <w:t>&lt;Article&gt;</w:t>
      </w:r>
      <w:r>
        <w:t>Odstavek 23 e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531F9616" w14:textId="77777777" w:rsidTr="00681C5F">
        <w:trPr>
          <w:jc w:val="center"/>
        </w:trPr>
        <w:tc>
          <w:tcPr>
            <w:tcW w:w="9752" w:type="dxa"/>
            <w:gridSpan w:val="2"/>
          </w:tcPr>
          <w:p w14:paraId="0105B5E4" w14:textId="77777777" w:rsidR="004633CB" w:rsidRPr="0092229A" w:rsidRDefault="004633CB" w:rsidP="00681C5F">
            <w:pPr>
              <w:keepNext/>
            </w:pPr>
          </w:p>
        </w:tc>
      </w:tr>
      <w:tr w:rsidR="00E7711B" w14:paraId="0B978B7A" w14:textId="77777777" w:rsidTr="00681C5F">
        <w:trPr>
          <w:jc w:val="center"/>
        </w:trPr>
        <w:tc>
          <w:tcPr>
            <w:tcW w:w="4876" w:type="dxa"/>
            <w:hideMark/>
          </w:tcPr>
          <w:p w14:paraId="7DCDB4EA" w14:textId="77777777" w:rsidR="004633CB" w:rsidRPr="0092229A" w:rsidRDefault="009E2B7D" w:rsidP="00681C5F">
            <w:pPr>
              <w:pStyle w:val="ColumnHeading"/>
              <w:keepNext/>
            </w:pPr>
            <w:r>
              <w:t>Predlog resolucije</w:t>
            </w:r>
          </w:p>
        </w:tc>
        <w:tc>
          <w:tcPr>
            <w:tcW w:w="4876" w:type="dxa"/>
            <w:hideMark/>
          </w:tcPr>
          <w:p w14:paraId="57A26207" w14:textId="77777777" w:rsidR="004633CB" w:rsidRPr="0092229A" w:rsidRDefault="009E2B7D" w:rsidP="00681C5F">
            <w:pPr>
              <w:pStyle w:val="ColumnHeading"/>
              <w:keepNext/>
            </w:pPr>
            <w:r>
              <w:t>Predlog spremembe</w:t>
            </w:r>
          </w:p>
        </w:tc>
      </w:tr>
      <w:tr w:rsidR="00E7711B" w14:paraId="3D53AB86" w14:textId="77777777" w:rsidTr="00681C5F">
        <w:trPr>
          <w:jc w:val="center"/>
        </w:trPr>
        <w:tc>
          <w:tcPr>
            <w:tcW w:w="4876" w:type="dxa"/>
          </w:tcPr>
          <w:p w14:paraId="4FCE6E22" w14:textId="77777777" w:rsidR="004633CB" w:rsidRPr="0092229A" w:rsidRDefault="004633CB" w:rsidP="00681C5F">
            <w:pPr>
              <w:pStyle w:val="Normal6"/>
            </w:pPr>
          </w:p>
        </w:tc>
        <w:tc>
          <w:tcPr>
            <w:tcW w:w="4876" w:type="dxa"/>
            <w:hideMark/>
          </w:tcPr>
          <w:p w14:paraId="3D63EBA3" w14:textId="77777777" w:rsidR="004633CB" w:rsidRPr="0092229A" w:rsidRDefault="009E2B7D" w:rsidP="00681C5F">
            <w:pPr>
              <w:pStyle w:val="Normal6"/>
              <w:rPr>
                <w:szCs w:val="24"/>
              </w:rPr>
            </w:pPr>
            <w:r>
              <w:rPr>
                <w:b/>
                <w:i/>
              </w:rPr>
              <w:t>23e.</w:t>
            </w:r>
            <w:r>
              <w:rPr>
                <w:b/>
                <w:i/>
              </w:rPr>
              <w:tab/>
              <w:t>meni, da bi bilo treba kohezijski politiki v skupnem proračunu EU v obdobju po letu 2027 pripisati večji pomen, saj bi morali kohezijski sklad in strukturni skladi imeti učinkovito vlogo pri zmanjševanju neenakosti med državami članicami in znotraj njih; meni, da je treba zaradi naraščajočih življenjskih stroškov in njihovega znatnega vpliva na življenje delavcev in družin, zaradi vse večje neenakosti in socialnih krivic ter vztrajno visoke stopnje revščine in socialne izključenosti v naslednjem večletnem finančnem okviru dodeliti znatno več sredstev za Evropski socialni sklad plus, da bi državam članicam pomagali pri spopadanju s temi izzivi;</w:t>
            </w:r>
          </w:p>
        </w:tc>
      </w:tr>
    </w:tbl>
    <w:p w14:paraId="4DE80F51"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5AA075E2" w14:textId="77777777" w:rsidR="004633CB" w:rsidRPr="0092229A" w:rsidRDefault="009E2B7D" w:rsidP="004633CB">
      <w:r w:rsidRPr="0089153A">
        <w:rPr>
          <w:rStyle w:val="HideTWBExt"/>
        </w:rPr>
        <w:t>&lt;/Amend&gt;</w:t>
      </w:r>
    </w:p>
    <w:p w14:paraId="58D748AD" w14:textId="77777777" w:rsidR="004633CB" w:rsidRPr="0092229A" w:rsidRDefault="009E2B7D" w:rsidP="004633CB">
      <w:pPr>
        <w:pStyle w:val="AMNumberTabs0"/>
        <w:keepNext/>
      </w:pPr>
      <w:r w:rsidRPr="0089153A">
        <w:rPr>
          <w:rStyle w:val="HideTWBExt"/>
          <w:b w:val="0"/>
        </w:rPr>
        <w:t>&lt;Amend&gt;</w:t>
      </w:r>
      <w:r>
        <w:t>Predlog spremembe</w:t>
      </w:r>
      <w:r>
        <w:tab/>
      </w:r>
      <w:r>
        <w:tab/>
      </w:r>
      <w:r w:rsidRPr="0089153A">
        <w:rPr>
          <w:rStyle w:val="HideTWBExt"/>
          <w:b w:val="0"/>
        </w:rPr>
        <w:t>&lt;NumAm&gt;</w:t>
      </w:r>
      <w:r>
        <w:t>488</w:t>
      </w:r>
      <w:r w:rsidRPr="0089153A">
        <w:rPr>
          <w:rStyle w:val="HideTWBExt"/>
          <w:b w:val="0"/>
        </w:rPr>
        <w:t>&lt;/NumAm&gt;</w:t>
      </w:r>
    </w:p>
    <w:p w14:paraId="560BEC10" w14:textId="77777777" w:rsidR="004633CB" w:rsidRPr="0092229A" w:rsidRDefault="009E2B7D" w:rsidP="004633CB">
      <w:pPr>
        <w:pStyle w:val="NormalBold"/>
      </w:pPr>
      <w:r w:rsidRPr="0089153A">
        <w:rPr>
          <w:rStyle w:val="HideTWBExt"/>
          <w:b w:val="0"/>
        </w:rPr>
        <w:t>&lt;RepeatBlock-By&gt;&lt;Members&gt;</w:t>
      </w:r>
      <w:r>
        <w:t>João Oliveira</w:t>
      </w:r>
      <w:r w:rsidRPr="0089153A">
        <w:rPr>
          <w:rStyle w:val="HideTWBExt"/>
          <w:b w:val="0"/>
        </w:rPr>
        <w:t>&lt;/Members&gt;</w:t>
      </w:r>
    </w:p>
    <w:p w14:paraId="226C0C23" w14:textId="77777777" w:rsidR="004633CB" w:rsidRPr="0092229A" w:rsidRDefault="009E2B7D" w:rsidP="004633CB">
      <w:r w:rsidRPr="0089153A">
        <w:rPr>
          <w:rStyle w:val="HideTWBExt"/>
        </w:rPr>
        <w:t>&lt;/RepeatBlock-By&gt;</w:t>
      </w:r>
    </w:p>
    <w:p w14:paraId="261A6AE4" w14:textId="77777777" w:rsidR="004633CB" w:rsidRPr="0092229A" w:rsidRDefault="009E2B7D" w:rsidP="004633CB">
      <w:pPr>
        <w:pStyle w:val="NormalBold"/>
        <w:keepNext/>
      </w:pPr>
      <w:r w:rsidRPr="0089153A">
        <w:rPr>
          <w:rStyle w:val="HideTWBExt"/>
          <w:b w:val="0"/>
        </w:rPr>
        <w:t>&lt;DocAmend&gt;</w:t>
      </w:r>
      <w:r>
        <w:t>Predlog resolucije</w:t>
      </w:r>
      <w:r w:rsidRPr="0089153A">
        <w:rPr>
          <w:rStyle w:val="HideTWBExt"/>
          <w:b w:val="0"/>
        </w:rPr>
        <w:t>&lt;/DocAmend&gt;</w:t>
      </w:r>
    </w:p>
    <w:p w14:paraId="5E836DF0" w14:textId="77777777" w:rsidR="004633CB" w:rsidRPr="0092229A" w:rsidRDefault="009E2B7D" w:rsidP="004633CB">
      <w:pPr>
        <w:pStyle w:val="NormalBold"/>
      </w:pPr>
      <w:r w:rsidRPr="0089153A">
        <w:rPr>
          <w:rStyle w:val="HideTWBExt"/>
          <w:b w:val="0"/>
        </w:rPr>
        <w:t>&lt;Article&gt;</w:t>
      </w:r>
      <w:r>
        <w:t>Odstavek 23 f (novo)</w:t>
      </w:r>
      <w:r w:rsidRPr="008915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1B" w14:paraId="4F560837" w14:textId="77777777" w:rsidTr="00681C5F">
        <w:trPr>
          <w:jc w:val="center"/>
        </w:trPr>
        <w:tc>
          <w:tcPr>
            <w:tcW w:w="9752" w:type="dxa"/>
            <w:gridSpan w:val="2"/>
          </w:tcPr>
          <w:p w14:paraId="731D8A78" w14:textId="77777777" w:rsidR="004633CB" w:rsidRPr="0092229A" w:rsidRDefault="004633CB" w:rsidP="00681C5F">
            <w:pPr>
              <w:keepNext/>
            </w:pPr>
          </w:p>
        </w:tc>
      </w:tr>
      <w:tr w:rsidR="00E7711B" w14:paraId="01B36015" w14:textId="77777777" w:rsidTr="00681C5F">
        <w:trPr>
          <w:jc w:val="center"/>
        </w:trPr>
        <w:tc>
          <w:tcPr>
            <w:tcW w:w="4876" w:type="dxa"/>
            <w:hideMark/>
          </w:tcPr>
          <w:p w14:paraId="3286121A" w14:textId="77777777" w:rsidR="004633CB" w:rsidRPr="0092229A" w:rsidRDefault="009E2B7D" w:rsidP="00681C5F">
            <w:pPr>
              <w:pStyle w:val="ColumnHeading"/>
              <w:keepNext/>
            </w:pPr>
            <w:r>
              <w:t>Predlog resolucije</w:t>
            </w:r>
          </w:p>
        </w:tc>
        <w:tc>
          <w:tcPr>
            <w:tcW w:w="4876" w:type="dxa"/>
            <w:hideMark/>
          </w:tcPr>
          <w:p w14:paraId="5C714D67" w14:textId="77777777" w:rsidR="004633CB" w:rsidRPr="0092229A" w:rsidRDefault="009E2B7D" w:rsidP="00681C5F">
            <w:pPr>
              <w:pStyle w:val="ColumnHeading"/>
              <w:keepNext/>
            </w:pPr>
            <w:r>
              <w:t>Predlog spremembe</w:t>
            </w:r>
          </w:p>
        </w:tc>
      </w:tr>
      <w:tr w:rsidR="00E7711B" w14:paraId="3F7BDE98" w14:textId="77777777" w:rsidTr="00681C5F">
        <w:trPr>
          <w:jc w:val="center"/>
        </w:trPr>
        <w:tc>
          <w:tcPr>
            <w:tcW w:w="4876" w:type="dxa"/>
          </w:tcPr>
          <w:p w14:paraId="5979BC2D" w14:textId="77777777" w:rsidR="004633CB" w:rsidRPr="0092229A" w:rsidRDefault="004633CB" w:rsidP="00681C5F">
            <w:pPr>
              <w:pStyle w:val="Normal6"/>
            </w:pPr>
          </w:p>
        </w:tc>
        <w:tc>
          <w:tcPr>
            <w:tcW w:w="4876" w:type="dxa"/>
            <w:hideMark/>
          </w:tcPr>
          <w:p w14:paraId="2E34ED2F" w14:textId="77777777" w:rsidR="004633CB" w:rsidRPr="0092229A" w:rsidRDefault="009E2B7D" w:rsidP="00681C5F">
            <w:pPr>
              <w:pStyle w:val="Normal6"/>
              <w:rPr>
                <w:szCs w:val="24"/>
              </w:rPr>
            </w:pPr>
            <w:r>
              <w:rPr>
                <w:b/>
                <w:i/>
              </w:rPr>
              <w:t>23f.</w:t>
            </w:r>
            <w:r>
              <w:rPr>
                <w:b/>
                <w:i/>
              </w:rPr>
              <w:tab/>
              <w:t>obžaluje namero, da se v okviru vmesnega pregleda, ki ga je predlagala Komisija, sredstva ESS+ usmerijo v vojaške odhodke, zlasti vojaško mobilnost; Meni, da je ta pregled v nasprotju s cilji socialne in ekonomske kohezije, tudi s ciljem izkoreninjenja revščine;</w:t>
            </w:r>
          </w:p>
        </w:tc>
      </w:tr>
    </w:tbl>
    <w:p w14:paraId="0E1741BE" w14:textId="77777777" w:rsidR="004633CB" w:rsidRPr="0092229A" w:rsidRDefault="009E2B7D" w:rsidP="004633CB">
      <w:pPr>
        <w:pStyle w:val="Olang"/>
        <w:rPr>
          <w:noProof w:val="0"/>
        </w:rPr>
      </w:pPr>
      <w:r w:rsidRPr="0092229A">
        <w:rPr>
          <w:noProof w:val="0"/>
        </w:rPr>
        <w:t xml:space="preserve">Or. </w:t>
      </w:r>
      <w:r w:rsidRPr="0089153A">
        <w:rPr>
          <w:rStyle w:val="HideTWBExt"/>
        </w:rPr>
        <w:t>&lt;Original&gt;</w:t>
      </w:r>
      <w:r w:rsidRPr="0089153A">
        <w:rPr>
          <w:rStyle w:val="HideTWBInt"/>
        </w:rPr>
        <w:t>{PT}</w:t>
      </w:r>
      <w:r w:rsidRPr="0092229A">
        <w:rPr>
          <w:noProof w:val="0"/>
        </w:rPr>
        <w:t>pt</w:t>
      </w:r>
      <w:r w:rsidRPr="0089153A">
        <w:rPr>
          <w:rStyle w:val="HideTWBExt"/>
        </w:rPr>
        <w:t>&lt;/Original&gt;</w:t>
      </w:r>
    </w:p>
    <w:p w14:paraId="2D41C54E" w14:textId="77777777" w:rsidR="004633CB" w:rsidRPr="0092229A" w:rsidRDefault="009E2B7D" w:rsidP="004633CB">
      <w:r w:rsidRPr="0089153A">
        <w:rPr>
          <w:rStyle w:val="HideTWBExt"/>
        </w:rPr>
        <w:t>&lt;/Amend&gt;&lt;/RepeatBlock-Amend&gt;</w:t>
      </w:r>
    </w:p>
    <w:p w14:paraId="4F3B0C6A" w14:textId="77777777" w:rsidR="00220FDE" w:rsidRPr="0092229A" w:rsidRDefault="00220FDE" w:rsidP="004633CB"/>
    <w:sectPr w:rsidR="00220FDE" w:rsidRPr="0092229A" w:rsidSect="00B117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E3AE6" w14:textId="77777777" w:rsidR="009E2B7D" w:rsidRDefault="009E2B7D">
      <w:r>
        <w:separator/>
      </w:r>
    </w:p>
  </w:endnote>
  <w:endnote w:type="continuationSeparator" w:id="0">
    <w:p w14:paraId="4C302147" w14:textId="77777777" w:rsidR="009E2B7D" w:rsidRDefault="009E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8FEA" w14:textId="77777777" w:rsidR="009E2B7D" w:rsidRPr="0092229A" w:rsidRDefault="009E2B7D" w:rsidP="00B11770">
    <w:pPr>
      <w:pStyle w:val="EPFooter"/>
    </w:pPr>
    <w:r w:rsidRPr="0092229A">
      <w:t>PE</w:t>
    </w:r>
    <w:r w:rsidRPr="0089153A">
      <w:rPr>
        <w:rStyle w:val="HideTWBExt"/>
      </w:rPr>
      <w:t>&lt;NoPE&gt;</w:t>
    </w:r>
    <w:r w:rsidRPr="0092229A">
      <w:t>775.539</w:t>
    </w:r>
    <w:r w:rsidRPr="0089153A">
      <w:rPr>
        <w:rStyle w:val="HideTWBExt"/>
      </w:rPr>
      <w:t>&lt;/NoPE&gt;&lt;Version&gt;</w:t>
    </w:r>
    <w:r w:rsidRPr="0092229A">
      <w:t>v02-00</w:t>
    </w:r>
    <w:r w:rsidRPr="0089153A">
      <w:rPr>
        <w:rStyle w:val="HideTWBExt"/>
      </w:rPr>
      <w:t>&lt;/Version&gt;</w:t>
    </w:r>
    <w:r w:rsidRPr="0092229A">
      <w:tab/>
    </w:r>
    <w:r w:rsidRPr="0092229A">
      <w:fldChar w:fldCharType="begin"/>
    </w:r>
    <w:r w:rsidRPr="0092229A">
      <w:instrText xml:space="preserve"> PAGE  \* MERGEFORMAT </w:instrText>
    </w:r>
    <w:r w:rsidRPr="0092229A">
      <w:fldChar w:fldCharType="separate"/>
    </w:r>
    <w:r w:rsidR="0068297A">
      <w:rPr>
        <w:noProof/>
      </w:rPr>
      <w:t>118</w:t>
    </w:r>
    <w:r w:rsidRPr="0092229A">
      <w:fldChar w:fldCharType="end"/>
    </w:r>
    <w:r w:rsidRPr="0092229A">
      <w:t>/</w:t>
    </w:r>
    <w:r w:rsidRPr="0092229A">
      <w:fldChar w:fldCharType="begin"/>
    </w:r>
    <w:r>
      <w:instrText xml:space="preserve"> NUMPAGES  \* MERGEFORMAT </w:instrText>
    </w:r>
    <w:r w:rsidRPr="0092229A">
      <w:fldChar w:fldCharType="separate"/>
    </w:r>
    <w:r w:rsidR="0068297A">
      <w:rPr>
        <w:noProof/>
      </w:rPr>
      <w:t>121</w:t>
    </w:r>
    <w:r w:rsidRPr="0092229A">
      <w:rPr>
        <w:noProof/>
      </w:rPr>
      <w:fldChar w:fldCharType="end"/>
    </w:r>
    <w:r w:rsidRPr="0092229A">
      <w:tab/>
    </w:r>
    <w:r w:rsidRPr="0089153A">
      <w:rPr>
        <w:rStyle w:val="HideTWBExt"/>
      </w:rPr>
      <w:t>&lt;PathFdR&gt;</w:t>
    </w:r>
    <w:r w:rsidRPr="0092229A">
      <w:t>AM\1325934SL.docx</w:t>
    </w:r>
    <w:r w:rsidRPr="0089153A">
      <w:rPr>
        <w:rStyle w:val="HideTWBExt"/>
      </w:rPr>
      <w:t>&lt;/PathFdR&gt;</w:t>
    </w:r>
  </w:p>
  <w:p w14:paraId="2018E591" w14:textId="77777777" w:rsidR="009E2B7D" w:rsidRPr="0092229A" w:rsidRDefault="009E2B7D" w:rsidP="00B11770">
    <w:pPr>
      <w:pStyle w:val="EPFooter2"/>
    </w:pPr>
    <w:r w:rsidRPr="0092229A">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F8BFF" w14:textId="77777777" w:rsidR="009E2B7D" w:rsidRPr="0092229A" w:rsidRDefault="009E2B7D" w:rsidP="00B11770">
    <w:pPr>
      <w:pStyle w:val="EPFooter"/>
    </w:pPr>
    <w:r w:rsidRPr="0089153A">
      <w:rPr>
        <w:rStyle w:val="HideTWBExt"/>
      </w:rPr>
      <w:t>&lt;PathFdR&gt;</w:t>
    </w:r>
    <w:r w:rsidRPr="0092229A">
      <w:t>AM\1325934SL.docx</w:t>
    </w:r>
    <w:r w:rsidRPr="0089153A">
      <w:rPr>
        <w:rStyle w:val="HideTWBExt"/>
      </w:rPr>
      <w:t>&lt;/PathFdR&gt;</w:t>
    </w:r>
    <w:r w:rsidRPr="0092229A">
      <w:tab/>
    </w:r>
    <w:r w:rsidRPr="0092229A">
      <w:fldChar w:fldCharType="begin"/>
    </w:r>
    <w:r w:rsidRPr="0092229A">
      <w:instrText xml:space="preserve"> PAGE  \* MERGEFORMAT </w:instrText>
    </w:r>
    <w:r w:rsidRPr="0092229A">
      <w:fldChar w:fldCharType="separate"/>
    </w:r>
    <w:r w:rsidR="0068297A">
      <w:rPr>
        <w:noProof/>
      </w:rPr>
      <w:t>119</w:t>
    </w:r>
    <w:r w:rsidRPr="0092229A">
      <w:fldChar w:fldCharType="end"/>
    </w:r>
    <w:r w:rsidRPr="0092229A">
      <w:t>/</w:t>
    </w:r>
    <w:r w:rsidRPr="0092229A">
      <w:fldChar w:fldCharType="begin"/>
    </w:r>
    <w:r>
      <w:instrText xml:space="preserve"> NUMPAGES  \* MERGEFORMAT </w:instrText>
    </w:r>
    <w:r w:rsidRPr="0092229A">
      <w:fldChar w:fldCharType="separate"/>
    </w:r>
    <w:r w:rsidR="0068297A">
      <w:rPr>
        <w:noProof/>
      </w:rPr>
      <w:t>121</w:t>
    </w:r>
    <w:r w:rsidRPr="0092229A">
      <w:rPr>
        <w:noProof/>
      </w:rPr>
      <w:fldChar w:fldCharType="end"/>
    </w:r>
    <w:r w:rsidRPr="0092229A">
      <w:tab/>
      <w:t>PE</w:t>
    </w:r>
    <w:r w:rsidRPr="0089153A">
      <w:rPr>
        <w:rStyle w:val="HideTWBExt"/>
      </w:rPr>
      <w:t>&lt;NoPE&gt;</w:t>
    </w:r>
    <w:r w:rsidRPr="0092229A">
      <w:t>775.539</w:t>
    </w:r>
    <w:r w:rsidRPr="0089153A">
      <w:rPr>
        <w:rStyle w:val="HideTWBExt"/>
      </w:rPr>
      <w:t>&lt;/NoPE&gt;&lt;Version&gt;</w:t>
    </w:r>
    <w:r w:rsidRPr="0092229A">
      <w:t>v02-00</w:t>
    </w:r>
    <w:r w:rsidRPr="0089153A">
      <w:rPr>
        <w:rStyle w:val="HideTWBExt"/>
      </w:rPr>
      <w:t>&lt;/Version&gt;</w:t>
    </w:r>
  </w:p>
  <w:p w14:paraId="3D8A5DB9" w14:textId="77777777" w:rsidR="009E2B7D" w:rsidRPr="0092229A" w:rsidRDefault="009E2B7D" w:rsidP="00B11770">
    <w:pPr>
      <w:pStyle w:val="EPFooter2"/>
    </w:pPr>
    <w:r w:rsidRPr="0092229A">
      <w:tab/>
    </w:r>
    <w:r w:rsidRPr="0092229A">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F8AD" w14:textId="77777777" w:rsidR="009E2B7D" w:rsidRPr="0092229A" w:rsidRDefault="009E2B7D" w:rsidP="00B11770">
    <w:pPr>
      <w:pStyle w:val="EPFooter"/>
    </w:pPr>
    <w:r w:rsidRPr="0089153A">
      <w:rPr>
        <w:rStyle w:val="HideTWBExt"/>
      </w:rPr>
      <w:t>&lt;PathFdR&gt;</w:t>
    </w:r>
    <w:r w:rsidRPr="0092229A">
      <w:t>AM\1325934SL.docx</w:t>
    </w:r>
    <w:r w:rsidRPr="0089153A">
      <w:rPr>
        <w:rStyle w:val="HideTWBExt"/>
      </w:rPr>
      <w:t>&lt;/PathFdR&gt;</w:t>
    </w:r>
    <w:r w:rsidRPr="0092229A">
      <w:tab/>
    </w:r>
    <w:r w:rsidRPr="0092229A">
      <w:tab/>
      <w:t>PE</w:t>
    </w:r>
    <w:r w:rsidRPr="0089153A">
      <w:rPr>
        <w:rStyle w:val="HideTWBExt"/>
      </w:rPr>
      <w:t>&lt;NoPE&gt;</w:t>
    </w:r>
    <w:r w:rsidRPr="0092229A">
      <w:t>775.539</w:t>
    </w:r>
    <w:r w:rsidRPr="0089153A">
      <w:rPr>
        <w:rStyle w:val="HideTWBExt"/>
      </w:rPr>
      <w:t>&lt;/NoPE&gt;&lt;Version&gt;</w:t>
    </w:r>
    <w:r w:rsidRPr="0092229A">
      <w:t>v02-00</w:t>
    </w:r>
    <w:r w:rsidRPr="0089153A">
      <w:rPr>
        <w:rStyle w:val="HideTWBExt"/>
      </w:rPr>
      <w:t>&lt;/Version&gt;</w:t>
    </w:r>
  </w:p>
  <w:p w14:paraId="4FD6BE3E" w14:textId="77777777" w:rsidR="009E2B7D" w:rsidRPr="0092229A" w:rsidRDefault="009E2B7D" w:rsidP="00B11770">
    <w:pPr>
      <w:pStyle w:val="EPFooter2"/>
    </w:pPr>
    <w:r w:rsidRPr="0092229A">
      <w:t>SL</w:t>
    </w:r>
    <w:r w:rsidRPr="0092229A">
      <w:tab/>
    </w:r>
    <w:r w:rsidRPr="0092229A">
      <w:rPr>
        <w:b w:val="0"/>
        <w:i/>
        <w:color w:val="C0C0C0"/>
        <w:sz w:val="22"/>
      </w:rPr>
      <w:t>Združena v raznolikosti</w:t>
    </w:r>
    <w:r w:rsidRPr="0092229A">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08CF7" w14:textId="77777777" w:rsidR="009E2B7D" w:rsidRDefault="009E2B7D">
      <w:r>
        <w:separator/>
      </w:r>
    </w:p>
  </w:footnote>
  <w:footnote w:type="continuationSeparator" w:id="0">
    <w:p w14:paraId="22E88973" w14:textId="77777777" w:rsidR="009E2B7D" w:rsidRDefault="009E2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8463" w14:textId="77777777" w:rsidR="009E2B7D" w:rsidRDefault="009E2B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847F3" w14:textId="77777777" w:rsidR="009E2B7D" w:rsidRDefault="009E2B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F9E43" w14:textId="77777777" w:rsidR="009E2B7D" w:rsidRDefault="009E2B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3123568">
    <w:abstractNumId w:val="3"/>
  </w:num>
  <w:num w:numId="2" w16cid:durableId="3019280">
    <w:abstractNumId w:val="2"/>
  </w:num>
  <w:num w:numId="3" w16cid:durableId="1264457197">
    <w:abstractNumId w:val="1"/>
  </w:num>
  <w:num w:numId="4" w16cid:durableId="1760370424">
    <w:abstractNumId w:val="0"/>
  </w:num>
  <w:num w:numId="5" w16cid:durableId="639455706">
    <w:abstractNumId w:val="6"/>
  </w:num>
  <w:num w:numId="6" w16cid:durableId="1543590753">
    <w:abstractNumId w:val="5"/>
  </w:num>
  <w:num w:numId="7" w16cid:durableId="867641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SL"/>
    <w:docVar w:name="TXTLANGUEMIN" w:val="sl"/>
    <w:docVar w:name="TXTNRFIRSTAM" w:val="257"/>
    <w:docVar w:name="TXTNRLASTAM" w:val="488"/>
    <w:docVar w:name="TXTNRPE" w:val="775.539"/>
    <w:docVar w:name="TXTNRPE2" w:val="774.256"/>
    <w:docVar w:name="TXTNRPROC" w:val="2025/2095"/>
    <w:docVar w:name="TXTPEorAP" w:val="PE"/>
    <w:docVar w:name="TXTROUTE" w:val="AM\1325934SL.docx"/>
    <w:docVar w:name="TXTTITLE" w:val="anti"/>
    <w:docVar w:name="TXTVERSION" w:val="02-00"/>
    <w:docVar w:name="TXTVERSION2" w:val="01-00"/>
  </w:docVars>
  <w:rsids>
    <w:rsidRoot w:val="005F463E"/>
    <w:rsid w:val="00000016"/>
    <w:rsid w:val="000058AA"/>
    <w:rsid w:val="00072B4B"/>
    <w:rsid w:val="000A46FE"/>
    <w:rsid w:val="0011298B"/>
    <w:rsid w:val="0012108E"/>
    <w:rsid w:val="00125041"/>
    <w:rsid w:val="0015022B"/>
    <w:rsid w:val="00175062"/>
    <w:rsid w:val="001767FD"/>
    <w:rsid w:val="001B1694"/>
    <w:rsid w:val="001C108E"/>
    <w:rsid w:val="001C6BFC"/>
    <w:rsid w:val="00220FDE"/>
    <w:rsid w:val="00245913"/>
    <w:rsid w:val="00262416"/>
    <w:rsid w:val="002A3EAA"/>
    <w:rsid w:val="002B6DE3"/>
    <w:rsid w:val="002B799B"/>
    <w:rsid w:val="002F0149"/>
    <w:rsid w:val="00307E56"/>
    <w:rsid w:val="003516CF"/>
    <w:rsid w:val="003738D1"/>
    <w:rsid w:val="00385720"/>
    <w:rsid w:val="003C7A69"/>
    <w:rsid w:val="003D7856"/>
    <w:rsid w:val="004106BA"/>
    <w:rsid w:val="0044096D"/>
    <w:rsid w:val="0044299E"/>
    <w:rsid w:val="00444941"/>
    <w:rsid w:val="004633CB"/>
    <w:rsid w:val="004B02E9"/>
    <w:rsid w:val="004D02AB"/>
    <w:rsid w:val="004E4A92"/>
    <w:rsid w:val="005D04A2"/>
    <w:rsid w:val="005E5FA1"/>
    <w:rsid w:val="005F463E"/>
    <w:rsid w:val="0061664F"/>
    <w:rsid w:val="00663E24"/>
    <w:rsid w:val="00681C5F"/>
    <w:rsid w:val="0068297A"/>
    <w:rsid w:val="006838B3"/>
    <w:rsid w:val="00707B34"/>
    <w:rsid w:val="00742225"/>
    <w:rsid w:val="00794E41"/>
    <w:rsid w:val="007964AA"/>
    <w:rsid w:val="007B1846"/>
    <w:rsid w:val="007C1252"/>
    <w:rsid w:val="007E54B7"/>
    <w:rsid w:val="007F22E4"/>
    <w:rsid w:val="008305E9"/>
    <w:rsid w:val="00866CBA"/>
    <w:rsid w:val="00873A27"/>
    <w:rsid w:val="0089153A"/>
    <w:rsid w:val="008930E0"/>
    <w:rsid w:val="008B040A"/>
    <w:rsid w:val="0092229A"/>
    <w:rsid w:val="0093376E"/>
    <w:rsid w:val="0095177E"/>
    <w:rsid w:val="00952F4F"/>
    <w:rsid w:val="009531F4"/>
    <w:rsid w:val="00954A54"/>
    <w:rsid w:val="009B54E9"/>
    <w:rsid w:val="009C2758"/>
    <w:rsid w:val="009E2B7D"/>
    <w:rsid w:val="00A252C7"/>
    <w:rsid w:val="00A37E1E"/>
    <w:rsid w:val="00A530BE"/>
    <w:rsid w:val="00A57C56"/>
    <w:rsid w:val="00A708C2"/>
    <w:rsid w:val="00A7559D"/>
    <w:rsid w:val="00A771CC"/>
    <w:rsid w:val="00A804CE"/>
    <w:rsid w:val="00A836A6"/>
    <w:rsid w:val="00AD3D9F"/>
    <w:rsid w:val="00AE20EB"/>
    <w:rsid w:val="00B11770"/>
    <w:rsid w:val="00B4019F"/>
    <w:rsid w:val="00B41C0E"/>
    <w:rsid w:val="00B43C20"/>
    <w:rsid w:val="00B9483A"/>
    <w:rsid w:val="00BE6658"/>
    <w:rsid w:val="00BF6585"/>
    <w:rsid w:val="00C4749E"/>
    <w:rsid w:val="00C72F6B"/>
    <w:rsid w:val="00C83592"/>
    <w:rsid w:val="00C85D0F"/>
    <w:rsid w:val="00CA1898"/>
    <w:rsid w:val="00CA7F28"/>
    <w:rsid w:val="00CF4E9D"/>
    <w:rsid w:val="00D2257D"/>
    <w:rsid w:val="00D34123"/>
    <w:rsid w:val="00D35B06"/>
    <w:rsid w:val="00D42F84"/>
    <w:rsid w:val="00DA7120"/>
    <w:rsid w:val="00DC19A9"/>
    <w:rsid w:val="00DC1DD4"/>
    <w:rsid w:val="00DC3244"/>
    <w:rsid w:val="00DC36BD"/>
    <w:rsid w:val="00DF038C"/>
    <w:rsid w:val="00E306C2"/>
    <w:rsid w:val="00E67987"/>
    <w:rsid w:val="00E7711B"/>
    <w:rsid w:val="00EA1780"/>
    <w:rsid w:val="00EF54D2"/>
    <w:rsid w:val="00F15510"/>
    <w:rsid w:val="00F20F19"/>
    <w:rsid w:val="00F25BCB"/>
    <w:rsid w:val="00F3549C"/>
    <w:rsid w:val="00F41328"/>
    <w:rsid w:val="00F457AA"/>
    <w:rsid w:val="00F61FB2"/>
    <w:rsid w:val="00F62FDC"/>
    <w:rsid w:val="00F758C9"/>
    <w:rsid w:val="00F925F1"/>
    <w:rsid w:val="00FA05A2"/>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A339B"/>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sl-SI"/>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 w:type="paragraph" w:customStyle="1" w:styleId="Nomdelinstitution">
    <w:name w:val="Nom de l'institution"/>
    <w:basedOn w:val="Normal"/>
    <w:next w:val="Normal"/>
    <w:rsid w:val="004633CB"/>
    <w:pPr>
      <w:spacing w:after="240"/>
      <w:jc w:val="center"/>
    </w:pPr>
    <w:rPr>
      <w:snapToGrid w:val="0"/>
      <w:sz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A58D6-7164-4260-8F92-4443F4E27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121</Pages>
  <Words>21732</Words>
  <Characters>136821</Characters>
  <Application>Microsoft Office Word</Application>
  <DocSecurity>0</DocSecurity>
  <Lines>5850</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2025-08-14T07:30:00Z</dcterms:created>
  <dcterms:modified xsi:type="dcterms:W3CDTF">2025-08-14T07:30:00Z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- 2025/08/14 09:30</vt:lpwstr>
  </property>
  <property fmtid="{D5CDD505-2E9C-101B-9397-08002B2CF9AE}" pid="9" name="Created with">
    <vt:lpwstr>10.1.0 Build [20250401]</vt:lpwstr>
  </property>
  <property fmtid="{D5CDD505-2E9C-101B-9397-08002B2CF9AE}" pid="10" name="FooterPath">
    <vt:lpwstr>AM\1325934SL.docx</vt:lpwstr>
  </property>
  <property fmtid="{D5CDD505-2E9C-101B-9397-08002B2CF9AE}" pid="11" name="LastEdited with">
    <vt:lpwstr>10.1.2 Build [20250715]</vt:lpwstr>
  </property>
  <property fmtid="{D5CDD505-2E9C-101B-9397-08002B2CF9AE}" pid="12" name="OriLang">
    <vt:lpwstr>EN</vt:lpwstr>
  </property>
  <property fmtid="{D5CDD505-2E9C-101B-9397-08002B2CF9AE}" pid="13" name="PE number">
    <vt:lpwstr>775.539</vt:lpwstr>
  </property>
  <property fmtid="{D5CDD505-2E9C-101B-9397-08002B2CF9AE}" pid="14" name="SDLStudio">
    <vt:lpwstr/>
  </property>
  <property fmtid="{D5CDD505-2E9C-101B-9397-08002B2CF9AE}" pid="15" name="SendToEpades">
    <vt:lpwstr>OK(AMNUM) - 2025/07/04 11:47</vt:lpwstr>
  </property>
</Properties>
</file>